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B8A" w:rsidRDefault="00724A49" w:rsidP="00095B8A">
      <w:pPr>
        <w:spacing w:line="360" w:lineRule="auto"/>
        <w:ind w:firstLine="720"/>
        <w:jc w:val="right"/>
        <w:rPr>
          <w:rFonts w:ascii="GHEA Grapalat" w:hAnsi="GHEA Grapalat"/>
          <w:b/>
          <w:bCs/>
          <w:sz w:val="24"/>
          <w:szCs w:val="24"/>
        </w:rPr>
      </w:pPr>
      <w:r>
        <w:rPr>
          <w:rFonts w:ascii="GHEA Grapalat" w:hAnsi="GHEA Grapalat"/>
          <w:b/>
          <w:bCs/>
          <w:sz w:val="24"/>
          <w:szCs w:val="24"/>
        </w:rPr>
        <w:t xml:space="preserve"> </w:t>
      </w:r>
      <w:r w:rsidR="00095B8A">
        <w:rPr>
          <w:rFonts w:ascii="GHEA Grapalat" w:hAnsi="GHEA Grapalat"/>
          <w:b/>
          <w:bCs/>
          <w:sz w:val="24"/>
          <w:szCs w:val="24"/>
        </w:rPr>
        <w:t>ՆԱԽԱԳԻԾ</w:t>
      </w:r>
    </w:p>
    <w:p w:rsidR="00DB6E20" w:rsidRDefault="00DB6E20" w:rsidP="00DB6E20">
      <w:pPr>
        <w:spacing w:line="360" w:lineRule="auto"/>
        <w:ind w:firstLine="720"/>
        <w:jc w:val="center"/>
        <w:rPr>
          <w:rFonts w:ascii="GHEA Grapalat" w:hAnsi="GHEA Grapalat"/>
          <w:b/>
          <w:bCs/>
          <w:sz w:val="24"/>
          <w:szCs w:val="24"/>
        </w:rPr>
      </w:pPr>
      <w:r w:rsidRPr="00E93528">
        <w:rPr>
          <w:rFonts w:ascii="GHEA Grapalat" w:hAnsi="GHEA Grapalat"/>
          <w:b/>
          <w:bCs/>
          <w:sz w:val="24"/>
          <w:szCs w:val="24"/>
        </w:rPr>
        <w:t>ՀԱՅԱՍՏԱՆԻ ՀԱՆՐԱՊԵՏՈՒԹՅԱՆ ԿԱՌԱՎԱՐՈՒԹՅՈՒՆ</w:t>
      </w:r>
    </w:p>
    <w:p w:rsidR="00DB6E20" w:rsidRDefault="00DB6E20" w:rsidP="00DB6E20">
      <w:pPr>
        <w:spacing w:line="360" w:lineRule="auto"/>
        <w:ind w:firstLine="720"/>
        <w:jc w:val="center"/>
        <w:rPr>
          <w:rFonts w:ascii="GHEA Grapalat" w:hAnsi="GHEA Grapalat"/>
          <w:b/>
          <w:bCs/>
          <w:sz w:val="24"/>
          <w:szCs w:val="24"/>
        </w:rPr>
      </w:pPr>
      <w:r w:rsidRPr="009617D2">
        <w:rPr>
          <w:rFonts w:ascii="GHEA Grapalat" w:hAnsi="GHEA Grapalat"/>
          <w:b/>
          <w:bCs/>
          <w:sz w:val="24"/>
          <w:szCs w:val="24"/>
        </w:rPr>
        <w:t>Ո Ր Ո Շ ՈՒ Մ</w:t>
      </w:r>
    </w:p>
    <w:p w:rsidR="00DB6E20" w:rsidRPr="009617D2" w:rsidRDefault="00DB6E20" w:rsidP="00DB6E20">
      <w:pPr>
        <w:spacing w:line="360" w:lineRule="auto"/>
        <w:ind w:firstLine="720"/>
        <w:jc w:val="center"/>
        <w:rPr>
          <w:rFonts w:ascii="GHEA Grapalat" w:hAnsi="GHEA Grapalat"/>
          <w:b/>
          <w:bCs/>
          <w:sz w:val="24"/>
          <w:szCs w:val="24"/>
        </w:rPr>
      </w:pPr>
      <w:proofErr w:type="gramStart"/>
      <w:r>
        <w:rPr>
          <w:rFonts w:ascii="GHEA Grapalat" w:hAnsi="GHEA Grapalat"/>
          <w:sz w:val="24"/>
          <w:szCs w:val="24"/>
        </w:rPr>
        <w:t>….-</w:t>
      </w:r>
      <w:proofErr w:type="gramEnd"/>
      <w:r w:rsidRPr="009617D2">
        <w:rPr>
          <w:rFonts w:ascii="GHEA Grapalat" w:hAnsi="GHEA Grapalat"/>
          <w:sz w:val="24"/>
          <w:szCs w:val="24"/>
        </w:rPr>
        <w:t xml:space="preserve"> ի 202</w:t>
      </w:r>
      <w:r>
        <w:rPr>
          <w:rFonts w:ascii="GHEA Grapalat" w:hAnsi="GHEA Grapalat"/>
          <w:sz w:val="24"/>
          <w:szCs w:val="24"/>
        </w:rPr>
        <w:t>4</w:t>
      </w:r>
      <w:r w:rsidR="00095B8A">
        <w:rPr>
          <w:rFonts w:ascii="GHEA Grapalat" w:hAnsi="GHEA Grapalat"/>
          <w:sz w:val="24"/>
          <w:szCs w:val="24"/>
        </w:rPr>
        <w:t xml:space="preserve"> </w:t>
      </w:r>
      <w:r w:rsidRPr="009617D2">
        <w:rPr>
          <w:rFonts w:ascii="GHEA Grapalat" w:hAnsi="GHEA Grapalat"/>
          <w:sz w:val="24"/>
          <w:szCs w:val="24"/>
        </w:rPr>
        <w:t xml:space="preserve">թվականի N </w:t>
      </w:r>
      <w:r>
        <w:rPr>
          <w:rFonts w:ascii="GHEA Grapalat" w:hAnsi="GHEA Grapalat"/>
          <w:sz w:val="24"/>
          <w:szCs w:val="24"/>
        </w:rPr>
        <w:t>………</w:t>
      </w:r>
      <w:r w:rsidRPr="009617D2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 xml:space="preserve"> </w:t>
      </w:r>
    </w:p>
    <w:p w:rsidR="00DB6E20" w:rsidRPr="00E93528" w:rsidRDefault="00DB6E20" w:rsidP="00DB6E20">
      <w:pPr>
        <w:spacing w:line="360" w:lineRule="auto"/>
        <w:ind w:firstLine="720"/>
        <w:jc w:val="center"/>
        <w:rPr>
          <w:rFonts w:ascii="GHEA Grapalat" w:hAnsi="GHEA Grapalat"/>
          <w:b/>
          <w:sz w:val="24"/>
          <w:szCs w:val="24"/>
        </w:rPr>
      </w:pPr>
      <w:r w:rsidRPr="00E93528">
        <w:rPr>
          <w:rFonts w:ascii="GHEA Grapalat" w:hAnsi="GHEA Grapalat"/>
          <w:b/>
          <w:sz w:val="24"/>
          <w:szCs w:val="24"/>
        </w:rPr>
        <w:t>«ԱՐՎԵՍՏԻ ԵՎ ՍՊԱՅԱԿԱՆ ԿՐԹՈՒԹՅԱՆ ՄԱՍՆԱԳԻՏԱՑՎԱԾ ԾՐԱԳՐԵՐ ԻՐԱԿԱՆԱՑՆՈՂ ԱՎԱԳ ԴՊՐՈՑՆԵՐԻ</w:t>
      </w:r>
      <w:r w:rsidR="00095B8A">
        <w:rPr>
          <w:rFonts w:ascii="GHEA Grapalat" w:hAnsi="GHEA Grapalat"/>
          <w:b/>
          <w:sz w:val="24"/>
          <w:szCs w:val="24"/>
        </w:rPr>
        <w:t xml:space="preserve"> </w:t>
      </w:r>
      <w:r w:rsidRPr="00E93528">
        <w:rPr>
          <w:rFonts w:ascii="GHEA Grapalat" w:hAnsi="GHEA Grapalat"/>
          <w:b/>
          <w:sz w:val="24"/>
          <w:szCs w:val="24"/>
        </w:rPr>
        <w:t>ՀԱՅԵՑԱԿԱՐԳԵՐԸ ՀԱՍՏԱՏԵԼՈՒ ՄԱՍԻՆ»</w:t>
      </w:r>
    </w:p>
    <w:p w:rsidR="00DB6E20" w:rsidRDefault="00DB6E20" w:rsidP="00DB6E20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  <w:proofErr w:type="gramStart"/>
      <w:r>
        <w:rPr>
          <w:rFonts w:ascii="GHEA Grapalat" w:hAnsi="GHEA Grapalat"/>
          <w:sz w:val="24"/>
          <w:szCs w:val="24"/>
        </w:rPr>
        <w:t>Հիմք ընդունելով Հայաստանի Հանրապետության կառավարության 2023թ.</w:t>
      </w:r>
      <w:proofErr w:type="gramEnd"/>
      <w:r>
        <w:rPr>
          <w:rFonts w:ascii="GHEA Grapalat" w:hAnsi="GHEA Grapalat"/>
          <w:sz w:val="24"/>
          <w:szCs w:val="24"/>
        </w:rPr>
        <w:t xml:space="preserve"> մարտի 16-ի N 351-Լ որոշմամբ հաստատված «Հայաստանի Հանրապետության կրթության մինչև 2030 թվականի զարգացման պետական ծրագիրը» հաստատելու մասին» օրենքից բխող գործողությունների ծրագրի «</w:t>
      </w:r>
      <w:r w:rsidRPr="00363557">
        <w:rPr>
          <w:rFonts w:ascii="GHEA Grapalat" w:hAnsi="GHEA Grapalat"/>
          <w:sz w:val="24"/>
          <w:szCs w:val="24"/>
        </w:rPr>
        <w:t xml:space="preserve">Նպատակ 3-ի Հանրակրթական ուսումնական հաստատություններում </w:t>
      </w:r>
      <w:r w:rsidR="00BD296C" w:rsidRPr="00363557">
        <w:rPr>
          <w:rFonts w:ascii="GHEA Grapalat" w:hAnsi="GHEA Grapalat"/>
          <w:sz w:val="24"/>
          <w:szCs w:val="24"/>
        </w:rPr>
        <w:t xml:space="preserve">սովորելու </w:t>
      </w:r>
      <w:r w:rsidRPr="00363557">
        <w:rPr>
          <w:rFonts w:ascii="GHEA Grapalat" w:hAnsi="GHEA Grapalat"/>
          <w:sz w:val="24"/>
          <w:szCs w:val="24"/>
        </w:rPr>
        <w:t xml:space="preserve">անվտանգ, հագեցած և արդիական միջավայրի և ռեսուրսների ապահովում» գործողության </w:t>
      </w:r>
      <w:r>
        <w:rPr>
          <w:rFonts w:ascii="GHEA Grapalat" w:hAnsi="GHEA Grapalat"/>
          <w:sz w:val="24"/>
          <w:szCs w:val="24"/>
        </w:rPr>
        <w:t xml:space="preserve">3.1.6 կետով նախատեսված «Արվեստի և սպայական կրթության մասնագիտացված ավագ դպրոցների հիմնումը»` Հայաստանի Հանրապետության կառավարությունը </w:t>
      </w:r>
      <w:r w:rsidRPr="00E93528">
        <w:rPr>
          <w:rFonts w:ascii="GHEA Grapalat" w:hAnsi="GHEA Grapalat"/>
          <w:b/>
          <w:sz w:val="24"/>
          <w:szCs w:val="24"/>
        </w:rPr>
        <w:t>որոշում է</w:t>
      </w:r>
      <w:r>
        <w:rPr>
          <w:rFonts w:ascii="GHEA Grapalat" w:hAnsi="GHEA Grapalat"/>
          <w:sz w:val="24"/>
          <w:szCs w:val="24"/>
        </w:rPr>
        <w:t xml:space="preserve">. </w:t>
      </w:r>
    </w:p>
    <w:p w:rsidR="00DB6E20" w:rsidRDefault="00DB6E20" w:rsidP="00DB6E20">
      <w:pPr>
        <w:pStyle w:val="ListParagraph"/>
        <w:numPr>
          <w:ilvl w:val="0"/>
          <w:numId w:val="1"/>
        </w:numPr>
        <w:spacing w:line="360" w:lineRule="auto"/>
        <w:ind w:left="816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Հաստատել «Արվեստի մասնագիտացված ծրագրեր իրականացնող ավագ դպրոցի հայեցակարգը»` համաձայն Հավելված 1-ի: </w:t>
      </w:r>
    </w:p>
    <w:p w:rsidR="00DB6E20" w:rsidRDefault="00DB6E20" w:rsidP="00DB6E20">
      <w:pPr>
        <w:pStyle w:val="ListParagraph"/>
        <w:numPr>
          <w:ilvl w:val="0"/>
          <w:numId w:val="1"/>
        </w:numPr>
        <w:spacing w:line="360" w:lineRule="auto"/>
        <w:ind w:left="816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Հաստատել «Սպայական կրթության մասնագիտացված ծրագրեր իրականացնող ավագ դպրոցի հայեցակարգը»` համաձայն Հավելված 2-ի: </w:t>
      </w:r>
    </w:p>
    <w:p w:rsidR="00DB6E20" w:rsidRPr="00E93528" w:rsidRDefault="00DB6E20" w:rsidP="00DB6E20">
      <w:pPr>
        <w:pStyle w:val="ListParagraph"/>
        <w:numPr>
          <w:ilvl w:val="0"/>
          <w:numId w:val="1"/>
        </w:numPr>
        <w:spacing w:after="0" w:line="276" w:lineRule="auto"/>
        <w:ind w:left="816"/>
        <w:jc w:val="both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Սույն որոշումն ուժի մեջ է մտնում հրապարակմանը հաջորդող օրվանից: </w:t>
      </w:r>
    </w:p>
    <w:p w:rsidR="00DB6E20" w:rsidRPr="00E93528" w:rsidRDefault="00DB6E20" w:rsidP="00DB6E20">
      <w:pPr>
        <w:pStyle w:val="ListParagraph"/>
        <w:spacing w:after="0" w:line="276" w:lineRule="auto"/>
        <w:ind w:left="750"/>
        <w:jc w:val="both"/>
        <w:rPr>
          <w:rFonts w:ascii="GHEA Grapalat" w:hAnsi="GHEA Grapalat"/>
          <w:b/>
          <w:sz w:val="24"/>
          <w:szCs w:val="24"/>
        </w:rPr>
      </w:pPr>
    </w:p>
    <w:p w:rsidR="00DB6E20" w:rsidRDefault="00DB6E20" w:rsidP="00DB6E20">
      <w:pPr>
        <w:pStyle w:val="ListParagraph"/>
        <w:spacing w:after="0" w:line="276" w:lineRule="auto"/>
        <w:ind w:left="750"/>
        <w:jc w:val="both"/>
        <w:rPr>
          <w:rFonts w:ascii="GHEA Grapalat" w:hAnsi="GHEA Grapalat"/>
          <w:sz w:val="24"/>
          <w:szCs w:val="24"/>
        </w:rPr>
      </w:pPr>
    </w:p>
    <w:p w:rsidR="00DB6E20" w:rsidRPr="00E93528" w:rsidRDefault="00DB6E20" w:rsidP="00DB6E20">
      <w:pPr>
        <w:pStyle w:val="ListParagraph"/>
        <w:spacing w:after="0" w:line="276" w:lineRule="auto"/>
        <w:ind w:left="750"/>
        <w:jc w:val="both"/>
        <w:rPr>
          <w:rFonts w:ascii="GHEA Grapalat" w:hAnsi="GHEA Grapalat"/>
          <w:b/>
          <w:sz w:val="24"/>
          <w:szCs w:val="24"/>
        </w:rPr>
      </w:pPr>
      <w:r w:rsidRPr="00E93528">
        <w:rPr>
          <w:rFonts w:ascii="GHEA Grapalat" w:hAnsi="GHEA Grapalat"/>
          <w:b/>
          <w:sz w:val="24"/>
          <w:szCs w:val="24"/>
        </w:rPr>
        <w:t>Հայաստանի Հանրապետության</w:t>
      </w:r>
    </w:p>
    <w:p w:rsidR="00DB6E20" w:rsidRPr="00E93528" w:rsidRDefault="00DB6E20" w:rsidP="00DB6E20">
      <w:pPr>
        <w:pStyle w:val="ListParagraph"/>
        <w:spacing w:line="276" w:lineRule="auto"/>
        <w:ind w:left="750"/>
        <w:jc w:val="both"/>
        <w:rPr>
          <w:rFonts w:ascii="GHEA Grapalat" w:hAnsi="GHEA Grapalat"/>
          <w:b/>
          <w:sz w:val="24"/>
          <w:szCs w:val="24"/>
        </w:rPr>
      </w:pPr>
      <w:r w:rsidRPr="00E93528">
        <w:rPr>
          <w:rFonts w:ascii="GHEA Grapalat" w:hAnsi="GHEA Grapalat"/>
          <w:b/>
          <w:sz w:val="24"/>
          <w:szCs w:val="24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ab/>
      </w:r>
      <w:proofErr w:type="gramStart"/>
      <w:r w:rsidRPr="00E93528">
        <w:rPr>
          <w:rFonts w:ascii="GHEA Grapalat" w:hAnsi="GHEA Grapalat"/>
          <w:b/>
          <w:sz w:val="24"/>
          <w:szCs w:val="24"/>
        </w:rPr>
        <w:t>վարչապետ</w:t>
      </w:r>
      <w:proofErr w:type="gramEnd"/>
      <w:r w:rsidRPr="00E93528">
        <w:rPr>
          <w:rFonts w:ascii="GHEA Grapalat" w:hAnsi="GHEA Grapalat"/>
          <w:b/>
          <w:sz w:val="24"/>
          <w:szCs w:val="24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ab/>
      </w:r>
      <w:r>
        <w:rPr>
          <w:rFonts w:ascii="GHEA Grapalat" w:hAnsi="GHEA Grapalat"/>
          <w:b/>
          <w:sz w:val="24"/>
          <w:szCs w:val="24"/>
        </w:rPr>
        <w:tab/>
      </w:r>
      <w:r>
        <w:rPr>
          <w:rFonts w:ascii="GHEA Grapalat" w:hAnsi="GHEA Grapalat"/>
          <w:b/>
          <w:sz w:val="24"/>
          <w:szCs w:val="24"/>
        </w:rPr>
        <w:tab/>
      </w:r>
      <w:r>
        <w:rPr>
          <w:rFonts w:ascii="GHEA Grapalat" w:hAnsi="GHEA Grapalat"/>
          <w:b/>
          <w:sz w:val="24"/>
          <w:szCs w:val="24"/>
        </w:rPr>
        <w:tab/>
      </w:r>
      <w:r>
        <w:rPr>
          <w:rFonts w:ascii="GHEA Grapalat" w:hAnsi="GHEA Grapalat"/>
          <w:b/>
          <w:sz w:val="24"/>
          <w:szCs w:val="24"/>
        </w:rPr>
        <w:tab/>
      </w:r>
      <w:r w:rsidRPr="00E93528">
        <w:rPr>
          <w:rFonts w:ascii="GHEA Grapalat" w:hAnsi="GHEA Grapalat"/>
          <w:b/>
          <w:sz w:val="24"/>
          <w:szCs w:val="24"/>
        </w:rPr>
        <w:t>Ն. Փաշինյան</w:t>
      </w:r>
    </w:p>
    <w:p w:rsidR="00DB6E20" w:rsidRDefault="00DB6E20" w:rsidP="00DB6E20">
      <w:pPr>
        <w:rPr>
          <w:rFonts w:ascii="GHEA Grapalat" w:hAnsi="GHEA Grapalat"/>
          <w:sz w:val="24"/>
          <w:szCs w:val="24"/>
        </w:rPr>
      </w:pPr>
    </w:p>
    <w:p w:rsidR="00BD0FFF" w:rsidRDefault="00BD0FFF" w:rsidP="00DB6E20">
      <w:pPr>
        <w:spacing w:after="0" w:line="276" w:lineRule="auto"/>
        <w:jc w:val="right"/>
        <w:rPr>
          <w:rFonts w:ascii="GHEA Grapalat" w:hAnsi="GHEA Grapalat"/>
          <w:b/>
        </w:rPr>
      </w:pPr>
    </w:p>
    <w:p w:rsidR="00DB6E20" w:rsidRDefault="00DB6E20" w:rsidP="00DB6E20">
      <w:pPr>
        <w:spacing w:after="0" w:line="276" w:lineRule="auto"/>
        <w:jc w:val="right"/>
        <w:rPr>
          <w:rFonts w:ascii="GHEA Grapalat" w:hAnsi="GHEA Grapalat"/>
          <w:b/>
        </w:rPr>
      </w:pPr>
      <w:r w:rsidRPr="002B0A1D">
        <w:rPr>
          <w:rFonts w:ascii="GHEA Grapalat" w:hAnsi="GHEA Grapalat"/>
          <w:b/>
        </w:rPr>
        <w:lastRenderedPageBreak/>
        <w:t xml:space="preserve">Հավելված 1 </w:t>
      </w:r>
    </w:p>
    <w:p w:rsidR="00DB6E20" w:rsidRPr="002B0A1D" w:rsidRDefault="00DB6E20" w:rsidP="00DB6E20">
      <w:pPr>
        <w:spacing w:after="0" w:line="276" w:lineRule="auto"/>
        <w:jc w:val="right"/>
        <w:rPr>
          <w:rFonts w:ascii="GHEA Grapalat" w:hAnsi="GHEA Grapalat"/>
          <w:b/>
        </w:rPr>
      </w:pPr>
      <w:r w:rsidRPr="002B0A1D">
        <w:rPr>
          <w:rFonts w:ascii="GHEA Grapalat" w:hAnsi="GHEA Grapalat"/>
          <w:b/>
        </w:rPr>
        <w:t xml:space="preserve">ՀՀ </w:t>
      </w:r>
      <w:proofErr w:type="gramStart"/>
      <w:r w:rsidRPr="002B0A1D">
        <w:rPr>
          <w:rFonts w:ascii="GHEA Grapalat" w:hAnsi="GHEA Grapalat"/>
          <w:b/>
        </w:rPr>
        <w:t>կառավարության</w:t>
      </w:r>
      <w:r>
        <w:rPr>
          <w:rFonts w:ascii="GHEA Grapalat" w:hAnsi="GHEA Grapalat"/>
          <w:b/>
        </w:rPr>
        <w:t xml:space="preserve"> </w:t>
      </w:r>
      <w:r w:rsidRPr="002B0A1D">
        <w:rPr>
          <w:rFonts w:ascii="GHEA Grapalat" w:hAnsi="GHEA Grapalat"/>
          <w:b/>
        </w:rPr>
        <w:t xml:space="preserve"> 202</w:t>
      </w:r>
      <w:r>
        <w:rPr>
          <w:rFonts w:ascii="GHEA Grapalat" w:hAnsi="GHEA Grapalat"/>
          <w:b/>
        </w:rPr>
        <w:t>4</w:t>
      </w:r>
      <w:proofErr w:type="gramEnd"/>
      <w:r>
        <w:rPr>
          <w:rFonts w:ascii="GHEA Grapalat" w:hAnsi="GHEA Grapalat"/>
          <w:b/>
        </w:rPr>
        <w:t xml:space="preserve"> </w:t>
      </w:r>
      <w:r w:rsidRPr="002B0A1D">
        <w:rPr>
          <w:rFonts w:ascii="GHEA Grapalat" w:hAnsi="GHEA Grapalat"/>
          <w:b/>
        </w:rPr>
        <w:t xml:space="preserve">թվականի </w:t>
      </w:r>
    </w:p>
    <w:p w:rsidR="009D2593" w:rsidRDefault="00DB6E20" w:rsidP="00DB6E20">
      <w:pPr>
        <w:spacing w:line="276" w:lineRule="auto"/>
        <w:jc w:val="right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b/>
        </w:rPr>
        <w:t>--------------------</w:t>
      </w:r>
      <w:r w:rsidRPr="002B0A1D">
        <w:rPr>
          <w:rFonts w:ascii="GHEA Grapalat" w:hAnsi="GHEA Grapalat"/>
          <w:b/>
        </w:rPr>
        <w:t xml:space="preserve"> -ի N</w:t>
      </w:r>
      <w:r>
        <w:rPr>
          <w:rFonts w:ascii="GHEA Grapalat" w:hAnsi="GHEA Grapalat"/>
          <w:b/>
        </w:rPr>
        <w:t>……..</w:t>
      </w:r>
      <w:r w:rsidRPr="002B0A1D">
        <w:rPr>
          <w:rFonts w:ascii="GHEA Grapalat" w:hAnsi="GHEA Grapalat"/>
          <w:b/>
        </w:rPr>
        <w:t xml:space="preserve"> </w:t>
      </w:r>
      <w:r>
        <w:rPr>
          <w:rFonts w:ascii="GHEA Grapalat" w:hAnsi="GHEA Grapalat"/>
          <w:b/>
        </w:rPr>
        <w:t xml:space="preserve">      </w:t>
      </w:r>
      <w:proofErr w:type="gramStart"/>
      <w:r w:rsidRPr="002B0A1D">
        <w:rPr>
          <w:rFonts w:ascii="GHEA Grapalat" w:hAnsi="GHEA Grapalat"/>
          <w:b/>
        </w:rPr>
        <w:t>որոշման</w:t>
      </w:r>
      <w:proofErr w:type="gramEnd"/>
    </w:p>
    <w:p w:rsidR="00DB6E20" w:rsidRDefault="00DB6E20" w:rsidP="009D2593">
      <w:pPr>
        <w:jc w:val="center"/>
        <w:rPr>
          <w:rFonts w:ascii="GHEA Grapalat" w:hAnsi="GHEA Grapalat"/>
          <w:b/>
          <w:sz w:val="24"/>
          <w:szCs w:val="24"/>
        </w:rPr>
      </w:pPr>
    </w:p>
    <w:p w:rsidR="009D2593" w:rsidRPr="002B0A1D" w:rsidRDefault="009D2593" w:rsidP="009D2593">
      <w:pPr>
        <w:jc w:val="center"/>
        <w:rPr>
          <w:rFonts w:ascii="GHEA Grapalat" w:hAnsi="GHEA Grapalat"/>
          <w:b/>
          <w:sz w:val="24"/>
          <w:szCs w:val="24"/>
        </w:rPr>
      </w:pPr>
      <w:r w:rsidRPr="002B0A1D">
        <w:rPr>
          <w:rFonts w:ascii="GHEA Grapalat" w:hAnsi="GHEA Grapalat"/>
          <w:b/>
          <w:sz w:val="24"/>
          <w:szCs w:val="24"/>
        </w:rPr>
        <w:t>ՀԱՅԵՑԱԿԱՐԳ</w:t>
      </w:r>
    </w:p>
    <w:p w:rsidR="009D2593" w:rsidRPr="005171CC" w:rsidRDefault="009D2593" w:rsidP="009D2593">
      <w:pPr>
        <w:spacing w:line="360" w:lineRule="auto"/>
        <w:jc w:val="center"/>
        <w:rPr>
          <w:rFonts w:ascii="GHEA Grapalat" w:hAnsi="GHEA Grapalat"/>
          <w:b/>
          <w:sz w:val="24"/>
          <w:szCs w:val="24"/>
        </w:rPr>
      </w:pPr>
      <w:r w:rsidRPr="005171CC">
        <w:rPr>
          <w:rFonts w:ascii="GHEA Grapalat" w:hAnsi="GHEA Grapalat"/>
          <w:b/>
          <w:sz w:val="24"/>
          <w:szCs w:val="24"/>
        </w:rPr>
        <w:t>«ԱՐՎԵՍՏԻ ՄԱՍՆԱԳԻՏԱՑՎԱԾ ԾՐԱԳՐԵՐ ԻՐԱԿԱՆԱՑՆՈՂ ԱՎԱԳ ԴՊՐՈՑԻ»</w:t>
      </w:r>
    </w:p>
    <w:p w:rsidR="009D2593" w:rsidRPr="00E16378" w:rsidRDefault="009D2593" w:rsidP="009D2593">
      <w:pPr>
        <w:spacing w:line="360" w:lineRule="auto"/>
        <w:jc w:val="both"/>
        <w:rPr>
          <w:rFonts w:ascii="GHEA Grapalat" w:hAnsi="GHEA Grapalat"/>
          <w:sz w:val="24"/>
          <w:szCs w:val="24"/>
        </w:rPr>
      </w:pPr>
      <w:r w:rsidRPr="00E16378">
        <w:rPr>
          <w:rFonts w:ascii="GHEA Grapalat" w:hAnsi="GHEA Grapalat"/>
          <w:sz w:val="24"/>
          <w:szCs w:val="24"/>
        </w:rPr>
        <w:t>Մշակող պետական մարմին՝ ՀՀ կրթության, գիտության, մշակույթի և սպորտի նախարարություն</w:t>
      </w:r>
    </w:p>
    <w:p w:rsidR="009D2593" w:rsidRPr="005171CC" w:rsidRDefault="009D2593" w:rsidP="009D2593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5171CC">
        <w:rPr>
          <w:rFonts w:ascii="Arial Unicode" w:eastAsia="Times New Roman" w:hAnsi="Arial Unicode" w:cs="Times New Roman"/>
          <w:i/>
          <w:sz w:val="21"/>
          <w:szCs w:val="21"/>
          <w:lang w:eastAsia="ru-RU"/>
        </w:rPr>
        <w:tab/>
      </w:r>
      <w:r w:rsidRPr="005171CC">
        <w:rPr>
          <w:rFonts w:ascii="GHEA Grapalat" w:eastAsia="Times New Roman" w:hAnsi="GHEA Grapalat" w:cs="Times New Roman"/>
          <w:sz w:val="24"/>
          <w:szCs w:val="24"/>
          <w:lang w:eastAsia="ru-RU"/>
        </w:rPr>
        <w:t>Մարդկային կապիտալի զարգացման, տնտեսական և մշակութային կայուն առաջընթացի գրավական են դարձել գիտելիքն ու ստեղծագործությունը և այս համոզմունքն ընկած</w:t>
      </w:r>
      <w:r w:rsidR="00724A49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Է</w:t>
      </w:r>
      <w:r w:rsidRPr="005171CC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Հայաստանի Հանրապետության կրթության մինչև 2030 թվականի զարգացման ծրագրի հիմքում։ Մարդկային կապիտալի զարգացման մեջ շոշափելի ներդրումներ կատարելու միջոցով հնարավոր կլինի տնտեսության և հանրային կյանքի շարունակական և առաջանցիկ զարգացումը։ Անհատի կրթության և սովորելու իրավունքի լիարժեք իրացման համար կրթության </w:t>
      </w:r>
      <w:proofErr w:type="gramStart"/>
      <w:r w:rsidRPr="005171CC">
        <w:rPr>
          <w:rFonts w:ascii="GHEA Grapalat" w:eastAsia="Times New Roman" w:hAnsi="GHEA Grapalat" w:cs="Times New Roman"/>
          <w:sz w:val="24"/>
          <w:szCs w:val="24"/>
          <w:lang w:eastAsia="ru-RU"/>
        </w:rPr>
        <w:t>զարգացման  ծրագրում</w:t>
      </w:r>
      <w:proofErr w:type="gramEnd"/>
      <w:r w:rsidRPr="005171CC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 կարևորվում </w:t>
      </w:r>
      <w:r w:rsidR="00270704">
        <w:rPr>
          <w:rFonts w:ascii="GHEA Grapalat" w:eastAsia="Times New Roman" w:hAnsi="GHEA Grapalat" w:cs="Times New Roman"/>
          <w:sz w:val="24"/>
          <w:szCs w:val="24"/>
          <w:lang w:eastAsia="ru-RU"/>
        </w:rPr>
        <w:t>է</w:t>
      </w:r>
      <w:r w:rsidRPr="005171CC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կյանքի տարբեր փուլերում մարդուն անհրաժեշտ որակյալ կրթական ծառայությունների ամբողջական և բազմազան փաթեթի մատուցումը և հասանելիությունը՝ տարածքային խելամիտ և համաչափ զարգացում ու կյանքի որակի էական բարձրացում  ապահովելու նպատակով:</w:t>
      </w:r>
    </w:p>
    <w:p w:rsidR="009D2593" w:rsidRPr="005171CC" w:rsidRDefault="009D2593" w:rsidP="001B55CB">
      <w:pPr>
        <w:spacing w:after="0" w:line="360" w:lineRule="auto"/>
        <w:jc w:val="both"/>
      </w:pPr>
      <w:r w:rsidRPr="005171CC">
        <w:rPr>
          <w:rFonts w:ascii="GHEA Grapalat" w:eastAsia="Times New Roman" w:hAnsi="GHEA Grapalat" w:cs="Times New Roman"/>
          <w:sz w:val="24"/>
          <w:szCs w:val="24"/>
          <w:lang w:eastAsia="ru-RU"/>
        </w:rPr>
        <w:tab/>
        <w:t>Այս համատեքստում հանրային բարեկեցության ու առաջընթացի համար կարևոր դեր կարող է ունենալ արվեստի տարբեր ճյուղերի մասնագիտացված կրթական ծրագրերի իրացումը արվեստի ավագ դպրոց</w:t>
      </w:r>
      <w:r w:rsidR="008A7587">
        <w:rPr>
          <w:rFonts w:ascii="GHEA Grapalat" w:eastAsia="Times New Roman" w:hAnsi="GHEA Grapalat" w:cs="Times New Roman"/>
          <w:sz w:val="24"/>
          <w:szCs w:val="24"/>
          <w:lang w:eastAsia="ru-RU"/>
        </w:rPr>
        <w:t>ում</w:t>
      </w:r>
      <w:proofErr w:type="gramStart"/>
      <w:r w:rsidR="003C49C0">
        <w:rPr>
          <w:rFonts w:ascii="GHEA Grapalat" w:eastAsia="Times New Roman" w:hAnsi="GHEA Grapalat" w:cs="Times New Roman"/>
          <w:sz w:val="24"/>
          <w:szCs w:val="24"/>
          <w:lang w:eastAsia="ru-RU"/>
        </w:rPr>
        <w:t>՝</w:t>
      </w:r>
      <w:r w:rsidRPr="005171CC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="003C49C0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="003C49C0" w:rsidRPr="005171CC">
        <w:rPr>
          <w:rFonts w:ascii="GHEA Grapalat" w:eastAsia="Times New Roman" w:hAnsi="GHEA Grapalat" w:cs="Times New Roman"/>
          <w:sz w:val="24"/>
          <w:szCs w:val="24"/>
          <w:lang w:eastAsia="ru-RU"/>
        </w:rPr>
        <w:t>արդիական</w:t>
      </w:r>
      <w:proofErr w:type="gramEnd"/>
      <w:r w:rsidR="003C49C0" w:rsidRPr="005171CC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կրթական ծրագրերի ներդրմամբ </w:t>
      </w:r>
      <w:r w:rsidR="003C49C0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և </w:t>
      </w:r>
      <w:r w:rsidRPr="005171CC">
        <w:rPr>
          <w:rFonts w:ascii="GHEA Grapalat" w:eastAsia="Times New Roman" w:hAnsi="GHEA Grapalat" w:cs="Times New Roman"/>
          <w:sz w:val="24"/>
          <w:szCs w:val="24"/>
          <w:lang w:eastAsia="ru-RU"/>
        </w:rPr>
        <w:t>նորակառույց ենթակառուցվածքների, ոլորտի գերժամանակակից տեխնիկական միջոցների կիրառմամբ։</w:t>
      </w:r>
    </w:p>
    <w:p w:rsidR="009D2593" w:rsidRPr="005171CC" w:rsidRDefault="00964DAC" w:rsidP="009D2593">
      <w:pPr>
        <w:tabs>
          <w:tab w:val="left" w:pos="270"/>
        </w:tabs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ab/>
      </w:r>
      <w:r w:rsidR="009D2593" w:rsidRPr="005171CC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Արվեստի ավագ դպրոցը հանդիսանալու է միջմշակութային, արվեստի տարբեր ճյուղերի ուսուցման և արվեստի բնագավառում սովորողների բնատուր </w:t>
      </w:r>
      <w:r w:rsidR="009D2593" w:rsidRPr="005171CC">
        <w:rPr>
          <w:rFonts w:ascii="GHEA Grapalat" w:eastAsia="Times New Roman" w:hAnsi="GHEA Grapalat" w:cs="Times New Roman"/>
          <w:sz w:val="24"/>
          <w:szCs w:val="24"/>
          <w:lang w:eastAsia="ru-RU"/>
        </w:rPr>
        <w:lastRenderedPageBreak/>
        <w:t>ունակությունների բացահայտման, զարգացման, ինչպես նաև միջազգային համագործակցության հարթակ</w:t>
      </w:r>
      <w:r w:rsidR="00833050">
        <w:rPr>
          <w:rFonts w:ascii="GHEA Grapalat" w:eastAsia="Times New Roman" w:hAnsi="GHEA Grapalat" w:cs="Times New Roman"/>
          <w:sz w:val="24"/>
          <w:szCs w:val="24"/>
          <w:lang w:eastAsia="ru-RU"/>
        </w:rPr>
        <w:t>։</w:t>
      </w:r>
    </w:p>
    <w:p w:rsidR="009D2593" w:rsidRPr="005171CC" w:rsidRDefault="009D2593" w:rsidP="009D2593">
      <w:pPr>
        <w:spacing w:after="0" w:line="360" w:lineRule="auto"/>
        <w:jc w:val="both"/>
      </w:pPr>
      <w:r w:rsidRPr="005171CC">
        <w:rPr>
          <w:rFonts w:ascii="GHEA Grapalat" w:hAnsi="GHEA Grapalat"/>
          <w:sz w:val="24"/>
          <w:szCs w:val="24"/>
        </w:rPr>
        <w:tab/>
      </w:r>
      <w:r w:rsidR="00F66C23">
        <w:rPr>
          <w:rFonts w:ascii="GHEA Grapalat" w:hAnsi="GHEA Grapalat"/>
          <w:sz w:val="24"/>
          <w:szCs w:val="24"/>
        </w:rPr>
        <w:t>Հ</w:t>
      </w:r>
      <w:r w:rsidRPr="005171CC">
        <w:rPr>
          <w:rFonts w:ascii="GHEA Grapalat" w:hAnsi="GHEA Grapalat"/>
          <w:sz w:val="24"/>
          <w:szCs w:val="24"/>
        </w:rPr>
        <w:t xml:space="preserve">անրապետության հանրակրթական դպրոցների արվեստի որևէ ուղղությամբ կրթությունը շարունակելու նպատակ ունեցող և բացառիկ </w:t>
      </w:r>
      <w:r w:rsidR="00270704">
        <w:rPr>
          <w:rFonts w:ascii="GHEA Grapalat" w:hAnsi="GHEA Grapalat"/>
          <w:sz w:val="24"/>
          <w:szCs w:val="24"/>
        </w:rPr>
        <w:t>ունակո</w:t>
      </w:r>
      <w:r w:rsidRPr="005171CC">
        <w:rPr>
          <w:rFonts w:ascii="GHEA Grapalat" w:hAnsi="GHEA Grapalat"/>
          <w:sz w:val="24"/>
          <w:szCs w:val="24"/>
        </w:rPr>
        <w:t>ւթյուններ ունեցող</w:t>
      </w:r>
      <w:r w:rsidR="00833050">
        <w:rPr>
          <w:rFonts w:ascii="GHEA Grapalat" w:hAnsi="GHEA Grapalat"/>
          <w:sz w:val="24"/>
          <w:szCs w:val="24"/>
        </w:rPr>
        <w:t xml:space="preserve"> </w:t>
      </w:r>
      <w:proofErr w:type="gramStart"/>
      <w:r w:rsidR="00833050">
        <w:rPr>
          <w:rFonts w:ascii="GHEA Grapalat" w:hAnsi="GHEA Grapalat"/>
          <w:sz w:val="24"/>
          <w:szCs w:val="24"/>
        </w:rPr>
        <w:t>սովոր</w:t>
      </w:r>
      <w:r w:rsidR="00E629C7">
        <w:rPr>
          <w:rFonts w:ascii="GHEA Grapalat" w:hAnsi="GHEA Grapalat"/>
          <w:sz w:val="24"/>
          <w:szCs w:val="24"/>
        </w:rPr>
        <w:t>ող</w:t>
      </w:r>
      <w:r w:rsidR="00833050">
        <w:rPr>
          <w:rFonts w:ascii="GHEA Grapalat" w:hAnsi="GHEA Grapalat"/>
          <w:sz w:val="24"/>
          <w:szCs w:val="24"/>
        </w:rPr>
        <w:t xml:space="preserve">ները </w:t>
      </w:r>
      <w:r w:rsidRPr="005171CC">
        <w:rPr>
          <w:rFonts w:ascii="GHEA Grapalat" w:hAnsi="GHEA Grapalat"/>
          <w:sz w:val="24"/>
          <w:szCs w:val="24"/>
        </w:rPr>
        <w:t xml:space="preserve"> հնարավորություն</w:t>
      </w:r>
      <w:proofErr w:type="gramEnd"/>
      <w:r w:rsidRPr="005171CC">
        <w:rPr>
          <w:rFonts w:ascii="GHEA Grapalat" w:hAnsi="GHEA Grapalat"/>
          <w:sz w:val="24"/>
          <w:szCs w:val="24"/>
        </w:rPr>
        <w:t xml:space="preserve"> կստանան կրթությունը շարունակել արդիական կրթական ծրագրերով, նորակառույց ենթակառուցվածքներով և ոլորտի գերժամանակակից տեխնիկական միջոցներով ապահովված արվեստի մասնագիտացված ավագ դպրոցում։ </w:t>
      </w:r>
    </w:p>
    <w:p w:rsidR="009D2593" w:rsidRPr="005171CC" w:rsidRDefault="009D2593" w:rsidP="009D2593">
      <w:pPr>
        <w:spacing w:after="0" w:line="360" w:lineRule="auto"/>
        <w:jc w:val="both"/>
      </w:pPr>
      <w:r w:rsidRPr="005171CC">
        <w:rPr>
          <w:rFonts w:ascii="GHEA Grapalat" w:hAnsi="GHEA Grapalat"/>
          <w:sz w:val="24"/>
          <w:szCs w:val="24"/>
        </w:rPr>
        <w:tab/>
      </w:r>
      <w:r w:rsidRPr="005171CC">
        <w:rPr>
          <w:rFonts w:ascii="GHEA Grapalat" w:eastAsia="Times New Roman" w:hAnsi="GHEA Grapalat" w:cs="Times New Roman"/>
          <w:sz w:val="24"/>
          <w:szCs w:val="24"/>
          <w:lang w:eastAsia="ru-RU"/>
        </w:rPr>
        <w:tab/>
      </w:r>
    </w:p>
    <w:p w:rsidR="009D2593" w:rsidRPr="005171CC" w:rsidRDefault="009D2593" w:rsidP="009D2593">
      <w:pPr>
        <w:tabs>
          <w:tab w:val="left" w:pos="270"/>
        </w:tabs>
        <w:spacing w:line="360" w:lineRule="auto"/>
        <w:jc w:val="center"/>
        <w:rPr>
          <w:rFonts w:ascii="GHEA Grapalat" w:hAnsi="GHEA Grapalat"/>
          <w:b/>
          <w:sz w:val="24"/>
          <w:szCs w:val="24"/>
        </w:rPr>
      </w:pPr>
      <w:r w:rsidRPr="005171CC">
        <w:rPr>
          <w:rFonts w:ascii="GHEA Grapalat" w:hAnsi="GHEA Grapalat"/>
          <w:b/>
          <w:sz w:val="24"/>
          <w:szCs w:val="24"/>
        </w:rPr>
        <w:t>ՆԵՐԱԾՈՒԹՅՈՒՆ</w:t>
      </w:r>
    </w:p>
    <w:p w:rsidR="009D2593" w:rsidRPr="005171CC" w:rsidRDefault="009D2593" w:rsidP="009D2593">
      <w:pPr>
        <w:tabs>
          <w:tab w:val="left" w:pos="270"/>
        </w:tabs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5171CC">
        <w:rPr>
          <w:rFonts w:ascii="GHEA Grapalat" w:hAnsi="GHEA Grapalat"/>
          <w:sz w:val="24"/>
          <w:szCs w:val="24"/>
        </w:rPr>
        <w:tab/>
        <w:t xml:space="preserve">Արվեստի մասնագիտացված ծրագրեր իրականացնող ավագ դպրոցի </w:t>
      </w:r>
      <w:r w:rsidR="008A7587">
        <w:rPr>
          <w:rFonts w:ascii="GHEA Grapalat" w:hAnsi="GHEA Grapalat"/>
          <w:sz w:val="24"/>
          <w:szCs w:val="24"/>
        </w:rPr>
        <w:t xml:space="preserve">ստեղծման </w:t>
      </w:r>
      <w:r w:rsidRPr="005171CC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իրավական </w:t>
      </w:r>
      <w:proofErr w:type="gramStart"/>
      <w:r w:rsidRPr="005171CC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հիմքը </w:t>
      </w:r>
      <w:r w:rsidR="005442BC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Pr="005171CC">
        <w:rPr>
          <w:rFonts w:ascii="GHEA Grapalat" w:hAnsi="GHEA Grapalat"/>
          <w:sz w:val="24"/>
          <w:szCs w:val="24"/>
        </w:rPr>
        <w:t>Հայաստանի</w:t>
      </w:r>
      <w:proofErr w:type="gramEnd"/>
      <w:r w:rsidRPr="005171CC">
        <w:rPr>
          <w:rFonts w:ascii="GHEA Grapalat" w:hAnsi="GHEA Grapalat"/>
          <w:sz w:val="24"/>
          <w:szCs w:val="24"/>
        </w:rPr>
        <w:t xml:space="preserve"> Հանրապետության կառավարության 2023թ. մարտի 16-ի N 351-Լ որոշմամբ հաստատված «Հայաստանի Հանրապետության կրթության մինչև 2030 թվականի զարգացման պետական ծրագիրը» հաստատելու մասին» օրենքից բխող գործողությունների ծրագրի 3.1.6 կետով նախատեսված «Արվեստի և սպայական կրթության մասնագիտացված ավագ դպրոցների հիմնումը» գործողությ</w:t>
      </w:r>
      <w:r w:rsidR="005442BC">
        <w:rPr>
          <w:rFonts w:ascii="GHEA Grapalat" w:hAnsi="GHEA Grapalat"/>
          <w:sz w:val="24"/>
          <w:szCs w:val="24"/>
        </w:rPr>
        <w:t>ունն է</w:t>
      </w:r>
      <w:r w:rsidRPr="005171CC">
        <w:rPr>
          <w:rFonts w:ascii="GHEA Grapalat" w:hAnsi="GHEA Grapalat"/>
          <w:sz w:val="24"/>
          <w:szCs w:val="24"/>
        </w:rPr>
        <w:t xml:space="preserve">: </w:t>
      </w:r>
      <w:r w:rsidRPr="005171CC">
        <w:rPr>
          <w:rFonts w:ascii="GHEA Grapalat" w:eastAsia="Times New Roman" w:hAnsi="GHEA Grapalat" w:cs="Times New Roman"/>
          <w:sz w:val="24"/>
          <w:szCs w:val="24"/>
          <w:lang w:eastAsia="ru-RU"/>
        </w:rPr>
        <w:t>Սույն գործողությունը անմիջականորեն կապված է «Ակադեմիական քաղաք» ծրագրի այն սկզբունքների հետ, որ  քաղաքը բաղկացած է լինելու չորս ակադեմիական կլաստերներից, որոնք կազմավորվելու են համապատասխան չորս խոշորացված համալսարանների և դրանց միավորված գիտահետազոտական մի շարք կազմակերպությունների հենքի վրա՝</w:t>
      </w:r>
    </w:p>
    <w:p w:rsidR="009D2593" w:rsidRPr="005171CC" w:rsidRDefault="009D2593" w:rsidP="009D2593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5171CC">
        <w:rPr>
          <w:rFonts w:ascii="GHEA Grapalat" w:eastAsia="Times New Roman" w:hAnsi="GHEA Grapalat" w:cs="Times New Roman"/>
          <w:sz w:val="24"/>
          <w:szCs w:val="24"/>
          <w:lang w:eastAsia="ru-RU"/>
        </w:rPr>
        <w:t>1) Տեխնոլոգիական կլաստեր.</w:t>
      </w:r>
    </w:p>
    <w:p w:rsidR="009D2593" w:rsidRPr="005171CC" w:rsidRDefault="009D2593" w:rsidP="009D2593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5171CC">
        <w:rPr>
          <w:rFonts w:ascii="GHEA Grapalat" w:eastAsia="Times New Roman" w:hAnsi="GHEA Grapalat" w:cs="Times New Roman"/>
          <w:sz w:val="24"/>
          <w:szCs w:val="24"/>
          <w:lang w:eastAsia="ru-RU"/>
        </w:rPr>
        <w:t>2) Արվեստների կլաստեր.</w:t>
      </w:r>
    </w:p>
    <w:p w:rsidR="009D2593" w:rsidRPr="005171CC" w:rsidRDefault="009D2593" w:rsidP="009D2593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5171CC">
        <w:rPr>
          <w:rFonts w:ascii="GHEA Grapalat" w:eastAsia="Times New Roman" w:hAnsi="GHEA Grapalat" w:cs="Times New Roman"/>
          <w:sz w:val="24"/>
          <w:szCs w:val="24"/>
          <w:lang w:eastAsia="ru-RU"/>
        </w:rPr>
        <w:t>3) Կրթական կլաստեր.</w:t>
      </w:r>
    </w:p>
    <w:p w:rsidR="009D2593" w:rsidRPr="005171CC" w:rsidRDefault="009D2593" w:rsidP="009D2593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5171CC">
        <w:rPr>
          <w:rFonts w:ascii="GHEA Grapalat" w:eastAsia="Times New Roman" w:hAnsi="GHEA Grapalat" w:cs="Times New Roman"/>
          <w:sz w:val="24"/>
          <w:szCs w:val="24"/>
          <w:lang w:eastAsia="ru-RU"/>
        </w:rPr>
        <w:t>4) Սպայական կլաստեր:</w:t>
      </w:r>
    </w:p>
    <w:p w:rsidR="009D2593" w:rsidRPr="005171CC" w:rsidRDefault="009D2593" w:rsidP="009D2593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5171CC">
        <w:rPr>
          <w:rFonts w:ascii="GHEA Grapalat" w:hAnsi="GHEA Grapalat"/>
          <w:sz w:val="24"/>
          <w:szCs w:val="24"/>
        </w:rPr>
        <w:lastRenderedPageBreak/>
        <w:t xml:space="preserve">Արվեստների </w:t>
      </w:r>
      <w:proofErr w:type="gramStart"/>
      <w:r w:rsidRPr="005171CC">
        <w:rPr>
          <w:rFonts w:ascii="GHEA Grapalat" w:hAnsi="GHEA Grapalat"/>
          <w:sz w:val="24"/>
          <w:szCs w:val="24"/>
        </w:rPr>
        <w:t>կլաստեր</w:t>
      </w:r>
      <w:r w:rsidRPr="005171CC">
        <w:rPr>
          <w:rFonts w:ascii="GHEA Grapalat" w:eastAsia="Times New Roman" w:hAnsi="GHEA Grapalat" w:cs="Times New Roman"/>
          <w:sz w:val="24"/>
          <w:szCs w:val="24"/>
          <w:lang w:eastAsia="ru-RU"/>
        </w:rPr>
        <w:t>ում  կգործի</w:t>
      </w:r>
      <w:proofErr w:type="gramEnd"/>
      <w:r w:rsidRPr="005171CC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արվեստի ավագ դպրոցը, որտեղ </w:t>
      </w:r>
      <w:r w:rsidR="006555A4" w:rsidRPr="00270704">
        <w:rPr>
          <w:rFonts w:ascii="GHEA Grapalat" w:eastAsia="Times New Roman" w:hAnsi="GHEA Grapalat" w:cs="Times New Roman"/>
          <w:sz w:val="24"/>
          <w:szCs w:val="24"/>
          <w:lang w:eastAsia="ru-RU"/>
        </w:rPr>
        <w:t>սովորող</w:t>
      </w:r>
      <w:r w:rsidRPr="005171CC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ին կմատուցվի արվեստների խորացված ուղղվածությամբ կրթական ծրագիր, ինչպես նաև </w:t>
      </w:r>
      <w:r w:rsidR="00C21AD5" w:rsidRPr="00270704">
        <w:rPr>
          <w:rFonts w:ascii="GHEA Grapalat" w:eastAsia="Times New Roman" w:hAnsi="GHEA Grapalat" w:cs="Times New Roman"/>
          <w:sz w:val="24"/>
          <w:szCs w:val="24"/>
          <w:lang w:eastAsia="ru-RU"/>
        </w:rPr>
        <w:t>սովորող</w:t>
      </w:r>
      <w:r w:rsidR="00270704">
        <w:rPr>
          <w:rFonts w:ascii="GHEA Grapalat" w:eastAsia="Times New Roman" w:hAnsi="GHEA Grapalat" w:cs="Times New Roman"/>
          <w:sz w:val="24"/>
          <w:szCs w:val="24"/>
          <w:lang w:eastAsia="ru-RU"/>
        </w:rPr>
        <w:t>ի</w:t>
      </w:r>
      <w:r w:rsidRPr="005171CC">
        <w:rPr>
          <w:rFonts w:ascii="GHEA Grapalat" w:eastAsia="Times New Roman" w:hAnsi="GHEA Grapalat" w:cs="Times New Roman"/>
          <w:sz w:val="24"/>
          <w:szCs w:val="24"/>
          <w:lang w:eastAsia="ru-RU"/>
        </w:rPr>
        <w:t>ն հասանելի կլինեն կլաստերի բոլոր ենթակառուցվածքները։</w:t>
      </w:r>
    </w:p>
    <w:p w:rsidR="009D2593" w:rsidRPr="005171CC" w:rsidRDefault="009D2593" w:rsidP="009D2593">
      <w:pPr>
        <w:pStyle w:val="ListParagraph"/>
        <w:tabs>
          <w:tab w:val="left" w:pos="270"/>
        </w:tabs>
        <w:spacing w:line="360" w:lineRule="auto"/>
        <w:ind w:left="0"/>
        <w:jc w:val="both"/>
        <w:rPr>
          <w:rFonts w:ascii="GHEA Grapalat" w:hAnsi="GHEA Grapalat"/>
          <w:sz w:val="24"/>
          <w:szCs w:val="24"/>
        </w:rPr>
      </w:pPr>
      <w:r w:rsidRPr="005171CC">
        <w:rPr>
          <w:rFonts w:ascii="GHEA Grapalat" w:hAnsi="GHEA Grapalat"/>
          <w:sz w:val="24"/>
          <w:szCs w:val="24"/>
        </w:rPr>
        <w:tab/>
        <w:t xml:space="preserve"> Արվեստի տարբեր </w:t>
      </w:r>
      <w:r w:rsidR="00F66C23">
        <w:rPr>
          <w:rFonts w:ascii="GHEA Grapalat" w:hAnsi="GHEA Grapalat"/>
          <w:sz w:val="24"/>
          <w:szCs w:val="24"/>
        </w:rPr>
        <w:t>ուղղությունների</w:t>
      </w:r>
      <w:r w:rsidRPr="005171CC">
        <w:rPr>
          <w:rFonts w:ascii="GHEA Grapalat" w:hAnsi="GHEA Grapalat"/>
          <w:sz w:val="24"/>
          <w:szCs w:val="24"/>
        </w:rPr>
        <w:t xml:space="preserve"> </w:t>
      </w:r>
      <w:r w:rsidRPr="00F66C23">
        <w:rPr>
          <w:rFonts w:ascii="GHEA Grapalat" w:hAnsi="GHEA Grapalat"/>
          <w:b/>
          <w:sz w:val="24"/>
          <w:szCs w:val="24"/>
        </w:rPr>
        <w:t>(</w:t>
      </w:r>
      <w:r w:rsidR="00F66C23" w:rsidRPr="00F66C23">
        <w:rPr>
          <w:rFonts w:ascii="GHEA Grapalat" w:hAnsi="GHEA Grapalat"/>
          <w:b/>
          <w:sz w:val="24"/>
          <w:szCs w:val="24"/>
        </w:rPr>
        <w:t>թատրոն, կինո, գե</w:t>
      </w:r>
      <w:r w:rsidR="008A7587">
        <w:rPr>
          <w:rFonts w:ascii="GHEA Grapalat" w:hAnsi="GHEA Grapalat"/>
          <w:b/>
          <w:sz w:val="24"/>
          <w:szCs w:val="24"/>
        </w:rPr>
        <w:t>ղ</w:t>
      </w:r>
      <w:r w:rsidR="00F66C23" w:rsidRPr="00F66C23">
        <w:rPr>
          <w:rFonts w:ascii="GHEA Grapalat" w:hAnsi="GHEA Grapalat"/>
          <w:b/>
          <w:sz w:val="24"/>
          <w:szCs w:val="24"/>
        </w:rPr>
        <w:t xml:space="preserve">ավեստական ստեղծագործություն, երաժշտություն, </w:t>
      </w:r>
      <w:r w:rsidRPr="00F66C23">
        <w:rPr>
          <w:rFonts w:ascii="GHEA Grapalat" w:hAnsi="GHEA Grapalat"/>
          <w:b/>
          <w:sz w:val="24"/>
          <w:szCs w:val="24"/>
        </w:rPr>
        <w:t>երգ, պար, կերպարվեստ, կիրառական արվեստ այլն)</w:t>
      </w:r>
      <w:r w:rsidRPr="005171CC">
        <w:rPr>
          <w:rFonts w:ascii="GHEA Grapalat" w:hAnsi="GHEA Grapalat"/>
          <w:sz w:val="24"/>
          <w:szCs w:val="24"/>
        </w:rPr>
        <w:t xml:space="preserve"> մասնագիտացված ավագ դպրոցի (10-12-րդ դասարաններ) ստեղծումը նպատակաուղղված է սովորողների</w:t>
      </w:r>
      <w:r w:rsidR="00964DAC">
        <w:rPr>
          <w:rFonts w:ascii="GHEA Grapalat" w:hAnsi="GHEA Grapalat"/>
          <w:sz w:val="24"/>
          <w:szCs w:val="24"/>
        </w:rPr>
        <w:t xml:space="preserve"> </w:t>
      </w:r>
      <w:r w:rsidR="00964DAC" w:rsidRPr="005171CC">
        <w:rPr>
          <w:rFonts w:ascii="GHEA Grapalat" w:hAnsi="GHEA Grapalat"/>
          <w:sz w:val="24"/>
          <w:szCs w:val="24"/>
        </w:rPr>
        <w:t>շարունակական գեղարվեստական զարգացումն ապահովելուն</w:t>
      </w:r>
      <w:r w:rsidR="00964DAC">
        <w:rPr>
          <w:rFonts w:ascii="GHEA Grapalat" w:hAnsi="GHEA Grapalat"/>
          <w:sz w:val="24"/>
          <w:szCs w:val="24"/>
        </w:rPr>
        <w:t>՝</w:t>
      </w:r>
      <w:r w:rsidRPr="005171CC">
        <w:rPr>
          <w:rFonts w:ascii="GHEA Grapalat" w:hAnsi="GHEA Grapalat"/>
          <w:sz w:val="24"/>
          <w:szCs w:val="24"/>
        </w:rPr>
        <w:t xml:space="preserve"> լիարժեք և հարստացնող կրթական փորձ ձևավորելու միջոցով</w:t>
      </w:r>
      <w:r w:rsidR="00964DAC">
        <w:rPr>
          <w:rFonts w:ascii="GHEA Grapalat" w:hAnsi="GHEA Grapalat"/>
          <w:sz w:val="24"/>
          <w:szCs w:val="24"/>
        </w:rPr>
        <w:t>։ Արվեստի ա</w:t>
      </w:r>
      <w:r w:rsidRPr="005171CC">
        <w:rPr>
          <w:rFonts w:ascii="GHEA Grapalat" w:hAnsi="GHEA Grapalat"/>
          <w:sz w:val="24"/>
          <w:szCs w:val="24"/>
        </w:rPr>
        <w:t>վագ դպրոցում արվեստի տարբեր ճյուղերի ուղղությամբ մասնագիտացված նպատակային ծրագրերի միջոցով ապահովվելու է ժամանակակից հետազոտական և նորարարական գործունեությունը երաշխավորող միջավայր: Այդ դպրոցում հանրակրթությունը հիմնական և նպատակային առարկայական ծրագրերով ուսուցմանը զուգահեռ կազմակերպվելու է սովորողների կողմից հետազոտական աշխատանքների, ուսումնական խմբակների իրականացման միջոցով։ Արվեստի ավագ դպրոցը սովորողների ուսումնառությունը կազմակերպելու է հանրակրթական դպրոցի ավագ աստիճանի պետական պարտադիր հիմնական առարկաների և մասնագիտական առարկաների նպատակային ծրագրերի զուգորդմամբ:</w:t>
      </w:r>
    </w:p>
    <w:p w:rsidR="009D2593" w:rsidRPr="005171CC" w:rsidRDefault="009D2593" w:rsidP="009D2593">
      <w:pPr>
        <w:tabs>
          <w:tab w:val="left" w:pos="270"/>
        </w:tabs>
        <w:spacing w:line="36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</w:pPr>
      <w:r w:rsidRPr="005171CC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>ՆԱԽԱՊԱՏՄՈՒԹՅՈՒՆ</w:t>
      </w:r>
    </w:p>
    <w:p w:rsidR="009D2593" w:rsidRPr="005171CC" w:rsidRDefault="009D2593" w:rsidP="009D2593">
      <w:pPr>
        <w:spacing w:after="0" w:line="360" w:lineRule="auto"/>
        <w:jc w:val="both"/>
        <w:rPr>
          <w:rFonts w:ascii="GHEA Grapalat" w:hAnsi="GHEA Grapalat"/>
          <w:sz w:val="24"/>
          <w:szCs w:val="24"/>
        </w:rPr>
      </w:pPr>
      <w:r w:rsidRPr="005171CC">
        <w:rPr>
          <w:rFonts w:ascii="GHEA Grapalat" w:eastAsia="Times New Roman" w:hAnsi="GHEA Grapalat" w:cs="Times New Roman"/>
          <w:bCs/>
          <w:sz w:val="24"/>
          <w:szCs w:val="24"/>
          <w:lang w:eastAsia="ru-RU"/>
        </w:rPr>
        <w:tab/>
        <w:t xml:space="preserve">Հայաստանի Հանրապետությունում հանրակրթության ավագ աստիճանում (10-12-րդ դասարաններ) արվեստի ուղղությամբ կրթության հիմքերի ապահովմանն ուղղված ուսումնական ծրագրեր իրականացվում են </w:t>
      </w:r>
      <w:r w:rsidRPr="005171CC">
        <w:rPr>
          <w:rFonts w:ascii="GHEA Grapalat" w:hAnsi="GHEA Grapalat"/>
          <w:sz w:val="24"/>
          <w:szCs w:val="24"/>
        </w:rPr>
        <w:t xml:space="preserve">Պ. Չայկովսկու անվան երաժշտական մասնագիտացված դպրոցում, </w:t>
      </w:r>
      <w:r w:rsidR="005442BC">
        <w:rPr>
          <w:rFonts w:ascii="GHEA Grapalat" w:hAnsi="GHEA Grapalat"/>
          <w:sz w:val="24"/>
          <w:szCs w:val="24"/>
        </w:rPr>
        <w:t xml:space="preserve">Երևանի երաժշտական թիվ 13 հատուկ դպրոցում, </w:t>
      </w:r>
      <w:r w:rsidRPr="005171CC">
        <w:rPr>
          <w:rFonts w:ascii="GHEA Grapalat" w:hAnsi="GHEA Grapalat"/>
          <w:sz w:val="24"/>
          <w:szCs w:val="24"/>
          <w:lang w:val="hy-AM"/>
        </w:rPr>
        <w:t>«Հակոբ Կոջոյան» կրթահամալիր</w:t>
      </w:r>
      <w:r w:rsidRPr="005171CC">
        <w:rPr>
          <w:rFonts w:ascii="GHEA Grapalat" w:hAnsi="GHEA Grapalat"/>
          <w:sz w:val="24"/>
          <w:szCs w:val="24"/>
        </w:rPr>
        <w:t>ում։</w:t>
      </w:r>
      <w:r w:rsidR="005442BC">
        <w:rPr>
          <w:rFonts w:ascii="GHEA Grapalat" w:hAnsi="GHEA Grapalat"/>
          <w:sz w:val="24"/>
          <w:szCs w:val="24"/>
        </w:rPr>
        <w:t xml:space="preserve"> </w:t>
      </w:r>
      <w:r w:rsidRPr="005171CC">
        <w:rPr>
          <w:rFonts w:ascii="GHEA Grapalat" w:hAnsi="GHEA Grapalat"/>
          <w:sz w:val="24"/>
          <w:szCs w:val="24"/>
        </w:rPr>
        <w:t xml:space="preserve">Երևանի Պարարվեստի պետական ուսումնարանի 4-9-րդ դասարաններում սովորող երեխաները հիմնական կրթության </w:t>
      </w:r>
      <w:r w:rsidRPr="005171CC">
        <w:rPr>
          <w:rFonts w:ascii="GHEA Grapalat" w:hAnsi="GHEA Grapalat"/>
          <w:sz w:val="24"/>
          <w:szCs w:val="24"/>
        </w:rPr>
        <w:lastRenderedPageBreak/>
        <w:t>վկայական ստանալուց հետո   կրթությունը շարունակում են   նախնական մասնագիտական կրթության օղակում՝ ուսումնարանում։</w:t>
      </w:r>
      <w:r w:rsidR="00964DAC">
        <w:rPr>
          <w:rFonts w:ascii="GHEA Grapalat" w:hAnsi="GHEA Grapalat"/>
          <w:sz w:val="24"/>
          <w:szCs w:val="24"/>
        </w:rPr>
        <w:t xml:space="preserve"> </w:t>
      </w:r>
    </w:p>
    <w:p w:rsidR="00270704" w:rsidRPr="005171CC" w:rsidRDefault="00270704" w:rsidP="00270704">
      <w:pPr>
        <w:spacing w:line="360" w:lineRule="auto"/>
        <w:jc w:val="both"/>
      </w:pPr>
      <w:r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ab/>
      </w:r>
      <w:r>
        <w:rPr>
          <w:rFonts w:ascii="GHEA Grapalat" w:eastAsia="Times New Roman" w:hAnsi="GHEA Grapalat" w:cs="Times New Roman"/>
          <w:bCs/>
          <w:sz w:val="24"/>
          <w:szCs w:val="24"/>
          <w:lang w:eastAsia="ru-RU"/>
        </w:rPr>
        <w:t>Ա</w:t>
      </w:r>
      <w:r w:rsidRPr="005171CC">
        <w:rPr>
          <w:rFonts w:ascii="GHEA Grapalat" w:eastAsia="Times New Roman" w:hAnsi="GHEA Grapalat" w:cs="Times New Roman"/>
          <w:bCs/>
          <w:sz w:val="24"/>
          <w:szCs w:val="24"/>
          <w:lang w:eastAsia="ru-RU"/>
        </w:rPr>
        <w:t>րվեստի</w:t>
      </w:r>
      <w:r>
        <w:rPr>
          <w:rFonts w:ascii="GHEA Grapalat" w:eastAsia="Times New Roman" w:hAnsi="GHEA Grapalat" w:cs="Times New Roman"/>
          <w:bCs/>
          <w:sz w:val="24"/>
          <w:szCs w:val="24"/>
          <w:lang w:eastAsia="ru-RU"/>
        </w:rPr>
        <w:t xml:space="preserve"> </w:t>
      </w:r>
      <w:proofErr w:type="gramStart"/>
      <w:r>
        <w:rPr>
          <w:rFonts w:ascii="GHEA Grapalat" w:eastAsia="Times New Roman" w:hAnsi="GHEA Grapalat" w:cs="Times New Roman"/>
          <w:bCs/>
          <w:sz w:val="24"/>
          <w:szCs w:val="24"/>
          <w:lang w:eastAsia="ru-RU"/>
        </w:rPr>
        <w:t xml:space="preserve">որևէ </w:t>
      </w:r>
      <w:r w:rsidRPr="005171CC">
        <w:rPr>
          <w:rFonts w:ascii="GHEA Grapalat" w:eastAsia="Times New Roman" w:hAnsi="GHEA Grapalat" w:cs="Times New Roman"/>
          <w:bCs/>
          <w:sz w:val="24"/>
          <w:szCs w:val="24"/>
          <w:lang w:eastAsia="ru-RU"/>
        </w:rPr>
        <w:t xml:space="preserve"> ուղղությամբ</w:t>
      </w:r>
      <w:proofErr w:type="gramEnd"/>
      <w:r w:rsidRPr="005171CC">
        <w:rPr>
          <w:rFonts w:ascii="GHEA Grapalat" w:eastAsia="Times New Roman" w:hAnsi="GHEA Grapalat" w:cs="Times New Roman"/>
          <w:bCs/>
          <w:sz w:val="24"/>
          <w:szCs w:val="24"/>
          <w:lang w:eastAsia="ru-RU"/>
        </w:rPr>
        <w:t xml:space="preserve"> կրթությ</w:t>
      </w:r>
      <w:r>
        <w:rPr>
          <w:rFonts w:ascii="GHEA Grapalat" w:eastAsia="Times New Roman" w:hAnsi="GHEA Grapalat" w:cs="Times New Roman"/>
          <w:bCs/>
          <w:sz w:val="24"/>
          <w:szCs w:val="24"/>
          <w:lang w:eastAsia="ru-RU"/>
        </w:rPr>
        <w:t xml:space="preserve">ունը շարունակելու ցանկություն և համապատասխան ունակություններ ունեցող սովորողների համար </w:t>
      </w:r>
      <w:r w:rsidR="00964DAC">
        <w:rPr>
          <w:rFonts w:ascii="GHEA Grapalat" w:eastAsia="Times New Roman" w:hAnsi="GHEA Grapalat" w:cs="Times New Roman"/>
          <w:bCs/>
          <w:sz w:val="24"/>
          <w:szCs w:val="24"/>
          <w:lang w:eastAsia="ru-RU"/>
        </w:rPr>
        <w:t xml:space="preserve">ստեղծվող արվեստի ավագ </w:t>
      </w:r>
      <w:r>
        <w:rPr>
          <w:rFonts w:ascii="GHEA Grapalat" w:eastAsia="Times New Roman" w:hAnsi="GHEA Grapalat" w:cs="Times New Roman"/>
          <w:bCs/>
          <w:sz w:val="24"/>
          <w:szCs w:val="24"/>
          <w:lang w:eastAsia="ru-RU"/>
        </w:rPr>
        <w:t xml:space="preserve">դպրոցում </w:t>
      </w:r>
      <w:r w:rsidR="00964DAC">
        <w:rPr>
          <w:rFonts w:ascii="GHEA Grapalat" w:eastAsia="Times New Roman" w:hAnsi="GHEA Grapalat" w:cs="Times New Roman"/>
          <w:bCs/>
          <w:sz w:val="24"/>
          <w:szCs w:val="24"/>
          <w:lang w:eastAsia="ru-RU"/>
        </w:rPr>
        <w:t>հանրակրթական հաստատությունների սովորողների համար կապահով</w:t>
      </w:r>
      <w:r>
        <w:rPr>
          <w:rFonts w:ascii="GHEA Grapalat" w:eastAsia="Times New Roman" w:hAnsi="GHEA Grapalat" w:cs="Times New Roman"/>
          <w:bCs/>
          <w:sz w:val="24"/>
          <w:szCs w:val="24"/>
          <w:lang w:eastAsia="ru-RU"/>
        </w:rPr>
        <w:t xml:space="preserve">վեն բոլոր հնարավորությունները՝ </w:t>
      </w:r>
      <w:r w:rsidRPr="005171CC">
        <w:rPr>
          <w:rFonts w:ascii="GHEA Grapalat" w:hAnsi="GHEA Grapalat"/>
          <w:sz w:val="24"/>
          <w:szCs w:val="24"/>
        </w:rPr>
        <w:t>համակողմանի և մասնագիտացված կրթություն</w:t>
      </w:r>
      <w:r>
        <w:rPr>
          <w:rFonts w:ascii="GHEA Grapalat" w:hAnsi="GHEA Grapalat"/>
          <w:sz w:val="24"/>
          <w:szCs w:val="24"/>
        </w:rPr>
        <w:t xml:space="preserve"> ստանալու համար։</w:t>
      </w:r>
    </w:p>
    <w:p w:rsidR="009D2593" w:rsidRPr="005171CC" w:rsidRDefault="00270704" w:rsidP="009D2593">
      <w:pPr>
        <w:spacing w:after="0" w:line="360" w:lineRule="auto"/>
        <w:jc w:val="both"/>
        <w:rPr>
          <w:rFonts w:ascii="GHEA Grapalat" w:eastAsia="Times New Roman" w:hAnsi="GHEA Grapalat" w:cs="Times New Roman"/>
          <w:bCs/>
          <w:sz w:val="24"/>
          <w:szCs w:val="24"/>
          <w:lang w:eastAsia="ru-RU"/>
        </w:rPr>
      </w:pPr>
      <w:r>
        <w:rPr>
          <w:rFonts w:ascii="GHEA Grapalat" w:eastAsia="Times New Roman" w:hAnsi="GHEA Grapalat" w:cs="Times New Roman"/>
          <w:bCs/>
          <w:sz w:val="24"/>
          <w:szCs w:val="24"/>
          <w:lang w:eastAsia="ru-RU"/>
        </w:rPr>
        <w:t xml:space="preserve"> </w:t>
      </w:r>
    </w:p>
    <w:p w:rsidR="009D2593" w:rsidRPr="005171CC" w:rsidRDefault="009D2593" w:rsidP="009D2593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</w:pPr>
      <w:r w:rsidRPr="005171CC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>2. ԱՐՎԵՍՏԻ ԱՎԱԳ ԴՊՐՈՑԻ ԿՐԹԱԿԱՆ ԾՐԱԳՐԵՐԻ ԿԱՌՈՒՑՎԱԾՔԻ ՀԻՄՆԱԿԱՆ ՈՒՂՂՈՒԹՅՈՒՆՆԵՐԸ</w:t>
      </w:r>
    </w:p>
    <w:p w:rsidR="009D2593" w:rsidRPr="005171CC" w:rsidRDefault="00C6481A" w:rsidP="005442BC">
      <w:pPr>
        <w:pStyle w:val="ListParagraph"/>
        <w:tabs>
          <w:tab w:val="left" w:pos="360"/>
        </w:tabs>
        <w:spacing w:after="0" w:line="360" w:lineRule="auto"/>
        <w:ind w:left="0"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ab/>
      </w:r>
      <w:r w:rsidR="009D2593" w:rsidRPr="005171CC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Սույն հայեցակարգի շրջանակում տրված </w:t>
      </w:r>
      <w:r w:rsidR="009D2593" w:rsidRPr="005171CC">
        <w:rPr>
          <w:rFonts w:ascii="GHEA Grapalat" w:hAnsi="GHEA Grapalat"/>
          <w:sz w:val="24"/>
          <w:szCs w:val="24"/>
        </w:rPr>
        <w:t xml:space="preserve">արվեստի մասնագիտացված ծրագրեր իրականացնող ավագ </w:t>
      </w:r>
      <w:r w:rsidR="009D2593" w:rsidRPr="005171CC">
        <w:rPr>
          <w:rFonts w:ascii="GHEA Grapalat" w:eastAsia="Times New Roman" w:hAnsi="GHEA Grapalat" w:cs="Times New Roman"/>
          <w:sz w:val="24"/>
          <w:szCs w:val="24"/>
          <w:lang w:eastAsia="ru-RU"/>
        </w:rPr>
        <w:t>դպրոցը ներկայացնում է ՀՀ կառավարության 2023 թվականի  հոկտեմբերի 19-ի N 1802-Լ որոշմամբ հաստատված «Ակադեմիական քաղաք» հայեցակարգի ակադեմիական կլաստերներից կազմավորված «Արվեստների կլաստերը»:</w:t>
      </w:r>
    </w:p>
    <w:p w:rsidR="00CC2C7C" w:rsidRPr="00F3593D" w:rsidRDefault="009D2593" w:rsidP="00DA1EF5">
      <w:pPr>
        <w:pStyle w:val="ListParagraph"/>
        <w:numPr>
          <w:ilvl w:val="0"/>
          <w:numId w:val="2"/>
        </w:numPr>
        <w:shd w:val="clear" w:color="auto" w:fill="FFFFFF"/>
        <w:tabs>
          <w:tab w:val="left" w:pos="0"/>
          <w:tab w:val="left" w:pos="450"/>
        </w:tabs>
        <w:spacing w:after="20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F3593D">
        <w:rPr>
          <w:rFonts w:ascii="GHEA Grapalat" w:hAnsi="GHEA Grapalat"/>
          <w:sz w:val="24"/>
          <w:szCs w:val="24"/>
        </w:rPr>
        <w:t>Արվեստի մասնագիտացված ավագ դպրոցի գործունեության ուղղությունները կարող են լինել բազմազան և դինամիկ՝ արտացոլելով կրթության, տեխնոլոգիա</w:t>
      </w:r>
      <w:r w:rsidR="00CD6BEF">
        <w:rPr>
          <w:rFonts w:ascii="GHEA Grapalat" w:hAnsi="GHEA Grapalat"/>
          <w:sz w:val="24"/>
          <w:szCs w:val="24"/>
        </w:rPr>
        <w:t>ներ</w:t>
      </w:r>
      <w:r w:rsidRPr="00F3593D">
        <w:rPr>
          <w:rFonts w:ascii="GHEA Grapalat" w:hAnsi="GHEA Grapalat"/>
          <w:sz w:val="24"/>
          <w:szCs w:val="24"/>
        </w:rPr>
        <w:t>ի և հասարակական արժեքների փոփոխությունները</w:t>
      </w:r>
      <w:r w:rsidR="00CD6BEF">
        <w:rPr>
          <w:rFonts w:ascii="GHEA Grapalat" w:hAnsi="GHEA Grapalat"/>
          <w:sz w:val="24"/>
          <w:szCs w:val="24"/>
        </w:rPr>
        <w:t xml:space="preserve"> և </w:t>
      </w:r>
      <w:r w:rsidR="00CC2C7C" w:rsidRPr="00F3593D">
        <w:rPr>
          <w:rFonts w:ascii="GHEA Grapalat" w:hAnsi="GHEA Grapalat"/>
          <w:sz w:val="24"/>
          <w:szCs w:val="24"/>
        </w:rPr>
        <w:t>դասակարգվել</w:t>
      </w:r>
      <w:r w:rsidR="008A312C" w:rsidRPr="00F3593D">
        <w:rPr>
          <w:rFonts w:ascii="GHEA Grapalat" w:hAnsi="GHEA Grapalat"/>
        </w:rPr>
        <w:t xml:space="preserve"> </w:t>
      </w:r>
      <w:r w:rsidR="008A312C" w:rsidRPr="00CD6BEF">
        <w:rPr>
          <w:rFonts w:ascii="GHEA Grapalat" w:hAnsi="GHEA Grapalat"/>
          <w:b/>
          <w:sz w:val="24"/>
          <w:szCs w:val="24"/>
        </w:rPr>
        <w:t>հետևյալ կերպ՝</w:t>
      </w:r>
      <w:r w:rsidR="008A312C" w:rsidRPr="00F3593D">
        <w:rPr>
          <w:rFonts w:ascii="GHEA Grapalat" w:hAnsi="GHEA Grapalat"/>
        </w:rPr>
        <w:t xml:space="preserve"> </w:t>
      </w:r>
      <w:r w:rsidR="00CC2C7C" w:rsidRPr="00F3593D">
        <w:rPr>
          <w:rFonts w:ascii="GHEA Grapalat" w:hAnsi="GHEA Grapalat"/>
          <w:sz w:val="24"/>
          <w:szCs w:val="24"/>
        </w:rPr>
        <w:t xml:space="preserve"> </w:t>
      </w:r>
      <w:r w:rsidR="00CC2C7C" w:rsidRPr="00F3593D">
        <w:rPr>
          <w:rFonts w:ascii="GHEA Grapalat" w:hAnsi="GHEA Grapalat"/>
          <w:b/>
          <w:sz w:val="24"/>
          <w:szCs w:val="24"/>
        </w:rPr>
        <w:t>1)</w:t>
      </w:r>
      <w:r w:rsidR="00CC2C7C" w:rsidRPr="00F3593D">
        <w:rPr>
          <w:rFonts w:ascii="GHEA Grapalat" w:hAnsi="GHEA Grapalat"/>
          <w:sz w:val="24"/>
          <w:szCs w:val="24"/>
        </w:rPr>
        <w:t xml:space="preserve"> </w:t>
      </w:r>
      <w:r w:rsidR="00CC2C7C" w:rsidRPr="00F3593D">
        <w:rPr>
          <w:rFonts w:ascii="GHEA Grapalat" w:hAnsi="GHEA Grapalat"/>
          <w:b/>
          <w:sz w:val="24"/>
          <w:szCs w:val="24"/>
        </w:rPr>
        <w:t>թ</w:t>
      </w:r>
      <w:r w:rsidR="00CC2C7C" w:rsidRPr="00F3593D">
        <w:rPr>
          <w:rFonts w:ascii="GHEA Grapalat" w:hAnsi="GHEA Grapalat"/>
          <w:b/>
          <w:sz w:val="24"/>
          <w:szCs w:val="24"/>
          <w:lang w:val="hy-AM"/>
        </w:rPr>
        <w:t>ատրոն և կինո</w:t>
      </w:r>
      <w:r w:rsidR="00CC2C7C" w:rsidRPr="00F3593D">
        <w:rPr>
          <w:rFonts w:ascii="GHEA Grapalat" w:hAnsi="GHEA Grapalat"/>
          <w:b/>
          <w:sz w:val="24"/>
          <w:szCs w:val="24"/>
        </w:rPr>
        <w:t xml:space="preserve">, </w:t>
      </w:r>
      <w:r w:rsidR="00CC2C7C" w:rsidRPr="00F3593D">
        <w:rPr>
          <w:rFonts w:ascii="GHEA Grapalat" w:hAnsi="GHEA Grapalat"/>
          <w:sz w:val="24"/>
          <w:szCs w:val="24"/>
          <w:lang w:val="hy-AM"/>
        </w:rPr>
        <w:t xml:space="preserve"> </w:t>
      </w:r>
      <w:r w:rsidR="00CC2C7C" w:rsidRPr="00F3593D">
        <w:rPr>
          <w:rFonts w:ascii="GHEA Grapalat" w:hAnsi="GHEA Grapalat"/>
          <w:b/>
          <w:sz w:val="24"/>
          <w:szCs w:val="24"/>
        </w:rPr>
        <w:t>2)</w:t>
      </w:r>
      <w:r w:rsidR="00CC2C7C" w:rsidRPr="00F3593D">
        <w:rPr>
          <w:rFonts w:ascii="GHEA Grapalat" w:hAnsi="GHEA Grapalat"/>
          <w:sz w:val="24"/>
          <w:szCs w:val="24"/>
        </w:rPr>
        <w:t xml:space="preserve"> </w:t>
      </w:r>
      <w:r w:rsidR="00CC2C7C" w:rsidRPr="00F3593D">
        <w:rPr>
          <w:rFonts w:ascii="GHEA Grapalat" w:hAnsi="GHEA Grapalat"/>
          <w:b/>
          <w:sz w:val="24"/>
          <w:szCs w:val="24"/>
        </w:rPr>
        <w:t>գ</w:t>
      </w:r>
      <w:r w:rsidR="00CC2C7C" w:rsidRPr="00F3593D">
        <w:rPr>
          <w:rFonts w:ascii="GHEA Grapalat" w:hAnsi="GHEA Grapalat"/>
          <w:b/>
          <w:sz w:val="24"/>
          <w:szCs w:val="24"/>
          <w:lang w:val="hy-AM"/>
        </w:rPr>
        <w:t>րական ստեղծագործություն</w:t>
      </w:r>
      <w:r w:rsidR="00CC2C7C" w:rsidRPr="00F3593D">
        <w:rPr>
          <w:rFonts w:ascii="GHEA Grapalat" w:hAnsi="GHEA Grapalat"/>
          <w:b/>
          <w:sz w:val="24"/>
          <w:szCs w:val="24"/>
        </w:rPr>
        <w:t>,</w:t>
      </w:r>
      <w:r w:rsidR="00CC2C7C" w:rsidRPr="00F3593D">
        <w:rPr>
          <w:rFonts w:ascii="GHEA Grapalat" w:hAnsi="GHEA Grapalat"/>
          <w:sz w:val="24"/>
          <w:szCs w:val="24"/>
          <w:lang w:val="hy-AM"/>
        </w:rPr>
        <w:t xml:space="preserve"> </w:t>
      </w:r>
      <w:r w:rsidR="003F025B" w:rsidRPr="00F3593D">
        <w:rPr>
          <w:rFonts w:ascii="GHEA Grapalat" w:hAnsi="GHEA Grapalat"/>
          <w:b/>
          <w:sz w:val="24"/>
          <w:szCs w:val="24"/>
        </w:rPr>
        <w:t>3</w:t>
      </w:r>
      <w:r w:rsidR="00CC2C7C" w:rsidRPr="00F3593D">
        <w:rPr>
          <w:rFonts w:ascii="GHEA Grapalat" w:hAnsi="GHEA Grapalat"/>
          <w:b/>
          <w:sz w:val="24"/>
          <w:szCs w:val="24"/>
        </w:rPr>
        <w:t xml:space="preserve">) </w:t>
      </w:r>
      <w:r w:rsidR="003F025B" w:rsidRPr="00F3593D">
        <w:rPr>
          <w:rFonts w:ascii="GHEA Grapalat" w:hAnsi="GHEA Grapalat"/>
          <w:b/>
          <w:sz w:val="24"/>
          <w:szCs w:val="24"/>
        </w:rPr>
        <w:t>կ</w:t>
      </w:r>
      <w:r w:rsidR="00CC2C7C" w:rsidRPr="00F3593D">
        <w:rPr>
          <w:rFonts w:ascii="GHEA Grapalat" w:hAnsi="GHEA Grapalat"/>
          <w:b/>
          <w:sz w:val="24"/>
          <w:szCs w:val="24"/>
        </w:rPr>
        <w:t>երպարվեստ (</w:t>
      </w:r>
      <w:r w:rsidR="00CC2C7C" w:rsidRPr="00F3593D">
        <w:rPr>
          <w:rFonts w:ascii="GHEA Grapalat" w:eastAsia="MS Mincho" w:hAnsi="GHEA Grapalat" w:cs="MS Mincho"/>
          <w:b/>
          <w:sz w:val="24"/>
          <w:szCs w:val="24"/>
          <w:lang w:val="hy-AM"/>
        </w:rPr>
        <w:t>կերպարվեստ և կիրառական արվեստ</w:t>
      </w:r>
      <w:r w:rsidR="00CC2C7C" w:rsidRPr="00F3593D">
        <w:rPr>
          <w:rFonts w:ascii="GHEA Grapalat" w:eastAsia="MS Mincho" w:hAnsi="GHEA Grapalat" w:cs="MS Mincho"/>
          <w:b/>
          <w:sz w:val="24"/>
          <w:szCs w:val="24"/>
        </w:rPr>
        <w:t>), 3) երաժշտություն</w:t>
      </w:r>
      <w:r w:rsidR="003F025B" w:rsidRPr="00F3593D">
        <w:rPr>
          <w:rFonts w:ascii="GHEA Grapalat" w:eastAsia="MS Mincho" w:hAnsi="GHEA Grapalat" w:cs="MS Mincho"/>
          <w:b/>
          <w:sz w:val="24"/>
          <w:szCs w:val="24"/>
        </w:rPr>
        <w:t xml:space="preserve"> (</w:t>
      </w:r>
      <w:r w:rsidR="003F025B" w:rsidRPr="00F3593D">
        <w:rPr>
          <w:rFonts w:ascii="GHEA Grapalat" w:hAnsi="GHEA Grapalat"/>
          <w:b/>
          <w:sz w:val="24"/>
          <w:szCs w:val="24"/>
          <w:lang w:val="hy-AM"/>
        </w:rPr>
        <w:t>դաշնամուրային, լարային, փողային, հարվածային գործիքներ</w:t>
      </w:r>
      <w:r w:rsidR="003F025B" w:rsidRPr="00F3593D">
        <w:rPr>
          <w:rFonts w:ascii="GHEA Grapalat" w:hAnsi="GHEA Grapalat"/>
          <w:b/>
        </w:rPr>
        <w:t>,</w:t>
      </w:r>
      <w:r w:rsidR="003F025B" w:rsidRPr="00F3593D">
        <w:rPr>
          <w:rFonts w:ascii="GHEA Grapalat" w:hAnsi="GHEA Grapalat"/>
        </w:rPr>
        <w:t xml:space="preserve"> </w:t>
      </w:r>
      <w:r w:rsidR="003F025B" w:rsidRPr="00F3593D">
        <w:rPr>
          <w:rFonts w:ascii="GHEA Grapalat" w:eastAsia="MS Mincho" w:hAnsi="GHEA Grapalat" w:cs="MS Mincho"/>
          <w:b/>
        </w:rPr>
        <w:t xml:space="preserve"> </w:t>
      </w:r>
      <w:r w:rsidR="003F025B" w:rsidRPr="00F3593D">
        <w:rPr>
          <w:rFonts w:ascii="GHEA Grapalat" w:hAnsi="GHEA Grapalat"/>
          <w:b/>
          <w:bCs/>
          <w:lang w:val="hy-AM"/>
        </w:rPr>
        <w:t>վոկալ</w:t>
      </w:r>
      <w:r w:rsidR="003F025B" w:rsidRPr="00F3593D">
        <w:rPr>
          <w:rFonts w:ascii="GHEA Grapalat" w:hAnsi="GHEA Grapalat"/>
          <w:b/>
          <w:bCs/>
        </w:rPr>
        <w:t xml:space="preserve">՝ </w:t>
      </w:r>
      <w:r w:rsidR="003F025B" w:rsidRPr="00F3593D">
        <w:rPr>
          <w:rFonts w:ascii="GHEA Grapalat" w:hAnsi="GHEA Grapalat"/>
          <w:b/>
          <w:bCs/>
          <w:lang w:val="hy-AM"/>
        </w:rPr>
        <w:t xml:space="preserve"> դասական, ազգային և ջազ-փոփ</w:t>
      </w:r>
      <w:r w:rsidR="003F025B" w:rsidRPr="00F3593D">
        <w:rPr>
          <w:rFonts w:ascii="GHEA Grapalat" w:hAnsi="GHEA Grapalat"/>
          <w:b/>
          <w:bCs/>
        </w:rPr>
        <w:t xml:space="preserve">, </w:t>
      </w:r>
      <w:r w:rsidR="00CC2C7C" w:rsidRPr="00F3593D">
        <w:rPr>
          <w:rFonts w:ascii="GHEA Grapalat" w:eastAsia="MS Mincho" w:hAnsi="GHEA Grapalat" w:cs="MS Mincho"/>
          <w:b/>
          <w:sz w:val="24"/>
          <w:szCs w:val="24"/>
          <w:lang w:val="hy-AM"/>
        </w:rPr>
        <w:t>4)</w:t>
      </w:r>
      <w:r w:rsidR="00343E56" w:rsidRPr="00F3593D">
        <w:rPr>
          <w:rFonts w:ascii="GHEA Grapalat" w:eastAsia="MS Mincho" w:hAnsi="GHEA Grapalat" w:cs="MS Mincho"/>
          <w:b/>
          <w:sz w:val="24"/>
          <w:szCs w:val="24"/>
        </w:rPr>
        <w:t xml:space="preserve"> </w:t>
      </w:r>
      <w:r w:rsidR="00CC2C7C" w:rsidRPr="00F3593D">
        <w:rPr>
          <w:rFonts w:ascii="GHEA Grapalat" w:eastAsia="MS Mincho" w:hAnsi="GHEA Grapalat" w:cs="MS Mincho"/>
          <w:b/>
          <w:sz w:val="24"/>
          <w:szCs w:val="24"/>
          <w:lang w:val="hy-AM"/>
        </w:rPr>
        <w:t xml:space="preserve">պար </w:t>
      </w:r>
      <w:r w:rsidR="003F025B" w:rsidRPr="00F3593D">
        <w:rPr>
          <w:rFonts w:ascii="GHEA Grapalat" w:eastAsia="MS Mincho" w:hAnsi="GHEA Grapalat" w:cs="MS Mincho"/>
          <w:b/>
          <w:sz w:val="24"/>
          <w:szCs w:val="24"/>
          <w:lang w:val="hy-AM"/>
        </w:rPr>
        <w:t>(դասական, ժողովրդական, մոդեռն)</w:t>
      </w:r>
      <w:r w:rsidR="008A312C" w:rsidRPr="00F3593D">
        <w:rPr>
          <w:rFonts w:ascii="GHEA Grapalat" w:eastAsia="MS Mincho" w:hAnsi="GHEA Grapalat" w:cs="MS Mincho"/>
        </w:rPr>
        <w:t>։</w:t>
      </w:r>
    </w:p>
    <w:p w:rsidR="00C56B6E" w:rsidRPr="00F3593D" w:rsidRDefault="004756E0" w:rsidP="005A7BAF">
      <w:pPr>
        <w:pStyle w:val="ListParagraph"/>
        <w:numPr>
          <w:ilvl w:val="0"/>
          <w:numId w:val="20"/>
        </w:numPr>
        <w:spacing w:after="0" w:line="360" w:lineRule="auto"/>
        <w:ind w:left="142" w:hanging="67"/>
        <w:jc w:val="both"/>
        <w:rPr>
          <w:rFonts w:ascii="GHEA Grapalat" w:eastAsia="Times New Roman" w:hAnsi="GHEA Grapalat" w:cs="Calibri"/>
          <w:bCs/>
          <w:iCs/>
          <w:sz w:val="24"/>
          <w:szCs w:val="24"/>
          <w:lang w:val="hy-AM"/>
        </w:rPr>
      </w:pPr>
      <w:r w:rsidRPr="00F3593D">
        <w:rPr>
          <w:rFonts w:ascii="GHEA Grapalat" w:hAnsi="GHEA Grapalat"/>
          <w:b/>
          <w:sz w:val="24"/>
          <w:szCs w:val="24"/>
          <w:lang w:val="hy-AM"/>
        </w:rPr>
        <w:t>Թ</w:t>
      </w:r>
      <w:r w:rsidR="008A312C" w:rsidRPr="00F3593D">
        <w:rPr>
          <w:rFonts w:ascii="GHEA Grapalat" w:hAnsi="GHEA Grapalat"/>
          <w:b/>
          <w:sz w:val="24"/>
          <w:szCs w:val="24"/>
          <w:lang w:val="hy-AM"/>
        </w:rPr>
        <w:t>ատերական արվեստի և կինոարվեստի</w:t>
      </w:r>
      <w:r w:rsidR="00C56B6E" w:rsidRPr="00F3593D">
        <w:rPr>
          <w:rFonts w:ascii="GHEA Grapalat" w:hAnsi="GHEA Grapalat"/>
          <w:b/>
          <w:sz w:val="24"/>
          <w:szCs w:val="24"/>
          <w:lang w:val="hy-AM"/>
        </w:rPr>
        <w:t xml:space="preserve">, գրական ստեղծագործություն </w:t>
      </w:r>
      <w:r w:rsidR="00C56B6E" w:rsidRPr="00F3593D">
        <w:rPr>
          <w:rFonts w:ascii="GHEA Grapalat" w:eastAsia="Times New Roman" w:hAnsi="GHEA Grapalat" w:cs="Calibri"/>
          <w:sz w:val="24"/>
          <w:szCs w:val="24"/>
          <w:lang w:val="hy-AM"/>
        </w:rPr>
        <w:t xml:space="preserve">ուղղությունների </w:t>
      </w:r>
      <w:r w:rsidR="008A312C" w:rsidRPr="00F3593D">
        <w:rPr>
          <w:rFonts w:ascii="GHEA Grapalat" w:hAnsi="GHEA Grapalat"/>
          <w:sz w:val="24"/>
          <w:szCs w:val="24"/>
          <w:lang w:val="hy-AM"/>
        </w:rPr>
        <w:t xml:space="preserve">համար </w:t>
      </w:r>
      <w:r w:rsidR="00964DAC" w:rsidRPr="00F3593D">
        <w:rPr>
          <w:rFonts w:ascii="GHEA Grapalat" w:hAnsi="GHEA Grapalat"/>
          <w:sz w:val="24"/>
          <w:szCs w:val="24"/>
          <w:lang w:val="hy-AM"/>
        </w:rPr>
        <w:t>կարող է</w:t>
      </w:r>
      <w:r w:rsidR="008A312C" w:rsidRPr="00F3593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8A312C" w:rsidRPr="00F3593D">
        <w:rPr>
          <w:rFonts w:ascii="GHEA Grapalat" w:eastAsia="Times New Roman" w:hAnsi="GHEA Grapalat" w:cs="Calibri"/>
          <w:sz w:val="24"/>
          <w:szCs w:val="24"/>
          <w:lang w:val="hy-AM"/>
        </w:rPr>
        <w:t>իրականացնել հետևյալ ծրագրեր</w:t>
      </w:r>
      <w:r w:rsidR="00C56B6E" w:rsidRPr="00F3593D">
        <w:rPr>
          <w:rFonts w:ascii="GHEA Grapalat" w:eastAsia="Times New Roman" w:hAnsi="GHEA Grapalat" w:cs="Calibri"/>
          <w:sz w:val="24"/>
          <w:szCs w:val="24"/>
          <w:lang w:val="hy-AM"/>
        </w:rPr>
        <w:t>ի ուսուցումը</w:t>
      </w:r>
      <w:r w:rsidR="008A312C" w:rsidRPr="00F3593D">
        <w:rPr>
          <w:rFonts w:ascii="GHEA Grapalat" w:eastAsia="Times New Roman" w:hAnsi="GHEA Grapalat" w:cs="Calibri"/>
          <w:sz w:val="24"/>
          <w:szCs w:val="24"/>
          <w:lang w:val="hy-AM"/>
        </w:rPr>
        <w:t xml:space="preserve">՝ </w:t>
      </w:r>
      <w:r w:rsidR="00C56B6E" w:rsidRPr="00F3593D">
        <w:rPr>
          <w:rFonts w:ascii="GHEA Grapalat" w:eastAsia="MS Mincho" w:hAnsi="GHEA Grapalat" w:cs="MS Mincho"/>
          <w:sz w:val="24"/>
          <w:szCs w:val="24"/>
          <w:lang w:val="hy-AM"/>
        </w:rPr>
        <w:t xml:space="preserve">դերասանի վարպետություն, ռեժիսուրա, բեմական շարժում և պար, մշակութաբանություն, թատրոնի պատմություն, կինոյի պատմություն, </w:t>
      </w:r>
      <w:r w:rsidR="00C56B6E" w:rsidRPr="00F3593D">
        <w:rPr>
          <w:rFonts w:ascii="GHEA Grapalat" w:eastAsia="Times New Roman" w:hAnsi="GHEA Grapalat" w:cs="Calibri"/>
          <w:bCs/>
          <w:iCs/>
          <w:sz w:val="24"/>
          <w:szCs w:val="24"/>
          <w:lang w:val="hy-AM"/>
        </w:rPr>
        <w:lastRenderedPageBreak/>
        <w:t>կինոարվեստի հիմունքներ և</w:t>
      </w:r>
      <w:r w:rsidR="00C56B6E" w:rsidRPr="00F3593D">
        <w:rPr>
          <w:rFonts w:ascii="GHEA Grapalat" w:eastAsia="Times New Roman" w:hAnsi="GHEA Grapalat" w:cs="Calibri"/>
          <w:b/>
          <w:bCs/>
          <w:iCs/>
          <w:sz w:val="24"/>
          <w:szCs w:val="24"/>
          <w:lang w:val="hy-AM"/>
        </w:rPr>
        <w:t xml:space="preserve"> </w:t>
      </w:r>
      <w:r w:rsidR="00C56B6E" w:rsidRPr="00F3593D">
        <w:rPr>
          <w:rFonts w:ascii="GHEA Grapalat" w:eastAsia="Times New Roman" w:hAnsi="GHEA Grapalat" w:cs="Calibri"/>
          <w:bCs/>
          <w:iCs/>
          <w:sz w:val="24"/>
          <w:szCs w:val="24"/>
          <w:lang w:val="hy-AM"/>
        </w:rPr>
        <w:t>հմտություններ (տեսություն, ժանրեր, լուսանկարչություն,  դերասանի վարպետություն, կինոռեժիսուրա, օպերատորություն, մոնտաժ, անիմացիա), կինոն և ավանդական արվեստները (թատրոն, երաժշտություն, գրականություն), սցենարական վարպետության հիմունքներ, հաղորդակցման</w:t>
      </w:r>
      <w:r w:rsidRPr="00F3593D">
        <w:rPr>
          <w:rFonts w:ascii="GHEA Grapalat" w:eastAsia="Times New Roman" w:hAnsi="GHEA Grapalat" w:cs="Calibri"/>
          <w:bCs/>
          <w:iCs/>
          <w:sz w:val="24"/>
          <w:szCs w:val="24"/>
          <w:lang w:val="hy-AM"/>
        </w:rPr>
        <w:t xml:space="preserve"> հմտություններ,</w:t>
      </w:r>
      <w:r w:rsidR="00C56B6E" w:rsidRPr="00F3593D">
        <w:rPr>
          <w:rFonts w:ascii="GHEA Grapalat" w:eastAsia="Times New Roman" w:hAnsi="GHEA Grapalat" w:cs="Calibri"/>
          <w:bCs/>
          <w:iCs/>
          <w:sz w:val="24"/>
          <w:szCs w:val="24"/>
          <w:lang w:val="hy-AM"/>
        </w:rPr>
        <w:t xml:space="preserve"> կառավարման հմտություններ, </w:t>
      </w:r>
      <w:r w:rsidR="0062006C" w:rsidRPr="00F3593D">
        <w:rPr>
          <w:rFonts w:ascii="GHEA Grapalat" w:eastAsia="Times New Roman" w:hAnsi="GHEA Grapalat" w:cs="Calibri"/>
          <w:bCs/>
          <w:iCs/>
          <w:sz w:val="24"/>
          <w:szCs w:val="24"/>
          <w:lang w:val="hy-AM"/>
        </w:rPr>
        <w:t>գ</w:t>
      </w:r>
      <w:r w:rsidR="00C56B6E" w:rsidRPr="00F3593D">
        <w:rPr>
          <w:rFonts w:ascii="GHEA Grapalat" w:eastAsia="MS Mincho" w:hAnsi="GHEA Grapalat" w:cs="MS Mincho"/>
          <w:sz w:val="24"/>
          <w:szCs w:val="24"/>
          <w:lang w:val="hy-AM"/>
        </w:rPr>
        <w:t>րական վարպետություն</w:t>
      </w:r>
      <w:r w:rsidRPr="00F3593D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="0062006C" w:rsidRPr="00F3593D">
        <w:rPr>
          <w:rFonts w:ascii="GHEA Grapalat" w:eastAsia="MS Mincho" w:hAnsi="GHEA Grapalat" w:cs="MS Mincho"/>
          <w:sz w:val="24"/>
          <w:szCs w:val="24"/>
          <w:lang w:val="hy-AM"/>
        </w:rPr>
        <w:t>(</w:t>
      </w:r>
      <w:r w:rsidR="00C56B6E" w:rsidRPr="00F3593D">
        <w:rPr>
          <w:rFonts w:ascii="GHEA Grapalat" w:eastAsia="MS Mincho" w:hAnsi="GHEA Grapalat" w:cs="MS Mincho"/>
          <w:sz w:val="24"/>
          <w:szCs w:val="24"/>
          <w:lang w:val="hy-AM"/>
        </w:rPr>
        <w:t>գրական-ստեղծագործական աշխատանքի յուրահատկությունները</w:t>
      </w:r>
      <w:r w:rsidR="0062006C" w:rsidRPr="00F3593D">
        <w:rPr>
          <w:rFonts w:ascii="GHEA Grapalat" w:eastAsia="MS Mincho" w:hAnsi="GHEA Grapalat" w:cs="MS Mincho"/>
          <w:lang w:val="hy-AM"/>
        </w:rPr>
        <w:t xml:space="preserve">), </w:t>
      </w:r>
      <w:r w:rsidR="0062006C" w:rsidRPr="00F3593D">
        <w:rPr>
          <w:rFonts w:ascii="GHEA Grapalat" w:eastAsia="Times New Roman" w:hAnsi="GHEA Grapalat" w:cs="Calibri"/>
          <w:bCs/>
          <w:iCs/>
          <w:sz w:val="24"/>
          <w:szCs w:val="24"/>
          <w:lang w:val="hy-AM"/>
        </w:rPr>
        <w:t>գրականությունը թատրոնում և կինոյում և այլն։</w:t>
      </w:r>
    </w:p>
    <w:p w:rsidR="00343E56" w:rsidRPr="00F3593D" w:rsidRDefault="0062006C" w:rsidP="005A7BAF">
      <w:pPr>
        <w:pStyle w:val="ListParagraph"/>
        <w:numPr>
          <w:ilvl w:val="0"/>
          <w:numId w:val="20"/>
        </w:numPr>
        <w:spacing w:after="0" w:line="480" w:lineRule="auto"/>
        <w:ind w:left="142" w:hanging="67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F3593D">
        <w:rPr>
          <w:rFonts w:ascii="GHEA Grapalat" w:hAnsi="GHEA Grapalat"/>
          <w:b/>
          <w:sz w:val="24"/>
          <w:szCs w:val="24"/>
          <w:lang w:val="hy-AM"/>
        </w:rPr>
        <w:t>Կերպարվեստի (</w:t>
      </w:r>
      <w:r w:rsidRPr="00F3593D">
        <w:rPr>
          <w:rFonts w:ascii="GHEA Grapalat" w:eastAsia="MS Mincho" w:hAnsi="GHEA Grapalat" w:cs="MS Mincho"/>
          <w:b/>
          <w:sz w:val="24"/>
          <w:szCs w:val="24"/>
          <w:lang w:val="hy-AM"/>
        </w:rPr>
        <w:t>կերպարվեստ և կիրառական արվեստ)</w:t>
      </w:r>
      <w:r w:rsidRPr="00F3593D">
        <w:rPr>
          <w:rFonts w:ascii="GHEA Grapalat" w:hAnsi="GHEA Grapalat"/>
          <w:sz w:val="24"/>
          <w:szCs w:val="24"/>
          <w:lang w:val="hy-AM"/>
        </w:rPr>
        <w:t xml:space="preserve"> ուղղության համար </w:t>
      </w:r>
      <w:r w:rsidR="00252A36" w:rsidRPr="00F3593D">
        <w:rPr>
          <w:rFonts w:ascii="GHEA Grapalat" w:hAnsi="GHEA Grapalat"/>
          <w:sz w:val="24"/>
          <w:szCs w:val="24"/>
          <w:lang w:val="hy-AM"/>
        </w:rPr>
        <w:t>կարղ</w:t>
      </w:r>
      <w:r w:rsidR="004756E0" w:rsidRPr="00F3593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3593D">
        <w:rPr>
          <w:rFonts w:ascii="GHEA Grapalat" w:hAnsi="GHEA Grapalat"/>
          <w:sz w:val="24"/>
          <w:szCs w:val="24"/>
          <w:lang w:val="hy-AM"/>
        </w:rPr>
        <w:t xml:space="preserve">է </w:t>
      </w:r>
      <w:r w:rsidRPr="00F3593D">
        <w:rPr>
          <w:rFonts w:ascii="GHEA Grapalat" w:eastAsia="Times New Roman" w:hAnsi="GHEA Grapalat" w:cs="Calibri"/>
          <w:sz w:val="24"/>
          <w:szCs w:val="24"/>
          <w:lang w:val="hy-AM"/>
        </w:rPr>
        <w:t>իրականացնել հետևյալ ծրագրերի ուսուցումը</w:t>
      </w:r>
      <w:r w:rsidR="00C875A7" w:rsidRPr="00F3593D">
        <w:rPr>
          <w:rFonts w:ascii="GHEA Grapalat" w:eastAsia="Times New Roman" w:hAnsi="GHEA Grapalat" w:cs="Calibri"/>
          <w:sz w:val="24"/>
          <w:szCs w:val="24"/>
          <w:lang w:val="hy-AM"/>
        </w:rPr>
        <w:t>՝ գեղանկարչություն, գծանկարչություն, քանդակագործություն, տեխնոլոգիա</w:t>
      </w:r>
      <w:r w:rsidR="00343E56" w:rsidRPr="00F3593D">
        <w:rPr>
          <w:rFonts w:ascii="GHEA Grapalat" w:eastAsia="Times New Roman" w:hAnsi="GHEA Grapalat" w:cs="Calibri"/>
          <w:sz w:val="24"/>
          <w:szCs w:val="24"/>
          <w:lang w:val="hy-AM"/>
        </w:rPr>
        <w:t xml:space="preserve">, </w:t>
      </w:r>
      <w:r w:rsidR="00C875A7" w:rsidRPr="00F3593D">
        <w:rPr>
          <w:rFonts w:ascii="GHEA Grapalat" w:eastAsia="Times New Roman" w:hAnsi="GHEA Grapalat" w:cs="Calibri"/>
          <w:sz w:val="24"/>
          <w:szCs w:val="24"/>
          <w:lang w:val="hy-AM"/>
        </w:rPr>
        <w:t>արվեստի պատմություն (հայ արվեստ, արտասահմանյան արվեստ),</w:t>
      </w:r>
      <w:r w:rsidR="00343E56" w:rsidRPr="00F3593D">
        <w:rPr>
          <w:rFonts w:ascii="GHEA Grapalat" w:eastAsia="Times New Roman" w:hAnsi="GHEA Grapalat" w:cs="Calibri"/>
          <w:sz w:val="24"/>
          <w:szCs w:val="24"/>
          <w:lang w:val="hy-AM"/>
        </w:rPr>
        <w:t xml:space="preserve"> դիցաբանություն,</w:t>
      </w:r>
      <w:r w:rsidR="00C875A7" w:rsidRPr="00F3593D">
        <w:rPr>
          <w:rFonts w:ascii="GHEA Grapalat" w:eastAsia="Times New Roman" w:hAnsi="GHEA Grapalat" w:cs="Calibri"/>
          <w:sz w:val="24"/>
          <w:szCs w:val="24"/>
          <w:lang w:val="hy-AM"/>
        </w:rPr>
        <w:t xml:space="preserve"> հեռանկար,</w:t>
      </w:r>
      <w:r w:rsidR="00343E56" w:rsidRPr="00F3593D">
        <w:rPr>
          <w:rFonts w:ascii="GHEA Grapalat" w:eastAsia="Times New Roman" w:hAnsi="GHEA Grapalat" w:cs="Calibri"/>
          <w:sz w:val="24"/>
          <w:szCs w:val="24"/>
          <w:lang w:val="hy-AM"/>
        </w:rPr>
        <w:t xml:space="preserve"> կոմպոզիցիա, գծագրություն, </w:t>
      </w:r>
      <w:r w:rsidR="00C875A7" w:rsidRPr="00F3593D">
        <w:rPr>
          <w:rFonts w:ascii="GHEA Grapalat" w:eastAsia="Times New Roman" w:hAnsi="GHEA Grapalat" w:cs="Calibri"/>
          <w:sz w:val="24"/>
          <w:szCs w:val="24"/>
          <w:lang w:val="hy-AM"/>
        </w:rPr>
        <w:t xml:space="preserve"> մշակութաբանություն</w:t>
      </w:r>
      <w:r w:rsidR="00343E56" w:rsidRPr="00F3593D">
        <w:rPr>
          <w:rFonts w:ascii="GHEA Grapalat" w:eastAsia="Times New Roman" w:hAnsi="GHEA Grapalat" w:cs="Calibri"/>
          <w:sz w:val="24"/>
          <w:szCs w:val="24"/>
          <w:lang w:val="hy-AM"/>
        </w:rPr>
        <w:t>, ա</w:t>
      </w:r>
      <w:r w:rsidR="00343E56" w:rsidRPr="00F3593D">
        <w:rPr>
          <w:rFonts w:ascii="GHEA Grapalat" w:eastAsia="Times New Roman" w:hAnsi="GHEA Grapalat" w:cs="Calibri"/>
          <w:bCs/>
          <w:iCs/>
          <w:sz w:val="24"/>
          <w:szCs w:val="24"/>
          <w:lang w:val="hy-AM"/>
        </w:rPr>
        <w:t xml:space="preserve">շխատանք նյութի վրա (գորգագործություն, կարպետագործություն, գոբելեն), աշխատանք նյութի վրա (ոսկերչություն, մետաղի մշակում) </w:t>
      </w:r>
      <w:r w:rsidR="00343E56" w:rsidRPr="00F3593D">
        <w:rPr>
          <w:rFonts w:ascii="GHEA Grapalat" w:eastAsia="Times New Roman" w:hAnsi="GHEA Grapalat" w:cs="Calibri"/>
          <w:sz w:val="24"/>
          <w:szCs w:val="24"/>
          <w:lang w:val="hy-AM"/>
        </w:rPr>
        <w:t>և այլն։</w:t>
      </w:r>
    </w:p>
    <w:p w:rsidR="00DD3001" w:rsidRPr="00F3593D" w:rsidRDefault="00343E56" w:rsidP="005A7BAF">
      <w:pPr>
        <w:pStyle w:val="ListParagraph"/>
        <w:numPr>
          <w:ilvl w:val="0"/>
          <w:numId w:val="20"/>
        </w:numPr>
        <w:spacing w:after="0" w:line="360" w:lineRule="auto"/>
        <w:ind w:left="142" w:firstLine="0"/>
        <w:jc w:val="both"/>
        <w:rPr>
          <w:rFonts w:ascii="GHEA Grapalat" w:hAnsi="GHEA Grapalat" w:cs="Arial"/>
          <w:bCs/>
          <w:sz w:val="24"/>
          <w:szCs w:val="24"/>
          <w:lang w:val="hy-AM"/>
        </w:rPr>
      </w:pPr>
      <w:r w:rsidRPr="00F3593D">
        <w:rPr>
          <w:rFonts w:ascii="GHEA Grapalat" w:eastAsia="MS Mincho" w:hAnsi="GHEA Grapalat" w:cs="MS Mincho"/>
          <w:b/>
          <w:sz w:val="24"/>
          <w:szCs w:val="24"/>
          <w:lang w:val="hy-AM"/>
        </w:rPr>
        <w:t>Երաժշտության</w:t>
      </w:r>
      <w:r w:rsidR="008A312C" w:rsidRPr="00F3593D">
        <w:rPr>
          <w:rFonts w:ascii="GHEA Grapalat" w:eastAsia="Times New Roman" w:hAnsi="GHEA Grapalat" w:cs="Calibri"/>
          <w:sz w:val="24"/>
          <w:szCs w:val="24"/>
          <w:lang w:val="hy-AM"/>
        </w:rPr>
        <w:t xml:space="preserve"> </w:t>
      </w:r>
      <w:r w:rsidRPr="00F3593D">
        <w:rPr>
          <w:rFonts w:ascii="GHEA Grapalat" w:eastAsia="Times New Roman" w:hAnsi="GHEA Grapalat" w:cs="Calibri"/>
          <w:b/>
          <w:sz w:val="24"/>
          <w:szCs w:val="24"/>
          <w:lang w:val="hy-AM"/>
        </w:rPr>
        <w:t xml:space="preserve">ուղղության </w:t>
      </w:r>
      <w:r w:rsidRPr="00F3593D">
        <w:rPr>
          <w:rFonts w:ascii="GHEA Grapalat" w:hAnsi="GHEA Grapalat"/>
          <w:b/>
          <w:sz w:val="24"/>
          <w:szCs w:val="24"/>
          <w:lang w:val="hy-AM"/>
        </w:rPr>
        <w:t xml:space="preserve">համար </w:t>
      </w:r>
      <w:r w:rsidR="00DD3001" w:rsidRPr="00F3593D">
        <w:rPr>
          <w:rFonts w:ascii="GHEA Grapalat" w:hAnsi="GHEA Grapalat"/>
          <w:sz w:val="24"/>
          <w:szCs w:val="24"/>
          <w:lang w:val="hy-AM"/>
        </w:rPr>
        <w:t>նպատակահարմար է</w:t>
      </w:r>
      <w:r w:rsidR="00DD3001" w:rsidRPr="00F3593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F3593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F3593D">
        <w:rPr>
          <w:rFonts w:ascii="GHEA Grapalat" w:eastAsia="Times New Roman" w:hAnsi="GHEA Grapalat" w:cs="Calibri"/>
          <w:sz w:val="24"/>
          <w:szCs w:val="24"/>
          <w:lang w:val="hy-AM"/>
        </w:rPr>
        <w:t>իրականացնել հետևյալ ծրագրերի ուսուցումը</w:t>
      </w:r>
      <w:r w:rsidR="00DD3001" w:rsidRPr="00F3593D">
        <w:rPr>
          <w:rFonts w:ascii="GHEA Grapalat" w:eastAsia="Times New Roman" w:hAnsi="GHEA Grapalat" w:cs="Calibri"/>
          <w:sz w:val="24"/>
          <w:szCs w:val="24"/>
          <w:lang w:val="hy-AM"/>
        </w:rPr>
        <w:t xml:space="preserve">՝ </w:t>
      </w:r>
      <w:r w:rsidR="00DA1EF5" w:rsidRPr="00F3593D">
        <w:rPr>
          <w:rFonts w:ascii="GHEA Grapalat" w:hAnsi="GHEA Grapalat" w:cs="Arial"/>
          <w:bCs/>
          <w:sz w:val="24"/>
          <w:szCs w:val="24"/>
          <w:lang w:val="hy-AM"/>
        </w:rPr>
        <w:t>ե</w:t>
      </w:r>
      <w:r w:rsidR="00DD3001" w:rsidRPr="00F3593D">
        <w:rPr>
          <w:rFonts w:ascii="GHEA Grapalat" w:hAnsi="GHEA Grapalat" w:cs="Arial"/>
          <w:bCs/>
          <w:sz w:val="24"/>
          <w:szCs w:val="24"/>
          <w:lang w:val="hy-AM"/>
        </w:rPr>
        <w:t xml:space="preserve">րաժշտության տարրական տեսություն, </w:t>
      </w:r>
      <w:r w:rsidR="00DD3001" w:rsidRPr="00F3593D">
        <w:rPr>
          <w:rFonts w:ascii="GHEA Grapalat" w:eastAsia="GHEA Grapalat" w:hAnsi="GHEA Grapalat" w:cs="GHEA Grapalat"/>
          <w:sz w:val="24"/>
          <w:szCs w:val="24"/>
          <w:lang w:val="hy-AM"/>
        </w:rPr>
        <w:t>Երաժշտական գրականություն,</w:t>
      </w:r>
      <w:r w:rsidR="00DD3001" w:rsidRPr="00F3593D">
        <w:rPr>
          <w:rFonts w:ascii="GHEA Grapalat" w:hAnsi="GHEA Grapalat" w:cs="Arial"/>
          <w:bCs/>
          <w:sz w:val="24"/>
          <w:szCs w:val="24"/>
          <w:lang w:val="hy-AM"/>
        </w:rPr>
        <w:t xml:space="preserve"> սոլֆեջիո, </w:t>
      </w:r>
      <w:r w:rsidR="00DD3001" w:rsidRPr="00F3593D">
        <w:rPr>
          <w:rFonts w:ascii="GHEA Grapalat" w:eastAsia="GHEA Grapalat" w:hAnsi="GHEA Grapalat" w:cs="GHEA Grapalat"/>
          <w:sz w:val="24"/>
          <w:szCs w:val="24"/>
          <w:lang w:val="hy-AM"/>
        </w:rPr>
        <w:t>նվագարան,</w:t>
      </w:r>
      <w:r w:rsidR="00DD3001" w:rsidRPr="00F3593D">
        <w:rPr>
          <w:rFonts w:ascii="GHEA Grapalat" w:hAnsi="GHEA Grapalat"/>
          <w:sz w:val="24"/>
          <w:szCs w:val="24"/>
          <w:lang w:val="hy-AM"/>
        </w:rPr>
        <w:t xml:space="preserve"> </w:t>
      </w:r>
      <w:r w:rsidR="00DA1EF5" w:rsidRPr="00F3593D">
        <w:rPr>
          <w:rFonts w:ascii="GHEA Grapalat" w:hAnsi="GHEA Grapalat"/>
          <w:sz w:val="24"/>
          <w:szCs w:val="24"/>
          <w:lang w:val="hy-AM"/>
        </w:rPr>
        <w:t>ե</w:t>
      </w:r>
      <w:r w:rsidR="00DD3001" w:rsidRPr="00F3593D">
        <w:rPr>
          <w:rFonts w:ascii="GHEA Grapalat" w:hAnsi="GHEA Grapalat"/>
          <w:sz w:val="24"/>
          <w:szCs w:val="24"/>
          <w:lang w:val="hy-AM"/>
        </w:rPr>
        <w:t>րաժշտության պատմություն և գնահատում,</w:t>
      </w:r>
      <w:r w:rsidR="00F3593D" w:rsidRPr="00F3593D">
        <w:rPr>
          <w:rFonts w:ascii="GHEA Grapalat" w:hAnsi="GHEA Grapalat"/>
          <w:sz w:val="24"/>
          <w:szCs w:val="24"/>
          <w:lang w:val="hy-AM"/>
        </w:rPr>
        <w:t xml:space="preserve"> կատարողական արվեստ, հարմոնիա, ռիթմիկա, կոմպոզիցիա) և այլն։</w:t>
      </w:r>
    </w:p>
    <w:p w:rsidR="00CC2C7C" w:rsidRPr="00F3593D" w:rsidRDefault="00DD3001" w:rsidP="005A7BAF">
      <w:pPr>
        <w:pStyle w:val="ListParagraph"/>
        <w:numPr>
          <w:ilvl w:val="0"/>
          <w:numId w:val="20"/>
        </w:numPr>
        <w:shd w:val="clear" w:color="auto" w:fill="FFFFFF"/>
        <w:tabs>
          <w:tab w:val="left" w:pos="0"/>
        </w:tabs>
        <w:spacing w:after="0" w:line="360" w:lineRule="auto"/>
        <w:ind w:left="142" w:hanging="67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F3593D">
        <w:rPr>
          <w:rFonts w:ascii="GHEA Grapalat" w:eastAsia="MS Mincho" w:hAnsi="GHEA Grapalat" w:cs="MS Mincho"/>
          <w:b/>
          <w:sz w:val="24"/>
          <w:szCs w:val="24"/>
          <w:lang w:val="hy-AM"/>
        </w:rPr>
        <w:t xml:space="preserve">Պարի (դասական, ժողովրդական, մոդեռն) ուղղության համար </w:t>
      </w:r>
      <w:r w:rsidRPr="00F3593D">
        <w:rPr>
          <w:rFonts w:ascii="GHEA Grapalat" w:hAnsi="GHEA Grapalat"/>
          <w:sz w:val="24"/>
          <w:szCs w:val="24"/>
          <w:lang w:val="hy-AM"/>
        </w:rPr>
        <w:t>նպատակահարմար է իրականացնել</w:t>
      </w:r>
      <w:r w:rsidRPr="00F3593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4756E0" w:rsidRPr="00F3593D">
        <w:rPr>
          <w:rFonts w:ascii="GHEA Grapalat" w:eastAsia="Times New Roman" w:hAnsi="GHEA Grapalat" w:cs="Calibri"/>
          <w:sz w:val="24"/>
          <w:szCs w:val="24"/>
          <w:lang w:val="hy-AM"/>
        </w:rPr>
        <w:t>հետևյալ ծրագրերի ուսուցումը՝ բալետի պատմություն, թատրոնի պատմություն, կերպարվեստի պատմություն</w:t>
      </w:r>
      <w:r w:rsidR="00DA1EF5" w:rsidRPr="00F3593D">
        <w:rPr>
          <w:rFonts w:ascii="GHEA Grapalat" w:eastAsia="Times New Roman" w:hAnsi="GHEA Grapalat" w:cs="Calibri"/>
          <w:sz w:val="24"/>
          <w:szCs w:val="24"/>
          <w:lang w:val="hy-AM"/>
        </w:rPr>
        <w:t xml:space="preserve">, </w:t>
      </w:r>
      <w:r w:rsidR="004756E0" w:rsidRPr="00F3593D">
        <w:rPr>
          <w:rFonts w:ascii="GHEA Grapalat" w:eastAsia="Times New Roman" w:hAnsi="GHEA Grapalat" w:cs="Calibri"/>
          <w:sz w:val="24"/>
          <w:szCs w:val="24"/>
          <w:lang w:val="hy-AM"/>
        </w:rPr>
        <w:t>երաժշտական գ</w:t>
      </w:r>
      <w:r w:rsidR="00DA1EF5" w:rsidRPr="00F3593D">
        <w:rPr>
          <w:rFonts w:ascii="GHEA Grapalat" w:eastAsia="Times New Roman" w:hAnsi="GHEA Grapalat" w:cs="Calibri"/>
          <w:sz w:val="24"/>
          <w:szCs w:val="24"/>
          <w:lang w:val="hy-AM"/>
        </w:rPr>
        <w:t>ր</w:t>
      </w:r>
      <w:r w:rsidR="004756E0" w:rsidRPr="00F3593D">
        <w:rPr>
          <w:rFonts w:ascii="GHEA Grapalat" w:eastAsia="Times New Roman" w:hAnsi="GHEA Grapalat" w:cs="Calibri"/>
          <w:sz w:val="24"/>
          <w:szCs w:val="24"/>
          <w:lang w:val="hy-AM"/>
        </w:rPr>
        <w:t>ականություն</w:t>
      </w:r>
      <w:r w:rsidR="00DA1EF5" w:rsidRPr="00F3593D">
        <w:rPr>
          <w:rFonts w:ascii="GHEA Grapalat" w:eastAsia="Times New Roman" w:hAnsi="GHEA Grapalat" w:cs="Calibri"/>
          <w:sz w:val="24"/>
          <w:szCs w:val="24"/>
          <w:lang w:val="hy-AM"/>
        </w:rPr>
        <w:t>, դասական պար, հայկական պար, մոդեռն, մարմնամարզություն, մարտարվեստ և այլն։</w:t>
      </w:r>
    </w:p>
    <w:p w:rsidR="00252A36" w:rsidRPr="00F3593D" w:rsidRDefault="00787650" w:rsidP="00252A36">
      <w:pPr>
        <w:pStyle w:val="ListParagraph"/>
        <w:spacing w:after="0" w:line="360" w:lineRule="auto"/>
        <w:ind w:left="0"/>
        <w:jc w:val="both"/>
        <w:rPr>
          <w:rFonts w:ascii="GHEA Grapalat" w:hAnsi="GHEA Grapalat"/>
          <w:sz w:val="24"/>
          <w:szCs w:val="24"/>
          <w:lang w:val="hy-AM"/>
        </w:rPr>
      </w:pPr>
      <w:r w:rsidRPr="00F3593D">
        <w:rPr>
          <w:rFonts w:ascii="GHEA Grapalat" w:hAnsi="GHEA Grapalat"/>
          <w:sz w:val="24"/>
          <w:szCs w:val="24"/>
          <w:lang w:val="hy-AM"/>
        </w:rPr>
        <w:lastRenderedPageBreak/>
        <w:tab/>
      </w:r>
      <w:r w:rsidR="00252A36" w:rsidRPr="00F3593D">
        <w:rPr>
          <w:rFonts w:ascii="GHEA Grapalat" w:hAnsi="GHEA Grapalat"/>
          <w:sz w:val="24"/>
          <w:szCs w:val="24"/>
          <w:lang w:val="hy-AM"/>
        </w:rPr>
        <w:t>Վերոնշյալ ծրագրային ուղղություններից իրազեկվածությունը հնարավորություն կընձեռի արվեստի մասնագիտացված ավագ դպրոցին հարմարեցնել իրենց ծրագրերը և դասավանդման մեթոդները սովորողներին աջակցելու՝ առավել դյուրին կերպով ինտեգրվելու արվեստի և ստեղծագործական ոլորտների զարգացող միջավայրին</w:t>
      </w:r>
      <w:r w:rsidR="00E629C7">
        <w:rPr>
          <w:rFonts w:ascii="GHEA Grapalat" w:hAnsi="GHEA Grapalat"/>
          <w:sz w:val="24"/>
          <w:szCs w:val="24"/>
          <w:lang w:val="en-CA"/>
        </w:rPr>
        <w:t>՝</w:t>
      </w:r>
      <w:r w:rsidR="00252A36" w:rsidRPr="00F3593D">
        <w:rPr>
          <w:rFonts w:ascii="GHEA Grapalat" w:hAnsi="GHEA Grapalat"/>
          <w:sz w:val="24"/>
          <w:szCs w:val="24"/>
          <w:lang w:val="hy-AM"/>
        </w:rPr>
        <w:t xml:space="preserve"> ըստ արվեստի ստորև տրված տարբեր ուղղությունների:</w:t>
      </w:r>
      <w:r w:rsidR="006D06B9" w:rsidRPr="00F3593D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6D06B9" w:rsidRPr="00BD296C" w:rsidRDefault="006D06B9" w:rsidP="00252A36">
      <w:pPr>
        <w:pStyle w:val="ListParagraph"/>
        <w:spacing w:after="0" w:line="360" w:lineRule="auto"/>
        <w:ind w:left="0"/>
        <w:jc w:val="both"/>
        <w:rPr>
          <w:rFonts w:ascii="GHEA Grapalat" w:hAnsi="GHEA Grapalat"/>
          <w:sz w:val="24"/>
          <w:szCs w:val="24"/>
          <w:lang w:val="hy-AM"/>
        </w:rPr>
      </w:pPr>
      <w:r w:rsidRPr="00F3593D">
        <w:rPr>
          <w:rFonts w:ascii="GHEA Grapalat" w:hAnsi="GHEA Grapalat"/>
          <w:sz w:val="24"/>
          <w:szCs w:val="24"/>
          <w:lang w:val="hy-AM"/>
        </w:rPr>
        <w:tab/>
      </w:r>
      <w:r w:rsidRPr="00BD296C">
        <w:rPr>
          <w:rFonts w:ascii="GHEA Grapalat" w:hAnsi="GHEA Grapalat"/>
          <w:sz w:val="24"/>
          <w:szCs w:val="24"/>
          <w:lang w:val="hy-AM"/>
        </w:rPr>
        <w:t xml:space="preserve">Հանրակրթական հիմնական ծրագրերին զուգահեռ վերոնշյալ ուղղությունների համար </w:t>
      </w:r>
      <w:r w:rsidR="00C50A4D" w:rsidRPr="00BD296C">
        <w:rPr>
          <w:rFonts w:ascii="GHEA Grapalat" w:hAnsi="GHEA Grapalat"/>
          <w:sz w:val="24"/>
          <w:szCs w:val="24"/>
          <w:lang w:val="hy-AM"/>
        </w:rPr>
        <w:t>նա</w:t>
      </w:r>
      <w:r w:rsidRPr="00BD296C">
        <w:rPr>
          <w:rFonts w:ascii="GHEA Grapalat" w:hAnsi="GHEA Grapalat"/>
          <w:sz w:val="24"/>
          <w:szCs w:val="24"/>
          <w:lang w:val="hy-AM"/>
        </w:rPr>
        <w:t xml:space="preserve">խատեսված ծրագրերում կարող են ներառվել. </w:t>
      </w:r>
    </w:p>
    <w:p w:rsidR="009D2593" w:rsidRPr="00F3593D" w:rsidRDefault="009D2593" w:rsidP="005A7BAF">
      <w:pPr>
        <w:pStyle w:val="ListParagraph"/>
        <w:numPr>
          <w:ilvl w:val="0"/>
          <w:numId w:val="21"/>
        </w:numPr>
        <w:tabs>
          <w:tab w:val="left" w:pos="0"/>
          <w:tab w:val="left" w:pos="450"/>
        </w:tabs>
        <w:spacing w:after="0" w:line="360" w:lineRule="auto"/>
        <w:jc w:val="both"/>
        <w:rPr>
          <w:rFonts w:ascii="GHEA Grapalat" w:hAnsi="GHEA Grapalat"/>
          <w:sz w:val="24"/>
          <w:szCs w:val="24"/>
        </w:rPr>
      </w:pPr>
      <w:r w:rsidRPr="00F3593D">
        <w:rPr>
          <w:rFonts w:ascii="GHEA Grapalat" w:hAnsi="GHEA Grapalat"/>
          <w:sz w:val="24"/>
          <w:szCs w:val="24"/>
        </w:rPr>
        <w:t xml:space="preserve">Տեխնոլոգիաների ինտեգրում. </w:t>
      </w:r>
    </w:p>
    <w:p w:rsidR="009D2593" w:rsidRPr="005171CC" w:rsidRDefault="009D2593" w:rsidP="009D2593">
      <w:pPr>
        <w:pStyle w:val="ListParagraph"/>
        <w:numPr>
          <w:ilvl w:val="0"/>
          <w:numId w:val="3"/>
        </w:numPr>
        <w:tabs>
          <w:tab w:val="left" w:pos="0"/>
          <w:tab w:val="left" w:pos="270"/>
        </w:tabs>
        <w:spacing w:after="0" w:line="360" w:lineRule="auto"/>
        <w:ind w:left="0" w:hanging="90"/>
        <w:jc w:val="both"/>
        <w:rPr>
          <w:rFonts w:ascii="GHEA Grapalat" w:hAnsi="GHEA Grapalat"/>
          <w:sz w:val="24"/>
          <w:szCs w:val="24"/>
        </w:rPr>
      </w:pPr>
      <w:r w:rsidRPr="005171CC">
        <w:rPr>
          <w:rFonts w:ascii="GHEA Grapalat" w:hAnsi="GHEA Grapalat"/>
          <w:sz w:val="24"/>
          <w:szCs w:val="24"/>
        </w:rPr>
        <w:t>Թվային գործիքների և տեխնոլոգիաների կիրառման նյութատեխնիկական բազայի ձևավորում՝ գեղարվեստական արտահայտչամիջոցների բազմազանության ապահովման նպատակներով.</w:t>
      </w:r>
    </w:p>
    <w:p w:rsidR="009D2593" w:rsidRPr="005171CC" w:rsidRDefault="009D2593" w:rsidP="009D2593">
      <w:pPr>
        <w:pStyle w:val="ListParagraph"/>
        <w:numPr>
          <w:ilvl w:val="0"/>
          <w:numId w:val="3"/>
        </w:numPr>
        <w:tabs>
          <w:tab w:val="left" w:pos="0"/>
          <w:tab w:val="left" w:pos="270"/>
        </w:tabs>
        <w:spacing w:after="0" w:line="360" w:lineRule="auto"/>
        <w:ind w:left="0" w:hanging="90"/>
        <w:jc w:val="both"/>
        <w:rPr>
          <w:rFonts w:ascii="GHEA Grapalat" w:hAnsi="GHEA Grapalat"/>
          <w:sz w:val="24"/>
          <w:szCs w:val="24"/>
        </w:rPr>
      </w:pPr>
      <w:r w:rsidRPr="005171CC">
        <w:rPr>
          <w:rFonts w:ascii="GHEA Grapalat" w:hAnsi="GHEA Grapalat"/>
          <w:sz w:val="24"/>
          <w:szCs w:val="24"/>
        </w:rPr>
        <w:t xml:space="preserve"> Մուլտիմեդիա և թվային արվեստի ծրագրերի ինտեգրում:</w:t>
      </w:r>
    </w:p>
    <w:p w:rsidR="009D2593" w:rsidRPr="005171CC" w:rsidRDefault="009D2593" w:rsidP="009D2593">
      <w:pPr>
        <w:pStyle w:val="ListParagraph"/>
        <w:numPr>
          <w:ilvl w:val="0"/>
          <w:numId w:val="3"/>
        </w:numPr>
        <w:tabs>
          <w:tab w:val="left" w:pos="0"/>
          <w:tab w:val="left" w:pos="270"/>
        </w:tabs>
        <w:spacing w:after="0" w:line="360" w:lineRule="auto"/>
        <w:ind w:left="0" w:hanging="90"/>
        <w:jc w:val="both"/>
        <w:rPr>
          <w:rFonts w:ascii="GHEA Grapalat" w:hAnsi="GHEA Grapalat"/>
          <w:sz w:val="24"/>
          <w:szCs w:val="24"/>
        </w:rPr>
      </w:pPr>
      <w:r w:rsidRPr="005171CC">
        <w:rPr>
          <w:rFonts w:ascii="GHEA Grapalat" w:hAnsi="GHEA Grapalat"/>
          <w:sz w:val="24"/>
          <w:szCs w:val="24"/>
        </w:rPr>
        <w:t xml:space="preserve"> Ժամանակակից արվեստի ձևերին համապատասխան թվային գործիքներով աշխատելու հմտությունների ուսուցման կիրառում:</w:t>
      </w:r>
    </w:p>
    <w:p w:rsidR="009D2593" w:rsidRPr="005171CC" w:rsidRDefault="009D2593" w:rsidP="005A7BAF">
      <w:pPr>
        <w:pStyle w:val="ListParagraph"/>
        <w:numPr>
          <w:ilvl w:val="0"/>
          <w:numId w:val="21"/>
        </w:numPr>
        <w:spacing w:after="0" w:line="360" w:lineRule="auto"/>
        <w:jc w:val="both"/>
        <w:rPr>
          <w:rFonts w:ascii="GHEA Grapalat" w:hAnsi="GHEA Grapalat"/>
          <w:sz w:val="24"/>
          <w:szCs w:val="24"/>
        </w:rPr>
      </w:pPr>
      <w:r w:rsidRPr="005171CC">
        <w:rPr>
          <w:rFonts w:ascii="GHEA Grapalat" w:hAnsi="GHEA Grapalat"/>
          <w:sz w:val="24"/>
          <w:szCs w:val="24"/>
        </w:rPr>
        <w:t>Միջառարկայական մոտեցումներ.</w:t>
      </w:r>
    </w:p>
    <w:p w:rsidR="009D2593" w:rsidRPr="005171CC" w:rsidRDefault="009D2593" w:rsidP="009D2593">
      <w:pPr>
        <w:pStyle w:val="ListParagraph"/>
        <w:numPr>
          <w:ilvl w:val="0"/>
          <w:numId w:val="4"/>
        </w:numPr>
        <w:tabs>
          <w:tab w:val="left" w:pos="270"/>
        </w:tabs>
        <w:spacing w:after="0" w:line="360" w:lineRule="auto"/>
        <w:ind w:left="0" w:firstLine="0"/>
        <w:jc w:val="both"/>
        <w:rPr>
          <w:rFonts w:ascii="GHEA Grapalat" w:hAnsi="GHEA Grapalat"/>
          <w:sz w:val="24"/>
          <w:szCs w:val="24"/>
        </w:rPr>
      </w:pPr>
      <w:r w:rsidRPr="005171CC">
        <w:rPr>
          <w:rFonts w:ascii="GHEA Grapalat" w:hAnsi="GHEA Grapalat"/>
          <w:sz w:val="24"/>
          <w:szCs w:val="24"/>
        </w:rPr>
        <w:t>Արվեստի միջառարկայական կրթության աճող միտում:</w:t>
      </w:r>
    </w:p>
    <w:p w:rsidR="009D2593" w:rsidRPr="005171CC" w:rsidRDefault="009D2593" w:rsidP="009D2593">
      <w:pPr>
        <w:pStyle w:val="ListParagraph"/>
        <w:numPr>
          <w:ilvl w:val="0"/>
          <w:numId w:val="4"/>
        </w:numPr>
        <w:tabs>
          <w:tab w:val="left" w:pos="270"/>
        </w:tabs>
        <w:spacing w:after="0" w:line="360" w:lineRule="auto"/>
        <w:ind w:left="0" w:firstLine="0"/>
        <w:jc w:val="both"/>
        <w:rPr>
          <w:rFonts w:ascii="GHEA Grapalat" w:hAnsi="GHEA Grapalat"/>
          <w:sz w:val="24"/>
          <w:szCs w:val="24"/>
        </w:rPr>
      </w:pPr>
      <w:r w:rsidRPr="005171CC">
        <w:rPr>
          <w:rFonts w:ascii="GHEA Grapalat" w:hAnsi="GHEA Grapalat"/>
          <w:sz w:val="24"/>
          <w:szCs w:val="24"/>
        </w:rPr>
        <w:t>Համագործակցություն արվեստի տարբեր առարկաների միջև (տեսողական արվեստ, կատարողական արվեստ, թվային արվեստ) ամբողջական ուսուցման փորձի համար:</w:t>
      </w:r>
    </w:p>
    <w:p w:rsidR="009D2593" w:rsidRPr="005171CC" w:rsidRDefault="009D2593" w:rsidP="009D2593">
      <w:pPr>
        <w:pStyle w:val="ListParagraph"/>
        <w:numPr>
          <w:ilvl w:val="0"/>
          <w:numId w:val="4"/>
        </w:numPr>
        <w:tabs>
          <w:tab w:val="left" w:pos="270"/>
        </w:tabs>
        <w:spacing w:after="0" w:line="360" w:lineRule="auto"/>
        <w:ind w:left="0" w:firstLine="0"/>
        <w:jc w:val="both"/>
        <w:rPr>
          <w:rFonts w:ascii="GHEA Grapalat" w:hAnsi="GHEA Grapalat"/>
          <w:sz w:val="24"/>
          <w:szCs w:val="24"/>
        </w:rPr>
      </w:pPr>
      <w:r w:rsidRPr="005171CC">
        <w:rPr>
          <w:rFonts w:ascii="GHEA Grapalat" w:hAnsi="GHEA Grapalat"/>
          <w:sz w:val="24"/>
          <w:szCs w:val="24"/>
        </w:rPr>
        <w:t>Արվեստի տարբեր ճյուղերի մասնագիտական առարկաների և հանրակրթական հիմնական առարկաների միջև կապերի ուսումնասիրություն:</w:t>
      </w:r>
    </w:p>
    <w:p w:rsidR="009D2593" w:rsidRPr="005171CC" w:rsidRDefault="009D2593" w:rsidP="005A7BAF">
      <w:pPr>
        <w:pStyle w:val="ListParagraph"/>
        <w:numPr>
          <w:ilvl w:val="0"/>
          <w:numId w:val="21"/>
        </w:numPr>
        <w:spacing w:after="0" w:line="360" w:lineRule="auto"/>
        <w:jc w:val="both"/>
        <w:rPr>
          <w:rFonts w:ascii="GHEA Grapalat" w:hAnsi="GHEA Grapalat"/>
          <w:sz w:val="24"/>
          <w:szCs w:val="24"/>
        </w:rPr>
      </w:pPr>
      <w:r w:rsidRPr="005171CC">
        <w:rPr>
          <w:rFonts w:ascii="GHEA Grapalat" w:hAnsi="GHEA Grapalat"/>
          <w:sz w:val="24"/>
          <w:szCs w:val="24"/>
        </w:rPr>
        <w:t xml:space="preserve">Գլոբալ հեռանկարներ. </w:t>
      </w:r>
    </w:p>
    <w:p w:rsidR="009D2593" w:rsidRPr="005171CC" w:rsidRDefault="009D2593" w:rsidP="009D2593">
      <w:pPr>
        <w:pStyle w:val="ListParagraph"/>
        <w:numPr>
          <w:ilvl w:val="0"/>
          <w:numId w:val="5"/>
        </w:numPr>
        <w:tabs>
          <w:tab w:val="left" w:pos="270"/>
        </w:tabs>
        <w:spacing w:after="0" w:line="360" w:lineRule="auto"/>
        <w:ind w:left="0" w:firstLine="0"/>
        <w:jc w:val="both"/>
        <w:rPr>
          <w:rFonts w:ascii="GHEA Grapalat" w:hAnsi="GHEA Grapalat"/>
          <w:sz w:val="24"/>
          <w:szCs w:val="24"/>
        </w:rPr>
      </w:pPr>
      <w:r w:rsidRPr="005171CC">
        <w:rPr>
          <w:rFonts w:ascii="GHEA Grapalat" w:hAnsi="GHEA Grapalat"/>
          <w:sz w:val="24"/>
          <w:szCs w:val="24"/>
        </w:rPr>
        <w:t>Մշակութային բազմազան մոտեցումների, գաղափարների, տեսլականների ներառում գեղարվեստական կրթության մեջ:</w:t>
      </w:r>
    </w:p>
    <w:p w:rsidR="009D2593" w:rsidRPr="005171CC" w:rsidRDefault="009D2593" w:rsidP="009D2593">
      <w:pPr>
        <w:pStyle w:val="ListParagraph"/>
        <w:numPr>
          <w:ilvl w:val="0"/>
          <w:numId w:val="5"/>
        </w:numPr>
        <w:tabs>
          <w:tab w:val="left" w:pos="270"/>
        </w:tabs>
        <w:spacing w:after="0" w:line="360" w:lineRule="auto"/>
        <w:ind w:left="0" w:firstLine="0"/>
        <w:jc w:val="both"/>
        <w:rPr>
          <w:rFonts w:ascii="GHEA Grapalat" w:hAnsi="GHEA Grapalat"/>
          <w:sz w:val="24"/>
          <w:szCs w:val="24"/>
        </w:rPr>
      </w:pPr>
      <w:r w:rsidRPr="005171CC">
        <w:rPr>
          <w:rFonts w:ascii="GHEA Grapalat" w:hAnsi="GHEA Grapalat"/>
          <w:sz w:val="24"/>
          <w:szCs w:val="24"/>
        </w:rPr>
        <w:t>Համաշխարհային արվեստի միտումների և ազդեցությունների ինտեգրում մասնագիտական ուսումնական ծրագրերում:</w:t>
      </w:r>
    </w:p>
    <w:p w:rsidR="00252A36" w:rsidRDefault="009D2593" w:rsidP="00252A36">
      <w:pPr>
        <w:pStyle w:val="ListParagraph"/>
        <w:numPr>
          <w:ilvl w:val="0"/>
          <w:numId w:val="5"/>
        </w:numPr>
        <w:tabs>
          <w:tab w:val="left" w:pos="270"/>
        </w:tabs>
        <w:spacing w:after="0" w:line="360" w:lineRule="auto"/>
        <w:ind w:left="0" w:firstLine="0"/>
        <w:jc w:val="both"/>
        <w:rPr>
          <w:rFonts w:ascii="GHEA Grapalat" w:hAnsi="GHEA Grapalat"/>
          <w:sz w:val="24"/>
          <w:szCs w:val="24"/>
        </w:rPr>
      </w:pPr>
      <w:r w:rsidRPr="005171CC">
        <w:rPr>
          <w:rFonts w:ascii="GHEA Grapalat" w:hAnsi="GHEA Grapalat"/>
          <w:sz w:val="24"/>
          <w:szCs w:val="24"/>
        </w:rPr>
        <w:lastRenderedPageBreak/>
        <w:t>Միջազգային համագործակցության և փոխանակման ծրագրերի հնարավորությունների կրթական միջավայրի ձևավորում:</w:t>
      </w:r>
    </w:p>
    <w:p w:rsidR="009D2593" w:rsidRPr="00252A36" w:rsidRDefault="009D2593" w:rsidP="005A7BAF">
      <w:pPr>
        <w:pStyle w:val="ListParagraph"/>
        <w:numPr>
          <w:ilvl w:val="0"/>
          <w:numId w:val="21"/>
        </w:numPr>
        <w:tabs>
          <w:tab w:val="left" w:pos="270"/>
        </w:tabs>
        <w:spacing w:after="0" w:line="360" w:lineRule="auto"/>
        <w:jc w:val="both"/>
        <w:rPr>
          <w:rFonts w:ascii="GHEA Grapalat" w:hAnsi="GHEA Grapalat"/>
          <w:sz w:val="24"/>
          <w:szCs w:val="24"/>
        </w:rPr>
      </w:pPr>
      <w:r w:rsidRPr="00252A36">
        <w:rPr>
          <w:rFonts w:ascii="GHEA Grapalat" w:hAnsi="GHEA Grapalat"/>
          <w:sz w:val="24"/>
          <w:szCs w:val="24"/>
        </w:rPr>
        <w:t>Ներառականության և բազմազանության շեշտադրումը:</w:t>
      </w:r>
    </w:p>
    <w:p w:rsidR="009D2593" w:rsidRPr="005171CC" w:rsidRDefault="009D2593" w:rsidP="009D2593">
      <w:pPr>
        <w:pStyle w:val="ListParagraph"/>
        <w:numPr>
          <w:ilvl w:val="0"/>
          <w:numId w:val="6"/>
        </w:numPr>
        <w:spacing w:after="0" w:line="360" w:lineRule="auto"/>
        <w:ind w:left="270"/>
        <w:jc w:val="both"/>
        <w:rPr>
          <w:rFonts w:ascii="GHEA Grapalat" w:hAnsi="GHEA Grapalat"/>
          <w:sz w:val="24"/>
          <w:szCs w:val="24"/>
        </w:rPr>
      </w:pPr>
      <w:r w:rsidRPr="005171CC">
        <w:rPr>
          <w:rFonts w:ascii="GHEA Grapalat" w:hAnsi="GHEA Grapalat"/>
          <w:sz w:val="24"/>
          <w:szCs w:val="24"/>
        </w:rPr>
        <w:t>Գեղարվեստական կրթության մեջ բազմակարծության, տվյալների վրա հիմնված որոշումների կայացման կարևորության գիտակցում.</w:t>
      </w:r>
    </w:p>
    <w:p w:rsidR="009D2593" w:rsidRPr="005171CC" w:rsidRDefault="009D2593" w:rsidP="009D2593">
      <w:pPr>
        <w:pStyle w:val="ListParagraph"/>
        <w:numPr>
          <w:ilvl w:val="0"/>
          <w:numId w:val="6"/>
        </w:numPr>
        <w:spacing w:after="0" w:line="360" w:lineRule="auto"/>
        <w:ind w:left="270"/>
        <w:jc w:val="both"/>
        <w:rPr>
          <w:rFonts w:ascii="GHEA Grapalat" w:hAnsi="GHEA Grapalat"/>
          <w:sz w:val="24"/>
          <w:szCs w:val="24"/>
        </w:rPr>
      </w:pPr>
      <w:r w:rsidRPr="005171CC">
        <w:rPr>
          <w:rFonts w:ascii="GHEA Grapalat" w:hAnsi="GHEA Grapalat"/>
          <w:sz w:val="24"/>
          <w:szCs w:val="24"/>
        </w:rPr>
        <w:t>Արվեստի ուսումնասիրվող ճյուղի համակողմանի ընդգրկում, որը պետք է ընդգրկի տարբեր ծագում և ինքնություն ունեցող մշակույթներ:</w:t>
      </w:r>
    </w:p>
    <w:p w:rsidR="009D2593" w:rsidRPr="005171CC" w:rsidRDefault="009D2593" w:rsidP="009D2593">
      <w:pPr>
        <w:pStyle w:val="ListParagraph"/>
        <w:numPr>
          <w:ilvl w:val="0"/>
          <w:numId w:val="6"/>
        </w:numPr>
        <w:tabs>
          <w:tab w:val="left" w:pos="270"/>
        </w:tabs>
        <w:spacing w:after="0" w:line="360" w:lineRule="auto"/>
        <w:ind w:left="270"/>
        <w:jc w:val="both"/>
        <w:rPr>
          <w:rFonts w:ascii="GHEA Grapalat" w:hAnsi="GHEA Grapalat"/>
          <w:sz w:val="24"/>
          <w:szCs w:val="24"/>
        </w:rPr>
      </w:pPr>
      <w:r w:rsidRPr="005171CC">
        <w:rPr>
          <w:rFonts w:ascii="GHEA Grapalat" w:hAnsi="GHEA Grapalat"/>
          <w:sz w:val="24"/>
          <w:szCs w:val="24"/>
        </w:rPr>
        <w:t>Շահառու բոլոր սովորողների համար առավել ներառական և աջակցող միջավայր ստեղծելու մոտեցումների հետևողական ներդրում:</w:t>
      </w:r>
    </w:p>
    <w:p w:rsidR="009D2593" w:rsidRPr="005171CC" w:rsidRDefault="009D2593" w:rsidP="00252A36">
      <w:pPr>
        <w:pStyle w:val="ListParagraph"/>
        <w:numPr>
          <w:ilvl w:val="0"/>
          <w:numId w:val="2"/>
        </w:numPr>
        <w:tabs>
          <w:tab w:val="left" w:pos="360"/>
        </w:tabs>
        <w:spacing w:after="0" w:line="360" w:lineRule="auto"/>
        <w:ind w:left="284" w:firstLine="0"/>
        <w:jc w:val="both"/>
        <w:rPr>
          <w:rFonts w:ascii="GHEA Grapalat" w:hAnsi="GHEA Grapalat"/>
          <w:sz w:val="24"/>
          <w:szCs w:val="24"/>
        </w:rPr>
      </w:pPr>
      <w:r w:rsidRPr="005171CC">
        <w:rPr>
          <w:rFonts w:ascii="GHEA Grapalat" w:hAnsi="GHEA Grapalat"/>
          <w:sz w:val="24"/>
          <w:szCs w:val="24"/>
        </w:rPr>
        <w:t>ԲՏՃՄ ուսումնական բնագավառի բովանդակության մեջ արվեստի բաղադրիչի ինտեգրում.</w:t>
      </w:r>
    </w:p>
    <w:p w:rsidR="009D2593" w:rsidRPr="005171CC" w:rsidRDefault="009D2593" w:rsidP="009D2593">
      <w:pPr>
        <w:pStyle w:val="ListParagraph"/>
        <w:numPr>
          <w:ilvl w:val="0"/>
          <w:numId w:val="7"/>
        </w:numPr>
        <w:tabs>
          <w:tab w:val="left" w:pos="360"/>
        </w:tabs>
        <w:spacing w:after="0" w:line="360" w:lineRule="auto"/>
        <w:ind w:left="0" w:firstLine="0"/>
        <w:jc w:val="both"/>
        <w:rPr>
          <w:rFonts w:ascii="GHEA Grapalat" w:hAnsi="GHEA Grapalat"/>
          <w:sz w:val="24"/>
          <w:szCs w:val="24"/>
        </w:rPr>
      </w:pPr>
      <w:r w:rsidRPr="005171CC">
        <w:rPr>
          <w:rFonts w:ascii="GHEA Grapalat" w:hAnsi="GHEA Grapalat"/>
          <w:sz w:val="24"/>
          <w:szCs w:val="24"/>
        </w:rPr>
        <w:t>Արվեստների ինտեգրում ԲՏՃՄ առարկաների մեջ, ստեղծելով ԲՏՃԱՄ (բնագիտություն, տեխնոլոգիա, ճարտարագիտություն, արվեստ, մաթեմատիկա) ծրագրեր:</w:t>
      </w:r>
    </w:p>
    <w:p w:rsidR="009D2593" w:rsidRPr="005171CC" w:rsidRDefault="009D2593" w:rsidP="009D2593">
      <w:pPr>
        <w:pStyle w:val="ListParagraph"/>
        <w:numPr>
          <w:ilvl w:val="0"/>
          <w:numId w:val="7"/>
        </w:numPr>
        <w:tabs>
          <w:tab w:val="left" w:pos="360"/>
        </w:tabs>
        <w:spacing w:after="0" w:line="360" w:lineRule="auto"/>
        <w:ind w:left="0" w:firstLine="0"/>
        <w:jc w:val="both"/>
        <w:rPr>
          <w:rFonts w:ascii="GHEA Grapalat" w:hAnsi="GHEA Grapalat"/>
          <w:sz w:val="24"/>
          <w:szCs w:val="24"/>
        </w:rPr>
      </w:pPr>
      <w:r w:rsidRPr="005171CC">
        <w:rPr>
          <w:rFonts w:ascii="GHEA Grapalat" w:hAnsi="GHEA Grapalat"/>
          <w:sz w:val="24"/>
          <w:szCs w:val="24"/>
        </w:rPr>
        <w:t>Գիտության, տեխնոլոգիայի, ճարտարագիտության և մաթեմատիկայի ոլորտներում ստեղծագործական և գեղարվեստական մտածողության արժեքների ձևավորում և զարգացում:</w:t>
      </w:r>
    </w:p>
    <w:p w:rsidR="009D2593" w:rsidRPr="005171CC" w:rsidRDefault="009D2593" w:rsidP="00252A36">
      <w:pPr>
        <w:pStyle w:val="ListParagraph"/>
        <w:numPr>
          <w:ilvl w:val="0"/>
          <w:numId w:val="2"/>
        </w:numPr>
        <w:spacing w:after="0" w:line="360" w:lineRule="auto"/>
        <w:ind w:firstLine="284"/>
        <w:jc w:val="both"/>
        <w:rPr>
          <w:rFonts w:ascii="GHEA Grapalat" w:hAnsi="GHEA Grapalat"/>
          <w:sz w:val="24"/>
          <w:szCs w:val="24"/>
        </w:rPr>
      </w:pPr>
      <w:r w:rsidRPr="005171CC">
        <w:rPr>
          <w:rFonts w:ascii="GHEA Grapalat" w:hAnsi="GHEA Grapalat"/>
          <w:sz w:val="24"/>
          <w:szCs w:val="24"/>
        </w:rPr>
        <w:t>Իրական աշխարհի հավելվածներ (ընդլայնված իրականություն, վիրտուալ իրականություն).</w:t>
      </w:r>
    </w:p>
    <w:p w:rsidR="009D2593" w:rsidRPr="005171CC" w:rsidRDefault="009D2593" w:rsidP="009D2593">
      <w:pPr>
        <w:pStyle w:val="ListParagraph"/>
        <w:numPr>
          <w:ilvl w:val="0"/>
          <w:numId w:val="8"/>
        </w:numPr>
        <w:tabs>
          <w:tab w:val="left" w:pos="270"/>
        </w:tabs>
        <w:spacing w:after="0" w:line="360" w:lineRule="auto"/>
        <w:ind w:left="0" w:firstLine="0"/>
        <w:jc w:val="both"/>
        <w:rPr>
          <w:rFonts w:ascii="GHEA Grapalat" w:hAnsi="GHEA Grapalat"/>
          <w:sz w:val="24"/>
          <w:szCs w:val="24"/>
        </w:rPr>
      </w:pPr>
      <w:r w:rsidRPr="005171CC">
        <w:rPr>
          <w:rFonts w:ascii="GHEA Grapalat" w:hAnsi="GHEA Grapalat"/>
          <w:sz w:val="24"/>
          <w:szCs w:val="24"/>
        </w:rPr>
        <w:t>Սովորողներին իրենց գեղարվեստական հմտությունների գործնական կիրառության շեշտադրում:</w:t>
      </w:r>
    </w:p>
    <w:p w:rsidR="009D2593" w:rsidRPr="005171CC" w:rsidRDefault="009D2593" w:rsidP="009D2593">
      <w:pPr>
        <w:pStyle w:val="ListParagraph"/>
        <w:numPr>
          <w:ilvl w:val="0"/>
          <w:numId w:val="8"/>
        </w:numPr>
        <w:tabs>
          <w:tab w:val="left" w:pos="270"/>
        </w:tabs>
        <w:spacing w:after="0" w:line="360" w:lineRule="auto"/>
        <w:ind w:left="0" w:firstLine="0"/>
        <w:jc w:val="both"/>
        <w:rPr>
          <w:rFonts w:ascii="GHEA Grapalat" w:hAnsi="GHEA Grapalat"/>
          <w:sz w:val="24"/>
          <w:szCs w:val="24"/>
        </w:rPr>
      </w:pPr>
      <w:r w:rsidRPr="005171CC">
        <w:rPr>
          <w:rFonts w:ascii="GHEA Grapalat" w:hAnsi="GHEA Grapalat"/>
          <w:sz w:val="24"/>
          <w:szCs w:val="24"/>
        </w:rPr>
        <w:t>Գործնական աշխատանքի, պրակտիկայի և ուսումնական նախագծերի ծրագրային բովանդակության ինտեգրում՝ համագործակցելով յուրաքանչյուր ճյուղի մասնագետների հետ:</w:t>
      </w:r>
    </w:p>
    <w:p w:rsidR="009D2593" w:rsidRPr="005171CC" w:rsidRDefault="009D2593" w:rsidP="009D2593">
      <w:pPr>
        <w:pStyle w:val="ListParagraph"/>
        <w:numPr>
          <w:ilvl w:val="0"/>
          <w:numId w:val="8"/>
        </w:numPr>
        <w:tabs>
          <w:tab w:val="left" w:pos="270"/>
        </w:tabs>
        <w:spacing w:after="0" w:line="360" w:lineRule="auto"/>
        <w:ind w:left="0" w:firstLine="0"/>
        <w:jc w:val="both"/>
        <w:rPr>
          <w:rFonts w:ascii="GHEA Grapalat" w:hAnsi="GHEA Grapalat"/>
          <w:sz w:val="24"/>
          <w:szCs w:val="24"/>
        </w:rPr>
      </w:pPr>
      <w:r w:rsidRPr="005171CC">
        <w:rPr>
          <w:rFonts w:ascii="GHEA Grapalat" w:hAnsi="GHEA Grapalat"/>
          <w:sz w:val="24"/>
          <w:szCs w:val="24"/>
        </w:rPr>
        <w:t>Ստեղծագործական կարիերայով հետաքրքրված սովորողների ձեռներեցության և ձեռնարկատիրական գործունեության հմտությունների զարգացում:</w:t>
      </w:r>
    </w:p>
    <w:p w:rsidR="009D2593" w:rsidRPr="005171CC" w:rsidRDefault="009D2593" w:rsidP="00252A36">
      <w:pPr>
        <w:pStyle w:val="ListParagraph"/>
        <w:numPr>
          <w:ilvl w:val="0"/>
          <w:numId w:val="2"/>
        </w:numPr>
        <w:spacing w:after="0" w:line="360" w:lineRule="auto"/>
        <w:ind w:firstLine="284"/>
        <w:jc w:val="both"/>
        <w:rPr>
          <w:rFonts w:ascii="GHEA Grapalat" w:hAnsi="GHEA Grapalat"/>
          <w:sz w:val="24"/>
          <w:szCs w:val="24"/>
        </w:rPr>
      </w:pPr>
      <w:r w:rsidRPr="005171CC">
        <w:rPr>
          <w:rFonts w:ascii="GHEA Grapalat" w:hAnsi="GHEA Grapalat"/>
          <w:sz w:val="24"/>
          <w:szCs w:val="24"/>
        </w:rPr>
        <w:t>Ուսուցման խելամիտ հարմարեցումների մոդելներ.</w:t>
      </w:r>
    </w:p>
    <w:p w:rsidR="009D2593" w:rsidRPr="005171CC" w:rsidRDefault="009D2593" w:rsidP="009D2593">
      <w:pPr>
        <w:pStyle w:val="ListParagraph"/>
        <w:numPr>
          <w:ilvl w:val="0"/>
          <w:numId w:val="9"/>
        </w:numPr>
        <w:tabs>
          <w:tab w:val="left" w:pos="270"/>
          <w:tab w:val="left" w:pos="450"/>
        </w:tabs>
        <w:spacing w:after="0" w:line="360" w:lineRule="auto"/>
        <w:ind w:left="0" w:firstLine="0"/>
        <w:jc w:val="both"/>
        <w:rPr>
          <w:rFonts w:ascii="GHEA Grapalat" w:hAnsi="GHEA Grapalat"/>
          <w:sz w:val="24"/>
          <w:szCs w:val="24"/>
        </w:rPr>
      </w:pPr>
      <w:r w:rsidRPr="005171CC">
        <w:rPr>
          <w:rFonts w:ascii="GHEA Grapalat" w:hAnsi="GHEA Grapalat"/>
          <w:sz w:val="24"/>
          <w:szCs w:val="24"/>
        </w:rPr>
        <w:lastRenderedPageBreak/>
        <w:t>Անհատականացված և խելամիտ հարմարեցումների մոդելների ներդրում:</w:t>
      </w:r>
    </w:p>
    <w:p w:rsidR="009D2593" w:rsidRPr="005171CC" w:rsidRDefault="009D2593" w:rsidP="009D2593">
      <w:pPr>
        <w:pStyle w:val="ListParagraph"/>
        <w:numPr>
          <w:ilvl w:val="0"/>
          <w:numId w:val="9"/>
        </w:numPr>
        <w:tabs>
          <w:tab w:val="left" w:pos="270"/>
          <w:tab w:val="left" w:pos="450"/>
        </w:tabs>
        <w:spacing w:after="0" w:line="360" w:lineRule="auto"/>
        <w:ind w:left="0" w:firstLine="0"/>
        <w:jc w:val="both"/>
        <w:rPr>
          <w:rFonts w:ascii="GHEA Grapalat" w:hAnsi="GHEA Grapalat"/>
          <w:sz w:val="24"/>
          <w:szCs w:val="24"/>
        </w:rPr>
      </w:pPr>
      <w:r w:rsidRPr="005171CC">
        <w:rPr>
          <w:rFonts w:ascii="GHEA Grapalat" w:hAnsi="GHEA Grapalat"/>
          <w:sz w:val="24"/>
          <w:szCs w:val="24"/>
        </w:rPr>
        <w:t xml:space="preserve">Ուսուցման տարբեր ոճերի կիրառում և տեխնոլոգիաների ներդրում՝ սովորողների անհատական կարիքները բավարարելու համար: </w:t>
      </w:r>
    </w:p>
    <w:p w:rsidR="009D2593" w:rsidRPr="005171CC" w:rsidRDefault="009D2593" w:rsidP="009D2593">
      <w:pPr>
        <w:pStyle w:val="ListParagraph"/>
        <w:numPr>
          <w:ilvl w:val="0"/>
          <w:numId w:val="9"/>
        </w:numPr>
        <w:tabs>
          <w:tab w:val="left" w:pos="270"/>
          <w:tab w:val="left" w:pos="450"/>
        </w:tabs>
        <w:spacing w:after="0" w:line="360" w:lineRule="auto"/>
        <w:ind w:left="0" w:firstLine="0"/>
        <w:jc w:val="both"/>
        <w:rPr>
          <w:rFonts w:ascii="GHEA Grapalat" w:hAnsi="GHEA Grapalat"/>
          <w:sz w:val="24"/>
          <w:szCs w:val="24"/>
        </w:rPr>
      </w:pPr>
      <w:r w:rsidRPr="005171CC">
        <w:rPr>
          <w:rFonts w:ascii="GHEA Grapalat" w:hAnsi="GHEA Grapalat"/>
          <w:sz w:val="24"/>
          <w:szCs w:val="24"/>
        </w:rPr>
        <w:t>Հիբրիդ («խառը») ուսուցման մոտեցումներ՝ համատեղելով ավանդական և առցանց մեթոդները:</w:t>
      </w:r>
    </w:p>
    <w:p w:rsidR="009D2593" w:rsidRPr="005171CC" w:rsidRDefault="009D2593" w:rsidP="00252A36">
      <w:pPr>
        <w:pStyle w:val="ListParagraph"/>
        <w:numPr>
          <w:ilvl w:val="0"/>
          <w:numId w:val="2"/>
        </w:numPr>
        <w:spacing w:after="0" w:line="360" w:lineRule="auto"/>
        <w:ind w:firstLine="284"/>
        <w:jc w:val="both"/>
        <w:rPr>
          <w:rFonts w:ascii="GHEA Grapalat" w:hAnsi="GHEA Grapalat"/>
          <w:sz w:val="24"/>
          <w:szCs w:val="24"/>
        </w:rPr>
      </w:pPr>
      <w:r w:rsidRPr="005171CC">
        <w:rPr>
          <w:rFonts w:ascii="GHEA Grapalat" w:hAnsi="GHEA Grapalat"/>
          <w:sz w:val="24"/>
          <w:szCs w:val="24"/>
        </w:rPr>
        <w:t>Մասնագիտական կողմնորոշում.</w:t>
      </w:r>
    </w:p>
    <w:p w:rsidR="009D2593" w:rsidRPr="005171CC" w:rsidRDefault="009D2593" w:rsidP="009D2593">
      <w:pPr>
        <w:pStyle w:val="ListParagraph"/>
        <w:numPr>
          <w:ilvl w:val="0"/>
          <w:numId w:val="10"/>
        </w:numPr>
        <w:tabs>
          <w:tab w:val="left" w:pos="270"/>
        </w:tabs>
        <w:spacing w:after="0" w:line="360" w:lineRule="auto"/>
        <w:ind w:left="0" w:firstLine="0"/>
        <w:jc w:val="both"/>
        <w:rPr>
          <w:rFonts w:ascii="GHEA Grapalat" w:hAnsi="GHEA Grapalat"/>
          <w:sz w:val="24"/>
          <w:szCs w:val="24"/>
        </w:rPr>
      </w:pPr>
      <w:r w:rsidRPr="005171CC">
        <w:rPr>
          <w:rFonts w:ascii="GHEA Grapalat" w:hAnsi="GHEA Grapalat"/>
          <w:sz w:val="24"/>
          <w:szCs w:val="24"/>
        </w:rPr>
        <w:t>Սովորողներին արվեստի որևէ ճյուղի ուղղության մասնագիտական կողմնորոշման ծրագրերի իրականացում:</w:t>
      </w:r>
    </w:p>
    <w:p w:rsidR="009D2593" w:rsidRPr="005171CC" w:rsidRDefault="009D2593" w:rsidP="009D2593">
      <w:pPr>
        <w:pStyle w:val="ListParagraph"/>
        <w:numPr>
          <w:ilvl w:val="0"/>
          <w:numId w:val="10"/>
        </w:numPr>
        <w:tabs>
          <w:tab w:val="left" w:pos="270"/>
        </w:tabs>
        <w:spacing w:after="0" w:line="360" w:lineRule="auto"/>
        <w:ind w:left="0" w:firstLine="0"/>
        <w:jc w:val="both"/>
        <w:rPr>
          <w:rFonts w:ascii="GHEA Grapalat" w:hAnsi="GHEA Grapalat"/>
          <w:sz w:val="24"/>
          <w:szCs w:val="24"/>
        </w:rPr>
      </w:pPr>
      <w:r w:rsidRPr="005171CC">
        <w:rPr>
          <w:rFonts w:ascii="GHEA Grapalat" w:hAnsi="GHEA Grapalat"/>
          <w:sz w:val="24"/>
          <w:szCs w:val="24"/>
        </w:rPr>
        <w:t>Մանկավարժական աշխատողների համար մասնագիտական վերապատրաստման ծրագրերի ներդրում, մասնագիտական կարողությունների զարգացման փաթեթի մշակում և մասնագիտական ցանցային համագործակցության մեխանիզմների կիրառում:</w:t>
      </w:r>
    </w:p>
    <w:p w:rsidR="009D2593" w:rsidRPr="005171CC" w:rsidRDefault="009D2593" w:rsidP="009D2593">
      <w:pPr>
        <w:pStyle w:val="ListParagraph"/>
        <w:numPr>
          <w:ilvl w:val="0"/>
          <w:numId w:val="10"/>
        </w:numPr>
        <w:tabs>
          <w:tab w:val="left" w:pos="270"/>
        </w:tabs>
        <w:spacing w:after="0" w:line="360" w:lineRule="auto"/>
        <w:ind w:left="0" w:firstLine="0"/>
        <w:jc w:val="both"/>
        <w:rPr>
          <w:rFonts w:ascii="GHEA Grapalat" w:hAnsi="GHEA Grapalat"/>
          <w:sz w:val="24"/>
          <w:szCs w:val="24"/>
        </w:rPr>
      </w:pPr>
      <w:r w:rsidRPr="005171CC">
        <w:rPr>
          <w:rFonts w:ascii="GHEA Grapalat" w:hAnsi="GHEA Grapalat"/>
          <w:sz w:val="24"/>
          <w:szCs w:val="24"/>
        </w:rPr>
        <w:t>Համագործակցություն արվեստի և կրթության ոլորտների մասնագետների և շրջանավարտների միավորումների հետ:</w:t>
      </w:r>
    </w:p>
    <w:p w:rsidR="009D2593" w:rsidRPr="005171CC" w:rsidRDefault="009D2593" w:rsidP="009D2593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GHEA Grapalat" w:hAnsi="GHEA Grapalat"/>
          <w:sz w:val="24"/>
          <w:szCs w:val="24"/>
        </w:rPr>
      </w:pPr>
      <w:r w:rsidRPr="005171CC">
        <w:rPr>
          <w:rFonts w:ascii="GHEA Grapalat" w:hAnsi="GHEA Grapalat"/>
          <w:sz w:val="24"/>
          <w:szCs w:val="24"/>
        </w:rPr>
        <w:t xml:space="preserve">Կերպարվեստ (վիզուալ արվեստ). </w:t>
      </w:r>
    </w:p>
    <w:p w:rsidR="009D2593" w:rsidRPr="005171CC" w:rsidRDefault="009D2593" w:rsidP="009D2593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GHEA Grapalat" w:hAnsi="GHEA Grapalat"/>
          <w:sz w:val="24"/>
          <w:szCs w:val="24"/>
        </w:rPr>
      </w:pPr>
      <w:r w:rsidRPr="005171CC">
        <w:rPr>
          <w:rFonts w:ascii="GHEA Grapalat" w:hAnsi="GHEA Grapalat"/>
          <w:sz w:val="24"/>
          <w:szCs w:val="24"/>
        </w:rPr>
        <w:t xml:space="preserve"> Նկարչություն.</w:t>
      </w:r>
    </w:p>
    <w:p w:rsidR="009D2593" w:rsidRPr="005171CC" w:rsidRDefault="009D2593" w:rsidP="009D2593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GHEA Grapalat" w:hAnsi="GHEA Grapalat"/>
          <w:sz w:val="24"/>
          <w:szCs w:val="24"/>
        </w:rPr>
      </w:pPr>
      <w:r w:rsidRPr="005171CC">
        <w:rPr>
          <w:rFonts w:ascii="GHEA Grapalat" w:hAnsi="GHEA Grapalat"/>
          <w:sz w:val="24"/>
          <w:szCs w:val="24"/>
        </w:rPr>
        <w:t>Քանդակ և 3D արվեստ. Քանդակագործության տեխնիկայի ուսումնասիրություն, ներառյալ մոդելավորում, փորագրություն և ձուլում:</w:t>
      </w:r>
    </w:p>
    <w:p w:rsidR="009D2593" w:rsidRPr="005171CC" w:rsidRDefault="009D2593" w:rsidP="009D2593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GHEA Grapalat" w:hAnsi="GHEA Grapalat"/>
          <w:sz w:val="24"/>
          <w:szCs w:val="24"/>
        </w:rPr>
      </w:pPr>
      <w:r w:rsidRPr="005171CC">
        <w:rPr>
          <w:rFonts w:ascii="GHEA Grapalat" w:hAnsi="GHEA Grapalat"/>
          <w:sz w:val="24"/>
          <w:szCs w:val="24"/>
        </w:rPr>
        <w:t xml:space="preserve">   Տպագրություն. (օֆորտ, լինոկոր և էկրան տպագրություն):</w:t>
      </w:r>
    </w:p>
    <w:p w:rsidR="009D2593" w:rsidRPr="005171CC" w:rsidRDefault="009D2593" w:rsidP="009D2593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GHEA Grapalat" w:hAnsi="GHEA Grapalat"/>
          <w:sz w:val="24"/>
          <w:szCs w:val="24"/>
        </w:rPr>
      </w:pPr>
      <w:r w:rsidRPr="005171CC">
        <w:rPr>
          <w:rFonts w:ascii="GHEA Grapalat" w:hAnsi="GHEA Grapalat"/>
          <w:sz w:val="24"/>
          <w:szCs w:val="24"/>
        </w:rPr>
        <w:t>Թվային արվեստ. թվային նկարազարդման, գրաֆիկական դիզայնի և մուլտիմեդիայի արվեստի դասընթացներ:</w:t>
      </w:r>
    </w:p>
    <w:p w:rsidR="009D2593" w:rsidRPr="005171CC" w:rsidRDefault="009D2593" w:rsidP="009D2593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GHEA Grapalat" w:hAnsi="GHEA Grapalat"/>
          <w:sz w:val="24"/>
          <w:szCs w:val="24"/>
        </w:rPr>
      </w:pPr>
      <w:r w:rsidRPr="005171CC">
        <w:rPr>
          <w:rFonts w:ascii="GHEA Grapalat" w:hAnsi="GHEA Grapalat"/>
          <w:sz w:val="24"/>
          <w:szCs w:val="24"/>
        </w:rPr>
        <w:t>Կատարողական արվեստ:</w:t>
      </w:r>
    </w:p>
    <w:p w:rsidR="009D2593" w:rsidRPr="005171CC" w:rsidRDefault="009D2593" w:rsidP="009D2593">
      <w:pPr>
        <w:pStyle w:val="ListParagraph"/>
        <w:numPr>
          <w:ilvl w:val="0"/>
          <w:numId w:val="12"/>
        </w:numPr>
        <w:tabs>
          <w:tab w:val="left" w:pos="270"/>
        </w:tabs>
        <w:spacing w:after="0" w:line="360" w:lineRule="auto"/>
        <w:ind w:left="0" w:firstLine="0"/>
        <w:jc w:val="both"/>
        <w:rPr>
          <w:rFonts w:ascii="GHEA Grapalat" w:hAnsi="GHEA Grapalat"/>
          <w:sz w:val="24"/>
          <w:szCs w:val="24"/>
        </w:rPr>
      </w:pPr>
      <w:r w:rsidRPr="005171CC">
        <w:rPr>
          <w:rFonts w:ascii="GHEA Grapalat" w:hAnsi="GHEA Grapalat"/>
          <w:sz w:val="24"/>
          <w:szCs w:val="24"/>
        </w:rPr>
        <w:t xml:space="preserve">Երաժշտություն. </w:t>
      </w:r>
    </w:p>
    <w:p w:rsidR="009D2593" w:rsidRPr="005171CC" w:rsidRDefault="009D2593" w:rsidP="009D2593">
      <w:pPr>
        <w:pStyle w:val="ListParagraph"/>
        <w:numPr>
          <w:ilvl w:val="0"/>
          <w:numId w:val="12"/>
        </w:numPr>
        <w:tabs>
          <w:tab w:val="left" w:pos="180"/>
          <w:tab w:val="left" w:pos="270"/>
        </w:tabs>
        <w:spacing w:after="0" w:line="360" w:lineRule="auto"/>
        <w:ind w:left="0" w:firstLine="0"/>
        <w:jc w:val="both"/>
        <w:rPr>
          <w:rFonts w:ascii="GHEA Grapalat" w:hAnsi="GHEA Grapalat"/>
          <w:sz w:val="24"/>
          <w:szCs w:val="24"/>
        </w:rPr>
      </w:pPr>
      <w:r w:rsidRPr="005171CC">
        <w:rPr>
          <w:rFonts w:ascii="GHEA Grapalat" w:hAnsi="GHEA Grapalat"/>
          <w:sz w:val="24"/>
          <w:szCs w:val="24"/>
        </w:rPr>
        <w:t xml:space="preserve"> Գործիքային և վոկալի ուսուցում, երաժշտության տեսություն և անսամբլային կատարումներ:</w:t>
      </w:r>
    </w:p>
    <w:p w:rsidR="009D2593" w:rsidRDefault="009D2593" w:rsidP="009D2593">
      <w:pPr>
        <w:pStyle w:val="ListParagraph"/>
        <w:numPr>
          <w:ilvl w:val="0"/>
          <w:numId w:val="12"/>
        </w:numPr>
        <w:tabs>
          <w:tab w:val="left" w:pos="180"/>
          <w:tab w:val="left" w:pos="360"/>
        </w:tabs>
        <w:spacing w:after="0" w:line="360" w:lineRule="auto"/>
        <w:ind w:left="0" w:firstLine="0"/>
        <w:jc w:val="both"/>
        <w:rPr>
          <w:rFonts w:ascii="GHEA Grapalat" w:hAnsi="GHEA Grapalat"/>
          <w:sz w:val="24"/>
          <w:szCs w:val="24"/>
        </w:rPr>
      </w:pPr>
      <w:r w:rsidRPr="005171CC">
        <w:rPr>
          <w:rFonts w:ascii="GHEA Grapalat" w:hAnsi="GHEA Grapalat"/>
          <w:sz w:val="24"/>
          <w:szCs w:val="24"/>
        </w:rPr>
        <w:t>Պար. Տարբեր պարային ոճերի, խորեոգրաֆիայի և պարային ներկայացումների ուսուցում:</w:t>
      </w:r>
    </w:p>
    <w:p w:rsidR="00DE1682" w:rsidRPr="005171CC" w:rsidRDefault="00DE1682" w:rsidP="00DE1682">
      <w:pPr>
        <w:pStyle w:val="ListParagraph"/>
        <w:numPr>
          <w:ilvl w:val="0"/>
          <w:numId w:val="12"/>
        </w:numPr>
        <w:tabs>
          <w:tab w:val="left" w:pos="180"/>
          <w:tab w:val="left" w:pos="360"/>
        </w:tabs>
        <w:spacing w:after="0" w:line="360" w:lineRule="auto"/>
        <w:ind w:left="0" w:firstLine="0"/>
        <w:jc w:val="both"/>
        <w:rPr>
          <w:rFonts w:ascii="GHEA Grapalat" w:hAnsi="GHEA Grapalat"/>
          <w:sz w:val="24"/>
          <w:szCs w:val="24"/>
        </w:rPr>
      </w:pPr>
      <w:r w:rsidRPr="005171CC">
        <w:rPr>
          <w:rFonts w:ascii="GHEA Grapalat" w:hAnsi="GHEA Grapalat"/>
          <w:sz w:val="24"/>
          <w:szCs w:val="24"/>
        </w:rPr>
        <w:lastRenderedPageBreak/>
        <w:t>Դրամա և թատերական արվեստ. Դերասանական դասընթացներ, բեմանկար-չություն, սցենարիստական և թատերական բեմադրություններ:</w:t>
      </w:r>
    </w:p>
    <w:p w:rsidR="009D2593" w:rsidRPr="005171CC" w:rsidRDefault="009D2593" w:rsidP="009D2593">
      <w:pPr>
        <w:pStyle w:val="ListParagraph"/>
        <w:numPr>
          <w:ilvl w:val="0"/>
          <w:numId w:val="12"/>
        </w:numPr>
        <w:tabs>
          <w:tab w:val="left" w:pos="180"/>
          <w:tab w:val="left" w:pos="360"/>
        </w:tabs>
        <w:spacing w:after="0" w:line="360" w:lineRule="auto"/>
        <w:ind w:left="0" w:firstLine="0"/>
        <w:jc w:val="both"/>
        <w:rPr>
          <w:rFonts w:ascii="GHEA Grapalat" w:hAnsi="GHEA Grapalat"/>
          <w:sz w:val="24"/>
          <w:szCs w:val="24"/>
        </w:rPr>
      </w:pPr>
      <w:r w:rsidRPr="005171CC">
        <w:rPr>
          <w:rFonts w:ascii="GHEA Grapalat" w:hAnsi="GHEA Grapalat"/>
          <w:sz w:val="24"/>
          <w:szCs w:val="24"/>
        </w:rPr>
        <w:t>Կինո և մեդիա արվեստ. կինոարտադրություն, կինոարվեստ, ֆիլմերի մոնտաժ և մեդիա արտադրություն:</w:t>
      </w:r>
    </w:p>
    <w:p w:rsidR="009D2593" w:rsidRPr="005171CC" w:rsidRDefault="009D2593" w:rsidP="009D2593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GHEA Grapalat" w:hAnsi="GHEA Grapalat"/>
          <w:sz w:val="24"/>
          <w:szCs w:val="24"/>
        </w:rPr>
      </w:pPr>
      <w:r w:rsidRPr="005171CC">
        <w:rPr>
          <w:rFonts w:ascii="GHEA Grapalat" w:hAnsi="GHEA Grapalat"/>
          <w:sz w:val="24"/>
          <w:szCs w:val="24"/>
        </w:rPr>
        <w:t>Կիրառական արվեստ:</w:t>
      </w:r>
    </w:p>
    <w:p w:rsidR="009D2593" w:rsidRPr="005171CC" w:rsidRDefault="009D2593" w:rsidP="009D2593">
      <w:pPr>
        <w:pStyle w:val="ListParagraph"/>
        <w:numPr>
          <w:ilvl w:val="0"/>
          <w:numId w:val="13"/>
        </w:numPr>
        <w:tabs>
          <w:tab w:val="left" w:pos="360"/>
        </w:tabs>
        <w:spacing w:after="0" w:line="360" w:lineRule="auto"/>
        <w:ind w:left="0" w:firstLine="0"/>
        <w:jc w:val="both"/>
        <w:rPr>
          <w:rFonts w:ascii="GHEA Grapalat" w:hAnsi="GHEA Grapalat"/>
          <w:sz w:val="24"/>
          <w:szCs w:val="24"/>
        </w:rPr>
      </w:pPr>
      <w:r w:rsidRPr="005171CC">
        <w:rPr>
          <w:rFonts w:ascii="GHEA Grapalat" w:hAnsi="GHEA Grapalat"/>
          <w:sz w:val="24"/>
          <w:szCs w:val="24"/>
        </w:rPr>
        <w:t>Գրաֆիկական դիզայն. Դիզայնի սկզբունքների, դասավորության, տպագրության և տեսողական հաղորդակցության ուսուցում:</w:t>
      </w:r>
    </w:p>
    <w:p w:rsidR="009D2593" w:rsidRPr="005171CC" w:rsidRDefault="009D2593" w:rsidP="009D2593">
      <w:pPr>
        <w:pStyle w:val="ListParagraph"/>
        <w:numPr>
          <w:ilvl w:val="0"/>
          <w:numId w:val="13"/>
        </w:numPr>
        <w:tabs>
          <w:tab w:val="left" w:pos="360"/>
        </w:tabs>
        <w:spacing w:after="0" w:line="360" w:lineRule="auto"/>
        <w:ind w:left="0" w:firstLine="0"/>
        <w:jc w:val="both"/>
        <w:rPr>
          <w:rFonts w:ascii="GHEA Grapalat" w:hAnsi="GHEA Grapalat"/>
          <w:sz w:val="24"/>
          <w:szCs w:val="24"/>
        </w:rPr>
      </w:pPr>
      <w:r w:rsidRPr="005171CC">
        <w:rPr>
          <w:rFonts w:ascii="GHEA Grapalat" w:hAnsi="GHEA Grapalat"/>
          <w:sz w:val="24"/>
          <w:szCs w:val="24"/>
        </w:rPr>
        <w:t>Նորաձևության դիզայն. Նորաձևության նկարազարդման, հագուստի կառուցման և նորաձևության պատմության ուսումնասիրություն:</w:t>
      </w:r>
    </w:p>
    <w:p w:rsidR="009D2593" w:rsidRPr="005171CC" w:rsidRDefault="009D2593" w:rsidP="009D2593">
      <w:pPr>
        <w:pStyle w:val="ListParagraph"/>
        <w:numPr>
          <w:ilvl w:val="0"/>
          <w:numId w:val="13"/>
        </w:numPr>
        <w:tabs>
          <w:tab w:val="left" w:pos="360"/>
        </w:tabs>
        <w:spacing w:after="0" w:line="360" w:lineRule="auto"/>
        <w:ind w:left="0" w:firstLine="0"/>
        <w:jc w:val="both"/>
        <w:rPr>
          <w:rFonts w:ascii="GHEA Grapalat" w:hAnsi="GHEA Grapalat"/>
          <w:sz w:val="24"/>
          <w:szCs w:val="24"/>
        </w:rPr>
      </w:pPr>
      <w:r w:rsidRPr="005171CC">
        <w:rPr>
          <w:rFonts w:ascii="GHEA Grapalat" w:hAnsi="GHEA Grapalat"/>
          <w:sz w:val="24"/>
          <w:szCs w:val="24"/>
        </w:rPr>
        <w:t>Արդյունաբերական դիզայն. Դասընթացներ արտադրանքի նախագծման, նախատիպի ձևավորման և օգտատիրոջ վրա կենտրոնացած դիզայնի վերաբերյալ:</w:t>
      </w:r>
    </w:p>
    <w:p w:rsidR="009D2593" w:rsidRPr="005171CC" w:rsidRDefault="009D2593" w:rsidP="009D2593">
      <w:pPr>
        <w:pStyle w:val="ListParagraph"/>
        <w:numPr>
          <w:ilvl w:val="0"/>
          <w:numId w:val="13"/>
        </w:numPr>
        <w:tabs>
          <w:tab w:val="left" w:pos="360"/>
        </w:tabs>
        <w:spacing w:after="0" w:line="360" w:lineRule="auto"/>
        <w:ind w:left="0" w:firstLine="0"/>
        <w:jc w:val="both"/>
        <w:rPr>
          <w:rFonts w:ascii="GHEA Grapalat" w:hAnsi="GHEA Grapalat"/>
          <w:sz w:val="24"/>
          <w:szCs w:val="24"/>
        </w:rPr>
      </w:pPr>
      <w:r w:rsidRPr="005171CC">
        <w:rPr>
          <w:rFonts w:ascii="GHEA Grapalat" w:hAnsi="GHEA Grapalat"/>
          <w:sz w:val="24"/>
          <w:szCs w:val="24"/>
        </w:rPr>
        <w:t>Ինտերիերի դիզայն. Տարածական դիզայնի, գույների տեսության և ինտերիերի ձևավորման ուսուցում:</w:t>
      </w:r>
    </w:p>
    <w:p w:rsidR="009D2593" w:rsidRPr="005171CC" w:rsidRDefault="009D2593" w:rsidP="009D2593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GHEA Grapalat" w:hAnsi="GHEA Grapalat"/>
          <w:sz w:val="24"/>
          <w:szCs w:val="24"/>
        </w:rPr>
      </w:pPr>
      <w:r w:rsidRPr="005171CC">
        <w:rPr>
          <w:rFonts w:ascii="GHEA Grapalat" w:hAnsi="GHEA Grapalat"/>
          <w:sz w:val="24"/>
          <w:szCs w:val="24"/>
        </w:rPr>
        <w:t>Երաժշտություն:</w:t>
      </w:r>
    </w:p>
    <w:p w:rsidR="009D2593" w:rsidRPr="005171CC" w:rsidRDefault="009D2593" w:rsidP="009D2593">
      <w:pPr>
        <w:pStyle w:val="ListParagraph"/>
        <w:numPr>
          <w:ilvl w:val="0"/>
          <w:numId w:val="14"/>
        </w:numPr>
        <w:tabs>
          <w:tab w:val="left" w:pos="270"/>
        </w:tabs>
        <w:spacing w:after="0" w:line="360" w:lineRule="auto"/>
        <w:ind w:left="0" w:firstLine="0"/>
        <w:jc w:val="both"/>
        <w:rPr>
          <w:rFonts w:ascii="GHEA Grapalat" w:hAnsi="GHEA Grapalat"/>
          <w:sz w:val="24"/>
          <w:szCs w:val="24"/>
        </w:rPr>
      </w:pPr>
      <w:r w:rsidRPr="005171CC">
        <w:rPr>
          <w:rFonts w:ascii="GHEA Grapalat" w:hAnsi="GHEA Grapalat"/>
          <w:sz w:val="24"/>
          <w:szCs w:val="24"/>
        </w:rPr>
        <w:t>Գործիքային երաժշտություն. Տարբեր գործիքներ նվագելու, անսամբլային կատարումների և երաժշտության տեսության ուսուցում:</w:t>
      </w:r>
    </w:p>
    <w:p w:rsidR="009D2593" w:rsidRPr="005171CC" w:rsidRDefault="009D2593" w:rsidP="009D2593">
      <w:pPr>
        <w:pStyle w:val="ListParagraph"/>
        <w:numPr>
          <w:ilvl w:val="0"/>
          <w:numId w:val="14"/>
        </w:numPr>
        <w:tabs>
          <w:tab w:val="left" w:pos="270"/>
        </w:tabs>
        <w:spacing w:after="0" w:line="360" w:lineRule="auto"/>
        <w:ind w:left="0" w:firstLine="0"/>
        <w:jc w:val="both"/>
        <w:rPr>
          <w:rFonts w:ascii="GHEA Grapalat" w:hAnsi="GHEA Grapalat"/>
          <w:sz w:val="24"/>
          <w:szCs w:val="24"/>
        </w:rPr>
      </w:pPr>
      <w:r w:rsidRPr="005171CC">
        <w:rPr>
          <w:rFonts w:ascii="GHEA Grapalat" w:hAnsi="GHEA Grapalat"/>
          <w:sz w:val="24"/>
          <w:szCs w:val="24"/>
        </w:rPr>
        <w:t>Վոկալ երաժշտություն. երգչախմբային կատարումներ և վոկալ տեխնիկայի զարգացում:</w:t>
      </w:r>
    </w:p>
    <w:p w:rsidR="009D2593" w:rsidRPr="005171CC" w:rsidRDefault="009D2593" w:rsidP="009D2593">
      <w:pPr>
        <w:pStyle w:val="ListParagraph"/>
        <w:numPr>
          <w:ilvl w:val="0"/>
          <w:numId w:val="14"/>
        </w:numPr>
        <w:tabs>
          <w:tab w:val="left" w:pos="270"/>
        </w:tabs>
        <w:spacing w:after="0" w:line="360" w:lineRule="auto"/>
        <w:ind w:left="0" w:firstLine="0"/>
        <w:jc w:val="both"/>
        <w:rPr>
          <w:rFonts w:ascii="GHEA Grapalat" w:hAnsi="GHEA Grapalat"/>
          <w:sz w:val="24"/>
          <w:szCs w:val="24"/>
        </w:rPr>
      </w:pPr>
      <w:r w:rsidRPr="005171CC">
        <w:rPr>
          <w:rFonts w:ascii="GHEA Grapalat" w:hAnsi="GHEA Grapalat"/>
          <w:sz w:val="24"/>
          <w:szCs w:val="24"/>
        </w:rPr>
        <w:t>Երաժշտական կոմպոզիցիա. Երաժշտական ստեղծագործության ներածություն, կոմպոզիցիայի կիրառությունը երգերի և էլեկտրոնային երաժշտության արտադրության մեջ:</w:t>
      </w:r>
    </w:p>
    <w:p w:rsidR="009D2593" w:rsidRPr="005171CC" w:rsidRDefault="009D2593" w:rsidP="009D2593">
      <w:pPr>
        <w:pStyle w:val="ListParagraph"/>
        <w:numPr>
          <w:ilvl w:val="0"/>
          <w:numId w:val="14"/>
        </w:numPr>
        <w:tabs>
          <w:tab w:val="left" w:pos="270"/>
        </w:tabs>
        <w:spacing w:after="0" w:line="360" w:lineRule="auto"/>
        <w:ind w:left="0" w:firstLine="0"/>
        <w:jc w:val="both"/>
        <w:rPr>
          <w:rFonts w:ascii="GHEA Grapalat" w:hAnsi="GHEA Grapalat"/>
          <w:sz w:val="24"/>
          <w:szCs w:val="24"/>
        </w:rPr>
      </w:pPr>
      <w:r w:rsidRPr="005171CC">
        <w:rPr>
          <w:rFonts w:ascii="GHEA Grapalat" w:hAnsi="GHEA Grapalat"/>
          <w:sz w:val="24"/>
          <w:szCs w:val="24"/>
        </w:rPr>
        <w:t>Երաժշտության պատմություն և գնահատում. Երաժշտության պատմության, տարբեր ժանրերի և մշակութային ազդեցությունների ուսումնասիրություն:</w:t>
      </w:r>
    </w:p>
    <w:p w:rsidR="009D2593" w:rsidRPr="005171CC" w:rsidRDefault="009D2593" w:rsidP="009D2593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GHEA Grapalat" w:hAnsi="GHEA Grapalat"/>
          <w:sz w:val="24"/>
          <w:szCs w:val="24"/>
        </w:rPr>
      </w:pPr>
      <w:r w:rsidRPr="005171CC">
        <w:rPr>
          <w:rFonts w:ascii="GHEA Grapalat" w:hAnsi="GHEA Grapalat"/>
          <w:sz w:val="24"/>
          <w:szCs w:val="24"/>
        </w:rPr>
        <w:t>Թատերական արվեստ:</w:t>
      </w:r>
    </w:p>
    <w:p w:rsidR="009D2593" w:rsidRPr="005171CC" w:rsidRDefault="009D2593" w:rsidP="009D2593">
      <w:pPr>
        <w:pStyle w:val="ListParagraph"/>
        <w:numPr>
          <w:ilvl w:val="0"/>
          <w:numId w:val="15"/>
        </w:numPr>
        <w:tabs>
          <w:tab w:val="left" w:pos="270"/>
        </w:tabs>
        <w:spacing w:after="0" w:line="360" w:lineRule="auto"/>
        <w:ind w:left="0" w:hanging="90"/>
        <w:jc w:val="both"/>
        <w:rPr>
          <w:rFonts w:ascii="GHEA Grapalat" w:hAnsi="GHEA Grapalat"/>
          <w:sz w:val="24"/>
          <w:szCs w:val="24"/>
        </w:rPr>
      </w:pPr>
      <w:r w:rsidRPr="005171CC">
        <w:rPr>
          <w:rFonts w:ascii="GHEA Grapalat" w:hAnsi="GHEA Grapalat"/>
          <w:sz w:val="24"/>
          <w:szCs w:val="24"/>
        </w:rPr>
        <w:t>Դերասանություն. Դերասանական դասընթացներ, կերպարների մշակում և բեմական ներկայացումներ:</w:t>
      </w:r>
    </w:p>
    <w:p w:rsidR="009D2593" w:rsidRPr="005171CC" w:rsidRDefault="009D2593" w:rsidP="009D2593">
      <w:pPr>
        <w:pStyle w:val="ListParagraph"/>
        <w:numPr>
          <w:ilvl w:val="0"/>
          <w:numId w:val="15"/>
        </w:numPr>
        <w:tabs>
          <w:tab w:val="left" w:pos="270"/>
        </w:tabs>
        <w:spacing w:after="0" w:line="360" w:lineRule="auto"/>
        <w:ind w:left="0" w:hanging="90"/>
        <w:jc w:val="both"/>
        <w:rPr>
          <w:rFonts w:ascii="GHEA Grapalat" w:hAnsi="GHEA Grapalat"/>
          <w:sz w:val="24"/>
          <w:szCs w:val="24"/>
        </w:rPr>
      </w:pPr>
      <w:r w:rsidRPr="005171CC">
        <w:rPr>
          <w:rFonts w:ascii="GHEA Grapalat" w:hAnsi="GHEA Grapalat"/>
          <w:sz w:val="24"/>
          <w:szCs w:val="24"/>
        </w:rPr>
        <w:t>Բեմական և տեխնիկական թատրոն.</w:t>
      </w:r>
    </w:p>
    <w:p w:rsidR="009D2593" w:rsidRPr="005171CC" w:rsidRDefault="009D2593" w:rsidP="009D2593">
      <w:pPr>
        <w:pStyle w:val="ListParagraph"/>
        <w:numPr>
          <w:ilvl w:val="0"/>
          <w:numId w:val="15"/>
        </w:numPr>
        <w:tabs>
          <w:tab w:val="left" w:pos="270"/>
        </w:tabs>
        <w:spacing w:after="0" w:line="360" w:lineRule="auto"/>
        <w:ind w:left="0" w:hanging="90"/>
        <w:jc w:val="both"/>
        <w:rPr>
          <w:rFonts w:ascii="GHEA Grapalat" w:hAnsi="GHEA Grapalat"/>
          <w:sz w:val="24"/>
          <w:szCs w:val="24"/>
        </w:rPr>
      </w:pPr>
      <w:r w:rsidRPr="005171CC">
        <w:rPr>
          <w:rFonts w:ascii="GHEA Grapalat" w:hAnsi="GHEA Grapalat"/>
          <w:sz w:val="24"/>
          <w:szCs w:val="24"/>
        </w:rPr>
        <w:lastRenderedPageBreak/>
        <w:t>Դրամատիկական գրական գործեր. սցենարներ թատրոնի, կինոյի և հեռուստատեսության համար:</w:t>
      </w:r>
    </w:p>
    <w:p w:rsidR="009D2593" w:rsidRPr="005171CC" w:rsidRDefault="009D2593" w:rsidP="009D2593">
      <w:pPr>
        <w:pStyle w:val="ListParagraph"/>
        <w:numPr>
          <w:ilvl w:val="0"/>
          <w:numId w:val="15"/>
        </w:numPr>
        <w:tabs>
          <w:tab w:val="left" w:pos="270"/>
        </w:tabs>
        <w:spacing w:after="0" w:line="360" w:lineRule="auto"/>
        <w:ind w:left="0" w:hanging="90"/>
        <w:jc w:val="both"/>
        <w:rPr>
          <w:rFonts w:ascii="GHEA Grapalat" w:hAnsi="GHEA Grapalat"/>
          <w:sz w:val="24"/>
          <w:szCs w:val="24"/>
        </w:rPr>
      </w:pPr>
      <w:r w:rsidRPr="005171CC">
        <w:rPr>
          <w:rFonts w:ascii="GHEA Grapalat" w:hAnsi="GHEA Grapalat"/>
          <w:sz w:val="24"/>
          <w:szCs w:val="24"/>
        </w:rPr>
        <w:t>Թատերական արտադրություն. Թատերական բեմադրություններ ստեղծելու և բեմադրելու գործնական փորձ:</w:t>
      </w:r>
    </w:p>
    <w:p w:rsidR="009D2593" w:rsidRPr="005171CC" w:rsidRDefault="009D2593" w:rsidP="009D2593">
      <w:pPr>
        <w:pStyle w:val="ListParagraph"/>
        <w:numPr>
          <w:ilvl w:val="0"/>
          <w:numId w:val="2"/>
        </w:numPr>
        <w:tabs>
          <w:tab w:val="left" w:pos="270"/>
        </w:tabs>
        <w:spacing w:after="0" w:line="360" w:lineRule="auto"/>
        <w:ind w:hanging="90"/>
        <w:jc w:val="both"/>
        <w:rPr>
          <w:rFonts w:ascii="GHEA Grapalat" w:hAnsi="GHEA Grapalat"/>
          <w:sz w:val="24"/>
          <w:szCs w:val="24"/>
        </w:rPr>
      </w:pPr>
      <w:r w:rsidRPr="005171CC">
        <w:rPr>
          <w:rFonts w:ascii="GHEA Grapalat" w:hAnsi="GHEA Grapalat"/>
          <w:sz w:val="24"/>
          <w:szCs w:val="24"/>
        </w:rPr>
        <w:t>Կերպարվեստ:</w:t>
      </w:r>
    </w:p>
    <w:p w:rsidR="009D2593" w:rsidRPr="005171CC" w:rsidRDefault="009D2593" w:rsidP="009D2593">
      <w:pPr>
        <w:pStyle w:val="ListParagraph"/>
        <w:numPr>
          <w:ilvl w:val="0"/>
          <w:numId w:val="16"/>
        </w:numPr>
        <w:tabs>
          <w:tab w:val="left" w:pos="270"/>
        </w:tabs>
        <w:spacing w:after="0" w:line="360" w:lineRule="auto"/>
        <w:ind w:left="0" w:hanging="90"/>
        <w:jc w:val="both"/>
        <w:rPr>
          <w:rFonts w:ascii="GHEA Grapalat" w:hAnsi="GHEA Grapalat"/>
          <w:sz w:val="24"/>
          <w:szCs w:val="24"/>
        </w:rPr>
      </w:pPr>
      <w:r w:rsidRPr="005171CC">
        <w:rPr>
          <w:rFonts w:ascii="GHEA Grapalat" w:hAnsi="GHEA Grapalat"/>
          <w:sz w:val="24"/>
          <w:szCs w:val="24"/>
        </w:rPr>
        <w:t>Կերպարվեստի պատմություն. Կերպարվեստի պատմության, արվեստի ուղղությունների (շարժումների) և ազդեցիկ արվեստագետների համապարփակ ուսումնասիրություն:</w:t>
      </w:r>
    </w:p>
    <w:p w:rsidR="009D2593" w:rsidRPr="005171CC" w:rsidRDefault="009D2593" w:rsidP="009D2593">
      <w:pPr>
        <w:pStyle w:val="ListParagraph"/>
        <w:numPr>
          <w:ilvl w:val="0"/>
          <w:numId w:val="16"/>
        </w:numPr>
        <w:tabs>
          <w:tab w:val="left" w:pos="270"/>
        </w:tabs>
        <w:spacing w:after="0" w:line="360" w:lineRule="auto"/>
        <w:ind w:left="0" w:hanging="90"/>
        <w:jc w:val="both"/>
        <w:rPr>
          <w:rFonts w:ascii="GHEA Grapalat" w:hAnsi="GHEA Grapalat"/>
          <w:sz w:val="24"/>
          <w:szCs w:val="24"/>
        </w:rPr>
      </w:pPr>
      <w:r w:rsidRPr="005171CC">
        <w:rPr>
          <w:rFonts w:ascii="GHEA Grapalat" w:hAnsi="GHEA Grapalat"/>
          <w:sz w:val="24"/>
          <w:szCs w:val="24"/>
        </w:rPr>
        <w:t>Արվեստի քննադատություն և վերլուծություն. Քննադատական մտածողության հմտությունների զարգացում արվեստի վերլուծության միջոցով:</w:t>
      </w:r>
    </w:p>
    <w:p w:rsidR="009D2593" w:rsidRPr="005171CC" w:rsidRDefault="009D2593" w:rsidP="009D2593">
      <w:pPr>
        <w:pStyle w:val="ListParagraph"/>
        <w:numPr>
          <w:ilvl w:val="0"/>
          <w:numId w:val="16"/>
        </w:numPr>
        <w:tabs>
          <w:tab w:val="left" w:pos="270"/>
        </w:tabs>
        <w:spacing w:after="0" w:line="360" w:lineRule="auto"/>
        <w:ind w:left="0" w:hanging="90"/>
        <w:jc w:val="both"/>
        <w:rPr>
          <w:rFonts w:ascii="GHEA Grapalat" w:hAnsi="GHEA Grapalat"/>
          <w:sz w:val="24"/>
          <w:szCs w:val="24"/>
        </w:rPr>
      </w:pPr>
      <w:r w:rsidRPr="005171CC">
        <w:rPr>
          <w:rFonts w:ascii="GHEA Grapalat" w:hAnsi="GHEA Grapalat"/>
          <w:sz w:val="24"/>
          <w:szCs w:val="24"/>
        </w:rPr>
        <w:t>Կենդանի մոդելի պատկերում. Նկարել կենդանի մոդելներից՝ հասկանալու նրա անատոմիան և համամասնությունները:</w:t>
      </w:r>
    </w:p>
    <w:p w:rsidR="009D2593" w:rsidRPr="005171CC" w:rsidRDefault="009D2593" w:rsidP="009D2593">
      <w:pPr>
        <w:pStyle w:val="ListParagraph"/>
        <w:numPr>
          <w:ilvl w:val="0"/>
          <w:numId w:val="16"/>
        </w:numPr>
        <w:tabs>
          <w:tab w:val="left" w:pos="270"/>
        </w:tabs>
        <w:spacing w:after="0" w:line="360" w:lineRule="auto"/>
        <w:ind w:left="0" w:hanging="90"/>
        <w:jc w:val="both"/>
        <w:rPr>
          <w:rFonts w:ascii="GHEA Grapalat" w:hAnsi="GHEA Grapalat"/>
          <w:sz w:val="24"/>
          <w:szCs w:val="24"/>
        </w:rPr>
      </w:pPr>
      <w:r w:rsidRPr="005171CC">
        <w:rPr>
          <w:rFonts w:ascii="GHEA Grapalat" w:hAnsi="GHEA Grapalat"/>
          <w:sz w:val="24"/>
          <w:szCs w:val="24"/>
        </w:rPr>
        <w:t>Գեղարվեստի ցուցահանդեսներ. Արվեստի ցուցահանդեսների կազմակերպում և մասնակցություն` սովորողների աշխատանքները ցուցադրելու համար:</w:t>
      </w:r>
    </w:p>
    <w:p w:rsidR="009D2593" w:rsidRPr="005171CC" w:rsidRDefault="009D2593" w:rsidP="009D2593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GHEA Grapalat" w:hAnsi="GHEA Grapalat"/>
          <w:sz w:val="24"/>
          <w:szCs w:val="24"/>
        </w:rPr>
      </w:pPr>
      <w:r w:rsidRPr="005171CC">
        <w:rPr>
          <w:rFonts w:ascii="GHEA Grapalat" w:hAnsi="GHEA Grapalat"/>
          <w:sz w:val="24"/>
          <w:szCs w:val="24"/>
        </w:rPr>
        <w:t>Բազմամասնագիտական արվեստ:</w:t>
      </w:r>
    </w:p>
    <w:p w:rsidR="009D2593" w:rsidRPr="005171CC" w:rsidRDefault="009D2593" w:rsidP="009D2593">
      <w:pPr>
        <w:pStyle w:val="ListParagraph"/>
        <w:numPr>
          <w:ilvl w:val="0"/>
          <w:numId w:val="17"/>
        </w:numPr>
        <w:tabs>
          <w:tab w:val="left" w:pos="270"/>
        </w:tabs>
        <w:spacing w:after="0" w:line="360" w:lineRule="auto"/>
        <w:ind w:left="90" w:hanging="90"/>
        <w:jc w:val="both"/>
        <w:rPr>
          <w:rFonts w:ascii="GHEA Grapalat" w:hAnsi="GHEA Grapalat"/>
          <w:sz w:val="24"/>
          <w:szCs w:val="24"/>
        </w:rPr>
      </w:pPr>
      <w:r w:rsidRPr="005171CC">
        <w:rPr>
          <w:rFonts w:ascii="GHEA Grapalat" w:hAnsi="GHEA Grapalat"/>
          <w:sz w:val="24"/>
          <w:szCs w:val="24"/>
        </w:rPr>
        <w:t>Միջառարկայական նախագծեր. Համագործակցային նախագծեր, որոնք միավորում են արվեստի տարբեր ձևեր:</w:t>
      </w:r>
    </w:p>
    <w:p w:rsidR="009D2593" w:rsidRPr="005171CC" w:rsidRDefault="009D2593" w:rsidP="009D2593">
      <w:pPr>
        <w:pStyle w:val="ListParagraph"/>
        <w:numPr>
          <w:ilvl w:val="0"/>
          <w:numId w:val="17"/>
        </w:numPr>
        <w:tabs>
          <w:tab w:val="left" w:pos="270"/>
        </w:tabs>
        <w:spacing w:after="0" w:line="360" w:lineRule="auto"/>
        <w:ind w:left="90" w:hanging="90"/>
        <w:jc w:val="both"/>
        <w:rPr>
          <w:rFonts w:ascii="GHEA Grapalat" w:hAnsi="GHEA Grapalat"/>
          <w:sz w:val="24"/>
          <w:szCs w:val="24"/>
        </w:rPr>
      </w:pPr>
      <w:r w:rsidRPr="005171CC">
        <w:rPr>
          <w:rFonts w:ascii="GHEA Grapalat" w:hAnsi="GHEA Grapalat"/>
          <w:sz w:val="24"/>
          <w:szCs w:val="24"/>
        </w:rPr>
        <w:t>Արվեստ և տեխնոլոգիա. Արվեստի և տեխնոլոգիայի հատույթում առաջացած ձևերի ուսումնասիրություն, ներառյալ ինտերակտիվ արտահայտչաձևերը և թվային արվեստը:</w:t>
      </w:r>
    </w:p>
    <w:p w:rsidR="009D2593" w:rsidRPr="005171CC" w:rsidRDefault="009D2593" w:rsidP="009D2593">
      <w:pPr>
        <w:pStyle w:val="ListParagraph"/>
        <w:numPr>
          <w:ilvl w:val="0"/>
          <w:numId w:val="17"/>
        </w:numPr>
        <w:tabs>
          <w:tab w:val="left" w:pos="270"/>
        </w:tabs>
        <w:spacing w:after="0" w:line="360" w:lineRule="auto"/>
        <w:ind w:left="90" w:hanging="90"/>
        <w:jc w:val="both"/>
        <w:rPr>
          <w:rFonts w:ascii="GHEA Grapalat" w:hAnsi="GHEA Grapalat"/>
          <w:sz w:val="24"/>
          <w:szCs w:val="24"/>
        </w:rPr>
      </w:pPr>
      <w:r w:rsidRPr="005171CC">
        <w:rPr>
          <w:rFonts w:ascii="GHEA Grapalat" w:hAnsi="GHEA Grapalat"/>
          <w:sz w:val="24"/>
          <w:szCs w:val="24"/>
        </w:rPr>
        <w:t>Արվեստի համայնքային նախագծեր. արվեստի նախագծեր, որոնք նպաստում են  տեղական համայնքի ներգրավմանը:</w:t>
      </w:r>
    </w:p>
    <w:p w:rsidR="009D2593" w:rsidRPr="005171CC" w:rsidRDefault="009D2593" w:rsidP="009D2593">
      <w:pPr>
        <w:pStyle w:val="ListParagraph"/>
        <w:tabs>
          <w:tab w:val="left" w:pos="270"/>
        </w:tabs>
        <w:spacing w:after="0" w:line="360" w:lineRule="auto"/>
        <w:ind w:left="90"/>
        <w:jc w:val="both"/>
        <w:rPr>
          <w:rFonts w:ascii="GHEA Grapalat" w:hAnsi="GHEA Grapalat"/>
          <w:sz w:val="24"/>
          <w:szCs w:val="24"/>
        </w:rPr>
      </w:pPr>
      <w:r w:rsidRPr="005171CC">
        <w:rPr>
          <w:rFonts w:ascii="GHEA Grapalat" w:hAnsi="GHEA Grapalat"/>
          <w:sz w:val="24"/>
          <w:szCs w:val="24"/>
        </w:rPr>
        <w:tab/>
        <w:t xml:space="preserve">Արվեստի մասնագիտացված ավագ դպրոցը կարող է բավարարել իր աշակերտների բազմազան </w:t>
      </w:r>
      <w:r w:rsidR="00C15E2A">
        <w:rPr>
          <w:rFonts w:ascii="GHEA Grapalat" w:hAnsi="GHEA Grapalat"/>
          <w:sz w:val="24"/>
          <w:szCs w:val="24"/>
        </w:rPr>
        <w:t>հետաքր</w:t>
      </w:r>
      <w:r w:rsidRPr="005171CC">
        <w:rPr>
          <w:rFonts w:ascii="GHEA Grapalat" w:hAnsi="GHEA Grapalat"/>
          <w:sz w:val="24"/>
          <w:szCs w:val="24"/>
        </w:rPr>
        <w:t>քրությունները և ունակությունները՝ ապահովելով արվեստի որևէ բնագավառի</w:t>
      </w:r>
      <w:r w:rsidR="00632C62" w:rsidRPr="005171CC">
        <w:rPr>
          <w:rFonts w:ascii="GHEA Grapalat" w:hAnsi="GHEA Grapalat"/>
          <w:sz w:val="24"/>
          <w:szCs w:val="24"/>
        </w:rPr>
        <w:t xml:space="preserve"> </w:t>
      </w:r>
      <w:r w:rsidRPr="005171CC">
        <w:rPr>
          <w:rFonts w:ascii="GHEA Grapalat" w:hAnsi="GHEA Grapalat"/>
          <w:sz w:val="24"/>
          <w:szCs w:val="24"/>
        </w:rPr>
        <w:t xml:space="preserve">համակողմանի և մասնագիտացված կրթություն։ </w:t>
      </w:r>
    </w:p>
    <w:p w:rsidR="00AB6C05" w:rsidRPr="005171CC" w:rsidRDefault="00AB6C05" w:rsidP="00AB6C05">
      <w:pPr>
        <w:spacing w:after="0" w:line="360" w:lineRule="auto"/>
        <w:ind w:firstLine="375"/>
        <w:jc w:val="both"/>
        <w:rPr>
          <w:rFonts w:ascii="Arial Unicode" w:eastAsia="Times New Roman" w:hAnsi="Arial Unicode" w:cs="Times New Roman"/>
          <w:sz w:val="21"/>
          <w:szCs w:val="21"/>
          <w:lang w:eastAsia="ru-RU"/>
        </w:rPr>
      </w:pPr>
      <w:r w:rsidRPr="005171CC">
        <w:rPr>
          <w:rFonts w:ascii="GHEA Grapalat" w:eastAsia="Times New Roman" w:hAnsi="GHEA Grapalat" w:cs="Times New Roman"/>
          <w:sz w:val="24"/>
          <w:szCs w:val="24"/>
          <w:lang w:eastAsia="ru-RU"/>
        </w:rPr>
        <w:lastRenderedPageBreak/>
        <w:t>Արվեստի մասնագիտացված ավագ դպրոցի ստեղծման ծրագրի ֆինանսավորումն իրականացվելու է Հայաստանի Հանրապետության պետական բյուջեի միջոցների հաշվին։</w:t>
      </w:r>
    </w:p>
    <w:p w:rsidR="00787650" w:rsidRDefault="00787650" w:rsidP="00DB6E20">
      <w:pPr>
        <w:spacing w:after="0" w:line="276" w:lineRule="auto"/>
        <w:jc w:val="right"/>
        <w:rPr>
          <w:rFonts w:ascii="Arial Unicode" w:eastAsia="Times New Roman" w:hAnsi="Arial Unicode" w:cs="Times New Roman"/>
          <w:sz w:val="21"/>
          <w:szCs w:val="21"/>
          <w:lang w:eastAsia="ru-RU"/>
        </w:rPr>
      </w:pPr>
    </w:p>
    <w:p w:rsidR="00F66C23" w:rsidRDefault="00F66C23">
      <w:pPr>
        <w:spacing w:after="200" w:line="276" w:lineRule="auto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br w:type="page"/>
      </w:r>
    </w:p>
    <w:p w:rsidR="00DB6E20" w:rsidRDefault="00DB6E20" w:rsidP="00DB6E20">
      <w:pPr>
        <w:spacing w:after="0" w:line="276" w:lineRule="auto"/>
        <w:jc w:val="right"/>
        <w:rPr>
          <w:rFonts w:ascii="GHEA Grapalat" w:hAnsi="GHEA Grapalat"/>
          <w:b/>
        </w:rPr>
      </w:pPr>
      <w:r w:rsidRPr="002B0A1D">
        <w:rPr>
          <w:rFonts w:ascii="GHEA Grapalat" w:hAnsi="GHEA Grapalat"/>
          <w:b/>
        </w:rPr>
        <w:lastRenderedPageBreak/>
        <w:t xml:space="preserve">Հավելված </w:t>
      </w:r>
      <w:r>
        <w:rPr>
          <w:rFonts w:ascii="GHEA Grapalat" w:hAnsi="GHEA Grapalat"/>
          <w:b/>
        </w:rPr>
        <w:t>2</w:t>
      </w:r>
      <w:r w:rsidRPr="002B0A1D">
        <w:rPr>
          <w:rFonts w:ascii="GHEA Grapalat" w:hAnsi="GHEA Grapalat"/>
          <w:b/>
        </w:rPr>
        <w:t xml:space="preserve"> </w:t>
      </w:r>
    </w:p>
    <w:p w:rsidR="00DB6E20" w:rsidRPr="002B0A1D" w:rsidRDefault="00DB6E20" w:rsidP="00DB6E20">
      <w:pPr>
        <w:spacing w:after="0" w:line="276" w:lineRule="auto"/>
        <w:jc w:val="right"/>
        <w:rPr>
          <w:rFonts w:ascii="GHEA Grapalat" w:hAnsi="GHEA Grapalat"/>
          <w:b/>
        </w:rPr>
      </w:pPr>
      <w:r w:rsidRPr="002B0A1D">
        <w:rPr>
          <w:rFonts w:ascii="GHEA Grapalat" w:hAnsi="GHEA Grapalat"/>
          <w:b/>
        </w:rPr>
        <w:t xml:space="preserve">ՀՀ </w:t>
      </w:r>
      <w:proofErr w:type="gramStart"/>
      <w:r w:rsidRPr="002B0A1D">
        <w:rPr>
          <w:rFonts w:ascii="GHEA Grapalat" w:hAnsi="GHEA Grapalat"/>
          <w:b/>
        </w:rPr>
        <w:t>կառավարության</w:t>
      </w:r>
      <w:r>
        <w:rPr>
          <w:rFonts w:ascii="GHEA Grapalat" w:hAnsi="GHEA Grapalat"/>
          <w:b/>
        </w:rPr>
        <w:t xml:space="preserve"> </w:t>
      </w:r>
      <w:r w:rsidRPr="002B0A1D">
        <w:rPr>
          <w:rFonts w:ascii="GHEA Grapalat" w:hAnsi="GHEA Grapalat"/>
          <w:b/>
        </w:rPr>
        <w:t xml:space="preserve"> 202</w:t>
      </w:r>
      <w:r>
        <w:rPr>
          <w:rFonts w:ascii="GHEA Grapalat" w:hAnsi="GHEA Grapalat"/>
          <w:b/>
        </w:rPr>
        <w:t>4</w:t>
      </w:r>
      <w:proofErr w:type="gramEnd"/>
      <w:r>
        <w:rPr>
          <w:rFonts w:ascii="GHEA Grapalat" w:hAnsi="GHEA Grapalat"/>
          <w:b/>
        </w:rPr>
        <w:t xml:space="preserve"> </w:t>
      </w:r>
      <w:r w:rsidRPr="002B0A1D">
        <w:rPr>
          <w:rFonts w:ascii="GHEA Grapalat" w:hAnsi="GHEA Grapalat"/>
          <w:b/>
        </w:rPr>
        <w:t xml:space="preserve">թվականի </w:t>
      </w:r>
    </w:p>
    <w:p w:rsidR="00DB6E20" w:rsidRDefault="00DB6E20" w:rsidP="00DB6E20">
      <w:pPr>
        <w:spacing w:line="276" w:lineRule="auto"/>
        <w:jc w:val="right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b/>
        </w:rPr>
        <w:t>--------------------</w:t>
      </w:r>
      <w:r w:rsidRPr="002B0A1D">
        <w:rPr>
          <w:rFonts w:ascii="GHEA Grapalat" w:hAnsi="GHEA Grapalat"/>
          <w:b/>
        </w:rPr>
        <w:t xml:space="preserve"> -ի N</w:t>
      </w:r>
      <w:r>
        <w:rPr>
          <w:rFonts w:ascii="GHEA Grapalat" w:hAnsi="GHEA Grapalat"/>
          <w:b/>
        </w:rPr>
        <w:t>……..</w:t>
      </w:r>
      <w:r w:rsidRPr="002B0A1D">
        <w:rPr>
          <w:rFonts w:ascii="GHEA Grapalat" w:hAnsi="GHEA Grapalat"/>
          <w:b/>
        </w:rPr>
        <w:t xml:space="preserve"> </w:t>
      </w:r>
      <w:r>
        <w:rPr>
          <w:rFonts w:ascii="GHEA Grapalat" w:hAnsi="GHEA Grapalat"/>
          <w:b/>
        </w:rPr>
        <w:t xml:space="preserve">      </w:t>
      </w:r>
      <w:proofErr w:type="gramStart"/>
      <w:r w:rsidRPr="002B0A1D">
        <w:rPr>
          <w:rFonts w:ascii="GHEA Grapalat" w:hAnsi="GHEA Grapalat"/>
          <w:b/>
        </w:rPr>
        <w:t>որոշման</w:t>
      </w:r>
      <w:proofErr w:type="gramEnd"/>
    </w:p>
    <w:p w:rsidR="00DB6E20" w:rsidRDefault="00DB6E20" w:rsidP="009D2593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</w:p>
    <w:p w:rsidR="009D2593" w:rsidRPr="005171CC" w:rsidRDefault="009D2593" w:rsidP="009D2593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  <w:r w:rsidRPr="005171CC">
        <w:rPr>
          <w:rFonts w:ascii="GHEA Grapalat" w:hAnsi="GHEA Grapalat"/>
          <w:b/>
          <w:sz w:val="24"/>
          <w:szCs w:val="24"/>
        </w:rPr>
        <w:t>«</w:t>
      </w:r>
      <w:r w:rsidR="00603ED2">
        <w:rPr>
          <w:rFonts w:ascii="GHEA Grapalat" w:hAnsi="GHEA Grapalat"/>
          <w:b/>
          <w:sz w:val="24"/>
          <w:szCs w:val="24"/>
        </w:rPr>
        <w:t xml:space="preserve"> ՀԱՅԵՑԱԿԱՐԳ </w:t>
      </w:r>
      <w:r w:rsidRPr="005171CC">
        <w:rPr>
          <w:rFonts w:ascii="GHEA Grapalat" w:hAnsi="GHEA Grapalat"/>
          <w:b/>
          <w:sz w:val="24"/>
          <w:szCs w:val="24"/>
        </w:rPr>
        <w:t>ՍՊԱՅԱԿԱՆ ԿՐԹՈՒԹՅԱՆ ՄԱՍՆԱԳԻՏԱՑՎԱԾ ԾՐԱԳՐԵՐ ԻՐԱԿԱՆԱՑՆՈՂ ԱՎԱԳ ԴՊՐՈՑԻ»</w:t>
      </w:r>
    </w:p>
    <w:p w:rsidR="009D2593" w:rsidRPr="00E16378" w:rsidRDefault="009D2593" w:rsidP="009D2593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</w:p>
    <w:p w:rsidR="009D2593" w:rsidRPr="00E16378" w:rsidRDefault="009D2593" w:rsidP="009D2593">
      <w:pPr>
        <w:spacing w:line="360" w:lineRule="auto"/>
        <w:jc w:val="both"/>
        <w:rPr>
          <w:rFonts w:ascii="GHEA Grapalat" w:hAnsi="GHEA Grapalat"/>
          <w:sz w:val="24"/>
          <w:szCs w:val="24"/>
        </w:rPr>
      </w:pPr>
      <w:r w:rsidRPr="00E16378">
        <w:rPr>
          <w:rFonts w:ascii="GHEA Grapalat" w:hAnsi="GHEA Grapalat"/>
          <w:sz w:val="24"/>
          <w:szCs w:val="24"/>
        </w:rPr>
        <w:t>Մշակող պետական մարմին՝ ՀՀ կրթության, գիտության, մշակույթի և սպորտի նախարարություն</w:t>
      </w:r>
    </w:p>
    <w:p w:rsidR="003C49C0" w:rsidRDefault="00F66C23" w:rsidP="003C49C0">
      <w:pPr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ab/>
      </w:r>
      <w:r w:rsidR="00787650" w:rsidRPr="005171CC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Մարդկային կապիտալի զարգացման, տնտեսական և մշակութային կայուն առաջընթացի գրավական են դարձել գիտելիքն ու ստեղծագործությունը և այս համոզմունքն ընկած Հայաստանի Հանրապետության կրթության մինչև 2030 թվականի զարգացման ծրագրի հիմքում։ Մարդկային կապիտալի զարգացման մեջ շոշափելի ներդրումներ կատարելու միջոցով հնարավոր կլինի տնտեսության և հանրային կյանքի շարունակական և առաջանցիկ զարգացումը։ Անհատի կրթության և սովորելու իրավունքի լիարժեք իրացման համար կրթության </w:t>
      </w:r>
      <w:proofErr w:type="gramStart"/>
      <w:r w:rsidR="00787650" w:rsidRPr="005171CC">
        <w:rPr>
          <w:rFonts w:ascii="GHEA Grapalat" w:eastAsia="Times New Roman" w:hAnsi="GHEA Grapalat" w:cs="Times New Roman"/>
          <w:sz w:val="24"/>
          <w:szCs w:val="24"/>
          <w:lang w:eastAsia="ru-RU"/>
        </w:rPr>
        <w:t>զարգացման  ծրագրում</w:t>
      </w:r>
      <w:proofErr w:type="gramEnd"/>
      <w:r w:rsidR="00787650" w:rsidRPr="005171CC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 կարևորվում է կյանքի տարբեր փուլերում մարդուն անհրաժեշտ որակյալ կրթական ծառայությունների ամբողջական և բազմազան փաթեթի մատուցումը և հասանելիությունը՝ տարածքային խելամիտ և համաչափ զարգացում ու կյանքի որակի էական բարձրացում  ապահովելու նպատակով:  </w:t>
      </w:r>
    </w:p>
    <w:p w:rsidR="003C49C0" w:rsidRPr="005171CC" w:rsidRDefault="003C49C0" w:rsidP="003C49C0">
      <w:pPr>
        <w:spacing w:after="0" w:line="360" w:lineRule="auto"/>
        <w:jc w:val="both"/>
      </w:pPr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ab/>
      </w:r>
      <w:r w:rsidRPr="005171CC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Այս համատեքստում հանրային բարեկեցության ու առաջընթացի համար կարևոր դեր կարող է </w:t>
      </w:r>
      <w:proofErr w:type="gramStart"/>
      <w:r w:rsidRPr="005171CC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ունենալ  </w:t>
      </w:r>
      <w:r w:rsidR="00E02A17">
        <w:rPr>
          <w:rFonts w:ascii="GHEA Grapalat" w:eastAsia="Times New Roman" w:hAnsi="GHEA Grapalat" w:cs="Times New Roman"/>
          <w:sz w:val="24"/>
          <w:szCs w:val="24"/>
          <w:lang w:eastAsia="ru-RU"/>
        </w:rPr>
        <w:t>սպայական</w:t>
      </w:r>
      <w:proofErr w:type="gramEnd"/>
      <w:r w:rsidR="00E02A17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կրթության</w:t>
      </w:r>
      <w:r w:rsidRPr="005171CC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մասնագիտացված </w:t>
      </w:r>
      <w:r w:rsidR="00E02A17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ավագ դպրոցը՝ </w:t>
      </w:r>
      <w:r w:rsidR="00E02A17" w:rsidRPr="005171CC">
        <w:rPr>
          <w:rFonts w:ascii="GHEA Grapalat" w:eastAsia="Times New Roman" w:hAnsi="GHEA Grapalat" w:cs="Times New Roman"/>
          <w:sz w:val="24"/>
          <w:szCs w:val="24"/>
          <w:lang w:eastAsia="ru-RU"/>
        </w:rPr>
        <w:t>արդիական կրթական ծրագրերի ներդրմամբ</w:t>
      </w:r>
      <w:r w:rsidR="00E02A17">
        <w:rPr>
          <w:rFonts w:ascii="GHEA Grapalat" w:eastAsia="Times New Roman" w:hAnsi="GHEA Grapalat" w:cs="Times New Roman"/>
          <w:sz w:val="24"/>
          <w:szCs w:val="24"/>
          <w:lang w:eastAsia="ru-RU"/>
        </w:rPr>
        <w:t>,</w:t>
      </w:r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Pr="005171CC">
        <w:rPr>
          <w:rFonts w:ascii="GHEA Grapalat" w:eastAsia="Times New Roman" w:hAnsi="GHEA Grapalat" w:cs="Times New Roman"/>
          <w:sz w:val="24"/>
          <w:szCs w:val="24"/>
          <w:lang w:eastAsia="ru-RU"/>
        </w:rPr>
        <w:t>նորակառույց ենթակառուցվածքների, ոլորտի գերժամանակակից տեխնիկական միջոցների կիրառմամբ</w:t>
      </w:r>
      <w:r w:rsidR="00E02A17">
        <w:rPr>
          <w:rFonts w:ascii="GHEA Grapalat" w:eastAsia="Times New Roman" w:hAnsi="GHEA Grapalat" w:cs="Times New Roman"/>
          <w:sz w:val="24"/>
          <w:szCs w:val="24"/>
          <w:lang w:eastAsia="ru-RU"/>
        </w:rPr>
        <w:t>։</w:t>
      </w:r>
    </w:p>
    <w:p w:rsidR="009D2593" w:rsidRPr="005171CC" w:rsidRDefault="009D2593" w:rsidP="009D2593">
      <w:pPr>
        <w:spacing w:after="0" w:line="360" w:lineRule="auto"/>
        <w:ind w:firstLine="375"/>
        <w:jc w:val="both"/>
        <w:rPr>
          <w:rFonts w:ascii="GHEA Grapalat" w:hAnsi="GHEA Grapalat"/>
          <w:b/>
          <w:sz w:val="24"/>
          <w:szCs w:val="24"/>
        </w:rPr>
      </w:pPr>
      <w:r w:rsidRPr="005171CC">
        <w:rPr>
          <w:rFonts w:ascii="GHEA Grapalat" w:hAnsi="GHEA Grapalat"/>
          <w:sz w:val="24"/>
          <w:szCs w:val="24"/>
        </w:rPr>
        <w:t xml:space="preserve">Սպայական կրթության մասնագիտացված ծրագրեր իրականացնող ավագ դպրոցի նպատակը սովորողներին ՀՀ ուժային կառույցներում ծառայության </w:t>
      </w:r>
      <w:r w:rsidRPr="005171CC">
        <w:rPr>
          <w:rFonts w:ascii="GHEA Grapalat" w:hAnsi="GHEA Grapalat"/>
          <w:sz w:val="24"/>
          <w:szCs w:val="24"/>
        </w:rPr>
        <w:lastRenderedPageBreak/>
        <w:t xml:space="preserve">անցնելուն, սպայական կրթություն իրականացնող միջին և բարձրագույն մասնագիտական ուսումնական հաստատություններում հանրակրթությունից շարունակական կրթությանը նախապատրաստելն է, ինչպես նաև սպայական կրթություն ստանալուն ուղղված մասնագիտական կողմնորոշման ծրագրերի իրականացումը: </w:t>
      </w:r>
      <w:r w:rsidRPr="005171CC">
        <w:rPr>
          <w:rFonts w:ascii="GHEA Grapalat" w:hAnsi="GHEA Grapalat"/>
          <w:sz w:val="24"/>
          <w:szCs w:val="24"/>
          <w:lang w:val="hy-AM"/>
        </w:rPr>
        <w:t>Այ</w:t>
      </w:r>
      <w:r w:rsidRPr="005171CC">
        <w:rPr>
          <w:rFonts w:ascii="GHEA Grapalat" w:hAnsi="GHEA Grapalat"/>
          <w:sz w:val="24"/>
          <w:szCs w:val="24"/>
        </w:rPr>
        <w:t xml:space="preserve">ս ուղղությամբ մասնագիտացված ավագ դպրոցում իրականացվելիք մասնագիտական ուսումնական ծրագրերը կարելի է համարել նաև </w:t>
      </w:r>
      <w:r w:rsidRPr="005171CC">
        <w:rPr>
          <w:rFonts w:ascii="GHEA Grapalat" w:hAnsi="GHEA Grapalat"/>
          <w:sz w:val="24"/>
          <w:szCs w:val="24"/>
          <w:lang w:val="hy-AM"/>
        </w:rPr>
        <w:t xml:space="preserve">ռեսուրսային համակարգ, քանի որ </w:t>
      </w:r>
      <w:r w:rsidRPr="005171CC">
        <w:rPr>
          <w:rFonts w:ascii="GHEA Grapalat" w:hAnsi="GHEA Grapalat"/>
          <w:sz w:val="24"/>
          <w:szCs w:val="24"/>
        </w:rPr>
        <w:t xml:space="preserve">ՀՀ ուժային կառույցներն սպասարկող </w:t>
      </w:r>
      <w:r w:rsidRPr="005171CC">
        <w:rPr>
          <w:rFonts w:ascii="GHEA Grapalat" w:hAnsi="GHEA Grapalat"/>
          <w:sz w:val="24"/>
          <w:szCs w:val="24"/>
          <w:lang w:val="hy-AM"/>
        </w:rPr>
        <w:t xml:space="preserve">բարձրագույն ուսումնական հաստատություններին </w:t>
      </w:r>
      <w:r w:rsidRPr="005171CC">
        <w:rPr>
          <w:rFonts w:ascii="GHEA Grapalat" w:hAnsi="GHEA Grapalat"/>
          <w:sz w:val="24"/>
          <w:szCs w:val="24"/>
        </w:rPr>
        <w:t>դպրոցն ապահով</w:t>
      </w:r>
      <w:r w:rsidR="00E629C7">
        <w:rPr>
          <w:rFonts w:ascii="GHEA Grapalat" w:hAnsi="GHEA Grapalat"/>
          <w:sz w:val="24"/>
          <w:szCs w:val="24"/>
        </w:rPr>
        <w:t>ելու</w:t>
      </w:r>
      <w:r w:rsidRPr="005171CC">
        <w:rPr>
          <w:rFonts w:ascii="GHEA Grapalat" w:hAnsi="GHEA Grapalat"/>
          <w:sz w:val="24"/>
          <w:szCs w:val="24"/>
        </w:rPr>
        <w:t xml:space="preserve"> է մասնագիտական նախնական գիտելիքներ ունեցող դիմորդներով</w:t>
      </w:r>
      <w:r w:rsidRPr="005171CC">
        <w:rPr>
          <w:rFonts w:ascii="GHEA Grapalat" w:hAnsi="GHEA Grapalat"/>
          <w:sz w:val="24"/>
          <w:szCs w:val="24"/>
          <w:lang w:val="hy-AM"/>
        </w:rPr>
        <w:t>:</w:t>
      </w:r>
    </w:p>
    <w:p w:rsidR="009D2593" w:rsidRPr="005171CC" w:rsidRDefault="009D2593" w:rsidP="009D2593">
      <w:pPr>
        <w:tabs>
          <w:tab w:val="left" w:pos="270"/>
        </w:tabs>
        <w:spacing w:line="360" w:lineRule="auto"/>
        <w:jc w:val="center"/>
        <w:rPr>
          <w:rFonts w:ascii="GHEA Grapalat" w:hAnsi="GHEA Grapalat"/>
          <w:b/>
          <w:sz w:val="24"/>
          <w:szCs w:val="24"/>
        </w:rPr>
      </w:pPr>
    </w:p>
    <w:p w:rsidR="009D2593" w:rsidRPr="005171CC" w:rsidRDefault="009D2593" w:rsidP="009D2593">
      <w:pPr>
        <w:tabs>
          <w:tab w:val="left" w:pos="270"/>
        </w:tabs>
        <w:spacing w:line="360" w:lineRule="auto"/>
        <w:jc w:val="center"/>
        <w:rPr>
          <w:rFonts w:ascii="GHEA Grapalat" w:hAnsi="GHEA Grapalat"/>
          <w:b/>
          <w:sz w:val="24"/>
          <w:szCs w:val="24"/>
        </w:rPr>
      </w:pPr>
      <w:r w:rsidRPr="005171CC">
        <w:rPr>
          <w:rFonts w:ascii="GHEA Grapalat" w:hAnsi="GHEA Grapalat"/>
          <w:b/>
          <w:sz w:val="24"/>
          <w:szCs w:val="24"/>
        </w:rPr>
        <w:t>ՆԵՐԱԾՈՒԹՅՈՒՆ</w:t>
      </w:r>
    </w:p>
    <w:p w:rsidR="009D2593" w:rsidRPr="005171CC" w:rsidRDefault="00D51652" w:rsidP="009D2593">
      <w:pPr>
        <w:tabs>
          <w:tab w:val="left" w:pos="270"/>
        </w:tabs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>
        <w:rPr>
          <w:rFonts w:ascii="GHEA Grapalat" w:hAnsi="GHEA Grapalat"/>
          <w:sz w:val="24"/>
          <w:szCs w:val="24"/>
        </w:rPr>
        <w:tab/>
      </w:r>
      <w:r w:rsidR="009D2593" w:rsidRPr="005171CC">
        <w:rPr>
          <w:rFonts w:ascii="GHEA Grapalat" w:hAnsi="GHEA Grapalat"/>
          <w:sz w:val="24"/>
          <w:szCs w:val="24"/>
        </w:rPr>
        <w:t xml:space="preserve">Սպայական </w:t>
      </w:r>
      <w:proofErr w:type="gramStart"/>
      <w:r w:rsidR="009D2593" w:rsidRPr="005171CC">
        <w:rPr>
          <w:rFonts w:ascii="GHEA Grapalat" w:hAnsi="GHEA Grapalat"/>
          <w:sz w:val="24"/>
          <w:szCs w:val="24"/>
        </w:rPr>
        <w:t>կրթության  մասնագիտացված</w:t>
      </w:r>
      <w:proofErr w:type="gramEnd"/>
      <w:r w:rsidR="009D2593" w:rsidRPr="005171CC">
        <w:rPr>
          <w:rFonts w:ascii="GHEA Grapalat" w:hAnsi="GHEA Grapalat"/>
          <w:sz w:val="24"/>
          <w:szCs w:val="24"/>
        </w:rPr>
        <w:t xml:space="preserve"> ծրագրեր իրականացնող ավագ դպրոցի</w:t>
      </w:r>
      <w:r w:rsidR="008A7587">
        <w:rPr>
          <w:rFonts w:ascii="GHEA Grapalat" w:hAnsi="GHEA Grapalat"/>
          <w:sz w:val="24"/>
          <w:szCs w:val="24"/>
        </w:rPr>
        <w:t xml:space="preserve"> ստեղծման</w:t>
      </w:r>
      <w:r w:rsidR="009D2593" w:rsidRPr="005171CC">
        <w:rPr>
          <w:rFonts w:ascii="GHEA Grapalat" w:hAnsi="GHEA Grapalat"/>
          <w:sz w:val="24"/>
          <w:szCs w:val="24"/>
        </w:rPr>
        <w:t xml:space="preserve"> </w:t>
      </w:r>
      <w:r w:rsidR="009D2593" w:rsidRPr="005171CC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իրավական հիմքը </w:t>
      </w:r>
      <w:r w:rsidR="009D2593" w:rsidRPr="005171CC">
        <w:rPr>
          <w:rFonts w:ascii="GHEA Grapalat" w:hAnsi="GHEA Grapalat"/>
          <w:sz w:val="24"/>
          <w:szCs w:val="24"/>
        </w:rPr>
        <w:t>Հայաստանի Հանրապետության կառավարության 2023թ. մարտի 16-ի N 351-Լ որոշմամբ հաստատված «Հայաստանի Հանրապետության կրթության մինչև 2030 թվականի զարգացման պետական ծրագիրը» հաստատելու մասին» օրենքից բխող գործողությունների ծրագրի 3.1.6 կետով նախատեսված «Արվեստի և սպայական կրթության մասնագիտացված ավագ դպրոցների հիմնումը» գործողությ</w:t>
      </w:r>
      <w:r w:rsidR="00CD6BEF">
        <w:rPr>
          <w:rFonts w:ascii="GHEA Grapalat" w:hAnsi="GHEA Grapalat"/>
          <w:sz w:val="24"/>
          <w:szCs w:val="24"/>
        </w:rPr>
        <w:t>ունն է</w:t>
      </w:r>
      <w:r w:rsidR="009D2593" w:rsidRPr="005171CC">
        <w:rPr>
          <w:rFonts w:ascii="GHEA Grapalat" w:hAnsi="GHEA Grapalat"/>
          <w:sz w:val="24"/>
          <w:szCs w:val="24"/>
        </w:rPr>
        <w:t xml:space="preserve">: </w:t>
      </w:r>
      <w:r w:rsidR="009D2593" w:rsidRPr="005171CC">
        <w:rPr>
          <w:rFonts w:ascii="GHEA Grapalat" w:eastAsia="Times New Roman" w:hAnsi="GHEA Grapalat" w:cs="Times New Roman"/>
          <w:sz w:val="24"/>
          <w:szCs w:val="24"/>
          <w:lang w:eastAsia="ru-RU"/>
        </w:rPr>
        <w:t>Սույն գործողությունը անմիջականորեն կապված է «Ակադեմիական քաղաք» ծրագրի այն սկզբունքների հետ, որ  քաղաքը բաղկացած է լինելու չորս ակադեմիական կլաստերներից, որոնք կազմավորվելու են համապատասխան չորս խոշորացված համալսարանների և դրանց միավորված գիտահետազոտական մի շարք կազմակերպությունների հենքի վրա՝</w:t>
      </w:r>
      <w:r w:rsidR="00E02A17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</w:p>
    <w:p w:rsidR="009D2593" w:rsidRPr="005171CC" w:rsidRDefault="009D2593" w:rsidP="009D2593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5171CC">
        <w:rPr>
          <w:rFonts w:ascii="GHEA Grapalat" w:eastAsia="Times New Roman" w:hAnsi="GHEA Grapalat" w:cs="Times New Roman"/>
          <w:sz w:val="24"/>
          <w:szCs w:val="24"/>
          <w:lang w:eastAsia="ru-RU"/>
        </w:rPr>
        <w:t>1) Տեխնոլոգիական կլաստեր.</w:t>
      </w:r>
    </w:p>
    <w:p w:rsidR="009D2593" w:rsidRPr="005171CC" w:rsidRDefault="009D2593" w:rsidP="009D2593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5171CC">
        <w:rPr>
          <w:rFonts w:ascii="GHEA Grapalat" w:eastAsia="Times New Roman" w:hAnsi="GHEA Grapalat" w:cs="Times New Roman"/>
          <w:sz w:val="24"/>
          <w:szCs w:val="24"/>
          <w:lang w:eastAsia="ru-RU"/>
        </w:rPr>
        <w:t>2) Արվեստների կլաստեր.</w:t>
      </w:r>
    </w:p>
    <w:p w:rsidR="009D2593" w:rsidRPr="005171CC" w:rsidRDefault="009D2593" w:rsidP="009D2593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5171CC">
        <w:rPr>
          <w:rFonts w:ascii="GHEA Grapalat" w:eastAsia="Times New Roman" w:hAnsi="GHEA Grapalat" w:cs="Times New Roman"/>
          <w:sz w:val="24"/>
          <w:szCs w:val="24"/>
          <w:lang w:eastAsia="ru-RU"/>
        </w:rPr>
        <w:t>3) Կրթական կլաստեր.</w:t>
      </w:r>
    </w:p>
    <w:p w:rsidR="009D2593" w:rsidRPr="005171CC" w:rsidRDefault="009D2593" w:rsidP="009D2593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5171CC">
        <w:rPr>
          <w:rFonts w:ascii="GHEA Grapalat" w:eastAsia="Times New Roman" w:hAnsi="GHEA Grapalat" w:cs="Times New Roman"/>
          <w:sz w:val="24"/>
          <w:szCs w:val="24"/>
          <w:lang w:eastAsia="ru-RU"/>
        </w:rPr>
        <w:lastRenderedPageBreak/>
        <w:t>4) Սպայական կլաստեր:</w:t>
      </w:r>
    </w:p>
    <w:p w:rsidR="009D2593" w:rsidRPr="005171CC" w:rsidRDefault="009D2593" w:rsidP="009D2593">
      <w:pPr>
        <w:pStyle w:val="ListParagraph"/>
        <w:tabs>
          <w:tab w:val="left" w:pos="180"/>
        </w:tabs>
        <w:spacing w:after="200" w:line="360" w:lineRule="auto"/>
        <w:ind w:left="0"/>
        <w:jc w:val="both"/>
        <w:rPr>
          <w:rFonts w:ascii="GHEA Grapalat" w:hAnsi="GHEA Grapalat"/>
          <w:sz w:val="24"/>
          <w:szCs w:val="24"/>
        </w:rPr>
      </w:pPr>
      <w:r w:rsidRPr="005171CC">
        <w:rPr>
          <w:rFonts w:ascii="GHEA Grapalat" w:hAnsi="GHEA Grapalat"/>
          <w:sz w:val="24"/>
          <w:szCs w:val="24"/>
        </w:rPr>
        <w:tab/>
        <w:t>Սպայական կրթության մասնագիտացված ծրագրեր իրականացնող ավագ դպրոցն իրականացն</w:t>
      </w:r>
      <w:r w:rsidR="00787650">
        <w:rPr>
          <w:rFonts w:ascii="GHEA Grapalat" w:hAnsi="GHEA Grapalat"/>
          <w:sz w:val="24"/>
          <w:szCs w:val="24"/>
        </w:rPr>
        <w:t xml:space="preserve">ելու </w:t>
      </w:r>
      <w:r w:rsidRPr="005171CC">
        <w:rPr>
          <w:rFonts w:ascii="GHEA Grapalat" w:hAnsi="GHEA Grapalat"/>
          <w:sz w:val="24"/>
          <w:szCs w:val="24"/>
        </w:rPr>
        <w:t>է համապարփակ ուսումնական ծրագրեր, որոնք հիմնված են գերազանցության, առաջնորդության զարգացման և կիրառական հմտությունների ուսուցման վրա՝ նախապատրաստելով սովորողներին իրավապահ մարմիններում, զինվորական ծառայության մեջ և հարակից ոլորտներում մասնագիտական շարունակական կրթության նախապատրաստմանը:</w:t>
      </w:r>
    </w:p>
    <w:p w:rsidR="009D2593" w:rsidRPr="005171CC" w:rsidRDefault="009D2593" w:rsidP="009D2593">
      <w:pPr>
        <w:pStyle w:val="ListParagraph"/>
        <w:tabs>
          <w:tab w:val="left" w:pos="270"/>
        </w:tabs>
        <w:spacing w:after="0" w:line="360" w:lineRule="auto"/>
        <w:ind w:left="0"/>
        <w:jc w:val="both"/>
        <w:rPr>
          <w:rFonts w:ascii="GHEA Grapalat" w:hAnsi="GHEA Grapalat"/>
          <w:sz w:val="24"/>
          <w:szCs w:val="24"/>
        </w:rPr>
      </w:pPr>
      <w:r w:rsidRPr="005171CC">
        <w:rPr>
          <w:rFonts w:ascii="GHEA Grapalat" w:hAnsi="GHEA Grapalat" w:cs="Arial"/>
          <w:sz w:val="24"/>
          <w:szCs w:val="24"/>
          <w:shd w:val="clear" w:color="auto" w:fill="FFFFFF"/>
        </w:rPr>
        <w:tab/>
        <w:t xml:space="preserve">Սպայական ավագ դպրոցի առաքելությունն է ձևավորել կարգապահ, էթիկայի և զարգացած կարողունակություններ ունեցող սովորողների, որոնք կարող են շարունակական կրթության արդյունքում ստանձնել պատասխանատվություն ուժային կառույցներում և ծառայություններում: </w:t>
      </w:r>
      <w:r w:rsidRPr="005171CC">
        <w:rPr>
          <w:rFonts w:ascii="GHEA Grapalat" w:hAnsi="GHEA Grapalat"/>
          <w:sz w:val="24"/>
          <w:szCs w:val="24"/>
        </w:rPr>
        <w:t xml:space="preserve">Սպայական կրթության մասնագիտացված ծրագրեր իրականացնող ավագ դպրոցի նպատակը սովորողներին ուժային կառույցներում ծառայության անցնելուն, սպայական կրթություն իրականացնող միջին և բարձրագույն մասնագիտական ուսումնական հաստատություններում հանրակրթությունից շարունակական կրթությանը նախապատրաստելն է, ինչպես նաև սպայական կրթություն ստանալուն ուղղված մասնագիտական կողմնորոշման ծրագրերի իրականացումը: </w:t>
      </w:r>
      <w:r w:rsidRPr="005171CC">
        <w:rPr>
          <w:rFonts w:ascii="GHEA Grapalat" w:hAnsi="GHEA Grapalat"/>
          <w:sz w:val="24"/>
          <w:szCs w:val="24"/>
          <w:lang w:val="hy-AM"/>
        </w:rPr>
        <w:t>Այ</w:t>
      </w:r>
      <w:r w:rsidRPr="005171CC">
        <w:rPr>
          <w:rFonts w:ascii="GHEA Grapalat" w:hAnsi="GHEA Grapalat"/>
          <w:sz w:val="24"/>
          <w:szCs w:val="24"/>
        </w:rPr>
        <w:t xml:space="preserve">ս ուղղությամբ մասնագիտացված ավագ դպրոցում իրականացվելիք մասնագիտական ուսումնական ծրագրերը կարելի է համարել նաև </w:t>
      </w:r>
      <w:r w:rsidRPr="005171CC">
        <w:rPr>
          <w:rFonts w:ascii="GHEA Grapalat" w:hAnsi="GHEA Grapalat"/>
          <w:sz w:val="24"/>
          <w:szCs w:val="24"/>
          <w:lang w:val="hy-AM"/>
        </w:rPr>
        <w:t xml:space="preserve">ռեսուրսային համակարգ, քանի որ </w:t>
      </w:r>
      <w:r w:rsidRPr="005171CC">
        <w:rPr>
          <w:rFonts w:ascii="GHEA Grapalat" w:hAnsi="GHEA Grapalat"/>
          <w:sz w:val="24"/>
          <w:szCs w:val="24"/>
        </w:rPr>
        <w:t xml:space="preserve">ՀՀ ուժային կառույցներն սպասարկող </w:t>
      </w:r>
      <w:r w:rsidRPr="005171CC">
        <w:rPr>
          <w:rFonts w:ascii="GHEA Grapalat" w:hAnsi="GHEA Grapalat"/>
          <w:sz w:val="24"/>
          <w:szCs w:val="24"/>
          <w:lang w:val="hy-AM"/>
        </w:rPr>
        <w:t xml:space="preserve">բարձրագույն ուսումնական հաստատություններին </w:t>
      </w:r>
      <w:r w:rsidRPr="005171CC">
        <w:rPr>
          <w:rFonts w:ascii="GHEA Grapalat" w:hAnsi="GHEA Grapalat"/>
          <w:sz w:val="24"/>
          <w:szCs w:val="24"/>
        </w:rPr>
        <w:t>դպրոցն ապահովում է մասնագիտական նախնական գիտելիքներ ունեցող դիմորդներով</w:t>
      </w:r>
      <w:r w:rsidRPr="005171CC">
        <w:rPr>
          <w:rFonts w:ascii="GHEA Grapalat" w:hAnsi="GHEA Grapalat"/>
          <w:sz w:val="24"/>
          <w:szCs w:val="24"/>
          <w:lang w:val="hy-AM"/>
        </w:rPr>
        <w:t>:</w:t>
      </w:r>
      <w:r w:rsidRPr="005171CC">
        <w:rPr>
          <w:rFonts w:ascii="GHEA Grapalat" w:hAnsi="GHEA Grapalat"/>
          <w:sz w:val="24"/>
          <w:szCs w:val="24"/>
        </w:rPr>
        <w:t xml:space="preserve"> </w:t>
      </w:r>
      <w:r w:rsidRPr="005171CC">
        <w:rPr>
          <w:rFonts w:ascii="GHEA Grapalat" w:hAnsi="GHEA Grapalat"/>
          <w:sz w:val="24"/>
          <w:szCs w:val="24"/>
        </w:rPr>
        <w:tab/>
        <w:t xml:space="preserve">Սպայական կրթության մասնագիտացված ավագ դպրոցը սպայական կրթության տարբեր ուղղությունների </w:t>
      </w:r>
      <w:r w:rsidRPr="00F3593D">
        <w:rPr>
          <w:rFonts w:ascii="GHEA Grapalat" w:hAnsi="GHEA Grapalat"/>
          <w:b/>
          <w:sz w:val="24"/>
          <w:szCs w:val="24"/>
        </w:rPr>
        <w:t>(</w:t>
      </w:r>
      <w:r w:rsidR="00F3593D">
        <w:rPr>
          <w:rFonts w:ascii="GHEA Grapalat" w:hAnsi="GHEA Grapalat"/>
          <w:b/>
          <w:sz w:val="24"/>
          <w:szCs w:val="24"/>
        </w:rPr>
        <w:t>զինված ուժերի</w:t>
      </w:r>
      <w:r w:rsidRPr="00F3593D">
        <w:rPr>
          <w:rFonts w:ascii="GHEA Grapalat" w:hAnsi="GHEA Grapalat"/>
          <w:b/>
          <w:sz w:val="24"/>
          <w:szCs w:val="24"/>
        </w:rPr>
        <w:t>, ոստիկանության, ազգային անվտանգության, քննչական, արտակարգ իրավիճակների</w:t>
      </w:r>
      <w:r w:rsidRPr="005171CC">
        <w:rPr>
          <w:rFonts w:ascii="GHEA Grapalat" w:hAnsi="GHEA Grapalat"/>
          <w:sz w:val="24"/>
          <w:szCs w:val="24"/>
        </w:rPr>
        <w:t xml:space="preserve">) մասնագիտացված նպատակային ուսումնական ծրագրերի միջոցով ապահովելու է ժամանակակից հետազոտական և նորարարական գործունեությունը երաշխավորող կրթական միջավայր: </w:t>
      </w:r>
    </w:p>
    <w:p w:rsidR="009D2593" w:rsidRDefault="009D2593" w:rsidP="009D2593">
      <w:pPr>
        <w:pStyle w:val="ListParagraph"/>
        <w:tabs>
          <w:tab w:val="left" w:pos="270"/>
        </w:tabs>
        <w:spacing w:after="0" w:line="360" w:lineRule="auto"/>
        <w:ind w:left="0"/>
        <w:jc w:val="both"/>
        <w:rPr>
          <w:rFonts w:ascii="GHEA Grapalat" w:hAnsi="GHEA Grapalat"/>
          <w:sz w:val="24"/>
          <w:szCs w:val="24"/>
        </w:rPr>
      </w:pPr>
      <w:r w:rsidRPr="005171CC">
        <w:rPr>
          <w:rFonts w:ascii="GHEA Grapalat" w:hAnsi="GHEA Grapalat"/>
          <w:sz w:val="24"/>
          <w:szCs w:val="24"/>
        </w:rPr>
        <w:lastRenderedPageBreak/>
        <w:tab/>
        <w:t>Այդ մասնագիտացված դպրոցում հանրակրթությունը հիմնական և նպատակային առարկայական ծրագրերով ուսուցմանը զուգահեռ կազմակերպվելու է սովորողների կողմից հետազոտական աշխատանքների, ուսումնական խմբակների իրականացման միջոցով՝ այդպիսով ապահովելով կարողունակությունների (գիտելիք, հմտություն, դիրքորոշում, արժեքային համակարգ) ձևավորումն ու զարգացումը կիրառության մեջ և իրական պայմաններում:</w:t>
      </w:r>
    </w:p>
    <w:p w:rsidR="00E16378" w:rsidRPr="005171CC" w:rsidRDefault="00E16378" w:rsidP="009D2593">
      <w:pPr>
        <w:pStyle w:val="ListParagraph"/>
        <w:tabs>
          <w:tab w:val="left" w:pos="270"/>
        </w:tabs>
        <w:spacing w:after="0" w:line="360" w:lineRule="auto"/>
        <w:ind w:left="0"/>
        <w:jc w:val="both"/>
        <w:rPr>
          <w:rFonts w:ascii="GHEA Grapalat" w:hAnsi="GHEA Grapalat"/>
          <w:sz w:val="24"/>
          <w:szCs w:val="24"/>
        </w:rPr>
      </w:pPr>
    </w:p>
    <w:p w:rsidR="009D2593" w:rsidRDefault="009D2593" w:rsidP="009D2593">
      <w:pPr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</w:pPr>
      <w:r w:rsidRPr="005171CC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>ՆԱԽԱՊԱՏՄՈՒԹՅՈՒՆ</w:t>
      </w:r>
    </w:p>
    <w:p w:rsidR="00C15E2A" w:rsidRDefault="00C15E2A" w:rsidP="00C15E2A">
      <w:pPr>
        <w:spacing w:after="0" w:line="360" w:lineRule="auto"/>
        <w:jc w:val="both"/>
        <w:rPr>
          <w:rFonts w:ascii="GHEA Grapalat" w:hAnsi="GHEA Grapalat"/>
          <w:sz w:val="24"/>
          <w:szCs w:val="24"/>
        </w:rPr>
      </w:pPr>
      <w:r w:rsidRPr="005171CC">
        <w:rPr>
          <w:rFonts w:ascii="GHEA Grapalat" w:eastAsia="Times New Roman" w:hAnsi="GHEA Grapalat" w:cs="Times New Roman"/>
          <w:bCs/>
          <w:sz w:val="24"/>
          <w:szCs w:val="24"/>
          <w:lang w:eastAsia="ru-RU"/>
        </w:rPr>
        <w:t xml:space="preserve">Հայաստանի Հանրապետությունում հանրակրթության ավագ աստիճանում (10-12-րդ դասարաններ) </w:t>
      </w:r>
      <w:r>
        <w:rPr>
          <w:rFonts w:ascii="GHEA Grapalat" w:hAnsi="GHEA Grapalat"/>
          <w:sz w:val="24"/>
          <w:szCs w:val="24"/>
        </w:rPr>
        <w:t xml:space="preserve">ռազմագիտության և սպորտի բնագավառին վերաբերող </w:t>
      </w:r>
      <w:r w:rsidRPr="005171CC">
        <w:rPr>
          <w:rFonts w:ascii="GHEA Grapalat" w:hAnsi="GHEA Grapalat"/>
          <w:sz w:val="24"/>
          <w:szCs w:val="24"/>
        </w:rPr>
        <w:t>ն մասնագիտացված ծրագրեր իրականաց</w:t>
      </w:r>
      <w:r w:rsidR="001D0B01">
        <w:rPr>
          <w:rFonts w:ascii="GHEA Grapalat" w:hAnsi="GHEA Grapalat"/>
          <w:sz w:val="24"/>
          <w:szCs w:val="24"/>
        </w:rPr>
        <w:t>վում են Մոնթե Մելքոնյանի անվան</w:t>
      </w:r>
      <w:r w:rsidR="002655CE">
        <w:rPr>
          <w:rFonts w:ascii="GHEA Grapalat" w:hAnsi="GHEA Grapalat"/>
          <w:sz w:val="24"/>
          <w:szCs w:val="24"/>
        </w:rPr>
        <w:t xml:space="preserve"> ռազմամարզական վարժարան հիմնադրամում</w:t>
      </w:r>
      <w:r w:rsidR="001D0B01">
        <w:rPr>
          <w:rFonts w:ascii="GHEA Grapalat" w:hAnsi="GHEA Grapalat"/>
          <w:sz w:val="24"/>
          <w:szCs w:val="24"/>
        </w:rPr>
        <w:t>, Արամ Մանուկյանի անվան մարզառազմական վարժարանում,</w:t>
      </w:r>
      <w:r w:rsidRPr="005171CC">
        <w:rPr>
          <w:rFonts w:ascii="GHEA Grapalat" w:hAnsi="GHEA Grapalat"/>
          <w:sz w:val="24"/>
          <w:szCs w:val="24"/>
        </w:rPr>
        <w:t xml:space="preserve"> </w:t>
      </w:r>
      <w:r w:rsidR="001D0B01">
        <w:rPr>
          <w:rFonts w:ascii="GHEA Grapalat" w:hAnsi="GHEA Grapalat"/>
          <w:sz w:val="24"/>
          <w:szCs w:val="24"/>
        </w:rPr>
        <w:t xml:space="preserve">Արմավիրի Տիգրան Մեծի անվան </w:t>
      </w:r>
      <w:r w:rsidR="002655CE">
        <w:rPr>
          <w:rFonts w:ascii="GHEA Grapalat" w:hAnsi="GHEA Grapalat"/>
          <w:sz w:val="24"/>
          <w:szCs w:val="24"/>
        </w:rPr>
        <w:t>ռազմամարզական հատուկ վարժարանում։</w:t>
      </w:r>
      <w:r w:rsidRPr="005171CC">
        <w:rPr>
          <w:rFonts w:ascii="GHEA Grapalat" w:hAnsi="GHEA Grapalat"/>
          <w:sz w:val="24"/>
          <w:szCs w:val="24"/>
        </w:rPr>
        <w:t xml:space="preserve"> </w:t>
      </w:r>
    </w:p>
    <w:p w:rsidR="00F3593D" w:rsidRPr="00BD296C" w:rsidRDefault="002655CE" w:rsidP="00A804C6">
      <w:pPr>
        <w:spacing w:after="0" w:line="360" w:lineRule="auto"/>
        <w:jc w:val="both"/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sz w:val="24"/>
          <w:szCs w:val="24"/>
        </w:rPr>
        <w:tab/>
      </w:r>
      <w:r w:rsidR="00A804C6">
        <w:rPr>
          <w:rFonts w:ascii="GHEA Grapalat" w:hAnsi="GHEA Grapalat"/>
          <w:sz w:val="24"/>
          <w:szCs w:val="24"/>
        </w:rPr>
        <w:t>Մ</w:t>
      </w:r>
      <w:r>
        <w:rPr>
          <w:rFonts w:ascii="GHEA Grapalat" w:hAnsi="GHEA Grapalat"/>
          <w:sz w:val="24"/>
          <w:szCs w:val="24"/>
        </w:rPr>
        <w:t xml:space="preserve">ասնագիտացված սպայական կրթության տարբեր ուղղությունների </w:t>
      </w:r>
      <w:proofErr w:type="gramStart"/>
      <w:r>
        <w:rPr>
          <w:rFonts w:ascii="GHEA Grapalat" w:hAnsi="GHEA Grapalat"/>
          <w:sz w:val="24"/>
          <w:szCs w:val="24"/>
        </w:rPr>
        <w:t>ծրագրերով  մասնագիտացված</w:t>
      </w:r>
      <w:proofErr w:type="gramEnd"/>
      <w:r>
        <w:rPr>
          <w:rFonts w:ascii="GHEA Grapalat" w:hAnsi="GHEA Grapalat"/>
          <w:sz w:val="24"/>
          <w:szCs w:val="24"/>
        </w:rPr>
        <w:t xml:space="preserve"> ավագ դպրոցի ստեղծումը </w:t>
      </w:r>
      <w:r w:rsidR="00A804C6">
        <w:rPr>
          <w:rFonts w:ascii="GHEA Grapalat" w:hAnsi="GHEA Grapalat"/>
          <w:sz w:val="24"/>
          <w:szCs w:val="24"/>
        </w:rPr>
        <w:t xml:space="preserve">սովորողների համար </w:t>
      </w:r>
      <w:r>
        <w:rPr>
          <w:rFonts w:ascii="GHEA Grapalat" w:hAnsi="GHEA Grapalat"/>
          <w:sz w:val="24"/>
          <w:szCs w:val="24"/>
        </w:rPr>
        <w:t>հնարավորությու</w:t>
      </w:r>
      <w:r w:rsidR="00A804C6">
        <w:rPr>
          <w:rFonts w:ascii="GHEA Grapalat" w:hAnsi="GHEA Grapalat"/>
          <w:sz w:val="24"/>
          <w:szCs w:val="24"/>
        </w:rPr>
        <w:t>ն</w:t>
      </w:r>
      <w:r>
        <w:rPr>
          <w:rFonts w:ascii="GHEA Grapalat" w:hAnsi="GHEA Grapalat"/>
          <w:sz w:val="24"/>
          <w:szCs w:val="24"/>
        </w:rPr>
        <w:t xml:space="preserve"> կստեղծի </w:t>
      </w:r>
      <w:r w:rsidR="00A804C6">
        <w:rPr>
          <w:rFonts w:ascii="GHEA Grapalat" w:hAnsi="GHEA Grapalat"/>
          <w:sz w:val="24"/>
          <w:szCs w:val="24"/>
        </w:rPr>
        <w:t>ստանալ որակյալ կրթություն և ՀՀ ուժային կառույցներին ապահովել որակյալ կադրերով։</w:t>
      </w:r>
    </w:p>
    <w:p w:rsidR="00F3593D" w:rsidRPr="00BD296C" w:rsidRDefault="00F3593D" w:rsidP="009D2593">
      <w:pPr>
        <w:pStyle w:val="ListParagraph"/>
        <w:tabs>
          <w:tab w:val="left" w:pos="270"/>
        </w:tabs>
        <w:spacing w:after="0" w:line="360" w:lineRule="auto"/>
        <w:ind w:left="0"/>
        <w:jc w:val="both"/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</w:pPr>
    </w:p>
    <w:p w:rsidR="00F3593D" w:rsidRPr="00BD296C" w:rsidRDefault="00F3593D" w:rsidP="009D2593">
      <w:pPr>
        <w:pStyle w:val="ListParagraph"/>
        <w:tabs>
          <w:tab w:val="left" w:pos="270"/>
        </w:tabs>
        <w:spacing w:after="0" w:line="360" w:lineRule="auto"/>
        <w:ind w:left="0"/>
        <w:jc w:val="both"/>
        <w:rPr>
          <w:rFonts w:ascii="GHEA Grapalat" w:hAnsi="GHEA Grapalat"/>
          <w:sz w:val="24"/>
          <w:szCs w:val="24"/>
          <w:lang w:val="hy-AM"/>
        </w:rPr>
      </w:pPr>
    </w:p>
    <w:p w:rsidR="009D2593" w:rsidRPr="00964DAC" w:rsidRDefault="009D2593" w:rsidP="009D2593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5171CC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ՍՊԱՅԱԿԱՆ ԿՐԹՈՒԹՅԱՆ ՄԱՍՆԱԳԻՏԱՑՎԱԾ ԱՎԱԳ ԴՊՐՈՑԻ ԿՐԹԱԿԱՆ ԾՐԱԳՐԵՐԻ ԿԱՌՈՒՑՎԱԾՔԻ ՀԻՄՆԱԿԱՆ ՈՒՂՂՈՒԹՅՈՒՆՆԵՐԸ</w:t>
      </w:r>
    </w:p>
    <w:p w:rsidR="00CD3868" w:rsidRPr="00964DAC" w:rsidRDefault="00CD3868" w:rsidP="009D2593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</w:p>
    <w:p w:rsidR="003F628C" w:rsidRPr="00964DAC" w:rsidRDefault="009D2593" w:rsidP="003F628C">
      <w:pPr>
        <w:pStyle w:val="ListParagraph"/>
        <w:tabs>
          <w:tab w:val="left" w:pos="270"/>
        </w:tabs>
        <w:spacing w:after="0" w:line="360" w:lineRule="auto"/>
        <w:ind w:left="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5171C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ab/>
        <w:t xml:space="preserve"> Սույն հայեցակարգի շրջանակում տրված </w:t>
      </w:r>
      <w:r w:rsidRPr="005171CC">
        <w:rPr>
          <w:rFonts w:ascii="GHEA Grapalat" w:hAnsi="GHEA Grapalat"/>
          <w:sz w:val="24"/>
          <w:szCs w:val="24"/>
          <w:lang w:val="hy-AM"/>
        </w:rPr>
        <w:t xml:space="preserve">սպայական կրթության մասնագիտացված ծրագրեր իրականացնող ավագ </w:t>
      </w:r>
      <w:r w:rsidRPr="005171C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դպրոցը ներկայացնում է ՀՀ կառավարության 2023 թվականի  հոկտեմբերի 19-ի N 1802-Լ որոշմամբ </w:t>
      </w:r>
      <w:r w:rsidRPr="005171C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lastRenderedPageBreak/>
        <w:t>հաստատված «Ակադեմիական քաղաք» հայեցակարգի ակադեմիական կլաստերներից կազմավորված «Սպայական կլաստերը»:</w:t>
      </w:r>
    </w:p>
    <w:p w:rsidR="00343E56" w:rsidRPr="00964DAC" w:rsidRDefault="003F628C" w:rsidP="003F628C">
      <w:pPr>
        <w:pStyle w:val="ListParagraph"/>
        <w:tabs>
          <w:tab w:val="left" w:pos="270"/>
        </w:tabs>
        <w:spacing w:after="0" w:line="360" w:lineRule="auto"/>
        <w:ind w:left="0"/>
        <w:jc w:val="both"/>
        <w:rPr>
          <w:rFonts w:ascii="GHEA Grapalat" w:hAnsi="GHEA Grapalat"/>
          <w:sz w:val="24"/>
          <w:szCs w:val="24"/>
          <w:lang w:val="hy-AM"/>
        </w:rPr>
      </w:pPr>
      <w:r w:rsidRPr="00964DA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1.</w:t>
      </w:r>
      <w:r w:rsidR="009D2593" w:rsidRPr="00F50B6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Սպայական կրթության </w:t>
      </w:r>
      <w:r w:rsidR="009D2593" w:rsidRPr="00F50B60">
        <w:rPr>
          <w:rFonts w:ascii="GHEA Grapalat" w:hAnsi="GHEA Grapalat"/>
          <w:sz w:val="24"/>
          <w:szCs w:val="24"/>
          <w:lang w:val="hy-AM"/>
        </w:rPr>
        <w:t>ավագ դպրոցի գործունեության ուղղությունները դասակարգված են ըստ</w:t>
      </w:r>
      <w:r w:rsidR="00343E56" w:rsidRPr="00964DAC">
        <w:rPr>
          <w:rFonts w:ascii="GHEA Grapalat" w:hAnsi="GHEA Grapalat"/>
          <w:sz w:val="24"/>
          <w:szCs w:val="24"/>
          <w:lang w:val="hy-AM"/>
        </w:rPr>
        <w:t>՝</w:t>
      </w:r>
    </w:p>
    <w:p w:rsidR="00343E56" w:rsidRPr="00964DAC" w:rsidRDefault="003F628C" w:rsidP="003F628C">
      <w:pPr>
        <w:pStyle w:val="ListParagraph"/>
        <w:tabs>
          <w:tab w:val="left" w:pos="270"/>
        </w:tabs>
        <w:spacing w:after="0" w:line="360" w:lineRule="auto"/>
        <w:ind w:left="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3F628C">
        <w:rPr>
          <w:rFonts w:ascii="GHEA Grapalat" w:hAnsi="GHEA Grapalat"/>
          <w:b/>
          <w:sz w:val="24"/>
          <w:szCs w:val="24"/>
          <w:lang w:val="hy-AM"/>
        </w:rPr>
        <w:t xml:space="preserve">1) </w:t>
      </w:r>
      <w:r w:rsidR="009D2593" w:rsidRPr="00CD3868">
        <w:rPr>
          <w:rFonts w:ascii="GHEA Grapalat" w:hAnsi="GHEA Grapalat" w:cs="Sylfaen"/>
          <w:b/>
          <w:sz w:val="24"/>
          <w:szCs w:val="24"/>
          <w:lang w:val="hy-AM"/>
        </w:rPr>
        <w:t>զինված</w:t>
      </w:r>
      <w:r w:rsidR="009D2593" w:rsidRPr="00CD3868">
        <w:rPr>
          <w:rFonts w:ascii="GHEA Grapalat" w:hAnsi="GHEA Grapalat"/>
          <w:b/>
          <w:sz w:val="24"/>
          <w:szCs w:val="24"/>
          <w:lang w:val="hy-AM"/>
        </w:rPr>
        <w:t xml:space="preserve"> ուժերի</w:t>
      </w:r>
      <w:r w:rsidR="00CD3868" w:rsidRPr="003F628C">
        <w:rPr>
          <w:rFonts w:ascii="GHEA Grapalat" w:hAnsi="GHEA Grapalat"/>
          <w:b/>
          <w:sz w:val="24"/>
          <w:szCs w:val="24"/>
          <w:lang w:val="hy-AM"/>
        </w:rPr>
        <w:t xml:space="preserve"> (ռազմական գիտություն)</w:t>
      </w:r>
      <w:r w:rsidR="009D2593" w:rsidRPr="00CD3868">
        <w:rPr>
          <w:rFonts w:ascii="GHEA Grapalat" w:hAnsi="GHEA Grapalat"/>
          <w:b/>
          <w:sz w:val="24"/>
          <w:szCs w:val="24"/>
          <w:lang w:val="hy-AM"/>
        </w:rPr>
        <w:t xml:space="preserve">, </w:t>
      </w:r>
    </w:p>
    <w:p w:rsidR="00343E56" w:rsidRPr="00964DAC" w:rsidRDefault="003F628C" w:rsidP="003F628C">
      <w:pPr>
        <w:pStyle w:val="ListParagraph"/>
        <w:tabs>
          <w:tab w:val="left" w:pos="270"/>
        </w:tabs>
        <w:spacing w:after="0" w:line="360" w:lineRule="auto"/>
        <w:ind w:left="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3F628C">
        <w:rPr>
          <w:rFonts w:ascii="GHEA Grapalat" w:hAnsi="GHEA Grapalat"/>
          <w:b/>
          <w:sz w:val="24"/>
          <w:szCs w:val="24"/>
          <w:lang w:val="hy-AM"/>
        </w:rPr>
        <w:t xml:space="preserve">2) </w:t>
      </w:r>
      <w:r w:rsidRPr="00CD3868">
        <w:rPr>
          <w:rFonts w:ascii="GHEA Grapalat" w:hAnsi="GHEA Grapalat"/>
          <w:b/>
          <w:sz w:val="24"/>
          <w:szCs w:val="24"/>
          <w:lang w:val="hy-AM"/>
        </w:rPr>
        <w:t>ազգային անվտանգության</w:t>
      </w:r>
      <w:r w:rsidRPr="003F628C">
        <w:rPr>
          <w:rFonts w:ascii="GHEA Grapalat" w:hAnsi="GHEA Grapalat"/>
          <w:b/>
          <w:sz w:val="24"/>
          <w:szCs w:val="24"/>
          <w:lang w:val="hy-AM"/>
        </w:rPr>
        <w:t>,</w:t>
      </w:r>
      <w:r w:rsidRPr="00CD3868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:rsidR="00343E56" w:rsidRPr="00964DAC" w:rsidRDefault="003F628C" w:rsidP="003F628C">
      <w:pPr>
        <w:pStyle w:val="ListParagraph"/>
        <w:tabs>
          <w:tab w:val="left" w:pos="270"/>
        </w:tabs>
        <w:spacing w:after="0" w:line="360" w:lineRule="auto"/>
        <w:ind w:left="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3F628C">
        <w:rPr>
          <w:rFonts w:ascii="GHEA Grapalat" w:hAnsi="GHEA Grapalat"/>
          <w:b/>
          <w:sz w:val="24"/>
          <w:szCs w:val="24"/>
          <w:lang w:val="hy-AM"/>
        </w:rPr>
        <w:t xml:space="preserve">3) </w:t>
      </w:r>
      <w:r w:rsidRPr="00CD3868">
        <w:rPr>
          <w:rFonts w:ascii="GHEA Grapalat" w:hAnsi="GHEA Grapalat"/>
          <w:b/>
          <w:sz w:val="24"/>
          <w:szCs w:val="24"/>
          <w:lang w:val="hy-AM"/>
        </w:rPr>
        <w:t>ոստիկանության,</w:t>
      </w:r>
      <w:r w:rsidR="00F50B60" w:rsidRPr="00CD3868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:rsidR="00343E56" w:rsidRPr="00964DAC" w:rsidRDefault="003F628C" w:rsidP="003F628C">
      <w:pPr>
        <w:pStyle w:val="ListParagraph"/>
        <w:tabs>
          <w:tab w:val="left" w:pos="270"/>
        </w:tabs>
        <w:spacing w:after="0" w:line="360" w:lineRule="auto"/>
        <w:ind w:left="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3F628C">
        <w:rPr>
          <w:rFonts w:ascii="GHEA Grapalat" w:hAnsi="GHEA Grapalat"/>
          <w:b/>
          <w:sz w:val="24"/>
          <w:szCs w:val="24"/>
          <w:lang w:val="hy-AM"/>
        </w:rPr>
        <w:t xml:space="preserve">4) </w:t>
      </w:r>
      <w:r w:rsidR="00F50B60" w:rsidRPr="00CD3868">
        <w:rPr>
          <w:rFonts w:ascii="GHEA Grapalat" w:hAnsi="GHEA Grapalat"/>
          <w:b/>
          <w:sz w:val="24"/>
          <w:szCs w:val="24"/>
          <w:lang w:val="hy-AM"/>
        </w:rPr>
        <w:t>քննչական</w:t>
      </w:r>
      <w:r w:rsidR="00517E99" w:rsidRPr="003F628C">
        <w:rPr>
          <w:rFonts w:ascii="GHEA Grapalat" w:hAnsi="GHEA Grapalat"/>
          <w:b/>
          <w:sz w:val="24"/>
          <w:szCs w:val="24"/>
          <w:lang w:val="hy-AM"/>
        </w:rPr>
        <w:t xml:space="preserve">, </w:t>
      </w:r>
    </w:p>
    <w:p w:rsidR="00F50B60" w:rsidRPr="00BD296C" w:rsidRDefault="003F628C" w:rsidP="003F628C">
      <w:pPr>
        <w:pStyle w:val="ListParagraph"/>
        <w:tabs>
          <w:tab w:val="left" w:pos="270"/>
        </w:tabs>
        <w:spacing w:after="0" w:line="360" w:lineRule="auto"/>
        <w:ind w:left="0"/>
        <w:jc w:val="both"/>
        <w:rPr>
          <w:rFonts w:ascii="GHEA Grapalat" w:hAnsi="GHEA Grapalat"/>
          <w:sz w:val="24"/>
          <w:szCs w:val="24"/>
          <w:lang w:val="hy-AM"/>
        </w:rPr>
      </w:pPr>
      <w:r w:rsidRPr="003F628C">
        <w:rPr>
          <w:rFonts w:ascii="GHEA Grapalat" w:hAnsi="GHEA Grapalat"/>
          <w:b/>
          <w:sz w:val="24"/>
          <w:szCs w:val="24"/>
          <w:lang w:val="hy-AM"/>
        </w:rPr>
        <w:t xml:space="preserve">5) </w:t>
      </w:r>
      <w:r w:rsidR="009D2593" w:rsidRPr="00CD3868">
        <w:rPr>
          <w:rFonts w:ascii="GHEA Grapalat" w:hAnsi="GHEA Grapalat"/>
          <w:b/>
          <w:sz w:val="24"/>
          <w:szCs w:val="24"/>
          <w:lang w:val="hy-AM"/>
        </w:rPr>
        <w:t xml:space="preserve">արտակարգ իրավիճակների </w:t>
      </w:r>
      <w:r w:rsidR="009D2593" w:rsidRPr="00CD3868">
        <w:rPr>
          <w:rFonts w:ascii="GHEA Grapalat" w:hAnsi="GHEA Grapalat"/>
          <w:sz w:val="24"/>
          <w:szCs w:val="24"/>
          <w:lang w:val="hy-AM"/>
        </w:rPr>
        <w:t>ծառայությունների</w:t>
      </w:r>
      <w:r w:rsidR="009D2593" w:rsidRPr="00CD3868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9D2593" w:rsidRPr="00CD3868">
        <w:rPr>
          <w:rFonts w:ascii="GHEA Grapalat" w:hAnsi="GHEA Grapalat"/>
          <w:sz w:val="24"/>
          <w:szCs w:val="24"/>
          <w:lang w:val="hy-AM"/>
        </w:rPr>
        <w:t>հետ կապված տեսակների, որոնցից սովորող</w:t>
      </w:r>
      <w:r w:rsidR="00CD3868" w:rsidRPr="00CD3868">
        <w:rPr>
          <w:rFonts w:ascii="GHEA Grapalat" w:hAnsi="GHEA Grapalat"/>
          <w:sz w:val="24"/>
          <w:szCs w:val="24"/>
          <w:lang w:val="hy-AM"/>
        </w:rPr>
        <w:t>ն</w:t>
      </w:r>
      <w:r w:rsidR="009D2593" w:rsidRPr="00CD3868">
        <w:rPr>
          <w:rFonts w:ascii="GHEA Grapalat" w:hAnsi="GHEA Grapalat"/>
          <w:sz w:val="24"/>
          <w:szCs w:val="24"/>
          <w:lang w:val="hy-AM"/>
        </w:rPr>
        <w:t xml:space="preserve"> ընտրում է որևէ ուղղություն</w:t>
      </w:r>
      <w:r w:rsidR="00F50B60" w:rsidRPr="00CD3868">
        <w:rPr>
          <w:rFonts w:ascii="GHEA Grapalat" w:hAnsi="GHEA Grapalat"/>
          <w:sz w:val="24"/>
          <w:szCs w:val="24"/>
          <w:lang w:val="hy-AM"/>
        </w:rPr>
        <w:t>՝</w:t>
      </w:r>
      <w:r w:rsidR="009D2593" w:rsidRPr="00CD3868">
        <w:rPr>
          <w:rFonts w:ascii="GHEA Grapalat" w:hAnsi="GHEA Grapalat"/>
          <w:sz w:val="24"/>
          <w:szCs w:val="24"/>
          <w:lang w:val="hy-AM"/>
        </w:rPr>
        <w:t xml:space="preserve"> որպես իր նախընտրած մասնագիտացված կրթության նպատակային ծրագիր:</w:t>
      </w:r>
      <w:r w:rsidRPr="003F628C">
        <w:rPr>
          <w:rFonts w:ascii="GHEA Grapalat" w:hAnsi="GHEA Grapalat"/>
          <w:sz w:val="24"/>
          <w:szCs w:val="24"/>
          <w:lang w:val="hy-AM"/>
        </w:rPr>
        <w:t xml:space="preserve"> </w:t>
      </w:r>
      <w:r w:rsidR="00F50B60" w:rsidRPr="00C94AB7">
        <w:rPr>
          <w:rFonts w:ascii="GHEA Grapalat" w:hAnsi="GHEA Grapalat" w:cs="Sylfaen"/>
          <w:sz w:val="24"/>
          <w:szCs w:val="24"/>
          <w:lang w:val="hy-AM"/>
        </w:rPr>
        <w:t>Սպայական</w:t>
      </w:r>
      <w:r w:rsidR="00F50B60" w:rsidRPr="00C94AB7">
        <w:rPr>
          <w:rFonts w:ascii="GHEA Grapalat" w:hAnsi="GHEA Grapalat"/>
          <w:sz w:val="24"/>
          <w:szCs w:val="24"/>
          <w:lang w:val="hy-AM"/>
        </w:rPr>
        <w:t xml:space="preserve"> դպրոցը մինչբուհական կրթության մի շարք խնդիրների հետ միասին փորձում է լուծել նաև մասնագիտական կողմնորոշման խնդիրները, ինչի արդյունքում շրջանավարտներ</w:t>
      </w:r>
      <w:r w:rsidR="006473CA" w:rsidRPr="00C94AB7">
        <w:rPr>
          <w:rFonts w:ascii="GHEA Grapalat" w:hAnsi="GHEA Grapalat"/>
          <w:sz w:val="24"/>
          <w:szCs w:val="24"/>
          <w:lang w:val="hy-AM"/>
        </w:rPr>
        <w:t>ն</w:t>
      </w:r>
      <w:r w:rsidR="00F50B60" w:rsidRPr="00C94AB7">
        <w:rPr>
          <w:rFonts w:ascii="GHEA Grapalat" w:hAnsi="GHEA Grapalat"/>
          <w:sz w:val="24"/>
          <w:szCs w:val="24"/>
          <w:lang w:val="hy-AM"/>
        </w:rPr>
        <w:t xml:space="preserve"> ուսումը շարունակելու նպատակով դիմում են համապատասխան մասնագիտական ուղղվածություն ունեցող բարձրագույն ուսումնական հաստատություններ</w:t>
      </w:r>
      <w:r w:rsidR="00CD3868" w:rsidRPr="00C94AB7">
        <w:rPr>
          <w:rFonts w:ascii="GHEA Grapalat" w:hAnsi="GHEA Grapalat"/>
          <w:sz w:val="24"/>
          <w:szCs w:val="24"/>
          <w:lang w:val="hy-AM"/>
        </w:rPr>
        <w:t>։</w:t>
      </w:r>
      <w:r w:rsidR="00C94AB7" w:rsidRPr="00C94AB7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BC6D31" w:rsidRPr="00BD296C" w:rsidRDefault="00BC6D31" w:rsidP="00BC6D31">
      <w:pPr>
        <w:pStyle w:val="ListParagraph"/>
        <w:tabs>
          <w:tab w:val="left" w:pos="0"/>
          <w:tab w:val="left" w:pos="180"/>
          <w:tab w:val="left" w:pos="270"/>
        </w:tabs>
        <w:spacing w:after="200" w:line="360" w:lineRule="auto"/>
        <w:ind w:left="0"/>
        <w:jc w:val="both"/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</w:pPr>
      <w:r w:rsidRPr="00BD296C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ab/>
      </w:r>
      <w:r w:rsidRPr="007E48CB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Սպայական </w:t>
      </w:r>
      <w:r w:rsidRPr="00BD296C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ա</w:t>
      </w:r>
      <w:r w:rsidRPr="007E48CB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վագ դպրոցը պետք է </w:t>
      </w:r>
      <w:r w:rsidR="00CD6BEF" w:rsidRPr="00CD6BEF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կրթի</w:t>
      </w:r>
      <w:r w:rsidRPr="007E48CB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այնպիսի շրջանավարտներ, ովքեր ոչ միայն տիրապետում են </w:t>
      </w:r>
      <w:r w:rsidR="00EB2E9F" w:rsidRPr="00EB2E9F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ՀՀ </w:t>
      </w:r>
      <w:r w:rsidR="00CD6BEF" w:rsidRPr="00CD6BEF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զինված ուժեր</w:t>
      </w:r>
      <w:r w:rsidR="00CD6BEF" w:rsidRPr="00EB2E9F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ի</w:t>
      </w:r>
      <w:r w:rsidRPr="007E48CB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, իրավապահ մարմինների և արտակարգ իրավիճակների ծառայությունների մասնագիտական և տեխնիկական գործառույթներին, այլև կդրսևորեն իրենց որպես կարեկից, դժվար իրավիճակներում հարմարվող ապագա ղեկավարներ, որոնք նվիրված են ապահովելու իրենց առջև դրված մասնագիտական առաջադրանքները և ծառայած համայնքների, տարածաշրջանի բնակչության անվտանգությունն ու բարեկեցությունը: Սպայական մասնագիտացված ավագ դպրոցի նպատակներից է նաև ձևավորել անհատներ, որոնք մարմնավորում են</w:t>
      </w:r>
      <w:r w:rsidR="00E629C7">
        <w:rPr>
          <w:rFonts w:ascii="GHEA Grapalat" w:hAnsi="GHEA Grapalat" w:cs="Arial"/>
          <w:sz w:val="24"/>
          <w:szCs w:val="24"/>
          <w:shd w:val="clear" w:color="auto" w:fill="FFFFFF"/>
          <w:lang w:val="en-CA"/>
        </w:rPr>
        <w:t xml:space="preserve"> </w:t>
      </w:r>
      <w:r w:rsidRPr="007E48CB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պատվի, պարտականությունների և ծառայության սկզբունքները</w:t>
      </w:r>
      <w:r w:rsidR="00E629C7">
        <w:rPr>
          <w:rFonts w:ascii="GHEA Grapalat" w:hAnsi="GHEA Grapalat" w:cs="Arial"/>
          <w:sz w:val="24"/>
          <w:szCs w:val="24"/>
          <w:shd w:val="clear" w:color="auto" w:fill="FFFFFF"/>
          <w:lang w:val="en-CA"/>
        </w:rPr>
        <w:t>՝</w:t>
      </w:r>
      <w:r w:rsidRPr="007E48CB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տևական դրական ազդեցություն թողնելով </w:t>
      </w:r>
      <w:r w:rsidR="00E629C7">
        <w:rPr>
          <w:rFonts w:ascii="GHEA Grapalat" w:hAnsi="GHEA Grapalat" w:cs="Arial"/>
          <w:sz w:val="24"/>
          <w:szCs w:val="24"/>
          <w:shd w:val="clear" w:color="auto" w:fill="FFFFFF"/>
          <w:lang w:val="en-CA"/>
        </w:rPr>
        <w:t>շրջապատի</w:t>
      </w:r>
      <w:r w:rsidRPr="007E48CB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վրա:</w:t>
      </w:r>
      <w:r w:rsidR="00B26EA9" w:rsidRPr="00BD296C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</w:p>
    <w:p w:rsidR="00B26EA9" w:rsidRPr="00724A49" w:rsidRDefault="00B26EA9" w:rsidP="00ED4613">
      <w:pPr>
        <w:pStyle w:val="ListParagraph"/>
        <w:spacing w:after="0" w:line="360" w:lineRule="auto"/>
        <w:ind w:left="0"/>
        <w:jc w:val="both"/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</w:pPr>
      <w:r w:rsidRPr="00BD296C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lastRenderedPageBreak/>
        <w:tab/>
      </w:r>
      <w:r w:rsidR="00E16378" w:rsidRPr="00724A49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Հ</w:t>
      </w:r>
      <w:r w:rsidR="00E16378" w:rsidRPr="00724A49">
        <w:rPr>
          <w:rFonts w:ascii="GHEA Grapalat" w:hAnsi="GHEA Grapalat"/>
          <w:sz w:val="24"/>
          <w:szCs w:val="24"/>
          <w:lang w:val="hy-AM"/>
        </w:rPr>
        <w:t>անրակրթական հիմնական ծրագրերին զուգահեռ</w:t>
      </w:r>
      <w:r w:rsidR="00ED4613" w:rsidRPr="00724A49">
        <w:rPr>
          <w:rFonts w:ascii="GHEA Grapalat" w:hAnsi="GHEA Grapalat"/>
          <w:sz w:val="24"/>
          <w:szCs w:val="24"/>
          <w:lang w:val="hy-AM"/>
        </w:rPr>
        <w:t>՝ ըստ ուղղությունների՝ ս</w:t>
      </w:r>
      <w:r w:rsidR="00ED4613" w:rsidRPr="00724A49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պայական կրթություն </w:t>
      </w:r>
      <w:r w:rsidR="00E16378" w:rsidRPr="00724A49">
        <w:rPr>
          <w:rFonts w:ascii="GHEA Grapalat" w:hAnsi="GHEA Grapalat"/>
          <w:sz w:val="24"/>
          <w:szCs w:val="24"/>
          <w:lang w:val="hy-AM"/>
        </w:rPr>
        <w:t>ծրագրերում կարող են ներառվել</w:t>
      </w:r>
      <w:r w:rsidR="00ED4613" w:rsidRPr="00724A49">
        <w:rPr>
          <w:rFonts w:ascii="GHEA Grapalat" w:hAnsi="GHEA Grapalat"/>
          <w:sz w:val="24"/>
          <w:szCs w:val="24"/>
          <w:lang w:val="hy-AM"/>
        </w:rPr>
        <w:t xml:space="preserve"> ստորև նշված ծրագրերը։</w:t>
      </w:r>
    </w:p>
    <w:p w:rsidR="00D9784C" w:rsidRPr="007E48CB" w:rsidRDefault="00CD3868" w:rsidP="00B26EA9">
      <w:pPr>
        <w:pStyle w:val="ListParagraph"/>
        <w:tabs>
          <w:tab w:val="left" w:pos="0"/>
          <w:tab w:val="left" w:pos="180"/>
          <w:tab w:val="left" w:pos="270"/>
        </w:tabs>
        <w:spacing w:after="200" w:line="360" w:lineRule="auto"/>
        <w:ind w:left="0"/>
        <w:jc w:val="both"/>
        <w:rPr>
          <w:rFonts w:ascii="GHEA Grapalat" w:eastAsia="Times New Roman" w:hAnsi="GHEA Grapalat" w:cs="Calibri"/>
          <w:bCs/>
          <w:iCs/>
          <w:sz w:val="24"/>
          <w:szCs w:val="24"/>
          <w:lang w:val="hy-AM"/>
        </w:rPr>
      </w:pPr>
      <w:r w:rsidRPr="007E48CB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Զինված ուժեր</w:t>
      </w:r>
      <w:r w:rsidR="00C94AB7" w:rsidRPr="007E48CB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ի</w:t>
      </w:r>
      <w:r w:rsidRPr="007E48C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9D2593" w:rsidRPr="007E48C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C94AB7" w:rsidRPr="007E48CB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(</w:t>
      </w:r>
      <w:r w:rsidR="009D2593" w:rsidRPr="007E48CB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ռ</w:t>
      </w:r>
      <w:r w:rsidR="009D2593" w:rsidRPr="007E48CB">
        <w:rPr>
          <w:rFonts w:ascii="GHEA Grapalat" w:hAnsi="GHEA Grapalat" w:cs="Arial"/>
          <w:b/>
          <w:sz w:val="24"/>
          <w:szCs w:val="24"/>
          <w:shd w:val="clear" w:color="auto" w:fill="FFFFFF"/>
          <w:lang w:val="hy-AM"/>
        </w:rPr>
        <w:t>ազմական գիտություն</w:t>
      </w:r>
      <w:r w:rsidR="00C94AB7" w:rsidRPr="007E48CB">
        <w:rPr>
          <w:rFonts w:ascii="GHEA Grapalat" w:hAnsi="GHEA Grapalat" w:cs="Arial"/>
          <w:b/>
          <w:sz w:val="24"/>
          <w:szCs w:val="24"/>
          <w:shd w:val="clear" w:color="auto" w:fill="FFFFFF"/>
          <w:lang w:val="hy-AM"/>
        </w:rPr>
        <w:t>)</w:t>
      </w:r>
      <w:r w:rsidR="00D9784C" w:rsidRPr="007E48CB">
        <w:rPr>
          <w:rFonts w:ascii="GHEA Grapalat" w:hAnsi="GHEA Grapalat"/>
          <w:b/>
          <w:sz w:val="24"/>
          <w:szCs w:val="24"/>
          <w:lang w:val="hy-AM"/>
        </w:rPr>
        <w:t xml:space="preserve"> և </w:t>
      </w:r>
      <w:r w:rsidR="00A50EC6" w:rsidRPr="007E48CB">
        <w:rPr>
          <w:rFonts w:ascii="GHEA Grapalat" w:hAnsi="GHEA Grapalat"/>
          <w:b/>
          <w:sz w:val="24"/>
          <w:szCs w:val="24"/>
          <w:lang w:val="hy-AM"/>
        </w:rPr>
        <w:t>ա</w:t>
      </w:r>
      <w:r w:rsidR="00D9784C" w:rsidRPr="007E48CB">
        <w:rPr>
          <w:rFonts w:ascii="GHEA Grapalat" w:hAnsi="GHEA Grapalat"/>
          <w:b/>
          <w:sz w:val="24"/>
          <w:szCs w:val="24"/>
          <w:lang w:val="hy-AM"/>
        </w:rPr>
        <w:t xml:space="preserve">զգային անվտանգության </w:t>
      </w:r>
      <w:r w:rsidR="0033484D" w:rsidRPr="007E48CB">
        <w:rPr>
          <w:rFonts w:ascii="GHEA Grapalat" w:eastAsia="Times New Roman" w:hAnsi="GHEA Grapalat" w:cs="Calibri"/>
          <w:b/>
          <w:sz w:val="24"/>
          <w:szCs w:val="24"/>
          <w:lang w:val="hy-AM"/>
        </w:rPr>
        <w:t xml:space="preserve">ուղղությունը </w:t>
      </w:r>
      <w:r w:rsidR="00386D24" w:rsidRPr="007E48CB">
        <w:rPr>
          <w:rFonts w:ascii="GHEA Grapalat" w:eastAsia="Times New Roman" w:hAnsi="GHEA Grapalat" w:cs="Calibri"/>
          <w:sz w:val="24"/>
          <w:szCs w:val="24"/>
          <w:lang w:val="hy-AM"/>
        </w:rPr>
        <w:t xml:space="preserve">կարող </w:t>
      </w:r>
      <w:r w:rsidR="0033484D" w:rsidRPr="007E48CB">
        <w:rPr>
          <w:rFonts w:ascii="GHEA Grapalat" w:eastAsia="Times New Roman" w:hAnsi="GHEA Grapalat" w:cs="Calibri"/>
          <w:sz w:val="24"/>
          <w:szCs w:val="24"/>
          <w:lang w:val="hy-AM"/>
        </w:rPr>
        <w:t>է իրականացնել հետևյալ ծրագրերը՝ ռ</w:t>
      </w:r>
      <w:r w:rsidR="00C94AB7" w:rsidRPr="007E48CB">
        <w:rPr>
          <w:rFonts w:ascii="GHEA Grapalat" w:eastAsia="Times New Roman" w:hAnsi="GHEA Grapalat" w:cs="Calibri"/>
          <w:sz w:val="24"/>
          <w:szCs w:val="24"/>
          <w:lang w:val="hy-AM"/>
        </w:rPr>
        <w:t>ազմարվեստի պատմություն</w:t>
      </w:r>
      <w:r w:rsidR="0033484D" w:rsidRPr="007E48CB">
        <w:rPr>
          <w:rFonts w:ascii="GHEA Grapalat" w:eastAsia="Times New Roman" w:hAnsi="GHEA Grapalat" w:cs="Calibri"/>
          <w:sz w:val="24"/>
          <w:szCs w:val="24"/>
          <w:lang w:val="hy-AM"/>
        </w:rPr>
        <w:t>,</w:t>
      </w:r>
      <w:r w:rsidR="00C94AB7" w:rsidRPr="007E48CB">
        <w:rPr>
          <w:rFonts w:ascii="GHEA Grapalat" w:eastAsia="Times New Roman" w:hAnsi="GHEA Grapalat" w:cs="Calibri"/>
          <w:sz w:val="24"/>
          <w:szCs w:val="24"/>
          <w:lang w:val="hy-AM"/>
        </w:rPr>
        <w:t xml:space="preserve"> </w:t>
      </w:r>
      <w:r w:rsidR="0033484D" w:rsidRPr="007E48CB">
        <w:rPr>
          <w:rFonts w:ascii="GHEA Grapalat" w:eastAsia="Times New Roman" w:hAnsi="GHEA Grapalat" w:cs="Calibri"/>
          <w:sz w:val="24"/>
          <w:szCs w:val="24"/>
          <w:lang w:val="hy-AM"/>
        </w:rPr>
        <w:t>մ</w:t>
      </w:r>
      <w:r w:rsidR="00C94AB7" w:rsidRPr="007E48CB">
        <w:rPr>
          <w:rFonts w:ascii="GHEA Grapalat" w:eastAsia="Times New Roman" w:hAnsi="GHEA Grapalat" w:cs="Calibri"/>
          <w:sz w:val="24"/>
          <w:szCs w:val="24"/>
          <w:lang w:val="hy-AM"/>
        </w:rPr>
        <w:t>արտավարության հիմունքներ</w:t>
      </w:r>
      <w:r w:rsidR="0033484D" w:rsidRPr="007E48CB">
        <w:rPr>
          <w:rFonts w:ascii="GHEA Grapalat" w:eastAsia="Times New Roman" w:hAnsi="GHEA Grapalat" w:cs="Calibri"/>
          <w:sz w:val="24"/>
          <w:szCs w:val="24"/>
          <w:lang w:val="hy-AM"/>
        </w:rPr>
        <w:t>,</w:t>
      </w:r>
      <w:r w:rsidR="00C94AB7" w:rsidRPr="007E48CB">
        <w:rPr>
          <w:rFonts w:ascii="GHEA Grapalat" w:eastAsia="Times New Roman" w:hAnsi="GHEA Grapalat" w:cs="Calibri"/>
          <w:sz w:val="24"/>
          <w:szCs w:val="24"/>
          <w:lang w:val="hy-AM"/>
        </w:rPr>
        <w:t xml:space="preserve"> </w:t>
      </w:r>
      <w:r w:rsidR="0033484D" w:rsidRPr="007E48CB">
        <w:rPr>
          <w:rFonts w:ascii="GHEA Grapalat" w:eastAsia="Times New Roman" w:hAnsi="GHEA Grapalat" w:cs="Calibri"/>
          <w:sz w:val="24"/>
          <w:szCs w:val="24"/>
          <w:lang w:val="hy-AM"/>
        </w:rPr>
        <w:t>կ</w:t>
      </w:r>
      <w:r w:rsidR="00C94AB7" w:rsidRPr="007E48CB">
        <w:rPr>
          <w:rFonts w:ascii="GHEA Grapalat" w:eastAsia="Times New Roman" w:hAnsi="GHEA Grapalat" w:cs="Calibri"/>
          <w:sz w:val="24"/>
          <w:szCs w:val="24"/>
          <w:lang w:val="hy-AM"/>
        </w:rPr>
        <w:t>րակային պատրաստություն  ռազմական տեղագրություն, շարային պատրաստություն, ԶՈՒ կանոնադրություններ, առաջին օգնության հիմունքներ անվտանգ կենսագործունեություն</w:t>
      </w:r>
      <w:r w:rsidR="0033484D" w:rsidRPr="007E48CB">
        <w:rPr>
          <w:rFonts w:ascii="GHEA Grapalat" w:eastAsia="Times New Roman" w:hAnsi="GHEA Grapalat" w:cs="Calibri"/>
          <w:sz w:val="24"/>
          <w:szCs w:val="24"/>
          <w:lang w:val="hy-AM"/>
        </w:rPr>
        <w:t>,</w:t>
      </w:r>
      <w:r w:rsidR="00C94AB7" w:rsidRPr="007E48CB">
        <w:rPr>
          <w:rFonts w:ascii="GHEA Grapalat" w:eastAsia="Times New Roman" w:hAnsi="GHEA Grapalat" w:cs="Calibri"/>
          <w:sz w:val="24"/>
          <w:szCs w:val="24"/>
          <w:lang w:val="hy-AM"/>
        </w:rPr>
        <w:t xml:space="preserve"> </w:t>
      </w:r>
      <w:r w:rsidR="0033484D" w:rsidRPr="007E48CB">
        <w:rPr>
          <w:rFonts w:ascii="GHEA Grapalat" w:eastAsia="Times New Roman" w:hAnsi="GHEA Grapalat" w:cs="Calibri"/>
          <w:sz w:val="24"/>
          <w:szCs w:val="24"/>
          <w:lang w:val="hy-AM"/>
        </w:rPr>
        <w:t>լ</w:t>
      </w:r>
      <w:r w:rsidR="00C94AB7" w:rsidRPr="007E48CB">
        <w:rPr>
          <w:rFonts w:ascii="GHEA Grapalat" w:eastAsia="Times New Roman" w:hAnsi="GHEA Grapalat" w:cs="Calibri"/>
          <w:sz w:val="24"/>
          <w:szCs w:val="24"/>
          <w:lang w:val="hy-AM"/>
        </w:rPr>
        <w:t>եռնային պատրաստություն</w:t>
      </w:r>
      <w:r w:rsidR="0033484D" w:rsidRPr="007E48CB">
        <w:rPr>
          <w:rFonts w:ascii="GHEA Grapalat" w:eastAsia="Times New Roman" w:hAnsi="GHEA Grapalat" w:cs="Calibri"/>
          <w:sz w:val="24"/>
          <w:szCs w:val="24"/>
          <w:lang w:val="hy-AM"/>
        </w:rPr>
        <w:t xml:space="preserve"> և այլն։ </w:t>
      </w:r>
    </w:p>
    <w:p w:rsidR="00D9784C" w:rsidRPr="007E48CB" w:rsidRDefault="00803EBF" w:rsidP="003F628C">
      <w:pPr>
        <w:pStyle w:val="ListParagraph"/>
        <w:tabs>
          <w:tab w:val="left" w:pos="0"/>
        </w:tabs>
        <w:spacing w:after="0" w:line="360" w:lineRule="auto"/>
        <w:ind w:left="0"/>
        <w:jc w:val="both"/>
        <w:rPr>
          <w:rFonts w:ascii="GHEA Grapalat" w:eastAsia="Times New Roman" w:hAnsi="GHEA Grapalat" w:cs="Calibri"/>
          <w:bCs/>
          <w:iCs/>
          <w:sz w:val="24"/>
          <w:szCs w:val="24"/>
          <w:lang w:val="hy-AM"/>
        </w:rPr>
      </w:pPr>
      <w:r w:rsidRPr="007E48CB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Ոստիկանական ուղղությունը</w:t>
      </w:r>
      <w:r w:rsidRPr="007E48C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386D24" w:rsidRPr="007E48C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կարող </w:t>
      </w:r>
      <w:r w:rsidRPr="007E48C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է </w:t>
      </w:r>
      <w:r w:rsidRPr="007E48CB">
        <w:rPr>
          <w:rFonts w:ascii="GHEA Grapalat" w:eastAsia="Times New Roman" w:hAnsi="GHEA Grapalat" w:cs="Calibri"/>
          <w:sz w:val="24"/>
          <w:szCs w:val="24"/>
          <w:lang w:val="hy-AM"/>
        </w:rPr>
        <w:t xml:space="preserve">իրականացնել հետևյալ ծրագրերը՝ </w:t>
      </w:r>
      <w:r w:rsidR="00D9784C" w:rsidRPr="007E48CB">
        <w:rPr>
          <w:rFonts w:ascii="GHEA Grapalat" w:eastAsia="Times New Roman" w:hAnsi="GHEA Grapalat" w:cs="Calibri"/>
          <w:bCs/>
          <w:iCs/>
          <w:sz w:val="24"/>
          <w:szCs w:val="24"/>
          <w:lang w:val="hy-AM"/>
        </w:rPr>
        <w:t>պ</w:t>
      </w:r>
      <w:r w:rsidRPr="007E48CB">
        <w:rPr>
          <w:rFonts w:ascii="GHEA Grapalat" w:eastAsia="Times New Roman" w:hAnsi="GHEA Grapalat" w:cs="Calibri"/>
          <w:bCs/>
          <w:iCs/>
          <w:sz w:val="24"/>
          <w:szCs w:val="24"/>
          <w:lang w:val="hy-AM"/>
        </w:rPr>
        <w:t>ետության և իրավ</w:t>
      </w:r>
      <w:r w:rsidR="00D9784C" w:rsidRPr="007E48CB">
        <w:rPr>
          <w:rFonts w:ascii="GHEA Grapalat" w:eastAsia="Times New Roman" w:hAnsi="GHEA Grapalat" w:cs="Calibri"/>
          <w:bCs/>
          <w:iCs/>
          <w:sz w:val="24"/>
          <w:szCs w:val="24"/>
          <w:lang w:val="hy-AM"/>
        </w:rPr>
        <w:t xml:space="preserve">ունքի </w:t>
      </w:r>
      <w:r w:rsidRPr="007E48CB">
        <w:rPr>
          <w:rFonts w:ascii="GHEA Grapalat" w:eastAsia="Times New Roman" w:hAnsi="GHEA Grapalat" w:cs="Calibri"/>
          <w:bCs/>
          <w:iCs/>
          <w:sz w:val="24"/>
          <w:szCs w:val="24"/>
          <w:lang w:val="hy-AM"/>
        </w:rPr>
        <w:t>տես</w:t>
      </w:r>
      <w:r w:rsidR="00D9784C" w:rsidRPr="007E48CB">
        <w:rPr>
          <w:rFonts w:ascii="GHEA Grapalat" w:eastAsia="Times New Roman" w:hAnsi="GHEA Grapalat" w:cs="Calibri"/>
          <w:bCs/>
          <w:iCs/>
          <w:sz w:val="24"/>
          <w:szCs w:val="24"/>
          <w:lang w:val="hy-AM"/>
        </w:rPr>
        <w:t>ության հ</w:t>
      </w:r>
      <w:r w:rsidRPr="007E48CB">
        <w:rPr>
          <w:rFonts w:ascii="GHEA Grapalat" w:eastAsia="Times New Roman" w:hAnsi="GHEA Grapalat" w:cs="Calibri"/>
          <w:bCs/>
          <w:iCs/>
          <w:sz w:val="24"/>
          <w:szCs w:val="24"/>
          <w:lang w:val="hy-AM"/>
        </w:rPr>
        <w:t>իմունքներ</w:t>
      </w:r>
      <w:r w:rsidR="00D9784C" w:rsidRPr="007E48CB">
        <w:rPr>
          <w:rFonts w:ascii="GHEA Grapalat" w:eastAsia="Times New Roman" w:hAnsi="GHEA Grapalat" w:cs="Calibri"/>
          <w:bCs/>
          <w:iCs/>
          <w:sz w:val="24"/>
          <w:szCs w:val="24"/>
          <w:lang w:val="hy-AM"/>
        </w:rPr>
        <w:t>, քրեական իրավունքի հիմունքներ, քաղաքացիական իրավունքի հիմունքներ, քրեական դատավարության իրավունքի  հիմունքներ, քաղաքացիական դատավարության իրավունքի  հիմունքներ, կրիմինալիստիկա</w:t>
      </w:r>
      <w:r w:rsidR="00A50EC6" w:rsidRPr="007E48CB">
        <w:rPr>
          <w:rFonts w:ascii="GHEA Grapalat" w:eastAsia="Times New Roman" w:hAnsi="GHEA Grapalat" w:cs="Calibri"/>
          <w:bCs/>
          <w:iCs/>
          <w:sz w:val="24"/>
          <w:szCs w:val="24"/>
          <w:lang w:val="hy-AM"/>
        </w:rPr>
        <w:t xml:space="preserve"> և այլն</w:t>
      </w:r>
      <w:r w:rsidR="00D9784C" w:rsidRPr="007E48CB">
        <w:rPr>
          <w:rFonts w:ascii="GHEA Grapalat" w:eastAsia="Times New Roman" w:hAnsi="GHEA Grapalat" w:cs="Calibri"/>
          <w:bCs/>
          <w:iCs/>
          <w:sz w:val="24"/>
          <w:szCs w:val="24"/>
          <w:lang w:val="hy-AM"/>
        </w:rPr>
        <w:t>։</w:t>
      </w:r>
    </w:p>
    <w:p w:rsidR="003F628C" w:rsidRPr="007E48CB" w:rsidRDefault="00A50EC6" w:rsidP="003F628C">
      <w:pPr>
        <w:pStyle w:val="ListParagraph"/>
        <w:tabs>
          <w:tab w:val="left" w:pos="0"/>
        </w:tabs>
        <w:spacing w:after="0" w:line="360" w:lineRule="auto"/>
        <w:ind w:left="0"/>
        <w:jc w:val="both"/>
        <w:rPr>
          <w:rFonts w:ascii="GHEA Grapalat" w:eastAsia="Times New Roman" w:hAnsi="GHEA Grapalat" w:cs="Calibri"/>
          <w:bCs/>
          <w:iCs/>
          <w:sz w:val="24"/>
          <w:szCs w:val="24"/>
          <w:lang w:val="hy-AM"/>
        </w:rPr>
      </w:pPr>
      <w:r w:rsidRPr="007E48CB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Քննչական ուղղությունը </w:t>
      </w:r>
      <w:r w:rsidR="00386D24" w:rsidRPr="007E48C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կարող </w:t>
      </w:r>
      <w:r w:rsidR="00D9784C" w:rsidRPr="007E48C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է </w:t>
      </w:r>
      <w:r w:rsidR="00D9784C" w:rsidRPr="007E48CB">
        <w:rPr>
          <w:rFonts w:ascii="GHEA Grapalat" w:eastAsia="Times New Roman" w:hAnsi="GHEA Grapalat" w:cs="Calibri"/>
          <w:sz w:val="24"/>
          <w:szCs w:val="24"/>
          <w:lang w:val="hy-AM"/>
        </w:rPr>
        <w:t>իրականացնել հետևյալ ծրագրերը՝</w:t>
      </w:r>
      <w:r w:rsidRPr="007E48CB">
        <w:rPr>
          <w:rFonts w:ascii="GHEA Grapalat" w:eastAsia="Times New Roman" w:hAnsi="GHEA Grapalat" w:cs="Calibri"/>
          <w:sz w:val="24"/>
          <w:szCs w:val="24"/>
          <w:lang w:val="hy-AM"/>
        </w:rPr>
        <w:t xml:space="preserve"> </w:t>
      </w:r>
      <w:r w:rsidR="00386D24" w:rsidRPr="007E48CB">
        <w:rPr>
          <w:rFonts w:ascii="GHEA Grapalat" w:eastAsia="Times New Roman" w:hAnsi="GHEA Grapalat" w:cs="Calibri"/>
          <w:bCs/>
          <w:iCs/>
          <w:sz w:val="24"/>
          <w:szCs w:val="24"/>
          <w:lang w:val="hy-AM"/>
        </w:rPr>
        <w:t>ի</w:t>
      </w:r>
      <w:r w:rsidRPr="007E48CB">
        <w:rPr>
          <w:rFonts w:ascii="GHEA Grapalat" w:eastAsia="Times New Roman" w:hAnsi="GHEA Grapalat" w:cs="Calibri"/>
          <w:bCs/>
          <w:iCs/>
          <w:sz w:val="24"/>
          <w:szCs w:val="24"/>
          <w:lang w:val="hy-AM"/>
        </w:rPr>
        <w:t>րավապահ և արդարադատության մարմինները,  պետության և իրավունքի տեսության և սահմանադրական իրավունքի հիմունքներ, քրեական իրավունք, քրեական դատավարության իրավունք և կրիմինալիստիկա, դատական հոգեբանություն և կրիմինալոգիա, հաղորդակցման հիմունքներ և իրավաբանական գրագրություն և այլն։</w:t>
      </w:r>
    </w:p>
    <w:p w:rsidR="00A50EC6" w:rsidRPr="007E48CB" w:rsidRDefault="00517E99" w:rsidP="003F628C">
      <w:pPr>
        <w:pStyle w:val="ListParagraph"/>
        <w:tabs>
          <w:tab w:val="left" w:pos="0"/>
        </w:tabs>
        <w:spacing w:after="0" w:line="360" w:lineRule="auto"/>
        <w:ind w:left="0"/>
        <w:jc w:val="both"/>
        <w:rPr>
          <w:rFonts w:ascii="GHEA Grapalat" w:eastAsia="Times New Roman" w:hAnsi="GHEA Grapalat" w:cs="Calibri"/>
          <w:bCs/>
          <w:iCs/>
          <w:sz w:val="24"/>
          <w:szCs w:val="24"/>
          <w:lang w:val="hy-AM"/>
        </w:rPr>
      </w:pPr>
      <w:r w:rsidRPr="007E48CB">
        <w:rPr>
          <w:rFonts w:ascii="GHEA Grapalat" w:eastAsia="Times New Roman" w:hAnsi="GHEA Grapalat" w:cs="Calibri"/>
          <w:b/>
          <w:bCs/>
          <w:iCs/>
          <w:sz w:val="24"/>
          <w:szCs w:val="24"/>
          <w:lang w:val="hy-AM"/>
        </w:rPr>
        <w:t xml:space="preserve">Արտակարգ իրավիճակների ուղղությունը  </w:t>
      </w:r>
      <w:r w:rsidR="00386D24" w:rsidRPr="007E48CB">
        <w:rPr>
          <w:rFonts w:ascii="GHEA Grapalat" w:eastAsia="Times New Roman" w:hAnsi="GHEA Grapalat" w:cs="Calibri"/>
          <w:bCs/>
          <w:iCs/>
          <w:sz w:val="24"/>
          <w:szCs w:val="24"/>
          <w:lang w:val="hy-AM"/>
        </w:rPr>
        <w:t>կարող է իրականացնել հետևյալ ծրագրերը՝</w:t>
      </w:r>
      <w:r w:rsidRPr="007E48CB">
        <w:rPr>
          <w:rFonts w:ascii="GHEA Grapalat" w:eastAsia="Times New Roman" w:hAnsi="GHEA Grapalat" w:cs="Calibri"/>
          <w:bCs/>
          <w:iCs/>
          <w:sz w:val="24"/>
          <w:szCs w:val="24"/>
          <w:lang w:val="hy-AM"/>
        </w:rPr>
        <w:t xml:space="preserve">  փ</w:t>
      </w:r>
      <w:r w:rsidR="00A50EC6" w:rsidRPr="007E48CB">
        <w:rPr>
          <w:rFonts w:ascii="GHEA Grapalat" w:eastAsia="Times New Roman" w:hAnsi="GHEA Grapalat" w:cs="Calibri"/>
          <w:bCs/>
          <w:iCs/>
          <w:sz w:val="24"/>
          <w:szCs w:val="24"/>
          <w:lang w:val="hy-AM"/>
        </w:rPr>
        <w:t>րկարարական գործ, բնակչության  պաշտպանությունը արտակարգ իրավիճակներում,</w:t>
      </w:r>
      <w:r w:rsidRPr="007E48CB">
        <w:rPr>
          <w:rFonts w:ascii="GHEA Grapalat" w:eastAsia="Times New Roman" w:hAnsi="GHEA Grapalat" w:cs="Calibri"/>
          <w:bCs/>
          <w:iCs/>
          <w:sz w:val="24"/>
          <w:szCs w:val="24"/>
          <w:lang w:val="hy-AM"/>
        </w:rPr>
        <w:t xml:space="preserve"> </w:t>
      </w:r>
      <w:r w:rsidR="003F628C" w:rsidRPr="007E48CB">
        <w:rPr>
          <w:rFonts w:ascii="GHEA Grapalat" w:eastAsia="Times New Roman" w:hAnsi="GHEA Grapalat" w:cs="Calibri"/>
          <w:bCs/>
          <w:iCs/>
          <w:sz w:val="24"/>
          <w:szCs w:val="24"/>
          <w:lang w:val="hy-AM"/>
        </w:rPr>
        <w:t>ք</w:t>
      </w:r>
      <w:r w:rsidRPr="007E48CB">
        <w:rPr>
          <w:rFonts w:ascii="GHEA Grapalat" w:eastAsia="Times New Roman" w:hAnsi="GHEA Grapalat" w:cs="Calibri"/>
          <w:bCs/>
          <w:iCs/>
          <w:sz w:val="24"/>
          <w:szCs w:val="24"/>
          <w:lang w:val="hy-AM"/>
        </w:rPr>
        <w:t>աղաքացիական պաշտպանության կազմակերպում, հրդեհային պատրաստություն և այլն։</w:t>
      </w:r>
    </w:p>
    <w:p w:rsidR="006612C1" w:rsidRPr="00BD296C" w:rsidRDefault="00386D24" w:rsidP="006612C1">
      <w:pPr>
        <w:tabs>
          <w:tab w:val="left" w:pos="180"/>
          <w:tab w:val="left" w:pos="360"/>
        </w:tabs>
        <w:spacing w:after="0" w:line="360" w:lineRule="auto"/>
        <w:jc w:val="both"/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</w:pPr>
      <w:r w:rsidRPr="00F3593D">
        <w:rPr>
          <w:rFonts w:ascii="GHEA Grapalat" w:eastAsia="Times New Roman" w:hAnsi="GHEA Grapalat" w:cs="Calibri"/>
          <w:bCs/>
          <w:iCs/>
          <w:sz w:val="24"/>
          <w:szCs w:val="24"/>
          <w:lang w:val="hy-AM"/>
        </w:rPr>
        <w:tab/>
      </w:r>
      <w:r w:rsidR="00ED7FD5" w:rsidRPr="007E48CB">
        <w:rPr>
          <w:rFonts w:ascii="GHEA Grapalat" w:eastAsia="Times New Roman" w:hAnsi="GHEA Grapalat" w:cs="Calibri"/>
          <w:bCs/>
          <w:iCs/>
          <w:sz w:val="24"/>
          <w:szCs w:val="24"/>
          <w:lang w:val="hy-AM"/>
        </w:rPr>
        <w:t xml:space="preserve">Նշված  ուղղությունների համար նախատեսված ծրագրերում </w:t>
      </w:r>
      <w:r w:rsidR="003A76AC" w:rsidRPr="007E48CB">
        <w:rPr>
          <w:rFonts w:ascii="GHEA Grapalat" w:eastAsia="Times New Roman" w:hAnsi="GHEA Grapalat" w:cs="Calibri"/>
          <w:bCs/>
          <w:iCs/>
          <w:sz w:val="24"/>
          <w:szCs w:val="24"/>
          <w:lang w:val="hy-AM"/>
        </w:rPr>
        <w:t xml:space="preserve">կարող են </w:t>
      </w:r>
      <w:r w:rsidR="00ED7FD5" w:rsidRPr="007E48CB">
        <w:rPr>
          <w:rFonts w:ascii="GHEA Grapalat" w:eastAsia="Times New Roman" w:hAnsi="GHEA Grapalat" w:cs="Calibri"/>
          <w:bCs/>
          <w:iCs/>
          <w:sz w:val="24"/>
          <w:szCs w:val="24"/>
          <w:lang w:val="hy-AM"/>
        </w:rPr>
        <w:t>ներառվել հետևյալ բաղադրիչները</w:t>
      </w:r>
      <w:r w:rsidR="006612C1" w:rsidRPr="006612C1">
        <w:rPr>
          <w:rFonts w:ascii="GHEA Grapalat" w:eastAsia="Times New Roman" w:hAnsi="GHEA Grapalat" w:cs="Calibri"/>
          <w:bCs/>
          <w:iCs/>
          <w:sz w:val="24"/>
          <w:szCs w:val="24"/>
          <w:lang w:val="hy-AM"/>
        </w:rPr>
        <w:t xml:space="preserve"> և սկզբունքները</w:t>
      </w:r>
      <w:r w:rsidR="00ED7FD5" w:rsidRPr="007E48CB">
        <w:rPr>
          <w:rFonts w:ascii="GHEA Grapalat" w:eastAsia="Times New Roman" w:hAnsi="GHEA Grapalat" w:cs="Calibri"/>
          <w:bCs/>
          <w:iCs/>
          <w:sz w:val="24"/>
          <w:szCs w:val="24"/>
          <w:lang w:val="hy-AM"/>
        </w:rPr>
        <w:t>՝</w:t>
      </w:r>
      <w:r w:rsidR="00F3593D" w:rsidRPr="00F3593D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="00F3593D" w:rsidRPr="007E48CB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ab/>
      </w:r>
    </w:p>
    <w:p w:rsidR="00F3593D" w:rsidRPr="006612C1" w:rsidRDefault="00F3593D" w:rsidP="006612C1">
      <w:pPr>
        <w:pStyle w:val="ListParagraph"/>
        <w:numPr>
          <w:ilvl w:val="0"/>
          <w:numId w:val="2"/>
        </w:numPr>
        <w:tabs>
          <w:tab w:val="left" w:pos="180"/>
          <w:tab w:val="left" w:pos="360"/>
        </w:tabs>
        <w:spacing w:after="0" w:line="360" w:lineRule="auto"/>
        <w:ind w:firstLine="0"/>
        <w:jc w:val="both"/>
        <w:rPr>
          <w:rFonts w:ascii="GHEA Grapalat" w:hAnsi="GHEA Grapalat"/>
          <w:sz w:val="24"/>
          <w:szCs w:val="24"/>
          <w:lang w:val="hy-AM"/>
        </w:rPr>
      </w:pPr>
      <w:r w:rsidRPr="006612C1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Կրթական գերազանցություն. մշակել և իրականացնել համակողմանի նպա-տակային ուսումնական առարկայական ծրագրեր, որոնց միջոցով սովորողների մոտ </w:t>
      </w:r>
      <w:r w:rsidRPr="006612C1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lastRenderedPageBreak/>
        <w:t>զարգանում է զինված ուժերում ծառայության կանոնակարգերի, զենքի, սպառա-զինության և ռազմական տեխնիկայի տարբեր տեսակների տիրապետման հմտությունների, օրենքների և նորմատիվ իրավական այլ ակտերի կիրարկման սկզբունքների, արտակարգ իրավիճակների կառավարման և ազգային անվտան-գության հիմնահարցերի ընկալում:</w:t>
      </w:r>
    </w:p>
    <w:p w:rsidR="00F3593D" w:rsidRPr="007E48CB" w:rsidRDefault="00F3593D" w:rsidP="00F3593D">
      <w:pPr>
        <w:pStyle w:val="ListParagraph"/>
        <w:numPr>
          <w:ilvl w:val="0"/>
          <w:numId w:val="19"/>
        </w:numPr>
        <w:tabs>
          <w:tab w:val="left" w:pos="180"/>
          <w:tab w:val="left" w:pos="360"/>
        </w:tabs>
        <w:spacing w:after="200" w:line="360" w:lineRule="auto"/>
        <w:ind w:left="0" w:firstLine="0"/>
        <w:jc w:val="both"/>
        <w:rPr>
          <w:rFonts w:ascii="GHEA Grapalat" w:hAnsi="GHEA Grapalat"/>
          <w:sz w:val="24"/>
          <w:szCs w:val="24"/>
          <w:lang w:val="hy-AM"/>
        </w:rPr>
      </w:pPr>
      <w:r w:rsidRPr="007E48CB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Առաջնորդության զարգացում. մշակել մասնագիտական ուսումնական առարկաների նպատակային ծրագրեր, մատուցել անհրաժեշտ խորհրդատվական ծառայություններ և փորձառնական ուսուցման միջոցով զարգացնել առաջնորդի կարողունակություններ, ազնվություն և պարտքի զգացում:</w:t>
      </w:r>
    </w:p>
    <w:p w:rsidR="00F3593D" w:rsidRPr="007E48CB" w:rsidRDefault="00F3593D" w:rsidP="00F3593D">
      <w:pPr>
        <w:pStyle w:val="ListParagraph"/>
        <w:numPr>
          <w:ilvl w:val="0"/>
          <w:numId w:val="18"/>
        </w:numPr>
        <w:tabs>
          <w:tab w:val="left" w:pos="0"/>
          <w:tab w:val="left" w:pos="180"/>
          <w:tab w:val="left" w:pos="270"/>
          <w:tab w:val="left" w:pos="360"/>
        </w:tabs>
        <w:spacing w:after="200" w:line="360" w:lineRule="auto"/>
        <w:ind w:left="0" w:firstLine="0"/>
        <w:jc w:val="both"/>
        <w:rPr>
          <w:rFonts w:ascii="GHEA Grapalat" w:hAnsi="GHEA Grapalat"/>
          <w:sz w:val="24"/>
          <w:szCs w:val="24"/>
          <w:lang w:val="hy-AM"/>
        </w:rPr>
      </w:pPr>
      <w:r w:rsidRPr="007E48CB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Գործնական ուսուցում. իրականացնել պրոբլեմային ուսուցում, որը մոդելավորում է իրական իրավիճակներ՝ սովորողների մոտ զարգացնելով կիրառական հմտություններ: Դրանք անհրաժեշտ են մարտական և արտակարգ իրավիճակներում ու իրավապահ մարմիններում խնդիրների արդյունավետ լուծման համար:</w:t>
      </w:r>
    </w:p>
    <w:p w:rsidR="00F3593D" w:rsidRPr="007E48CB" w:rsidRDefault="00F3593D" w:rsidP="00F3593D">
      <w:pPr>
        <w:pStyle w:val="ListParagraph"/>
        <w:numPr>
          <w:ilvl w:val="0"/>
          <w:numId w:val="18"/>
        </w:numPr>
        <w:tabs>
          <w:tab w:val="left" w:pos="0"/>
          <w:tab w:val="left" w:pos="180"/>
          <w:tab w:val="left" w:pos="270"/>
        </w:tabs>
        <w:spacing w:after="200" w:line="360" w:lineRule="auto"/>
        <w:ind w:left="0" w:firstLine="0"/>
        <w:jc w:val="both"/>
        <w:rPr>
          <w:rFonts w:ascii="GHEA Grapalat" w:hAnsi="GHEA Grapalat"/>
          <w:sz w:val="24"/>
          <w:szCs w:val="24"/>
          <w:lang w:val="hy-AM"/>
        </w:rPr>
      </w:pPr>
      <w:r w:rsidRPr="007E48CB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Էթիկայի նորմերի պահպանման վարքագիծ.</w:t>
      </w:r>
      <w:r w:rsidRPr="007E48CB">
        <w:rPr>
          <w:rFonts w:ascii="GHEA Grapalat" w:hAnsi="GHEA Grapalat" w:cs="Arial"/>
          <w:sz w:val="24"/>
          <w:szCs w:val="24"/>
          <w:lang w:val="hy-AM"/>
        </w:rPr>
        <w:t xml:space="preserve"> ձևավոր</w:t>
      </w:r>
      <w:r w:rsidRPr="007E48CB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ել էթիկայի նորմերի պահպանման վարքագիծ, հարգանքի և պատասխանատվության մշակույթ` ընդգծելով կյանքի տարբեր իրավիճակներում ազնվության չափանիշները պահպանելու կարևորությունը:</w:t>
      </w:r>
    </w:p>
    <w:p w:rsidR="00F3593D" w:rsidRPr="007E48CB" w:rsidRDefault="00F3593D" w:rsidP="00F3593D">
      <w:pPr>
        <w:pStyle w:val="ListParagraph"/>
        <w:numPr>
          <w:ilvl w:val="0"/>
          <w:numId w:val="18"/>
        </w:numPr>
        <w:tabs>
          <w:tab w:val="left" w:pos="0"/>
          <w:tab w:val="left" w:pos="180"/>
          <w:tab w:val="left" w:pos="270"/>
          <w:tab w:val="left" w:pos="360"/>
        </w:tabs>
        <w:spacing w:after="200" w:line="360" w:lineRule="auto"/>
        <w:ind w:left="0" w:firstLine="0"/>
        <w:jc w:val="both"/>
        <w:rPr>
          <w:rFonts w:ascii="GHEA Grapalat" w:hAnsi="GHEA Grapalat"/>
          <w:sz w:val="24"/>
          <w:szCs w:val="24"/>
          <w:lang w:val="hy-AM"/>
        </w:rPr>
      </w:pPr>
      <w:r w:rsidRPr="007E48CB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Համայնքի ներգրավվածություն.</w:t>
      </w:r>
      <w:r w:rsidRPr="007E48CB">
        <w:rPr>
          <w:rFonts w:ascii="GHEA Grapalat" w:hAnsi="GHEA Grapalat"/>
          <w:sz w:val="24"/>
          <w:szCs w:val="24"/>
          <w:lang w:val="hy-AM"/>
        </w:rPr>
        <w:t xml:space="preserve"> նպաստել ուսումնական ծրագրերում</w:t>
      </w:r>
      <w:r w:rsidRPr="007E48CB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հա-մայնքային ծառայության և իրազեկման ակտիվ ներգրավվածությունը՝ խթանելով դրական հարաբերությունները սովորողների և համայնքի միջև, որտեղ իրակա-նացնելու են իրենց ծառայությունը:</w:t>
      </w:r>
    </w:p>
    <w:p w:rsidR="00F3593D" w:rsidRPr="007E48CB" w:rsidRDefault="00F3593D" w:rsidP="00F3593D">
      <w:pPr>
        <w:pStyle w:val="ListParagraph"/>
        <w:numPr>
          <w:ilvl w:val="0"/>
          <w:numId w:val="18"/>
        </w:numPr>
        <w:tabs>
          <w:tab w:val="left" w:pos="0"/>
          <w:tab w:val="left" w:pos="180"/>
          <w:tab w:val="left" w:pos="270"/>
        </w:tabs>
        <w:spacing w:after="200" w:line="360" w:lineRule="auto"/>
        <w:ind w:left="0" w:firstLine="0"/>
        <w:jc w:val="both"/>
        <w:rPr>
          <w:rFonts w:ascii="GHEA Grapalat" w:hAnsi="GHEA Grapalat"/>
          <w:sz w:val="24"/>
          <w:szCs w:val="24"/>
          <w:lang w:val="hy-AM"/>
        </w:rPr>
      </w:pPr>
      <w:r w:rsidRPr="007E48CB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Ներառականություն.</w:t>
      </w:r>
      <w:r w:rsidRPr="007E48C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E48CB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ապահովել ներառական և աջակցող միջավայր, որն արտացոլում է մեր հասարակության մեջ առկա կրթության առանձնահատուկ պայմաններ ունեցող սովորողների որակյալ կրթությունը:</w:t>
      </w:r>
    </w:p>
    <w:p w:rsidR="00F3593D" w:rsidRPr="007E48CB" w:rsidRDefault="00F3593D" w:rsidP="00F3593D">
      <w:pPr>
        <w:pStyle w:val="ListParagraph"/>
        <w:numPr>
          <w:ilvl w:val="0"/>
          <w:numId w:val="18"/>
        </w:numPr>
        <w:tabs>
          <w:tab w:val="left" w:pos="0"/>
          <w:tab w:val="left" w:pos="180"/>
          <w:tab w:val="left" w:pos="270"/>
        </w:tabs>
        <w:spacing w:after="200" w:line="360" w:lineRule="auto"/>
        <w:ind w:left="0" w:firstLine="0"/>
        <w:jc w:val="both"/>
        <w:rPr>
          <w:rFonts w:ascii="GHEA Grapalat" w:hAnsi="GHEA Grapalat"/>
          <w:sz w:val="24"/>
          <w:szCs w:val="24"/>
          <w:lang w:val="hy-AM"/>
        </w:rPr>
      </w:pPr>
      <w:r w:rsidRPr="007E48CB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Ստեղծագործականություն և նորարարություն.</w:t>
      </w:r>
      <w:r w:rsidRPr="007E48CB">
        <w:rPr>
          <w:rFonts w:ascii="GHEA Grapalat" w:hAnsi="GHEA Grapalat"/>
          <w:sz w:val="24"/>
          <w:szCs w:val="24"/>
          <w:lang w:val="hy-AM"/>
        </w:rPr>
        <w:t xml:space="preserve"> սովորող</w:t>
      </w:r>
      <w:r w:rsidRPr="007E48CB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ներին նախապատրաստել զարգացող մարտահրավերներին հարմարվելուն և դիմակայելուն՝ ներդնելով </w:t>
      </w:r>
      <w:r w:rsidRPr="007E48CB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lastRenderedPageBreak/>
        <w:t>նորարարությունն ու տեխնոլոգիան զինված ուժերում, իրավապահ մարմիններում, ազգային անվտանգության և արտակարգ իրավիճակների ծառայություններում նրանց գործունեության արդյունավետությունը բարձրացնելու նպատակով:</w:t>
      </w:r>
    </w:p>
    <w:p w:rsidR="00F3593D" w:rsidRPr="007E48CB" w:rsidRDefault="00F3593D" w:rsidP="00F3593D">
      <w:pPr>
        <w:pStyle w:val="ListParagraph"/>
        <w:numPr>
          <w:ilvl w:val="0"/>
          <w:numId w:val="18"/>
        </w:numPr>
        <w:tabs>
          <w:tab w:val="left" w:pos="0"/>
          <w:tab w:val="left" w:pos="180"/>
          <w:tab w:val="left" w:pos="270"/>
        </w:tabs>
        <w:spacing w:after="200" w:line="360" w:lineRule="auto"/>
        <w:ind w:left="0" w:firstLine="0"/>
        <w:jc w:val="both"/>
        <w:rPr>
          <w:rFonts w:ascii="GHEA Grapalat" w:hAnsi="GHEA Grapalat"/>
          <w:sz w:val="24"/>
          <w:szCs w:val="24"/>
          <w:lang w:val="hy-AM"/>
        </w:rPr>
      </w:pPr>
      <w:r w:rsidRPr="007E48CB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Ֆիզիկական պատրաստվածություն.</w:t>
      </w:r>
      <w:r w:rsidRPr="007E48CB">
        <w:rPr>
          <w:rFonts w:ascii="GHEA Grapalat" w:hAnsi="GHEA Grapalat" w:cs="Arial"/>
          <w:sz w:val="24"/>
          <w:szCs w:val="24"/>
          <w:lang w:val="hy-AM"/>
        </w:rPr>
        <w:t xml:space="preserve"> ա</w:t>
      </w:r>
      <w:r w:rsidRPr="007E48CB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ռաջնահերթություն տալ սովորողների ֆիզիկական պատրաստվածությանը` կարևորելով ուժային կառույցներում դրա անհրաժեշտությունն ու պահանջը:</w:t>
      </w:r>
    </w:p>
    <w:p w:rsidR="00F3593D" w:rsidRPr="007E48CB" w:rsidRDefault="00F3593D" w:rsidP="00F3593D">
      <w:pPr>
        <w:pStyle w:val="ListParagraph"/>
        <w:numPr>
          <w:ilvl w:val="0"/>
          <w:numId w:val="18"/>
        </w:numPr>
        <w:tabs>
          <w:tab w:val="left" w:pos="0"/>
          <w:tab w:val="left" w:pos="180"/>
          <w:tab w:val="left" w:pos="270"/>
        </w:tabs>
        <w:spacing w:after="200" w:line="360" w:lineRule="auto"/>
        <w:ind w:left="0" w:firstLine="0"/>
        <w:jc w:val="both"/>
        <w:rPr>
          <w:rFonts w:ascii="GHEA Grapalat" w:hAnsi="GHEA Grapalat"/>
          <w:sz w:val="24"/>
          <w:szCs w:val="24"/>
          <w:lang w:val="hy-AM"/>
        </w:rPr>
      </w:pPr>
      <w:r w:rsidRPr="007E48CB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Շարունակական ուսուցում.</w:t>
      </w:r>
      <w:r w:rsidRPr="007E48CB">
        <w:rPr>
          <w:rFonts w:ascii="GHEA Grapalat" w:hAnsi="GHEA Grapalat"/>
          <w:sz w:val="24"/>
          <w:szCs w:val="24"/>
          <w:lang w:val="hy-AM"/>
        </w:rPr>
        <w:t xml:space="preserve"> ց</w:t>
      </w:r>
      <w:r w:rsidRPr="007E48CB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կյանս կրթության հանձնառության ընկալում և մշակույթ ձևավորել՝ խրախուսելով սովորողներին շարունակաբար լրացնել սեփական գիտելիքները իրենց նախընտրած ուժային կառույցում (բնագավառում) տեղի ունեցող  զարգացումներին և հետամուտ լինել այդ ուղղության մեջ հետագա կրթությանն ու մասնագիտական զարգացմանը:</w:t>
      </w:r>
    </w:p>
    <w:p w:rsidR="00386D24" w:rsidRPr="007E48CB" w:rsidRDefault="009D2593" w:rsidP="005A7BAF">
      <w:pPr>
        <w:pStyle w:val="ListParagraph"/>
        <w:numPr>
          <w:ilvl w:val="0"/>
          <w:numId w:val="23"/>
        </w:numPr>
        <w:spacing w:after="0" w:line="360" w:lineRule="auto"/>
        <w:ind w:left="0" w:hanging="284"/>
        <w:jc w:val="both"/>
        <w:rPr>
          <w:rFonts w:ascii="GHEA Grapalat" w:eastAsia="Times New Roman" w:hAnsi="GHEA Grapalat" w:cs="Calibri"/>
          <w:bCs/>
          <w:iCs/>
          <w:sz w:val="24"/>
          <w:szCs w:val="24"/>
          <w:lang w:val="hy-AM"/>
        </w:rPr>
      </w:pPr>
      <w:r w:rsidRPr="007E48CB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Մարտավարություն և գործողություններ. սովորողները սովորում են ռազմական մարտավարության հիմնարար սկզբունքները, ներառյալ փոքր ստորաբաժանումների մարտավարությունը, մարտադաշտի ռազմավարությունը և օպերատիվ պլանավորումը:</w:t>
      </w:r>
    </w:p>
    <w:p w:rsidR="00386D24" w:rsidRPr="007E48CB" w:rsidRDefault="009D2593" w:rsidP="005A7BAF">
      <w:pPr>
        <w:pStyle w:val="ListParagraph"/>
        <w:numPr>
          <w:ilvl w:val="0"/>
          <w:numId w:val="22"/>
        </w:numPr>
        <w:spacing w:after="0" w:line="360" w:lineRule="auto"/>
        <w:ind w:left="0" w:hanging="426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7E48CB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Ռազմական պատմություն. պատմական ռազմական արշավների և մարտերի ընկալում` ժամանակակից ռազմական գործողությունների վերաբերյալ դասեր և պատկերացումներ ձևավորելու համար:</w:t>
      </w:r>
    </w:p>
    <w:p w:rsidR="00386D24" w:rsidRPr="007E48CB" w:rsidRDefault="009D2593" w:rsidP="005A7BAF">
      <w:pPr>
        <w:pStyle w:val="ListParagraph"/>
        <w:numPr>
          <w:ilvl w:val="0"/>
          <w:numId w:val="22"/>
        </w:numPr>
        <w:spacing w:after="0" w:line="360" w:lineRule="auto"/>
        <w:ind w:left="0" w:hanging="426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7E48CB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Առաջնորդություն և հրամանատարություն. առաջնորդության հմտությունների զարգացում, ներառյալ որոշումներ կայացնելը, հաղորդակցությունը և արտակարգ իրավիճակներում ղեկավարելու կարողությունը:</w:t>
      </w:r>
    </w:p>
    <w:p w:rsidR="00386D24" w:rsidRPr="007E48CB" w:rsidRDefault="009D2593" w:rsidP="005A7BAF">
      <w:pPr>
        <w:pStyle w:val="ListParagraph"/>
        <w:numPr>
          <w:ilvl w:val="0"/>
          <w:numId w:val="22"/>
        </w:numPr>
        <w:spacing w:after="0" w:line="360" w:lineRule="auto"/>
        <w:ind w:left="0" w:hanging="426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7E48CB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Ֆիզիկական պատրաստվածություն և մարզական վիճակ, որտեղ կարևորվում է ֆիզիկական պատրաստվածությունը, ներառյալ ուժը, տոկունությունը, ճարպ-կությունը և ընդհանուր առողջությունը: Այն ներառում է կանոնավոր ֆիզիկական պատրաստվածության դասընթացները և ֆիզիկական վիճակի պարբերաբար գնահատումը:</w:t>
      </w:r>
    </w:p>
    <w:p w:rsidR="00386D24" w:rsidRPr="007E48CB" w:rsidRDefault="009D2593" w:rsidP="005A7BAF">
      <w:pPr>
        <w:pStyle w:val="ListParagraph"/>
        <w:numPr>
          <w:ilvl w:val="0"/>
          <w:numId w:val="22"/>
        </w:numPr>
        <w:spacing w:after="0" w:line="360" w:lineRule="auto"/>
        <w:ind w:left="0" w:hanging="426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7E48CB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lastRenderedPageBreak/>
        <w:t>Սպառազինություն և հրաձգություն. զենքի, սպառազինության, ռազմական տեխնիկայի պատշաճ կիրառման, պահպանման, ինչպես նաև դիպուկ նշանառության հմտությունների ձևավորում և զարգացում:</w:t>
      </w:r>
    </w:p>
    <w:p w:rsidR="00386D24" w:rsidRPr="007E48CB" w:rsidRDefault="009D2593" w:rsidP="005A7BAF">
      <w:pPr>
        <w:pStyle w:val="ListParagraph"/>
        <w:numPr>
          <w:ilvl w:val="0"/>
          <w:numId w:val="22"/>
        </w:numPr>
        <w:spacing w:after="0" w:line="360" w:lineRule="auto"/>
        <w:ind w:left="0" w:hanging="426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7E48CB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Կապի համակարգեր. ռազմական կապի համակարգերի և տեխնոլոգիաների տիրապետում և կիրառում:</w:t>
      </w:r>
    </w:p>
    <w:p w:rsidR="00386D24" w:rsidRPr="007E48CB" w:rsidRDefault="00A30F53" w:rsidP="005A7BAF">
      <w:pPr>
        <w:pStyle w:val="ListParagraph"/>
        <w:numPr>
          <w:ilvl w:val="0"/>
          <w:numId w:val="22"/>
        </w:numPr>
        <w:spacing w:after="0" w:line="360" w:lineRule="auto"/>
        <w:ind w:left="0" w:hanging="426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7E48CB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Ա</w:t>
      </w:r>
      <w:r w:rsidR="009D2593" w:rsidRPr="007E48CB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րտակարգ իրավիճակներում գոյատևման տեխնիկայի առաջին օգնության և դժվարին պայմաններում գործելու անհրաժեշտ հմտությունների ձևավորում և զարգացում:</w:t>
      </w:r>
    </w:p>
    <w:p w:rsidR="00386D24" w:rsidRPr="007E48CB" w:rsidRDefault="009D2593" w:rsidP="005A7BAF">
      <w:pPr>
        <w:pStyle w:val="ListParagraph"/>
        <w:numPr>
          <w:ilvl w:val="0"/>
          <w:numId w:val="22"/>
        </w:numPr>
        <w:spacing w:after="0" w:line="360" w:lineRule="auto"/>
        <w:ind w:left="0" w:hanging="426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7E48CB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Մատակարարման շղթայի կառավարում. արդյունավետ տեղաշարժվող անձնակազմի, սարքավորումների և պաշարների լոգիստիկայի իմացություն:</w:t>
      </w:r>
    </w:p>
    <w:p w:rsidR="00386D24" w:rsidRPr="007E48CB" w:rsidRDefault="00A30F53" w:rsidP="005A7BAF">
      <w:pPr>
        <w:pStyle w:val="ListParagraph"/>
        <w:numPr>
          <w:ilvl w:val="0"/>
          <w:numId w:val="22"/>
        </w:numPr>
        <w:spacing w:after="0" w:line="360" w:lineRule="auto"/>
        <w:ind w:left="0" w:hanging="426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7E48CB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 </w:t>
      </w:r>
      <w:r w:rsidR="009D2593" w:rsidRPr="007E48CB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Բժշկական ուսուցում. հիմնական բժշկական ուսուցում դաշտային պայմաններում առաջին օգնություն տրամադրելու վերաբերյալ:</w:t>
      </w:r>
    </w:p>
    <w:p w:rsidR="00386D24" w:rsidRPr="007E48CB" w:rsidRDefault="009D2593" w:rsidP="005A7BAF">
      <w:pPr>
        <w:pStyle w:val="ListParagraph"/>
        <w:numPr>
          <w:ilvl w:val="0"/>
          <w:numId w:val="22"/>
        </w:numPr>
        <w:spacing w:after="0" w:line="360" w:lineRule="auto"/>
        <w:ind w:left="0" w:hanging="426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7E48CB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Հետախուզական վերլուծություն. տիրապետել հետախուզական տվյալների հավաքման, վերլուծության և մեկնաբանման հիմունքներին՝ ռազմական գործողու-թյուններին աջակցելու նպատակով:</w:t>
      </w:r>
    </w:p>
    <w:p w:rsidR="00386D24" w:rsidRPr="007E48CB" w:rsidRDefault="009D2593" w:rsidP="005A7BAF">
      <w:pPr>
        <w:pStyle w:val="ListParagraph"/>
        <w:numPr>
          <w:ilvl w:val="0"/>
          <w:numId w:val="22"/>
        </w:numPr>
        <w:spacing w:after="0" w:line="360" w:lineRule="auto"/>
        <w:ind w:left="0" w:hanging="426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7E48CB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Անվտանգության արձանագրություններ. անձնակազմի և գաղտնի տեղեկատվության պաշտպանության համար անվտանգության միջոցառումների կարևորում և պահպանության պահանջներին տիրապետում:</w:t>
      </w:r>
    </w:p>
    <w:p w:rsidR="00386D24" w:rsidRPr="007E48CB" w:rsidRDefault="00A30F53" w:rsidP="005A7BAF">
      <w:pPr>
        <w:pStyle w:val="ListParagraph"/>
        <w:numPr>
          <w:ilvl w:val="0"/>
          <w:numId w:val="22"/>
        </w:numPr>
        <w:spacing w:after="0" w:line="360" w:lineRule="auto"/>
        <w:ind w:left="0" w:hanging="426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7E48CB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Զ</w:t>
      </w:r>
      <w:r w:rsidR="009D2593" w:rsidRPr="007E48CB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ինվորական էթիկա. զինվորական մասնագիտությանը հատուկ էթիկական նկատառումների ուսումնասիրություն:</w:t>
      </w:r>
    </w:p>
    <w:p w:rsidR="00386D24" w:rsidRPr="007E48CB" w:rsidRDefault="00A30F53" w:rsidP="005A7BAF">
      <w:pPr>
        <w:pStyle w:val="ListParagraph"/>
        <w:numPr>
          <w:ilvl w:val="0"/>
          <w:numId w:val="22"/>
        </w:numPr>
        <w:spacing w:after="0" w:line="360" w:lineRule="auto"/>
        <w:ind w:left="0" w:hanging="426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7E48CB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Ռ</w:t>
      </w:r>
      <w:r w:rsidR="009D2593" w:rsidRPr="007E48CB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ազմական իրավունք. իմանալ զինված ուժերի վարքագիծը կարգավորող իրավական ակտերը՝ ներառյալ միջազգային իրավունքը:</w:t>
      </w:r>
    </w:p>
    <w:p w:rsidR="00386D24" w:rsidRPr="007E48CB" w:rsidRDefault="009D2593" w:rsidP="005A7BAF">
      <w:pPr>
        <w:pStyle w:val="ListParagraph"/>
        <w:numPr>
          <w:ilvl w:val="0"/>
          <w:numId w:val="22"/>
        </w:numPr>
        <w:spacing w:after="0" w:line="360" w:lineRule="auto"/>
        <w:ind w:left="0" w:hanging="426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7E48CB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Ռազմական տեխնոլոգիաներ. ծանոթություն ռազմական տեխնոլոգիաների վերջին նորույթներին և արդյունավետ կիրառել դրանք՝ ըստ նպատակի</w:t>
      </w:r>
      <w:r w:rsidR="00386D24" w:rsidRPr="007E48CB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։</w:t>
      </w:r>
    </w:p>
    <w:p w:rsidR="00386D24" w:rsidRPr="007E48CB" w:rsidRDefault="009D2593" w:rsidP="005A7BAF">
      <w:pPr>
        <w:pStyle w:val="ListParagraph"/>
        <w:numPr>
          <w:ilvl w:val="0"/>
          <w:numId w:val="22"/>
        </w:numPr>
        <w:spacing w:after="0" w:line="360" w:lineRule="auto"/>
        <w:ind w:left="0" w:hanging="426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7E48CB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Օտար լեզուներ. լեզուների ուսուցում, որոնցով հաղորդակցվում են զինվորական</w:t>
      </w:r>
      <w:r w:rsidR="001373B2" w:rsidRPr="007E48CB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ս</w:t>
      </w:r>
      <w:r w:rsidRPr="007E48CB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տորաբաժանումների տեղակայման տարածքների բնակիչները</w:t>
      </w:r>
      <w:r w:rsidR="00386D24" w:rsidRPr="007E48CB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։</w:t>
      </w:r>
    </w:p>
    <w:p w:rsidR="00386D24" w:rsidRPr="007E48CB" w:rsidRDefault="009D2593" w:rsidP="005A7BAF">
      <w:pPr>
        <w:pStyle w:val="ListParagraph"/>
        <w:numPr>
          <w:ilvl w:val="0"/>
          <w:numId w:val="22"/>
        </w:numPr>
        <w:spacing w:after="0" w:line="360" w:lineRule="auto"/>
        <w:ind w:left="0" w:hanging="426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7E48CB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lastRenderedPageBreak/>
        <w:t>Թիմային աշխատանք և համագործակցություն.</w:t>
      </w:r>
      <w:r w:rsidR="001373B2" w:rsidRPr="007E48CB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Pr="007E48CB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Թիմի ձևավորում. արդյունավետ թիմային աշխատանքի և համագործակցության հմտությունների զարգացում</w:t>
      </w:r>
      <w:r w:rsidR="00386D24" w:rsidRPr="007E48CB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։</w:t>
      </w:r>
    </w:p>
    <w:p w:rsidR="00386D24" w:rsidRPr="007E48CB" w:rsidRDefault="009D2593" w:rsidP="005A7BAF">
      <w:pPr>
        <w:pStyle w:val="ListParagraph"/>
        <w:numPr>
          <w:ilvl w:val="0"/>
          <w:numId w:val="22"/>
        </w:numPr>
        <w:spacing w:after="0" w:line="360" w:lineRule="auto"/>
        <w:ind w:left="0" w:hanging="426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7E48CB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Համախմբվածություն և ընկերակցություն. զինվորական անձնակազմի միջև միասնության և ընկերակցության միջավայրի ձևավորում և զարգացում:</w:t>
      </w:r>
    </w:p>
    <w:p w:rsidR="00386D24" w:rsidRPr="007E48CB" w:rsidRDefault="009D2593" w:rsidP="005A7BAF">
      <w:pPr>
        <w:pStyle w:val="ListParagraph"/>
        <w:numPr>
          <w:ilvl w:val="0"/>
          <w:numId w:val="22"/>
        </w:numPr>
        <w:spacing w:after="0" w:line="360" w:lineRule="auto"/>
        <w:ind w:left="0" w:hanging="426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7E48CB">
        <w:rPr>
          <w:rFonts w:ascii="GHEA Grapalat" w:hAnsi="GHEA Grapalat" w:cs="Sylfaen"/>
          <w:sz w:val="24"/>
          <w:szCs w:val="24"/>
          <w:lang w:val="hy-AM"/>
        </w:rPr>
        <w:t>Քրեական</w:t>
      </w:r>
      <w:r w:rsidRPr="007E48CB">
        <w:rPr>
          <w:rFonts w:ascii="GHEA Grapalat" w:hAnsi="GHEA Grapalat"/>
          <w:sz w:val="24"/>
          <w:szCs w:val="24"/>
          <w:lang w:val="hy-AM"/>
        </w:rPr>
        <w:t xml:space="preserve"> արդարադատության կրթություն. դասընթացներ, որոնք ներառում են քրեական արդարադատության սկզբունքները, իրավապահ ընթացակարգերը և իրավական համակարգը:</w:t>
      </w:r>
    </w:p>
    <w:p w:rsidR="00386D24" w:rsidRPr="007E48CB" w:rsidRDefault="009D2593" w:rsidP="005A7BAF">
      <w:pPr>
        <w:pStyle w:val="ListParagraph"/>
        <w:numPr>
          <w:ilvl w:val="0"/>
          <w:numId w:val="22"/>
        </w:numPr>
        <w:spacing w:after="0" w:line="360" w:lineRule="auto"/>
        <w:ind w:left="0" w:hanging="426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7E48CB">
        <w:rPr>
          <w:rFonts w:ascii="GHEA Grapalat" w:hAnsi="GHEA Grapalat"/>
          <w:sz w:val="24"/>
          <w:szCs w:val="24"/>
          <w:lang w:val="hy-AM"/>
        </w:rPr>
        <w:t>Քրեագիտություն. գործնական ուսուցում ոստիկանության տեխնիկայի, հետաքննության մեթոդների և հանցագործության վայրի ուսումնասիրության ոլորտում:</w:t>
      </w:r>
    </w:p>
    <w:p w:rsidR="00386D24" w:rsidRPr="007E48CB" w:rsidRDefault="009D2593" w:rsidP="005A7BAF">
      <w:pPr>
        <w:pStyle w:val="ListParagraph"/>
        <w:numPr>
          <w:ilvl w:val="0"/>
          <w:numId w:val="22"/>
        </w:numPr>
        <w:spacing w:after="0" w:line="360" w:lineRule="auto"/>
        <w:ind w:left="0" w:hanging="426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7E48CB">
        <w:rPr>
          <w:rFonts w:ascii="GHEA Grapalat" w:hAnsi="GHEA Grapalat"/>
          <w:sz w:val="24"/>
          <w:szCs w:val="24"/>
          <w:lang w:val="hy-AM"/>
        </w:rPr>
        <w:t>Էթիկա և պրոֆեսիոնալիզմ. շեշտադրում է էթիկայի չափանիշների, համայնքային ոստիկանության և իրավապահ մարմինների պրոֆեսիոնալիզմի վրա:</w:t>
      </w:r>
    </w:p>
    <w:p w:rsidR="00386D24" w:rsidRPr="007E48CB" w:rsidRDefault="009D2593" w:rsidP="005A7BAF">
      <w:pPr>
        <w:pStyle w:val="ListParagraph"/>
        <w:numPr>
          <w:ilvl w:val="0"/>
          <w:numId w:val="22"/>
        </w:numPr>
        <w:spacing w:after="0" w:line="360" w:lineRule="auto"/>
        <w:ind w:left="0" w:hanging="426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7E48CB">
        <w:rPr>
          <w:rFonts w:ascii="GHEA Grapalat" w:hAnsi="GHEA Grapalat"/>
          <w:sz w:val="24"/>
          <w:szCs w:val="24"/>
          <w:lang w:val="hy-AM"/>
        </w:rPr>
        <w:t>Շտապ բժշկական օգնություն. շտապ բժշկական օգնության տեխնիկական ուսուցում. հիմնական և առաջադեմ շտապ բուժօգնության ուսուցում՝ ներառյալ շտապ բժշկական արձագանքման գործնական հմտությունների ձևավորումը:</w:t>
      </w:r>
    </w:p>
    <w:p w:rsidR="00386D24" w:rsidRPr="007E48CB" w:rsidRDefault="009D2593" w:rsidP="005A7BAF">
      <w:pPr>
        <w:pStyle w:val="ListParagraph"/>
        <w:numPr>
          <w:ilvl w:val="0"/>
          <w:numId w:val="22"/>
        </w:numPr>
        <w:spacing w:after="0" w:line="360" w:lineRule="auto"/>
        <w:ind w:left="0" w:hanging="426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7E48CB">
        <w:rPr>
          <w:rFonts w:ascii="GHEA Grapalat" w:hAnsi="GHEA Grapalat"/>
          <w:sz w:val="24"/>
          <w:szCs w:val="24"/>
          <w:lang w:val="hy-AM"/>
        </w:rPr>
        <w:t>Հրշեջների մասնագիտական հմտությունների ձևավորում. դասընթացներ, որոնք ներառում են հրդեհաշիջման տեխնիկան, հրդեհների կանխարգելումը և հրդեհաշիջման սարքավորումների օգտագործումը:</w:t>
      </w:r>
    </w:p>
    <w:p w:rsidR="00386D24" w:rsidRPr="007E48CB" w:rsidRDefault="009D2593" w:rsidP="005A7BAF">
      <w:pPr>
        <w:pStyle w:val="ListParagraph"/>
        <w:numPr>
          <w:ilvl w:val="0"/>
          <w:numId w:val="22"/>
        </w:numPr>
        <w:spacing w:after="0" w:line="360" w:lineRule="auto"/>
        <w:ind w:left="0" w:hanging="426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7E48CB">
        <w:rPr>
          <w:rFonts w:ascii="GHEA Grapalat" w:hAnsi="GHEA Grapalat"/>
          <w:sz w:val="24"/>
          <w:szCs w:val="24"/>
          <w:lang w:val="hy-AM"/>
        </w:rPr>
        <w:t>Փրկարարական գործողություններ. տարբեր արտակարգ իրավիճակների դեպքում փրկարարական տեխնիկայի ուսուցում, ինչպիսիք են ջրափրկարարությունը, սահմանափակող տարածքից փրկությունը և տրանսպորտային միջոցներից դուրսբերումը:</w:t>
      </w:r>
      <w:r w:rsidR="001373B2" w:rsidRPr="007E48CB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386D24" w:rsidRPr="007E48CB" w:rsidRDefault="009D2593" w:rsidP="005A7BAF">
      <w:pPr>
        <w:pStyle w:val="ListParagraph"/>
        <w:numPr>
          <w:ilvl w:val="0"/>
          <w:numId w:val="22"/>
        </w:numPr>
        <w:spacing w:after="0" w:line="360" w:lineRule="auto"/>
        <w:ind w:left="0" w:hanging="426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7E48CB">
        <w:rPr>
          <w:rFonts w:ascii="GHEA Grapalat" w:hAnsi="GHEA Grapalat"/>
          <w:sz w:val="24"/>
          <w:szCs w:val="24"/>
          <w:lang w:val="hy-AM"/>
        </w:rPr>
        <w:t>Վայրի բնության հրդեհաշիջում. մասնագիտացված ուսուցում անտառային հրդեհներին արձագանքելու և բնական աղետների կառավարման ուղղություններով:</w:t>
      </w:r>
    </w:p>
    <w:p w:rsidR="00386D24" w:rsidRPr="007E48CB" w:rsidRDefault="009D2593" w:rsidP="005A7BAF">
      <w:pPr>
        <w:pStyle w:val="ListParagraph"/>
        <w:numPr>
          <w:ilvl w:val="0"/>
          <w:numId w:val="22"/>
        </w:numPr>
        <w:spacing w:after="0" w:line="360" w:lineRule="auto"/>
        <w:ind w:left="0" w:hanging="426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7E48CB">
        <w:rPr>
          <w:rFonts w:ascii="GHEA Grapalat" w:hAnsi="GHEA Grapalat"/>
          <w:sz w:val="24"/>
          <w:szCs w:val="24"/>
          <w:lang w:val="hy-AM"/>
        </w:rPr>
        <w:t>Արտակարգ իրավիճակների կառավարում և պլանավորում. դասընթացներ, որոնք ներառում են աղետների արձագանքման պլանավորումը, համակարգումը և ռիսկերի գնահատումը:</w:t>
      </w:r>
    </w:p>
    <w:p w:rsidR="00386D24" w:rsidRPr="007E48CB" w:rsidRDefault="009D2593" w:rsidP="005A7BAF">
      <w:pPr>
        <w:pStyle w:val="ListParagraph"/>
        <w:numPr>
          <w:ilvl w:val="0"/>
          <w:numId w:val="22"/>
        </w:numPr>
        <w:spacing w:after="0" w:line="360" w:lineRule="auto"/>
        <w:ind w:left="0" w:hanging="426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7E48CB">
        <w:rPr>
          <w:rFonts w:ascii="GHEA Grapalat" w:hAnsi="GHEA Grapalat" w:cs="Sylfaen"/>
          <w:sz w:val="24"/>
          <w:szCs w:val="24"/>
          <w:lang w:val="hy-AM"/>
        </w:rPr>
        <w:lastRenderedPageBreak/>
        <w:t>Կիբերանվտանգություն</w:t>
      </w:r>
      <w:r w:rsidRPr="007E48CB">
        <w:rPr>
          <w:rFonts w:ascii="GHEA Grapalat" w:hAnsi="GHEA Grapalat"/>
          <w:sz w:val="24"/>
          <w:szCs w:val="24"/>
          <w:lang w:val="hy-AM"/>
        </w:rPr>
        <w:t xml:space="preserve"> արտակարգ իրավիճակների ծառայությունների համար. գիտակցել կիբերանվտանգության կարևորությունը արտակարգ իրավիճակների ժամանակ կարևոր ենթակառուցվածքների պաշտպանության գործում:</w:t>
      </w:r>
      <w:r w:rsidR="0061303E" w:rsidRPr="007E48CB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386D24" w:rsidRPr="007E48CB" w:rsidRDefault="009D2593" w:rsidP="005A7BAF">
      <w:pPr>
        <w:pStyle w:val="ListParagraph"/>
        <w:numPr>
          <w:ilvl w:val="0"/>
          <w:numId w:val="22"/>
        </w:numPr>
        <w:spacing w:after="0" w:line="360" w:lineRule="auto"/>
        <w:ind w:left="0" w:hanging="426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7E48CB">
        <w:rPr>
          <w:rFonts w:ascii="GHEA Grapalat" w:hAnsi="GHEA Grapalat"/>
          <w:sz w:val="24"/>
          <w:szCs w:val="24"/>
          <w:lang w:val="hy-AM"/>
        </w:rPr>
        <w:t>Հետախուզական վերլուծություն. ազգային անվտանգության և արտակարգ իրավիճակների պատրաստության համար հետախուզության տվյալների հավաքագրման և վերլուծության ներածություն:</w:t>
      </w:r>
    </w:p>
    <w:p w:rsidR="00386D24" w:rsidRPr="007E48CB" w:rsidRDefault="009D2593" w:rsidP="005A7BAF">
      <w:pPr>
        <w:pStyle w:val="ListParagraph"/>
        <w:numPr>
          <w:ilvl w:val="0"/>
          <w:numId w:val="22"/>
        </w:numPr>
        <w:spacing w:after="0" w:line="360" w:lineRule="auto"/>
        <w:ind w:left="0" w:hanging="426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7E48CB">
        <w:rPr>
          <w:rFonts w:ascii="GHEA Grapalat" w:hAnsi="GHEA Grapalat"/>
          <w:sz w:val="24"/>
          <w:szCs w:val="24"/>
          <w:lang w:val="hy-AM"/>
        </w:rPr>
        <w:t>Դատական հետաքննություն. դասընթաց դատաբժշկական տեխնիկայի, ապացույցների հավաքագրման և վերլուծության մասին:</w:t>
      </w:r>
    </w:p>
    <w:p w:rsidR="00386D24" w:rsidRPr="007E48CB" w:rsidRDefault="009D2593" w:rsidP="005A7BAF">
      <w:pPr>
        <w:pStyle w:val="ListParagraph"/>
        <w:numPr>
          <w:ilvl w:val="0"/>
          <w:numId w:val="22"/>
        </w:numPr>
        <w:spacing w:after="0" w:line="360" w:lineRule="auto"/>
        <w:ind w:left="0" w:hanging="426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7E48CB">
        <w:rPr>
          <w:rFonts w:ascii="GHEA Grapalat" w:hAnsi="GHEA Grapalat"/>
          <w:sz w:val="24"/>
          <w:szCs w:val="24"/>
          <w:lang w:val="hy-AM"/>
        </w:rPr>
        <w:t>Դատական տեխնոլոգիա. դատաբժշկական հետազոտություններում տեխնոլոգիաների օգտագործման ներածական դասընթաց՝ ներառյալ ԴՆԹ-ի վերլուծությունը և թվային դատաբժշկական փորձաքննությունը:</w:t>
      </w:r>
    </w:p>
    <w:p w:rsidR="00386D24" w:rsidRPr="007E48CB" w:rsidRDefault="009D2593" w:rsidP="005A7BAF">
      <w:pPr>
        <w:pStyle w:val="ListParagraph"/>
        <w:numPr>
          <w:ilvl w:val="0"/>
          <w:numId w:val="22"/>
        </w:numPr>
        <w:spacing w:after="0" w:line="360" w:lineRule="auto"/>
        <w:ind w:left="0" w:hanging="426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7E48CB">
        <w:rPr>
          <w:rFonts w:ascii="GHEA Grapalat" w:hAnsi="GHEA Grapalat"/>
          <w:sz w:val="24"/>
          <w:szCs w:val="24"/>
          <w:lang w:val="hy-AM"/>
        </w:rPr>
        <w:t>Հանրային անվտանգության քարոզարշավներ. նախագծում և իրականացնում է արշավներ՝ անվտանգության խնդիրների և արտակարգ իրավիճակների պատրաստվածության մասին սովորողների, համայնքի իրազեկվածության բարձրացման նպատակով:</w:t>
      </w:r>
    </w:p>
    <w:p w:rsidR="00386D24" w:rsidRPr="007E48CB" w:rsidRDefault="00386D24" w:rsidP="005A7BAF">
      <w:pPr>
        <w:pStyle w:val="ListParagraph"/>
        <w:numPr>
          <w:ilvl w:val="0"/>
          <w:numId w:val="22"/>
        </w:numPr>
        <w:spacing w:after="0" w:line="360" w:lineRule="auto"/>
        <w:ind w:left="0" w:hanging="426"/>
        <w:jc w:val="both"/>
        <w:rPr>
          <w:rFonts w:ascii="GHEA Grapalat" w:hAnsi="GHEA Grapalat"/>
          <w:sz w:val="24"/>
          <w:szCs w:val="24"/>
          <w:lang w:val="hy-AM"/>
        </w:rPr>
      </w:pPr>
      <w:r w:rsidRPr="007E48CB">
        <w:rPr>
          <w:rFonts w:ascii="GHEA Grapalat" w:hAnsi="GHEA Grapalat"/>
          <w:sz w:val="24"/>
          <w:szCs w:val="24"/>
          <w:lang w:val="hy-AM"/>
        </w:rPr>
        <w:t>Ա</w:t>
      </w:r>
      <w:r w:rsidR="009D2593" w:rsidRPr="007E48CB">
        <w:rPr>
          <w:rFonts w:ascii="GHEA Grapalat" w:hAnsi="GHEA Grapalat"/>
          <w:sz w:val="24"/>
          <w:szCs w:val="24"/>
          <w:lang w:val="hy-AM"/>
        </w:rPr>
        <w:t>ռաջնորդություն և կառավարում արտակարգ իրավիճակների ծառայություններում.</w:t>
      </w:r>
      <w:r w:rsidR="00D07FB7" w:rsidRPr="007E48CB">
        <w:rPr>
          <w:rFonts w:ascii="GHEA Grapalat" w:hAnsi="GHEA Grapalat"/>
          <w:sz w:val="24"/>
          <w:szCs w:val="24"/>
          <w:lang w:val="hy-AM"/>
        </w:rPr>
        <w:t xml:space="preserve"> </w:t>
      </w:r>
      <w:r w:rsidR="009D2593" w:rsidRPr="007E48CB">
        <w:rPr>
          <w:rFonts w:ascii="GHEA Grapalat" w:hAnsi="GHEA Grapalat"/>
          <w:sz w:val="24"/>
          <w:szCs w:val="24"/>
          <w:lang w:val="hy-AM"/>
        </w:rPr>
        <w:t>դասընթացների ծրագրերն ուղղված են առաջնորդության հմտությունների, որոշումների կայացման և ճգնաժամային կառավարման զարգացմանը:</w:t>
      </w:r>
    </w:p>
    <w:p w:rsidR="009D2593" w:rsidRPr="007E48CB" w:rsidRDefault="009D2593" w:rsidP="005A7BAF">
      <w:pPr>
        <w:pStyle w:val="ListParagraph"/>
        <w:numPr>
          <w:ilvl w:val="0"/>
          <w:numId w:val="22"/>
        </w:numPr>
        <w:spacing w:after="0" w:line="360" w:lineRule="auto"/>
        <w:ind w:left="0" w:hanging="426"/>
        <w:jc w:val="both"/>
        <w:rPr>
          <w:rFonts w:ascii="GHEA Grapalat" w:hAnsi="GHEA Grapalat"/>
          <w:sz w:val="24"/>
          <w:szCs w:val="24"/>
          <w:lang w:val="hy-AM"/>
        </w:rPr>
      </w:pPr>
      <w:r w:rsidRPr="007E48CB">
        <w:rPr>
          <w:rFonts w:ascii="GHEA Grapalat" w:hAnsi="GHEA Grapalat"/>
          <w:sz w:val="24"/>
          <w:szCs w:val="24"/>
          <w:lang w:val="hy-AM"/>
        </w:rPr>
        <w:t>Արտակարգ իրավիճակների ծառայությունների կառավարում. արտակարգ իրավիճակների ծառայության կազմակերպությունների կառավարման, ռեսուրսների բաշխման և ռազմավարական պլանավորման դասընթացներ:</w:t>
      </w:r>
    </w:p>
    <w:p w:rsidR="009D2593" w:rsidRPr="00F3593D" w:rsidRDefault="00570D43" w:rsidP="009D2593">
      <w:pPr>
        <w:spacing w:after="0" w:line="360" w:lineRule="auto"/>
        <w:jc w:val="both"/>
        <w:rPr>
          <w:rFonts w:ascii="Sylfaen" w:hAnsi="Sylfaen"/>
          <w:lang w:val="hy-AM"/>
        </w:rPr>
      </w:pPr>
      <w:r w:rsidRPr="007E48C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    </w:t>
      </w:r>
      <w:r w:rsidR="009D2593" w:rsidRPr="007E48C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Սպայական կրթության </w:t>
      </w:r>
      <w:r w:rsidR="009D2593" w:rsidRPr="007E48CB">
        <w:rPr>
          <w:rFonts w:ascii="GHEA Grapalat" w:hAnsi="GHEA Grapalat"/>
          <w:sz w:val="24"/>
          <w:szCs w:val="24"/>
          <w:lang w:val="hy-AM"/>
        </w:rPr>
        <w:t>ավագ դպրոց</w:t>
      </w:r>
      <w:r w:rsidR="009D2593" w:rsidRPr="00F3593D">
        <w:rPr>
          <w:rFonts w:ascii="GHEA Grapalat" w:hAnsi="GHEA Grapalat"/>
          <w:sz w:val="24"/>
          <w:szCs w:val="24"/>
          <w:lang w:val="hy-AM"/>
        </w:rPr>
        <w:t xml:space="preserve">ում </w:t>
      </w:r>
      <w:r w:rsidR="009D2593" w:rsidRPr="007E48CB">
        <w:rPr>
          <w:rFonts w:ascii="GHEA Grapalat" w:hAnsi="GHEA Grapalat"/>
          <w:sz w:val="24"/>
          <w:szCs w:val="24"/>
          <w:lang w:val="hy-AM"/>
        </w:rPr>
        <w:t>դասակարգված ուղղություններ</w:t>
      </w:r>
      <w:r w:rsidR="009D2593" w:rsidRPr="00F3593D">
        <w:rPr>
          <w:rFonts w:ascii="GHEA Grapalat" w:hAnsi="GHEA Grapalat"/>
          <w:sz w:val="24"/>
          <w:szCs w:val="24"/>
          <w:lang w:val="hy-AM"/>
        </w:rPr>
        <w:t>ով (</w:t>
      </w:r>
      <w:r w:rsidR="009D2593" w:rsidRPr="007E48CB">
        <w:rPr>
          <w:rFonts w:ascii="GHEA Grapalat" w:hAnsi="GHEA Grapalat"/>
          <w:b/>
          <w:sz w:val="24"/>
          <w:szCs w:val="24"/>
          <w:lang w:val="hy-AM"/>
        </w:rPr>
        <w:t>զինված ուժերի, ոստիկանության, ազգային անվտանգության</w:t>
      </w:r>
      <w:r w:rsidR="009D2593" w:rsidRPr="00F3593D">
        <w:rPr>
          <w:rFonts w:ascii="GHEA Grapalat" w:hAnsi="GHEA Grapalat"/>
          <w:b/>
          <w:sz w:val="24"/>
          <w:szCs w:val="24"/>
          <w:lang w:val="hy-AM"/>
        </w:rPr>
        <w:t xml:space="preserve">, քննչական </w:t>
      </w:r>
      <w:r w:rsidR="009D2593" w:rsidRPr="007E48CB">
        <w:rPr>
          <w:rFonts w:ascii="GHEA Grapalat" w:hAnsi="GHEA Grapalat"/>
          <w:b/>
          <w:sz w:val="24"/>
          <w:szCs w:val="24"/>
          <w:lang w:val="hy-AM"/>
        </w:rPr>
        <w:t>և արտակարգ իրավիճակների ծառայություններ</w:t>
      </w:r>
      <w:r w:rsidR="009D2593" w:rsidRPr="00F3593D">
        <w:rPr>
          <w:rFonts w:ascii="GHEA Grapalat" w:hAnsi="GHEA Grapalat"/>
          <w:b/>
          <w:sz w:val="24"/>
          <w:szCs w:val="24"/>
          <w:lang w:val="hy-AM"/>
        </w:rPr>
        <w:t>)</w:t>
      </w:r>
      <w:r w:rsidR="009D2593" w:rsidRPr="00F3593D">
        <w:rPr>
          <w:rFonts w:ascii="GHEA Grapalat" w:hAnsi="GHEA Grapalat"/>
          <w:sz w:val="24"/>
          <w:szCs w:val="24"/>
          <w:lang w:val="hy-AM"/>
        </w:rPr>
        <w:t xml:space="preserve"> շրջանավարտներին կմատուցվի </w:t>
      </w:r>
      <w:r w:rsidR="009D2593" w:rsidRPr="007E48CB">
        <w:rPr>
          <w:rFonts w:ascii="GHEA Grapalat" w:hAnsi="GHEA Grapalat"/>
          <w:sz w:val="24"/>
          <w:szCs w:val="24"/>
          <w:lang w:val="hy-AM"/>
        </w:rPr>
        <w:t>նախընտրած մասնագիտացված կրթության նպատակային ծրագ</w:t>
      </w:r>
      <w:r w:rsidR="009D2593" w:rsidRPr="00F3593D">
        <w:rPr>
          <w:rFonts w:ascii="GHEA Grapalat" w:hAnsi="GHEA Grapalat"/>
          <w:sz w:val="24"/>
          <w:szCs w:val="24"/>
          <w:lang w:val="hy-AM"/>
        </w:rPr>
        <w:t>ի</w:t>
      </w:r>
      <w:r w:rsidR="009D2593" w:rsidRPr="007E48CB">
        <w:rPr>
          <w:rFonts w:ascii="GHEA Grapalat" w:hAnsi="GHEA Grapalat"/>
          <w:sz w:val="24"/>
          <w:szCs w:val="24"/>
          <w:lang w:val="hy-AM"/>
        </w:rPr>
        <w:t>ր</w:t>
      </w:r>
      <w:r w:rsidR="009D2593" w:rsidRPr="00F3593D">
        <w:rPr>
          <w:rFonts w:ascii="GHEA Grapalat" w:hAnsi="GHEA Grapalat"/>
          <w:sz w:val="24"/>
          <w:szCs w:val="24"/>
          <w:lang w:val="hy-AM"/>
        </w:rPr>
        <w:t>՝ ապահովելով աշակերտների բազմազան հետաքրքրությունները և ունակությունները։</w:t>
      </w:r>
    </w:p>
    <w:p w:rsidR="00D0465D" w:rsidRDefault="00D0465D" w:rsidP="009D2593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en-CA" w:eastAsia="ru-RU"/>
        </w:rPr>
      </w:pPr>
      <w:r>
        <w:rPr>
          <w:rFonts w:ascii="GHEA Grapalat" w:hAnsi="GHEA Grapalat"/>
          <w:sz w:val="24"/>
          <w:szCs w:val="24"/>
        </w:rPr>
        <w:lastRenderedPageBreak/>
        <w:t>Հ</w:t>
      </w:r>
      <w:r w:rsidRPr="005171CC">
        <w:rPr>
          <w:rFonts w:ascii="GHEA Grapalat" w:hAnsi="GHEA Grapalat"/>
          <w:sz w:val="24"/>
          <w:szCs w:val="24"/>
        </w:rPr>
        <w:t xml:space="preserve">անրապետության հանրակրթական դպրոցների </w:t>
      </w:r>
      <w:r>
        <w:rPr>
          <w:rFonts w:ascii="GHEA Grapalat" w:hAnsi="GHEA Grapalat"/>
          <w:sz w:val="24"/>
          <w:szCs w:val="24"/>
        </w:rPr>
        <w:t xml:space="preserve">սպայական կրթության մասնագիտացված հանրակրթական </w:t>
      </w:r>
      <w:proofErr w:type="gramStart"/>
      <w:r>
        <w:rPr>
          <w:rFonts w:ascii="GHEA Grapalat" w:hAnsi="GHEA Grapalat"/>
          <w:sz w:val="24"/>
          <w:szCs w:val="24"/>
        </w:rPr>
        <w:t xml:space="preserve">ծրագրերով </w:t>
      </w:r>
      <w:r w:rsidRPr="005171CC">
        <w:rPr>
          <w:rFonts w:ascii="GHEA Grapalat" w:hAnsi="GHEA Grapalat"/>
          <w:sz w:val="24"/>
          <w:szCs w:val="24"/>
        </w:rPr>
        <w:t xml:space="preserve"> կրթությունը</w:t>
      </w:r>
      <w:proofErr w:type="gramEnd"/>
      <w:r w:rsidRPr="005171CC">
        <w:rPr>
          <w:rFonts w:ascii="GHEA Grapalat" w:hAnsi="GHEA Grapalat"/>
          <w:sz w:val="24"/>
          <w:szCs w:val="24"/>
        </w:rPr>
        <w:t xml:space="preserve"> շարունակելու նպատակ ունեցող </w:t>
      </w:r>
      <w:r>
        <w:rPr>
          <w:rFonts w:ascii="GHEA Grapalat" w:hAnsi="GHEA Grapalat"/>
          <w:sz w:val="24"/>
          <w:szCs w:val="24"/>
        </w:rPr>
        <w:t xml:space="preserve">սովորողները </w:t>
      </w:r>
      <w:r w:rsidRPr="005171CC">
        <w:rPr>
          <w:rFonts w:ascii="GHEA Grapalat" w:hAnsi="GHEA Grapalat"/>
          <w:sz w:val="24"/>
          <w:szCs w:val="24"/>
        </w:rPr>
        <w:t xml:space="preserve"> հնարավորություն կստանան կրթությունը շարունակել արդիական կրթական ծրագրերով, նորակառույց ենթակառուցվածքներով և ոլորտի գերժամանակակից տեխնիկական միջոցներով ապահովված </w:t>
      </w:r>
      <w:r>
        <w:rPr>
          <w:rFonts w:ascii="GHEA Grapalat" w:hAnsi="GHEA Grapalat"/>
          <w:sz w:val="24"/>
          <w:szCs w:val="24"/>
        </w:rPr>
        <w:t xml:space="preserve">կրթության </w:t>
      </w:r>
      <w:r w:rsidRPr="005171CC">
        <w:rPr>
          <w:rFonts w:ascii="GHEA Grapalat" w:hAnsi="GHEA Grapalat"/>
          <w:sz w:val="24"/>
          <w:szCs w:val="24"/>
        </w:rPr>
        <w:t>մասնագիտացված ավագ դպրոցում։</w:t>
      </w:r>
    </w:p>
    <w:p w:rsidR="009D2593" w:rsidRPr="00F3593D" w:rsidRDefault="009D2593" w:rsidP="009D2593">
      <w:pPr>
        <w:spacing w:after="0" w:line="360" w:lineRule="auto"/>
        <w:ind w:firstLine="375"/>
        <w:jc w:val="both"/>
        <w:rPr>
          <w:rFonts w:ascii="Arial Unicode" w:eastAsia="Times New Roman" w:hAnsi="Arial Unicode" w:cs="Times New Roman"/>
          <w:sz w:val="21"/>
          <w:szCs w:val="21"/>
          <w:lang w:val="hy-AM" w:eastAsia="ru-RU"/>
        </w:rPr>
      </w:pPr>
      <w:r w:rsidRPr="00F3593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Սպայական</w:t>
      </w:r>
      <w:r w:rsidR="00530169" w:rsidRPr="00F3593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կրթության </w:t>
      </w:r>
      <w:r w:rsidRPr="00F3593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մասնագիտացված ավագ դպրոցի ստեղծման ծրագրի ֆինանսավորումն իրականացվելու է Հայաստանի Հանրապետության պետական բյուջեի միջոցների հաշվին։</w:t>
      </w:r>
    </w:p>
    <w:p w:rsidR="009D2593" w:rsidRPr="00F3593D" w:rsidRDefault="009D2593" w:rsidP="009D2593">
      <w:pPr>
        <w:spacing w:line="360" w:lineRule="auto"/>
        <w:rPr>
          <w:rFonts w:ascii="Sylfaen" w:hAnsi="Sylfaen"/>
          <w:lang w:val="hy-AM"/>
        </w:rPr>
      </w:pPr>
    </w:p>
    <w:p w:rsidR="00D24A99" w:rsidRPr="00F3593D" w:rsidRDefault="00D24A99">
      <w:pPr>
        <w:rPr>
          <w:lang w:val="hy-AM"/>
        </w:rPr>
      </w:pPr>
    </w:p>
    <w:sectPr w:rsidR="00D24A99" w:rsidRPr="00F3593D" w:rsidSect="00195FBA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0998" w:rsidRDefault="00D70998">
      <w:pPr>
        <w:spacing w:after="0" w:line="240" w:lineRule="auto"/>
      </w:pPr>
      <w:r>
        <w:separator/>
      </w:r>
    </w:p>
  </w:endnote>
  <w:endnote w:type="continuationSeparator" w:id="0">
    <w:p w:rsidR="00D70998" w:rsidRDefault="00D709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10401857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43E56" w:rsidRDefault="00EC5999">
        <w:pPr>
          <w:pStyle w:val="Footer"/>
          <w:jc w:val="right"/>
        </w:pPr>
        <w:fldSimple w:instr=" PAGE   \* MERGEFORMAT ">
          <w:r w:rsidR="00E629C7">
            <w:rPr>
              <w:noProof/>
            </w:rPr>
            <w:t>24</w:t>
          </w:r>
        </w:fldSimple>
      </w:p>
    </w:sdtContent>
  </w:sdt>
  <w:p w:rsidR="00343E56" w:rsidRDefault="00343E5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0998" w:rsidRDefault="00D70998">
      <w:pPr>
        <w:spacing w:after="0" w:line="240" w:lineRule="auto"/>
      </w:pPr>
      <w:r>
        <w:separator/>
      </w:r>
    </w:p>
  </w:footnote>
  <w:footnote w:type="continuationSeparator" w:id="0">
    <w:p w:rsidR="00D70998" w:rsidRDefault="00D709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D334F"/>
    <w:multiLevelType w:val="hybridMultilevel"/>
    <w:tmpl w:val="0DCEE15A"/>
    <w:lvl w:ilvl="0" w:tplc="04090011">
      <w:start w:val="1"/>
      <w:numFmt w:val="decimal"/>
      <w:lvlText w:val="%1)"/>
      <w:lvlJc w:val="left"/>
      <w:pPr>
        <w:ind w:left="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5D3190E"/>
    <w:multiLevelType w:val="hybridMultilevel"/>
    <w:tmpl w:val="A238D24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687F4F"/>
    <w:multiLevelType w:val="hybridMultilevel"/>
    <w:tmpl w:val="88BCF65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335D9F"/>
    <w:multiLevelType w:val="hybridMultilevel"/>
    <w:tmpl w:val="DF70803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714828"/>
    <w:multiLevelType w:val="hybridMultilevel"/>
    <w:tmpl w:val="0FBE67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0845D5"/>
    <w:multiLevelType w:val="hybridMultilevel"/>
    <w:tmpl w:val="414A41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7B697E"/>
    <w:multiLevelType w:val="hybridMultilevel"/>
    <w:tmpl w:val="D506E3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CD3412"/>
    <w:multiLevelType w:val="hybridMultilevel"/>
    <w:tmpl w:val="2878D828"/>
    <w:lvl w:ilvl="0" w:tplc="1AFA69B4">
      <w:start w:val="1"/>
      <w:numFmt w:val="decimal"/>
      <w:lvlText w:val="%1)"/>
      <w:lvlJc w:val="left"/>
      <w:pPr>
        <w:ind w:left="405" w:hanging="405"/>
      </w:pPr>
      <w:rPr>
        <w:rFonts w:eastAsiaTheme="minorHAnsi" w:cstheme="minorBidi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4D42C47"/>
    <w:multiLevelType w:val="hybridMultilevel"/>
    <w:tmpl w:val="F56CF19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7E47A8"/>
    <w:multiLevelType w:val="hybridMultilevel"/>
    <w:tmpl w:val="9C10C2A6"/>
    <w:lvl w:ilvl="0" w:tplc="04090011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0">
    <w:nsid w:val="4A9048F6"/>
    <w:multiLevelType w:val="hybridMultilevel"/>
    <w:tmpl w:val="7FF434A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BB37DC"/>
    <w:multiLevelType w:val="hybridMultilevel"/>
    <w:tmpl w:val="3C9EC532"/>
    <w:lvl w:ilvl="0" w:tplc="041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D57474B"/>
    <w:multiLevelType w:val="hybridMultilevel"/>
    <w:tmpl w:val="A09AE3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E6D652E"/>
    <w:multiLevelType w:val="hybridMultilevel"/>
    <w:tmpl w:val="C22219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3EC3E0F"/>
    <w:multiLevelType w:val="hybridMultilevel"/>
    <w:tmpl w:val="C2E0B318"/>
    <w:lvl w:ilvl="0" w:tplc="E1BA1D26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48223C"/>
    <w:multiLevelType w:val="hybridMultilevel"/>
    <w:tmpl w:val="BF98E1C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AB653EC"/>
    <w:multiLevelType w:val="hybridMultilevel"/>
    <w:tmpl w:val="FD10D0C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207743"/>
    <w:multiLevelType w:val="hybridMultilevel"/>
    <w:tmpl w:val="719009C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5300EF"/>
    <w:multiLevelType w:val="hybridMultilevel"/>
    <w:tmpl w:val="15BE9A0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36739A"/>
    <w:multiLevelType w:val="hybridMultilevel"/>
    <w:tmpl w:val="469AE47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4B5DA4"/>
    <w:multiLevelType w:val="hybridMultilevel"/>
    <w:tmpl w:val="B36A974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A4D4047"/>
    <w:multiLevelType w:val="hybridMultilevel"/>
    <w:tmpl w:val="EC809ABC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DDE749E"/>
    <w:multiLevelType w:val="hybridMultilevel"/>
    <w:tmpl w:val="E54C3BD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97D67AF2">
      <w:start w:val="16"/>
      <w:numFmt w:val="bullet"/>
      <w:lvlText w:val="-"/>
      <w:lvlJc w:val="left"/>
      <w:pPr>
        <w:ind w:left="1455" w:hanging="375"/>
      </w:pPr>
      <w:rPr>
        <w:rFonts w:ascii="Sylfaen" w:eastAsiaTheme="minorHAnsi" w:hAnsi="Sylfaen"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</w:num>
  <w:num w:numId="19">
    <w:abstractNumId w:val="5"/>
  </w:num>
  <w:num w:numId="20">
    <w:abstractNumId w:val="7"/>
  </w:num>
  <w:num w:numId="21">
    <w:abstractNumId w:val="4"/>
  </w:num>
  <w:num w:numId="22">
    <w:abstractNumId w:val="13"/>
  </w:num>
  <w:num w:numId="23">
    <w:abstractNumId w:val="12"/>
  </w:num>
  <w:numIdMacAtCleanup w:val="2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D2593"/>
    <w:rsid w:val="00004934"/>
    <w:rsid w:val="000072C5"/>
    <w:rsid w:val="00095B8A"/>
    <w:rsid w:val="000D3EF9"/>
    <w:rsid w:val="001373B2"/>
    <w:rsid w:val="00176D3C"/>
    <w:rsid w:val="00195FBA"/>
    <w:rsid w:val="00197317"/>
    <w:rsid w:val="001B55CB"/>
    <w:rsid w:val="001D0B01"/>
    <w:rsid w:val="001F1311"/>
    <w:rsid w:val="00223105"/>
    <w:rsid w:val="00227157"/>
    <w:rsid w:val="00252A36"/>
    <w:rsid w:val="00264F1D"/>
    <w:rsid w:val="002655CE"/>
    <w:rsid w:val="00266188"/>
    <w:rsid w:val="00270704"/>
    <w:rsid w:val="00297064"/>
    <w:rsid w:val="002B1EA9"/>
    <w:rsid w:val="003125F2"/>
    <w:rsid w:val="00313B81"/>
    <w:rsid w:val="00332604"/>
    <w:rsid w:val="0033484D"/>
    <w:rsid w:val="00343E56"/>
    <w:rsid w:val="00353765"/>
    <w:rsid w:val="00363707"/>
    <w:rsid w:val="0038493A"/>
    <w:rsid w:val="00384B3D"/>
    <w:rsid w:val="00386D24"/>
    <w:rsid w:val="003A76AC"/>
    <w:rsid w:val="003B77AC"/>
    <w:rsid w:val="003C49C0"/>
    <w:rsid w:val="003E6776"/>
    <w:rsid w:val="003F025B"/>
    <w:rsid w:val="003F628C"/>
    <w:rsid w:val="0040287B"/>
    <w:rsid w:val="00406E72"/>
    <w:rsid w:val="00421863"/>
    <w:rsid w:val="00422EF2"/>
    <w:rsid w:val="00464DB8"/>
    <w:rsid w:val="004732A1"/>
    <w:rsid w:val="0047456B"/>
    <w:rsid w:val="0047498D"/>
    <w:rsid w:val="004756E0"/>
    <w:rsid w:val="0049224B"/>
    <w:rsid w:val="00497F2F"/>
    <w:rsid w:val="004D4830"/>
    <w:rsid w:val="004E4536"/>
    <w:rsid w:val="005171CC"/>
    <w:rsid w:val="00517E99"/>
    <w:rsid w:val="005248B2"/>
    <w:rsid w:val="00530169"/>
    <w:rsid w:val="005366A5"/>
    <w:rsid w:val="005442BC"/>
    <w:rsid w:val="0055554D"/>
    <w:rsid w:val="00570D43"/>
    <w:rsid w:val="00572041"/>
    <w:rsid w:val="005A7BAF"/>
    <w:rsid w:val="005E3973"/>
    <w:rsid w:val="005E53C2"/>
    <w:rsid w:val="00603ED2"/>
    <w:rsid w:val="00607540"/>
    <w:rsid w:val="0061303E"/>
    <w:rsid w:val="0062006C"/>
    <w:rsid w:val="00632C62"/>
    <w:rsid w:val="00632DF1"/>
    <w:rsid w:val="006355EF"/>
    <w:rsid w:val="006473CA"/>
    <w:rsid w:val="006555A4"/>
    <w:rsid w:val="006612C1"/>
    <w:rsid w:val="006940ED"/>
    <w:rsid w:val="006A118A"/>
    <w:rsid w:val="006D06B9"/>
    <w:rsid w:val="006E51D8"/>
    <w:rsid w:val="00711599"/>
    <w:rsid w:val="0071554C"/>
    <w:rsid w:val="00724A49"/>
    <w:rsid w:val="00731D9A"/>
    <w:rsid w:val="00733AED"/>
    <w:rsid w:val="00735D12"/>
    <w:rsid w:val="00746892"/>
    <w:rsid w:val="00761D31"/>
    <w:rsid w:val="00776D1A"/>
    <w:rsid w:val="00787650"/>
    <w:rsid w:val="00793FBF"/>
    <w:rsid w:val="00795AE2"/>
    <w:rsid w:val="007B7F94"/>
    <w:rsid w:val="007E48CB"/>
    <w:rsid w:val="007F7D27"/>
    <w:rsid w:val="00803EBF"/>
    <w:rsid w:val="00833050"/>
    <w:rsid w:val="008675C1"/>
    <w:rsid w:val="00870C5D"/>
    <w:rsid w:val="00872B0F"/>
    <w:rsid w:val="00877DEC"/>
    <w:rsid w:val="008A312C"/>
    <w:rsid w:val="008A7587"/>
    <w:rsid w:val="008F269B"/>
    <w:rsid w:val="00914A16"/>
    <w:rsid w:val="0096323E"/>
    <w:rsid w:val="00964DAC"/>
    <w:rsid w:val="009A3E46"/>
    <w:rsid w:val="009C2370"/>
    <w:rsid w:val="009D2593"/>
    <w:rsid w:val="00A30F53"/>
    <w:rsid w:val="00A50EC6"/>
    <w:rsid w:val="00A804C6"/>
    <w:rsid w:val="00AB6C05"/>
    <w:rsid w:val="00AC29DE"/>
    <w:rsid w:val="00AF4E9D"/>
    <w:rsid w:val="00AF5D20"/>
    <w:rsid w:val="00B26EA9"/>
    <w:rsid w:val="00B41769"/>
    <w:rsid w:val="00B70156"/>
    <w:rsid w:val="00B83567"/>
    <w:rsid w:val="00B967E0"/>
    <w:rsid w:val="00BC6D31"/>
    <w:rsid w:val="00BD0FFF"/>
    <w:rsid w:val="00BD296C"/>
    <w:rsid w:val="00BF7AB4"/>
    <w:rsid w:val="00C15E2A"/>
    <w:rsid w:val="00C21AD5"/>
    <w:rsid w:val="00C50A4D"/>
    <w:rsid w:val="00C56B6E"/>
    <w:rsid w:val="00C6481A"/>
    <w:rsid w:val="00C721C4"/>
    <w:rsid w:val="00C875A7"/>
    <w:rsid w:val="00C94AB7"/>
    <w:rsid w:val="00CC2C7C"/>
    <w:rsid w:val="00CD3868"/>
    <w:rsid w:val="00CD6BEF"/>
    <w:rsid w:val="00D0465D"/>
    <w:rsid w:val="00D06BB6"/>
    <w:rsid w:val="00D07FB7"/>
    <w:rsid w:val="00D24A99"/>
    <w:rsid w:val="00D471D0"/>
    <w:rsid w:val="00D51652"/>
    <w:rsid w:val="00D64396"/>
    <w:rsid w:val="00D6600B"/>
    <w:rsid w:val="00D70998"/>
    <w:rsid w:val="00D85216"/>
    <w:rsid w:val="00D85D8D"/>
    <w:rsid w:val="00D9279B"/>
    <w:rsid w:val="00D9784C"/>
    <w:rsid w:val="00DA1EF5"/>
    <w:rsid w:val="00DB6E20"/>
    <w:rsid w:val="00DD3001"/>
    <w:rsid w:val="00DE1682"/>
    <w:rsid w:val="00E02A17"/>
    <w:rsid w:val="00E02A3F"/>
    <w:rsid w:val="00E16378"/>
    <w:rsid w:val="00E16383"/>
    <w:rsid w:val="00E302B1"/>
    <w:rsid w:val="00E468FE"/>
    <w:rsid w:val="00E629C7"/>
    <w:rsid w:val="00E77247"/>
    <w:rsid w:val="00EB2E9F"/>
    <w:rsid w:val="00EC5999"/>
    <w:rsid w:val="00ED4613"/>
    <w:rsid w:val="00ED7FD5"/>
    <w:rsid w:val="00F11494"/>
    <w:rsid w:val="00F3593D"/>
    <w:rsid w:val="00F40DC7"/>
    <w:rsid w:val="00F50B60"/>
    <w:rsid w:val="00F66C23"/>
    <w:rsid w:val="00F66D87"/>
    <w:rsid w:val="00F76E7E"/>
    <w:rsid w:val="00F84C33"/>
    <w:rsid w:val="00FB7B3D"/>
    <w:rsid w:val="00FE11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7650"/>
    <w:pPr>
      <w:spacing w:after="160" w:line="256" w:lineRule="auto"/>
    </w:pPr>
    <w:rPr>
      <w:kern w:val="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2593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9D25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2593"/>
    <w:rPr>
      <w:kern w:val="2"/>
      <w:lang w:val="en-US"/>
    </w:rPr>
  </w:style>
  <w:style w:type="paragraph" w:customStyle="1" w:styleId="msonormalmrcssattr">
    <w:name w:val="msonormal_mr_css_attr"/>
    <w:basedOn w:val="Normal"/>
    <w:rsid w:val="00CC2C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</w:rPr>
  </w:style>
  <w:style w:type="paragraph" w:customStyle="1" w:styleId="gmail-msolistparagraphcxspfirstmrcssattr">
    <w:name w:val="gmail-msolistparagraphcxspfirst_mr_css_attr"/>
    <w:basedOn w:val="Normal"/>
    <w:rsid w:val="00CC2C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</w:rPr>
  </w:style>
  <w:style w:type="paragraph" w:customStyle="1" w:styleId="gmail-msolistparagraphcxspmiddlemrcssattr">
    <w:name w:val="gmail-msolistparagraphcxspmiddle_mr_css_attr"/>
    <w:basedOn w:val="Normal"/>
    <w:rsid w:val="00CC2C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</w:rPr>
  </w:style>
  <w:style w:type="paragraph" w:customStyle="1" w:styleId="gmail-msolistparagraphcxsplastmrcssattr">
    <w:name w:val="gmail-msolistparagraphcxsplast_mr_css_attr"/>
    <w:basedOn w:val="Normal"/>
    <w:rsid w:val="00CC2C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604F97-1A4E-4338-97AC-C95E51B96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626</TotalTime>
  <Pages>24</Pages>
  <Words>4645</Words>
  <Characters>26482</Characters>
  <Application>Microsoft Office Word</Application>
  <DocSecurity>0</DocSecurity>
  <Lines>220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Vahe</cp:lastModifiedBy>
  <cp:revision>41</cp:revision>
  <cp:lastPrinted>2023-12-28T08:15:00Z</cp:lastPrinted>
  <dcterms:created xsi:type="dcterms:W3CDTF">2023-12-27T06:11:00Z</dcterms:created>
  <dcterms:modified xsi:type="dcterms:W3CDTF">2024-01-17T07:31:00Z</dcterms:modified>
</cp:coreProperties>
</file>