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horzAnchor="page" w:tblpX="901" w:tblpY="450"/>
        <w:tblW w:w="10490" w:type="dxa"/>
        <w:tblLook w:val="04A0" w:firstRow="1" w:lastRow="0" w:firstColumn="1" w:lastColumn="0" w:noHBand="0" w:noVBand="1"/>
      </w:tblPr>
      <w:tblGrid>
        <w:gridCol w:w="10490"/>
      </w:tblGrid>
      <w:tr w:rsidR="001C6D53" w14:paraId="03448A0B" w14:textId="77777777" w:rsidTr="005C33F0">
        <w:tc>
          <w:tcPr>
            <w:tcW w:w="10490" w:type="dxa"/>
            <w:tcBorders>
              <w:top w:val="nil"/>
              <w:left w:val="nil"/>
              <w:bottom w:val="nil"/>
              <w:right w:val="nil"/>
            </w:tcBorders>
          </w:tcPr>
          <w:p w14:paraId="26AE2EC2" w14:textId="5759F4D8" w:rsidR="001C6D53" w:rsidRDefault="001C6D53" w:rsidP="005C33F0">
            <w:pPr>
              <w:jc w:val="center"/>
            </w:pPr>
            <w:r>
              <w:rPr>
                <w:rFonts w:ascii="GHEA Grapalat" w:eastAsia="Times New Roman" w:hAnsi="GHEA Grapalat" w:cs="Sylfaen"/>
                <w:b/>
                <w:noProof/>
                <w:spacing w:val="-6"/>
                <w:sz w:val="24"/>
                <w:szCs w:val="24"/>
                <w:lang w:val="ru-RU" w:eastAsia="ru-RU"/>
              </w:rPr>
              <w:drawing>
                <wp:inline distT="0" distB="0" distL="0" distR="0" wp14:anchorId="03BE108D" wp14:editId="2D8D9E68">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1C6D53" w14:paraId="132D4E92" w14:textId="77777777" w:rsidTr="005C33F0">
        <w:tc>
          <w:tcPr>
            <w:tcW w:w="10490" w:type="dxa"/>
            <w:tcBorders>
              <w:top w:val="nil"/>
              <w:left w:val="nil"/>
              <w:bottom w:val="nil"/>
              <w:right w:val="nil"/>
            </w:tcBorders>
          </w:tcPr>
          <w:p w14:paraId="777078FF" w14:textId="77777777" w:rsidR="001C6D53" w:rsidRDefault="001C6D53" w:rsidP="005C33F0">
            <w:pPr>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14:paraId="30DEC6E6" w14:textId="77777777" w:rsidR="001C6D53" w:rsidRDefault="001C6D53" w:rsidP="005C33F0">
            <w:pPr>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14:paraId="1B4216D5" w14:textId="77777777" w:rsidR="001C6D53" w:rsidRDefault="001C6D53" w:rsidP="005C33F0">
            <w:pPr>
              <w:jc w:val="center"/>
              <w:rPr>
                <w:rFonts w:ascii="GHEA Grapalat" w:hAnsi="GHEA Grapalat" w:cs="Sylfaen"/>
                <w:b/>
                <w:sz w:val="32"/>
                <w:szCs w:val="32"/>
              </w:rPr>
            </w:pPr>
            <w:r>
              <w:rPr>
                <w:rFonts w:ascii="GHEA Grapalat" w:hAnsi="GHEA Grapalat" w:cs="Sylfaen"/>
                <w:b/>
                <w:sz w:val="32"/>
                <w:szCs w:val="32"/>
              </w:rPr>
              <w:t>ՀՐԱՄԱՆ</w:t>
            </w:r>
          </w:p>
          <w:p w14:paraId="6D81447D" w14:textId="77777777" w:rsidR="007D13C7" w:rsidRPr="00AC77C9" w:rsidRDefault="007D13C7" w:rsidP="005C33F0">
            <w:pPr>
              <w:jc w:val="center"/>
              <w:rPr>
                <w:rFonts w:ascii="GHEA Grapalat" w:hAnsi="GHEA Grapalat" w:cs="Sylfaen"/>
                <w:b/>
                <w:sz w:val="32"/>
                <w:szCs w:val="32"/>
              </w:rPr>
            </w:pPr>
          </w:p>
        </w:tc>
      </w:tr>
      <w:tr w:rsidR="001C6D53" w:rsidRPr="00AC77C9" w14:paraId="4FC46E1A" w14:textId="77777777" w:rsidTr="005C33F0">
        <w:tc>
          <w:tcPr>
            <w:tcW w:w="10490" w:type="dxa"/>
            <w:tcBorders>
              <w:top w:val="nil"/>
              <w:left w:val="nil"/>
              <w:bottom w:val="thinThickSmallGap" w:sz="24" w:space="0" w:color="auto"/>
              <w:right w:val="nil"/>
            </w:tcBorders>
          </w:tcPr>
          <w:p w14:paraId="4C2C04E4" w14:textId="77777777" w:rsidR="001C6D53" w:rsidRPr="00AC77C9" w:rsidRDefault="001C6D53" w:rsidP="005C33F0">
            <w:pPr>
              <w:pStyle w:val="4"/>
              <w:outlineLvl w:val="3"/>
              <w:rPr>
                <w:rFonts w:ascii="GHEA Grapalat" w:hAnsi="GHEA Grapalat" w:cs="Sylfaen"/>
                <w:b w:val="0"/>
                <w:bCs/>
                <w:sz w:val="2"/>
                <w:szCs w:val="2"/>
              </w:rPr>
            </w:pPr>
          </w:p>
        </w:tc>
      </w:tr>
    </w:tbl>
    <w:p w14:paraId="3DC0BC07" w14:textId="77777777" w:rsidR="001C6D53" w:rsidRPr="0049158A" w:rsidRDefault="001C6D53" w:rsidP="001C6D53">
      <w:pPr>
        <w:spacing w:after="0" w:line="240" w:lineRule="auto"/>
        <w:rPr>
          <w:rFonts w:ascii="GHEA Grapalat" w:eastAsia="Times New Roman" w:hAnsi="GHEA Grapalat" w:cs="Times New Roman"/>
          <w:b/>
          <w:spacing w:val="-20"/>
          <w:sz w:val="12"/>
          <w:szCs w:val="12"/>
          <w:lang w:val="hy-AM" w:eastAsia="ru-RU"/>
        </w:rPr>
      </w:pPr>
    </w:p>
    <w:p w14:paraId="45BAA514" w14:textId="77777777" w:rsidR="005C33F0" w:rsidRDefault="005C33F0" w:rsidP="00150AC5">
      <w:pPr>
        <w:spacing w:after="0" w:line="240" w:lineRule="auto"/>
        <w:rPr>
          <w:rFonts w:ascii="GHEA Grapalat" w:eastAsia="Times New Roman" w:hAnsi="GHEA Grapalat" w:cs="Times New Roman"/>
          <w:b/>
          <w:spacing w:val="-20"/>
          <w:sz w:val="20"/>
          <w:szCs w:val="20"/>
          <w:lang w:val="hy-AM" w:eastAsia="ru-RU"/>
        </w:rPr>
      </w:pPr>
    </w:p>
    <w:p w14:paraId="0DC46582" w14:textId="41225BC7" w:rsidR="001C6D53" w:rsidRDefault="001C6D53" w:rsidP="00150AC5">
      <w:pPr>
        <w:spacing w:after="0" w:line="240" w:lineRule="auto"/>
        <w:rPr>
          <w:rFonts w:ascii="GHEA Grapalat" w:eastAsia="Times New Roman" w:hAnsi="GHEA Grapalat" w:cs="Times New Roman"/>
          <w:b/>
          <w:sz w:val="20"/>
          <w:szCs w:val="20"/>
          <w:lang w:val="hy-AM" w:eastAsia="ru-RU"/>
        </w:rPr>
      </w:pPr>
      <w:r w:rsidRPr="00594A3D">
        <w:rPr>
          <w:rFonts w:ascii="GHEA Grapalat" w:eastAsia="Times New Roman" w:hAnsi="GHEA Grapalat" w:cs="Times New Roman"/>
          <w:b/>
          <w:spacing w:val="-20"/>
          <w:sz w:val="20"/>
          <w:szCs w:val="20"/>
          <w:lang w:val="hy-AM" w:eastAsia="ru-RU"/>
        </w:rPr>
        <w:t>N</w:t>
      </w:r>
      <w:r w:rsidRPr="00436374">
        <w:rPr>
          <w:rFonts w:ascii="GHEA Grapalat" w:eastAsia="Times New Roman" w:hAnsi="GHEA Grapalat" w:cs="Times New Roman"/>
          <w:b/>
          <w:spacing w:val="-20"/>
          <w:sz w:val="20"/>
          <w:szCs w:val="20"/>
          <w:lang w:val="hy-AM" w:eastAsia="ru-RU"/>
        </w:rPr>
        <w:t xml:space="preserve"> </w:t>
      </w:r>
      <w:r w:rsidRPr="00594A3D">
        <w:rPr>
          <w:rFonts w:ascii="GHEA Grapalat" w:eastAsia="Times New Roman" w:hAnsi="GHEA Grapalat" w:cs="Times New Roman"/>
          <w:b/>
          <w:spacing w:val="-20"/>
          <w:sz w:val="20"/>
          <w:szCs w:val="20"/>
          <w:lang w:val="hy-AM" w:eastAsia="ru-RU"/>
        </w:rPr>
        <w:t>o</w:t>
      </w:r>
      <w:r w:rsidRPr="00594A3D">
        <w:rPr>
          <w:rFonts w:ascii="GHEA Grapalat" w:eastAsia="Times New Roman" w:hAnsi="GHEA Grapalat" w:cs="Times New Roman"/>
          <w:b/>
          <w:sz w:val="20"/>
          <w:szCs w:val="20"/>
          <w:lang w:val="hy-AM" w:eastAsia="ru-RU"/>
        </w:rPr>
        <w:t xml:space="preserve">  </w:t>
      </w:r>
      <w:r w:rsidRPr="000937C7">
        <w:rPr>
          <w:rFonts w:ascii="GHEA Grapalat" w:eastAsia="Times New Roman" w:hAnsi="GHEA Grapalat" w:cs="Times New Roman"/>
          <w:b/>
          <w:sz w:val="20"/>
          <w:szCs w:val="20"/>
          <w:u w:val="single"/>
          <w:lang w:val="hy-AM" w:eastAsia="ru-RU"/>
        </w:rPr>
        <w:t xml:space="preserve">                 </w:t>
      </w:r>
      <w:r w:rsidRPr="00201BB8">
        <w:rPr>
          <w:rFonts w:ascii="GHEA Grapalat" w:hAnsi="GHEA Grapalat"/>
          <w:b/>
          <w:u w:val="single"/>
          <w:lang w:val="hy-AM"/>
        </w:rPr>
        <w:t>-Ն</w:t>
      </w:r>
      <w:r w:rsidRPr="00201BB8">
        <w:rPr>
          <w:rFonts w:ascii="GHEA Grapalat" w:eastAsia="Times New Roman" w:hAnsi="GHEA Grapalat" w:cs="Times New Roman"/>
          <w:b/>
          <w:sz w:val="20"/>
          <w:szCs w:val="20"/>
          <w:u w:val="single"/>
          <w:lang w:val="hy-AM" w:eastAsia="ru-RU"/>
        </w:rPr>
        <w:t xml:space="preserve"> </w:t>
      </w:r>
      <w:r w:rsidRPr="000937C7">
        <w:rPr>
          <w:rFonts w:ascii="GHEA Grapalat" w:eastAsia="Times New Roman" w:hAnsi="GHEA Grapalat" w:cs="Times New Roman"/>
          <w:b/>
          <w:sz w:val="20"/>
          <w:szCs w:val="20"/>
          <w:lang w:val="hy-AM" w:eastAsia="ru-RU"/>
        </w:rPr>
        <w:t xml:space="preserve">                                                       </w:t>
      </w:r>
      <w:r w:rsidRPr="00436374">
        <w:rPr>
          <w:rFonts w:ascii="GHEA Grapalat" w:eastAsia="Times New Roman" w:hAnsi="GHEA Grapalat" w:cs="Times New Roman"/>
          <w:b/>
          <w:sz w:val="20"/>
          <w:szCs w:val="20"/>
          <w:lang w:val="hy-AM" w:eastAsia="ru-RU"/>
        </w:rPr>
        <w:t xml:space="preserve"> «</w:t>
      </w:r>
      <w:r w:rsidRPr="00594A3D">
        <w:rPr>
          <w:rFonts w:ascii="GHEA Grapalat" w:eastAsia="Times New Roman" w:hAnsi="GHEA Grapalat" w:cs="Times New Roman"/>
          <w:b/>
          <w:sz w:val="20"/>
          <w:szCs w:val="20"/>
          <w:lang w:val="hy-AM" w:eastAsia="ru-RU"/>
        </w:rPr>
        <w:t>_____» _______</w:t>
      </w:r>
      <w:r w:rsidRPr="00436374">
        <w:rPr>
          <w:rFonts w:ascii="GHEA Grapalat" w:eastAsia="Times New Roman" w:hAnsi="GHEA Grapalat" w:cs="Times New Roman"/>
          <w:b/>
          <w:sz w:val="20"/>
          <w:szCs w:val="20"/>
          <w:lang w:val="hy-AM" w:eastAsia="ru-RU"/>
        </w:rPr>
        <w:t>_</w:t>
      </w:r>
      <w:r w:rsidRPr="00594A3D">
        <w:rPr>
          <w:rFonts w:ascii="GHEA Grapalat" w:eastAsia="Times New Roman" w:hAnsi="GHEA Grapalat" w:cs="Times New Roman"/>
          <w:b/>
          <w:sz w:val="20"/>
          <w:szCs w:val="20"/>
          <w:lang w:val="hy-AM" w:eastAsia="ru-RU"/>
        </w:rPr>
        <w:t>______</w:t>
      </w:r>
      <w:r w:rsidRPr="00436374">
        <w:rPr>
          <w:rFonts w:ascii="GHEA Grapalat" w:eastAsia="Times New Roman" w:hAnsi="GHEA Grapalat" w:cs="Times New Roman"/>
          <w:b/>
          <w:sz w:val="20"/>
          <w:szCs w:val="20"/>
          <w:lang w:val="hy-AM" w:eastAsia="ru-RU"/>
        </w:rPr>
        <w:t>_______</w:t>
      </w:r>
      <w:r w:rsidRPr="00594A3D">
        <w:rPr>
          <w:rFonts w:ascii="GHEA Grapalat" w:eastAsia="Times New Roman" w:hAnsi="GHEA Grapalat" w:cs="Times New Roman"/>
          <w:b/>
          <w:sz w:val="20"/>
          <w:szCs w:val="20"/>
          <w:lang w:val="hy-AM" w:eastAsia="ru-RU"/>
        </w:rPr>
        <w:t>_  202</w:t>
      </w:r>
      <w:r w:rsidR="00FC3F39">
        <w:rPr>
          <w:rFonts w:ascii="GHEA Grapalat" w:eastAsia="Times New Roman" w:hAnsi="GHEA Grapalat" w:cs="Times New Roman"/>
          <w:b/>
          <w:sz w:val="20"/>
          <w:szCs w:val="20"/>
          <w:lang w:val="hy-AM" w:eastAsia="ru-RU"/>
        </w:rPr>
        <w:t>4</w:t>
      </w:r>
      <w:r w:rsidRPr="00594A3D">
        <w:rPr>
          <w:rFonts w:ascii="GHEA Grapalat" w:eastAsia="Times New Roman" w:hAnsi="GHEA Grapalat" w:cs="Times New Roman"/>
          <w:b/>
          <w:sz w:val="20"/>
          <w:szCs w:val="20"/>
          <w:lang w:val="hy-AM" w:eastAsia="ru-RU"/>
        </w:rPr>
        <w:t xml:space="preserve"> թ.</w:t>
      </w:r>
    </w:p>
    <w:p w14:paraId="5E27B8BC" w14:textId="77777777" w:rsidR="00FC3F39" w:rsidRPr="00FC3F39" w:rsidRDefault="00FC3F39" w:rsidP="00150AC5">
      <w:pPr>
        <w:spacing w:after="0" w:line="240" w:lineRule="auto"/>
        <w:rPr>
          <w:rFonts w:ascii="GHEA Grapalat" w:eastAsia="Times New Roman" w:hAnsi="GHEA Grapalat" w:cs="Times New Roman"/>
          <w:b/>
          <w:noProof/>
          <w:sz w:val="24"/>
          <w:szCs w:val="24"/>
          <w:lang w:val="hy-AM" w:eastAsia="ru-RU"/>
        </w:rPr>
      </w:pPr>
    </w:p>
    <w:p w14:paraId="1AF5B9FA" w14:textId="34E6DD2A" w:rsidR="00150AC5" w:rsidRDefault="00FC3F39" w:rsidP="00FC3F39">
      <w:pPr>
        <w:spacing w:after="0" w:line="240" w:lineRule="auto"/>
        <w:jc w:val="right"/>
        <w:rPr>
          <w:rFonts w:ascii="GHEA Grapalat" w:eastAsia="Times New Roman" w:hAnsi="GHEA Grapalat" w:cs="Times New Roman"/>
          <w:b/>
          <w:noProof/>
          <w:sz w:val="24"/>
          <w:szCs w:val="24"/>
          <w:lang w:val="hy-AM" w:eastAsia="ru-RU"/>
        </w:rPr>
      </w:pPr>
      <w:r w:rsidRPr="00FC3F39">
        <w:rPr>
          <w:rFonts w:ascii="GHEA Grapalat" w:eastAsia="Times New Roman" w:hAnsi="GHEA Grapalat" w:cs="Times New Roman"/>
          <w:b/>
          <w:noProof/>
          <w:sz w:val="24"/>
          <w:szCs w:val="24"/>
          <w:lang w:val="hy-AM" w:eastAsia="ru-RU"/>
        </w:rPr>
        <w:t>ՆԱԽԱԳԻԾ</w:t>
      </w:r>
    </w:p>
    <w:p w14:paraId="079CFB83" w14:textId="77777777" w:rsidR="007D13C7" w:rsidRPr="00FC3F39" w:rsidRDefault="007D13C7" w:rsidP="00FC3F39">
      <w:pPr>
        <w:spacing w:after="0" w:line="240" w:lineRule="auto"/>
        <w:jc w:val="right"/>
        <w:rPr>
          <w:rFonts w:ascii="GHEA Grapalat" w:eastAsia="Times New Roman" w:hAnsi="GHEA Grapalat" w:cs="Times New Roman"/>
          <w:b/>
          <w:noProof/>
          <w:sz w:val="24"/>
          <w:szCs w:val="24"/>
          <w:lang w:val="hy-AM" w:eastAsia="ru-RU"/>
        </w:rPr>
      </w:pPr>
    </w:p>
    <w:p w14:paraId="4276EB2B" w14:textId="1FE97E02" w:rsidR="001C6D53" w:rsidRPr="003D27A2" w:rsidRDefault="001C6D53" w:rsidP="0021535E">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3D27A2">
        <w:rPr>
          <w:rFonts w:ascii="GHEA Grapalat" w:hAnsi="GHEA Grapalat"/>
          <w:b/>
          <w:bCs/>
          <w:sz w:val="24"/>
          <w:szCs w:val="24"/>
          <w:bdr w:val="none" w:sz="0" w:space="0" w:color="auto" w:frame="1"/>
          <w:lang w:val="hy-AM"/>
        </w:rPr>
        <w:t xml:space="preserve">ՀԱՅԱՍՏԱՆԻ ՀԱՆՐԱՊԵՏՈՒԹՅԱՆ ԿՐԹՈՒԹՅԱՆ, ԳԻՏՈՒԹՅԱՆ, ՄՇԱԿՈՒՅԹԻ ԵՎ ՍՊՈՐՏԻ ՆԱԽԱՐԱՐԻ </w:t>
      </w:r>
      <w:r w:rsidR="00FC50EE">
        <w:rPr>
          <w:rFonts w:ascii="GHEA Grapalat" w:hAnsi="GHEA Grapalat"/>
          <w:b/>
          <w:sz w:val="24"/>
          <w:szCs w:val="24"/>
          <w:lang w:val="hy-AM"/>
        </w:rPr>
        <w:t xml:space="preserve"> 2021</w:t>
      </w:r>
      <w:r w:rsidRPr="003D27A2">
        <w:rPr>
          <w:rFonts w:ascii="GHEA Grapalat" w:hAnsi="GHEA Grapalat"/>
          <w:b/>
          <w:sz w:val="24"/>
          <w:szCs w:val="24"/>
          <w:lang w:val="hy-AM"/>
        </w:rPr>
        <w:t xml:space="preserve"> ԹՎԱԿԱՆԻ </w:t>
      </w:r>
      <w:r w:rsidR="00FC50EE">
        <w:rPr>
          <w:rFonts w:ascii="GHEA Grapalat" w:hAnsi="GHEA Grapalat"/>
          <w:b/>
          <w:color w:val="000000"/>
          <w:sz w:val="24"/>
          <w:szCs w:val="24"/>
          <w:shd w:val="clear" w:color="auto" w:fill="FFFFFF"/>
          <w:lang w:val="hy-AM"/>
        </w:rPr>
        <w:t>ՄԱՐՏԻ 5</w:t>
      </w:r>
      <w:r w:rsidRPr="003D27A2">
        <w:rPr>
          <w:rFonts w:ascii="GHEA Grapalat" w:hAnsi="GHEA Grapalat"/>
          <w:b/>
          <w:sz w:val="24"/>
          <w:szCs w:val="24"/>
          <w:lang w:val="hy-AM"/>
        </w:rPr>
        <w:t xml:space="preserve">-Ի </w:t>
      </w:r>
      <w:r w:rsidR="00FC50EE">
        <w:rPr>
          <w:rFonts w:ascii="GHEA Grapalat" w:hAnsi="GHEA Grapalat"/>
          <w:b/>
          <w:bCs/>
          <w:sz w:val="24"/>
          <w:szCs w:val="24"/>
          <w:bdr w:val="none" w:sz="0" w:space="0" w:color="auto" w:frame="1"/>
          <w:lang w:val="hy-AM"/>
        </w:rPr>
        <w:t>N 24</w:t>
      </w:r>
      <w:r w:rsidRPr="003D27A2">
        <w:rPr>
          <w:rFonts w:ascii="GHEA Grapalat" w:hAnsi="GHEA Grapalat"/>
          <w:b/>
          <w:bCs/>
          <w:sz w:val="24"/>
          <w:szCs w:val="24"/>
          <w:bdr w:val="none" w:sz="0" w:space="0" w:color="auto" w:frame="1"/>
          <w:lang w:val="hy-AM"/>
        </w:rPr>
        <w:t xml:space="preserve">-Ն ՀՐԱՄԱՆՈՒՄ </w:t>
      </w:r>
      <w:r w:rsidR="00FC50EE">
        <w:rPr>
          <w:rFonts w:ascii="GHEA Grapalat" w:hAnsi="GHEA Grapalat"/>
          <w:b/>
          <w:bCs/>
          <w:sz w:val="24"/>
          <w:szCs w:val="24"/>
          <w:bdr w:val="none" w:sz="0" w:space="0" w:color="auto" w:frame="1"/>
          <w:lang w:val="hy-AM"/>
        </w:rPr>
        <w:t>ՓՈՓՈԽՈՒԹՅՈՒՆ</w:t>
      </w:r>
      <w:r w:rsidRPr="003D27A2">
        <w:rPr>
          <w:rFonts w:ascii="GHEA Grapalat" w:hAnsi="GHEA Grapalat"/>
          <w:b/>
          <w:bCs/>
          <w:sz w:val="24"/>
          <w:szCs w:val="24"/>
          <w:bdr w:val="none" w:sz="0" w:space="0" w:color="auto" w:frame="1"/>
          <w:lang w:val="hy-AM"/>
        </w:rPr>
        <w:t xml:space="preserve"> ԿԱՏԱՐԵԼՈՒ ՄԱՍԻՆ</w:t>
      </w:r>
    </w:p>
    <w:p w14:paraId="67289A46" w14:textId="77777777" w:rsidR="001C6D53" w:rsidRPr="003D27A2" w:rsidRDefault="001C6D53" w:rsidP="0021535E">
      <w:pPr>
        <w:pStyle w:val="1"/>
        <w:pBdr>
          <w:top w:val="nil"/>
          <w:left w:val="nil"/>
          <w:bottom w:val="nil"/>
          <w:right w:val="nil"/>
          <w:between w:val="nil"/>
        </w:pBdr>
        <w:tabs>
          <w:tab w:val="left" w:pos="180"/>
        </w:tabs>
        <w:spacing w:line="360" w:lineRule="auto"/>
        <w:ind w:left="180"/>
        <w:jc w:val="center"/>
        <w:rPr>
          <w:rFonts w:ascii="GHEA Grapalat" w:eastAsia="GHEA Grapalat" w:hAnsi="GHEA Grapalat" w:cs="GHEA Grapalat"/>
          <w:highlight w:val="white"/>
          <w:lang w:val="hy-AM"/>
        </w:rPr>
      </w:pPr>
      <w:r w:rsidRPr="003D27A2">
        <w:rPr>
          <w:rFonts w:ascii="GHEA Grapalat" w:eastAsia="GHEA Grapalat" w:hAnsi="GHEA Grapalat" w:cs="GHEA Grapalat"/>
          <w:highlight w:val="white"/>
          <w:lang w:val="hy-AM"/>
        </w:rPr>
        <w:t>Հիմք ընդունելով «Նորմատիվ իրավական ակտերի մասին» օրենքի 33-րդ, 34-րդ հոդվածների 1-ին մասերը՝</w:t>
      </w:r>
    </w:p>
    <w:p w14:paraId="011C45AC" w14:textId="77777777" w:rsidR="005C33F0" w:rsidRDefault="005C33F0" w:rsidP="001C6D53">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p>
    <w:p w14:paraId="1BB35E7A" w14:textId="77777777" w:rsidR="001C6D53" w:rsidRDefault="001C6D53" w:rsidP="001C6D53">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3D27A2">
        <w:rPr>
          <w:rFonts w:ascii="GHEA Grapalat" w:hAnsi="GHEA Grapalat"/>
          <w:b/>
          <w:bCs/>
          <w:sz w:val="24"/>
          <w:szCs w:val="24"/>
          <w:bdr w:val="none" w:sz="0" w:space="0" w:color="auto" w:frame="1"/>
          <w:lang w:val="hy-AM"/>
        </w:rPr>
        <w:t>Հ Ր Ա Մ Ա Յ ՈՒ Մ  Ե Մ</w:t>
      </w:r>
    </w:p>
    <w:p w14:paraId="34A984E4" w14:textId="77777777" w:rsidR="005C33F0" w:rsidRPr="003D27A2" w:rsidRDefault="005C33F0" w:rsidP="001C6D53">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p>
    <w:p w14:paraId="5E03141B" w14:textId="44C9AA74" w:rsidR="001C6D53" w:rsidRPr="00FC50EE" w:rsidRDefault="001C6D53" w:rsidP="00C66B8F">
      <w:pPr>
        <w:shd w:val="clear" w:color="auto" w:fill="FFFFFF"/>
        <w:spacing w:after="0" w:line="360" w:lineRule="auto"/>
        <w:ind w:left="-567" w:right="-846"/>
        <w:jc w:val="both"/>
        <w:rPr>
          <w:rFonts w:ascii="GHEA Grapalat" w:eastAsia="GHEA Grapalat" w:hAnsi="GHEA Grapalat" w:cs="GHEA Grapalat"/>
          <w:color w:val="000000"/>
          <w:sz w:val="24"/>
          <w:szCs w:val="24"/>
          <w:lang w:val="hy-AM"/>
        </w:rPr>
      </w:pPr>
      <w:r w:rsidRPr="003D27A2">
        <w:rPr>
          <w:rFonts w:ascii="GHEA Grapalat" w:hAnsi="GHEA Grapalat"/>
          <w:bCs/>
          <w:sz w:val="24"/>
          <w:szCs w:val="24"/>
          <w:bdr w:val="none" w:sz="0" w:space="0" w:color="auto" w:frame="1"/>
          <w:lang w:val="hy-AM"/>
        </w:rPr>
        <w:t>1.</w:t>
      </w:r>
      <w:r w:rsidRPr="003D27A2">
        <w:rPr>
          <w:rFonts w:ascii="GHEA Grapalat" w:hAnsi="GHEA Grapalat"/>
          <w:b/>
          <w:bCs/>
          <w:sz w:val="24"/>
          <w:szCs w:val="24"/>
          <w:bdr w:val="none" w:sz="0" w:space="0" w:color="auto" w:frame="1"/>
          <w:lang w:val="hy-AM"/>
        </w:rPr>
        <w:t xml:space="preserve"> </w:t>
      </w:r>
      <w:r w:rsidRPr="003D27A2">
        <w:rPr>
          <w:rFonts w:ascii="GHEA Grapalat" w:hAnsi="GHEA Grapalat" w:cs="Sylfaen"/>
          <w:bCs/>
          <w:sz w:val="24"/>
          <w:szCs w:val="24"/>
          <w:bdr w:val="none" w:sz="0" w:space="0" w:color="auto" w:frame="1"/>
          <w:lang w:val="hy-AM"/>
        </w:rPr>
        <w:t>Հ</w:t>
      </w:r>
      <w:r w:rsidRPr="003D27A2">
        <w:rPr>
          <w:rFonts w:ascii="GHEA Grapalat" w:hAnsi="GHEA Grapalat"/>
          <w:bCs/>
          <w:sz w:val="24"/>
          <w:szCs w:val="24"/>
          <w:bdr w:val="none" w:sz="0" w:space="0" w:color="auto" w:frame="1"/>
          <w:lang w:val="hy-AM"/>
        </w:rPr>
        <w:t>այաստանի Հանրապետության կրթության, գիտության, մշակույթի և սպորտի նախարարի</w:t>
      </w:r>
      <w:r w:rsidR="00FC50EE">
        <w:rPr>
          <w:rFonts w:ascii="GHEA Grapalat" w:hAnsi="GHEA Grapalat"/>
          <w:bCs/>
          <w:sz w:val="24"/>
          <w:szCs w:val="24"/>
          <w:bdr w:val="none" w:sz="0" w:space="0" w:color="auto" w:frame="1"/>
          <w:lang w:val="hy-AM"/>
        </w:rPr>
        <w:t xml:space="preserve"> 2021</w:t>
      </w:r>
      <w:r w:rsidRPr="003D27A2">
        <w:rPr>
          <w:rFonts w:ascii="GHEA Grapalat" w:hAnsi="GHEA Grapalat"/>
          <w:bCs/>
          <w:sz w:val="24"/>
          <w:szCs w:val="24"/>
          <w:bdr w:val="none" w:sz="0" w:space="0" w:color="auto" w:frame="1"/>
          <w:lang w:val="hy-AM"/>
        </w:rPr>
        <w:t xml:space="preserve"> թվականի </w:t>
      </w:r>
      <w:r w:rsidR="00FC50EE">
        <w:rPr>
          <w:rFonts w:ascii="GHEA Grapalat" w:hAnsi="GHEA Grapalat"/>
          <w:bCs/>
          <w:sz w:val="24"/>
          <w:szCs w:val="24"/>
          <w:bdr w:val="none" w:sz="0" w:space="0" w:color="auto" w:frame="1"/>
          <w:lang w:val="hy-AM"/>
        </w:rPr>
        <w:t>մարտի 5</w:t>
      </w:r>
      <w:r w:rsidRPr="003D27A2">
        <w:rPr>
          <w:rFonts w:ascii="GHEA Grapalat" w:hAnsi="GHEA Grapalat"/>
          <w:sz w:val="24"/>
          <w:szCs w:val="24"/>
          <w:lang w:val="hy-AM"/>
        </w:rPr>
        <w:t>-ի</w:t>
      </w:r>
      <w:r w:rsidRPr="003D27A2">
        <w:rPr>
          <w:rFonts w:ascii="GHEA Grapalat" w:hAnsi="GHEA Grapalat"/>
          <w:bCs/>
          <w:sz w:val="24"/>
          <w:szCs w:val="24"/>
          <w:bdr w:val="none" w:sz="0" w:space="0" w:color="auto" w:frame="1"/>
          <w:lang w:val="hy-AM"/>
        </w:rPr>
        <w:t xml:space="preserve"> </w:t>
      </w:r>
      <w:r w:rsidR="00FC50EE">
        <w:rPr>
          <w:rFonts w:ascii="GHEA Grapalat" w:hAnsi="GHEA Grapalat"/>
          <w:bCs/>
          <w:sz w:val="24"/>
          <w:szCs w:val="24"/>
          <w:bdr w:val="none" w:sz="0" w:space="0" w:color="auto" w:frame="1"/>
          <w:lang w:val="hy-AM"/>
        </w:rPr>
        <w:t xml:space="preserve">«Ատեստավորման ենթակա ուսուցչին վերապատրաստող </w:t>
      </w:r>
      <w:r w:rsidR="007D13C7">
        <w:rPr>
          <w:rFonts w:ascii="GHEA Grapalat" w:hAnsi="GHEA Grapalat"/>
          <w:bCs/>
          <w:sz w:val="24"/>
          <w:szCs w:val="24"/>
          <w:bdr w:val="none" w:sz="0" w:space="0" w:color="auto" w:frame="1"/>
          <w:lang w:val="hy-AM"/>
        </w:rPr>
        <w:t xml:space="preserve">երաշխավորված կազմակերպությունների և դասընթացների ցանկի ձևավորման կարգը սահմանելու և Հայաստանի Հանրապետության կրթության և գիտության նախարարի՝ 2012 թվականի մայիսի 18-ի </w:t>
      </w:r>
      <w:r w:rsidR="007D13C7" w:rsidRPr="007D13C7">
        <w:rPr>
          <w:rFonts w:ascii="GHEA Grapalat" w:hAnsi="GHEA Grapalat"/>
          <w:bCs/>
          <w:sz w:val="24"/>
          <w:szCs w:val="24"/>
          <w:bdr w:val="none" w:sz="0" w:space="0" w:color="auto" w:frame="1"/>
          <w:lang w:val="hy-AM"/>
        </w:rPr>
        <w:t>N 496-</w:t>
      </w:r>
      <w:r w:rsidR="007D13C7">
        <w:rPr>
          <w:rFonts w:ascii="GHEA Grapalat" w:hAnsi="GHEA Grapalat"/>
          <w:bCs/>
          <w:sz w:val="24"/>
          <w:szCs w:val="24"/>
          <w:bdr w:val="none" w:sz="0" w:space="0" w:color="auto" w:frame="1"/>
          <w:lang w:val="hy-AM"/>
        </w:rPr>
        <w:t xml:space="preserve">Ն հրամանն ուժը կորցրած ճանաչելու մասին» </w:t>
      </w:r>
      <w:r w:rsidR="00FC50EE">
        <w:rPr>
          <w:rFonts w:ascii="GHEA Grapalat" w:hAnsi="GHEA Grapalat"/>
          <w:bCs/>
          <w:sz w:val="24"/>
          <w:szCs w:val="24"/>
          <w:bdr w:val="none" w:sz="0" w:space="0" w:color="auto" w:frame="1"/>
          <w:lang w:val="hy-AM"/>
        </w:rPr>
        <w:t>N 24</w:t>
      </w:r>
      <w:r w:rsidRPr="003D27A2">
        <w:rPr>
          <w:rFonts w:ascii="GHEA Grapalat" w:hAnsi="GHEA Grapalat"/>
          <w:bCs/>
          <w:sz w:val="24"/>
          <w:szCs w:val="24"/>
          <w:bdr w:val="none" w:sz="0" w:space="0" w:color="auto" w:frame="1"/>
          <w:lang w:val="hy-AM"/>
        </w:rPr>
        <w:t>-Ն</w:t>
      </w:r>
      <w:r w:rsidR="003D27A2">
        <w:rPr>
          <w:rFonts w:ascii="GHEA Grapalat" w:hAnsi="GHEA Grapalat"/>
          <w:bCs/>
          <w:sz w:val="24"/>
          <w:szCs w:val="24"/>
          <w:bdr w:val="none" w:sz="0" w:space="0" w:color="auto" w:frame="1"/>
          <w:lang w:val="hy-AM"/>
        </w:rPr>
        <w:t xml:space="preserve"> </w:t>
      </w:r>
      <w:r w:rsidRPr="003D27A2">
        <w:rPr>
          <w:rFonts w:ascii="GHEA Grapalat" w:hAnsi="GHEA Grapalat"/>
          <w:bCs/>
          <w:sz w:val="24"/>
          <w:szCs w:val="24"/>
          <w:bdr w:val="none" w:sz="0" w:space="0" w:color="auto" w:frame="1"/>
          <w:lang w:val="hy-AM"/>
        </w:rPr>
        <w:t xml:space="preserve">հրամանով հաստատված </w:t>
      </w:r>
      <w:r w:rsidR="00FC50EE">
        <w:rPr>
          <w:rFonts w:ascii="GHEA Grapalat" w:hAnsi="GHEA Grapalat"/>
          <w:bCs/>
          <w:sz w:val="24"/>
          <w:szCs w:val="24"/>
          <w:bdr w:val="none" w:sz="0" w:space="0" w:color="auto" w:frame="1"/>
          <w:lang w:val="hy-AM"/>
        </w:rPr>
        <w:t>Հրամանի</w:t>
      </w:r>
      <w:r w:rsidRPr="003D27A2">
        <w:rPr>
          <w:rFonts w:ascii="GHEA Grapalat" w:hAnsi="GHEA Grapalat" w:cs="Calibri"/>
          <w:bCs/>
          <w:sz w:val="24"/>
          <w:szCs w:val="24"/>
          <w:bdr w:val="none" w:sz="0" w:space="0" w:color="auto" w:frame="1"/>
          <w:lang w:val="hy-AM"/>
        </w:rPr>
        <w:t xml:space="preserve"> </w:t>
      </w:r>
      <w:r w:rsidRPr="003D27A2">
        <w:rPr>
          <w:rFonts w:ascii="GHEA Grapalat" w:hAnsi="GHEA Grapalat" w:cs="Sylfaen"/>
          <w:bCs/>
          <w:sz w:val="24"/>
          <w:szCs w:val="24"/>
          <w:bdr w:val="none" w:sz="0" w:space="0" w:color="auto" w:frame="1"/>
          <w:lang w:val="hy-AM"/>
        </w:rPr>
        <w:t>Հավելվածը շարադրել նոր խմբագրությամբ՝ համաձայն  Հավելվածի:</w:t>
      </w:r>
    </w:p>
    <w:p w14:paraId="2C697C20" w14:textId="3C559AC4" w:rsidR="007D13C7" w:rsidRPr="005C33F0" w:rsidRDefault="001C6D53" w:rsidP="00C66B8F">
      <w:pPr>
        <w:tabs>
          <w:tab w:val="left" w:pos="567"/>
        </w:tabs>
        <w:spacing w:line="360" w:lineRule="auto"/>
        <w:ind w:left="-567" w:right="-846"/>
        <w:jc w:val="both"/>
        <w:rPr>
          <w:rFonts w:ascii="GHEA Grapalat" w:hAnsi="GHEA Grapalat"/>
          <w:sz w:val="24"/>
          <w:szCs w:val="24"/>
          <w:lang w:val="hy-AM"/>
        </w:rPr>
      </w:pPr>
      <w:r w:rsidRPr="003D27A2">
        <w:rPr>
          <w:rFonts w:ascii="GHEA Grapalat" w:hAnsi="GHEA Grapalat"/>
          <w:color w:val="000000"/>
          <w:sz w:val="24"/>
          <w:szCs w:val="24"/>
          <w:lang w:val="hy-AM"/>
        </w:rPr>
        <w:t xml:space="preserve">2. </w:t>
      </w:r>
      <w:r w:rsidRPr="003D27A2">
        <w:rPr>
          <w:rFonts w:ascii="GHEA Grapalat" w:hAnsi="GHEA Grapalat"/>
          <w:color w:val="000000"/>
          <w:sz w:val="24"/>
          <w:szCs w:val="24"/>
          <w:shd w:val="clear" w:color="auto" w:fill="FFFFFF"/>
          <w:lang w:val="hy-AM"/>
        </w:rPr>
        <w:t>Սույն հրամանն ուժի մեջ է մտնում պաշտոնական հրապարակմանը հաջորդող օրվանից:</w:t>
      </w:r>
    </w:p>
    <w:p w14:paraId="55BA309E" w14:textId="77777777" w:rsidR="00C66B8F" w:rsidRDefault="00C66B8F" w:rsidP="00FC50EE">
      <w:pPr>
        <w:tabs>
          <w:tab w:val="left" w:pos="567"/>
        </w:tabs>
        <w:spacing w:after="0" w:line="360" w:lineRule="auto"/>
        <w:ind w:left="-284"/>
        <w:jc w:val="right"/>
        <w:rPr>
          <w:rFonts w:ascii="GHEA Grapalat" w:hAnsi="GHEA Grapalat" w:cs="Sylfaen"/>
          <w:b/>
          <w:bCs/>
          <w:sz w:val="24"/>
          <w:szCs w:val="24"/>
          <w:lang w:val="hy-AM"/>
        </w:rPr>
      </w:pPr>
    </w:p>
    <w:p w14:paraId="07176C69" w14:textId="3E0CC5DD" w:rsidR="001C6D53" w:rsidRPr="003D27A2" w:rsidRDefault="001C6D53" w:rsidP="00FC50EE">
      <w:pPr>
        <w:tabs>
          <w:tab w:val="left" w:pos="567"/>
        </w:tabs>
        <w:spacing w:after="0" w:line="360" w:lineRule="auto"/>
        <w:ind w:left="-284"/>
        <w:jc w:val="right"/>
        <w:rPr>
          <w:rFonts w:ascii="GHEA Grapalat" w:hAnsi="GHEA Grapalat"/>
          <w:bCs/>
          <w:color w:val="000000"/>
          <w:sz w:val="24"/>
          <w:szCs w:val="24"/>
          <w:shd w:val="clear" w:color="auto" w:fill="FFFFFF"/>
          <w:lang w:val="hy-AM"/>
        </w:rPr>
      </w:pPr>
      <w:r w:rsidRPr="003D27A2">
        <w:rPr>
          <w:rFonts w:ascii="GHEA Grapalat" w:hAnsi="GHEA Grapalat" w:cs="Sylfaen"/>
          <w:b/>
          <w:bCs/>
          <w:sz w:val="24"/>
          <w:szCs w:val="24"/>
          <w:lang w:val="hy-AM"/>
        </w:rPr>
        <w:t>ՆԱԽԱՐԱՐ</w:t>
      </w:r>
      <w:r w:rsidRPr="003D27A2">
        <w:rPr>
          <w:rFonts w:ascii="GHEA Grapalat" w:hAnsi="GHEA Grapalat" w:cs="Sylfaen"/>
          <w:b/>
          <w:sz w:val="24"/>
          <w:szCs w:val="24"/>
          <w:lang w:val="hy-AM"/>
        </w:rPr>
        <w:t xml:space="preserve">՝   </w:t>
      </w:r>
      <w:r w:rsidRPr="00150AC5">
        <w:rPr>
          <w:rFonts w:ascii="GHEA Grapalat" w:hAnsi="GHEA Grapalat" w:cs="Sylfaen"/>
          <w:b/>
          <w:sz w:val="24"/>
          <w:szCs w:val="24"/>
          <w:lang w:val="hy-AM"/>
        </w:rPr>
        <w:t>Ժ</w:t>
      </w:r>
      <w:r w:rsidRPr="003D27A2">
        <w:rPr>
          <w:rFonts w:ascii="GHEA Grapalat" w:hAnsi="GHEA Grapalat" w:cs="Sylfaen"/>
          <w:b/>
          <w:sz w:val="24"/>
          <w:szCs w:val="24"/>
          <w:lang w:val="hy-AM"/>
        </w:rPr>
        <w:t xml:space="preserve">. </w:t>
      </w:r>
      <w:r w:rsidRPr="00150AC5">
        <w:rPr>
          <w:rFonts w:ascii="GHEA Grapalat" w:hAnsi="GHEA Grapalat" w:cs="Sylfaen"/>
          <w:b/>
          <w:sz w:val="24"/>
          <w:szCs w:val="24"/>
          <w:lang w:val="hy-AM"/>
        </w:rPr>
        <w:t>ԱՆԴՐԵԱՍՅԱՆ</w:t>
      </w:r>
    </w:p>
    <w:p w14:paraId="6AED463F" w14:textId="77777777" w:rsidR="00FC3F39" w:rsidRDefault="00FC3F39" w:rsidP="003E0B58">
      <w:pPr>
        <w:pStyle w:val="a8"/>
        <w:jc w:val="right"/>
        <w:rPr>
          <w:rFonts w:ascii="GHEA Grapalat" w:hAnsi="GHEA Grapalat" w:cs="Arial"/>
          <w:sz w:val="24"/>
          <w:szCs w:val="24"/>
          <w:lang w:val="hy-AM"/>
        </w:rPr>
      </w:pPr>
    </w:p>
    <w:p w14:paraId="6988211C" w14:textId="77777777" w:rsidR="00FC3F39" w:rsidRDefault="00FC3F39" w:rsidP="003E0B58">
      <w:pPr>
        <w:pStyle w:val="a8"/>
        <w:jc w:val="right"/>
        <w:rPr>
          <w:rFonts w:ascii="GHEA Grapalat" w:hAnsi="GHEA Grapalat" w:cs="Arial"/>
          <w:sz w:val="24"/>
          <w:szCs w:val="24"/>
          <w:lang w:val="hy-AM"/>
        </w:rPr>
      </w:pPr>
    </w:p>
    <w:p w14:paraId="266B2988" w14:textId="77777777" w:rsidR="00FC3F39" w:rsidRDefault="00FC3F39" w:rsidP="003E0B58">
      <w:pPr>
        <w:pStyle w:val="a8"/>
        <w:jc w:val="right"/>
        <w:rPr>
          <w:rFonts w:ascii="GHEA Grapalat" w:hAnsi="GHEA Grapalat" w:cs="Arial"/>
          <w:sz w:val="24"/>
          <w:szCs w:val="24"/>
          <w:lang w:val="hy-AM"/>
        </w:rPr>
      </w:pPr>
    </w:p>
    <w:p w14:paraId="1D18842D" w14:textId="22B1392A" w:rsidR="002A3E16" w:rsidRPr="003D27A2" w:rsidRDefault="002A3E16"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Հավելված</w:t>
      </w:r>
      <w:r w:rsidR="00FC50EE">
        <w:rPr>
          <w:rFonts w:ascii="GHEA Grapalat" w:hAnsi="GHEA Grapalat"/>
          <w:sz w:val="24"/>
          <w:szCs w:val="24"/>
          <w:lang w:val="hy-AM"/>
        </w:rPr>
        <w:t xml:space="preserve"> </w:t>
      </w:r>
    </w:p>
    <w:p w14:paraId="5093837F" w14:textId="77777777" w:rsidR="002A3E16" w:rsidRPr="003D27A2" w:rsidRDefault="002A3E16"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ՀՀ</w:t>
      </w:r>
      <w:r w:rsidRPr="003D27A2">
        <w:rPr>
          <w:rFonts w:ascii="GHEA Grapalat" w:hAnsi="GHEA Grapalat"/>
          <w:sz w:val="24"/>
          <w:szCs w:val="24"/>
          <w:lang w:val="hy-AM"/>
        </w:rPr>
        <w:t xml:space="preserve"> </w:t>
      </w:r>
      <w:r w:rsidRPr="003D27A2">
        <w:rPr>
          <w:rFonts w:ascii="GHEA Grapalat" w:hAnsi="GHEA Grapalat" w:cs="Arial"/>
          <w:sz w:val="24"/>
          <w:szCs w:val="24"/>
          <w:lang w:val="hy-AM"/>
        </w:rPr>
        <w:t>կրթության</w:t>
      </w:r>
      <w:r w:rsidRPr="003D27A2">
        <w:rPr>
          <w:rFonts w:ascii="GHEA Grapalat" w:hAnsi="GHEA Grapalat"/>
          <w:sz w:val="24"/>
          <w:szCs w:val="24"/>
          <w:lang w:val="hy-AM"/>
        </w:rPr>
        <w:t>,</w:t>
      </w:r>
      <w:r w:rsidRPr="003D27A2">
        <w:rPr>
          <w:rFonts w:ascii="Calibri" w:hAnsi="Calibri" w:cs="Calibri"/>
          <w:sz w:val="24"/>
          <w:szCs w:val="24"/>
          <w:lang w:val="hy-AM"/>
        </w:rPr>
        <w:t> </w:t>
      </w:r>
      <w:r w:rsidRPr="003D27A2">
        <w:rPr>
          <w:rFonts w:ascii="GHEA Grapalat" w:hAnsi="GHEA Grapalat" w:cs="Arial"/>
          <w:sz w:val="24"/>
          <w:szCs w:val="24"/>
          <w:lang w:val="hy-AM"/>
        </w:rPr>
        <w:t>գիտության</w:t>
      </w:r>
      <w:r w:rsidRPr="003D27A2">
        <w:rPr>
          <w:rFonts w:ascii="GHEA Grapalat" w:hAnsi="GHEA Grapalat"/>
          <w:sz w:val="24"/>
          <w:szCs w:val="24"/>
          <w:lang w:val="hy-AM"/>
        </w:rPr>
        <w:t>,</w:t>
      </w:r>
      <w:r w:rsidRPr="003D27A2">
        <w:rPr>
          <w:rFonts w:ascii="Calibri" w:hAnsi="Calibri" w:cs="Calibri"/>
          <w:sz w:val="24"/>
          <w:szCs w:val="24"/>
          <w:lang w:val="hy-AM"/>
        </w:rPr>
        <w:t> </w:t>
      </w:r>
      <w:r w:rsidRPr="003D27A2">
        <w:rPr>
          <w:rFonts w:ascii="GHEA Grapalat" w:hAnsi="GHEA Grapalat" w:cs="Arial"/>
          <w:sz w:val="24"/>
          <w:szCs w:val="24"/>
          <w:lang w:val="hy-AM"/>
        </w:rPr>
        <w:t>մշակույթի</w:t>
      </w:r>
    </w:p>
    <w:p w14:paraId="46286E1C" w14:textId="31971471" w:rsidR="002A3E16" w:rsidRPr="003D27A2" w:rsidRDefault="002A3E16"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և</w:t>
      </w:r>
      <w:r w:rsidRPr="003D27A2">
        <w:rPr>
          <w:rFonts w:ascii="GHEA Grapalat" w:hAnsi="GHEA Grapalat"/>
          <w:sz w:val="24"/>
          <w:szCs w:val="24"/>
          <w:lang w:val="hy-AM"/>
        </w:rPr>
        <w:t xml:space="preserve"> </w:t>
      </w:r>
      <w:r w:rsidRPr="003D27A2">
        <w:rPr>
          <w:rFonts w:ascii="GHEA Grapalat" w:hAnsi="GHEA Grapalat" w:cs="Arial"/>
          <w:sz w:val="24"/>
          <w:szCs w:val="24"/>
          <w:lang w:val="hy-AM"/>
        </w:rPr>
        <w:t>սպորտի</w:t>
      </w:r>
      <w:r w:rsidRPr="003D27A2">
        <w:rPr>
          <w:rFonts w:ascii="Calibri" w:hAnsi="Calibri" w:cs="Calibri"/>
          <w:sz w:val="24"/>
          <w:szCs w:val="24"/>
          <w:lang w:val="hy-AM"/>
        </w:rPr>
        <w:t> </w:t>
      </w:r>
      <w:r w:rsidRPr="003D27A2">
        <w:rPr>
          <w:rFonts w:ascii="GHEA Grapalat" w:hAnsi="GHEA Grapalat" w:cs="Arial"/>
          <w:sz w:val="24"/>
          <w:szCs w:val="24"/>
          <w:lang w:val="hy-AM"/>
        </w:rPr>
        <w:t>նախարարի</w:t>
      </w:r>
      <w:r w:rsidRPr="003D27A2">
        <w:rPr>
          <w:rFonts w:ascii="Calibri" w:hAnsi="Calibri" w:cs="Calibri"/>
          <w:sz w:val="24"/>
          <w:szCs w:val="24"/>
          <w:lang w:val="hy-AM"/>
        </w:rPr>
        <w:t> </w:t>
      </w:r>
      <w:r w:rsidRPr="003D27A2">
        <w:rPr>
          <w:rFonts w:ascii="GHEA Grapalat" w:hAnsi="GHEA Grapalat"/>
          <w:sz w:val="24"/>
          <w:szCs w:val="24"/>
          <w:lang w:val="hy-AM"/>
        </w:rPr>
        <w:t>202</w:t>
      </w:r>
      <w:r w:rsidR="00FC50EE">
        <w:rPr>
          <w:rFonts w:ascii="GHEA Grapalat" w:hAnsi="GHEA Grapalat"/>
          <w:sz w:val="24"/>
          <w:szCs w:val="24"/>
          <w:lang w:val="hy-AM"/>
        </w:rPr>
        <w:t>4</w:t>
      </w:r>
      <w:r w:rsidR="003D27A2">
        <w:rPr>
          <w:rFonts w:ascii="GHEA Grapalat" w:hAnsi="GHEA Grapalat"/>
          <w:sz w:val="24"/>
          <w:szCs w:val="24"/>
          <w:lang w:val="hy-AM"/>
        </w:rPr>
        <w:t xml:space="preserve"> </w:t>
      </w:r>
      <w:r w:rsidRPr="003D27A2">
        <w:rPr>
          <w:rFonts w:ascii="GHEA Grapalat" w:hAnsi="GHEA Grapalat"/>
          <w:sz w:val="24"/>
          <w:szCs w:val="24"/>
          <w:lang w:val="hy-AM"/>
        </w:rPr>
        <w:t xml:space="preserve"> </w:t>
      </w:r>
      <w:r w:rsidRPr="003D27A2">
        <w:rPr>
          <w:rFonts w:ascii="GHEA Grapalat" w:hAnsi="GHEA Grapalat" w:cs="Arial"/>
          <w:sz w:val="24"/>
          <w:szCs w:val="24"/>
          <w:lang w:val="hy-AM"/>
        </w:rPr>
        <w:t>թվականի</w:t>
      </w:r>
    </w:p>
    <w:p w14:paraId="1815133F" w14:textId="0BF7F298" w:rsidR="002A3E16" w:rsidRPr="003D27A2" w:rsidRDefault="00FC50EE" w:rsidP="003E0B58">
      <w:pPr>
        <w:pStyle w:val="a8"/>
        <w:jc w:val="right"/>
        <w:rPr>
          <w:rFonts w:ascii="GHEA Grapalat" w:hAnsi="GHEA Grapalat"/>
          <w:sz w:val="24"/>
          <w:szCs w:val="24"/>
          <w:lang w:val="hy-AM"/>
        </w:rPr>
      </w:pPr>
      <w:r>
        <w:rPr>
          <w:rFonts w:ascii="GHEA Grapalat" w:hAnsi="GHEA Grapalat"/>
          <w:sz w:val="24"/>
          <w:szCs w:val="24"/>
          <w:lang w:val="hy-AM"/>
        </w:rPr>
        <w:t>-----------</w:t>
      </w:r>
      <w:r w:rsidR="002A3E16" w:rsidRPr="003D27A2">
        <w:rPr>
          <w:rFonts w:ascii="GHEA Grapalat" w:hAnsi="GHEA Grapalat"/>
          <w:sz w:val="24"/>
          <w:szCs w:val="24"/>
          <w:lang w:val="hy-AM"/>
        </w:rPr>
        <w:t>-----------------</w:t>
      </w:r>
      <w:r w:rsidR="002A3E16" w:rsidRPr="003D27A2">
        <w:rPr>
          <w:rFonts w:ascii="GHEA Grapalat" w:hAnsi="GHEA Grapalat" w:cs="Arial"/>
          <w:sz w:val="24"/>
          <w:szCs w:val="24"/>
          <w:lang w:val="hy-AM"/>
        </w:rPr>
        <w:t>ի</w:t>
      </w:r>
      <w:r w:rsidR="002A3E16" w:rsidRPr="003D27A2">
        <w:rPr>
          <w:rFonts w:ascii="Calibri" w:hAnsi="Calibri" w:cs="Calibri"/>
          <w:sz w:val="24"/>
          <w:szCs w:val="24"/>
          <w:lang w:val="hy-AM"/>
        </w:rPr>
        <w:t> </w:t>
      </w:r>
      <w:r w:rsidR="002A3E16" w:rsidRPr="003D27A2">
        <w:rPr>
          <w:rFonts w:ascii="GHEA Grapalat" w:hAnsi="GHEA Grapalat"/>
          <w:sz w:val="24"/>
          <w:szCs w:val="24"/>
          <w:lang w:val="hy-AM"/>
        </w:rPr>
        <w:t>N</w:t>
      </w:r>
      <w:r w:rsidR="002A3E16" w:rsidRPr="003D27A2">
        <w:rPr>
          <w:rFonts w:ascii="Calibri" w:hAnsi="Calibri" w:cs="Calibri"/>
          <w:sz w:val="24"/>
          <w:szCs w:val="24"/>
          <w:lang w:val="hy-AM"/>
        </w:rPr>
        <w:t> </w:t>
      </w:r>
      <w:r w:rsidR="002A3E16" w:rsidRPr="003D27A2">
        <w:rPr>
          <w:rFonts w:ascii="GHEA Grapalat" w:hAnsi="GHEA Grapalat"/>
          <w:sz w:val="24"/>
          <w:szCs w:val="24"/>
          <w:lang w:val="hy-AM"/>
        </w:rPr>
        <w:t>----------</w:t>
      </w:r>
      <w:r w:rsidR="002A3E16" w:rsidRPr="003D27A2">
        <w:rPr>
          <w:rFonts w:ascii="GHEA Grapalat" w:hAnsi="GHEA Grapalat" w:cs="Arial"/>
          <w:sz w:val="24"/>
          <w:szCs w:val="24"/>
          <w:lang w:val="hy-AM"/>
        </w:rPr>
        <w:t>Ն</w:t>
      </w:r>
      <w:r w:rsidR="002A3E16" w:rsidRPr="003D27A2">
        <w:rPr>
          <w:rFonts w:ascii="GHEA Grapalat" w:hAnsi="GHEA Grapalat"/>
          <w:sz w:val="24"/>
          <w:szCs w:val="24"/>
          <w:lang w:val="hy-AM"/>
        </w:rPr>
        <w:t xml:space="preserve"> </w:t>
      </w:r>
      <w:r w:rsidR="002A3E16" w:rsidRPr="003D27A2">
        <w:rPr>
          <w:rFonts w:ascii="GHEA Grapalat" w:hAnsi="GHEA Grapalat" w:cs="Arial"/>
          <w:sz w:val="24"/>
          <w:szCs w:val="24"/>
          <w:lang w:val="hy-AM"/>
        </w:rPr>
        <w:t>հրամանի</w:t>
      </w:r>
    </w:p>
    <w:p w14:paraId="7B902103" w14:textId="77777777" w:rsidR="003E0B58" w:rsidRPr="003D27A2" w:rsidRDefault="003E0B58" w:rsidP="003E0B58">
      <w:pPr>
        <w:pStyle w:val="a8"/>
        <w:jc w:val="right"/>
        <w:rPr>
          <w:rFonts w:ascii="GHEA Grapalat" w:hAnsi="GHEA Grapalat"/>
          <w:sz w:val="24"/>
          <w:szCs w:val="24"/>
          <w:lang w:val="hy-AM"/>
        </w:rPr>
      </w:pPr>
    </w:p>
    <w:p w14:paraId="634F7B14" w14:textId="5FCCD025" w:rsidR="00F775CD" w:rsidRPr="003D27A2" w:rsidRDefault="00F775CD"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Հավելված</w:t>
      </w:r>
      <w:r w:rsidR="00FC50EE">
        <w:rPr>
          <w:rFonts w:ascii="GHEA Grapalat" w:hAnsi="GHEA Grapalat"/>
          <w:sz w:val="24"/>
          <w:szCs w:val="24"/>
          <w:lang w:val="hy-AM"/>
        </w:rPr>
        <w:t xml:space="preserve"> </w:t>
      </w:r>
    </w:p>
    <w:p w14:paraId="7B31AC5E" w14:textId="77777777" w:rsidR="00F775CD" w:rsidRPr="003D27A2" w:rsidRDefault="00F775CD"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ՀՀ</w:t>
      </w:r>
      <w:r w:rsidRPr="003D27A2">
        <w:rPr>
          <w:rFonts w:ascii="GHEA Grapalat" w:hAnsi="GHEA Grapalat"/>
          <w:sz w:val="24"/>
          <w:szCs w:val="24"/>
          <w:lang w:val="hy-AM"/>
        </w:rPr>
        <w:t xml:space="preserve"> </w:t>
      </w:r>
      <w:r w:rsidRPr="003D27A2">
        <w:rPr>
          <w:rFonts w:ascii="GHEA Grapalat" w:hAnsi="GHEA Grapalat" w:cs="Arial"/>
          <w:sz w:val="24"/>
          <w:szCs w:val="24"/>
          <w:lang w:val="hy-AM"/>
        </w:rPr>
        <w:t>կրթության</w:t>
      </w:r>
      <w:r w:rsidRPr="003D27A2">
        <w:rPr>
          <w:rFonts w:ascii="GHEA Grapalat" w:hAnsi="GHEA Grapalat"/>
          <w:sz w:val="24"/>
          <w:szCs w:val="24"/>
          <w:lang w:val="hy-AM"/>
        </w:rPr>
        <w:t>,</w:t>
      </w:r>
      <w:r w:rsidRPr="003D27A2">
        <w:rPr>
          <w:rFonts w:ascii="Calibri" w:hAnsi="Calibri" w:cs="Calibri"/>
          <w:sz w:val="24"/>
          <w:szCs w:val="24"/>
          <w:lang w:val="hy-AM"/>
        </w:rPr>
        <w:t> </w:t>
      </w:r>
      <w:r w:rsidRPr="003D27A2">
        <w:rPr>
          <w:rFonts w:ascii="GHEA Grapalat" w:hAnsi="GHEA Grapalat" w:cs="Arial"/>
          <w:sz w:val="24"/>
          <w:szCs w:val="24"/>
          <w:lang w:val="hy-AM"/>
        </w:rPr>
        <w:t>գիտության</w:t>
      </w:r>
      <w:r w:rsidRPr="003D27A2">
        <w:rPr>
          <w:rFonts w:ascii="GHEA Grapalat" w:hAnsi="GHEA Grapalat"/>
          <w:sz w:val="24"/>
          <w:szCs w:val="24"/>
          <w:lang w:val="hy-AM"/>
        </w:rPr>
        <w:t>,</w:t>
      </w:r>
      <w:r w:rsidRPr="003D27A2">
        <w:rPr>
          <w:rFonts w:ascii="Calibri" w:hAnsi="Calibri" w:cs="Calibri"/>
          <w:sz w:val="24"/>
          <w:szCs w:val="24"/>
          <w:lang w:val="hy-AM"/>
        </w:rPr>
        <w:t> </w:t>
      </w:r>
      <w:r w:rsidRPr="003D27A2">
        <w:rPr>
          <w:rFonts w:ascii="GHEA Grapalat" w:hAnsi="GHEA Grapalat" w:cs="Arial"/>
          <w:sz w:val="24"/>
          <w:szCs w:val="24"/>
          <w:lang w:val="hy-AM"/>
        </w:rPr>
        <w:t>մշակույթի</w:t>
      </w:r>
    </w:p>
    <w:p w14:paraId="3BAE86E3" w14:textId="4D200EEB" w:rsidR="00F775CD" w:rsidRPr="003D27A2" w:rsidRDefault="00F775CD" w:rsidP="003E0B58">
      <w:pPr>
        <w:pStyle w:val="a8"/>
        <w:jc w:val="right"/>
        <w:rPr>
          <w:rFonts w:ascii="GHEA Grapalat" w:hAnsi="GHEA Grapalat"/>
          <w:sz w:val="24"/>
          <w:szCs w:val="24"/>
          <w:lang w:val="hy-AM"/>
        </w:rPr>
      </w:pPr>
      <w:r w:rsidRPr="003D27A2">
        <w:rPr>
          <w:rFonts w:ascii="GHEA Grapalat" w:hAnsi="GHEA Grapalat" w:cs="Arial"/>
          <w:sz w:val="24"/>
          <w:szCs w:val="24"/>
          <w:lang w:val="hy-AM"/>
        </w:rPr>
        <w:t>և</w:t>
      </w:r>
      <w:r w:rsidRPr="003D27A2">
        <w:rPr>
          <w:rFonts w:ascii="GHEA Grapalat" w:hAnsi="GHEA Grapalat"/>
          <w:sz w:val="24"/>
          <w:szCs w:val="24"/>
          <w:lang w:val="hy-AM"/>
        </w:rPr>
        <w:t xml:space="preserve"> </w:t>
      </w:r>
      <w:r w:rsidRPr="003D27A2">
        <w:rPr>
          <w:rFonts w:ascii="GHEA Grapalat" w:hAnsi="GHEA Grapalat" w:cs="Arial"/>
          <w:sz w:val="24"/>
          <w:szCs w:val="24"/>
          <w:lang w:val="hy-AM"/>
        </w:rPr>
        <w:t>սպորտի</w:t>
      </w:r>
      <w:r w:rsidRPr="003D27A2">
        <w:rPr>
          <w:rFonts w:ascii="Calibri" w:hAnsi="Calibri" w:cs="Calibri"/>
          <w:sz w:val="24"/>
          <w:szCs w:val="24"/>
          <w:lang w:val="hy-AM"/>
        </w:rPr>
        <w:t> </w:t>
      </w:r>
      <w:r w:rsidRPr="003D27A2">
        <w:rPr>
          <w:rFonts w:ascii="GHEA Grapalat" w:hAnsi="GHEA Grapalat" w:cs="Arial"/>
          <w:sz w:val="24"/>
          <w:szCs w:val="24"/>
          <w:lang w:val="hy-AM"/>
        </w:rPr>
        <w:t>նախարարի</w:t>
      </w:r>
      <w:r w:rsidRPr="003D27A2">
        <w:rPr>
          <w:rFonts w:ascii="Calibri" w:hAnsi="Calibri" w:cs="Calibri"/>
          <w:sz w:val="24"/>
          <w:szCs w:val="24"/>
          <w:lang w:val="hy-AM"/>
        </w:rPr>
        <w:t> </w:t>
      </w:r>
      <w:r w:rsidR="00FC50EE">
        <w:rPr>
          <w:rFonts w:ascii="GHEA Grapalat" w:hAnsi="GHEA Grapalat"/>
          <w:sz w:val="24"/>
          <w:szCs w:val="24"/>
          <w:lang w:val="hy-AM"/>
        </w:rPr>
        <w:t>2021</w:t>
      </w:r>
      <w:r w:rsidRPr="003D27A2">
        <w:rPr>
          <w:rFonts w:ascii="GHEA Grapalat" w:hAnsi="GHEA Grapalat"/>
          <w:sz w:val="24"/>
          <w:szCs w:val="24"/>
          <w:lang w:val="hy-AM"/>
        </w:rPr>
        <w:t xml:space="preserve"> </w:t>
      </w:r>
      <w:r w:rsidRPr="003D27A2">
        <w:rPr>
          <w:rFonts w:ascii="GHEA Grapalat" w:hAnsi="GHEA Grapalat" w:cs="Arial"/>
          <w:sz w:val="24"/>
          <w:szCs w:val="24"/>
          <w:lang w:val="hy-AM"/>
        </w:rPr>
        <w:t>թվականի</w:t>
      </w:r>
    </w:p>
    <w:p w14:paraId="31798C4E" w14:textId="1895457A" w:rsidR="00F775CD" w:rsidRPr="003D27A2" w:rsidRDefault="00FC50EE" w:rsidP="003E0B58">
      <w:pPr>
        <w:pStyle w:val="a8"/>
        <w:jc w:val="right"/>
        <w:rPr>
          <w:rFonts w:ascii="GHEA Grapalat" w:hAnsi="GHEA Grapalat"/>
          <w:sz w:val="24"/>
          <w:szCs w:val="24"/>
          <w:lang w:val="hy-AM"/>
        </w:rPr>
      </w:pPr>
      <w:r>
        <w:rPr>
          <w:rFonts w:ascii="GHEA Grapalat" w:hAnsi="GHEA Grapalat" w:cs="Arial"/>
          <w:sz w:val="24"/>
          <w:szCs w:val="24"/>
          <w:lang w:val="hy-AM"/>
        </w:rPr>
        <w:t>մարտի 5</w:t>
      </w:r>
      <w:r w:rsidR="00F775CD" w:rsidRPr="003D27A2">
        <w:rPr>
          <w:rFonts w:ascii="GHEA Grapalat" w:hAnsi="GHEA Grapalat"/>
          <w:sz w:val="24"/>
          <w:szCs w:val="24"/>
          <w:lang w:val="hy-AM"/>
        </w:rPr>
        <w:t>-</w:t>
      </w:r>
      <w:r w:rsidR="00F775CD" w:rsidRPr="003D27A2">
        <w:rPr>
          <w:rFonts w:ascii="GHEA Grapalat" w:hAnsi="GHEA Grapalat" w:cs="Arial"/>
          <w:sz w:val="24"/>
          <w:szCs w:val="24"/>
          <w:lang w:val="hy-AM"/>
        </w:rPr>
        <w:t>ի</w:t>
      </w:r>
      <w:r w:rsidR="00F775CD" w:rsidRPr="003D27A2">
        <w:rPr>
          <w:rFonts w:ascii="Calibri" w:hAnsi="Calibri" w:cs="Calibri"/>
          <w:sz w:val="24"/>
          <w:szCs w:val="24"/>
          <w:lang w:val="hy-AM"/>
        </w:rPr>
        <w:t> </w:t>
      </w:r>
      <w:r w:rsidR="00F775CD" w:rsidRPr="003D27A2">
        <w:rPr>
          <w:rFonts w:ascii="GHEA Grapalat" w:hAnsi="GHEA Grapalat"/>
          <w:sz w:val="24"/>
          <w:szCs w:val="24"/>
          <w:lang w:val="hy-AM"/>
        </w:rPr>
        <w:t>N</w:t>
      </w:r>
      <w:r w:rsidR="00F775CD" w:rsidRPr="003D27A2">
        <w:rPr>
          <w:rFonts w:ascii="Calibri" w:hAnsi="Calibri" w:cs="Calibri"/>
          <w:sz w:val="24"/>
          <w:szCs w:val="24"/>
          <w:lang w:val="hy-AM"/>
        </w:rPr>
        <w:t> </w:t>
      </w:r>
      <w:r>
        <w:rPr>
          <w:rFonts w:ascii="GHEA Grapalat" w:hAnsi="GHEA Grapalat"/>
          <w:sz w:val="24"/>
          <w:szCs w:val="24"/>
          <w:lang w:val="hy-AM"/>
        </w:rPr>
        <w:t>24</w:t>
      </w:r>
      <w:r w:rsidR="003D27A2" w:rsidRPr="005E6934">
        <w:rPr>
          <w:rFonts w:ascii="GHEA Grapalat" w:hAnsi="GHEA Grapalat"/>
          <w:sz w:val="24"/>
          <w:szCs w:val="24"/>
          <w:lang w:val="hy-AM"/>
        </w:rPr>
        <w:t xml:space="preserve"> </w:t>
      </w:r>
      <w:r w:rsidR="00F775CD" w:rsidRPr="003D27A2">
        <w:rPr>
          <w:rFonts w:ascii="GHEA Grapalat" w:hAnsi="GHEA Grapalat"/>
          <w:sz w:val="24"/>
          <w:szCs w:val="24"/>
          <w:lang w:val="hy-AM"/>
        </w:rPr>
        <w:t>-</w:t>
      </w:r>
      <w:r w:rsidR="00F775CD" w:rsidRPr="003D27A2">
        <w:rPr>
          <w:rFonts w:ascii="GHEA Grapalat" w:hAnsi="GHEA Grapalat" w:cs="Arial"/>
          <w:sz w:val="24"/>
          <w:szCs w:val="24"/>
          <w:lang w:val="hy-AM"/>
        </w:rPr>
        <w:t>Ն</w:t>
      </w:r>
      <w:r w:rsidR="00F775CD" w:rsidRPr="003D27A2">
        <w:rPr>
          <w:rFonts w:ascii="GHEA Grapalat" w:hAnsi="GHEA Grapalat"/>
          <w:sz w:val="24"/>
          <w:szCs w:val="24"/>
          <w:lang w:val="hy-AM"/>
        </w:rPr>
        <w:t xml:space="preserve"> </w:t>
      </w:r>
      <w:r w:rsidR="00F775CD" w:rsidRPr="003D27A2">
        <w:rPr>
          <w:rFonts w:ascii="GHEA Grapalat" w:hAnsi="GHEA Grapalat" w:cs="Arial"/>
          <w:sz w:val="24"/>
          <w:szCs w:val="24"/>
          <w:lang w:val="hy-AM"/>
        </w:rPr>
        <w:t>հրամանի</w:t>
      </w:r>
    </w:p>
    <w:p w14:paraId="50406E40" w14:textId="77777777" w:rsidR="007D13C7" w:rsidRDefault="007D13C7" w:rsidP="003E0B58">
      <w:pPr>
        <w:spacing w:after="0" w:line="360" w:lineRule="auto"/>
        <w:ind w:right="-705"/>
        <w:rPr>
          <w:rFonts w:ascii="GHEA Grapalat" w:eastAsia="Times New Roman" w:hAnsi="GHEA Grapalat" w:cs="Times New Roman"/>
          <w:bCs/>
          <w:sz w:val="24"/>
          <w:szCs w:val="24"/>
          <w:shd w:val="clear" w:color="auto" w:fill="FFFFFF"/>
          <w:lang w:val="hy-AM"/>
        </w:rPr>
      </w:pPr>
      <w:r>
        <w:rPr>
          <w:rFonts w:ascii="GHEA Grapalat" w:eastAsia="Times New Roman" w:hAnsi="GHEA Grapalat" w:cs="Times New Roman"/>
          <w:bCs/>
          <w:sz w:val="24"/>
          <w:szCs w:val="24"/>
          <w:shd w:val="clear" w:color="auto" w:fill="FFFFFF"/>
          <w:lang w:val="hy-AM"/>
        </w:rPr>
        <w:t xml:space="preserve">                                                         </w:t>
      </w:r>
    </w:p>
    <w:p w14:paraId="5172AA44" w14:textId="6F59118A" w:rsidR="007D13C7" w:rsidRPr="007D13C7" w:rsidRDefault="007D13C7" w:rsidP="007D13C7">
      <w:pPr>
        <w:spacing w:after="0" w:line="360" w:lineRule="auto"/>
        <w:ind w:right="-705"/>
        <w:jc w:val="center"/>
        <w:rPr>
          <w:rFonts w:ascii="GHEA Grapalat" w:eastAsia="Times New Roman" w:hAnsi="GHEA Grapalat" w:cs="Times New Roman"/>
          <w:b/>
          <w:bCs/>
          <w:sz w:val="24"/>
          <w:szCs w:val="24"/>
          <w:shd w:val="clear" w:color="auto" w:fill="FFFFFF"/>
          <w:lang w:val="hy-AM"/>
        </w:rPr>
      </w:pPr>
      <w:r w:rsidRPr="007D13C7">
        <w:rPr>
          <w:rFonts w:ascii="GHEA Grapalat" w:eastAsia="Times New Roman" w:hAnsi="GHEA Grapalat" w:cs="Times New Roman"/>
          <w:b/>
          <w:bCs/>
          <w:sz w:val="24"/>
          <w:szCs w:val="24"/>
          <w:shd w:val="clear" w:color="auto" w:fill="FFFFFF"/>
          <w:lang w:val="hy-AM"/>
        </w:rPr>
        <w:t>ԿԱՐԳ</w:t>
      </w:r>
    </w:p>
    <w:p w14:paraId="262DC0DC" w14:textId="77777777" w:rsidR="007D13C7" w:rsidRPr="007D13C7" w:rsidRDefault="007D13C7" w:rsidP="007D13C7">
      <w:pPr>
        <w:shd w:val="clear" w:color="auto" w:fill="FFFFFF"/>
        <w:spacing w:after="0" w:line="360" w:lineRule="auto"/>
        <w:jc w:val="center"/>
        <w:rPr>
          <w:rFonts w:ascii="GHEA Grapalat" w:eastAsia="GHEA Grapalat" w:hAnsi="GHEA Grapalat" w:cs="GHEA Grapalat"/>
          <w:color w:val="000000"/>
          <w:sz w:val="24"/>
          <w:szCs w:val="24"/>
          <w:lang w:val="hy-AM"/>
        </w:rPr>
      </w:pPr>
      <w:r w:rsidRPr="007D13C7">
        <w:rPr>
          <w:rFonts w:ascii="GHEA Grapalat" w:eastAsia="GHEA Grapalat" w:hAnsi="GHEA Grapalat" w:cs="GHEA Grapalat"/>
          <w:b/>
          <w:color w:val="000000"/>
          <w:sz w:val="24"/>
          <w:szCs w:val="24"/>
          <w:lang w:val="hy-AM"/>
        </w:rPr>
        <w:t>ԱՏԵՍՏԱՎՈՐՄԱՆ ԵՆԹԱԿԱ ՈՒՍՈՒՑՉԻՆ ՎԵՐԱՊԱՏՐԱՍՏՈՂ ԵՐԱՇԽԱՎՈՐՎԱԾ ԿԱԶՄԱԿԵՐՊՈՒԹՅՈՒՆՆԵՐԻ ԵՎ ԴԱՍԸՆԹԱՑՆԵՐԻ ՑԱՆԿԻ ՁԵՎԱՎՈՐՄԱՆ</w:t>
      </w:r>
    </w:p>
    <w:p w14:paraId="444C8985" w14:textId="77777777" w:rsidR="007D13C7" w:rsidRPr="007D13C7" w:rsidRDefault="007D13C7" w:rsidP="007D13C7">
      <w:pPr>
        <w:shd w:val="clear" w:color="auto" w:fill="FFFFFF"/>
        <w:spacing w:after="0" w:line="360" w:lineRule="auto"/>
        <w:jc w:val="center"/>
        <w:rPr>
          <w:rFonts w:ascii="GHEA Grapalat" w:eastAsia="GHEA Grapalat" w:hAnsi="GHEA Grapalat" w:cs="GHEA Grapalat"/>
          <w:b/>
          <w:i/>
          <w:color w:val="000000"/>
          <w:sz w:val="24"/>
          <w:szCs w:val="24"/>
          <w:lang w:val="hy-AM"/>
        </w:rPr>
      </w:pPr>
    </w:p>
    <w:p w14:paraId="474485BD" w14:textId="77777777" w:rsidR="007D13C7" w:rsidRPr="007D13C7" w:rsidRDefault="007D13C7" w:rsidP="007D13C7">
      <w:pPr>
        <w:shd w:val="clear" w:color="auto" w:fill="FFFFFF"/>
        <w:spacing w:after="0" w:line="360" w:lineRule="auto"/>
        <w:jc w:val="center"/>
        <w:rPr>
          <w:rFonts w:ascii="GHEA Grapalat" w:eastAsia="GHEA Grapalat" w:hAnsi="GHEA Grapalat" w:cs="GHEA Grapalat"/>
          <w:color w:val="000000"/>
          <w:sz w:val="24"/>
          <w:szCs w:val="24"/>
          <w:lang w:val="hy-AM"/>
        </w:rPr>
      </w:pPr>
      <w:r w:rsidRPr="007D13C7">
        <w:rPr>
          <w:rFonts w:ascii="GHEA Grapalat" w:eastAsia="GHEA Grapalat" w:hAnsi="GHEA Grapalat" w:cs="GHEA Grapalat"/>
          <w:b/>
          <w:color w:val="000000"/>
          <w:sz w:val="24"/>
          <w:szCs w:val="24"/>
          <w:lang w:val="hy-AM"/>
        </w:rPr>
        <w:t>1. ԸՆԴՀԱՆՈՒՐ ԴՐՈՒՅԹՆԵՐ</w:t>
      </w:r>
    </w:p>
    <w:p w14:paraId="2ACB7602" w14:textId="77777777" w:rsidR="007D13C7" w:rsidRPr="007D13C7"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7D13C7">
        <w:rPr>
          <w:rFonts w:ascii="Calibri" w:eastAsia="Calibri" w:hAnsi="Calibri" w:cs="Calibri"/>
          <w:color w:val="000000"/>
          <w:sz w:val="24"/>
          <w:szCs w:val="24"/>
          <w:lang w:val="hy-AM"/>
        </w:rPr>
        <w:t> </w:t>
      </w:r>
    </w:p>
    <w:p w14:paraId="5A7AF61A"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Սույն կարգով սահմանվում են կրթության պետական կառավարման լիազորված մարմնի կողմից հանրակրթական ուսումնական հաստատության (այսուհետ` Հաստատություն) ատեստավորման ենթակա ուսուցչին վերապատրաստող երաշխավորված կազմակերպությունների և կազմակերպությունների երաշխավորված դասընթացների ցանկի (այսուհետ՝ Ցանկ) ձևավորման հետ կապված իրավահարաբերությունները:</w:t>
      </w:r>
    </w:p>
    <w:p w14:paraId="3A40394F" w14:textId="23C9D222"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2.</w:t>
      </w:r>
      <w:r w:rsidR="007D13C7" w:rsidRPr="007D13C7">
        <w:rPr>
          <w:rFonts w:ascii="GHEA Grapalat" w:eastAsia="GHEA Grapalat" w:hAnsi="GHEA Grapalat" w:cs="GHEA Grapalat"/>
          <w:color w:val="000000"/>
          <w:sz w:val="24"/>
          <w:szCs w:val="24"/>
          <w:lang w:val="hy-AM"/>
        </w:rPr>
        <w:t>Հաստատության՝ հերթական ատեստավորման ենթակա ուսուցիչների վերապատրաստումն իրականացվում է «Հանրակրթության մասին» օրենքի 26-րդ հոդվածի 5-րդ մասի պահանջներով կազմված և հաստատված ցանկերի համաձայն:</w:t>
      </w:r>
    </w:p>
    <w:p w14:paraId="4CE35AD3" w14:textId="5D08AEE4"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3.</w:t>
      </w:r>
      <w:r w:rsidR="007D13C7" w:rsidRPr="007D13C7">
        <w:rPr>
          <w:rFonts w:ascii="GHEA Grapalat" w:eastAsia="GHEA Grapalat" w:hAnsi="GHEA Grapalat" w:cs="GHEA Grapalat"/>
          <w:color w:val="000000"/>
          <w:sz w:val="24"/>
          <w:szCs w:val="24"/>
          <w:lang w:val="hy-AM"/>
        </w:rPr>
        <w:t xml:space="preserve">Հաստատության` հերթական ատեստավորման ենթակա ուսուցչին վերապատրաստող երաշխավորված կազմակերպությունների (այսուհետ` Կազմակերպություն) և վերապատրաստման ամբողջ ծրագրի կամ նրա առանձին բաժինների հիման վրա կազմված դասընթացների (այսուհետ՝ Դասընթաց) ընտրությունն իրականացնում և ուսուցիչների վերապատրաստման ոլորտում դրանց </w:t>
      </w:r>
      <w:r w:rsidR="007D13C7" w:rsidRPr="007D13C7">
        <w:rPr>
          <w:rFonts w:ascii="GHEA Grapalat" w:eastAsia="GHEA Grapalat" w:hAnsi="GHEA Grapalat" w:cs="GHEA Grapalat"/>
          <w:color w:val="000000"/>
          <w:sz w:val="24"/>
          <w:szCs w:val="24"/>
          <w:lang w:val="hy-AM"/>
        </w:rPr>
        <w:lastRenderedPageBreak/>
        <w:t>գործունեությունը 3 տարի ժամկետով երաշխավորում է Հայաստանի Հանրապետության կրթության, գիտության, մշակույթի և սպորտի նախարարը (այսուհետ` Նախարար):</w:t>
      </w:r>
    </w:p>
    <w:p w14:paraId="4920234C" w14:textId="4BA67BEA"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 xml:space="preserve">4. Կազմակերպությունը և Դասընթացը Ցանկում ընդգրկվում են սույն կարգի համաձայն՝ գնահատման արդյունքների հիման վրա, Նախարարի հրամանով, որը տեղադրվում է Հայաստանի Հանրապետության կրթության, գիտության, մշակույթի և սպորտի նախարարության (այսուհետ` Նախարարություն) պաշտոնական կայքէջում, կրթության կառավարման տեղեկատվական համակարգում և հրապարակվում է զանգվածային լրատվության միջոցներով: </w:t>
      </w:r>
    </w:p>
    <w:p w14:paraId="70F701DC" w14:textId="2B1C9FE9"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5.</w:t>
      </w:r>
      <w:r w:rsidR="007D13C7" w:rsidRPr="007D13C7">
        <w:rPr>
          <w:rFonts w:ascii="GHEA Grapalat" w:eastAsia="GHEA Grapalat" w:hAnsi="GHEA Grapalat" w:cs="GHEA Grapalat"/>
          <w:color w:val="000000"/>
          <w:sz w:val="24"/>
          <w:szCs w:val="24"/>
          <w:lang w:val="hy-AM"/>
        </w:rPr>
        <w:t>Կազմակերպությունը և Դասընթացը կարող են ճանաչվել երաշխավորված՝ սույն կարգի 7-12-րդ կետերով ամրագրված՝ Կազմակերպությանը և Դասընթացին ներկայացվող չափանիշներին համապատասխանելու դեպքում: Կազմակերպությունը կարող է երաշխավորվել վերապատրաստման ամբողջական ծրագրի կամ դրա որևէ բաժնի մասով։</w:t>
      </w:r>
    </w:p>
    <w:p w14:paraId="4F0F3A4D" w14:textId="18CEA33D"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6.</w:t>
      </w:r>
      <w:r w:rsidR="007D13C7" w:rsidRPr="007D13C7">
        <w:rPr>
          <w:rFonts w:ascii="GHEA Grapalat" w:eastAsia="GHEA Grapalat" w:hAnsi="GHEA Grapalat" w:cs="GHEA Grapalat"/>
          <w:color w:val="000000"/>
          <w:sz w:val="24"/>
          <w:szCs w:val="24"/>
          <w:lang w:val="hy-AM"/>
        </w:rPr>
        <w:t>Նախարարությունը, հիմք ընդունելով Կազմակերպության մեկամյա գործունեության վերաբերյալ հաշվետվության քննարկման արդյունքները, մինչև սույն կարգի 3-րդ կետով սահմանված ժամկետի լրանալը, կարող է Կազմակերպությանը հանել Ցանկից՝ սույն կարգի</w:t>
      </w:r>
      <w:r w:rsidR="00FA6C7D">
        <w:rPr>
          <w:rFonts w:ascii="GHEA Grapalat" w:eastAsia="GHEA Grapalat" w:hAnsi="GHEA Grapalat" w:cs="GHEA Grapalat"/>
          <w:color w:val="000000"/>
          <w:sz w:val="24"/>
          <w:szCs w:val="24"/>
          <w:lang w:val="hy-AM"/>
        </w:rPr>
        <w:t xml:space="preserve"> 31</w:t>
      </w:r>
      <w:r w:rsidR="007D13C7" w:rsidRPr="007D13C7">
        <w:rPr>
          <w:rFonts w:ascii="GHEA Grapalat" w:eastAsia="GHEA Grapalat" w:hAnsi="GHEA Grapalat" w:cs="GHEA Grapalat"/>
          <w:color w:val="000000"/>
          <w:sz w:val="24"/>
          <w:szCs w:val="24"/>
          <w:lang w:val="hy-AM"/>
        </w:rPr>
        <w:t>-րդ կետի համաձայն:</w:t>
      </w:r>
    </w:p>
    <w:p w14:paraId="163C6CAC"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Calibri" w:eastAsia="Calibri" w:hAnsi="Calibri" w:cs="Calibri"/>
          <w:color w:val="000000"/>
          <w:sz w:val="24"/>
          <w:szCs w:val="24"/>
          <w:lang w:val="hy-AM"/>
        </w:rPr>
        <w:t> </w:t>
      </w:r>
    </w:p>
    <w:p w14:paraId="2721CE04" w14:textId="77777777" w:rsidR="007D13C7" w:rsidRPr="007D13C7" w:rsidRDefault="007D13C7" w:rsidP="00C66B8F">
      <w:pPr>
        <w:shd w:val="clear" w:color="auto" w:fill="FFFFFF"/>
        <w:spacing w:after="0" w:line="360" w:lineRule="auto"/>
        <w:ind w:left="-567" w:right="-846"/>
        <w:jc w:val="center"/>
        <w:rPr>
          <w:rFonts w:ascii="GHEA Grapalat" w:eastAsia="GHEA Grapalat" w:hAnsi="GHEA Grapalat" w:cs="GHEA Grapalat"/>
          <w:color w:val="000000"/>
          <w:sz w:val="24"/>
          <w:szCs w:val="24"/>
          <w:lang w:val="hy-AM"/>
        </w:rPr>
      </w:pPr>
      <w:r w:rsidRPr="007D13C7">
        <w:rPr>
          <w:rFonts w:ascii="GHEA Grapalat" w:eastAsia="GHEA Grapalat" w:hAnsi="GHEA Grapalat" w:cs="GHEA Grapalat"/>
          <w:b/>
          <w:color w:val="000000"/>
          <w:sz w:val="24"/>
          <w:szCs w:val="24"/>
          <w:lang w:val="hy-AM"/>
        </w:rPr>
        <w:t>2.</w:t>
      </w:r>
      <w:r w:rsidRPr="007D13C7">
        <w:rPr>
          <w:rFonts w:ascii="Calibri" w:eastAsia="Calibri" w:hAnsi="Calibri" w:cs="Calibri"/>
          <w:b/>
          <w:color w:val="000000"/>
          <w:sz w:val="24"/>
          <w:szCs w:val="24"/>
          <w:lang w:val="hy-AM"/>
        </w:rPr>
        <w:t> </w:t>
      </w:r>
      <w:r w:rsidRPr="007D13C7">
        <w:rPr>
          <w:rFonts w:ascii="GHEA Grapalat" w:eastAsia="GHEA Grapalat" w:hAnsi="GHEA Grapalat" w:cs="GHEA Grapalat"/>
          <w:b/>
          <w:color w:val="000000"/>
          <w:sz w:val="24"/>
          <w:szCs w:val="24"/>
          <w:lang w:val="hy-AM"/>
        </w:rPr>
        <w:t>ՑԱՆԿՈՒՄ ԸՆԴԳՐԿԵԼՈՒ ՀԱՄԱՐ ԿԱԶՄԱԿԵՐՊՈՒԹՅԱՆԸ ԵՎ ԴԱՍԸՆԹԱՑԻՆ ՆԵՐԿԱՅԱՑՎՈՂ ՉԱՓԱՆԻՇՆԵՐԸ</w:t>
      </w:r>
    </w:p>
    <w:p w14:paraId="56E92686"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Calibri" w:eastAsia="Calibri" w:hAnsi="Calibri" w:cs="Calibri"/>
          <w:color w:val="000000"/>
          <w:sz w:val="24"/>
          <w:szCs w:val="24"/>
          <w:lang w:val="hy-AM"/>
        </w:rPr>
        <w:t> </w:t>
      </w:r>
    </w:p>
    <w:p w14:paraId="4977CFED"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7. Ցանկում կարող են ընդգրկվել իրավաբանական անձի կարգավիճակ և պետական գրանցում ունեցող`</w:t>
      </w:r>
    </w:p>
    <w:p w14:paraId="14708A7F"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Հայաստանի Հանրապետության պետական և ոչ պետական ուսումնական հաստատությունները` հանրակրթական դպրոցներ, միջին մասնագիտական և բարձրագույն ուսումնական հաստատություններ, գիտական կազմակերպություններ,</w:t>
      </w:r>
    </w:p>
    <w:p w14:paraId="3C7DE3FB"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2) կրթության ոլորտում իրենց կանոնադրությամբ ամրագրված վերապատրաստումների իրավունք և փորձ ունեցող հիմնադրամներ, ընկերություններ, հասարակական, միջազգային, առևտրային և ոչ առևտրային կազմակերպություններ:</w:t>
      </w:r>
    </w:p>
    <w:p w14:paraId="449FF6B7" w14:textId="69A5B979"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8. Հայաստանի Հանրապետության կրթության, գիտության, մշակույթի և սպորտի նախար</w:t>
      </w:r>
      <w:r w:rsidRPr="007D13C7">
        <w:rPr>
          <w:rFonts w:ascii="GHEA Grapalat" w:eastAsia="GHEA Grapalat" w:hAnsi="GHEA Grapalat" w:cs="GHEA Grapalat"/>
          <w:sz w:val="24"/>
          <w:szCs w:val="24"/>
          <w:lang w:val="hy-AM"/>
        </w:rPr>
        <w:t xml:space="preserve">արի 2022 թվականի օգոստոսի 5-ի N 30-Ն հրամանի հավելվածի 7-րդ կետով սահմանված ուսուցչի </w:t>
      </w:r>
      <w:r w:rsidRPr="007D13C7">
        <w:rPr>
          <w:rFonts w:ascii="GHEA Grapalat" w:eastAsia="GHEA Grapalat" w:hAnsi="GHEA Grapalat" w:cs="GHEA Grapalat"/>
          <w:sz w:val="24"/>
          <w:szCs w:val="24"/>
          <w:lang w:val="hy-AM"/>
        </w:rPr>
        <w:lastRenderedPageBreak/>
        <w:t>կարողունակության 4 մակարդակներին (տարրական, ձեռնահասության, տիրապետման և փորձագետի)  համապատասխան վերապատրաստում անող կազմակերպությունների ցանկում ընդգրկվելու համար հայտ ներկայացրած Կազմակերպությունը պետք է ունենա`</w:t>
      </w:r>
    </w:p>
    <w:p w14:paraId="47C89ED9" w14:textId="585700BE"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առկա վերապատրաստման գործընթացն անխափան կազմակերպելու համար սեփականության կամ անհատույց օգտագործման կամ վարձակալության իրավունքով օգտագործվող տարածք` առնվազն 1 ուսումնական խմբի (մինչև 30 անձ) հետ տեսական և գործնական պարապմունքների անցկացման համար,</w:t>
      </w:r>
    </w:p>
    <w:p w14:paraId="7682D8E6" w14:textId="052DC010"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2) վերապատրաստումը առկա, հեռավար կամ համակցված եղանակով (միաժամանակ և՛ առկա, և՛ հեռավար ձևերի համադրմամբ) անցկացնելու պարագայում՝ համապատասխան տեխնիկական միջոցներ և սարքավորումներ, ծրագրեր,</w:t>
      </w:r>
    </w:p>
    <w:p w14:paraId="14C7E93E" w14:textId="6F46DE95"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3) ուսուցիչների վերապատրաստման չափորոշչի և ծրագրի բովանդակությանը համապատասխան ձեռնարկ (մոդուլ), վերապատրաստման եղանակին համապատասխան անհրաժեշտ ուսումնանյութական բազա, կահավորանք, տեղեկատվական և հաղորդակցության տեխնոլոգիաների (այսուհետ՝ ՏՀՏ) միջոցներ, սարքավորումներ,</w:t>
      </w:r>
    </w:p>
    <w:p w14:paraId="544BA266" w14:textId="64BA35EC" w:rsidR="007D13C7" w:rsidRPr="007D13C7" w:rsidRDefault="007D13C7" w:rsidP="00C66B8F">
      <w:pPr>
        <w:shd w:val="clear" w:color="auto" w:fill="FFFFFF"/>
        <w:spacing w:after="0" w:line="360" w:lineRule="auto"/>
        <w:ind w:left="-567" w:right="-846" w:firstLine="284"/>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4) վերապատրաստող մասնագետներ, որոնք Հայաստանի Հանրապետության Կառավարության 2012 թվականի դեկտեմբերի 27-ի N 1667-Ն որոշմամբ սահմանված վերապատրաստումներն իրականացնելու  համար պետք է ունենան</w:t>
      </w:r>
      <w:r w:rsidRPr="007D13C7">
        <w:rPr>
          <w:rFonts w:ascii="GHEA Grapalat" w:eastAsia="GHEA Grapalat" w:hAnsi="GHEA Grapalat" w:cs="GHEA Grapalat"/>
          <w:sz w:val="24"/>
          <w:szCs w:val="24"/>
          <w:lang w:val="hy-AM"/>
        </w:rPr>
        <w:t>.</w:t>
      </w:r>
    </w:p>
    <w:p w14:paraId="74A209B4" w14:textId="56B3781F"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ա. եր</w:t>
      </w:r>
      <w:r w:rsidRPr="007D13C7">
        <w:rPr>
          <w:rFonts w:ascii="GHEA Grapalat" w:eastAsia="GHEA Grapalat" w:hAnsi="GHEA Grapalat" w:cs="GHEA Grapalat"/>
          <w:sz w:val="24"/>
          <w:szCs w:val="24"/>
          <w:lang w:val="hy-AM"/>
        </w:rPr>
        <w:t xml:space="preserve">կրորդ (ձեռնահասության) մակարդակի վերապատրաստման իրավունքի համար՝ բարձրագույն կրթություն՝ տվյալ առարկայի համապատասխան որակավորմամբ,  և </w:t>
      </w:r>
      <w:r w:rsidRPr="007D13C7">
        <w:rPr>
          <w:rFonts w:ascii="GHEA Grapalat" w:eastAsia="GHEA Grapalat" w:hAnsi="GHEA Grapalat" w:cs="GHEA Grapalat"/>
          <w:color w:val="000000"/>
          <w:sz w:val="24"/>
          <w:szCs w:val="24"/>
          <w:lang w:val="hy-AM"/>
        </w:rPr>
        <w:t>վերջին 5 տար</w:t>
      </w:r>
      <w:r w:rsidRPr="007D13C7">
        <w:rPr>
          <w:rFonts w:ascii="GHEA Grapalat" w:eastAsia="GHEA Grapalat" w:hAnsi="GHEA Grapalat" w:cs="GHEA Grapalat"/>
          <w:sz w:val="24"/>
          <w:szCs w:val="24"/>
          <w:lang w:val="hy-AM"/>
        </w:rPr>
        <w:t>վա ընթացքում</w:t>
      </w:r>
      <w:r w:rsidRPr="007D13C7">
        <w:rPr>
          <w:rFonts w:ascii="GHEA Grapalat" w:eastAsia="GHEA Grapalat" w:hAnsi="GHEA Grapalat" w:cs="GHEA Grapalat"/>
          <w:color w:val="000000"/>
          <w:sz w:val="24"/>
          <w:szCs w:val="24"/>
          <w:lang w:val="hy-AM"/>
        </w:rPr>
        <w:t xml:space="preserve"> առնվազն </w:t>
      </w:r>
      <w:r w:rsidRPr="007D13C7">
        <w:rPr>
          <w:rFonts w:ascii="GHEA Grapalat" w:eastAsia="GHEA Grapalat" w:hAnsi="GHEA Grapalat" w:cs="GHEA Grapalat"/>
          <w:sz w:val="24"/>
          <w:szCs w:val="24"/>
          <w:lang w:val="hy-AM"/>
        </w:rPr>
        <w:t>2</w:t>
      </w:r>
      <w:r w:rsidRPr="007D13C7">
        <w:rPr>
          <w:rFonts w:ascii="GHEA Grapalat" w:eastAsia="GHEA Grapalat" w:hAnsi="GHEA Grapalat" w:cs="GHEA Grapalat"/>
          <w:color w:val="000000"/>
          <w:sz w:val="24"/>
          <w:szCs w:val="24"/>
          <w:lang w:val="hy-AM"/>
        </w:rPr>
        <w:t xml:space="preserve"> տարվա վերապատրաստումների իրականաց</w:t>
      </w:r>
      <w:r w:rsidR="00AF26BA">
        <w:rPr>
          <w:rFonts w:ascii="GHEA Grapalat" w:eastAsia="GHEA Grapalat" w:hAnsi="GHEA Grapalat" w:cs="GHEA Grapalat"/>
          <w:color w:val="000000"/>
          <w:sz w:val="24"/>
          <w:szCs w:val="24"/>
          <w:lang w:val="hy-AM"/>
        </w:rPr>
        <w:t>մ</w:t>
      </w:r>
      <w:r w:rsidRPr="007D13C7">
        <w:rPr>
          <w:rFonts w:ascii="GHEA Grapalat" w:eastAsia="GHEA Grapalat" w:hAnsi="GHEA Grapalat" w:cs="GHEA Grapalat"/>
          <w:color w:val="000000"/>
          <w:sz w:val="24"/>
          <w:szCs w:val="24"/>
          <w:lang w:val="hy-AM"/>
        </w:rPr>
        <w:t>ան փորձ` ղեկավար կամ մանկավարժական աշխատողների պատրաստման կամ վերապատրաստման ոլորտում,</w:t>
      </w:r>
    </w:p>
    <w:p w14:paraId="519CE90D" w14:textId="4AD65928"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բ. երրորդ (տիրապետման) մակարդակի վերապատրաստման իրավունքի համար՝ բարձրագույն կրթություն՝ տվյալ առարկայի համապատասխան որակավորմամբ, վերապատրաստման ոլորտում և վերջին 6 տարվա ընթացքում առնվազն 3 տարվա վերապատրաստումների իրականաց</w:t>
      </w:r>
      <w:r w:rsidR="00AF26BA">
        <w:rPr>
          <w:rFonts w:ascii="GHEA Grapalat" w:eastAsia="GHEA Grapalat" w:hAnsi="GHEA Grapalat" w:cs="GHEA Grapalat"/>
          <w:color w:val="000000"/>
          <w:sz w:val="24"/>
          <w:szCs w:val="24"/>
          <w:lang w:val="hy-AM"/>
        </w:rPr>
        <w:t>մ</w:t>
      </w:r>
      <w:r w:rsidRPr="007D13C7">
        <w:rPr>
          <w:rFonts w:ascii="GHEA Grapalat" w:eastAsia="GHEA Grapalat" w:hAnsi="GHEA Grapalat" w:cs="GHEA Grapalat"/>
          <w:color w:val="000000"/>
          <w:sz w:val="24"/>
          <w:szCs w:val="24"/>
          <w:lang w:val="hy-AM"/>
        </w:rPr>
        <w:t>ան փորձ` ղեկավար կամ մանկավարժական աշխատողների պատրաստման կամ վերապատրաստման ոլորտում</w:t>
      </w:r>
      <w:r w:rsidR="00273508" w:rsidRPr="00273508">
        <w:rPr>
          <w:rFonts w:ascii="GHEA Grapalat" w:eastAsia="GHEA Grapalat" w:hAnsi="GHEA Grapalat" w:cs="GHEA Grapalat"/>
          <w:color w:val="000000"/>
          <w:sz w:val="24"/>
          <w:szCs w:val="24"/>
          <w:lang w:val="hy-AM"/>
        </w:rPr>
        <w:t xml:space="preserve"> </w:t>
      </w:r>
      <w:r w:rsidRPr="007D13C7">
        <w:rPr>
          <w:rFonts w:ascii="GHEA Grapalat" w:eastAsia="GHEA Grapalat" w:hAnsi="GHEA Grapalat" w:cs="GHEA Grapalat"/>
          <w:color w:val="000000"/>
          <w:sz w:val="24"/>
          <w:szCs w:val="24"/>
          <w:lang w:val="hy-AM"/>
        </w:rPr>
        <w:t>և վերջին 3 տարվա ընթացքում Բարձրագույն կրթության և գիտության կոմիտեի (ԲԿԳԿ) համար ընդունելի (այդ թվում՝ միջազգային) ամսագրերից մեկում տպագրված  գիտական առնվազն մեկ հոդված.</w:t>
      </w:r>
    </w:p>
    <w:p w14:paraId="0BA5869F" w14:textId="3C2211D9"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lastRenderedPageBreak/>
        <w:t>գ.</w:t>
      </w:r>
      <w:r w:rsidR="00AF700C">
        <w:rPr>
          <w:rFonts w:ascii="GHEA Grapalat" w:eastAsia="GHEA Grapalat" w:hAnsi="GHEA Grapalat" w:cs="GHEA Grapalat"/>
          <w:color w:val="000000"/>
          <w:sz w:val="24"/>
          <w:szCs w:val="24"/>
          <w:lang w:val="hy-AM"/>
        </w:rPr>
        <w:t xml:space="preserve"> </w:t>
      </w:r>
      <w:r w:rsidRPr="007D13C7">
        <w:rPr>
          <w:rFonts w:ascii="GHEA Grapalat" w:eastAsia="GHEA Grapalat" w:hAnsi="GHEA Grapalat" w:cs="GHEA Grapalat"/>
          <w:color w:val="000000"/>
          <w:sz w:val="24"/>
          <w:szCs w:val="24"/>
          <w:lang w:val="hy-AM"/>
        </w:rPr>
        <w:t>չորրորդ (փորձագիտական) մակարդակի վերապատրաստման իրավունքի համար՝ բարձրագույն կրթություն՝ տվյալ առարկայի համապատասխան որակավորմամբ, վերապատրաստման ոլորտում և վերջին 7 տարվա ընթացքում առնվազն 5 տարվա վերապատրաստումների իրականաց</w:t>
      </w:r>
      <w:r w:rsidR="00AF26BA">
        <w:rPr>
          <w:rFonts w:ascii="GHEA Grapalat" w:eastAsia="GHEA Grapalat" w:hAnsi="GHEA Grapalat" w:cs="GHEA Grapalat"/>
          <w:color w:val="000000"/>
          <w:sz w:val="24"/>
          <w:szCs w:val="24"/>
          <w:lang w:val="hy-AM"/>
        </w:rPr>
        <w:t>մ</w:t>
      </w:r>
      <w:r w:rsidRPr="007D13C7">
        <w:rPr>
          <w:rFonts w:ascii="GHEA Grapalat" w:eastAsia="GHEA Grapalat" w:hAnsi="GHEA Grapalat" w:cs="GHEA Grapalat"/>
          <w:color w:val="000000"/>
          <w:sz w:val="24"/>
          <w:szCs w:val="24"/>
          <w:lang w:val="hy-AM"/>
        </w:rPr>
        <w:t xml:space="preserve">ան փորձ` ղեկավար կամ մանկավարժական աշխատողների պատրաստման կամ վերապատրաստման ոլորտում, առնվազն մեկ միջազգային վերապատրաստում իրականացնելու փորձ և վերջին 3 տարվա ընթացքում Բարձրագույն կրթության և գիտության կոմիտեի (ԲԿԳԿ) համար ընդունելի (այդ թվում՝ միջազգային) ամսագրերից մեկում տպագրված գիտական առնվազն </w:t>
      </w:r>
      <w:r w:rsidR="00715DF9">
        <w:rPr>
          <w:rFonts w:ascii="GHEA Grapalat" w:eastAsia="GHEA Grapalat" w:hAnsi="GHEA Grapalat" w:cs="GHEA Grapalat"/>
          <w:color w:val="000000"/>
          <w:sz w:val="24"/>
          <w:szCs w:val="24"/>
          <w:lang w:val="hy-AM"/>
        </w:rPr>
        <w:t>երկու</w:t>
      </w:r>
      <w:r w:rsidRPr="007D13C7">
        <w:rPr>
          <w:rFonts w:ascii="GHEA Grapalat" w:eastAsia="GHEA Grapalat" w:hAnsi="GHEA Grapalat" w:cs="GHEA Grapalat"/>
          <w:color w:val="000000"/>
          <w:sz w:val="24"/>
          <w:szCs w:val="24"/>
          <w:lang w:val="hy-AM"/>
        </w:rPr>
        <w:t xml:space="preserve"> հոդված, ինչպես նաև՝</w:t>
      </w:r>
      <w:r w:rsidR="00AF700C" w:rsidRPr="00AF700C">
        <w:rPr>
          <w:rFonts w:ascii="GHEA Grapalat" w:eastAsia="GHEA Grapalat" w:hAnsi="GHEA Grapalat" w:cs="GHEA Grapalat"/>
          <w:color w:val="000000"/>
          <w:sz w:val="24"/>
          <w:szCs w:val="24"/>
          <w:lang w:val="hy-AM"/>
        </w:rPr>
        <w:t xml:space="preserve"> </w:t>
      </w:r>
      <w:r w:rsidRPr="007D13C7">
        <w:rPr>
          <w:rFonts w:ascii="GHEA Grapalat" w:eastAsia="GHEA Grapalat" w:hAnsi="GHEA Grapalat" w:cs="GHEA Grapalat"/>
          <w:color w:val="000000"/>
          <w:sz w:val="24"/>
          <w:szCs w:val="24"/>
          <w:lang w:val="hy-AM"/>
        </w:rPr>
        <w:t>գիտական աստիճան:</w:t>
      </w:r>
    </w:p>
    <w:p w14:paraId="682A2EA4" w14:textId="4DB594BA" w:rsidR="007D13C7" w:rsidRPr="007D13C7" w:rsidRDefault="00273508" w:rsidP="00C66B8F">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273508">
        <w:rPr>
          <w:rFonts w:ascii="GHEA Grapalat" w:eastAsia="GHEA Grapalat" w:hAnsi="GHEA Grapalat" w:cs="GHEA Grapalat"/>
          <w:color w:val="000000"/>
          <w:sz w:val="24"/>
          <w:szCs w:val="24"/>
          <w:lang w:val="hy-AM"/>
        </w:rPr>
        <w:t>5)</w:t>
      </w:r>
      <w:r w:rsidR="007D13C7" w:rsidRPr="007D13C7">
        <w:rPr>
          <w:rFonts w:ascii="GHEA Grapalat" w:eastAsia="GHEA Grapalat" w:hAnsi="GHEA Grapalat" w:cs="GHEA Grapalat"/>
          <w:color w:val="000000"/>
          <w:sz w:val="24"/>
          <w:szCs w:val="24"/>
          <w:lang w:val="hy-AM"/>
        </w:rPr>
        <w:t>. գիտելիքներ և հմտություններ մանկավարժության տեսության, առարկայի դասավանդման մեթոդիկայի և պրակտիկայի հիմունքների, կամ ուսուցման ժամանակ տեխնոլոգիաների կիրառության, կամ ուսուցման ընթացքում ներառականության ապահովման կամ հանրակրթության ոլորտը կարգավորող Հայաստանի Հանրապետության օրենսդրության վերաբերյալ:</w:t>
      </w:r>
    </w:p>
    <w:p w14:paraId="354C4237" w14:textId="2104412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9. Կազմակերպությունը պարտավոր  է՝</w:t>
      </w:r>
    </w:p>
    <w:p w14:paraId="4994FC64" w14:textId="35169614"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ուսուցիչներին ապահովել վերապատրաստման թեմատիկ, ուսումնական պլան-ծրագրերով, պարապմունքների ժամանակացույցով,</w:t>
      </w:r>
    </w:p>
    <w:p w14:paraId="73A35BF2" w14:textId="01DAB88D"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2)  կատարել վերապատրաստումների պլանավորումը, իրականացումը՝ վերջնարդյունքների ապահովմամբ, և  արդյունքների ամփոփումը,  վերապատրաստվողի գիտելիքների և կարողությունների գնահատումը,</w:t>
      </w:r>
    </w:p>
    <w:p w14:paraId="5D0B4807" w14:textId="40B64BCF"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3) կատարած աշխատանքների վերաբերյալ կազմել և Նախարարություն ներկայացնել ամփոփիչ բովանդակային և ֆինանսական հաշվետվություններ:</w:t>
      </w:r>
    </w:p>
    <w:p w14:paraId="14D70ACA"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10. Կազմակերպությունը չի կարող ընդգրկվել Ցանկում, եթե`</w:t>
      </w:r>
    </w:p>
    <w:p w14:paraId="18C59D7C"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դատական կարգով ճանաչված է անվճարունակ, գտնվում է լուծարման, վերակազմակերպման գործընթացում, արգելանքի տակ ունի պայմանագրի կատարման համար հայտով ներկայացված գույք,</w:t>
      </w:r>
    </w:p>
    <w:p w14:paraId="70375711"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lastRenderedPageBreak/>
        <w:t>2) հայտ ներկայացնելու օրվան նախորդող հաշվետու ժամանակաշրջանի վերջին օրվա դրությամբ ունի ժամկետանց պարտքեր` Հայաստանի Հանրապետության հարկային և պարտադիր սոցիալական ապահովագրության վճարների գծով:</w:t>
      </w:r>
    </w:p>
    <w:p w14:paraId="161409C9" w14:textId="54B5FED8"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11. Կազմակերպության համապատասխանությունը ուսուցիչ վերապատրաստող կազմակերպությանը ներկայացվող չափանիշներին գնահատվում է Նախարարության կողմից` սույն կարգի</w:t>
      </w:r>
      <w:r w:rsidR="00FA6C7D">
        <w:rPr>
          <w:rFonts w:ascii="GHEA Grapalat" w:eastAsia="GHEA Grapalat" w:hAnsi="GHEA Grapalat" w:cs="GHEA Grapalat"/>
          <w:color w:val="000000"/>
          <w:sz w:val="24"/>
          <w:szCs w:val="24"/>
          <w:lang w:val="hy-AM"/>
        </w:rPr>
        <w:t xml:space="preserve"> 13-22</w:t>
      </w:r>
      <w:r w:rsidRPr="007D13C7">
        <w:rPr>
          <w:rFonts w:ascii="GHEA Grapalat" w:eastAsia="GHEA Grapalat" w:hAnsi="GHEA Grapalat" w:cs="GHEA Grapalat"/>
          <w:color w:val="000000"/>
          <w:sz w:val="24"/>
          <w:szCs w:val="24"/>
          <w:lang w:val="hy-AM"/>
        </w:rPr>
        <w:t>-րդ կետերի պահանջների համաձայն:</w:t>
      </w:r>
    </w:p>
    <w:p w14:paraId="19C818FF"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12. Ցանկում կարող են ընդգրկվել Դասընթացներ, որոնք՝</w:t>
      </w:r>
    </w:p>
    <w:p w14:paraId="2C73B239"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ներկայացվում են սույն կարգի 7-րդ կետի 1-ին և 2-րդ ենթակետերում նշված Կազմակերպությունների կողմից։</w:t>
      </w:r>
    </w:p>
    <w:p w14:paraId="6D890866"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2) համապատասխանում են ուսուցիչների վերապատրաստման ծրագրի կամ դրա բաժնի բովանդակությանը։</w:t>
      </w:r>
    </w:p>
    <w:p w14:paraId="3D142D23"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Calibri" w:eastAsia="Calibri" w:hAnsi="Calibri" w:cs="Calibri"/>
          <w:color w:val="000000"/>
          <w:sz w:val="24"/>
          <w:szCs w:val="24"/>
          <w:lang w:val="hy-AM"/>
        </w:rPr>
        <w:t> </w:t>
      </w:r>
    </w:p>
    <w:p w14:paraId="4A1469C3" w14:textId="77777777" w:rsidR="007D13C7" w:rsidRPr="007D13C7" w:rsidRDefault="007D13C7" w:rsidP="00C66B8F">
      <w:pPr>
        <w:shd w:val="clear" w:color="auto" w:fill="FFFFFF"/>
        <w:spacing w:after="0" w:line="360" w:lineRule="auto"/>
        <w:ind w:left="-567" w:right="-846"/>
        <w:jc w:val="center"/>
        <w:rPr>
          <w:rFonts w:ascii="GHEA Grapalat" w:eastAsia="GHEA Grapalat" w:hAnsi="GHEA Grapalat" w:cs="GHEA Grapalat"/>
          <w:color w:val="000000"/>
          <w:sz w:val="24"/>
          <w:szCs w:val="24"/>
          <w:lang w:val="hy-AM"/>
        </w:rPr>
      </w:pPr>
      <w:r w:rsidRPr="007D13C7">
        <w:rPr>
          <w:rFonts w:ascii="GHEA Grapalat" w:eastAsia="GHEA Grapalat" w:hAnsi="GHEA Grapalat" w:cs="GHEA Grapalat"/>
          <w:b/>
          <w:color w:val="000000"/>
          <w:sz w:val="24"/>
          <w:szCs w:val="24"/>
          <w:lang w:val="hy-AM"/>
        </w:rPr>
        <w:t>3.</w:t>
      </w:r>
      <w:r w:rsidRPr="007D13C7">
        <w:rPr>
          <w:rFonts w:ascii="Calibri" w:eastAsia="Calibri" w:hAnsi="Calibri" w:cs="Calibri"/>
          <w:b/>
          <w:color w:val="000000"/>
          <w:sz w:val="24"/>
          <w:szCs w:val="24"/>
          <w:lang w:val="hy-AM"/>
        </w:rPr>
        <w:t> </w:t>
      </w:r>
      <w:r w:rsidRPr="007D13C7">
        <w:rPr>
          <w:rFonts w:ascii="GHEA Grapalat" w:eastAsia="GHEA Grapalat" w:hAnsi="GHEA Grapalat" w:cs="GHEA Grapalat"/>
          <w:b/>
          <w:color w:val="000000"/>
          <w:sz w:val="24"/>
          <w:szCs w:val="24"/>
          <w:lang w:val="hy-AM"/>
        </w:rPr>
        <w:t>ԱՏԵՍՏԱՎՈՐՄԱՆ ԵՆԹԱԿԱ ՈՒՍՈՒՑՉԻՆ ՎԵՐԱՊԱՏՐԱՍՏՈՂ ԵՐԱՇԽԱՎՈՐՎԱԾ ԿԱԶՄԱԿԵՐՊՈՒԹՅՈՒՆՆԵՐԸ ԵՎ ԴԱՍԸՆԹԱՑՆԵՐԸ ՑԱՆԿՈՒՄ ԸՆԴԳՐԿԵԼՈՒ ԳՈՐԾԸՆԹԱՑԸ</w:t>
      </w:r>
    </w:p>
    <w:p w14:paraId="0C2A33B6"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Calibri" w:eastAsia="Calibri" w:hAnsi="Calibri" w:cs="Calibri"/>
          <w:color w:val="000000"/>
          <w:sz w:val="24"/>
          <w:szCs w:val="24"/>
          <w:lang w:val="hy-AM"/>
        </w:rPr>
        <w:t> </w:t>
      </w:r>
    </w:p>
    <w:p w14:paraId="4A0E86BD"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13. Ցանկի ձևավորման կամ համալրման նպատակով Նախարարությունը տարեկան առնվազն մեկ անգամ հայտարարում է մրցույթ:</w:t>
      </w:r>
    </w:p>
    <w:p w14:paraId="2A53CE4A"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14. Ըստ անհրաժեշտության՝ Ցանկը պարբերաբար կարող է թարմացվել:</w:t>
      </w:r>
    </w:p>
    <w:p w14:paraId="6C1DA740" w14:textId="3D8ADC95"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15.</w:t>
      </w:r>
      <w:r w:rsidR="007D13C7" w:rsidRPr="007D13C7">
        <w:rPr>
          <w:rFonts w:ascii="GHEA Grapalat" w:eastAsia="GHEA Grapalat" w:hAnsi="GHEA Grapalat" w:cs="GHEA Grapalat"/>
          <w:color w:val="000000"/>
          <w:sz w:val="24"/>
          <w:szCs w:val="24"/>
          <w:lang w:val="hy-AM"/>
        </w:rPr>
        <w:t>Մրցույթի վերաբերյալ հայտարարությունը հրապարակվում է Նախարարության պաշտոնական կայքէջում և հանրապետական կամ տեղական զանգվածային լրատվության միջոցներով: Հայտարարության տեքստում նշվում են մրցույթին մասնակցելու պայմանները, սահմանված չափանիշները, սույն կարգով պահանջվող փաստաթղթերի փաթեթը, հայտերի ընդունման ժամկետները:</w:t>
      </w:r>
    </w:p>
    <w:p w14:paraId="48A62F32" w14:textId="29791802" w:rsidR="007D13C7" w:rsidRPr="007D13C7"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16.</w:t>
      </w:r>
      <w:r w:rsidR="007D13C7" w:rsidRPr="007D13C7">
        <w:rPr>
          <w:rFonts w:ascii="GHEA Grapalat" w:eastAsia="GHEA Grapalat" w:hAnsi="GHEA Grapalat" w:cs="GHEA Grapalat"/>
          <w:color w:val="000000"/>
          <w:sz w:val="24"/>
          <w:szCs w:val="24"/>
          <w:lang w:val="hy-AM"/>
        </w:rPr>
        <w:t>Վերապատրաստում իրականացնել ցանկացող Կազմակերպությունը ներկայացնում է Նախարարի կողմից սահմանված ձևի հայտ` համաձայն սույն հավելվածի Ձև 1-ի, որը ներառում է`</w:t>
      </w:r>
    </w:p>
    <w:p w14:paraId="2A6D6F33"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1) Դիմում,</w:t>
      </w:r>
    </w:p>
    <w:p w14:paraId="434FCFCB" w14:textId="77777777"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2) Կազմակերպության հիմնադիր փաստաթղթերի (պետական գրանցման վկայական, կանոնադրություն և այլն) պատճենները,</w:t>
      </w:r>
    </w:p>
    <w:p w14:paraId="67E37789" w14:textId="4B3E9A6C"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lastRenderedPageBreak/>
        <w:t>3) առկա վերապատրաստում իրականացնելու դեպքում անհրաժեշտ տարածքների, այդ թվում՝ ուսումնական լսարանների առկայությունը կամ վարձակալումը (տարածքը վարձակալությամբ տրամադրելու վերաբերյալ նախնական համաձայնությունը) կամ անհատույց տրամադրումը հավաստող փաստաթղթերի պատճենները (սեփականության վկայական կամ վարձակալության կամ անհատույց տրամադրման պայմանագիր),</w:t>
      </w:r>
    </w:p>
    <w:p w14:paraId="1C6DA5FA" w14:textId="33069820" w:rsidR="007D13C7" w:rsidRP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7D13C7">
        <w:rPr>
          <w:rFonts w:ascii="GHEA Grapalat" w:eastAsia="GHEA Grapalat" w:hAnsi="GHEA Grapalat" w:cs="GHEA Grapalat"/>
          <w:color w:val="000000"/>
          <w:sz w:val="24"/>
          <w:szCs w:val="24"/>
          <w:lang w:val="hy-AM"/>
        </w:rPr>
        <w:t>4) վերապատրաստող մասնագետների թվի, կազմի, որակավորման և փորձառության վերաբերյալ տեղեկանք, որը պետք է ներառի ինքնակենսագրական տվյալներ, այդ թվում` տեղեկանքներ սույն կարգի 8-րդ կետի 4-րդ ենթակետի պահանջների վերաբերյալ,</w:t>
      </w:r>
    </w:p>
    <w:p w14:paraId="514963B1" w14:textId="2254307C" w:rsidR="007D13C7" w:rsidRPr="006C07E5" w:rsidRDefault="006C07E5"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5</w:t>
      </w:r>
      <w:r w:rsidR="007D13C7" w:rsidRPr="006C07E5">
        <w:rPr>
          <w:rFonts w:ascii="GHEA Grapalat" w:eastAsia="GHEA Grapalat" w:hAnsi="GHEA Grapalat" w:cs="GHEA Grapalat"/>
          <w:color w:val="000000"/>
          <w:sz w:val="24"/>
          <w:szCs w:val="24"/>
          <w:lang w:val="hy-AM"/>
        </w:rPr>
        <w:t>) տեղեկանք և ցուցակներ առկա կամ հեռավար կամ համակցված վերապատրաստման ձևաչափին համապատասխան` ուսումնական գույքով, տեխնիկական միջոցներով և այլ սարքավորումներով, ուսումնական գրականությամբ, նյութերով և այլ անհրաժեշտ միջոցներով Կազմակերպության ապահովվածության վերաբերյալ,</w:t>
      </w:r>
    </w:p>
    <w:p w14:paraId="078253FF" w14:textId="0F1D21AE" w:rsidR="007D13C7" w:rsidRPr="006C07E5" w:rsidRDefault="006C07E5"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6</w:t>
      </w:r>
      <w:r w:rsidR="007D13C7" w:rsidRPr="006C07E5">
        <w:rPr>
          <w:rFonts w:ascii="GHEA Grapalat" w:eastAsia="GHEA Grapalat" w:hAnsi="GHEA Grapalat" w:cs="GHEA Grapalat"/>
          <w:color w:val="000000"/>
          <w:sz w:val="24"/>
          <w:szCs w:val="24"/>
          <w:lang w:val="hy-AM"/>
        </w:rPr>
        <w:t>) հարկային պարտավորությունների կատարման վերաբերյալ հարկային մարմինների կողմից Կազմակերպությանը տրված տեղեկանքների պատճեններ,</w:t>
      </w:r>
    </w:p>
    <w:p w14:paraId="2DDD172F" w14:textId="439DB932" w:rsidR="007D13C7" w:rsidRPr="006C07E5" w:rsidRDefault="006C07E5"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7</w:t>
      </w:r>
      <w:r w:rsidR="007D13C7" w:rsidRPr="006C07E5">
        <w:rPr>
          <w:rFonts w:ascii="GHEA Grapalat" w:eastAsia="GHEA Grapalat" w:hAnsi="GHEA Grapalat" w:cs="GHEA Grapalat"/>
          <w:color w:val="000000"/>
          <w:sz w:val="24"/>
          <w:szCs w:val="24"/>
          <w:lang w:val="hy-AM"/>
        </w:rPr>
        <w:t>) վերապատրաստման բովանդակությանը վերաբերող՝</w:t>
      </w:r>
    </w:p>
    <w:p w14:paraId="15CF2CBC" w14:textId="1A77D780"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ա. առարկան,</w:t>
      </w:r>
    </w:p>
    <w:p w14:paraId="47F3E6C9" w14:textId="0292F7BC"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բ. վերապատրաստման բաժինը</w:t>
      </w:r>
      <w:r w:rsidR="00AF26BA">
        <w:rPr>
          <w:rFonts w:ascii="GHEA Grapalat" w:eastAsia="GHEA Grapalat" w:hAnsi="GHEA Grapalat" w:cs="GHEA Grapalat"/>
          <w:color w:val="000000"/>
          <w:sz w:val="24"/>
          <w:szCs w:val="24"/>
          <w:lang w:val="hy-AM"/>
        </w:rPr>
        <w:t>,</w:t>
      </w:r>
    </w:p>
    <w:p w14:paraId="72E99996" w14:textId="5B369D8B"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գ. վերապատրաստման մակարդակը</w:t>
      </w:r>
      <w:r w:rsidR="00AF26BA">
        <w:rPr>
          <w:rFonts w:ascii="GHEA Grapalat" w:eastAsia="GHEA Grapalat" w:hAnsi="GHEA Grapalat" w:cs="GHEA Grapalat"/>
          <w:color w:val="000000"/>
          <w:sz w:val="24"/>
          <w:szCs w:val="24"/>
          <w:lang w:val="hy-AM"/>
        </w:rPr>
        <w:t>,</w:t>
      </w:r>
      <w:r w:rsidRPr="006C07E5">
        <w:rPr>
          <w:rFonts w:ascii="GHEA Grapalat" w:eastAsia="GHEA Grapalat" w:hAnsi="GHEA Grapalat" w:cs="GHEA Grapalat"/>
          <w:color w:val="000000"/>
          <w:sz w:val="24"/>
          <w:szCs w:val="24"/>
          <w:lang w:val="hy-AM"/>
        </w:rPr>
        <w:t xml:space="preserve"> </w:t>
      </w:r>
    </w:p>
    <w:p w14:paraId="06B61744" w14:textId="779DA6B0"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դ. վերապատրաստման եղանակը:</w:t>
      </w:r>
    </w:p>
    <w:p w14:paraId="6D96ECF1" w14:textId="7DFC3CB1" w:rsidR="006359AB" w:rsidRPr="006075D7" w:rsidRDefault="007D13C7" w:rsidP="006359AB">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17.</w:t>
      </w:r>
      <w:r w:rsidRPr="006C07E5">
        <w:rPr>
          <w:rFonts w:ascii="GHEA Grapalat" w:eastAsia="GHEA Grapalat" w:hAnsi="GHEA Grapalat" w:cs="GHEA Grapalat"/>
          <w:sz w:val="24"/>
          <w:szCs w:val="24"/>
          <w:lang w:val="hy-AM"/>
        </w:rPr>
        <w:t xml:space="preserve">Կազմակերպությունը կարող է դիմել տարբեր մակարդակների </w:t>
      </w:r>
      <w:r w:rsidR="00715DF9">
        <w:rPr>
          <w:rFonts w:ascii="GHEA Grapalat" w:eastAsia="GHEA Grapalat" w:hAnsi="GHEA Grapalat" w:cs="GHEA Grapalat"/>
          <w:sz w:val="24"/>
          <w:szCs w:val="24"/>
          <w:lang w:val="hy-AM"/>
        </w:rPr>
        <w:t xml:space="preserve">և առանձին մոդուլների </w:t>
      </w:r>
      <w:r w:rsidRPr="006C07E5">
        <w:rPr>
          <w:rFonts w:ascii="GHEA Grapalat" w:eastAsia="GHEA Grapalat" w:hAnsi="GHEA Grapalat" w:cs="GHEA Grapalat"/>
          <w:sz w:val="24"/>
          <w:szCs w:val="24"/>
          <w:lang w:val="hy-AM"/>
        </w:rPr>
        <w:t xml:space="preserve">վերապատրաստումներ իրականացնելու համար: </w:t>
      </w:r>
    </w:p>
    <w:p w14:paraId="35F31097" w14:textId="0F384461" w:rsidR="007D13C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sz w:val="24"/>
          <w:szCs w:val="24"/>
          <w:lang w:val="hy-AM"/>
        </w:rPr>
        <w:t>Ս</w:t>
      </w:r>
      <w:r w:rsidRPr="006C07E5">
        <w:rPr>
          <w:rFonts w:ascii="GHEA Grapalat" w:eastAsia="GHEA Grapalat" w:hAnsi="GHEA Grapalat" w:cs="GHEA Grapalat"/>
          <w:color w:val="000000"/>
          <w:sz w:val="24"/>
          <w:szCs w:val="24"/>
          <w:lang w:val="hy-AM"/>
        </w:rPr>
        <w:t xml:space="preserve">ույն կարգի 16-րդ կետում նշված հայտի հետ միասին Կազմակերպությունը ներկայացնում է Նախարարի կողմից հաստատված ուսուցչի վերապատրաստման չափորոշչին և ծրագրին համապատասխան մշակված </w:t>
      </w:r>
      <w:r w:rsidR="00715DF9">
        <w:rPr>
          <w:rFonts w:ascii="GHEA Grapalat" w:eastAsia="GHEA Grapalat" w:hAnsi="GHEA Grapalat" w:cs="GHEA Grapalat"/>
          <w:color w:val="000000"/>
          <w:sz w:val="24"/>
          <w:szCs w:val="24"/>
          <w:lang w:val="hy-AM"/>
        </w:rPr>
        <w:t>յո</w:t>
      </w:r>
      <w:r w:rsidR="00273508">
        <w:rPr>
          <w:rFonts w:ascii="GHEA Grapalat" w:eastAsia="GHEA Grapalat" w:hAnsi="GHEA Grapalat" w:cs="GHEA Grapalat"/>
          <w:color w:val="000000"/>
          <w:sz w:val="24"/>
          <w:szCs w:val="24"/>
          <w:lang w:val="hy-AM"/>
        </w:rPr>
        <w:t>ւ</w:t>
      </w:r>
      <w:r w:rsidR="00715DF9">
        <w:rPr>
          <w:rFonts w:ascii="GHEA Grapalat" w:eastAsia="GHEA Grapalat" w:hAnsi="GHEA Grapalat" w:cs="GHEA Grapalat"/>
          <w:color w:val="000000"/>
          <w:sz w:val="24"/>
          <w:szCs w:val="24"/>
          <w:lang w:val="hy-AM"/>
        </w:rPr>
        <w:t xml:space="preserve">րաքանչյուր մակարդակին համապատասխան </w:t>
      </w:r>
      <w:r w:rsidRPr="006C07E5">
        <w:rPr>
          <w:rFonts w:ascii="GHEA Grapalat" w:eastAsia="GHEA Grapalat" w:hAnsi="GHEA Grapalat" w:cs="GHEA Grapalat"/>
          <w:color w:val="000000"/>
          <w:sz w:val="24"/>
          <w:szCs w:val="24"/>
          <w:lang w:val="hy-AM"/>
        </w:rPr>
        <w:t>վերապատրաստման թեմատիկ պլան և մոդուլ, որոնց մշակման վերաբերյալ ուղեցույցները հրապարակվում են Նախարարության պաշտոնական կայքում: Եթե կազմակերպությունը դիմում է երաշխավորվելու ոչ թե վերապատրաստման ամբողջ</w:t>
      </w:r>
      <w:r w:rsidR="00402DE5">
        <w:rPr>
          <w:rFonts w:ascii="GHEA Grapalat" w:eastAsia="GHEA Grapalat" w:hAnsi="GHEA Grapalat" w:cs="GHEA Grapalat"/>
          <w:color w:val="000000"/>
          <w:sz w:val="24"/>
          <w:szCs w:val="24"/>
          <w:lang w:val="hy-AM"/>
        </w:rPr>
        <w:t>ական</w:t>
      </w:r>
      <w:r w:rsidRPr="006C07E5">
        <w:rPr>
          <w:rFonts w:ascii="GHEA Grapalat" w:eastAsia="GHEA Grapalat" w:hAnsi="GHEA Grapalat" w:cs="GHEA Grapalat"/>
          <w:color w:val="000000"/>
          <w:sz w:val="24"/>
          <w:szCs w:val="24"/>
          <w:lang w:val="hy-AM"/>
        </w:rPr>
        <w:t xml:space="preserve"> </w:t>
      </w:r>
      <w:r w:rsidR="00402DE5">
        <w:rPr>
          <w:rFonts w:ascii="GHEA Grapalat" w:eastAsia="GHEA Grapalat" w:hAnsi="GHEA Grapalat" w:cs="GHEA Grapalat"/>
          <w:color w:val="000000"/>
          <w:sz w:val="24"/>
          <w:szCs w:val="24"/>
          <w:lang w:val="hy-AM"/>
        </w:rPr>
        <w:t>մոդուլի</w:t>
      </w:r>
      <w:r w:rsidR="00873A7F">
        <w:rPr>
          <w:rFonts w:ascii="GHEA Grapalat" w:eastAsia="GHEA Grapalat" w:hAnsi="GHEA Grapalat" w:cs="GHEA Grapalat"/>
          <w:color w:val="000000"/>
          <w:sz w:val="24"/>
          <w:szCs w:val="24"/>
          <w:lang w:val="hy-AM"/>
        </w:rPr>
        <w:t xml:space="preserve"> </w:t>
      </w:r>
      <w:r w:rsidR="00402DE5">
        <w:rPr>
          <w:rFonts w:ascii="GHEA Grapalat" w:eastAsia="GHEA Grapalat" w:hAnsi="GHEA Grapalat" w:cs="GHEA Grapalat"/>
          <w:color w:val="000000"/>
          <w:sz w:val="24"/>
          <w:szCs w:val="24"/>
          <w:lang w:val="hy-AM"/>
        </w:rPr>
        <w:t>կամ բոլոր մակարդակների</w:t>
      </w:r>
      <w:r w:rsidRPr="006C07E5">
        <w:rPr>
          <w:rFonts w:ascii="GHEA Grapalat" w:eastAsia="GHEA Grapalat" w:hAnsi="GHEA Grapalat" w:cs="GHEA Grapalat"/>
          <w:color w:val="000000"/>
          <w:sz w:val="24"/>
          <w:szCs w:val="24"/>
          <w:lang w:val="hy-AM"/>
        </w:rPr>
        <w:t xml:space="preserve">, </w:t>
      </w:r>
      <w:r w:rsidRPr="006C07E5">
        <w:rPr>
          <w:rFonts w:ascii="GHEA Grapalat" w:eastAsia="GHEA Grapalat" w:hAnsi="GHEA Grapalat" w:cs="GHEA Grapalat"/>
          <w:color w:val="000000"/>
          <w:sz w:val="24"/>
          <w:szCs w:val="24"/>
          <w:lang w:val="hy-AM"/>
        </w:rPr>
        <w:lastRenderedPageBreak/>
        <w:t xml:space="preserve">այլ դրա մեկ կամ մի քանի բաժնի համար, ապա թեմատիկ պլանում արտացոլվում է միայն տվյալ բաժինը կամ բաժինները՝ </w:t>
      </w:r>
      <w:r w:rsidR="00402DE5">
        <w:rPr>
          <w:rFonts w:ascii="GHEA Grapalat" w:eastAsia="GHEA Grapalat" w:hAnsi="GHEA Grapalat" w:cs="GHEA Grapalat"/>
          <w:color w:val="000000"/>
          <w:sz w:val="24"/>
          <w:szCs w:val="24"/>
          <w:lang w:val="hy-AM"/>
        </w:rPr>
        <w:t xml:space="preserve">նշելով </w:t>
      </w:r>
      <w:r w:rsidRPr="006C07E5">
        <w:rPr>
          <w:rFonts w:ascii="GHEA Grapalat" w:eastAsia="GHEA Grapalat" w:hAnsi="GHEA Grapalat" w:cs="GHEA Grapalat"/>
          <w:color w:val="000000"/>
          <w:sz w:val="24"/>
          <w:szCs w:val="24"/>
          <w:lang w:val="hy-AM"/>
        </w:rPr>
        <w:t>համապատասխան</w:t>
      </w:r>
      <w:r w:rsidR="00402DE5">
        <w:rPr>
          <w:rFonts w:ascii="GHEA Grapalat" w:eastAsia="GHEA Grapalat" w:hAnsi="GHEA Grapalat" w:cs="GHEA Grapalat"/>
          <w:color w:val="000000"/>
          <w:sz w:val="24"/>
          <w:szCs w:val="24"/>
          <w:lang w:val="hy-AM"/>
        </w:rPr>
        <w:t xml:space="preserve"> մակարդակները և </w:t>
      </w:r>
      <w:r w:rsidRPr="006C07E5">
        <w:rPr>
          <w:rFonts w:ascii="GHEA Grapalat" w:eastAsia="GHEA Grapalat" w:hAnsi="GHEA Grapalat" w:cs="GHEA Grapalat"/>
          <w:color w:val="000000"/>
          <w:sz w:val="24"/>
          <w:szCs w:val="24"/>
          <w:lang w:val="hy-AM"/>
        </w:rPr>
        <w:t xml:space="preserve"> ժամաքանակ</w:t>
      </w:r>
      <w:r w:rsidR="00402DE5">
        <w:rPr>
          <w:rFonts w:ascii="GHEA Grapalat" w:eastAsia="GHEA Grapalat" w:hAnsi="GHEA Grapalat" w:cs="GHEA Grapalat"/>
          <w:color w:val="000000"/>
          <w:sz w:val="24"/>
          <w:szCs w:val="24"/>
          <w:lang w:val="hy-AM"/>
        </w:rPr>
        <w:t>ները</w:t>
      </w:r>
      <w:r w:rsidRPr="006C07E5">
        <w:rPr>
          <w:rFonts w:ascii="GHEA Grapalat" w:eastAsia="GHEA Grapalat" w:hAnsi="GHEA Grapalat" w:cs="GHEA Grapalat"/>
          <w:color w:val="000000"/>
          <w:sz w:val="24"/>
          <w:szCs w:val="24"/>
          <w:lang w:val="hy-AM"/>
        </w:rPr>
        <w:t>:</w:t>
      </w:r>
    </w:p>
    <w:p w14:paraId="636F2A98" w14:textId="3D752DFF" w:rsidR="00273508" w:rsidRPr="006075D7" w:rsidRDefault="00273508" w:rsidP="00273508">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Calibri" w:hAnsi="GHEA Grapalat" w:cs="Calibri"/>
          <w:color w:val="000000"/>
          <w:sz w:val="24"/>
          <w:szCs w:val="24"/>
          <w:lang w:val="hy-AM"/>
        </w:rPr>
        <w:t xml:space="preserve">18. </w:t>
      </w:r>
      <w:r w:rsidRPr="006075D7">
        <w:rPr>
          <w:rFonts w:ascii="GHEA Grapalat" w:eastAsia="Calibri" w:hAnsi="GHEA Grapalat" w:cs="Calibri"/>
          <w:color w:val="000000"/>
          <w:sz w:val="24"/>
          <w:szCs w:val="24"/>
          <w:lang w:val="hy-AM"/>
        </w:rPr>
        <w:t xml:space="preserve">Ուսուցչի մոտ բացահայտված առարկայական գիտելիքի կարիքի բացահայտման դեպքում վերապատրաստումն իրականացնում է </w:t>
      </w:r>
      <w:r>
        <w:rPr>
          <w:rFonts w:ascii="GHEA Grapalat" w:eastAsia="Calibri" w:hAnsi="GHEA Grapalat" w:cs="Calibri"/>
          <w:color w:val="000000"/>
          <w:sz w:val="24"/>
          <w:szCs w:val="24"/>
          <w:lang w:val="hy-AM"/>
        </w:rPr>
        <w:t xml:space="preserve">ուսուցչի որակավորում շնորհող </w:t>
      </w:r>
      <w:r w:rsidRPr="006075D7">
        <w:rPr>
          <w:rFonts w:ascii="GHEA Grapalat" w:eastAsia="GHEA Grapalat" w:hAnsi="GHEA Grapalat" w:cs="GHEA Grapalat"/>
          <w:color w:val="000000"/>
          <w:sz w:val="24"/>
          <w:szCs w:val="24"/>
          <w:lang w:val="hy-AM"/>
        </w:rPr>
        <w:t>բարձրագույն ուսումնական հաստատությունը</w:t>
      </w:r>
      <w:r>
        <w:rPr>
          <w:rFonts w:ascii="GHEA Grapalat" w:eastAsia="GHEA Grapalat" w:hAnsi="GHEA Grapalat" w:cs="GHEA Grapalat"/>
          <w:color w:val="000000"/>
          <w:sz w:val="24"/>
          <w:szCs w:val="24"/>
          <w:lang w:val="hy-AM"/>
        </w:rPr>
        <w:t>, որի ծրագիրը պետք է երաշխավորվի սույն կարգի պահանջներին համապատասխան</w:t>
      </w:r>
      <w:r w:rsidRPr="006075D7">
        <w:rPr>
          <w:rFonts w:ascii="GHEA Grapalat" w:eastAsia="GHEA Grapalat" w:hAnsi="GHEA Grapalat" w:cs="GHEA Grapalat"/>
          <w:color w:val="000000"/>
          <w:sz w:val="24"/>
          <w:szCs w:val="24"/>
          <w:lang w:val="hy-AM"/>
        </w:rPr>
        <w:t>:</w:t>
      </w:r>
    </w:p>
    <w:p w14:paraId="48D03E8E" w14:textId="39C18316"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w:t>
      </w:r>
      <w:r w:rsidR="00273508">
        <w:rPr>
          <w:rFonts w:ascii="GHEA Grapalat" w:eastAsia="GHEA Grapalat" w:hAnsi="GHEA Grapalat" w:cs="GHEA Grapalat"/>
          <w:color w:val="000000"/>
          <w:sz w:val="24"/>
          <w:szCs w:val="24"/>
          <w:lang w:val="hy-AM"/>
        </w:rPr>
        <w:t>9</w:t>
      </w:r>
      <w:r w:rsidRPr="006C07E5">
        <w:rPr>
          <w:rFonts w:ascii="GHEA Grapalat" w:eastAsia="GHEA Grapalat" w:hAnsi="GHEA Grapalat" w:cs="GHEA Grapalat"/>
          <w:color w:val="000000"/>
          <w:sz w:val="24"/>
          <w:szCs w:val="24"/>
          <w:lang w:val="hy-AM"/>
        </w:rPr>
        <w:t>. Դասընթացը երաշխավորելու համար սույն կարգի 7-րդ կետի 1-ին և 2-րդ ենթակետերում նշված կազմակերպությունները ներկայացնում են Նախարարի կողմից սահմանված ձևի հայտ՝ համաձայն սույն հավելվածի Ձև 4-ի, որը ներառում է՝</w:t>
      </w:r>
    </w:p>
    <w:p w14:paraId="77FCB549"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Նախարարի կողմից հաստատված՝ ուսուցչի վերապատրաստման չափորոշչին կամ դրա մի մասին Դասընթացի համապատասխանության հիմնավորում,</w:t>
      </w:r>
    </w:p>
    <w:p w14:paraId="34C39A58"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 Դասընթացը մշակած կազմակերպության տվյալները (անվանումը, գրանցման երկիրը, հասցեն, կայքի հասցեն),</w:t>
      </w:r>
    </w:p>
    <w:p w14:paraId="4F05004E"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3) Դասընթացի բովանդակությունը ներկայացնող մոդուլը կամ Դասընթացի բովանդակությունը ներկայացնող կայքի հղումը համացանցում,</w:t>
      </w:r>
    </w:p>
    <w:p w14:paraId="0DE97E1D"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4) Դասընթացը վարող մասնագետների վերաբերյալ տվյալներ։</w:t>
      </w:r>
    </w:p>
    <w:p w14:paraId="5197E6D7" w14:textId="6D6266B8" w:rsidR="007D13C7" w:rsidRPr="006C07E5" w:rsidRDefault="00873A7F"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20</w:t>
      </w:r>
      <w:r w:rsidR="007D13C7" w:rsidRPr="006C07E5">
        <w:rPr>
          <w:rFonts w:ascii="GHEA Grapalat" w:eastAsia="GHEA Grapalat" w:hAnsi="GHEA Grapalat" w:cs="GHEA Grapalat"/>
          <w:color w:val="000000"/>
          <w:sz w:val="24"/>
          <w:szCs w:val="24"/>
          <w:lang w:val="hy-AM"/>
        </w:rPr>
        <w:t>. Վերապատրաստում իրականացնող կազմակերպություն ճանաչելու կամ Դասընթացը երաշխավորելու նպատակով մինչև մրցույթի հայտարարությունը Նախարարի հրամանով ստեղծվում է հայտերի գնահատման հանձնաժողով (այսուհետ` Հանձնաժողով):</w:t>
      </w:r>
    </w:p>
    <w:p w14:paraId="4B7FAACF" w14:textId="730B9F2C"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873A7F">
        <w:rPr>
          <w:rFonts w:ascii="GHEA Grapalat" w:eastAsia="GHEA Grapalat" w:hAnsi="GHEA Grapalat" w:cs="GHEA Grapalat"/>
          <w:color w:val="000000"/>
          <w:sz w:val="24"/>
          <w:szCs w:val="24"/>
          <w:lang w:val="hy-AM"/>
        </w:rPr>
        <w:t>1</w:t>
      </w:r>
      <w:r w:rsidRPr="006C07E5">
        <w:rPr>
          <w:rFonts w:ascii="GHEA Grapalat" w:eastAsia="GHEA Grapalat" w:hAnsi="GHEA Grapalat" w:cs="GHEA Grapalat"/>
          <w:color w:val="000000"/>
          <w:sz w:val="24"/>
          <w:szCs w:val="24"/>
          <w:lang w:val="hy-AM"/>
        </w:rPr>
        <w:t>. Հանձնաժողովը հայտերի ընդունման վերջնաժամկետից հետո 30-օրյա ժամկետում ուսումնասիրում է ներկայացված փաստաթղթերը և գնահատում հետևյալ ընթացակարգի համաձայն՝</w:t>
      </w:r>
    </w:p>
    <w:p w14:paraId="7BC8A5D5"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հայտ ներկայացրած յուրաքանչյուր Կազմակերպության և Դասընթացի գնահատման համար կազմվում է միասնական ձևի գնահատման անվանական թերթիկ՝ համաձայն սույն հավելվածի Ձև 2-ի և Ձև 5-ի, որոնք տրամադրվում են Հանձնաժողովին` սույն կարգով սահմանված չափանիշներին համապատասխան տվյալ Կազմակերպության և Դասընթացի անհատական գնահատում իրականացնելու համար,</w:t>
      </w:r>
    </w:p>
    <w:p w14:paraId="5B8EC607"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lastRenderedPageBreak/>
        <w:t>2) Հանձնաժողովը գնահատման անվանական թերթիկների տվյալների (ցուցանիշների) հիման վրա կազմում է հանրագումարային գնահատման թերթիկ, որտեղ նշվում են բոլոր Կազմակերպությունների՝ համաձայն սույն հավելվածի Ձև 3-ի, և Դասընթացների՝ համաձայն սույն հավելվածի Ձև 6-ի, հանրագումարային արդյունքները (ստացված միավորների միջին թվաբանական ցուցանիշը),</w:t>
      </w:r>
    </w:p>
    <w:p w14:paraId="0F4FD8E2"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3) հիմք ընդունելով հանրագումարային արդյունքները` Հանձնաժողովը, ձայների պարզ մեծամասնությամբ, ընդունում է որոշում` հայտ ներկայացրած Կազմակերպությունը</w:t>
      </w: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և/կամ Դասընթացը՝</w:t>
      </w:r>
    </w:p>
    <w:p w14:paraId="053FFD85" w14:textId="1EA29EB8"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 xml:space="preserve">ա. ցանկում 3 տարի ժամկետով ընդգրկելու </w:t>
      </w:r>
      <w:r w:rsidR="00365FF4">
        <w:rPr>
          <w:rFonts w:ascii="GHEA Grapalat" w:eastAsia="GHEA Grapalat" w:hAnsi="GHEA Grapalat" w:cs="GHEA Grapalat"/>
          <w:color w:val="000000"/>
          <w:sz w:val="24"/>
          <w:szCs w:val="24"/>
          <w:lang w:val="hy-AM"/>
        </w:rPr>
        <w:t>մասին,</w:t>
      </w:r>
    </w:p>
    <w:p w14:paraId="02ED7943"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բ. հայտը մերժելու մասին՝ սույն կարգով սահմանված Կազմակերպությանը և Դասընթացին ներկայացվող չափանիշներին չհամապատասխանելու դեպքում:</w:t>
      </w:r>
    </w:p>
    <w:p w14:paraId="6B51BDAE" w14:textId="1FE63E6B"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2</w:t>
      </w:r>
      <w:r w:rsidR="00873A7F">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lang w:val="hy-AM"/>
        </w:rPr>
        <w:t>.</w:t>
      </w:r>
      <w:r w:rsidR="007D13C7" w:rsidRPr="006C07E5">
        <w:rPr>
          <w:rFonts w:ascii="GHEA Grapalat" w:eastAsia="GHEA Grapalat" w:hAnsi="GHEA Grapalat" w:cs="GHEA Grapalat"/>
          <w:color w:val="000000"/>
          <w:sz w:val="24"/>
          <w:szCs w:val="24"/>
          <w:lang w:val="hy-AM"/>
        </w:rPr>
        <w:t>Ներկայացված հայտում թերությունների առկայության դեպքում՝ Նախարարության կողմից Կազմակերպությանը գրավոր տեղեկացվում է երկու աշխատանքային օրվա ընթացքում լրամշակել հայտը և կրկին ներկայացնել Նախարարություն:</w:t>
      </w:r>
    </w:p>
    <w:p w14:paraId="39E69AD9" w14:textId="5EF543D8"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2</w:t>
      </w:r>
      <w:r w:rsidR="00873A7F">
        <w:rPr>
          <w:rFonts w:ascii="GHEA Grapalat" w:eastAsia="GHEA Grapalat" w:hAnsi="GHEA Grapalat" w:cs="GHEA Grapalat"/>
          <w:color w:val="000000"/>
          <w:sz w:val="24"/>
          <w:szCs w:val="24"/>
          <w:lang w:val="hy-AM"/>
        </w:rPr>
        <w:t>3</w:t>
      </w:r>
      <w:r>
        <w:rPr>
          <w:rFonts w:ascii="GHEA Grapalat" w:eastAsia="GHEA Grapalat" w:hAnsi="GHEA Grapalat" w:cs="GHEA Grapalat"/>
          <w:color w:val="000000"/>
          <w:sz w:val="24"/>
          <w:szCs w:val="24"/>
          <w:lang w:val="hy-AM"/>
        </w:rPr>
        <w:t>.</w:t>
      </w:r>
      <w:r w:rsidR="007D13C7" w:rsidRPr="006C07E5">
        <w:rPr>
          <w:rFonts w:ascii="GHEA Grapalat" w:eastAsia="GHEA Grapalat" w:hAnsi="GHEA Grapalat" w:cs="GHEA Grapalat"/>
          <w:color w:val="000000"/>
          <w:sz w:val="24"/>
          <w:szCs w:val="24"/>
          <w:lang w:val="hy-AM"/>
        </w:rPr>
        <w:t>Կազմակերպությունների հայտերի գնահատումն իրականացվում է հարյուր միավորային սանդղակով` հետևյալ չափանիշներին համապատասխան.</w:t>
      </w:r>
    </w:p>
    <w:p w14:paraId="5ECF511E"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փորձը կադրերի պատրաստման և վերապատրաստման ոլորտում՝ մինչև 5 միավոր,</w:t>
      </w:r>
    </w:p>
    <w:p w14:paraId="5267E761"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 Կազմակերպության վերապատրաստող մասնագետների որակավորումը, փորձառությունը մինչև 25 միավոր,</w:t>
      </w:r>
    </w:p>
    <w:p w14:paraId="77245B43"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3) Կազմակերպության ֆինանսական միջոցները, շենքային պայմաններն ու գույքային ապահովվածությունը՝ մինչև 25 միավոր։</w:t>
      </w:r>
    </w:p>
    <w:p w14:paraId="48CE102D"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4) Կազմակերպության ներկայացրած մոդուլի համապատասխանությունը սույն կարգի 17-րդ կետի պահանջին՝ մինչև 45 միավոր:</w:t>
      </w:r>
    </w:p>
    <w:p w14:paraId="244F6B7C" w14:textId="02389F6C"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4</w:t>
      </w:r>
      <w:r>
        <w:rPr>
          <w:rFonts w:ascii="GHEA Grapalat" w:eastAsia="GHEA Grapalat" w:hAnsi="GHEA Grapalat" w:cs="GHEA Grapalat"/>
          <w:color w:val="000000"/>
          <w:sz w:val="24"/>
          <w:szCs w:val="24"/>
          <w:lang w:val="hy-AM"/>
        </w:rPr>
        <w:t>.</w:t>
      </w:r>
      <w:r w:rsidR="007D13C7" w:rsidRPr="006C07E5">
        <w:rPr>
          <w:rFonts w:ascii="GHEA Grapalat" w:eastAsia="GHEA Grapalat" w:hAnsi="GHEA Grapalat" w:cs="GHEA Grapalat"/>
          <w:color w:val="000000"/>
          <w:sz w:val="24"/>
          <w:szCs w:val="24"/>
          <w:lang w:val="hy-AM"/>
        </w:rPr>
        <w:t>Ցանկում ընդգրկվում են 60 և ավելի միավոր հավաքած Կազմակերպությունները:</w:t>
      </w:r>
    </w:p>
    <w:p w14:paraId="15DB456C" w14:textId="51489F91"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5</w:t>
      </w:r>
      <w:r w:rsidRPr="006C07E5">
        <w:rPr>
          <w:rFonts w:ascii="GHEA Grapalat" w:eastAsia="GHEA Grapalat" w:hAnsi="GHEA Grapalat" w:cs="GHEA Grapalat"/>
          <w:color w:val="000000"/>
          <w:sz w:val="24"/>
          <w:szCs w:val="24"/>
          <w:lang w:val="hy-AM"/>
        </w:rPr>
        <w:t>. Առանձին բաժնով Դասընթացի հայտի գնահատումն իրականացվում է հիսուն միավորային համակարգով` հետևյալ չափանիշներին համապատասխան.</w:t>
      </w:r>
    </w:p>
    <w:p w14:paraId="1802FDC1"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Դասընթացը մշակած կազմակերպության փորձը կադրերի պատրաստման և վերապատրաստման ոլորտում՝ մինչև 5 միավոր,</w:t>
      </w:r>
    </w:p>
    <w:p w14:paraId="45CD8D76"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lastRenderedPageBreak/>
        <w:t>2) Դասընթացի ծրագրի և թեմատիկ պլանավորման համապատասխանությունը սույն կարգի 17-րդ կետի պահանջին՝ մինչև 45 միավոր։</w:t>
      </w:r>
    </w:p>
    <w:p w14:paraId="79B8B21E" w14:textId="6A1E5365"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6</w:t>
      </w:r>
      <w:r w:rsidRPr="006C07E5">
        <w:rPr>
          <w:rFonts w:ascii="GHEA Grapalat" w:eastAsia="GHEA Grapalat" w:hAnsi="GHEA Grapalat" w:cs="GHEA Grapalat"/>
          <w:color w:val="000000"/>
          <w:sz w:val="24"/>
          <w:szCs w:val="24"/>
          <w:lang w:val="hy-AM"/>
        </w:rPr>
        <w:t>. Ցանկում ընդգրկվում են 40 և ավելի միավոր վաստակած դասընթացները:</w:t>
      </w:r>
    </w:p>
    <w:p w14:paraId="3D962953" w14:textId="287232BE"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7</w:t>
      </w:r>
      <w:r w:rsidRPr="006C07E5">
        <w:rPr>
          <w:rFonts w:ascii="GHEA Grapalat" w:eastAsia="GHEA Grapalat" w:hAnsi="GHEA Grapalat" w:cs="GHEA Grapalat"/>
          <w:color w:val="000000"/>
          <w:sz w:val="24"/>
          <w:szCs w:val="24"/>
          <w:lang w:val="hy-AM"/>
        </w:rPr>
        <w:t>. Կազմակերպությունն իր գործունեությունը պետք է իրականացնի Նախարարի սահմանած` ուսուցչի վերապատրաստման չափորոշչին, ծրագրին և Կազմակերպության կողմից մշակված վերապատրաստման թեմատիկ պլանին համապատասխան:</w:t>
      </w:r>
    </w:p>
    <w:p w14:paraId="44BC3BE1" w14:textId="40116FD3"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8</w:t>
      </w:r>
      <w:r w:rsidRPr="006C07E5">
        <w:rPr>
          <w:rFonts w:ascii="GHEA Grapalat" w:eastAsia="GHEA Grapalat" w:hAnsi="GHEA Grapalat" w:cs="GHEA Grapalat"/>
          <w:color w:val="000000"/>
          <w:sz w:val="24"/>
          <w:szCs w:val="24"/>
          <w:lang w:val="hy-AM"/>
        </w:rPr>
        <w:t xml:space="preserve">. Սույն կարգի համաձայն՝ Ցանկում ընդգրկված </w:t>
      </w:r>
      <w:r w:rsidR="00365FF4">
        <w:rPr>
          <w:rFonts w:ascii="GHEA Grapalat" w:eastAsia="GHEA Grapalat" w:hAnsi="GHEA Grapalat" w:cs="GHEA Grapalat"/>
          <w:color w:val="000000"/>
          <w:sz w:val="24"/>
          <w:szCs w:val="24"/>
          <w:lang w:val="hy-AM"/>
        </w:rPr>
        <w:t>Կազմակերպությունն</w:t>
      </w:r>
      <w:r w:rsidRPr="006C07E5">
        <w:rPr>
          <w:rFonts w:ascii="GHEA Grapalat" w:eastAsia="GHEA Grapalat" w:hAnsi="GHEA Grapalat" w:cs="GHEA Grapalat"/>
          <w:color w:val="000000"/>
          <w:sz w:val="24"/>
          <w:szCs w:val="24"/>
          <w:lang w:val="hy-AM"/>
        </w:rPr>
        <w:t xml:space="preserve"> ուսուցիչների մասնագիտական զարգացման և վերապատրաստման ծրագրի բովանդակությանը համապատասխան` պարտավոր է ապահովել իր կողմից ձևավորված խմբերում ներգրավված Հաստատությունների ուսուցիչների վերապատրաստումը:</w:t>
      </w:r>
    </w:p>
    <w:p w14:paraId="045201B5" w14:textId="77FBD275"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w:t>
      </w:r>
      <w:r w:rsidR="00245066">
        <w:rPr>
          <w:rFonts w:ascii="GHEA Grapalat" w:eastAsia="GHEA Grapalat" w:hAnsi="GHEA Grapalat" w:cs="GHEA Grapalat"/>
          <w:color w:val="000000"/>
          <w:sz w:val="24"/>
          <w:szCs w:val="24"/>
          <w:lang w:val="hy-AM"/>
        </w:rPr>
        <w:t>9</w:t>
      </w:r>
      <w:r w:rsidRPr="006C07E5">
        <w:rPr>
          <w:rFonts w:ascii="GHEA Grapalat" w:eastAsia="GHEA Grapalat" w:hAnsi="GHEA Grapalat" w:cs="GHEA Grapalat"/>
          <w:color w:val="000000"/>
          <w:sz w:val="24"/>
          <w:szCs w:val="24"/>
          <w:lang w:val="hy-AM"/>
        </w:rPr>
        <w:t>. Վերապատրաստում կարող են իրականացնել միայն այն Կազմակերպությունները, որոնց կողմից ներկայացված մոդուլները հաստատվել են Նախարարի կողմից:</w:t>
      </w:r>
    </w:p>
    <w:p w14:paraId="59181D7F" w14:textId="4859D0B6" w:rsidR="007D13C7" w:rsidRPr="006C07E5" w:rsidRDefault="00245066"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30</w:t>
      </w:r>
      <w:r w:rsidR="007D13C7" w:rsidRPr="006C07E5">
        <w:rPr>
          <w:rFonts w:ascii="GHEA Grapalat" w:eastAsia="GHEA Grapalat" w:hAnsi="GHEA Grapalat" w:cs="GHEA Grapalat"/>
          <w:color w:val="000000"/>
          <w:sz w:val="24"/>
          <w:szCs w:val="24"/>
          <w:lang w:val="hy-AM"/>
        </w:rPr>
        <w:t>. Յուրաքանչյուր տարի Ցանկը կարող է համալրվել կամ փոփոխվել՝ սույն կարգի համաձայն:</w:t>
      </w:r>
    </w:p>
    <w:p w14:paraId="0D307971" w14:textId="38A8A7CA"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3</w:t>
      </w:r>
      <w:r w:rsidR="00245066">
        <w:rPr>
          <w:rFonts w:ascii="GHEA Grapalat" w:eastAsia="GHEA Grapalat" w:hAnsi="GHEA Grapalat" w:cs="GHEA Grapalat"/>
          <w:color w:val="000000"/>
          <w:sz w:val="24"/>
          <w:szCs w:val="24"/>
          <w:lang w:val="hy-AM"/>
        </w:rPr>
        <w:t>1</w:t>
      </w:r>
      <w:r w:rsidR="007D13C7" w:rsidRPr="006C07E5">
        <w:rPr>
          <w:rFonts w:ascii="GHEA Grapalat" w:eastAsia="GHEA Grapalat" w:hAnsi="GHEA Grapalat" w:cs="GHEA Grapalat"/>
          <w:color w:val="000000"/>
          <w:sz w:val="24"/>
          <w:szCs w:val="24"/>
          <w:lang w:val="hy-AM"/>
        </w:rPr>
        <w:t>. Վերապատրաստման դասընթացը գնահատվում է յուրաքանչյուր տարի՝ Կազմակերպության կողմից Նախարարությանը ներկայացված հաշվետվության և վերապատրաստված ուսուցիչների՝ իրենց վերապատրաստած Կազմակերպությունների դասընթացի գնահատման արդյունքների հիման վրա: Ելնելով հաշվետվության և գնահատման արդյունքներից` Հանձնաժողովը որոշում է կայացնում Կազմակերպությանը կամ Դասընթացը Ցանկում թողնելու կամ հանելու մասին:</w:t>
      </w:r>
    </w:p>
    <w:p w14:paraId="17AF9189" w14:textId="3939C9C6"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3</w:t>
      </w:r>
      <w:r w:rsidR="00245066">
        <w:rPr>
          <w:rFonts w:ascii="GHEA Grapalat" w:eastAsia="GHEA Grapalat" w:hAnsi="GHEA Grapalat" w:cs="GHEA Grapalat"/>
          <w:color w:val="000000"/>
          <w:sz w:val="24"/>
          <w:szCs w:val="24"/>
          <w:lang w:val="hy-AM"/>
        </w:rPr>
        <w:t>2</w:t>
      </w:r>
      <w:r w:rsidR="007D13C7" w:rsidRPr="006C07E5">
        <w:rPr>
          <w:rFonts w:ascii="GHEA Grapalat" w:eastAsia="GHEA Grapalat" w:hAnsi="GHEA Grapalat" w:cs="GHEA Grapalat"/>
          <w:color w:val="000000"/>
          <w:sz w:val="24"/>
          <w:szCs w:val="24"/>
          <w:lang w:val="hy-AM"/>
        </w:rPr>
        <w:t>. Դասընթացը գնահատվում է յուրաքանչյուր տարի՝ ԿԶՆԱԿ-ի կողմից ներկայացված հաշվետվության հիման վրա: Ելնելով հաշվետվության քննարկման արդյունքներից` Հանձնաժողովը որոշում է կայացնում Դասընթացը Ցանկում թողնելու կամ հանելու մասին:</w:t>
      </w:r>
    </w:p>
    <w:p w14:paraId="456EF210" w14:textId="78FE7F27"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3</w:t>
      </w:r>
      <w:r w:rsidR="00245066">
        <w:rPr>
          <w:rFonts w:ascii="GHEA Grapalat" w:eastAsia="GHEA Grapalat" w:hAnsi="GHEA Grapalat" w:cs="GHEA Grapalat"/>
          <w:color w:val="000000"/>
          <w:sz w:val="24"/>
          <w:szCs w:val="24"/>
          <w:lang w:val="hy-AM"/>
        </w:rPr>
        <w:t>3</w:t>
      </w:r>
      <w:r w:rsidR="007D13C7" w:rsidRPr="006C07E5">
        <w:rPr>
          <w:rFonts w:ascii="GHEA Grapalat" w:eastAsia="GHEA Grapalat" w:hAnsi="GHEA Grapalat" w:cs="GHEA Grapalat"/>
          <w:color w:val="000000"/>
          <w:sz w:val="24"/>
          <w:szCs w:val="24"/>
          <w:lang w:val="hy-AM"/>
        </w:rPr>
        <w:t>. Կազմակերպությունը կամ Դասընթացը Ցանկից հանելու մասին Նախարարության կողմից ընդունվում է որոշում, եթե՝</w:t>
      </w:r>
    </w:p>
    <w:p w14:paraId="4C49199E" w14:textId="0F4400E1"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տվյալ Կազմակերպության ներկայացրած հաշվետվությունից պարզվել է, որ այն չի ապահովել սույն կարգի</w:t>
      </w:r>
      <w:r w:rsidR="009D4A74">
        <w:rPr>
          <w:rFonts w:ascii="GHEA Grapalat" w:eastAsia="GHEA Grapalat" w:hAnsi="GHEA Grapalat" w:cs="GHEA Grapalat"/>
          <w:color w:val="000000"/>
          <w:sz w:val="24"/>
          <w:szCs w:val="24"/>
          <w:lang w:val="hy-AM"/>
        </w:rPr>
        <w:t xml:space="preserve"> 27</w:t>
      </w:r>
      <w:r w:rsidRPr="006C07E5">
        <w:rPr>
          <w:rFonts w:ascii="GHEA Grapalat" w:eastAsia="GHEA Grapalat" w:hAnsi="GHEA Grapalat" w:cs="GHEA Grapalat"/>
          <w:color w:val="000000"/>
          <w:sz w:val="24"/>
          <w:szCs w:val="24"/>
          <w:lang w:val="hy-AM"/>
        </w:rPr>
        <w:t>-րդ և</w:t>
      </w:r>
      <w:r w:rsidR="009D4A74">
        <w:rPr>
          <w:rFonts w:ascii="GHEA Grapalat" w:eastAsia="GHEA Grapalat" w:hAnsi="GHEA Grapalat" w:cs="GHEA Grapalat"/>
          <w:color w:val="000000"/>
          <w:sz w:val="24"/>
          <w:szCs w:val="24"/>
          <w:lang w:val="hy-AM"/>
        </w:rPr>
        <w:t xml:space="preserve"> 28</w:t>
      </w:r>
      <w:r w:rsidRPr="006C07E5">
        <w:rPr>
          <w:rFonts w:ascii="GHEA Grapalat" w:eastAsia="GHEA Grapalat" w:hAnsi="GHEA Grapalat" w:cs="GHEA Grapalat"/>
          <w:color w:val="000000"/>
          <w:sz w:val="24"/>
          <w:szCs w:val="24"/>
          <w:lang w:val="hy-AM"/>
        </w:rPr>
        <w:t>-րդ կետերի պահանջների կատարումը,</w:t>
      </w:r>
    </w:p>
    <w:p w14:paraId="2B689904" w14:textId="60FEEE1A"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 xml:space="preserve">2) գնահատման արդյունքներով </w:t>
      </w:r>
      <w:r w:rsidR="00F657E6">
        <w:rPr>
          <w:rFonts w:ascii="GHEA Grapalat" w:eastAsia="GHEA Grapalat" w:hAnsi="GHEA Grapalat" w:cs="GHEA Grapalat"/>
          <w:color w:val="000000"/>
          <w:sz w:val="24"/>
          <w:szCs w:val="24"/>
          <w:lang w:val="hy-AM"/>
        </w:rPr>
        <w:t xml:space="preserve">իր կողմից </w:t>
      </w:r>
      <w:r w:rsidR="00F657E6" w:rsidRPr="006C07E5">
        <w:rPr>
          <w:rFonts w:ascii="GHEA Grapalat" w:eastAsia="GHEA Grapalat" w:hAnsi="GHEA Grapalat" w:cs="GHEA Grapalat"/>
          <w:color w:val="000000"/>
          <w:sz w:val="24"/>
          <w:szCs w:val="24"/>
          <w:lang w:val="hy-AM"/>
        </w:rPr>
        <w:t>վերապատրաստված ուսուցիչների</w:t>
      </w:r>
      <w:r w:rsidR="00F657E6">
        <w:rPr>
          <w:rFonts w:ascii="GHEA Grapalat" w:eastAsia="GHEA Grapalat" w:hAnsi="GHEA Grapalat" w:cs="GHEA Grapalat"/>
          <w:color w:val="000000"/>
          <w:sz w:val="24"/>
          <w:szCs w:val="24"/>
          <w:lang w:val="hy-AM"/>
        </w:rPr>
        <w:t xml:space="preserve"> առնվազն 40 տոկոսը չի ատեստավորվել:</w:t>
      </w:r>
    </w:p>
    <w:p w14:paraId="66C30764" w14:textId="2F01367C" w:rsidR="007D13C7" w:rsidRPr="006C07E5" w:rsidRDefault="000B431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lastRenderedPageBreak/>
        <w:t>3</w:t>
      </w:r>
      <w:r w:rsidR="00F657E6">
        <w:rPr>
          <w:rFonts w:ascii="GHEA Grapalat" w:eastAsia="GHEA Grapalat" w:hAnsi="GHEA Grapalat" w:cs="GHEA Grapalat"/>
          <w:color w:val="000000"/>
          <w:sz w:val="24"/>
          <w:szCs w:val="24"/>
          <w:lang w:val="hy-AM"/>
        </w:rPr>
        <w:t>4</w:t>
      </w:r>
      <w:r w:rsidR="007D13C7" w:rsidRPr="006C07E5">
        <w:rPr>
          <w:rFonts w:ascii="GHEA Grapalat" w:eastAsia="GHEA Grapalat" w:hAnsi="GHEA Grapalat" w:cs="GHEA Grapalat"/>
          <w:color w:val="000000"/>
          <w:sz w:val="24"/>
          <w:szCs w:val="24"/>
          <w:lang w:val="hy-AM"/>
        </w:rPr>
        <w:t>. Կազմակերպության հաշվետվությունը պետք է պարունակի հետևյալ տեղեկատվությունը.</w:t>
      </w:r>
    </w:p>
    <w:p w14:paraId="62FF7878"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1) ուսուցիչների վերապատրաստման դասընթացների ժամանակացույցը` ըստ խմբերի,</w:t>
      </w:r>
    </w:p>
    <w:p w14:paraId="7DBD7812" w14:textId="77777777" w:rsidR="007D13C7" w:rsidRPr="006C07E5"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2) վերապատրաստման դասընթացի մասնակիցների անվանացանկը` ըստ խմբերի (նաև էլեկտրոնային կրիչով),</w:t>
      </w:r>
    </w:p>
    <w:p w14:paraId="68B43AA1" w14:textId="77777777" w:rsidR="007D13C7" w:rsidRPr="006075D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 xml:space="preserve">3) դասընթացի մասնակիցների հաճախումների գրանցման մատյանի համապատասխան </w:t>
      </w:r>
      <w:r w:rsidRPr="006075D7">
        <w:rPr>
          <w:rFonts w:ascii="GHEA Grapalat" w:eastAsia="GHEA Grapalat" w:hAnsi="GHEA Grapalat" w:cs="GHEA Grapalat"/>
          <w:color w:val="000000"/>
          <w:sz w:val="24"/>
          <w:szCs w:val="24"/>
          <w:lang w:val="hy-AM"/>
        </w:rPr>
        <w:t>էջերի պատճենները կամ լուսանկարները,</w:t>
      </w:r>
    </w:p>
    <w:p w14:paraId="653A2880" w14:textId="77777777" w:rsidR="007D13C7" w:rsidRPr="006075D7" w:rsidRDefault="007D13C7" w:rsidP="00C66B8F">
      <w:pPr>
        <w:shd w:val="clear" w:color="auto" w:fill="FFFFFF"/>
        <w:spacing w:after="0" w:line="360" w:lineRule="auto"/>
        <w:ind w:left="-567" w:right="-846" w:firstLine="375"/>
        <w:jc w:val="both"/>
        <w:rPr>
          <w:rFonts w:ascii="GHEA Grapalat" w:eastAsia="GHEA Grapalat" w:hAnsi="GHEA Grapalat" w:cs="GHEA Grapalat"/>
          <w:color w:val="000000"/>
          <w:sz w:val="24"/>
          <w:szCs w:val="24"/>
          <w:lang w:val="hy-AM"/>
        </w:rPr>
      </w:pPr>
      <w:r w:rsidRPr="006075D7">
        <w:rPr>
          <w:rFonts w:ascii="GHEA Grapalat" w:eastAsia="GHEA Grapalat" w:hAnsi="GHEA Grapalat" w:cs="GHEA Grapalat"/>
          <w:color w:val="000000"/>
          <w:sz w:val="24"/>
          <w:szCs w:val="24"/>
          <w:lang w:val="hy-AM"/>
        </w:rPr>
        <w:t>4) վերապատրաստվողների կողմից Կազմակերպության և իրականացրած դասընթացի գնահատման անանուն ամփոփաթերթ։</w:t>
      </w:r>
    </w:p>
    <w:p w14:paraId="3D4A39EE" w14:textId="77777777" w:rsidR="00AF700C" w:rsidRPr="006075D7" w:rsidRDefault="00AF700C"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5002C595" w14:textId="77777777" w:rsidR="00C66B8F" w:rsidRPr="006075D7" w:rsidRDefault="00C66B8F"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1562BF92" w14:textId="77777777" w:rsidR="00C66B8F" w:rsidRPr="006075D7" w:rsidRDefault="00C66B8F"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085C00BC" w14:textId="77777777" w:rsidR="00C66B8F" w:rsidRPr="006075D7" w:rsidRDefault="00C66B8F"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4C94E4B8" w14:textId="77777777" w:rsidR="00C66B8F" w:rsidRPr="006075D7" w:rsidRDefault="00C66B8F"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30302D26"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4340E0AC"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2AF80678"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081CF739"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5A450013"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2420C5DA"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1852F3B8"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415CA42C"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1A130D05"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67E734E8"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2BE59C0C"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22A04430"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7964B861"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2802645D"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7ED118D3"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36B25D13" w14:textId="77777777" w:rsidR="00BB0D66" w:rsidRDefault="00BB0D66" w:rsidP="00C66B8F">
      <w:pPr>
        <w:shd w:val="clear" w:color="auto" w:fill="FFFFFF"/>
        <w:spacing w:after="0" w:line="360" w:lineRule="auto"/>
        <w:ind w:left="-567" w:right="-846" w:firstLine="375"/>
        <w:jc w:val="right"/>
        <w:rPr>
          <w:rFonts w:ascii="GHEA Grapalat" w:eastAsia="GHEA Grapalat" w:hAnsi="GHEA Grapalat" w:cs="GHEA Grapalat"/>
          <w:b/>
          <w:color w:val="000000"/>
          <w:sz w:val="24"/>
          <w:szCs w:val="24"/>
          <w:u w:val="single"/>
          <w:lang w:val="hy-AM"/>
        </w:rPr>
      </w:pPr>
    </w:p>
    <w:p w14:paraId="4739827D" w14:textId="77777777" w:rsidR="00BB0D66" w:rsidRDefault="00BB0D66" w:rsidP="00FA6C7D">
      <w:pPr>
        <w:shd w:val="clear" w:color="auto" w:fill="FFFFFF"/>
        <w:spacing w:after="0" w:line="360" w:lineRule="auto"/>
        <w:ind w:right="-846"/>
        <w:rPr>
          <w:rFonts w:ascii="GHEA Grapalat" w:eastAsia="GHEA Grapalat" w:hAnsi="GHEA Grapalat" w:cs="GHEA Grapalat"/>
          <w:b/>
          <w:color w:val="000000"/>
          <w:sz w:val="24"/>
          <w:szCs w:val="24"/>
          <w:u w:val="single"/>
          <w:lang w:val="hy-AM"/>
        </w:rPr>
      </w:pPr>
      <w:bookmarkStart w:id="0" w:name="_GoBack"/>
      <w:bookmarkEnd w:id="0"/>
    </w:p>
    <w:p w14:paraId="639D3EFE" w14:textId="77777777" w:rsidR="00AF700C" w:rsidRDefault="00AF700C"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lang w:val="hy-AM"/>
        </w:rPr>
      </w:pPr>
    </w:p>
    <w:p w14:paraId="7999C5B7" w14:textId="77777777" w:rsidR="007D13C7" w:rsidRPr="006C07E5"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lang w:val="hy-AM"/>
        </w:rPr>
      </w:pPr>
      <w:r w:rsidRPr="006C07E5">
        <w:rPr>
          <w:rFonts w:ascii="GHEA Grapalat" w:eastAsia="GHEA Grapalat" w:hAnsi="GHEA Grapalat" w:cs="GHEA Grapalat"/>
          <w:b/>
          <w:color w:val="000000"/>
          <w:sz w:val="24"/>
          <w:szCs w:val="24"/>
          <w:u w:val="single"/>
          <w:lang w:val="hy-AM"/>
        </w:rPr>
        <w:t>Ձև N 1</w:t>
      </w:r>
    </w:p>
    <w:p w14:paraId="1B42E57C" w14:textId="77777777" w:rsidR="007D13C7" w:rsidRPr="006C07E5" w:rsidRDefault="007D13C7" w:rsidP="007D13C7">
      <w:pPr>
        <w:shd w:val="clear" w:color="auto" w:fill="FFFFFF"/>
        <w:spacing w:after="0" w:line="360" w:lineRule="auto"/>
        <w:ind w:firstLine="375"/>
        <w:jc w:val="center"/>
        <w:rPr>
          <w:rFonts w:ascii="GHEA Grapalat" w:eastAsia="GHEA Grapalat" w:hAnsi="GHEA Grapalat" w:cs="GHEA Grapalat"/>
          <w:color w:val="000000"/>
          <w:sz w:val="24"/>
          <w:szCs w:val="24"/>
          <w:lang w:val="hy-AM"/>
        </w:rPr>
      </w:pPr>
    </w:p>
    <w:p w14:paraId="706A9518" w14:textId="77777777" w:rsidR="007D13C7" w:rsidRPr="006C07E5" w:rsidRDefault="007D13C7" w:rsidP="007D13C7">
      <w:pPr>
        <w:shd w:val="clear" w:color="auto" w:fill="FFFFFF"/>
        <w:spacing w:after="0" w:line="360" w:lineRule="auto"/>
        <w:jc w:val="center"/>
        <w:rPr>
          <w:rFonts w:ascii="GHEA Grapalat" w:eastAsia="GHEA Grapalat" w:hAnsi="GHEA Grapalat" w:cs="GHEA Grapalat"/>
          <w:color w:val="000000"/>
          <w:sz w:val="24"/>
          <w:szCs w:val="24"/>
          <w:lang w:val="hy-AM"/>
        </w:rPr>
      </w:pPr>
      <w:r w:rsidRPr="006C07E5">
        <w:rPr>
          <w:rFonts w:ascii="GHEA Grapalat" w:eastAsia="GHEA Grapalat" w:hAnsi="GHEA Grapalat" w:cs="GHEA Grapalat"/>
          <w:b/>
          <w:color w:val="000000"/>
          <w:sz w:val="24"/>
          <w:szCs w:val="24"/>
          <w:lang w:val="hy-AM"/>
        </w:rPr>
        <w:t>Հ ա յ տ</w:t>
      </w:r>
    </w:p>
    <w:p w14:paraId="43E6ABC2"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03581D01"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b/>
          <w:color w:val="000000"/>
          <w:sz w:val="24"/>
          <w:szCs w:val="24"/>
          <w:lang w:val="hy-AM"/>
        </w:rPr>
        <w:t>Ատեստավորման ենթակա ուսուցչին վերապատրաստող կազմակերպության</w:t>
      </w:r>
    </w:p>
    <w:p w14:paraId="665D5593"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25A8DAAB" w14:textId="77777777" w:rsidR="007D13C7" w:rsidRPr="006C07E5" w:rsidRDefault="007D13C7" w:rsidP="00BB0D66">
      <w:pPr>
        <w:shd w:val="clear" w:color="auto" w:fill="FFFFFF"/>
        <w:spacing w:after="0" w:line="360" w:lineRule="auto"/>
        <w:ind w:firstLine="375"/>
        <w:jc w:val="right"/>
        <w:rPr>
          <w:rFonts w:ascii="GHEA Grapalat" w:eastAsia="GHEA Grapalat" w:hAnsi="GHEA Grapalat" w:cs="GHEA Grapalat"/>
          <w:color w:val="000000"/>
          <w:sz w:val="24"/>
          <w:szCs w:val="24"/>
          <w:lang w:val="hy-AM"/>
        </w:rPr>
      </w:pPr>
      <w:r w:rsidRPr="006C07E5">
        <w:rPr>
          <w:rFonts w:ascii="GHEA Grapalat" w:eastAsia="GHEA Grapalat" w:hAnsi="GHEA Grapalat" w:cs="GHEA Grapalat"/>
          <w:b/>
          <w:color w:val="000000"/>
          <w:sz w:val="24"/>
          <w:szCs w:val="24"/>
          <w:lang w:val="hy-AM"/>
        </w:rPr>
        <w:t>ՀՀ կրթության, գիտության, մշակույթի և սպորտի նախարար</w:t>
      </w:r>
    </w:p>
    <w:p w14:paraId="59D9AC09" w14:textId="77777777" w:rsidR="007D13C7" w:rsidRPr="006C07E5" w:rsidRDefault="007D13C7" w:rsidP="00BB0D66">
      <w:pPr>
        <w:shd w:val="clear" w:color="auto" w:fill="FFFFFF"/>
        <w:spacing w:after="0" w:line="360" w:lineRule="auto"/>
        <w:ind w:firstLine="375"/>
        <w:jc w:val="right"/>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______________________________</w:t>
      </w:r>
    </w:p>
    <w:p w14:paraId="0EA9ADEA" w14:textId="77777777" w:rsidR="007D13C7" w:rsidRPr="006C07E5" w:rsidRDefault="007D13C7" w:rsidP="00BB0D66">
      <w:pPr>
        <w:shd w:val="clear" w:color="auto" w:fill="FFFFFF"/>
        <w:spacing w:after="0" w:line="360" w:lineRule="auto"/>
        <w:ind w:firstLine="375"/>
        <w:jc w:val="right"/>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______________________________</w:t>
      </w:r>
    </w:p>
    <w:p w14:paraId="1E8198EA" w14:textId="77777777" w:rsidR="007D13C7" w:rsidRPr="006C07E5" w:rsidRDefault="007D13C7" w:rsidP="00BB0D66">
      <w:pPr>
        <w:shd w:val="clear" w:color="auto" w:fill="FFFFFF"/>
        <w:spacing w:after="0" w:line="360" w:lineRule="auto"/>
        <w:ind w:firstLine="375"/>
        <w:jc w:val="right"/>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______________________________</w:t>
      </w:r>
    </w:p>
    <w:p w14:paraId="6CD4179B"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1F9A83E8"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Հանրակրթական ուսումնական հաստատության ատեստավորման ենթակա ուսուցչին վերապատրաստող երաշխավորված կազմակերպությունների ցանկում ընդգրկվելու</w:t>
      </w:r>
    </w:p>
    <w:p w14:paraId="05C312A8"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27AF736D" w14:textId="77777777" w:rsidR="007D13C7" w:rsidRPr="006C07E5" w:rsidRDefault="007D13C7" w:rsidP="007D13C7">
      <w:pPr>
        <w:shd w:val="clear" w:color="auto" w:fill="FFFFFF"/>
        <w:spacing w:after="0" w:line="360" w:lineRule="auto"/>
        <w:jc w:val="center"/>
        <w:rPr>
          <w:rFonts w:ascii="GHEA Grapalat" w:eastAsia="GHEA Grapalat" w:hAnsi="GHEA Grapalat" w:cs="GHEA Grapalat"/>
          <w:color w:val="000000"/>
          <w:sz w:val="24"/>
          <w:szCs w:val="24"/>
          <w:lang w:val="hy-AM"/>
        </w:rPr>
      </w:pPr>
      <w:r w:rsidRPr="006C07E5">
        <w:rPr>
          <w:rFonts w:ascii="GHEA Grapalat" w:eastAsia="GHEA Grapalat" w:hAnsi="GHEA Grapalat" w:cs="GHEA Grapalat"/>
          <w:b/>
          <w:color w:val="000000"/>
          <w:sz w:val="24"/>
          <w:szCs w:val="24"/>
          <w:lang w:val="hy-AM"/>
        </w:rPr>
        <w:t>Դ Ի Մ ՈՒ Մ</w:t>
      </w:r>
    </w:p>
    <w:p w14:paraId="10EBDF83"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43EA5FEF"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__________________________________________________________________________</w:t>
      </w:r>
    </w:p>
    <w:p w14:paraId="116F2846"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(Կազմակերպության անվանումը)</w:t>
      </w:r>
    </w:p>
    <w:p w14:paraId="7068ADBD"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p w14:paraId="7ADE2138"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ցանկանում է մասնակցել ատեստավորման ենթակա ուսուցչին վերապատրաստող երաշխավորված կազմակերպությունների ցանկում ընդգրկվելու համար հայտարարված մրցույթին:</w:t>
      </w:r>
    </w:p>
    <w:p w14:paraId="36AD6166"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Կազմակերպությունը դիմում է վերապատրաստումները</w:t>
      </w:r>
    </w:p>
    <w:p w14:paraId="347E49DE" w14:textId="77777777" w:rsidR="007D13C7" w:rsidRPr="006C07E5" w:rsidRDefault="007D13C7" w:rsidP="007D13C7">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color w:val="000000"/>
          <w:sz w:val="24"/>
          <w:szCs w:val="24"/>
          <w:lang w:val="hy-AM"/>
        </w:rPr>
        <w:t>_____________________________</w:t>
      </w:r>
      <w:r w:rsidRPr="006C07E5">
        <w:rPr>
          <w:rFonts w:ascii="GHEA Grapalat" w:eastAsia="GHEA Grapalat" w:hAnsi="GHEA Grapalat" w:cs="GHEA Grapalat"/>
          <w:sz w:val="24"/>
          <w:szCs w:val="24"/>
          <w:lang w:val="hy-AM"/>
        </w:rPr>
        <w:t xml:space="preserve">_____________________________ </w:t>
      </w:r>
      <w:r w:rsidRPr="006C07E5">
        <w:rPr>
          <w:rFonts w:ascii="GHEA Grapalat" w:eastAsia="GHEA Grapalat" w:hAnsi="GHEA Grapalat" w:cs="GHEA Grapalat"/>
          <w:color w:val="000000"/>
          <w:sz w:val="24"/>
          <w:szCs w:val="24"/>
          <w:lang w:val="hy-AM"/>
        </w:rPr>
        <w:t xml:space="preserve">մարզի (մարզերի) </w:t>
      </w:r>
    </w:p>
    <w:p w14:paraId="6BE48BE2" w14:textId="77777777" w:rsidR="007D13C7" w:rsidRPr="006C07E5" w:rsidRDefault="007D13C7" w:rsidP="007D13C7">
      <w:pPr>
        <w:shd w:val="clear" w:color="auto" w:fill="FFFFFF"/>
        <w:spacing w:after="0" w:line="360" w:lineRule="auto"/>
        <w:jc w:val="both"/>
        <w:rPr>
          <w:rFonts w:ascii="GHEA Grapalat" w:eastAsia="GHEA Grapalat" w:hAnsi="GHEA Grapalat" w:cs="GHEA Grapalat"/>
          <w:sz w:val="24"/>
          <w:szCs w:val="24"/>
          <w:lang w:val="hy-AM"/>
        </w:rPr>
      </w:pPr>
      <w:r w:rsidRPr="006C07E5">
        <w:rPr>
          <w:rFonts w:ascii="GHEA Grapalat" w:eastAsia="GHEA Grapalat" w:hAnsi="GHEA Grapalat" w:cs="GHEA Grapalat"/>
          <w:sz w:val="24"/>
          <w:szCs w:val="24"/>
          <w:lang w:val="hy-AM"/>
        </w:rPr>
        <w:lastRenderedPageBreak/>
        <w:t>__________________________________________________________ առարկայի (առարկաների)</w:t>
      </w:r>
    </w:p>
    <w:p w14:paraId="39D74CD2" w14:textId="77777777" w:rsidR="007D13C7" w:rsidRPr="006C07E5" w:rsidRDefault="007D13C7" w:rsidP="007D13C7">
      <w:pPr>
        <w:shd w:val="clear" w:color="auto" w:fill="FFFFFF"/>
        <w:spacing w:after="0" w:line="360" w:lineRule="auto"/>
        <w:jc w:val="both"/>
        <w:rPr>
          <w:rFonts w:ascii="GHEA Grapalat" w:eastAsia="GHEA Grapalat" w:hAnsi="GHEA Grapalat" w:cs="GHEA Grapalat"/>
          <w:sz w:val="24"/>
          <w:szCs w:val="24"/>
          <w:lang w:val="hy-AM"/>
        </w:rPr>
      </w:pPr>
      <w:r w:rsidRPr="006C07E5">
        <w:rPr>
          <w:rFonts w:ascii="GHEA Grapalat" w:eastAsia="GHEA Grapalat" w:hAnsi="GHEA Grapalat" w:cs="GHEA Grapalat"/>
          <w:sz w:val="24"/>
          <w:szCs w:val="24"/>
          <w:lang w:val="hy-AM"/>
        </w:rPr>
        <w:t>__________________________________________________________ բաժնի (բաժիններ)</w:t>
      </w:r>
    </w:p>
    <w:p w14:paraId="13AAE78A" w14:textId="77777777" w:rsidR="007D13C7" w:rsidRPr="006C07E5" w:rsidRDefault="007D13C7" w:rsidP="007D13C7">
      <w:pPr>
        <w:shd w:val="clear" w:color="auto" w:fill="FFFFFF"/>
        <w:spacing w:after="0" w:line="360" w:lineRule="auto"/>
        <w:jc w:val="both"/>
        <w:rPr>
          <w:rFonts w:ascii="GHEA Grapalat" w:eastAsia="GHEA Grapalat" w:hAnsi="GHEA Grapalat" w:cs="GHEA Grapalat"/>
          <w:sz w:val="24"/>
          <w:szCs w:val="24"/>
          <w:lang w:val="hy-AM"/>
        </w:rPr>
      </w:pPr>
      <w:r w:rsidRPr="006C07E5">
        <w:rPr>
          <w:rFonts w:ascii="GHEA Grapalat" w:eastAsia="GHEA Grapalat" w:hAnsi="GHEA Grapalat" w:cs="GHEA Grapalat"/>
          <w:sz w:val="24"/>
          <w:szCs w:val="24"/>
          <w:lang w:val="hy-AM"/>
        </w:rPr>
        <w:t>__________________________________________________________ մակարդակի (մակարդակներ)</w:t>
      </w:r>
    </w:p>
    <w:p w14:paraId="1E81450B" w14:textId="77777777" w:rsidR="007D13C7" w:rsidRPr="006C07E5" w:rsidRDefault="007D13C7" w:rsidP="007D13C7">
      <w:pPr>
        <w:shd w:val="clear" w:color="auto" w:fill="FFFFFF"/>
        <w:spacing w:after="0" w:line="360" w:lineRule="auto"/>
        <w:jc w:val="both"/>
        <w:rPr>
          <w:rFonts w:ascii="GHEA Grapalat" w:eastAsia="GHEA Grapalat" w:hAnsi="GHEA Grapalat" w:cs="GHEA Grapalat"/>
          <w:sz w:val="24"/>
          <w:szCs w:val="24"/>
          <w:lang w:val="hy-AM"/>
        </w:rPr>
      </w:pPr>
      <w:r w:rsidRPr="006C07E5">
        <w:rPr>
          <w:rFonts w:ascii="GHEA Grapalat" w:eastAsia="GHEA Grapalat" w:hAnsi="GHEA Grapalat" w:cs="GHEA Grapalat"/>
          <w:sz w:val="24"/>
          <w:szCs w:val="24"/>
          <w:lang w:val="hy-AM"/>
        </w:rPr>
        <w:t>__________________________________________________________ եղանակով (եղանակներով)</w:t>
      </w:r>
    </w:p>
    <w:p w14:paraId="60427B67" w14:textId="77777777" w:rsidR="007D13C7" w:rsidRPr="006C07E5" w:rsidRDefault="007D13C7" w:rsidP="00402DE5">
      <w:pPr>
        <w:shd w:val="clear" w:color="auto" w:fill="FFFFFF"/>
        <w:spacing w:after="0" w:line="360" w:lineRule="auto"/>
        <w:jc w:val="both"/>
        <w:rPr>
          <w:rFonts w:ascii="GHEA Grapalat" w:eastAsia="GHEA Grapalat" w:hAnsi="GHEA Grapalat" w:cs="GHEA Grapalat"/>
          <w:color w:val="000000"/>
          <w:sz w:val="24"/>
          <w:szCs w:val="24"/>
          <w:lang w:val="hy-AM"/>
        </w:rPr>
      </w:pPr>
      <w:r w:rsidRPr="006C07E5">
        <w:rPr>
          <w:rFonts w:ascii="GHEA Grapalat" w:eastAsia="GHEA Grapalat" w:hAnsi="GHEA Grapalat" w:cs="GHEA Grapalat"/>
          <w:sz w:val="24"/>
          <w:szCs w:val="24"/>
          <w:lang w:val="hy-AM"/>
        </w:rPr>
        <w:t>իրականացնելու համար</w:t>
      </w:r>
      <w:r w:rsidRPr="006C07E5">
        <w:rPr>
          <w:rFonts w:ascii="GHEA Grapalat" w:eastAsia="GHEA Grapalat" w:hAnsi="GHEA Grapalat" w:cs="GHEA Grapalat"/>
          <w:color w:val="000000"/>
          <w:sz w:val="24"/>
          <w:szCs w:val="24"/>
          <w:lang w:val="hy-AM"/>
        </w:rPr>
        <w:t>։</w:t>
      </w:r>
    </w:p>
    <w:p w14:paraId="71851866"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r w:rsidRPr="006C07E5">
        <w:rPr>
          <w:rFonts w:ascii="GHEA Grapalat" w:eastAsia="GHEA Grapalat" w:hAnsi="GHEA Grapalat" w:cs="GHEA Grapalat"/>
          <w:color w:val="000000"/>
          <w:sz w:val="24"/>
          <w:szCs w:val="24"/>
          <w:lang w:val="hy-AM"/>
        </w:rPr>
        <w:t>Կազմակերպությունը պատասխանատու է հայտում նշված տեղեկատվության համար և պատրաստակամ է կատարելու այն պարտավորությունները, որոնք` մրցույթում հաղթելու դեպքում, կսահմանվեն հետագայում կնքվելիք պայմանագրով:</w:t>
      </w:r>
    </w:p>
    <w:p w14:paraId="1A05F62C" w14:textId="77777777" w:rsidR="007D13C7" w:rsidRPr="006C07E5"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lang w:val="hy-AM"/>
        </w:rPr>
      </w:pPr>
      <w:r w:rsidRPr="006C07E5">
        <w:rPr>
          <w:rFonts w:ascii="Calibri" w:eastAsia="Calibri" w:hAnsi="Calibri" w:cs="Calibri"/>
          <w:color w:val="000000"/>
          <w:sz w:val="24"/>
          <w:szCs w:val="24"/>
          <w:lang w:val="hy-AM"/>
        </w:rPr>
        <w:t> </w:t>
      </w:r>
    </w:p>
    <w:tbl>
      <w:tblPr>
        <w:tblW w:w="9750" w:type="dxa"/>
        <w:jc w:val="center"/>
        <w:tblLayout w:type="fixed"/>
        <w:tblLook w:val="0400" w:firstRow="0" w:lastRow="0" w:firstColumn="0" w:lastColumn="0" w:noHBand="0" w:noVBand="1"/>
      </w:tblPr>
      <w:tblGrid>
        <w:gridCol w:w="1792"/>
        <w:gridCol w:w="7958"/>
      </w:tblGrid>
      <w:tr w:rsidR="007D13C7" w:rsidRPr="000A0226" w14:paraId="30D4DDEC" w14:textId="77777777" w:rsidTr="001E555C">
        <w:trPr>
          <w:jc w:val="center"/>
        </w:trPr>
        <w:tc>
          <w:tcPr>
            <w:tcW w:w="1792" w:type="dxa"/>
            <w:shd w:val="clear" w:color="auto" w:fill="FFFFFF"/>
            <w:vAlign w:val="center"/>
          </w:tcPr>
          <w:p w14:paraId="71C1A5DC"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Տնօրեն`</w:t>
            </w:r>
          </w:p>
        </w:tc>
        <w:tc>
          <w:tcPr>
            <w:tcW w:w="7958" w:type="dxa"/>
            <w:shd w:val="clear" w:color="auto" w:fill="FFFFFF"/>
            <w:vAlign w:val="center"/>
          </w:tcPr>
          <w:p w14:paraId="2D04EBC0"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____________________________</w:t>
            </w:r>
          </w:p>
        </w:tc>
      </w:tr>
      <w:tr w:rsidR="007D13C7" w:rsidRPr="000A0226" w14:paraId="7DB89437" w14:textId="77777777" w:rsidTr="001E555C">
        <w:trPr>
          <w:jc w:val="center"/>
        </w:trPr>
        <w:tc>
          <w:tcPr>
            <w:tcW w:w="1792" w:type="dxa"/>
            <w:shd w:val="clear" w:color="auto" w:fill="FFFFFF"/>
            <w:vAlign w:val="center"/>
          </w:tcPr>
          <w:p w14:paraId="715270E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7958" w:type="dxa"/>
            <w:shd w:val="clear" w:color="auto" w:fill="FFFFFF"/>
            <w:vAlign w:val="center"/>
          </w:tcPr>
          <w:p w14:paraId="02C2941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7F57FA04" w14:textId="77777777" w:rsidTr="001E555C">
        <w:trPr>
          <w:jc w:val="center"/>
        </w:trPr>
        <w:tc>
          <w:tcPr>
            <w:tcW w:w="1792" w:type="dxa"/>
            <w:shd w:val="clear" w:color="auto" w:fill="FFFFFF"/>
          </w:tcPr>
          <w:p w14:paraId="2D1AFBF8"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Կ.Տ.</w:t>
            </w:r>
          </w:p>
        </w:tc>
        <w:tc>
          <w:tcPr>
            <w:tcW w:w="7958" w:type="dxa"/>
            <w:shd w:val="clear" w:color="auto" w:fill="FFFFFF"/>
            <w:vAlign w:val="center"/>
          </w:tcPr>
          <w:p w14:paraId="7F41188E"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 _________________, 20-- թ.</w:t>
            </w:r>
          </w:p>
        </w:tc>
      </w:tr>
    </w:tbl>
    <w:p w14:paraId="6D1F6429"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68526AB5"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b/>
          <w:sz w:val="24"/>
          <w:szCs w:val="24"/>
        </w:rPr>
      </w:pPr>
      <w:r w:rsidRPr="000A0226">
        <w:rPr>
          <w:rFonts w:ascii="GHEA Grapalat" w:hAnsi="GHEA Grapalat"/>
          <w:sz w:val="24"/>
          <w:szCs w:val="24"/>
        </w:rPr>
        <w:br w:type="page"/>
      </w:r>
    </w:p>
    <w:p w14:paraId="7F8AA3C7" w14:textId="77777777" w:rsidR="00AF700C" w:rsidRDefault="00AF700C" w:rsidP="007D13C7">
      <w:pPr>
        <w:shd w:val="clear" w:color="auto" w:fill="FFFFFF"/>
        <w:spacing w:after="0" w:line="360" w:lineRule="auto"/>
        <w:jc w:val="center"/>
        <w:rPr>
          <w:rFonts w:ascii="GHEA Grapalat" w:eastAsia="GHEA Grapalat" w:hAnsi="GHEA Grapalat" w:cs="GHEA Grapalat"/>
          <w:b/>
          <w:color w:val="000000"/>
          <w:sz w:val="24"/>
          <w:szCs w:val="24"/>
        </w:rPr>
      </w:pPr>
    </w:p>
    <w:p w14:paraId="3CD49EA9"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I. ՏԵՂԵԿՈՒԹՅՈՒՆՆԵՐ</w:t>
      </w:r>
    </w:p>
    <w:p w14:paraId="43D78B5E"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3F0A640C" w14:textId="46142A7B" w:rsidR="007D13C7" w:rsidRPr="000A0226" w:rsidRDefault="007D13C7" w:rsidP="00B5395E">
      <w:pPr>
        <w:shd w:val="clear" w:color="auto" w:fill="FFFFFF"/>
        <w:spacing w:after="0" w:line="360" w:lineRule="auto"/>
        <w:ind w:firstLine="375"/>
        <w:jc w:val="center"/>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Համայնքը</w:t>
      </w:r>
      <w:r w:rsidR="00B5395E">
        <w:rPr>
          <w:rFonts w:ascii="GHEA Grapalat" w:eastAsia="GHEA Grapalat" w:hAnsi="GHEA Grapalat" w:cs="GHEA Grapalat"/>
          <w:color w:val="000000"/>
          <w:sz w:val="24"/>
          <w:szCs w:val="24"/>
        </w:rPr>
        <w:t xml:space="preserve"> </w:t>
      </w:r>
      <w:r w:rsidRPr="000A0226">
        <w:rPr>
          <w:rFonts w:ascii="GHEA Grapalat" w:eastAsia="GHEA Grapalat" w:hAnsi="GHEA Grapalat" w:cs="GHEA Grapalat"/>
          <w:color w:val="000000"/>
          <w:sz w:val="24"/>
          <w:szCs w:val="24"/>
        </w:rPr>
        <w:t>(քաղաքը) __________________________________________________________________</w:t>
      </w:r>
    </w:p>
    <w:p w14:paraId="0CAD0478" w14:textId="77777777" w:rsidR="007D13C7" w:rsidRPr="000A0226" w:rsidRDefault="007D13C7" w:rsidP="00B5395E">
      <w:pPr>
        <w:shd w:val="clear" w:color="auto" w:fill="FFFFFF"/>
        <w:spacing w:after="0" w:line="360" w:lineRule="auto"/>
        <w:ind w:firstLine="375"/>
        <w:jc w:val="center"/>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Կազմակերպությունը __________________________________________________________________</w:t>
      </w:r>
    </w:p>
    <w:p w14:paraId="6491167B" w14:textId="77777777" w:rsidR="007D13C7" w:rsidRPr="000A0226" w:rsidRDefault="007D13C7" w:rsidP="00B5395E">
      <w:pPr>
        <w:shd w:val="clear" w:color="auto" w:fill="FFFFFF"/>
        <w:spacing w:after="0" w:line="360" w:lineRule="auto"/>
        <w:ind w:right="288" w:firstLine="375"/>
        <w:jc w:val="center"/>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Գտնվելու վայրը ______________________________________________________________________</w:t>
      </w:r>
    </w:p>
    <w:p w14:paraId="2D1850F0"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18E5E261"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1. Կազմակերպության տարածքի ֆիզիկական վիճակը, գործունեության իրավունքը, պայմանները</w:t>
      </w:r>
    </w:p>
    <w:p w14:paraId="462A58E3"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1) Կազմակերպության սեփականության կամ անհատույց օգտագործման կամ վարձակալության իրավունքով օգտագործվող տարածքը (տարածքը վարձակալությամբ տրամադրելու վերաբերյալ նախնական համաձայնությունը) (պետական գրանցման վկայականի, կանոնադրության, պայմանագրի, հարկային պարտավորությունների կատարման վերաբերյալ հարկային մարմինների կողմից կազմակերպությանը տրված տեղեկանքների պատճենները) առնվազն մեկ ուսումնական խմբի (մինչև 30 անձ) հետ տեսական և գործնական պարապմունքներ իրականացնելու համար:</w:t>
      </w:r>
    </w:p>
    <w:p w14:paraId="729ABC62" w14:textId="0EAE8D56"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9FB0E"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2) Վերապատրաստումների համար նախատեսված լսարանների, սենյակների քանակը և դրանց ֆիզիկական վիճակի նկարագրությունը</w:t>
      </w:r>
    </w:p>
    <w:p w14:paraId="0C6120E1" w14:textId="631194C4"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71495"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3) Նկարագրել սենյակների կահավորվածությունը (սեղաններ, աթոռներ, գրատախտակ և այլն, տեսակը, մաշվածության աստիճանը)</w:t>
      </w:r>
    </w:p>
    <w:p w14:paraId="2D1D5E7D" w14:textId="34850489"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EAA64"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4) Թվարկել վերապատրաստումների իրականացման համար նախատեսված</w:t>
      </w:r>
    </w:p>
    <w:p w14:paraId="5F9B9505"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սենյակներում առկա սարքավորումները (համակարգիչներ, պրոյեկտոր,</w:t>
      </w:r>
    </w:p>
    <w:p w14:paraId="6EB0C0B9"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տեսատեխնիկա, տպիչ, բազմացնող սարք և այլն), տեսակը և քանակը</w:t>
      </w:r>
    </w:p>
    <w:p w14:paraId="0DDE663B"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992"/>
        <w:gridCol w:w="1723"/>
        <w:gridCol w:w="1573"/>
        <w:gridCol w:w="1462"/>
      </w:tblGrid>
      <w:tr w:rsidR="007D13C7" w:rsidRPr="000A0226" w14:paraId="64376688"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D5D3D3"/>
          </w:tcPr>
          <w:p w14:paraId="2804A400"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Սարքավորման անվանումը</w:t>
            </w:r>
          </w:p>
        </w:tc>
        <w:tc>
          <w:tcPr>
            <w:tcW w:w="1723" w:type="dxa"/>
            <w:tcBorders>
              <w:top w:val="single" w:sz="6" w:space="0" w:color="000000"/>
              <w:left w:val="single" w:sz="6" w:space="0" w:color="000000"/>
              <w:bottom w:val="single" w:sz="6" w:space="0" w:color="000000"/>
              <w:right w:val="single" w:sz="6" w:space="0" w:color="000000"/>
            </w:tcBorders>
            <w:shd w:val="clear" w:color="auto" w:fill="D5D3D3"/>
          </w:tcPr>
          <w:p w14:paraId="5514612D"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Մակնիշը</w:t>
            </w:r>
          </w:p>
        </w:tc>
        <w:tc>
          <w:tcPr>
            <w:tcW w:w="1573" w:type="dxa"/>
            <w:tcBorders>
              <w:top w:val="single" w:sz="6" w:space="0" w:color="000000"/>
              <w:left w:val="single" w:sz="6" w:space="0" w:color="000000"/>
              <w:bottom w:val="single" w:sz="6" w:space="0" w:color="000000"/>
              <w:right w:val="single" w:sz="6" w:space="0" w:color="000000"/>
            </w:tcBorders>
            <w:shd w:val="clear" w:color="auto" w:fill="D5D3D3"/>
          </w:tcPr>
          <w:p w14:paraId="09E0D8A3"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քանակը</w:t>
            </w:r>
          </w:p>
        </w:tc>
        <w:tc>
          <w:tcPr>
            <w:tcW w:w="1462" w:type="dxa"/>
            <w:tcBorders>
              <w:top w:val="single" w:sz="6" w:space="0" w:color="000000"/>
              <w:left w:val="single" w:sz="6" w:space="0" w:color="000000"/>
              <w:bottom w:val="single" w:sz="6" w:space="0" w:color="000000"/>
              <w:right w:val="single" w:sz="6" w:space="0" w:color="000000"/>
            </w:tcBorders>
            <w:shd w:val="clear" w:color="auto" w:fill="D5D3D3"/>
          </w:tcPr>
          <w:p w14:paraId="11E39E2A"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վիճակը</w:t>
            </w:r>
          </w:p>
        </w:tc>
      </w:tr>
      <w:tr w:rsidR="007D13C7" w:rsidRPr="000A0226" w14:paraId="4FFC8CCE"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3C654ED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158F5DD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38109824"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6FA9610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79AC16D4"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26B2A27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2E0F6AB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207E1D9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2141F04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525A3D07"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59F4BBF3"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1CDB39B6"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2141CC3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74433BC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2AF10C49"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6AE424A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4D5F4F8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5C7B73E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071AD1D8"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198EA249"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7C71049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16C9036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38950A7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48C06FD2"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25EF2230"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0FF47994"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30E8D8F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6FD7558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32F96D9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5842650B" w14:textId="77777777" w:rsidTr="001E555C">
        <w:trPr>
          <w:jc w:val="center"/>
        </w:trPr>
        <w:tc>
          <w:tcPr>
            <w:tcW w:w="4992" w:type="dxa"/>
            <w:tcBorders>
              <w:top w:val="single" w:sz="6" w:space="0" w:color="000000"/>
              <w:left w:val="single" w:sz="6" w:space="0" w:color="000000"/>
              <w:bottom w:val="single" w:sz="6" w:space="0" w:color="000000"/>
              <w:right w:val="single" w:sz="6" w:space="0" w:color="000000"/>
            </w:tcBorders>
            <w:shd w:val="clear" w:color="auto" w:fill="FFFFFF"/>
          </w:tcPr>
          <w:p w14:paraId="61FF5278"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1B0BA6E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573" w:type="dxa"/>
            <w:tcBorders>
              <w:top w:val="single" w:sz="6" w:space="0" w:color="000000"/>
              <w:left w:val="single" w:sz="6" w:space="0" w:color="000000"/>
              <w:bottom w:val="single" w:sz="6" w:space="0" w:color="000000"/>
              <w:right w:val="single" w:sz="6" w:space="0" w:color="000000"/>
            </w:tcBorders>
            <w:shd w:val="clear" w:color="auto" w:fill="FFFFFF"/>
          </w:tcPr>
          <w:p w14:paraId="290FAA1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Pr>
          <w:p w14:paraId="58FC0B1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062B4239"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44983569"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5) Հեռավար կամ համակցված եղանակով վերապատրաստման դեպքում անհրաժեշտ հագեցվածությունը, կազմակերպման մանրամասները</w:t>
      </w:r>
    </w:p>
    <w:p w14:paraId="1E45D989" w14:textId="6E0BD3BC"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sz w:val="24"/>
          <w:szCs w:val="24"/>
        </w:rPr>
        <w:t>________________________________________________________________________________________________________________________________________________________</w:t>
      </w:r>
      <w:r w:rsidRPr="000A0226">
        <w:rPr>
          <w:rFonts w:ascii="GHEA Grapalat" w:eastAsia="GHEA Grapalat" w:hAnsi="GHEA Grapalat" w:cs="GHEA Grapalat"/>
          <w:sz w:val="24"/>
          <w:szCs w:val="24"/>
        </w:rPr>
        <w:lastRenderedPageBreak/>
        <w:t>________________________________________________________________________________________________________________________________________________________</w:t>
      </w:r>
    </w:p>
    <w:p w14:paraId="78B70ED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6) Հոսող ջրի առկայությունը</w:t>
      </w:r>
    </w:p>
    <w:p w14:paraId="21C07505" w14:textId="56C6B693"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w:t>
      </w:r>
    </w:p>
    <w:p w14:paraId="6F55F57D"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7) Սանհանգույցների առկայությունը և վիճակը</w:t>
      </w:r>
    </w:p>
    <w:p w14:paraId="4FB7B0D9" w14:textId="2057192B"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w:t>
      </w:r>
    </w:p>
    <w:p w14:paraId="55085929" w14:textId="486D5273"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15C0D"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8) Ծավալուն վերապատրաստում իրականացնելու դեպքում կազմակերպական բնույթի լրացուցիչ տվյալներ՝ անհրաժեշտ ծավալներ ապահովելու հնարավորության վերաբերյալ</w:t>
      </w:r>
    </w:p>
    <w:p w14:paraId="1845369E" w14:textId="2500D8BA"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D0159"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9) Ներկայացնել տեղեկություն՝ կազմակերպության ղեկավար անձնակազմի վերաբերյալ (կրթություն, աշխատանքային փորձ).</w:t>
      </w:r>
    </w:p>
    <w:p w14:paraId="4F3984C7" w14:textId="2C870DF8"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7B123"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00CF27CB"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26363BC3" w14:textId="74143414" w:rsidR="007D13C7" w:rsidRPr="000A0226" w:rsidRDefault="009E4C71"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w:t>
      </w:r>
      <w:r w:rsidR="007D13C7" w:rsidRPr="000A0226">
        <w:rPr>
          <w:rFonts w:ascii="GHEA Grapalat" w:eastAsia="GHEA Grapalat" w:hAnsi="GHEA Grapalat" w:cs="GHEA Grapalat"/>
          <w:b/>
          <w:color w:val="000000"/>
          <w:sz w:val="24"/>
          <w:szCs w:val="24"/>
        </w:rPr>
        <w:t>.</w:t>
      </w:r>
      <w:r w:rsidR="007D13C7" w:rsidRPr="000A0226">
        <w:rPr>
          <w:rFonts w:ascii="Calibri" w:eastAsia="Calibri" w:hAnsi="Calibri" w:cs="Calibri"/>
          <w:color w:val="000000"/>
          <w:sz w:val="24"/>
          <w:szCs w:val="24"/>
        </w:rPr>
        <w:t> </w:t>
      </w:r>
      <w:r w:rsidR="007D13C7" w:rsidRPr="000A0226">
        <w:rPr>
          <w:rFonts w:ascii="GHEA Grapalat" w:eastAsia="GHEA Grapalat" w:hAnsi="GHEA Grapalat" w:cs="GHEA Grapalat"/>
          <w:b/>
          <w:color w:val="000000"/>
          <w:sz w:val="24"/>
          <w:szCs w:val="24"/>
        </w:rPr>
        <w:t>Վերապատրաստման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ծրագրի</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բովանդակությունը,</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համապատասխան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հագեցվածությունը</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և</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օրվա</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ժամանակացույցը</w:t>
      </w:r>
    </w:p>
    <w:p w14:paraId="099F7758"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lastRenderedPageBreak/>
        <w:t>Ուսուցիչների վերապատրաստման ծրագրի բովանդակությանը համապատասխան ձեռնարկով, մոդուլով, թեստային առաջադրանքներով, հարցաշարերով, ամփոփաթերթերով, ուսումնանյութական բազայով, կահավորանքով, ՏՀՏ միջոցներով, սարքավորումներով, ուսումնադիտողական պարագաներով, ուսումնական գրականությամբ ապահովվածությունը</w:t>
      </w:r>
    </w:p>
    <w:p w14:paraId="45B21F3B" w14:textId="583A30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w:t>
      </w:r>
      <w:r w:rsidRPr="000A0226">
        <w:rPr>
          <w:rFonts w:ascii="GHEA Grapalat" w:eastAsia="GHEA Grapalat" w:hAnsi="GHEA Grapalat" w:cs="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4FBBA"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0619F646" w14:textId="2740646A" w:rsidR="007D13C7" w:rsidRPr="000A0226" w:rsidRDefault="009E4C71"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w:t>
      </w:r>
      <w:r w:rsidR="007D13C7" w:rsidRPr="000A0226">
        <w:rPr>
          <w:rFonts w:ascii="GHEA Grapalat" w:eastAsia="GHEA Grapalat" w:hAnsi="GHEA Grapalat" w:cs="GHEA Grapalat"/>
          <w:b/>
          <w:color w:val="000000"/>
          <w:sz w:val="24"/>
          <w:szCs w:val="24"/>
        </w:rPr>
        <w:t>.</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Կազմակերպության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կադրային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ռեսուրսների</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հնարավորությունները</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(տեղեկանք</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CV)</w:t>
      </w:r>
    </w:p>
    <w:p w14:paraId="2D099DE4"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ա) Տրամադրել տվյալներ աշխատակազմի այն անդամների մասին, ովքեր ունեն վերապատրաստումների իրականացման ուղղությամբ համապատասխան փորձառություն, հմտություններ, գիտելիքներ և կարողություններ (լրացնել աղյուսակը)</w:t>
      </w:r>
    </w:p>
    <w:p w14:paraId="64FB1216"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46"/>
        <w:gridCol w:w="1906"/>
        <w:gridCol w:w="1050"/>
        <w:gridCol w:w="3037"/>
        <w:gridCol w:w="1683"/>
        <w:gridCol w:w="928"/>
      </w:tblGrid>
      <w:tr w:rsidR="007D13C7" w:rsidRPr="000A0226" w14:paraId="126FA5FE" w14:textId="77777777" w:rsidTr="00BB0D66">
        <w:trPr>
          <w:trHeight w:val="4807"/>
          <w:jc w:val="center"/>
        </w:trPr>
        <w:tc>
          <w:tcPr>
            <w:tcW w:w="1146" w:type="dxa"/>
            <w:tcBorders>
              <w:top w:val="single" w:sz="6" w:space="0" w:color="000000"/>
              <w:left w:val="single" w:sz="6" w:space="0" w:color="000000"/>
              <w:bottom w:val="single" w:sz="6" w:space="0" w:color="000000"/>
              <w:right w:val="single" w:sz="6" w:space="0" w:color="000000"/>
            </w:tcBorders>
            <w:shd w:val="clear" w:color="auto" w:fill="FFFFFF"/>
          </w:tcPr>
          <w:p w14:paraId="0EF1C32B"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Անունը, ազգանուն, ծննդյան թիվը</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Pr>
          <w:p w14:paraId="6BD8EEAF"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Կրթությունը, որ ուսումնական հաստատությունն է ավարտել (որակավորումը)</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7C4993E6"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Մասնագիտական ստաժը</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Pr>
          <w:p w14:paraId="2DBBE727"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 xml:space="preserve">Վերջին 5 տարում վերապատրաստումների՝ որպես վերապատրաստող, մասնակցության փորձը ղեկավար և մանկավարժական կադրերի պատրաստման կամ </w:t>
            </w:r>
            <w:r w:rsidRPr="000A0226">
              <w:rPr>
                <w:rFonts w:ascii="GHEA Grapalat" w:eastAsia="GHEA Grapalat" w:hAnsi="GHEA Grapalat" w:cs="GHEA Grapalat"/>
                <w:color w:val="000000"/>
                <w:sz w:val="24"/>
                <w:szCs w:val="24"/>
              </w:rPr>
              <w:lastRenderedPageBreak/>
              <w:t>վերապատրաստման ոլորտում</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Pr>
          <w:p w14:paraId="1C9F7BBE"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lastRenderedPageBreak/>
              <w:t>Որպես վերապատրաստող վերապատրաստումների ինչ ծրագրերի է մասնակցել (ծրագրի անվանումը)</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D5AE0D2"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Այլ տեղեկություններ</w:t>
            </w:r>
          </w:p>
        </w:tc>
      </w:tr>
      <w:tr w:rsidR="007D13C7" w:rsidRPr="000A0226" w14:paraId="2EA68B92" w14:textId="77777777" w:rsidTr="00BB0D66">
        <w:trPr>
          <w:trHeight w:val="164"/>
          <w:jc w:val="center"/>
        </w:trPr>
        <w:tc>
          <w:tcPr>
            <w:tcW w:w="1146" w:type="dxa"/>
            <w:tcBorders>
              <w:top w:val="single" w:sz="6" w:space="0" w:color="000000"/>
              <w:left w:val="single" w:sz="6" w:space="0" w:color="000000"/>
              <w:bottom w:val="single" w:sz="6" w:space="0" w:color="000000"/>
              <w:right w:val="single" w:sz="6" w:space="0" w:color="000000"/>
            </w:tcBorders>
            <w:shd w:val="clear" w:color="auto" w:fill="FFFFFF"/>
          </w:tcPr>
          <w:p w14:paraId="603FC29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lastRenderedPageBreak/>
              <w:t> </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Pr>
          <w:p w14:paraId="0919C38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3C6DBD66"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Pr>
          <w:p w14:paraId="5907B8D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Pr>
          <w:p w14:paraId="184BC2B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D79A473"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01F2CF23" w14:textId="77777777" w:rsidTr="001E555C">
        <w:trPr>
          <w:jc w:val="center"/>
        </w:trPr>
        <w:tc>
          <w:tcPr>
            <w:tcW w:w="1146" w:type="dxa"/>
            <w:tcBorders>
              <w:top w:val="single" w:sz="6" w:space="0" w:color="000000"/>
              <w:left w:val="single" w:sz="6" w:space="0" w:color="000000"/>
              <w:bottom w:val="single" w:sz="6" w:space="0" w:color="000000"/>
              <w:right w:val="single" w:sz="6" w:space="0" w:color="000000"/>
            </w:tcBorders>
            <w:shd w:val="clear" w:color="auto" w:fill="FFFFFF"/>
          </w:tcPr>
          <w:p w14:paraId="464537E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Pr>
          <w:p w14:paraId="687F81C5"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7EA25A6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Pr>
          <w:p w14:paraId="3571FFB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Pr>
          <w:p w14:paraId="716C36F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F84BA7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5B012C0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57022EB5" w14:textId="2EBE248D" w:rsidR="007D13C7" w:rsidRPr="000A0226" w:rsidRDefault="009E4C71"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w:t>
      </w:r>
      <w:r w:rsidR="007D13C7" w:rsidRPr="000A0226">
        <w:rPr>
          <w:rFonts w:ascii="GHEA Grapalat" w:eastAsia="GHEA Grapalat" w:hAnsi="GHEA Grapalat" w:cs="GHEA Grapalat"/>
          <w:b/>
          <w:color w:val="000000"/>
          <w:sz w:val="24"/>
          <w:szCs w:val="24"/>
        </w:rPr>
        <w:t>.</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Կազմակերպության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փորձառությունը</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վերապատրաստումների</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իրականացման</w:t>
      </w:r>
      <w:r w:rsidR="007D13C7" w:rsidRPr="000A0226">
        <w:rPr>
          <w:rFonts w:ascii="Calibri" w:eastAsia="Calibri" w:hAnsi="Calibri" w:cs="Calibri"/>
          <w:b/>
          <w:color w:val="000000"/>
          <w:sz w:val="24"/>
          <w:szCs w:val="24"/>
        </w:rPr>
        <w:t> </w:t>
      </w:r>
      <w:r w:rsidR="007D13C7" w:rsidRPr="000A0226">
        <w:rPr>
          <w:rFonts w:ascii="GHEA Grapalat" w:eastAsia="GHEA Grapalat" w:hAnsi="GHEA Grapalat" w:cs="GHEA Grapalat"/>
          <w:b/>
          <w:color w:val="000000"/>
          <w:sz w:val="24"/>
          <w:szCs w:val="24"/>
        </w:rPr>
        <w:t>ուղղությամբ</w:t>
      </w:r>
    </w:p>
    <w:p w14:paraId="09C6A867"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Ներկայացնել տեղեկանք` ուսուցիչների մասնագիտական վերապատրաստման բնագավառում Կազմակերպության վերջին երկու տարիների ընթացքում կատարած աշխատանքների մասին (առկայության դեպքում)</w:t>
      </w:r>
    </w:p>
    <w:p w14:paraId="2537384F" w14:textId="0ED02165"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7EDB7" w14:textId="4B622271"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750"/>
      </w:tblGrid>
      <w:tr w:rsidR="007D13C7" w:rsidRPr="000A0226" w14:paraId="2ED01776" w14:textId="77777777" w:rsidTr="001E555C">
        <w:trPr>
          <w:jc w:val="center"/>
        </w:trPr>
        <w:tc>
          <w:tcPr>
            <w:tcW w:w="97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E7561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Հայտում նշված տեղեկատվությունը հաստատում եմ`</w:t>
            </w:r>
          </w:p>
          <w:p w14:paraId="0EDF0E5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1E370DB5"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Կազմակերպության տնօրեն`</w:t>
            </w:r>
          </w:p>
          <w:p w14:paraId="41159F43"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w:t>
            </w:r>
          </w:p>
          <w:p w14:paraId="758BA44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0929466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lastRenderedPageBreak/>
              <w:t>_____________________</w:t>
            </w:r>
          </w:p>
          <w:p w14:paraId="0F7FA455"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ամիս, ամսաթիվ, տարեթիվ</w:t>
            </w:r>
          </w:p>
        </w:tc>
      </w:tr>
    </w:tbl>
    <w:p w14:paraId="0020E7C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lastRenderedPageBreak/>
        <w:t> </w:t>
      </w:r>
    </w:p>
    <w:p w14:paraId="64FF0F76" w14:textId="77777777" w:rsidR="007D13C7" w:rsidRPr="000A0226" w:rsidRDefault="007D13C7" w:rsidP="00A86257">
      <w:pPr>
        <w:shd w:val="clear" w:color="auto" w:fill="FFFFFF"/>
        <w:spacing w:after="0" w:line="360" w:lineRule="auto"/>
        <w:rPr>
          <w:rFonts w:ascii="GHEA Grapalat" w:eastAsia="GHEA Grapalat" w:hAnsi="GHEA Grapalat" w:cs="GHEA Grapalat"/>
          <w:b/>
          <w:color w:val="000000"/>
          <w:sz w:val="24"/>
          <w:szCs w:val="24"/>
          <w:u w:val="single"/>
        </w:rPr>
      </w:pPr>
    </w:p>
    <w:p w14:paraId="0140379A"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7A1B948"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324DCAB0"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D658482"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A996B1E"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AAF581C"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3D3E776"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03638A0A"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36513534" w14:textId="77777777" w:rsidR="00A86257" w:rsidRDefault="00A86257" w:rsidP="00B5395E">
      <w:pPr>
        <w:shd w:val="clear" w:color="auto" w:fill="FFFFFF"/>
        <w:spacing w:after="0" w:line="360" w:lineRule="auto"/>
        <w:rPr>
          <w:rFonts w:ascii="GHEA Grapalat" w:eastAsia="GHEA Grapalat" w:hAnsi="GHEA Grapalat" w:cs="GHEA Grapalat"/>
          <w:b/>
          <w:color w:val="000000"/>
          <w:sz w:val="24"/>
          <w:szCs w:val="24"/>
          <w:u w:val="single"/>
        </w:rPr>
      </w:pPr>
    </w:p>
    <w:p w14:paraId="6472DDEF"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F8CF86F"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E23918A"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5934574"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DDC69C0"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BD1D931"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C8622F6"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0F82270"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A4E1241"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01F334A"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7FF521B"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8FDC6CD"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AC07D04"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588D46C"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D4A287E"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100743E"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9783BC7"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0499FF30" w14:textId="77777777" w:rsidR="009E4C71" w:rsidRDefault="009E4C71"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801018D"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u w:val="single"/>
        </w:rPr>
        <w:t>Ձև N 2</w:t>
      </w:r>
    </w:p>
    <w:p w14:paraId="49A55657"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66EE1275"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Միավորային համակարգով կազմակերպության</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միասնական ձևի գնահատման անվանական թերթիկ</w:t>
      </w:r>
    </w:p>
    <w:p w14:paraId="5646FDF3"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1090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3"/>
        <w:gridCol w:w="1843"/>
        <w:gridCol w:w="2409"/>
        <w:gridCol w:w="2268"/>
        <w:gridCol w:w="2127"/>
        <w:gridCol w:w="1417"/>
      </w:tblGrid>
      <w:tr w:rsidR="007D13C7" w:rsidRPr="000A0226" w14:paraId="7C14758D" w14:textId="77777777" w:rsidTr="00A86257">
        <w:trPr>
          <w:jc w:val="center"/>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7C893F3F"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Կազմակերպության անվանումը</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84C4A46"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Կադրերի պատրաստման և վերապատրաստման ոլորտի փորձի համապատասխանությունը սույն կարգի 8-րդ կետի 4-րդ ենթակետի պահանջներին, առավելագույնը` 5 միավոր</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1CA38F8"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bookmarkStart w:id="1" w:name="_heading=h.gjdgxs" w:colFirst="0" w:colLast="0"/>
            <w:bookmarkEnd w:id="1"/>
            <w:r w:rsidRPr="000A0226">
              <w:rPr>
                <w:rFonts w:ascii="GHEA Grapalat" w:eastAsia="GHEA Grapalat" w:hAnsi="GHEA Grapalat" w:cs="GHEA Grapalat"/>
                <w:color w:val="000000"/>
                <w:sz w:val="24"/>
                <w:szCs w:val="24"/>
              </w:rPr>
              <w:t>Ներկայացված ծրագրի և թեմատիկ պլանավորման համապատաս-խանությունը սույն կարգի 17-րդ կետի պահանջներին, առավելագույնը` 45 միավոր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25F85E42"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Վերապատրաստող մասնագետների որակավորման, փորձառության և պաշտոնների նկարագրերի համապատաս-խանությունը սույն կարգի 8-րդ կետի 4-րդ ենթակետի պահանջներին, առավելագույնը` 30 միավոր</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444CD7D"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Կազմակերպության ֆինանսական և գույքային ապահովվածության պայմանների համապատաս-խանությունը սույն կարգի 8-րդ կետի 1-ին, 2-րդ, 3-րդ և 9-րդ կետի 3-րդ ենթակետերի պահանջներին, առավելագույնը` 20 միավոր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E8C0124"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Միավորային անհատական գնահատականը անցողիկ շեմը` 80 միավոր</w:t>
            </w:r>
          </w:p>
        </w:tc>
      </w:tr>
      <w:tr w:rsidR="007D13C7" w:rsidRPr="000A0226" w14:paraId="6DB129DD" w14:textId="77777777" w:rsidTr="00A86257">
        <w:trPr>
          <w:jc w:val="center"/>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37EE9A42"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7A0AF84"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A7A371D"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DA13D69"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3DBDB1DF"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15D91DA"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5023B16E" w14:textId="77777777" w:rsidTr="00A86257">
        <w:trPr>
          <w:jc w:val="center"/>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40A0030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5A164E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BA9F78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328A7DB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605B6BE"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44041A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2503B2EF" w14:textId="77777777" w:rsidTr="00A86257">
        <w:trPr>
          <w:jc w:val="center"/>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045ABC48"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7F5B82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8A75BA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774168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B91BC84"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0FA14F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19F434D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489B2665"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ՀԱՆՁՆԱԺՈՂՈՎԻ ԱՆԴԱՄ`</w:t>
      </w:r>
    </w:p>
    <w:p w14:paraId="031CBCD3"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lastRenderedPageBreak/>
        <w:t> </w:t>
      </w:r>
    </w:p>
    <w:p w14:paraId="00848CC0"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81847AA"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b/>
          <w:sz w:val="24"/>
          <w:szCs w:val="24"/>
          <w:u w:val="single"/>
        </w:rPr>
      </w:pPr>
    </w:p>
    <w:p w14:paraId="56823225"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b/>
          <w:sz w:val="24"/>
          <w:szCs w:val="24"/>
          <w:u w:val="single"/>
        </w:rPr>
      </w:pPr>
    </w:p>
    <w:p w14:paraId="5BCAAA1A"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u w:val="single"/>
        </w:rPr>
        <w:t>Ձև N 3</w:t>
      </w:r>
    </w:p>
    <w:p w14:paraId="08ECA088"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78D74942"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Կազմակերպությունների</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հանրագումարային գնահատման թերթիկ</w:t>
      </w:r>
    </w:p>
    <w:p w14:paraId="76227098"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3"/>
        <w:gridCol w:w="2527"/>
        <w:gridCol w:w="4782"/>
        <w:gridCol w:w="2028"/>
      </w:tblGrid>
      <w:tr w:rsidR="007D13C7" w:rsidRPr="000A0226" w14:paraId="3BD31245" w14:textId="77777777" w:rsidTr="001E555C">
        <w:trPr>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Pr>
          <w:p w14:paraId="22466EBB"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Հ/Հ</w:t>
            </w:r>
          </w:p>
        </w:tc>
        <w:tc>
          <w:tcPr>
            <w:tcW w:w="2527" w:type="dxa"/>
            <w:tcBorders>
              <w:top w:val="single" w:sz="6" w:space="0" w:color="000000"/>
              <w:left w:val="single" w:sz="6" w:space="0" w:color="000000"/>
              <w:bottom w:val="single" w:sz="6" w:space="0" w:color="000000"/>
              <w:right w:val="single" w:sz="6" w:space="0" w:color="000000"/>
            </w:tcBorders>
            <w:shd w:val="clear" w:color="auto" w:fill="FFFFFF"/>
          </w:tcPr>
          <w:p w14:paraId="0312CAFD"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Կազմակերպության անվանումը</w:t>
            </w:r>
          </w:p>
        </w:tc>
        <w:tc>
          <w:tcPr>
            <w:tcW w:w="4782" w:type="dxa"/>
            <w:tcBorders>
              <w:top w:val="single" w:sz="6" w:space="0" w:color="000000"/>
              <w:left w:val="single" w:sz="6" w:space="0" w:color="000000"/>
              <w:bottom w:val="single" w:sz="6" w:space="0" w:color="000000"/>
              <w:right w:val="single" w:sz="6" w:space="0" w:color="000000"/>
            </w:tcBorders>
            <w:shd w:val="clear" w:color="auto" w:fill="FFFFFF"/>
          </w:tcPr>
          <w:p w14:paraId="0301F13A"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Գնահատման հանրագումարային արդյունքը (միջին թվաբանական ցուցանիշը)</w:t>
            </w:r>
          </w:p>
        </w:tc>
        <w:tc>
          <w:tcPr>
            <w:tcW w:w="2028" w:type="dxa"/>
            <w:tcBorders>
              <w:top w:val="single" w:sz="6" w:space="0" w:color="000000"/>
              <w:left w:val="single" w:sz="6" w:space="0" w:color="000000"/>
              <w:bottom w:val="single" w:sz="6" w:space="0" w:color="000000"/>
              <w:right w:val="single" w:sz="6" w:space="0" w:color="000000"/>
            </w:tcBorders>
            <w:shd w:val="clear" w:color="auto" w:fill="FFFFFF"/>
          </w:tcPr>
          <w:p w14:paraId="7C900314"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Հանձնաժողովի որոշումը</w:t>
            </w:r>
          </w:p>
        </w:tc>
      </w:tr>
      <w:tr w:rsidR="007D13C7" w:rsidRPr="000A0226" w14:paraId="4C558A25" w14:textId="77777777" w:rsidTr="001E555C">
        <w:trPr>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Pr>
          <w:p w14:paraId="2B70A494"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527" w:type="dxa"/>
            <w:tcBorders>
              <w:top w:val="single" w:sz="6" w:space="0" w:color="000000"/>
              <w:left w:val="single" w:sz="6" w:space="0" w:color="000000"/>
              <w:bottom w:val="single" w:sz="6" w:space="0" w:color="000000"/>
              <w:right w:val="single" w:sz="6" w:space="0" w:color="000000"/>
            </w:tcBorders>
            <w:shd w:val="clear" w:color="auto" w:fill="FFFFFF"/>
          </w:tcPr>
          <w:p w14:paraId="1B668E7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4782" w:type="dxa"/>
            <w:tcBorders>
              <w:top w:val="single" w:sz="6" w:space="0" w:color="000000"/>
              <w:left w:val="single" w:sz="6" w:space="0" w:color="000000"/>
              <w:bottom w:val="single" w:sz="6" w:space="0" w:color="000000"/>
              <w:right w:val="single" w:sz="6" w:space="0" w:color="000000"/>
            </w:tcBorders>
            <w:shd w:val="clear" w:color="auto" w:fill="FFFFFF"/>
          </w:tcPr>
          <w:p w14:paraId="4875519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028" w:type="dxa"/>
            <w:tcBorders>
              <w:top w:val="single" w:sz="6" w:space="0" w:color="000000"/>
              <w:left w:val="single" w:sz="6" w:space="0" w:color="000000"/>
              <w:bottom w:val="single" w:sz="6" w:space="0" w:color="000000"/>
              <w:right w:val="single" w:sz="6" w:space="0" w:color="000000"/>
            </w:tcBorders>
            <w:shd w:val="clear" w:color="auto" w:fill="FFFFFF"/>
          </w:tcPr>
          <w:p w14:paraId="57C8C5B5"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733F525B" w14:textId="77777777" w:rsidTr="001E555C">
        <w:trPr>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Pr>
          <w:p w14:paraId="08A17BA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527" w:type="dxa"/>
            <w:tcBorders>
              <w:top w:val="single" w:sz="6" w:space="0" w:color="000000"/>
              <w:left w:val="single" w:sz="6" w:space="0" w:color="000000"/>
              <w:bottom w:val="single" w:sz="6" w:space="0" w:color="000000"/>
              <w:right w:val="single" w:sz="6" w:space="0" w:color="000000"/>
            </w:tcBorders>
            <w:shd w:val="clear" w:color="auto" w:fill="FFFFFF"/>
          </w:tcPr>
          <w:p w14:paraId="36121AE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4782" w:type="dxa"/>
            <w:tcBorders>
              <w:top w:val="single" w:sz="6" w:space="0" w:color="000000"/>
              <w:left w:val="single" w:sz="6" w:space="0" w:color="000000"/>
              <w:bottom w:val="single" w:sz="6" w:space="0" w:color="000000"/>
              <w:right w:val="single" w:sz="6" w:space="0" w:color="000000"/>
            </w:tcBorders>
            <w:shd w:val="clear" w:color="auto" w:fill="FFFFFF"/>
          </w:tcPr>
          <w:p w14:paraId="6F9DCF5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028" w:type="dxa"/>
            <w:tcBorders>
              <w:top w:val="single" w:sz="6" w:space="0" w:color="000000"/>
              <w:left w:val="single" w:sz="6" w:space="0" w:color="000000"/>
              <w:bottom w:val="single" w:sz="6" w:space="0" w:color="000000"/>
              <w:right w:val="single" w:sz="6" w:space="0" w:color="000000"/>
            </w:tcBorders>
            <w:shd w:val="clear" w:color="auto" w:fill="FFFFFF"/>
          </w:tcPr>
          <w:p w14:paraId="14289095"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5F477008"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11FBF31B" w14:textId="77777777" w:rsidR="00A86257" w:rsidRDefault="00A86257" w:rsidP="007D13C7">
      <w:pPr>
        <w:shd w:val="clear" w:color="auto" w:fill="FFFFFF"/>
        <w:spacing w:after="0" w:line="360" w:lineRule="auto"/>
        <w:ind w:firstLine="375"/>
        <w:jc w:val="both"/>
        <w:rPr>
          <w:rFonts w:ascii="GHEA Grapalat" w:eastAsia="GHEA Grapalat" w:hAnsi="GHEA Grapalat" w:cs="GHEA Grapalat"/>
          <w:b/>
          <w:color w:val="000000"/>
          <w:sz w:val="24"/>
          <w:szCs w:val="24"/>
        </w:rPr>
      </w:pPr>
    </w:p>
    <w:p w14:paraId="52A1D03A"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ՀԱՆՁՆԱԺՈՂՈՎԻ ՆԱԽԱԳԱՀ՝</w:t>
      </w:r>
    </w:p>
    <w:p w14:paraId="24BE1B70"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2C2F4D6A"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5B9160F"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88FF712"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6063B2A"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8189AFD"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2FEC8DA"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336C5772"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E637AD1"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96B8BEE"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DE3E16F"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A4C2D19"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676B06C0"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E7BE48F" w14:textId="77777777" w:rsidR="00A86257" w:rsidRDefault="00A86257" w:rsidP="00B5395E">
      <w:pPr>
        <w:shd w:val="clear" w:color="auto" w:fill="FFFFFF"/>
        <w:spacing w:after="0" w:line="360" w:lineRule="auto"/>
        <w:rPr>
          <w:rFonts w:ascii="GHEA Grapalat" w:eastAsia="GHEA Grapalat" w:hAnsi="GHEA Grapalat" w:cs="GHEA Grapalat"/>
          <w:b/>
          <w:color w:val="000000"/>
          <w:sz w:val="24"/>
          <w:szCs w:val="24"/>
          <w:u w:val="single"/>
        </w:rPr>
      </w:pPr>
    </w:p>
    <w:p w14:paraId="2DB9980D"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u w:val="single"/>
        </w:rPr>
        <w:t>Ձև N 4</w:t>
      </w:r>
    </w:p>
    <w:p w14:paraId="440AFB9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7461E980"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 ա յ տ</w:t>
      </w:r>
    </w:p>
    <w:p w14:paraId="6B47CF0E"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p>
    <w:p w14:paraId="3CDF3A28"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Ատեստավորման ենթակա ուսուցչին վերապատրաստման</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կազմակերպության</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դասընթացի</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երաշխավորման</w:t>
      </w:r>
    </w:p>
    <w:p w14:paraId="5AC6E3ED" w14:textId="77777777" w:rsidR="007D13C7" w:rsidRPr="000A0226" w:rsidRDefault="007D13C7" w:rsidP="007D13C7">
      <w:pPr>
        <w:shd w:val="clear" w:color="auto" w:fill="FFFFFF"/>
        <w:spacing w:after="0" w:line="360" w:lineRule="auto"/>
        <w:jc w:val="center"/>
        <w:rPr>
          <w:rFonts w:ascii="GHEA Grapalat" w:eastAsia="GHEA Grapalat" w:hAnsi="GHEA Grapalat" w:cs="GHEA Grapalat"/>
          <w:color w:val="000000"/>
          <w:sz w:val="24"/>
          <w:szCs w:val="24"/>
        </w:rPr>
      </w:pPr>
    </w:p>
    <w:p w14:paraId="1B22DB4F"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ՀՀ կրթության, գիտության, մշակույթի և սպորտի նախարար</w:t>
      </w:r>
    </w:p>
    <w:p w14:paraId="234421DE"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______________________________</w:t>
      </w:r>
    </w:p>
    <w:p w14:paraId="07D41605"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______________________________</w:t>
      </w:r>
    </w:p>
    <w:p w14:paraId="6E5D8585"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______________________________</w:t>
      </w:r>
    </w:p>
    <w:p w14:paraId="14D83901"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460F8E3D"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Հանրակրթական ուսումնական հաստատության ատեստավորման ենթակա ուսուցչին վերապատրաստող երաշխավորված դասընթացների ցանկում ընդգրկելու համար</w:t>
      </w:r>
    </w:p>
    <w:p w14:paraId="5DD0A0CF"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27B61F8F"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ԵՐԱՇԽԱՎՈՐՈՒՄ ԵՄ</w:t>
      </w:r>
    </w:p>
    <w:p w14:paraId="10E57C2E"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4ED9B246" w14:textId="619DD916"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w:t>
      </w:r>
    </w:p>
    <w:p w14:paraId="1098FECD"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(Դասընթացի անվանումը)</w:t>
      </w:r>
    </w:p>
    <w:p w14:paraId="5873AA01" w14:textId="7F9E0013"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w:t>
      </w:r>
    </w:p>
    <w:p w14:paraId="684DD6A8"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(Դասընթացը վարող մասնագետի անունը, ազգանունը, որակավորումը)</w:t>
      </w:r>
    </w:p>
    <w:p w14:paraId="0D30D343" w14:textId="6B75C5FF"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w:t>
      </w:r>
    </w:p>
    <w:p w14:paraId="252557DB"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(Դասընթացի բովանդակությունը ներկայացնող մոդուլը կամ Դասընթացի բովանդակությունը ներկայացնող կայքի հղումը համացանցում)</w:t>
      </w:r>
    </w:p>
    <w:p w14:paraId="24A82DF9" w14:textId="2039B376"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________________________________________________________________________________________________________________________________________________________</w:t>
      </w:r>
    </w:p>
    <w:p w14:paraId="62F872E3"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lastRenderedPageBreak/>
        <w:t> </w:t>
      </w:r>
      <w:r w:rsidRPr="000A0226">
        <w:rPr>
          <w:rFonts w:ascii="GHEA Grapalat" w:eastAsia="GHEA Grapalat" w:hAnsi="GHEA Grapalat" w:cs="GHEA Grapalat"/>
          <w:color w:val="000000"/>
          <w:sz w:val="24"/>
          <w:szCs w:val="24"/>
        </w:rPr>
        <w:t>(Դասընթացը մշակած կազմակերպության տվյալները (անվանումը, գրանցման երկիրը, հասցեն, կայքի հասցեն))</w:t>
      </w:r>
    </w:p>
    <w:p w14:paraId="705C489A"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1F5A297E"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Նախարարի կողմից հաստատված՝ ուսուցչի վերապատրաստման չափորոշչին կամ դրա մի մասին Դասընթացի համապատասխանության հիմնավորում։</w:t>
      </w:r>
    </w:p>
    <w:p w14:paraId="60F68FD4"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750"/>
      </w:tblGrid>
      <w:tr w:rsidR="007D13C7" w:rsidRPr="000A0226" w14:paraId="51B3072A" w14:textId="77777777" w:rsidTr="001E555C">
        <w:trPr>
          <w:jc w:val="center"/>
        </w:trPr>
        <w:tc>
          <w:tcPr>
            <w:tcW w:w="9750" w:type="dxa"/>
            <w:tcBorders>
              <w:top w:val="single" w:sz="6" w:space="0" w:color="000000"/>
              <w:left w:val="single" w:sz="6" w:space="0" w:color="000000"/>
              <w:bottom w:val="single" w:sz="6" w:space="0" w:color="000000"/>
              <w:right w:val="single" w:sz="6" w:space="0" w:color="000000"/>
            </w:tcBorders>
            <w:shd w:val="clear" w:color="auto" w:fill="FFFFFF"/>
          </w:tcPr>
          <w:p w14:paraId="6DF895AC" w14:textId="77777777" w:rsidR="007D13C7" w:rsidRPr="000A0226" w:rsidRDefault="007D13C7" w:rsidP="001E555C">
            <w:pPr>
              <w:spacing w:after="28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7492E9A2" w14:textId="77777777" w:rsidR="007D13C7" w:rsidRPr="000A0226" w:rsidRDefault="007D13C7" w:rsidP="001E555C">
            <w:pPr>
              <w:spacing w:before="280" w:after="28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4319D952" w14:textId="77777777" w:rsidR="007D13C7" w:rsidRPr="000A0226" w:rsidRDefault="007D13C7" w:rsidP="001E555C">
            <w:pPr>
              <w:spacing w:before="28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5C26B11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դասընթացը ատեստավորման ենթակա ուսուցչին վերապատրաստող երաշխավորված դասընթացների ցանկում ընդգրկվելու համար հայտարարված մրցույթին:</w:t>
      </w:r>
    </w:p>
    <w:p w14:paraId="5363DF12"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Layout w:type="fixed"/>
        <w:tblLook w:val="0400" w:firstRow="0" w:lastRow="0" w:firstColumn="0" w:lastColumn="0" w:noHBand="0" w:noVBand="1"/>
      </w:tblPr>
      <w:tblGrid>
        <w:gridCol w:w="1792"/>
        <w:gridCol w:w="7958"/>
      </w:tblGrid>
      <w:tr w:rsidR="007D13C7" w:rsidRPr="000A0226" w14:paraId="2A8F11E8" w14:textId="77777777" w:rsidTr="001E555C">
        <w:trPr>
          <w:jc w:val="center"/>
        </w:trPr>
        <w:tc>
          <w:tcPr>
            <w:tcW w:w="1792" w:type="dxa"/>
            <w:shd w:val="clear" w:color="auto" w:fill="FFFFFF"/>
            <w:vAlign w:val="center"/>
          </w:tcPr>
          <w:p w14:paraId="3971A615"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Տնօրեն`</w:t>
            </w:r>
          </w:p>
        </w:tc>
        <w:tc>
          <w:tcPr>
            <w:tcW w:w="7958" w:type="dxa"/>
            <w:shd w:val="clear" w:color="auto" w:fill="FFFFFF"/>
            <w:vAlign w:val="center"/>
          </w:tcPr>
          <w:p w14:paraId="57FD46B9"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color w:val="000000"/>
                <w:sz w:val="24"/>
                <w:szCs w:val="24"/>
              </w:rPr>
              <w:t>____________________________</w:t>
            </w:r>
          </w:p>
        </w:tc>
      </w:tr>
      <w:tr w:rsidR="007D13C7" w:rsidRPr="000A0226" w14:paraId="36C01E75" w14:textId="77777777" w:rsidTr="001E555C">
        <w:trPr>
          <w:jc w:val="center"/>
        </w:trPr>
        <w:tc>
          <w:tcPr>
            <w:tcW w:w="1792" w:type="dxa"/>
            <w:shd w:val="clear" w:color="auto" w:fill="FFFFFF"/>
            <w:vAlign w:val="center"/>
          </w:tcPr>
          <w:p w14:paraId="4DAEBDE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7958" w:type="dxa"/>
            <w:shd w:val="clear" w:color="auto" w:fill="FFFFFF"/>
            <w:vAlign w:val="center"/>
          </w:tcPr>
          <w:p w14:paraId="43B94CB2"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4D1CC52B" w14:textId="77777777" w:rsidTr="001E555C">
        <w:trPr>
          <w:jc w:val="center"/>
        </w:trPr>
        <w:tc>
          <w:tcPr>
            <w:tcW w:w="1792" w:type="dxa"/>
            <w:shd w:val="clear" w:color="auto" w:fill="FFFFFF"/>
          </w:tcPr>
          <w:p w14:paraId="035D4786"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Կ.Տ.</w:t>
            </w:r>
          </w:p>
        </w:tc>
        <w:tc>
          <w:tcPr>
            <w:tcW w:w="7958" w:type="dxa"/>
            <w:shd w:val="clear" w:color="auto" w:fill="FFFFFF"/>
            <w:vAlign w:val="center"/>
          </w:tcPr>
          <w:p w14:paraId="2C8D8B11"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«_____» _________________, 20-- թ.</w:t>
            </w:r>
          </w:p>
        </w:tc>
      </w:tr>
    </w:tbl>
    <w:p w14:paraId="63C4F316"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09AA0C48"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BA5E5D8"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066F7872"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7D6C733E"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448E1CD1"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AF44B2E"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28F4E19A"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57FAC22"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52127BB9" w14:textId="77777777" w:rsidR="00A86257" w:rsidRDefault="00A86257" w:rsidP="00335E4E">
      <w:pPr>
        <w:shd w:val="clear" w:color="auto" w:fill="FFFFFF"/>
        <w:spacing w:after="0" w:line="360" w:lineRule="auto"/>
        <w:rPr>
          <w:rFonts w:ascii="GHEA Grapalat" w:eastAsia="GHEA Grapalat" w:hAnsi="GHEA Grapalat" w:cs="GHEA Grapalat"/>
          <w:b/>
          <w:color w:val="000000"/>
          <w:sz w:val="24"/>
          <w:szCs w:val="24"/>
          <w:u w:val="single"/>
        </w:rPr>
      </w:pPr>
    </w:p>
    <w:p w14:paraId="2A213D2D" w14:textId="77777777" w:rsidR="00A86257" w:rsidRDefault="00A86257"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15AE857C"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u w:val="single"/>
        </w:rPr>
        <w:lastRenderedPageBreak/>
        <w:t>Ձև 5</w:t>
      </w:r>
    </w:p>
    <w:p w14:paraId="6343AE80"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368A5724"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Միավորային համակարգով դասընթացի</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միասնական ձևի գնահատման անվանական թերթիկ</w:t>
      </w:r>
    </w:p>
    <w:p w14:paraId="743DD678"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9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38"/>
        <w:gridCol w:w="1406"/>
        <w:gridCol w:w="1681"/>
        <w:gridCol w:w="1229"/>
        <w:gridCol w:w="2133"/>
        <w:gridCol w:w="1410"/>
        <w:gridCol w:w="1418"/>
      </w:tblGrid>
      <w:tr w:rsidR="007D13C7" w:rsidRPr="000A0226" w14:paraId="0163889D" w14:textId="77777777" w:rsidTr="00A86257">
        <w:trPr>
          <w:trHeight w:val="7156"/>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0359A3FF"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Դասընթացի անվանումը</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20F51E6B"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Դասընթացը մշակած կազմակերպության փորձը կադրերի պատրաստման և վերապատրաստման ոլորտում՝ մինչև 5 միավոր</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769CABDC"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Դասընթացի ծրագրի և թեմատիկ պլանավորման համապատասխանությունը սույն կարգի 17-րդ կետի պահանջին՝ մինչև 45 միավոր</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737A1194"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sz w:val="24"/>
                <w:szCs w:val="24"/>
              </w:rPr>
              <w:t>Դասընթացի համար տրվող կրեդիտների քանակը</w:t>
            </w: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2D0141F2"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sz w:val="24"/>
                <w:szCs w:val="24"/>
              </w:rPr>
              <w:t>Վերապատրաստման չափորոշչի և ծրագրի բաժինների անվանումները</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244B990A"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sz w:val="24"/>
                <w:szCs w:val="24"/>
              </w:rPr>
              <w:t>Վերապատրաստման մակարդակը (ավագ, հմուտ, վերապատրաստող, հետազոտող (ընդգծել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033AC9FC"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color w:val="000000"/>
                <w:sz w:val="24"/>
                <w:szCs w:val="24"/>
              </w:rPr>
              <w:t>Միավորային անհատական գնահատականը անցողիկ շեմը` 50 միավոր</w:t>
            </w:r>
          </w:p>
        </w:tc>
      </w:tr>
      <w:tr w:rsidR="007D13C7" w:rsidRPr="000A0226" w14:paraId="1F5A7032" w14:textId="77777777" w:rsidTr="00A86257">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627CAE2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6430F036"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447C389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6C948F36" w14:textId="77777777" w:rsidR="007D13C7" w:rsidRPr="000A0226" w:rsidRDefault="007D13C7" w:rsidP="001E555C">
            <w:pPr>
              <w:spacing w:after="0" w:line="360" w:lineRule="auto"/>
              <w:jc w:val="both"/>
              <w:rPr>
                <w:rFonts w:ascii="GHEA Grapalat" w:hAnsi="GHEA Grapalat"/>
                <w:color w:val="000000"/>
                <w:sz w:val="24"/>
                <w:szCs w:val="24"/>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1A4702F4" w14:textId="77777777" w:rsidR="007D13C7" w:rsidRPr="000A0226" w:rsidRDefault="007D13C7" w:rsidP="001E555C">
            <w:pPr>
              <w:spacing w:after="0" w:line="360" w:lineRule="auto"/>
              <w:jc w:val="both"/>
              <w:rPr>
                <w:rFonts w:ascii="GHEA Grapalat" w:hAnsi="GHEA Grapalat"/>
                <w:color w:val="000000"/>
                <w:sz w:val="24"/>
                <w:szCs w:val="24"/>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314919B1" w14:textId="77777777" w:rsidR="007D13C7" w:rsidRPr="000A0226" w:rsidRDefault="007D13C7" w:rsidP="001E555C">
            <w:pPr>
              <w:spacing w:after="0" w:line="360" w:lineRule="auto"/>
              <w:jc w:val="both"/>
              <w:rPr>
                <w:rFonts w:ascii="GHEA Grapalat" w:hAnsi="GHEA Grapalat"/>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5C6B66F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114130BF" w14:textId="77777777" w:rsidTr="00A86257">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6B8EECC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651F6EF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01F16C6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25D951E3" w14:textId="77777777" w:rsidR="007D13C7" w:rsidRPr="000A0226" w:rsidRDefault="007D13C7" w:rsidP="001E555C">
            <w:pPr>
              <w:spacing w:after="0" w:line="360" w:lineRule="auto"/>
              <w:jc w:val="both"/>
              <w:rPr>
                <w:rFonts w:ascii="GHEA Grapalat" w:hAnsi="GHEA Grapalat"/>
                <w:color w:val="000000"/>
                <w:sz w:val="24"/>
                <w:szCs w:val="24"/>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1D274577" w14:textId="77777777" w:rsidR="007D13C7" w:rsidRPr="000A0226" w:rsidRDefault="007D13C7" w:rsidP="001E555C">
            <w:pPr>
              <w:spacing w:after="0" w:line="360" w:lineRule="auto"/>
              <w:jc w:val="both"/>
              <w:rPr>
                <w:rFonts w:ascii="GHEA Grapalat" w:hAnsi="GHEA Grapalat"/>
                <w:color w:val="000000"/>
                <w:sz w:val="24"/>
                <w:szCs w:val="24"/>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06A0A21A" w14:textId="77777777" w:rsidR="007D13C7" w:rsidRPr="000A0226" w:rsidRDefault="007D13C7" w:rsidP="001E555C">
            <w:pPr>
              <w:spacing w:after="0" w:line="360" w:lineRule="auto"/>
              <w:jc w:val="both"/>
              <w:rPr>
                <w:rFonts w:ascii="GHEA Grapalat" w:hAnsi="GHEA Grapalat"/>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5B7777F1"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535815C3" w14:textId="77777777" w:rsidTr="00A86257">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0CF7BAD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16C7D7C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0BAE7319"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3E822C39" w14:textId="77777777" w:rsidR="007D13C7" w:rsidRPr="000A0226" w:rsidRDefault="007D13C7" w:rsidP="001E555C">
            <w:pPr>
              <w:spacing w:after="0" w:line="360" w:lineRule="auto"/>
              <w:jc w:val="both"/>
              <w:rPr>
                <w:rFonts w:ascii="GHEA Grapalat" w:hAnsi="GHEA Grapalat"/>
                <w:color w:val="000000"/>
                <w:sz w:val="24"/>
                <w:szCs w:val="24"/>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22E74BA5" w14:textId="77777777" w:rsidR="007D13C7" w:rsidRPr="000A0226" w:rsidRDefault="007D13C7" w:rsidP="001E555C">
            <w:pPr>
              <w:spacing w:after="0" w:line="360" w:lineRule="auto"/>
              <w:jc w:val="both"/>
              <w:rPr>
                <w:rFonts w:ascii="GHEA Grapalat" w:hAnsi="GHEA Grapalat"/>
                <w:color w:val="000000"/>
                <w:sz w:val="24"/>
                <w:szCs w:val="24"/>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1E4DB09E" w14:textId="77777777" w:rsidR="007D13C7" w:rsidRPr="000A0226" w:rsidRDefault="007D13C7" w:rsidP="001E555C">
            <w:pPr>
              <w:spacing w:after="0" w:line="360" w:lineRule="auto"/>
              <w:jc w:val="both"/>
              <w:rPr>
                <w:rFonts w:ascii="GHEA Grapalat" w:hAnsi="GHEA Grapalat"/>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257D4F4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3F0B7428" w14:textId="77777777" w:rsidTr="00A86257">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7547BD0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5C2C3BB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27FBCAE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01A3B738" w14:textId="77777777" w:rsidR="007D13C7" w:rsidRPr="000A0226" w:rsidRDefault="007D13C7" w:rsidP="001E555C">
            <w:pPr>
              <w:spacing w:after="0" w:line="360" w:lineRule="auto"/>
              <w:jc w:val="both"/>
              <w:rPr>
                <w:rFonts w:ascii="GHEA Grapalat" w:hAnsi="GHEA Grapalat"/>
                <w:color w:val="000000"/>
                <w:sz w:val="24"/>
                <w:szCs w:val="24"/>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00B894C6" w14:textId="77777777" w:rsidR="007D13C7" w:rsidRPr="000A0226" w:rsidRDefault="007D13C7" w:rsidP="001E555C">
            <w:pPr>
              <w:spacing w:after="0" w:line="360" w:lineRule="auto"/>
              <w:jc w:val="both"/>
              <w:rPr>
                <w:rFonts w:ascii="GHEA Grapalat" w:hAnsi="GHEA Grapalat"/>
                <w:color w:val="000000"/>
                <w:sz w:val="24"/>
                <w:szCs w:val="24"/>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4430109A" w14:textId="77777777" w:rsidR="007D13C7" w:rsidRPr="000A0226" w:rsidRDefault="007D13C7" w:rsidP="001E555C">
            <w:pPr>
              <w:spacing w:after="0" w:line="360" w:lineRule="auto"/>
              <w:jc w:val="both"/>
              <w:rPr>
                <w:rFonts w:ascii="GHEA Grapalat" w:hAnsi="GHEA Grapalat"/>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02F9AA6B"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2359AD50" w14:textId="77777777" w:rsidTr="00A86257">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Pr>
          <w:p w14:paraId="3573FF98"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Pr>
          <w:p w14:paraId="3E214BA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681" w:type="dxa"/>
            <w:tcBorders>
              <w:top w:val="single" w:sz="6" w:space="0" w:color="000000"/>
              <w:left w:val="single" w:sz="6" w:space="0" w:color="000000"/>
              <w:bottom w:val="single" w:sz="6" w:space="0" w:color="000000"/>
              <w:right w:val="single" w:sz="6" w:space="0" w:color="000000"/>
            </w:tcBorders>
            <w:shd w:val="clear" w:color="auto" w:fill="FFFFFF"/>
          </w:tcPr>
          <w:p w14:paraId="1E5F181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14:paraId="412AD69C" w14:textId="77777777" w:rsidR="007D13C7" w:rsidRPr="000A0226" w:rsidRDefault="007D13C7" w:rsidP="001E555C">
            <w:pPr>
              <w:spacing w:after="0" w:line="360" w:lineRule="auto"/>
              <w:jc w:val="both"/>
              <w:rPr>
                <w:rFonts w:ascii="GHEA Grapalat" w:hAnsi="GHEA Grapalat"/>
                <w:color w:val="000000"/>
                <w:sz w:val="24"/>
                <w:szCs w:val="24"/>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14:paraId="2377EC60" w14:textId="77777777" w:rsidR="007D13C7" w:rsidRPr="000A0226" w:rsidRDefault="007D13C7" w:rsidP="001E555C">
            <w:pPr>
              <w:spacing w:after="0" w:line="360" w:lineRule="auto"/>
              <w:jc w:val="both"/>
              <w:rPr>
                <w:rFonts w:ascii="GHEA Grapalat" w:hAnsi="GHEA Grapalat"/>
                <w:color w:val="000000"/>
                <w:sz w:val="24"/>
                <w:szCs w:val="24"/>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Pr>
          <w:p w14:paraId="4AB3E036" w14:textId="77777777" w:rsidR="007D13C7" w:rsidRPr="000A0226" w:rsidRDefault="007D13C7" w:rsidP="001E555C">
            <w:pPr>
              <w:spacing w:after="0" w:line="360" w:lineRule="auto"/>
              <w:jc w:val="both"/>
              <w:rPr>
                <w:rFonts w:ascii="GHEA Grapalat" w:hAnsi="GHEA Grapalat"/>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71AD6070"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425A9D05" w14:textId="18C68674"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p>
    <w:p w14:paraId="2946A32E"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ՀԱՆՁՆԱԺՈՂՈՎԻ ԱՆԴԱՄ`</w:t>
      </w:r>
    </w:p>
    <w:p w14:paraId="15EEF7CD" w14:textId="77777777" w:rsidR="007D13C7" w:rsidRPr="000A0226" w:rsidRDefault="007D13C7" w:rsidP="007D13C7">
      <w:pPr>
        <w:shd w:val="clear" w:color="auto" w:fill="FFFFFF"/>
        <w:spacing w:after="0" w:line="360" w:lineRule="auto"/>
        <w:ind w:firstLine="375"/>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1320DEE5" w14:textId="77777777" w:rsidR="00335E4E" w:rsidRDefault="00335E4E" w:rsidP="007D13C7">
      <w:pPr>
        <w:shd w:val="clear" w:color="auto" w:fill="FFFFFF"/>
        <w:spacing w:after="0" w:line="360" w:lineRule="auto"/>
        <w:ind w:firstLine="375"/>
        <w:jc w:val="right"/>
        <w:rPr>
          <w:rFonts w:ascii="GHEA Grapalat" w:eastAsia="GHEA Grapalat" w:hAnsi="GHEA Grapalat" w:cs="GHEA Grapalat"/>
          <w:b/>
          <w:color w:val="000000"/>
          <w:sz w:val="24"/>
          <w:szCs w:val="24"/>
          <w:u w:val="single"/>
        </w:rPr>
      </w:pPr>
    </w:p>
    <w:p w14:paraId="0BA53005"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u w:val="single"/>
        </w:rPr>
        <w:t>Ձև 6</w:t>
      </w:r>
    </w:p>
    <w:p w14:paraId="5B2FDA4D" w14:textId="77777777" w:rsidR="007D13C7" w:rsidRPr="000A0226" w:rsidRDefault="007D13C7" w:rsidP="007D13C7">
      <w:pPr>
        <w:shd w:val="clear" w:color="auto" w:fill="FFFFFF"/>
        <w:spacing w:after="0" w:line="360" w:lineRule="auto"/>
        <w:ind w:firstLine="375"/>
        <w:jc w:val="right"/>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p w14:paraId="55D69570"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r w:rsidRPr="000A0226">
        <w:rPr>
          <w:rFonts w:ascii="GHEA Grapalat" w:eastAsia="GHEA Grapalat" w:hAnsi="GHEA Grapalat" w:cs="GHEA Grapalat"/>
          <w:b/>
          <w:color w:val="000000"/>
          <w:sz w:val="24"/>
          <w:szCs w:val="24"/>
        </w:rPr>
        <w:t>Դասընթացների</w:t>
      </w:r>
      <w:r w:rsidRPr="000A0226">
        <w:rPr>
          <w:rFonts w:ascii="Calibri" w:eastAsia="Calibri" w:hAnsi="Calibri" w:cs="Calibri"/>
          <w:b/>
          <w:color w:val="000000"/>
          <w:sz w:val="24"/>
          <w:szCs w:val="24"/>
        </w:rPr>
        <w:t> </w:t>
      </w:r>
      <w:r w:rsidRPr="000A0226">
        <w:rPr>
          <w:rFonts w:ascii="GHEA Grapalat" w:eastAsia="GHEA Grapalat" w:hAnsi="GHEA Grapalat" w:cs="GHEA Grapalat"/>
          <w:b/>
          <w:color w:val="000000"/>
          <w:sz w:val="24"/>
          <w:szCs w:val="24"/>
        </w:rPr>
        <w:t>հանրագումարային գնահատման թերթիկ</w:t>
      </w:r>
    </w:p>
    <w:p w14:paraId="242FBEE2" w14:textId="77777777" w:rsidR="007D13C7" w:rsidRPr="000A0226" w:rsidRDefault="007D13C7" w:rsidP="007D13C7">
      <w:pPr>
        <w:shd w:val="clear" w:color="auto" w:fill="FFFFFF"/>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bl>
      <w:tblPr>
        <w:tblW w:w="97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1"/>
        <w:gridCol w:w="1985"/>
        <w:gridCol w:w="4957"/>
        <w:gridCol w:w="2107"/>
      </w:tblGrid>
      <w:tr w:rsidR="007D13C7" w:rsidRPr="000A0226" w14:paraId="1528E8CA" w14:textId="77777777" w:rsidTr="0044092B">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BAABBB"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14:paraId="525B17A6"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Դասընթացի անվանումը</w:t>
            </w:r>
          </w:p>
        </w:tc>
        <w:tc>
          <w:tcPr>
            <w:tcW w:w="4957" w:type="dxa"/>
            <w:tcBorders>
              <w:top w:val="single" w:sz="6" w:space="0" w:color="000000"/>
              <w:left w:val="single" w:sz="6" w:space="0" w:color="000000"/>
              <w:bottom w:val="single" w:sz="6" w:space="0" w:color="000000"/>
              <w:right w:val="single" w:sz="6" w:space="0" w:color="000000"/>
            </w:tcBorders>
            <w:shd w:val="clear" w:color="auto" w:fill="FFFFFF"/>
          </w:tcPr>
          <w:p w14:paraId="0BA718AB"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Գնահատման հանրագումարային արդյունքը (միջին թվաբանական ցուցանիշը)</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Pr>
          <w:p w14:paraId="246A1809" w14:textId="77777777" w:rsidR="007D13C7" w:rsidRPr="000A0226" w:rsidRDefault="007D13C7" w:rsidP="001E555C">
            <w:pPr>
              <w:spacing w:line="360" w:lineRule="auto"/>
              <w:jc w:val="both"/>
              <w:rPr>
                <w:rFonts w:ascii="GHEA Grapalat" w:eastAsia="GHEA Grapalat" w:hAnsi="GHEA Grapalat" w:cs="GHEA Grapalat"/>
                <w:color w:val="000000"/>
                <w:sz w:val="24"/>
                <w:szCs w:val="24"/>
              </w:rPr>
            </w:pPr>
            <w:r w:rsidRPr="000A0226">
              <w:rPr>
                <w:rFonts w:ascii="GHEA Grapalat" w:eastAsia="GHEA Grapalat" w:hAnsi="GHEA Grapalat" w:cs="GHEA Grapalat"/>
                <w:b/>
                <w:color w:val="000000"/>
                <w:sz w:val="24"/>
                <w:szCs w:val="24"/>
              </w:rPr>
              <w:t>Հանձնաժողովի որոշումը</w:t>
            </w:r>
          </w:p>
        </w:tc>
      </w:tr>
      <w:tr w:rsidR="007D13C7" w:rsidRPr="000A0226" w14:paraId="258C13D4" w14:textId="77777777" w:rsidTr="0044092B">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D7746DA"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14:paraId="43E5FF3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4957" w:type="dxa"/>
            <w:tcBorders>
              <w:top w:val="single" w:sz="6" w:space="0" w:color="000000"/>
              <w:left w:val="single" w:sz="6" w:space="0" w:color="000000"/>
              <w:bottom w:val="single" w:sz="6" w:space="0" w:color="000000"/>
              <w:right w:val="single" w:sz="6" w:space="0" w:color="000000"/>
            </w:tcBorders>
            <w:shd w:val="clear" w:color="auto" w:fill="FFFFFF"/>
          </w:tcPr>
          <w:p w14:paraId="697DFCD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Pr>
          <w:p w14:paraId="215A701F"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r w:rsidR="007D13C7" w:rsidRPr="000A0226" w14:paraId="3EFF8635" w14:textId="77777777" w:rsidTr="0044092B">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E17932"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14:paraId="29F32A17"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4957" w:type="dxa"/>
            <w:tcBorders>
              <w:top w:val="single" w:sz="6" w:space="0" w:color="000000"/>
              <w:left w:val="single" w:sz="6" w:space="0" w:color="000000"/>
              <w:bottom w:val="single" w:sz="6" w:space="0" w:color="000000"/>
              <w:right w:val="single" w:sz="6" w:space="0" w:color="000000"/>
            </w:tcBorders>
            <w:shd w:val="clear" w:color="auto" w:fill="FFFFFF"/>
          </w:tcPr>
          <w:p w14:paraId="70A26D4C"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Pr>
          <w:p w14:paraId="2247FE9D" w14:textId="77777777" w:rsidR="007D13C7" w:rsidRPr="000A0226" w:rsidRDefault="007D13C7" w:rsidP="001E555C">
            <w:pPr>
              <w:spacing w:after="0" w:line="360" w:lineRule="auto"/>
              <w:jc w:val="both"/>
              <w:rPr>
                <w:rFonts w:ascii="GHEA Grapalat" w:eastAsia="GHEA Grapalat" w:hAnsi="GHEA Grapalat" w:cs="GHEA Grapalat"/>
                <w:color w:val="000000"/>
                <w:sz w:val="24"/>
                <w:szCs w:val="24"/>
              </w:rPr>
            </w:pPr>
            <w:r w:rsidRPr="000A0226">
              <w:rPr>
                <w:rFonts w:ascii="Calibri" w:eastAsia="Calibri" w:hAnsi="Calibri" w:cs="Calibri"/>
                <w:color w:val="000000"/>
                <w:sz w:val="24"/>
                <w:szCs w:val="24"/>
              </w:rPr>
              <w:t> </w:t>
            </w:r>
          </w:p>
        </w:tc>
      </w:tr>
    </w:tbl>
    <w:p w14:paraId="6BCC696E" w14:textId="77777777" w:rsidR="007D13C7" w:rsidRPr="000A0226" w:rsidRDefault="007D13C7" w:rsidP="007D13C7">
      <w:pPr>
        <w:spacing w:line="360" w:lineRule="auto"/>
        <w:jc w:val="both"/>
        <w:rPr>
          <w:rFonts w:ascii="GHEA Grapalat" w:eastAsia="GHEA Grapalat" w:hAnsi="GHEA Grapalat" w:cs="GHEA Grapalat"/>
          <w:sz w:val="24"/>
          <w:szCs w:val="24"/>
        </w:rPr>
      </w:pPr>
    </w:p>
    <w:p w14:paraId="3C64BA4C" w14:textId="12CA326F" w:rsidR="00DC0B16" w:rsidRPr="003D27A2" w:rsidRDefault="00DC0B16" w:rsidP="007D13C7">
      <w:pPr>
        <w:spacing w:after="0" w:line="360" w:lineRule="auto"/>
        <w:ind w:left="-567" w:right="-705"/>
        <w:jc w:val="center"/>
        <w:rPr>
          <w:rFonts w:ascii="GHEA Grapalat" w:eastAsia="Times New Roman" w:hAnsi="GHEA Grapalat" w:cs="Times New Roman"/>
          <w:sz w:val="24"/>
          <w:szCs w:val="24"/>
          <w:lang w:val="hy-AM"/>
        </w:rPr>
      </w:pPr>
    </w:p>
    <w:sectPr w:rsidR="00DC0B16" w:rsidRPr="003D27A2" w:rsidSect="00BB0D66">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F11B3"/>
    <w:multiLevelType w:val="multilevel"/>
    <w:tmpl w:val="C364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F"/>
    <w:rsid w:val="0002035E"/>
    <w:rsid w:val="00031E85"/>
    <w:rsid w:val="00033FCD"/>
    <w:rsid w:val="000547E5"/>
    <w:rsid w:val="000633A2"/>
    <w:rsid w:val="000B4317"/>
    <w:rsid w:val="000C5FBD"/>
    <w:rsid w:val="000E420E"/>
    <w:rsid w:val="000F717E"/>
    <w:rsid w:val="00101622"/>
    <w:rsid w:val="00114DA4"/>
    <w:rsid w:val="00120BB5"/>
    <w:rsid w:val="00140304"/>
    <w:rsid w:val="00150AC5"/>
    <w:rsid w:val="00171C1B"/>
    <w:rsid w:val="00181CC0"/>
    <w:rsid w:val="0018404B"/>
    <w:rsid w:val="001A138E"/>
    <w:rsid w:val="001A3F70"/>
    <w:rsid w:val="001C6D53"/>
    <w:rsid w:val="001F3CA9"/>
    <w:rsid w:val="00201BB8"/>
    <w:rsid w:val="0021535E"/>
    <w:rsid w:val="00245066"/>
    <w:rsid w:val="00254AC6"/>
    <w:rsid w:val="00273508"/>
    <w:rsid w:val="00273EE1"/>
    <w:rsid w:val="00282425"/>
    <w:rsid w:val="00296A71"/>
    <w:rsid w:val="002A352C"/>
    <w:rsid w:val="002A3E16"/>
    <w:rsid w:val="002A55E3"/>
    <w:rsid w:val="002A77EA"/>
    <w:rsid w:val="002B2C40"/>
    <w:rsid w:val="002D06F5"/>
    <w:rsid w:val="002E123E"/>
    <w:rsid w:val="002E592B"/>
    <w:rsid w:val="002F3910"/>
    <w:rsid w:val="00335E4E"/>
    <w:rsid w:val="00362717"/>
    <w:rsid w:val="00365FF4"/>
    <w:rsid w:val="003831DE"/>
    <w:rsid w:val="0038577A"/>
    <w:rsid w:val="00390B0F"/>
    <w:rsid w:val="003A66E3"/>
    <w:rsid w:val="003B0164"/>
    <w:rsid w:val="003B738A"/>
    <w:rsid w:val="003D27A2"/>
    <w:rsid w:val="003D5ADD"/>
    <w:rsid w:val="003E0B58"/>
    <w:rsid w:val="003E2DDA"/>
    <w:rsid w:val="00400697"/>
    <w:rsid w:val="00402DE5"/>
    <w:rsid w:val="0044092B"/>
    <w:rsid w:val="004470E7"/>
    <w:rsid w:val="00450F7B"/>
    <w:rsid w:val="004511F4"/>
    <w:rsid w:val="00476447"/>
    <w:rsid w:val="00490370"/>
    <w:rsid w:val="0049561E"/>
    <w:rsid w:val="004956E0"/>
    <w:rsid w:val="004A422B"/>
    <w:rsid w:val="004D4982"/>
    <w:rsid w:val="00532C51"/>
    <w:rsid w:val="005336C4"/>
    <w:rsid w:val="005825B8"/>
    <w:rsid w:val="00584244"/>
    <w:rsid w:val="005851C5"/>
    <w:rsid w:val="00585CA8"/>
    <w:rsid w:val="005A38B0"/>
    <w:rsid w:val="005C33F0"/>
    <w:rsid w:val="005D2A40"/>
    <w:rsid w:val="005E1EAF"/>
    <w:rsid w:val="005E6934"/>
    <w:rsid w:val="005E6D53"/>
    <w:rsid w:val="005F70BC"/>
    <w:rsid w:val="006075D7"/>
    <w:rsid w:val="00614878"/>
    <w:rsid w:val="00625199"/>
    <w:rsid w:val="006359AB"/>
    <w:rsid w:val="006744F1"/>
    <w:rsid w:val="00674BE5"/>
    <w:rsid w:val="006B64C2"/>
    <w:rsid w:val="006C07E5"/>
    <w:rsid w:val="006D198D"/>
    <w:rsid w:val="006F0483"/>
    <w:rsid w:val="00715DF9"/>
    <w:rsid w:val="00717A94"/>
    <w:rsid w:val="00742E87"/>
    <w:rsid w:val="00745F27"/>
    <w:rsid w:val="00747654"/>
    <w:rsid w:val="0075574F"/>
    <w:rsid w:val="00757CEE"/>
    <w:rsid w:val="00776E29"/>
    <w:rsid w:val="00781319"/>
    <w:rsid w:val="00796EB5"/>
    <w:rsid w:val="007A5BD6"/>
    <w:rsid w:val="007D13C7"/>
    <w:rsid w:val="007D7DE9"/>
    <w:rsid w:val="007E6C36"/>
    <w:rsid w:val="007E7BCF"/>
    <w:rsid w:val="008041EA"/>
    <w:rsid w:val="00823BB2"/>
    <w:rsid w:val="0083110F"/>
    <w:rsid w:val="00833D1D"/>
    <w:rsid w:val="00850284"/>
    <w:rsid w:val="008564DD"/>
    <w:rsid w:val="008716D7"/>
    <w:rsid w:val="00873A7F"/>
    <w:rsid w:val="00876DE6"/>
    <w:rsid w:val="008A371B"/>
    <w:rsid w:val="008B7135"/>
    <w:rsid w:val="008C2ADF"/>
    <w:rsid w:val="008F78A6"/>
    <w:rsid w:val="00901FEE"/>
    <w:rsid w:val="0092155F"/>
    <w:rsid w:val="009334FB"/>
    <w:rsid w:val="00933E6F"/>
    <w:rsid w:val="00954822"/>
    <w:rsid w:val="00955D16"/>
    <w:rsid w:val="009638FF"/>
    <w:rsid w:val="00964B8E"/>
    <w:rsid w:val="009701D1"/>
    <w:rsid w:val="0097603C"/>
    <w:rsid w:val="009D4A74"/>
    <w:rsid w:val="009E4C71"/>
    <w:rsid w:val="009F52B1"/>
    <w:rsid w:val="00A0584B"/>
    <w:rsid w:val="00A14C96"/>
    <w:rsid w:val="00A27206"/>
    <w:rsid w:val="00A4340E"/>
    <w:rsid w:val="00A43F9C"/>
    <w:rsid w:val="00A51EE7"/>
    <w:rsid w:val="00A86257"/>
    <w:rsid w:val="00AA498B"/>
    <w:rsid w:val="00AB4B83"/>
    <w:rsid w:val="00AE1047"/>
    <w:rsid w:val="00AF1FAD"/>
    <w:rsid w:val="00AF23F9"/>
    <w:rsid w:val="00AF26BA"/>
    <w:rsid w:val="00AF700C"/>
    <w:rsid w:val="00AF762E"/>
    <w:rsid w:val="00B360D9"/>
    <w:rsid w:val="00B46B99"/>
    <w:rsid w:val="00B472B2"/>
    <w:rsid w:val="00B5395E"/>
    <w:rsid w:val="00B660EF"/>
    <w:rsid w:val="00BA05D9"/>
    <w:rsid w:val="00BB0D66"/>
    <w:rsid w:val="00BB4135"/>
    <w:rsid w:val="00BD725C"/>
    <w:rsid w:val="00BE3964"/>
    <w:rsid w:val="00C009EC"/>
    <w:rsid w:val="00C05CEB"/>
    <w:rsid w:val="00C066CB"/>
    <w:rsid w:val="00C10BA2"/>
    <w:rsid w:val="00C14A88"/>
    <w:rsid w:val="00C1502C"/>
    <w:rsid w:val="00C2656F"/>
    <w:rsid w:val="00C40B45"/>
    <w:rsid w:val="00C63FDD"/>
    <w:rsid w:val="00C661B2"/>
    <w:rsid w:val="00C66B8F"/>
    <w:rsid w:val="00C81699"/>
    <w:rsid w:val="00C86EAF"/>
    <w:rsid w:val="00C916EB"/>
    <w:rsid w:val="00CA2644"/>
    <w:rsid w:val="00CC44D6"/>
    <w:rsid w:val="00CD34AF"/>
    <w:rsid w:val="00CE7108"/>
    <w:rsid w:val="00CF2180"/>
    <w:rsid w:val="00CF37B5"/>
    <w:rsid w:val="00D0776C"/>
    <w:rsid w:val="00D13D45"/>
    <w:rsid w:val="00D1464F"/>
    <w:rsid w:val="00D206F1"/>
    <w:rsid w:val="00D36F53"/>
    <w:rsid w:val="00D52A32"/>
    <w:rsid w:val="00D6732B"/>
    <w:rsid w:val="00D733E2"/>
    <w:rsid w:val="00D80B05"/>
    <w:rsid w:val="00D83122"/>
    <w:rsid w:val="00DA55DD"/>
    <w:rsid w:val="00DC0B16"/>
    <w:rsid w:val="00DC51B7"/>
    <w:rsid w:val="00DE5FF2"/>
    <w:rsid w:val="00DF42AE"/>
    <w:rsid w:val="00E02F93"/>
    <w:rsid w:val="00E065EB"/>
    <w:rsid w:val="00E2024D"/>
    <w:rsid w:val="00E21E14"/>
    <w:rsid w:val="00E32C19"/>
    <w:rsid w:val="00E744CE"/>
    <w:rsid w:val="00E85EAB"/>
    <w:rsid w:val="00E94066"/>
    <w:rsid w:val="00EF0BE8"/>
    <w:rsid w:val="00F16632"/>
    <w:rsid w:val="00F37E18"/>
    <w:rsid w:val="00F44290"/>
    <w:rsid w:val="00F657E6"/>
    <w:rsid w:val="00F719D4"/>
    <w:rsid w:val="00F71FE3"/>
    <w:rsid w:val="00F775CD"/>
    <w:rsid w:val="00F95979"/>
    <w:rsid w:val="00FA0C3B"/>
    <w:rsid w:val="00FA4540"/>
    <w:rsid w:val="00FA4CCD"/>
    <w:rsid w:val="00FA6C7D"/>
    <w:rsid w:val="00FB6335"/>
    <w:rsid w:val="00FC3F39"/>
    <w:rsid w:val="00FC50EE"/>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4599"/>
  <w15:chartTrackingRefBased/>
  <w15:docId w15:val="{1130261E-666C-45BE-8ADC-BAF8354E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1C6D53"/>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4A88"/>
    <w:rPr>
      <w:b/>
      <w:bCs/>
    </w:rPr>
  </w:style>
  <w:style w:type="character" w:styleId="a5">
    <w:name w:val="Emphasis"/>
    <w:basedOn w:val="a0"/>
    <w:uiPriority w:val="20"/>
    <w:qFormat/>
    <w:rsid w:val="00C14A88"/>
    <w:rPr>
      <w:i/>
      <w:iCs/>
    </w:rPr>
  </w:style>
  <w:style w:type="paragraph" w:styleId="a6">
    <w:name w:val="Balloon Text"/>
    <w:basedOn w:val="a"/>
    <w:link w:val="a7"/>
    <w:uiPriority w:val="99"/>
    <w:semiHidden/>
    <w:unhideWhenUsed/>
    <w:rsid w:val="004903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0370"/>
    <w:rPr>
      <w:rFonts w:ascii="Segoe UI" w:hAnsi="Segoe UI" w:cs="Segoe UI"/>
      <w:sz w:val="18"/>
      <w:szCs w:val="18"/>
    </w:rPr>
  </w:style>
  <w:style w:type="paragraph" w:styleId="a8">
    <w:name w:val="No Spacing"/>
    <w:uiPriority w:val="1"/>
    <w:qFormat/>
    <w:rsid w:val="003E0B58"/>
    <w:pPr>
      <w:spacing w:after="0" w:line="240" w:lineRule="auto"/>
    </w:pPr>
  </w:style>
  <w:style w:type="character" w:customStyle="1" w:styleId="40">
    <w:name w:val="Заголовок 4 Знак"/>
    <w:basedOn w:val="a0"/>
    <w:link w:val="4"/>
    <w:rsid w:val="001C6D53"/>
    <w:rPr>
      <w:rFonts w:ascii="Arial Armenian" w:eastAsia="Times New Roman" w:hAnsi="Arial Armenian" w:cs="Times New Roman"/>
      <w:b/>
      <w:sz w:val="23"/>
      <w:szCs w:val="20"/>
      <w:lang w:val="en-GB" w:eastAsia="ru-RU"/>
    </w:rPr>
  </w:style>
  <w:style w:type="table" w:styleId="a9">
    <w:name w:val="Table Grid"/>
    <w:basedOn w:val="a1"/>
    <w:uiPriority w:val="39"/>
    <w:rsid w:val="001C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1C6D53"/>
    <w:pPr>
      <w:spacing w:after="0" w:line="240" w:lineRule="auto"/>
    </w:pPr>
    <w:rPr>
      <w:rFonts w:ascii="Times New Roman" w:eastAsia="Times New Roman" w:hAnsi="Times New Roman" w:cs="Times New Roman"/>
      <w:sz w:val="24"/>
      <w:szCs w:val="24"/>
      <w:lang w:val="ru-RU" w:eastAsia="ru-RU"/>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715DF9"/>
    <w:rPr>
      <w:b/>
      <w:bCs/>
    </w:rPr>
  </w:style>
  <w:style w:type="character" w:customStyle="1" w:styleId="ae">
    <w:name w:val="Тема примечания Знак"/>
    <w:basedOn w:val="ab"/>
    <w:link w:val="ad"/>
    <w:uiPriority w:val="99"/>
    <w:semiHidden/>
    <w:rsid w:val="00715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3269">
      <w:bodyDiv w:val="1"/>
      <w:marLeft w:val="0"/>
      <w:marRight w:val="0"/>
      <w:marTop w:val="0"/>
      <w:marBottom w:val="0"/>
      <w:divBdr>
        <w:top w:val="none" w:sz="0" w:space="0" w:color="auto"/>
        <w:left w:val="none" w:sz="0" w:space="0" w:color="auto"/>
        <w:bottom w:val="none" w:sz="0" w:space="0" w:color="auto"/>
        <w:right w:val="none" w:sz="0" w:space="0" w:color="auto"/>
      </w:divBdr>
    </w:div>
    <w:div w:id="587084116">
      <w:bodyDiv w:val="1"/>
      <w:marLeft w:val="0"/>
      <w:marRight w:val="0"/>
      <w:marTop w:val="0"/>
      <w:marBottom w:val="0"/>
      <w:divBdr>
        <w:top w:val="none" w:sz="0" w:space="0" w:color="auto"/>
        <w:left w:val="none" w:sz="0" w:space="0" w:color="auto"/>
        <w:bottom w:val="none" w:sz="0" w:space="0" w:color="auto"/>
        <w:right w:val="none" w:sz="0" w:space="0" w:color="auto"/>
      </w:divBdr>
    </w:div>
    <w:div w:id="841437390">
      <w:bodyDiv w:val="1"/>
      <w:marLeft w:val="0"/>
      <w:marRight w:val="0"/>
      <w:marTop w:val="0"/>
      <w:marBottom w:val="0"/>
      <w:divBdr>
        <w:top w:val="none" w:sz="0" w:space="0" w:color="auto"/>
        <w:left w:val="none" w:sz="0" w:space="0" w:color="auto"/>
        <w:bottom w:val="none" w:sz="0" w:space="0" w:color="auto"/>
        <w:right w:val="none" w:sz="0" w:space="0" w:color="auto"/>
      </w:divBdr>
    </w:div>
    <w:div w:id="1179664625">
      <w:bodyDiv w:val="1"/>
      <w:marLeft w:val="0"/>
      <w:marRight w:val="0"/>
      <w:marTop w:val="0"/>
      <w:marBottom w:val="0"/>
      <w:divBdr>
        <w:top w:val="none" w:sz="0" w:space="0" w:color="auto"/>
        <w:left w:val="none" w:sz="0" w:space="0" w:color="auto"/>
        <w:bottom w:val="none" w:sz="0" w:space="0" w:color="auto"/>
        <w:right w:val="none" w:sz="0" w:space="0" w:color="auto"/>
      </w:divBdr>
    </w:div>
    <w:div w:id="1284919846">
      <w:bodyDiv w:val="1"/>
      <w:marLeft w:val="0"/>
      <w:marRight w:val="0"/>
      <w:marTop w:val="0"/>
      <w:marBottom w:val="0"/>
      <w:divBdr>
        <w:top w:val="none" w:sz="0" w:space="0" w:color="auto"/>
        <w:left w:val="none" w:sz="0" w:space="0" w:color="auto"/>
        <w:bottom w:val="none" w:sz="0" w:space="0" w:color="auto"/>
        <w:right w:val="none" w:sz="0" w:space="0" w:color="auto"/>
      </w:divBdr>
      <w:divsChild>
        <w:div w:id="1443260769">
          <w:marLeft w:val="-284"/>
          <w:marRight w:val="281"/>
          <w:marTop w:val="0"/>
          <w:marBottom w:val="0"/>
          <w:divBdr>
            <w:top w:val="none" w:sz="0" w:space="0" w:color="000000"/>
            <w:left w:val="none" w:sz="0" w:space="0" w:color="000000"/>
            <w:bottom w:val="none" w:sz="0" w:space="0" w:color="000000"/>
            <w:right w:val="none" w:sz="0" w:space="0" w:color="000000"/>
          </w:divBdr>
        </w:div>
      </w:divsChild>
    </w:div>
    <w:div w:id="14549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4142</Words>
  <Characters>23611</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https:/mul2-edu.gov.am/tasks/1437370/oneclick/Nakhagic-12.01.2024.docx?token=c325d94ff964cce13478eeb54d2613f7</cp:keywords>
  <dc:description/>
  <cp:lastModifiedBy>Пользователь Windows</cp:lastModifiedBy>
  <cp:revision>26</cp:revision>
  <cp:lastPrinted>2023-11-02T06:12:00Z</cp:lastPrinted>
  <dcterms:created xsi:type="dcterms:W3CDTF">2024-01-12T13:25:00Z</dcterms:created>
  <dcterms:modified xsi:type="dcterms:W3CDTF">2024-01-12T14:19:00Z</dcterms:modified>
</cp:coreProperties>
</file>