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ECC" w:rsidRDefault="00961ECC" w:rsidP="00A86718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ՆԱԽԱԳԻԾ</w:t>
      </w:r>
    </w:p>
    <w:p w:rsidR="00961ECC" w:rsidRDefault="00961ECC" w:rsidP="00A86718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:rsidR="00961ECC" w:rsidRPr="00F118FA" w:rsidRDefault="00961ECC" w:rsidP="00A86718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F118FA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:rsidR="00961ECC" w:rsidRPr="00F118FA" w:rsidRDefault="00961ECC" w:rsidP="00A86718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F118FA">
        <w:rPr>
          <w:rFonts w:ascii="GHEA Mariam" w:hAnsi="GHEA Mariam"/>
          <w:b/>
          <w:bCs/>
          <w:color w:val="000000"/>
        </w:rPr>
        <w:t>ՈՐՈՇՈՒՄ</w:t>
      </w:r>
    </w:p>
    <w:p w:rsidR="00961ECC" w:rsidRDefault="00961ECC" w:rsidP="00A86718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  <w:r w:rsidRPr="00F118FA">
        <w:rPr>
          <w:rFonts w:ascii="GHEA Mariam" w:hAnsi="GHEA Mariam"/>
          <w:color w:val="000000"/>
        </w:rPr>
        <w:t xml:space="preserve"> </w:t>
      </w:r>
      <w:r>
        <w:rPr>
          <w:rFonts w:ascii="GHEA Mariam" w:hAnsi="GHEA Mariam"/>
          <w:color w:val="000000"/>
        </w:rPr>
        <w:t>2023</w:t>
      </w:r>
      <w:r w:rsidRPr="00F118FA">
        <w:rPr>
          <w:rFonts w:ascii="GHEA Mariam" w:hAnsi="GHEA Mariam"/>
          <w:color w:val="000000"/>
        </w:rPr>
        <w:t xml:space="preserve"> </w:t>
      </w:r>
      <w:proofErr w:type="spellStart"/>
      <w:r w:rsidRPr="00F118FA">
        <w:rPr>
          <w:rFonts w:ascii="GHEA Mariam" w:hAnsi="GHEA Mariam"/>
          <w:color w:val="000000"/>
        </w:rPr>
        <w:t>թվականի</w:t>
      </w:r>
      <w:proofErr w:type="spellEnd"/>
      <w:r w:rsidRPr="00F118FA">
        <w:rPr>
          <w:rFonts w:ascii="GHEA Mariam" w:hAnsi="GHEA Mariam"/>
          <w:color w:val="000000"/>
        </w:rPr>
        <w:t xml:space="preserve"> </w:t>
      </w:r>
      <w:r>
        <w:rPr>
          <w:rFonts w:ascii="GHEA Mariam" w:hAnsi="GHEA Mariam"/>
          <w:color w:val="000000"/>
        </w:rPr>
        <w:t>N</w:t>
      </w:r>
      <w:r w:rsidRPr="00F118FA">
        <w:rPr>
          <w:rFonts w:ascii="GHEA Mariam" w:hAnsi="GHEA Mariam"/>
          <w:color w:val="000000"/>
        </w:rPr>
        <w:t xml:space="preserve"> </w:t>
      </w:r>
      <w:r w:rsidR="001A7443">
        <w:rPr>
          <w:rFonts w:ascii="GHEA Mariam" w:hAnsi="GHEA Mariam"/>
          <w:color w:val="000000"/>
        </w:rPr>
        <w:t>–</w:t>
      </w:r>
      <w:r>
        <w:rPr>
          <w:rFonts w:ascii="GHEA Mariam" w:hAnsi="GHEA Mariam"/>
          <w:color w:val="000000"/>
        </w:rPr>
        <w:t xml:space="preserve"> Ն</w:t>
      </w:r>
    </w:p>
    <w:p w:rsidR="001A7443" w:rsidRPr="00F118FA" w:rsidRDefault="001A7443" w:rsidP="00A86718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</w:p>
    <w:p w:rsidR="001A7443" w:rsidRPr="00635987" w:rsidRDefault="00961ECC" w:rsidP="00A86718">
      <w:pPr>
        <w:spacing w:after="0" w:line="360" w:lineRule="auto"/>
        <w:jc w:val="center"/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</w:pPr>
      <w:r w:rsidRPr="00F118FA">
        <w:rPr>
          <w:rFonts w:ascii="Calibri" w:hAnsi="Calibri" w:cs="Calibri"/>
          <w:color w:val="000000"/>
        </w:rPr>
        <w:t> 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</w:rPr>
        <w:t>ՖԻԶԻԿԱԿԱՆ ԿԱՄ ԻՐԱՎԱԲԱՆԱԿԱՆ ԱՆՁԱՆՑ, ԱՅԴ ԹՎՈՒՄ՝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</w:rPr>
        <w:t>ՕՏԱՐԵՐԿՐՅԱ, ԳՈՐԾՈՒՆԵՈՒԹՅԱՆ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</w:rPr>
        <w:t xml:space="preserve">ԱՐԴՅՈՒՆՔՆԵՐՈՎ ՀԱՅԱՍՏԱՆԻ 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Հ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</w:rPr>
        <w:t>ԱՆՐԱՊԵՏՈՒԹՅԱՆ ՏԱՐԱԾՔԻ ՎԵՐԱԲԵՐՅԱԼ ԲԱԶԱՅԻՆ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</w:rPr>
        <w:t>ՏԱՐԱԾԱԿԱՆ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</w:rPr>
        <w:t xml:space="preserve">ՏՎՅԱԼՆԵՐԻ 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ԵՎ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</w:rPr>
        <w:t xml:space="preserve"> ՄԵՏԱՏՎՅԱԼՆԵՐԻ ՍՏԵՂԾՄԱՆ, ՄՇԱԿՄԱՆ ԿԱՄ ՀԱՎԱՔՄԱՆ</w:t>
      </w:r>
      <w:r w:rsidR="001A7443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, ԻՆՉՊԵՍ ՆԱԵՎ ՀԱՅԱՍՏԱՆԻ ՀԱՆՐԱՊԵՏՈՒԹՅԱՆ ՏԱՐ</w:t>
      </w:r>
      <w:r w:rsidR="005A7A6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Ա</w:t>
      </w:r>
      <w:r w:rsidR="001A7443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ԾՔՈՒՄ ՏԱՐԱԾԱԿԱՆ ՏՎՅԱԼՆԵՐԻ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</w:t>
      </w:r>
      <w:r w:rsidR="001A7443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ՍՏԵՂԾՄԱՆ ՆՊԱՏԱԿՈՎ Օ</w:t>
      </w:r>
      <w:r w:rsidR="00635987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ԴԱԼՈՒՍԱՆԿԱՐԱՀԱՆՄԱՆ ԱՇԽԱՏԱՆՔՆԵՐԻ ԻՐԱԿԱՆԱՑՄԱՆ 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</w:rPr>
        <w:t>ՀԱՄԱՐ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</w:rPr>
        <w:t xml:space="preserve">ԹՈՒՅԼՏՎՈՒԹՅԱՆ ՏՐԱՄԱԴՐՄԱՆ ԿԱՄ ՄԵՐԺՄԱՆ ՀԻՄՔԵՐԻ </w:t>
      </w:r>
      <w:r w:rsidR="00635987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ԿԱՐԳԸ </w:t>
      </w:r>
      <w:r w:rsidR="001A7443" w:rsidRPr="003D6F8A">
        <w:rPr>
          <w:rFonts w:ascii="GHEA Mariam" w:eastAsia="Tahoma" w:hAnsi="GHEA Mariam" w:cs="Tahoma"/>
          <w:b/>
          <w:color w:val="000000"/>
          <w:sz w:val="24"/>
          <w:szCs w:val="24"/>
        </w:rPr>
        <w:t>ՍԱՀՄԱՆԵԼՈՒ</w:t>
      </w:r>
      <w:r w:rsidR="00635987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ՄԱՍԻՆ</w:t>
      </w:r>
    </w:p>
    <w:p w:rsidR="00961ECC" w:rsidRPr="00F118FA" w:rsidRDefault="00961ECC" w:rsidP="00A86718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</w:p>
    <w:p w:rsidR="00961ECC" w:rsidRPr="0043569F" w:rsidRDefault="00961ECC" w:rsidP="00A86718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 w:rsidRPr="00534652">
        <w:rPr>
          <w:rFonts w:ascii="GHEA Mariam" w:hAnsi="GHEA Mariam"/>
          <w:color w:val="000000"/>
        </w:rPr>
        <w:t>Ղեկավարվելով</w:t>
      </w:r>
      <w:proofErr w:type="spellEnd"/>
      <w:r w:rsidRPr="00534652">
        <w:rPr>
          <w:rFonts w:ascii="GHEA Mariam" w:hAnsi="GHEA Mariam"/>
          <w:color w:val="000000"/>
        </w:rPr>
        <w:t xml:space="preserve"> </w:t>
      </w:r>
      <w:r>
        <w:rPr>
          <w:rFonts w:ascii="GHEA Mariam" w:hAnsi="GHEA Mariam"/>
          <w:color w:val="000000"/>
        </w:rPr>
        <w:t>«</w:t>
      </w:r>
      <w:proofErr w:type="spellStart"/>
      <w:r>
        <w:rPr>
          <w:rFonts w:ascii="GHEA Mariam" w:hAnsi="GHEA Mariam"/>
          <w:color w:val="000000"/>
        </w:rPr>
        <w:t>Տարածական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տվյալների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մասին</w:t>
      </w:r>
      <w:proofErr w:type="spellEnd"/>
      <w:r>
        <w:rPr>
          <w:rFonts w:ascii="GHEA Mariam" w:hAnsi="GHEA Mariam"/>
          <w:color w:val="000000"/>
        </w:rPr>
        <w:t xml:space="preserve">» </w:t>
      </w:r>
      <w:proofErr w:type="spellStart"/>
      <w:r>
        <w:rPr>
          <w:rFonts w:ascii="GHEA Mariam" w:hAnsi="GHEA Mariam"/>
          <w:color w:val="000000"/>
        </w:rPr>
        <w:t>օրենքի</w:t>
      </w:r>
      <w:proofErr w:type="spellEnd"/>
      <w:r>
        <w:rPr>
          <w:rFonts w:ascii="GHEA Mariam" w:hAnsi="GHEA Mariam"/>
          <w:color w:val="000000"/>
        </w:rPr>
        <w:t xml:space="preserve"> </w:t>
      </w:r>
      <w:r w:rsidR="005A7A6A">
        <w:rPr>
          <w:rFonts w:ascii="GHEA Mariam" w:hAnsi="GHEA Mariam"/>
          <w:color w:val="000000"/>
          <w:lang w:val="hy-AM"/>
        </w:rPr>
        <w:t>5</w:t>
      </w:r>
      <w:r>
        <w:rPr>
          <w:rFonts w:ascii="GHEA Mariam" w:hAnsi="GHEA Mariam"/>
          <w:color w:val="000000"/>
        </w:rPr>
        <w:t>-</w:t>
      </w:r>
      <w:proofErr w:type="spellStart"/>
      <w:r>
        <w:rPr>
          <w:rFonts w:ascii="GHEA Mariam" w:hAnsi="GHEA Mariam"/>
          <w:color w:val="000000"/>
        </w:rPr>
        <w:t>րդ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հոդվածի</w:t>
      </w:r>
      <w:proofErr w:type="spellEnd"/>
      <w:r>
        <w:rPr>
          <w:rFonts w:ascii="GHEA Mariam" w:hAnsi="GHEA Mariam"/>
          <w:color w:val="000000"/>
        </w:rPr>
        <w:t xml:space="preserve"> 1-ին </w:t>
      </w:r>
      <w:proofErr w:type="spellStart"/>
      <w:r>
        <w:rPr>
          <w:rFonts w:ascii="GHEA Mariam" w:hAnsi="GHEA Mariam"/>
          <w:color w:val="000000"/>
        </w:rPr>
        <w:t>մասի</w:t>
      </w:r>
      <w:proofErr w:type="spellEnd"/>
      <w:r w:rsidR="005A7A6A">
        <w:rPr>
          <w:rFonts w:ascii="GHEA Mariam" w:hAnsi="GHEA Mariam"/>
          <w:color w:val="000000"/>
          <w:lang w:val="hy-AM"/>
        </w:rPr>
        <w:t xml:space="preserve"> </w:t>
      </w:r>
      <w:r w:rsidR="00826ADB">
        <w:rPr>
          <w:rFonts w:ascii="GHEA Mariam" w:hAnsi="GHEA Mariam"/>
          <w:color w:val="000000"/>
        </w:rPr>
        <w:t>4</w:t>
      </w:r>
      <w:r w:rsidR="005A7A6A">
        <w:rPr>
          <w:rFonts w:ascii="GHEA Mariam" w:hAnsi="GHEA Mariam"/>
          <w:color w:val="000000"/>
          <w:lang w:val="hy-AM"/>
        </w:rPr>
        <w:t>-րդ կետի</w:t>
      </w:r>
      <w:r w:rsidR="00826ADB">
        <w:rPr>
          <w:rFonts w:ascii="GHEA Mariam" w:hAnsi="GHEA Mariam"/>
          <w:color w:val="000000"/>
        </w:rPr>
        <w:t xml:space="preserve">, 9-րդ </w:t>
      </w:r>
      <w:proofErr w:type="spellStart"/>
      <w:r w:rsidR="00826ADB">
        <w:rPr>
          <w:rFonts w:ascii="GHEA Mariam" w:hAnsi="GHEA Mariam"/>
          <w:color w:val="000000"/>
        </w:rPr>
        <w:t>հոդվածի</w:t>
      </w:r>
      <w:proofErr w:type="spellEnd"/>
      <w:r w:rsidR="00826ADB">
        <w:rPr>
          <w:rFonts w:ascii="GHEA Mariam" w:hAnsi="GHEA Mariam"/>
          <w:color w:val="000000"/>
        </w:rPr>
        <w:t xml:space="preserve"> 7-րդ </w:t>
      </w:r>
      <w:proofErr w:type="spellStart"/>
      <w:r w:rsidR="008637B8">
        <w:rPr>
          <w:rFonts w:ascii="GHEA Mariam" w:hAnsi="GHEA Mariam"/>
          <w:color w:val="000000"/>
        </w:rPr>
        <w:t>մասի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պահանջներով</w:t>
      </w:r>
      <w:proofErr w:type="spellEnd"/>
      <w:r>
        <w:rPr>
          <w:rFonts w:ascii="GHEA Mariam" w:hAnsi="GHEA Mariam"/>
          <w:color w:val="000000"/>
        </w:rPr>
        <w:t>՝</w:t>
      </w:r>
      <w:r w:rsidRPr="00534652">
        <w:rPr>
          <w:rFonts w:ascii="GHEA Mariam" w:hAnsi="GHEA Mariam"/>
          <w:color w:val="000000"/>
        </w:rPr>
        <w:t xml:space="preserve"> </w:t>
      </w:r>
      <w:proofErr w:type="spellStart"/>
      <w:r w:rsidRPr="0043569F">
        <w:rPr>
          <w:rFonts w:ascii="GHEA Mariam" w:hAnsi="GHEA Mariam"/>
          <w:color w:val="000000"/>
        </w:rPr>
        <w:t>Հայաստանի</w:t>
      </w:r>
      <w:proofErr w:type="spellEnd"/>
      <w:r w:rsidRPr="0043569F">
        <w:rPr>
          <w:rFonts w:ascii="GHEA Mariam" w:hAnsi="GHEA Mariam"/>
          <w:color w:val="000000"/>
        </w:rPr>
        <w:t xml:space="preserve"> </w:t>
      </w:r>
      <w:proofErr w:type="spellStart"/>
      <w:r w:rsidRPr="0043569F">
        <w:rPr>
          <w:rFonts w:ascii="GHEA Mariam" w:hAnsi="GHEA Mariam"/>
          <w:color w:val="000000"/>
        </w:rPr>
        <w:t>Հանրապետության</w:t>
      </w:r>
      <w:proofErr w:type="spellEnd"/>
      <w:r w:rsidRPr="0043569F">
        <w:rPr>
          <w:rFonts w:ascii="GHEA Mariam" w:hAnsi="GHEA Mariam"/>
          <w:color w:val="000000"/>
        </w:rPr>
        <w:t xml:space="preserve"> </w:t>
      </w:r>
      <w:proofErr w:type="spellStart"/>
      <w:r w:rsidRPr="0043569F">
        <w:rPr>
          <w:rFonts w:ascii="GHEA Mariam" w:hAnsi="GHEA Mariam"/>
          <w:color w:val="000000"/>
        </w:rPr>
        <w:t>կառավարությունը</w:t>
      </w:r>
      <w:proofErr w:type="spellEnd"/>
      <w:r w:rsidRPr="0043569F">
        <w:rPr>
          <w:rFonts w:ascii="Calibri" w:hAnsi="Calibri" w:cs="Calibri"/>
          <w:color w:val="000000"/>
        </w:rPr>
        <w:t> </w:t>
      </w:r>
      <w:proofErr w:type="spellStart"/>
      <w:r w:rsidRPr="00534652">
        <w:rPr>
          <w:rFonts w:ascii="GHEA Mariam" w:hAnsi="GHEA Mariam" w:cs="Calibri"/>
          <w:color w:val="000000"/>
        </w:rPr>
        <w:t>որոշում</w:t>
      </w:r>
      <w:proofErr w:type="spellEnd"/>
      <w:r w:rsidRPr="00534652">
        <w:rPr>
          <w:rFonts w:ascii="GHEA Mariam" w:hAnsi="GHEA Mariam" w:cs="Calibri"/>
          <w:color w:val="000000"/>
        </w:rPr>
        <w:t xml:space="preserve"> է.</w:t>
      </w:r>
    </w:p>
    <w:p w:rsidR="00122B8B" w:rsidRDefault="008C4FB4" w:rsidP="00A86718">
      <w:pPr>
        <w:spacing w:after="0" w:line="360" w:lineRule="auto"/>
        <w:jc w:val="both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961ECC" w:rsidRPr="00392639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1. </w:t>
      </w:r>
      <w:r w:rsidR="00122B8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Սահմանել՝ ֆ</w:t>
      </w:r>
      <w:r w:rsidR="00122B8B" w:rsidRPr="00392639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իզիկական կամ իրավաբանական անձանց, այդ թվում՝</w:t>
      </w:r>
      <w:r w:rsidR="00122B8B" w:rsidRPr="00122B8B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r w:rsidR="00122B8B" w:rsidRPr="00392639">
        <w:rPr>
          <w:rFonts w:ascii="GHEA Mariam" w:eastAsia="Tahoma" w:hAnsi="GHEA Mariam" w:cs="Tahoma"/>
          <w:color w:val="000000"/>
          <w:sz w:val="24"/>
          <w:szCs w:val="24"/>
          <w:lang w:val="hy-AM"/>
        </w:rPr>
        <w:t>օտարերկրյա, գործունեության</w:t>
      </w:r>
      <w:r w:rsidR="00122B8B" w:rsidRPr="00122B8B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r w:rsidR="00122B8B" w:rsidRPr="00392639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արդյունքներով </w:t>
      </w:r>
      <w:r w:rsidR="000D75DC">
        <w:rPr>
          <w:rFonts w:ascii="GHEA Mariam" w:eastAsia="Tahoma" w:hAnsi="GHEA Mariam" w:cs="Tahoma"/>
          <w:color w:val="000000"/>
          <w:sz w:val="24"/>
          <w:szCs w:val="24"/>
        </w:rPr>
        <w:t>Հ</w:t>
      </w:r>
      <w:r w:rsidR="00122B8B" w:rsidRPr="00392639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այաստանի </w:t>
      </w:r>
      <w:r w:rsidR="000D75DC">
        <w:rPr>
          <w:rFonts w:ascii="GHEA Mariam" w:eastAsia="Tahoma" w:hAnsi="GHEA Mariam" w:cs="Tahoma"/>
          <w:color w:val="000000"/>
          <w:sz w:val="24"/>
          <w:szCs w:val="24"/>
        </w:rPr>
        <w:t>Հ</w:t>
      </w:r>
      <w:r w:rsidR="00122B8B" w:rsidRPr="00392639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անրապետության տարածքի վերաբերյալ բազային</w:t>
      </w:r>
      <w:r w:rsidR="00122B8B" w:rsidRPr="00122B8B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r w:rsidR="00122B8B" w:rsidRPr="00392639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տարածական</w:t>
      </w:r>
      <w:r w:rsidR="00122B8B" w:rsidRPr="00122B8B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r w:rsidR="00122B8B" w:rsidRPr="00392639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տվյալների </w:t>
      </w:r>
      <w:r w:rsidR="000D75DC">
        <w:rPr>
          <w:rFonts w:ascii="GHEA Mariam" w:eastAsia="Tahoma" w:hAnsi="GHEA Mariam" w:cs="Tahoma"/>
          <w:color w:val="000000"/>
          <w:sz w:val="24"/>
          <w:szCs w:val="24"/>
        </w:rPr>
        <w:t>և</w:t>
      </w:r>
      <w:r w:rsidR="00122B8B" w:rsidRPr="00392639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մետատվյալների ստեղծման, մշակման կամ հավաքման</w:t>
      </w:r>
      <w:r w:rsidR="00122B8B" w:rsidRPr="00122B8B">
        <w:rPr>
          <w:rFonts w:ascii="GHEA Mariam" w:eastAsia="Tahoma" w:hAnsi="GHEA Mariam" w:cs="Tahoma"/>
          <w:color w:val="000000"/>
          <w:sz w:val="24"/>
          <w:szCs w:val="24"/>
          <w:lang w:val="hy-AM"/>
        </w:rPr>
        <w:t>, ինչպես նա</w:t>
      </w:r>
      <w:r w:rsidR="000D75DC">
        <w:rPr>
          <w:rFonts w:ascii="GHEA Mariam" w:eastAsia="Tahoma" w:hAnsi="GHEA Mariam" w:cs="Tahoma"/>
          <w:color w:val="000000"/>
          <w:sz w:val="24"/>
          <w:szCs w:val="24"/>
        </w:rPr>
        <w:t>և</w:t>
      </w:r>
      <w:r w:rsidR="00122B8B" w:rsidRPr="00122B8B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r w:rsidR="000D75DC">
        <w:rPr>
          <w:rFonts w:ascii="GHEA Mariam" w:eastAsia="Tahoma" w:hAnsi="GHEA Mariam" w:cs="Tahoma"/>
          <w:color w:val="000000"/>
          <w:sz w:val="24"/>
          <w:szCs w:val="24"/>
        </w:rPr>
        <w:t>Հ</w:t>
      </w:r>
      <w:r w:rsidR="00122B8B" w:rsidRPr="00122B8B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այաստանի </w:t>
      </w:r>
      <w:r w:rsidR="000D75DC">
        <w:rPr>
          <w:rFonts w:ascii="GHEA Mariam" w:eastAsia="Tahoma" w:hAnsi="GHEA Mariam" w:cs="Tahoma"/>
          <w:color w:val="000000"/>
          <w:sz w:val="24"/>
          <w:szCs w:val="24"/>
        </w:rPr>
        <w:t>Հ</w:t>
      </w:r>
      <w:r w:rsidR="00122B8B" w:rsidRPr="00122B8B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անրապետության տարածքում տարածական տվյալների ստեղծման նպատակով </w:t>
      </w:r>
      <w:bookmarkStart w:id="0" w:name="_GoBack"/>
      <w:bookmarkEnd w:id="0"/>
      <w:r w:rsidR="00122B8B" w:rsidRPr="00122B8B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օդալուսանկարահանման աշխատանքների իրականացման </w:t>
      </w:r>
      <w:r w:rsidR="00122B8B" w:rsidRPr="00392639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համար</w:t>
      </w:r>
      <w:r w:rsidR="00122B8B" w:rsidRPr="00122B8B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r w:rsidR="00122B8B" w:rsidRPr="00392639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թույլտվության տրամադրման կամ մերժման հիմքերի </w:t>
      </w:r>
      <w:r w:rsidR="00122B8B" w:rsidRPr="00122B8B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կարգը</w:t>
      </w:r>
      <w:r w:rsidR="00020D3C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՝</w:t>
      </w:r>
      <w:r w:rsidR="00122B8B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համաձայն հավելվածի:</w:t>
      </w:r>
    </w:p>
    <w:p w:rsidR="00961ECC" w:rsidRPr="00392639" w:rsidRDefault="008C4FB4" w:rsidP="00A86718">
      <w:pPr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>
        <w:rPr>
          <w:rFonts w:ascii="GHEA Mariam" w:eastAsia="Tahoma" w:hAnsi="GHEA Mariam" w:cs="Tahoma"/>
          <w:color w:val="000000"/>
          <w:sz w:val="24"/>
          <w:szCs w:val="24"/>
          <w:lang w:val="hy-AM"/>
        </w:rPr>
        <w:lastRenderedPageBreak/>
        <w:t xml:space="preserve">   </w:t>
      </w:r>
      <w:r w:rsidR="00020D3C" w:rsidRPr="00020D3C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2. </w:t>
      </w:r>
      <w:r w:rsidR="00122B8B" w:rsidRPr="00020D3C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r w:rsidR="00961ECC" w:rsidRPr="00392639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="00961ECC" w:rsidRPr="00392639">
        <w:rPr>
          <w:rFonts w:ascii="GHEA Mariam" w:hAnsi="GHEA Mariam" w:cs="AK Courier"/>
          <w:sz w:val="24"/>
          <w:szCs w:val="24"/>
          <w:lang w:val="hy-AM"/>
        </w:rPr>
        <w:t>որոշումն ուժի մեջ է մտնում պաշտոնական հրապարակմանը հաջորդող օրվանից:</w:t>
      </w:r>
    </w:p>
    <w:p w:rsidR="008C4FB4" w:rsidRPr="00392639" w:rsidRDefault="00020D3C" w:rsidP="00A86718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392639">
        <w:rPr>
          <w:rFonts w:ascii="GHEA Mariam" w:hAnsi="GHEA Mariam" w:cs="AK Courier"/>
          <w:sz w:val="24"/>
          <w:szCs w:val="24"/>
          <w:lang w:val="hy-AM"/>
        </w:rPr>
        <w:t xml:space="preserve">      </w:t>
      </w:r>
    </w:p>
    <w:p w:rsidR="00020D3C" w:rsidRPr="00392639" w:rsidRDefault="00020D3C" w:rsidP="00A86718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392639">
        <w:rPr>
          <w:rFonts w:ascii="GHEA Mariam" w:hAnsi="GHEA Mariam" w:cs="AK Courier"/>
          <w:sz w:val="24"/>
          <w:szCs w:val="24"/>
          <w:lang w:val="hy-AM"/>
        </w:rPr>
        <w:t>Հայաստանի Հանրապետության</w:t>
      </w:r>
    </w:p>
    <w:p w:rsidR="00020D3C" w:rsidRPr="00392639" w:rsidRDefault="00020D3C" w:rsidP="00A8671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392639">
        <w:rPr>
          <w:rFonts w:ascii="GHEA Mariam" w:hAnsi="GHEA Mariam" w:cs="AK Courier"/>
          <w:sz w:val="24"/>
          <w:szCs w:val="24"/>
          <w:lang w:val="hy-AM"/>
        </w:rPr>
        <w:t>վարչապետ Ն. Փաշինյան</w:t>
      </w:r>
    </w:p>
    <w:p w:rsidR="00A73F7B" w:rsidRDefault="00020D3C" w:rsidP="00A8671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392639">
        <w:rPr>
          <w:rFonts w:ascii="GHEA Mariam" w:hAnsi="GHEA Mariam" w:cs="AK Courier"/>
          <w:sz w:val="24"/>
          <w:szCs w:val="24"/>
          <w:lang w:val="hy-AM"/>
        </w:rPr>
        <w:t>Երևան 202</w:t>
      </w:r>
      <w:r>
        <w:rPr>
          <w:rFonts w:ascii="GHEA Mariam" w:hAnsi="GHEA Mariam" w:cs="AK Courier"/>
          <w:sz w:val="24"/>
          <w:szCs w:val="24"/>
          <w:lang w:val="hy-AM"/>
        </w:rPr>
        <w:t>4</w:t>
      </w:r>
      <w:r w:rsidRPr="00392639">
        <w:rPr>
          <w:rFonts w:ascii="GHEA Mariam" w:hAnsi="GHEA Mariam" w:cs="AK Courier"/>
          <w:sz w:val="24"/>
          <w:szCs w:val="24"/>
          <w:lang w:val="hy-AM"/>
        </w:rPr>
        <w:t xml:space="preserve"> թ.</w:t>
      </w:r>
    </w:p>
    <w:p w:rsidR="008C4FB4" w:rsidRPr="00392639" w:rsidRDefault="00BF757B" w:rsidP="00A86718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/>
          <w:sz w:val="24"/>
          <w:szCs w:val="24"/>
          <w:lang w:val="hy-AM"/>
        </w:rPr>
      </w:pPr>
      <w:r w:rsidRPr="00392639">
        <w:rPr>
          <w:rFonts w:ascii="GHEA Mariam" w:hAnsi="GHEA Mariam"/>
          <w:sz w:val="24"/>
          <w:szCs w:val="24"/>
          <w:lang w:val="hy-AM"/>
        </w:rPr>
        <w:tab/>
      </w:r>
    </w:p>
    <w:p w:rsidR="00BF757B" w:rsidRPr="00392639" w:rsidRDefault="00BF757B" w:rsidP="00A86718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392639">
        <w:rPr>
          <w:rFonts w:ascii="GHEA Mariam" w:hAnsi="GHEA Mariam" w:cs="AK Courier"/>
          <w:sz w:val="24"/>
          <w:szCs w:val="24"/>
          <w:lang w:val="hy-AM"/>
        </w:rPr>
        <w:t xml:space="preserve">Հավելված </w:t>
      </w:r>
    </w:p>
    <w:p w:rsidR="00BF757B" w:rsidRPr="00392639" w:rsidRDefault="00BF757B" w:rsidP="00A86718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392639">
        <w:rPr>
          <w:rFonts w:ascii="GHEA Mariam" w:hAnsi="GHEA Mariam" w:cs="AK Courier"/>
          <w:sz w:val="24"/>
          <w:szCs w:val="24"/>
          <w:lang w:val="hy-AM"/>
        </w:rPr>
        <w:t>ՀՀ կառավարության</w:t>
      </w:r>
    </w:p>
    <w:p w:rsidR="00BF757B" w:rsidRPr="00392639" w:rsidRDefault="00BF757B" w:rsidP="00A86718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392639">
        <w:rPr>
          <w:rFonts w:ascii="GHEA Mariam" w:hAnsi="GHEA Mariam" w:cs="AK Courier"/>
          <w:sz w:val="24"/>
          <w:szCs w:val="24"/>
          <w:lang w:val="hy-AM"/>
        </w:rPr>
        <w:t>202</w:t>
      </w:r>
      <w:r w:rsidR="00A73F7B">
        <w:rPr>
          <w:rFonts w:ascii="GHEA Mariam" w:hAnsi="GHEA Mariam" w:cs="AK Courier"/>
          <w:sz w:val="24"/>
          <w:szCs w:val="24"/>
          <w:lang w:val="hy-AM"/>
        </w:rPr>
        <w:t>4</w:t>
      </w:r>
      <w:r w:rsidRPr="00392639">
        <w:rPr>
          <w:rFonts w:ascii="GHEA Mariam" w:hAnsi="GHEA Mariam" w:cs="AK Courier"/>
          <w:sz w:val="24"/>
          <w:szCs w:val="24"/>
          <w:lang w:val="hy-AM"/>
        </w:rPr>
        <w:t xml:space="preserve"> թվականի -ի</w:t>
      </w:r>
    </w:p>
    <w:p w:rsidR="00BF757B" w:rsidRPr="00392639" w:rsidRDefault="00BF757B" w:rsidP="00A86718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  <w:r w:rsidRPr="00392639">
        <w:rPr>
          <w:rFonts w:ascii="GHEA Mariam" w:hAnsi="GHEA Mariam" w:cs="AK Courier"/>
          <w:sz w:val="24"/>
          <w:szCs w:val="24"/>
          <w:lang w:val="hy-AM"/>
        </w:rPr>
        <w:t>N -Ն որոշման</w:t>
      </w:r>
    </w:p>
    <w:p w:rsidR="00BF757B" w:rsidRPr="00392639" w:rsidRDefault="00BF757B" w:rsidP="00A86718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  <w:lang w:val="hy-AM"/>
        </w:rPr>
      </w:pPr>
    </w:p>
    <w:p w:rsidR="00BF757B" w:rsidRPr="00392639" w:rsidRDefault="00BF757B" w:rsidP="00A86718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  <w:lang w:val="hy-AM"/>
        </w:rPr>
      </w:pPr>
      <w:r w:rsidRPr="00392639">
        <w:rPr>
          <w:rFonts w:ascii="GHEA Mariam" w:hAnsi="GHEA Mariam" w:cs="AK Courier"/>
          <w:b/>
          <w:sz w:val="24"/>
          <w:szCs w:val="24"/>
          <w:lang w:val="hy-AM"/>
        </w:rPr>
        <w:t>ԿԱՐԳ</w:t>
      </w:r>
    </w:p>
    <w:p w:rsidR="008C4FB4" w:rsidRPr="00392639" w:rsidRDefault="008C4FB4" w:rsidP="00A86718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  <w:lang w:val="hy-AM"/>
        </w:rPr>
      </w:pPr>
    </w:p>
    <w:p w:rsidR="008C4FB4" w:rsidRPr="00635987" w:rsidRDefault="008C4FB4" w:rsidP="00A86718">
      <w:pPr>
        <w:spacing w:after="0" w:line="360" w:lineRule="auto"/>
        <w:jc w:val="center"/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</w:pPr>
      <w:r w:rsidRPr="00392639">
        <w:rPr>
          <w:rFonts w:ascii="Calibri" w:hAnsi="Calibri" w:cs="Calibri"/>
          <w:color w:val="000000"/>
          <w:lang w:val="hy-AM"/>
        </w:rPr>
        <w:t> </w:t>
      </w:r>
      <w:r w:rsidRPr="00392639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ՖԻԶԻԿԱԿԱՆ ԿԱՄ ԻՐԱՎԱԲԱՆԱԿԱՆ ԱՆՁԱՆՑ, ԱՅԴ ԹՎՈՒՄ՝</w:t>
      </w:r>
      <w:r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</w:t>
      </w:r>
      <w:r w:rsidRPr="00392639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ՕՏԱՐԵՐԿՐՅԱ, ԳՈՐԾՈՒՆԵՈՒԹՅԱՆ</w:t>
      </w:r>
      <w:r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</w:t>
      </w:r>
      <w:r w:rsidRPr="00392639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ԱՐԴՅՈՒՆՔՆԵՐՈՎ ՀԱՅԱՍՏԱՆԻ </w:t>
      </w:r>
      <w:r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Հ</w:t>
      </w:r>
      <w:r w:rsidRPr="00392639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ԱՆՐԱՊԵՏՈՒԹՅԱՆ ՏԱՐԱԾՔԻ ՎԵՐԱԲԵՐՅԱԼ ԲԱԶԱՅԻՆ</w:t>
      </w:r>
      <w:r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</w:t>
      </w:r>
      <w:r w:rsidRPr="00392639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ՏԱՐԱԾԱԿԱՆ</w:t>
      </w:r>
      <w:r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</w:t>
      </w:r>
      <w:r w:rsidRPr="00392639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ՏՎՅԱԼՆԵՐԻ </w:t>
      </w:r>
      <w:r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ԵՎ</w:t>
      </w:r>
      <w:r w:rsidRPr="00392639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ՄԵՏԱՏՎՅԱԼՆԵՐԻ ՍՏԵՂԾՄԱՆ, ՄՇԱԿՄԱՆ ԿԱՄ ՀԱՎԱՔՄԱՆ</w:t>
      </w:r>
      <w:r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, ԻՆՉՊԵՍ ՆԱԵՎ ՀԱՅԱՍՏԱՆԻ ՀԱՆՐԱՊԵՏՈՒԹՅԱՆ ՏԱՐԱԾՔՈՒՄ ՏԱՐԱԾԱԿԱՆ ՏՎՅԱԼՆԵՐԻ</w:t>
      </w:r>
      <w:r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ՍՏԵՂԾՄԱՆ ՆՊԱՏԱԿՈՎ ՕԴԱԼՈՒՍԱՆԿԱՐԱՀԱՆՄԱՆ ԱՇԽԱՏԱՆՔՆԵՐԻ ԻՐԱԿԱՆԱՑՄԱՆ </w:t>
      </w:r>
      <w:r w:rsidRPr="00392639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>ՀԱՄԱՐ</w:t>
      </w:r>
      <w:r w:rsidRPr="003D6F8A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 </w:t>
      </w:r>
      <w:r w:rsidRPr="00392639"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  <w:t xml:space="preserve">ԹՈՒՅԼՏՎՈՒԹՅԱՆ ՏՐԱՄԱԴՐՄԱՆ ԿԱՄ ՄԵՐԺՄԱՆ ՀԻՄՔԵՐԻ </w:t>
      </w:r>
    </w:p>
    <w:p w:rsidR="00BF757B" w:rsidRPr="00392639" w:rsidRDefault="00BF757B" w:rsidP="00A86718">
      <w:pPr>
        <w:spacing w:after="0" w:line="360" w:lineRule="auto"/>
        <w:jc w:val="center"/>
        <w:rPr>
          <w:rFonts w:ascii="GHEA Mariam" w:eastAsia="Tahoma" w:hAnsi="GHEA Mariam" w:cs="Tahoma"/>
          <w:b/>
          <w:color w:val="000000"/>
          <w:sz w:val="24"/>
          <w:szCs w:val="24"/>
          <w:lang w:val="hy-AM"/>
        </w:rPr>
      </w:pPr>
    </w:p>
    <w:p w:rsidR="00AC493B" w:rsidRPr="003D6F8A" w:rsidRDefault="00AC493B" w:rsidP="00A86718">
      <w:pPr>
        <w:spacing w:after="0" w:line="360" w:lineRule="auto"/>
        <w:jc w:val="center"/>
        <w:rPr>
          <w:rFonts w:ascii="GHEA Mariam" w:hAnsi="GHEA Mariam"/>
          <w:b/>
          <w:color w:val="000000"/>
          <w:sz w:val="24"/>
          <w:szCs w:val="24"/>
          <w:lang w:val="hy-AM"/>
        </w:rPr>
      </w:pPr>
    </w:p>
    <w:p w:rsidR="00BF757B" w:rsidRPr="008C4FB4" w:rsidRDefault="00BF757B" w:rsidP="00A86718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8C4FB4">
        <w:rPr>
          <w:rFonts w:ascii="GHEA Mariam" w:hAnsi="GHEA Mariam" w:cs="AK Courier"/>
          <w:sz w:val="24"/>
          <w:szCs w:val="24"/>
        </w:rPr>
        <w:t>1. ԸՆԴՀԱՆՈՒՐ ԴՐՈՒՅԹՆԵՐ</w:t>
      </w:r>
    </w:p>
    <w:p w:rsidR="0010248E" w:rsidRPr="008C4FB4" w:rsidRDefault="0010248E" w:rsidP="00A86718">
      <w:pPr>
        <w:spacing w:after="0" w:line="360" w:lineRule="auto"/>
        <w:rPr>
          <w:rFonts w:ascii="GHEA Mariam" w:hAnsi="GHEA Mariam"/>
          <w:sz w:val="24"/>
          <w:szCs w:val="24"/>
        </w:rPr>
      </w:pPr>
    </w:p>
    <w:p w:rsidR="001C029F" w:rsidRPr="001C029F" w:rsidRDefault="0010248E" w:rsidP="00A86718">
      <w:pPr>
        <w:pStyle w:val="ListParagraph"/>
        <w:widowControl w:val="0"/>
        <w:numPr>
          <w:ilvl w:val="0"/>
          <w:numId w:val="1"/>
        </w:numPr>
        <w:tabs>
          <w:tab w:val="left" w:pos="630"/>
        </w:tabs>
        <w:spacing w:after="0" w:line="360" w:lineRule="auto"/>
        <w:ind w:left="0" w:firstLine="180"/>
        <w:jc w:val="both"/>
        <w:rPr>
          <w:rFonts w:ascii="GHEA Mariam" w:hAnsi="GHEA Mariam"/>
          <w:sz w:val="24"/>
          <w:szCs w:val="24"/>
          <w:lang w:val="pt-PT"/>
        </w:rPr>
      </w:pP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Սույն</w:t>
      </w:r>
      <w:proofErr w:type="spellEnd"/>
      <w:r w:rsidRPr="003D6F8A">
        <w:rPr>
          <w:rFonts w:ascii="GHEA Mariam" w:eastAsia="Tahoma" w:hAnsi="GHEA Mariam" w:cs="Tahoma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կարգով</w:t>
      </w:r>
      <w:proofErr w:type="spellEnd"/>
      <w:r w:rsidRPr="003D6F8A">
        <w:rPr>
          <w:rFonts w:ascii="GHEA Mariam" w:eastAsia="Tahoma" w:hAnsi="GHEA Mariam" w:cs="Tahoma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կարգավորվում</w:t>
      </w:r>
      <w:proofErr w:type="spellEnd"/>
      <w:r w:rsidRPr="003D6F8A">
        <w:rPr>
          <w:rFonts w:ascii="GHEA Mariam" w:eastAsia="Tahoma" w:hAnsi="GHEA Mariam" w:cs="Tahoma"/>
          <w:sz w:val="24"/>
          <w:szCs w:val="24"/>
        </w:rPr>
        <w:t xml:space="preserve"> </w:t>
      </w:r>
      <w:proofErr w:type="gramStart"/>
      <w:r w:rsidR="001C029F" w:rsidRPr="001C029F">
        <w:rPr>
          <w:rFonts w:ascii="GHEA Mariam" w:eastAsia="Tahoma" w:hAnsi="GHEA Mariam" w:cs="Tahoma"/>
          <w:sz w:val="24"/>
          <w:szCs w:val="24"/>
        </w:rPr>
        <w:t xml:space="preserve">է </w:t>
      </w:r>
      <w:r w:rsidR="001C029F" w:rsidRPr="001C029F">
        <w:rPr>
          <w:rFonts w:ascii="Calibri" w:hAnsi="Calibri" w:cs="Calibri"/>
          <w:color w:val="000000"/>
        </w:rPr>
        <w:t> 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ֆիզիկական</w:t>
      </w:r>
      <w:proofErr w:type="spellEnd"/>
      <w:proofErr w:type="gram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կամ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իրավաբանական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անձանց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,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lastRenderedPageBreak/>
        <w:t>այդ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թվում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՝</w:t>
      </w:r>
      <w:r w:rsidR="001C029F" w:rsidRP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օտարերկրյա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,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գործունեության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արդյունքներով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r w:rsid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Հ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այաստանի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r w:rsid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Հ</w:t>
      </w:r>
      <w:proofErr w:type="spellStart"/>
      <w:r w:rsidR="00E75355">
        <w:rPr>
          <w:rFonts w:ascii="GHEA Mariam" w:eastAsia="Tahoma" w:hAnsi="GHEA Mariam" w:cs="Tahoma"/>
          <w:color w:val="000000"/>
          <w:sz w:val="24"/>
          <w:szCs w:val="24"/>
        </w:rPr>
        <w:t>ա</w:t>
      </w:r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նրապետության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տարածքի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վերաբերյալ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բազային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տարածական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տվյալների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r w:rsid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և</w:t>
      </w:r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մետատվյալների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ստեղծման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,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մշակման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կամ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հավաքման</w:t>
      </w:r>
      <w:proofErr w:type="spellEnd"/>
      <w:r w:rsidR="00446B24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գործընթացը</w:t>
      </w:r>
      <w:r w:rsidR="001C029F" w:rsidRP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, ինչպես նա</w:t>
      </w:r>
      <w:r w:rsid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և</w:t>
      </w:r>
      <w:r w:rsidR="001C029F" w:rsidRP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r w:rsid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Հ</w:t>
      </w:r>
      <w:r w:rsidR="001C029F" w:rsidRP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այաստանի </w:t>
      </w:r>
      <w:r w:rsid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Հ</w:t>
      </w:r>
      <w:r w:rsidR="001C029F" w:rsidRP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անրապետության տարածքում տարածական տվյալների ստեղծման նպատակով օդալուսանկարահանման աշխատանքների իրականացման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համար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թույլտվության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տրամադրման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կամ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>մերժման</w:t>
      </w:r>
      <w:proofErr w:type="spellEnd"/>
      <w:r w:rsidR="001C029F" w:rsidRPr="001C029F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446B24">
        <w:rPr>
          <w:rFonts w:ascii="GHEA Mariam" w:eastAsia="Tahoma" w:hAnsi="GHEA Mariam" w:cs="Tahoma"/>
          <w:color w:val="000000"/>
          <w:sz w:val="24"/>
          <w:szCs w:val="24"/>
        </w:rPr>
        <w:t>հիմքերը</w:t>
      </w:r>
      <w:proofErr w:type="spellEnd"/>
      <w:r w:rsidR="00446B24">
        <w:rPr>
          <w:rFonts w:ascii="GHEA Mariam" w:eastAsia="Tahoma" w:hAnsi="GHEA Mariam" w:cs="Tahoma"/>
          <w:color w:val="000000"/>
          <w:sz w:val="24"/>
          <w:szCs w:val="24"/>
          <w:lang w:val="hy-AM"/>
        </w:rPr>
        <w:t>:</w:t>
      </w:r>
    </w:p>
    <w:p w:rsidR="0010248E" w:rsidRPr="00392639" w:rsidRDefault="0010248E" w:rsidP="00A86718">
      <w:pPr>
        <w:widowControl w:val="0"/>
        <w:numPr>
          <w:ilvl w:val="0"/>
          <w:numId w:val="1"/>
        </w:numPr>
        <w:tabs>
          <w:tab w:val="left" w:pos="630"/>
        </w:tabs>
        <w:spacing w:after="0" w:line="360" w:lineRule="auto"/>
        <w:ind w:left="0" w:firstLine="180"/>
        <w:jc w:val="both"/>
        <w:rPr>
          <w:rFonts w:ascii="GHEA Mariam" w:eastAsia="Merriweather" w:hAnsi="GHEA Mariam" w:cs="Merriweather"/>
          <w:sz w:val="24"/>
          <w:szCs w:val="24"/>
          <w:lang w:val="pt-PT"/>
        </w:rPr>
      </w:pP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Բազային</w:t>
      </w:r>
      <w:proofErr w:type="spellEnd"/>
      <w:r w:rsidRPr="00392639">
        <w:rPr>
          <w:rFonts w:ascii="GHEA Mariam" w:eastAsia="Tahoma" w:hAnsi="GHEA Mariam" w:cs="Tahoma"/>
          <w:sz w:val="24"/>
          <w:szCs w:val="24"/>
          <w:lang w:val="pt-PT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տարածական</w:t>
      </w:r>
      <w:proofErr w:type="spellEnd"/>
      <w:r w:rsidRPr="00392639">
        <w:rPr>
          <w:rFonts w:ascii="GHEA Mariam" w:eastAsia="Tahoma" w:hAnsi="GHEA Mariam" w:cs="Tahoma"/>
          <w:sz w:val="24"/>
          <w:szCs w:val="24"/>
          <w:lang w:val="pt-PT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տվյալները</w:t>
      </w:r>
      <w:proofErr w:type="spellEnd"/>
      <w:r w:rsidRPr="00392639">
        <w:rPr>
          <w:rFonts w:ascii="GHEA Mariam" w:eastAsia="Tahoma" w:hAnsi="GHEA Mariam" w:cs="Tahoma"/>
          <w:sz w:val="24"/>
          <w:szCs w:val="24"/>
          <w:lang w:val="pt-PT"/>
        </w:rPr>
        <w:t xml:space="preserve"> </w:t>
      </w:r>
      <w:r w:rsidRPr="003D6F8A">
        <w:rPr>
          <w:rFonts w:ascii="GHEA Mariam" w:eastAsia="Tahoma" w:hAnsi="GHEA Mariam" w:cs="Tahoma"/>
          <w:sz w:val="24"/>
          <w:szCs w:val="24"/>
        </w:rPr>
        <w:t>և</w:t>
      </w:r>
      <w:r w:rsidRPr="00392639">
        <w:rPr>
          <w:rFonts w:ascii="GHEA Mariam" w:eastAsia="Tahoma" w:hAnsi="GHEA Mariam" w:cs="Tahoma"/>
          <w:sz w:val="24"/>
          <w:szCs w:val="24"/>
          <w:lang w:val="pt-PT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մետատվյալները</w:t>
      </w:r>
      <w:proofErr w:type="spellEnd"/>
      <w:r w:rsidRPr="00392639">
        <w:rPr>
          <w:rFonts w:ascii="GHEA Mariam" w:eastAsia="Tahoma" w:hAnsi="GHEA Mariam" w:cs="Tahoma"/>
          <w:sz w:val="24"/>
          <w:szCs w:val="24"/>
          <w:lang w:val="pt-PT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համարվում</w:t>
      </w:r>
      <w:proofErr w:type="spellEnd"/>
      <w:r w:rsidRPr="00392639">
        <w:rPr>
          <w:rFonts w:ascii="GHEA Mariam" w:eastAsia="Tahoma" w:hAnsi="GHEA Mariam" w:cs="Tahoma"/>
          <w:sz w:val="24"/>
          <w:szCs w:val="24"/>
          <w:lang w:val="pt-PT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են</w:t>
      </w:r>
      <w:proofErr w:type="spellEnd"/>
      <w:r w:rsidRPr="00392639">
        <w:rPr>
          <w:rFonts w:ascii="GHEA Mariam" w:eastAsia="Tahoma" w:hAnsi="GHEA Mariam" w:cs="Tahoma"/>
          <w:sz w:val="24"/>
          <w:szCs w:val="24"/>
          <w:lang w:val="pt-PT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Հայաստանի</w:t>
      </w:r>
      <w:proofErr w:type="spellEnd"/>
      <w:r w:rsidRPr="003D6F8A">
        <w:rPr>
          <w:rFonts w:ascii="GHEA Mariam" w:eastAsia="Tahoma" w:hAnsi="GHEA Mariam" w:cs="Tahoma"/>
          <w:sz w:val="24"/>
          <w:szCs w:val="24"/>
          <w:lang w:val="hy-AM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Հանրապետության</w:t>
      </w:r>
      <w:proofErr w:type="spellEnd"/>
      <w:r w:rsidRPr="00392639">
        <w:rPr>
          <w:rFonts w:ascii="GHEA Mariam" w:eastAsia="Tahoma" w:hAnsi="GHEA Mariam" w:cs="Tahoma"/>
          <w:sz w:val="24"/>
          <w:szCs w:val="24"/>
          <w:lang w:val="pt-PT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սեփականությունը</w:t>
      </w:r>
      <w:proofErr w:type="spellEnd"/>
      <w:r w:rsidRPr="00392639">
        <w:rPr>
          <w:rFonts w:ascii="GHEA Mariam" w:eastAsia="Tahoma" w:hAnsi="GHEA Mariam" w:cs="Tahoma"/>
          <w:sz w:val="24"/>
          <w:szCs w:val="24"/>
          <w:lang w:val="pt-PT"/>
        </w:rPr>
        <w:t xml:space="preserve"> </w:t>
      </w:r>
      <w:r w:rsidRPr="003D6F8A">
        <w:rPr>
          <w:rFonts w:ascii="GHEA Mariam" w:eastAsia="Tahoma" w:hAnsi="GHEA Mariam" w:cs="Tahoma"/>
          <w:sz w:val="24"/>
          <w:szCs w:val="24"/>
        </w:rPr>
        <w:t>և</w:t>
      </w:r>
      <w:r w:rsidRPr="00392639">
        <w:rPr>
          <w:rFonts w:ascii="GHEA Mariam" w:eastAsia="Tahoma" w:hAnsi="GHEA Mariam" w:cs="Tahoma"/>
          <w:sz w:val="24"/>
          <w:szCs w:val="24"/>
          <w:lang w:val="pt-PT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պահպանվում</w:t>
      </w:r>
      <w:proofErr w:type="spellEnd"/>
      <w:r w:rsidRPr="00392639">
        <w:rPr>
          <w:rFonts w:ascii="GHEA Mariam" w:eastAsia="Tahoma" w:hAnsi="GHEA Mariam" w:cs="Tahoma"/>
          <w:sz w:val="24"/>
          <w:szCs w:val="24"/>
          <w:lang w:val="pt-PT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ու</w:t>
      </w:r>
      <w:proofErr w:type="spellEnd"/>
      <w:r w:rsidRPr="00392639">
        <w:rPr>
          <w:rFonts w:ascii="GHEA Mariam" w:eastAsia="Tahoma" w:hAnsi="GHEA Mariam" w:cs="Tahoma"/>
          <w:sz w:val="24"/>
          <w:szCs w:val="24"/>
          <w:lang w:val="pt-PT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պաշտպանվում</w:t>
      </w:r>
      <w:proofErr w:type="spellEnd"/>
      <w:r w:rsidRPr="00392639">
        <w:rPr>
          <w:rFonts w:ascii="GHEA Mariam" w:eastAsia="Tahoma" w:hAnsi="GHEA Mariam" w:cs="Tahoma"/>
          <w:sz w:val="24"/>
          <w:szCs w:val="24"/>
          <w:lang w:val="pt-PT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են</w:t>
      </w:r>
      <w:proofErr w:type="spellEnd"/>
      <w:r w:rsidRPr="003D6F8A">
        <w:rPr>
          <w:rFonts w:ascii="GHEA Mariam" w:eastAsia="Tahoma" w:hAnsi="GHEA Mariam" w:cs="Tahoma"/>
          <w:sz w:val="24"/>
          <w:szCs w:val="24"/>
          <w:lang w:val="hy-AM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պետության</w:t>
      </w:r>
      <w:proofErr w:type="spellEnd"/>
      <w:r w:rsidRPr="00392639">
        <w:rPr>
          <w:rFonts w:ascii="GHEA Mariam" w:eastAsia="Tahoma" w:hAnsi="GHEA Mariam" w:cs="Tahoma"/>
          <w:sz w:val="24"/>
          <w:szCs w:val="24"/>
          <w:lang w:val="pt-PT"/>
        </w:rPr>
        <w:t xml:space="preserve"> </w:t>
      </w:r>
      <w:proofErr w:type="spellStart"/>
      <w:r w:rsidRPr="003D6F8A">
        <w:rPr>
          <w:rFonts w:ascii="GHEA Mariam" w:eastAsia="Tahoma" w:hAnsi="GHEA Mariam" w:cs="Tahoma"/>
          <w:sz w:val="24"/>
          <w:szCs w:val="24"/>
        </w:rPr>
        <w:t>կողմից</w:t>
      </w:r>
      <w:proofErr w:type="spellEnd"/>
      <w:r w:rsidRPr="00392639">
        <w:rPr>
          <w:rFonts w:ascii="GHEA Mariam" w:eastAsia="Tahoma" w:hAnsi="GHEA Mariam" w:cs="Tahoma"/>
          <w:sz w:val="24"/>
          <w:szCs w:val="24"/>
          <w:lang w:val="pt-PT"/>
        </w:rPr>
        <w:t>:</w:t>
      </w:r>
    </w:p>
    <w:p w:rsidR="008030DE" w:rsidRPr="00392639" w:rsidRDefault="00446B24" w:rsidP="00A867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30"/>
        </w:tabs>
        <w:spacing w:before="4" w:after="0" w:line="360" w:lineRule="auto"/>
        <w:ind w:left="0" w:firstLine="180"/>
        <w:jc w:val="both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r>
        <w:rPr>
          <w:rFonts w:ascii="GHEA Mariam" w:eastAsia="Tahoma" w:hAnsi="GHEA Mariam" w:cs="Tahoma"/>
          <w:sz w:val="24"/>
          <w:szCs w:val="24"/>
          <w:lang w:val="hy-AM"/>
        </w:rPr>
        <w:t xml:space="preserve"> </w:t>
      </w:r>
      <w:r w:rsidR="0010248E" w:rsidRPr="00392639">
        <w:rPr>
          <w:rFonts w:ascii="GHEA Mariam" w:eastAsia="Tahoma" w:hAnsi="GHEA Mariam" w:cs="Tahoma"/>
          <w:sz w:val="24"/>
          <w:szCs w:val="24"/>
          <w:lang w:val="hy-AM"/>
        </w:rPr>
        <w:t xml:space="preserve">Ֆիզիկական կամ իրավաբանական անձանց, այդ թվում՝ օտարերկրյա, գործունեության արդյունքներով </w:t>
      </w:r>
      <w:r w:rsidR="00620539">
        <w:rPr>
          <w:rFonts w:ascii="GHEA Mariam" w:eastAsia="Tahoma" w:hAnsi="GHEA Mariam" w:cs="Tahoma"/>
          <w:sz w:val="24"/>
          <w:szCs w:val="24"/>
          <w:lang w:val="hy-AM"/>
        </w:rPr>
        <w:t>Հ</w:t>
      </w:r>
      <w:r w:rsidR="0010248E" w:rsidRPr="00392639">
        <w:rPr>
          <w:rFonts w:ascii="GHEA Mariam" w:eastAsia="Tahoma" w:hAnsi="GHEA Mariam" w:cs="Tahoma"/>
          <w:sz w:val="24"/>
          <w:szCs w:val="24"/>
          <w:lang w:val="hy-AM"/>
        </w:rPr>
        <w:t xml:space="preserve">այաստանի </w:t>
      </w:r>
      <w:r w:rsidR="00620539">
        <w:rPr>
          <w:rFonts w:ascii="GHEA Mariam" w:eastAsia="Tahoma" w:hAnsi="GHEA Mariam" w:cs="Tahoma"/>
          <w:sz w:val="24"/>
          <w:szCs w:val="24"/>
          <w:lang w:val="hy-AM"/>
        </w:rPr>
        <w:t>Հ</w:t>
      </w:r>
      <w:r w:rsidR="0010248E" w:rsidRPr="00392639">
        <w:rPr>
          <w:rFonts w:ascii="GHEA Mariam" w:eastAsia="Tahoma" w:hAnsi="GHEA Mariam" w:cs="Tahoma"/>
          <w:sz w:val="24"/>
          <w:szCs w:val="24"/>
          <w:lang w:val="hy-AM"/>
        </w:rPr>
        <w:t>անրապետության տարածքի վերաբերյալ բազային</w:t>
      </w:r>
      <w:r w:rsidR="0010248E" w:rsidRPr="003D6F8A">
        <w:rPr>
          <w:rFonts w:ascii="GHEA Mariam" w:eastAsia="Tahoma" w:hAnsi="GHEA Mariam" w:cs="Tahoma"/>
          <w:sz w:val="24"/>
          <w:szCs w:val="24"/>
          <w:lang w:val="hy-AM"/>
        </w:rPr>
        <w:t xml:space="preserve"> </w:t>
      </w:r>
      <w:r w:rsidR="0010248E" w:rsidRPr="00392639">
        <w:rPr>
          <w:rFonts w:ascii="GHEA Mariam" w:eastAsia="Tahoma" w:hAnsi="GHEA Mariam" w:cs="Tahoma"/>
          <w:sz w:val="24"/>
          <w:szCs w:val="24"/>
          <w:lang w:val="hy-AM"/>
        </w:rPr>
        <w:t xml:space="preserve">տարածական տվյալների և մետատվյալների ստեղծման, մշակման կամ հավաքման համար թույլտվությունը տրամադրում է լիազոր մարմինը՝ Հայաստանի Հանրապետության կադաստրի կոմիտեն (այսուհետ՝ </w:t>
      </w:r>
      <w:r w:rsidR="00620539">
        <w:rPr>
          <w:rFonts w:ascii="GHEA Mariam" w:eastAsia="Tahoma" w:hAnsi="GHEA Mariam" w:cs="Tahoma"/>
          <w:sz w:val="24"/>
          <w:szCs w:val="24"/>
          <w:lang w:val="hy-AM"/>
        </w:rPr>
        <w:t>Կ</w:t>
      </w:r>
      <w:r w:rsidR="0010248E" w:rsidRPr="00392639">
        <w:rPr>
          <w:rFonts w:ascii="GHEA Mariam" w:eastAsia="Tahoma" w:hAnsi="GHEA Mariam" w:cs="Tahoma"/>
          <w:sz w:val="24"/>
          <w:szCs w:val="24"/>
          <w:lang w:val="hy-AM"/>
        </w:rPr>
        <w:t>ոմիտե):</w:t>
      </w:r>
    </w:p>
    <w:p w:rsidR="00E92AF7" w:rsidRPr="00392639" w:rsidRDefault="00E92AF7" w:rsidP="00A867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30"/>
        </w:tabs>
        <w:spacing w:before="4" w:after="0" w:line="360" w:lineRule="auto"/>
        <w:ind w:firstLine="180"/>
        <w:jc w:val="both"/>
        <w:rPr>
          <w:rFonts w:ascii="GHEA Mariam" w:eastAsia="Tahoma" w:hAnsi="GHEA Mariam" w:cs="Tahoma"/>
          <w:sz w:val="24"/>
          <w:szCs w:val="24"/>
          <w:lang w:val="hy-AM"/>
        </w:rPr>
      </w:pPr>
    </w:p>
    <w:p w:rsidR="00E92AF7" w:rsidRPr="00DD1414" w:rsidRDefault="00E84886" w:rsidP="00A86718">
      <w:pPr>
        <w:pBdr>
          <w:top w:val="nil"/>
          <w:left w:val="nil"/>
          <w:bottom w:val="nil"/>
          <w:right w:val="nil"/>
          <w:between w:val="nil"/>
        </w:pBdr>
        <w:spacing w:before="4" w:after="0" w:line="360" w:lineRule="auto"/>
        <w:jc w:val="center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r w:rsidRPr="00DD1414">
        <w:rPr>
          <w:rFonts w:ascii="GHEA Mariam" w:eastAsia="Tahoma" w:hAnsi="GHEA Mariam" w:cs="Tahoma"/>
          <w:color w:val="000000"/>
          <w:sz w:val="24"/>
          <w:szCs w:val="24"/>
          <w:lang w:val="hy-AM"/>
        </w:rPr>
        <w:t>2․</w:t>
      </w:r>
      <w:r w:rsidR="00E92AF7" w:rsidRPr="00DD1414">
        <w:rPr>
          <w:rFonts w:ascii="GHEA Mariam" w:eastAsia="Tahoma" w:hAnsi="GHEA Mariam" w:cs="Tahoma"/>
          <w:color w:val="000000"/>
          <w:sz w:val="24"/>
          <w:szCs w:val="24"/>
        </w:rPr>
        <w:t>ՖԻԶԻԿԱԿԱՆ ԿԱՄ ԻՐԱՎԱԲԱՆԱԿԱՆ ԱՆՁԱՆՑ, ԱՅԴ ԹՎՈՒՄ՝ ՕՏԱՐԵՐԿՐՅԱ, ԳՈՐԾՈՒՆԵՈՒԹՅԱՆ ԱՐԴՅՈՒՆՔՆԵՐՈՎ ՀԱՅԱՍՏԱՆԻ ՀԱՆՐԱՊԵՏՈՒԹՅԱՆ ՏԱՐԱԾՔԻ ՎԵՐԱԲԵՐՅԱԼ ԲԱԶԱՅԻՆ</w:t>
      </w:r>
      <w:r w:rsidR="00E92AF7" w:rsidRPr="00DD1414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r w:rsidR="00E92AF7" w:rsidRPr="00DD1414">
        <w:rPr>
          <w:rFonts w:ascii="GHEA Mariam" w:eastAsia="Tahoma" w:hAnsi="GHEA Mariam" w:cs="Tahoma"/>
          <w:color w:val="000000"/>
          <w:sz w:val="24"/>
          <w:szCs w:val="24"/>
        </w:rPr>
        <w:t xml:space="preserve">ՏԱՐԱԾԱԿԱՆ ՏՎՅԱԼՆԵՐԻ </w:t>
      </w:r>
      <w:r w:rsidR="00620539" w:rsidRPr="00DD1414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ԵՎ</w:t>
      </w:r>
      <w:r w:rsidR="00E92AF7" w:rsidRPr="00DD1414">
        <w:rPr>
          <w:rFonts w:ascii="GHEA Mariam" w:eastAsia="Tahoma" w:hAnsi="GHEA Mariam" w:cs="Tahoma"/>
          <w:color w:val="000000"/>
          <w:sz w:val="24"/>
          <w:szCs w:val="24"/>
        </w:rPr>
        <w:t xml:space="preserve"> ՄԵՏԱՏՎՅԱԼՆԵՐԻ ՍՏԵՂԾՄԱՆ, ՄՇԱԿՄԱՆ ԿԱՄ ՀԱՎԱՔՄԱՆ ԱՇԽԱՏԱՆՔՆԵՐԻ ԻՐԱԿԱՆԱՑՄԱՆ ԹՈՒՅԼՏՎՈՒԹՅ</w:t>
      </w:r>
      <w:r w:rsidR="00DD1414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Ա</w:t>
      </w:r>
      <w:r w:rsidR="00E92AF7" w:rsidRPr="00DD1414">
        <w:rPr>
          <w:rFonts w:ascii="GHEA Mariam" w:eastAsia="Tahoma" w:hAnsi="GHEA Mariam" w:cs="Tahoma"/>
          <w:color w:val="000000"/>
          <w:sz w:val="24"/>
          <w:szCs w:val="24"/>
        </w:rPr>
        <w:t>Ն</w:t>
      </w:r>
      <w:r w:rsidR="00DD1414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ՏՐԱՄԱԴՐՈՒՄԸ</w:t>
      </w:r>
    </w:p>
    <w:p w:rsidR="00DD1414" w:rsidRPr="00DD1414" w:rsidRDefault="00DD1414" w:rsidP="00A86718">
      <w:pPr>
        <w:pBdr>
          <w:top w:val="nil"/>
          <w:left w:val="nil"/>
          <w:bottom w:val="nil"/>
          <w:right w:val="nil"/>
          <w:between w:val="nil"/>
        </w:pBdr>
        <w:spacing w:before="4" w:after="0" w:line="360" w:lineRule="auto"/>
        <w:jc w:val="center"/>
        <w:rPr>
          <w:rFonts w:ascii="GHEA Mariam" w:eastAsia="Tahoma" w:hAnsi="GHEA Mariam" w:cs="Tahoma"/>
          <w:color w:val="000000"/>
          <w:sz w:val="24"/>
          <w:szCs w:val="24"/>
        </w:rPr>
      </w:pPr>
    </w:p>
    <w:p w:rsidR="008030DE" w:rsidRPr="003D6F8A" w:rsidRDefault="008030DE" w:rsidP="00A867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30"/>
        </w:tabs>
        <w:spacing w:before="4" w:after="0" w:line="360" w:lineRule="auto"/>
        <w:ind w:left="0" w:firstLine="180"/>
        <w:jc w:val="both"/>
        <w:rPr>
          <w:rFonts w:ascii="GHEA Mariam" w:eastAsia="Tahoma" w:hAnsi="GHEA Mariam" w:cs="Tahoma"/>
          <w:color w:val="000000"/>
          <w:sz w:val="24"/>
          <w:szCs w:val="24"/>
        </w:rPr>
      </w:pP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Հայաստանի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Հանրապետության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տարածքի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վերաբերյալ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բազային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տարածական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տվյալների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և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մետատվյալների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ստեղծման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,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մշակման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կամ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հավաքման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աշխատանքների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իրականացման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թույլտվությունը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տրվում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է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ֆիզիկական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կամ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իրավաբանական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՝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այդ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թվում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օտարերկրյա</w:t>
      </w:r>
      <w:proofErr w:type="spellEnd"/>
      <w:r w:rsidR="009E55EC">
        <w:rPr>
          <w:rFonts w:ascii="GHEA Mariam" w:eastAsia="Tahoma" w:hAnsi="GHEA Mariam" w:cs="Tahoma"/>
          <w:color w:val="000000"/>
          <w:sz w:val="24"/>
          <w:szCs w:val="24"/>
          <w:lang w:val="hy-AM"/>
        </w:rPr>
        <w:t>,</w:t>
      </w:r>
      <w:r w:rsidR="009E55EC" w:rsidRPr="009E55EC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="009E55EC" w:rsidRPr="003D6F8A">
        <w:rPr>
          <w:rFonts w:ascii="GHEA Mariam" w:eastAsia="Tahoma" w:hAnsi="GHEA Mariam" w:cs="Tahoma"/>
          <w:color w:val="000000"/>
          <w:sz w:val="24"/>
          <w:szCs w:val="24"/>
        </w:rPr>
        <w:t>անձանց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կողմից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ներկայացված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հայտերի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հիման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վրա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: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Թույլտվությունը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տրվում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է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աշխատանքների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ամբողջ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ծավալի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համար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՝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lastRenderedPageBreak/>
        <w:t>անկախ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դրանց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ավարտման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3D6F8A">
        <w:rPr>
          <w:rFonts w:ascii="GHEA Mariam" w:eastAsia="Tahoma" w:hAnsi="GHEA Mariam" w:cs="Tahoma"/>
          <w:color w:val="000000"/>
          <w:sz w:val="24"/>
          <w:szCs w:val="24"/>
        </w:rPr>
        <w:t>ժամկետից</w:t>
      </w:r>
      <w:proofErr w:type="spellEnd"/>
      <w:r w:rsidRPr="003D6F8A">
        <w:rPr>
          <w:rFonts w:ascii="GHEA Mariam" w:eastAsia="Tahoma" w:hAnsi="GHEA Mariam" w:cs="Tahoma"/>
          <w:color w:val="000000"/>
          <w:sz w:val="24"/>
          <w:szCs w:val="24"/>
        </w:rPr>
        <w:t>:</w:t>
      </w:r>
    </w:p>
    <w:p w:rsidR="00E92AF7" w:rsidRPr="00392639" w:rsidRDefault="008A5779" w:rsidP="00A867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30"/>
        </w:tabs>
        <w:spacing w:before="4" w:after="0" w:line="360" w:lineRule="auto"/>
        <w:ind w:left="0" w:firstLine="180"/>
        <w:jc w:val="both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proofErr w:type="spellStart"/>
      <w:r w:rsidRPr="006A173B">
        <w:rPr>
          <w:rFonts w:ascii="GHEA Mariam" w:eastAsia="Tahoma" w:hAnsi="GHEA Mariam" w:cs="Tahoma"/>
          <w:color w:val="000000"/>
          <w:sz w:val="24"/>
          <w:szCs w:val="24"/>
        </w:rPr>
        <w:t>Ֆիզիկական</w:t>
      </w:r>
      <w:proofErr w:type="spellEnd"/>
      <w:r w:rsidRPr="006A173B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6A173B">
        <w:rPr>
          <w:rFonts w:ascii="GHEA Mariam" w:eastAsia="Tahoma" w:hAnsi="GHEA Mariam" w:cs="Tahoma"/>
          <w:color w:val="000000"/>
          <w:sz w:val="24"/>
          <w:szCs w:val="24"/>
        </w:rPr>
        <w:t>կամ</w:t>
      </w:r>
      <w:proofErr w:type="spellEnd"/>
      <w:r w:rsidRPr="006A173B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6A173B">
        <w:rPr>
          <w:rFonts w:ascii="GHEA Mariam" w:eastAsia="Tahoma" w:hAnsi="GHEA Mariam" w:cs="Tahoma"/>
          <w:color w:val="000000"/>
          <w:sz w:val="24"/>
          <w:szCs w:val="24"/>
        </w:rPr>
        <w:t>իրավաբանական</w:t>
      </w:r>
      <w:proofErr w:type="spellEnd"/>
      <w:r w:rsidRPr="006A173B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6A173B">
        <w:rPr>
          <w:rFonts w:ascii="GHEA Mariam" w:eastAsia="Tahoma" w:hAnsi="GHEA Mariam" w:cs="Tahoma"/>
          <w:color w:val="000000"/>
          <w:sz w:val="24"/>
          <w:szCs w:val="24"/>
        </w:rPr>
        <w:t>անձինք</w:t>
      </w:r>
      <w:proofErr w:type="spellEnd"/>
      <w:r w:rsidRPr="006A173B">
        <w:rPr>
          <w:rFonts w:ascii="GHEA Mariam" w:eastAsia="Tahoma" w:hAnsi="GHEA Mariam" w:cs="Tahoma"/>
          <w:color w:val="000000"/>
          <w:sz w:val="24"/>
          <w:szCs w:val="24"/>
        </w:rPr>
        <w:t xml:space="preserve">, </w:t>
      </w:r>
      <w:proofErr w:type="spellStart"/>
      <w:r w:rsidRPr="006A173B">
        <w:rPr>
          <w:rFonts w:ascii="GHEA Mariam" w:eastAsia="Tahoma" w:hAnsi="GHEA Mariam" w:cs="Tahoma"/>
          <w:color w:val="000000"/>
          <w:sz w:val="24"/>
          <w:szCs w:val="24"/>
        </w:rPr>
        <w:t>ներառյալ</w:t>
      </w:r>
      <w:proofErr w:type="spellEnd"/>
      <w:r w:rsidRPr="006A173B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6A173B">
        <w:rPr>
          <w:rFonts w:ascii="GHEA Mariam" w:eastAsia="Tahoma" w:hAnsi="GHEA Mariam" w:cs="Tahoma"/>
          <w:color w:val="000000"/>
          <w:sz w:val="24"/>
          <w:szCs w:val="24"/>
        </w:rPr>
        <w:t>օտարերկրյա</w:t>
      </w:r>
      <w:proofErr w:type="spellEnd"/>
      <w:r w:rsidRPr="006A173B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6A173B">
        <w:rPr>
          <w:rFonts w:ascii="GHEA Mariam" w:eastAsia="Tahoma" w:hAnsi="GHEA Mariam" w:cs="Tahoma"/>
          <w:color w:val="000000"/>
          <w:sz w:val="24"/>
          <w:szCs w:val="24"/>
        </w:rPr>
        <w:t>անձինք</w:t>
      </w:r>
      <w:proofErr w:type="spellEnd"/>
      <w:r w:rsidRPr="006A173B">
        <w:rPr>
          <w:rFonts w:ascii="GHEA Mariam" w:eastAsia="Tahoma" w:hAnsi="GHEA Mariam" w:cs="Tahoma"/>
          <w:color w:val="000000"/>
          <w:sz w:val="24"/>
          <w:szCs w:val="24"/>
        </w:rPr>
        <w:t xml:space="preserve">, </w:t>
      </w:r>
      <w:proofErr w:type="spellStart"/>
      <w:r w:rsidRPr="006A173B">
        <w:rPr>
          <w:rFonts w:ascii="GHEA Mariam" w:eastAsia="Tahoma" w:hAnsi="GHEA Mariam" w:cs="Tahoma"/>
          <w:color w:val="000000"/>
          <w:sz w:val="24"/>
          <w:szCs w:val="24"/>
        </w:rPr>
        <w:t>պետք</w:t>
      </w:r>
      <w:proofErr w:type="spellEnd"/>
      <w:r w:rsidRPr="006A173B">
        <w:rPr>
          <w:rFonts w:ascii="GHEA Mariam" w:eastAsia="Tahoma" w:hAnsi="GHEA Mariam" w:cs="Tahoma"/>
          <w:color w:val="000000"/>
          <w:sz w:val="24"/>
          <w:szCs w:val="24"/>
        </w:rPr>
        <w:t xml:space="preserve"> է</w:t>
      </w:r>
      <w:r w:rsidRPr="006A173B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r w:rsidR="00EB1EEE" w:rsidRPr="006A173B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ներկայացնեն հայտ</w:t>
      </w:r>
      <w:r w:rsidR="00EB1EEE" w:rsidRPr="006A173B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6A173B">
        <w:rPr>
          <w:rFonts w:ascii="GHEA Mariam" w:eastAsia="Tahoma" w:hAnsi="GHEA Mariam" w:cs="Tahoma"/>
          <w:color w:val="000000"/>
          <w:sz w:val="24"/>
          <w:szCs w:val="24"/>
        </w:rPr>
        <w:t>աշխատա</w:t>
      </w:r>
      <w:proofErr w:type="spellEnd"/>
      <w:r w:rsidR="00632DB2" w:rsidRPr="006A173B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ն</w:t>
      </w:r>
      <w:proofErr w:type="spellStart"/>
      <w:r w:rsidRPr="006A173B">
        <w:rPr>
          <w:rFonts w:ascii="GHEA Mariam" w:eastAsia="Tahoma" w:hAnsi="GHEA Mariam" w:cs="Tahoma"/>
          <w:color w:val="000000"/>
          <w:sz w:val="24"/>
          <w:szCs w:val="24"/>
        </w:rPr>
        <w:t>քները</w:t>
      </w:r>
      <w:proofErr w:type="spellEnd"/>
      <w:r w:rsidRPr="006A173B">
        <w:rPr>
          <w:rFonts w:ascii="GHEA Mariam" w:eastAsia="Tahoma" w:hAnsi="GHEA Mariam" w:cs="Tahoma"/>
          <w:color w:val="000000"/>
          <w:sz w:val="24"/>
          <w:szCs w:val="24"/>
        </w:rPr>
        <w:t xml:space="preserve"> </w:t>
      </w:r>
      <w:proofErr w:type="spellStart"/>
      <w:r w:rsidRPr="006A173B">
        <w:rPr>
          <w:rFonts w:ascii="GHEA Mariam" w:eastAsia="Tahoma" w:hAnsi="GHEA Mariam" w:cs="Tahoma"/>
          <w:color w:val="000000"/>
          <w:sz w:val="24"/>
          <w:szCs w:val="24"/>
        </w:rPr>
        <w:t>սկսելուց</w:t>
      </w:r>
      <w:proofErr w:type="spellEnd"/>
      <w:r w:rsidRPr="006A173B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r w:rsidR="00EB1EEE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առնվազն </w:t>
      </w:r>
      <w:r w:rsidRPr="006A173B">
        <w:rPr>
          <w:rFonts w:ascii="GHEA Mariam" w:eastAsia="Tahoma" w:hAnsi="GHEA Mariam" w:cs="Tahoma"/>
          <w:color w:val="000000"/>
          <w:sz w:val="24"/>
          <w:szCs w:val="24"/>
          <w:lang w:val="hy-AM"/>
        </w:rPr>
        <w:t>15 օր</w:t>
      </w:r>
      <w:r w:rsidR="00632DB2" w:rsidRPr="006A173B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առաջ</w:t>
      </w:r>
      <w:r w:rsidRPr="006A173B">
        <w:rPr>
          <w:rFonts w:ascii="GHEA Mariam" w:eastAsia="Tahoma" w:hAnsi="GHEA Mariam" w:cs="Tahoma"/>
          <w:color w:val="000000"/>
          <w:sz w:val="24"/>
          <w:szCs w:val="24"/>
          <w:lang w:val="hy-AM"/>
        </w:rPr>
        <w:t>։</w:t>
      </w:r>
      <w:r w:rsidRPr="003D6F8A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r w:rsidR="00632DB2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Հայտը</w:t>
      </w:r>
      <w:r w:rsidRPr="00392639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պետք է ներառի առաջարկվող</w:t>
      </w:r>
      <w:r w:rsidRPr="003D6F8A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r w:rsidRPr="00392639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գործունեության մանրամասները</w:t>
      </w:r>
      <w:r w:rsidRPr="003D6F8A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՝ </w:t>
      </w:r>
      <w:r w:rsidRPr="00392639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տվյալների հավաքագրման նպատակը</w:t>
      </w:r>
      <w:r w:rsidRPr="003D6F8A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,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խ</w:t>
      </w:r>
      <w:r w:rsidR="00950CEA">
        <w:rPr>
          <w:rFonts w:ascii="GHEA Mariam" w:hAnsi="GHEA Mariam"/>
          <w:color w:val="000000"/>
          <w:sz w:val="24"/>
          <w:szCs w:val="24"/>
          <w:lang w:val="hy-AM"/>
        </w:rPr>
        <w:t>ն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դիրները,</w:t>
      </w:r>
      <w:r w:rsidRPr="003D6F8A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հավաքագրման ժամանակահատվածը, ակնկալվող արդյունքները</w:t>
      </w:r>
      <w:r w:rsidRPr="003D6F8A">
        <w:rPr>
          <w:rFonts w:ascii="GHEA Mariam" w:hAnsi="GHEA Mariam"/>
          <w:color w:val="000000"/>
          <w:sz w:val="24"/>
          <w:szCs w:val="24"/>
          <w:lang w:val="hy-AM"/>
        </w:rPr>
        <w:t xml:space="preserve"> և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տեղանքի վերաբերյալ</w:t>
      </w:r>
      <w:r w:rsidRPr="003D6F8A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նույնական</w:t>
      </w:r>
      <w:r w:rsidR="004C7551">
        <w:rPr>
          <w:rFonts w:ascii="GHEA Mariam" w:hAnsi="GHEA Mariam"/>
          <w:color w:val="000000"/>
          <w:sz w:val="24"/>
          <w:szCs w:val="24"/>
          <w:lang w:val="hy-AM"/>
        </w:rPr>
        <w:t>ա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ցման</w:t>
      </w:r>
      <w:r w:rsidRPr="003D6F8A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տվյալներ</w:t>
      </w:r>
      <w:r w:rsidRPr="003D6F8A">
        <w:rPr>
          <w:rFonts w:ascii="GHEA Mariam" w:hAnsi="GHEA Mariam"/>
          <w:sz w:val="24"/>
          <w:szCs w:val="24"/>
          <w:lang w:val="hy-AM"/>
        </w:rPr>
        <w:t>ը</w:t>
      </w:r>
      <w:r w:rsidR="00EB1EEE">
        <w:rPr>
          <w:rFonts w:ascii="GHEA Mariam" w:hAnsi="GHEA Mariam"/>
          <w:sz w:val="24"/>
          <w:szCs w:val="24"/>
          <w:lang w:val="hy-AM"/>
        </w:rPr>
        <w:t>, ինչպես նաև ՀՀ օրենսդրությամբ սահմանված դեպքերում այլ պետական մարմինների կողմից տրամադրված թույլտվությունները</w:t>
      </w:r>
      <w:r w:rsidRPr="003D6F8A">
        <w:rPr>
          <w:rFonts w:ascii="GHEA Mariam" w:hAnsi="GHEA Mariam"/>
          <w:sz w:val="24"/>
          <w:szCs w:val="24"/>
          <w:lang w:val="hy-AM"/>
        </w:rPr>
        <w:t>։</w:t>
      </w:r>
    </w:p>
    <w:p w:rsidR="00D75BDF" w:rsidRPr="00D75BDF" w:rsidRDefault="003D6F8A" w:rsidP="00B616E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30"/>
        </w:tabs>
        <w:spacing w:before="4" w:after="0" w:line="360" w:lineRule="auto"/>
        <w:ind w:left="0" w:firstLine="180"/>
        <w:jc w:val="both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>Կոմիտեն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>ուսումնասիրում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>է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 ստացված հայտը</w:t>
      </w:r>
      <w:r w:rsidRPr="00D75BDF">
        <w:rPr>
          <w:rFonts w:ascii="GHEA Mariam" w:hAnsi="GHEA Mariam"/>
          <w:sz w:val="24"/>
          <w:szCs w:val="24"/>
          <w:lang w:val="hy-AM"/>
        </w:rPr>
        <w:t xml:space="preserve"> և </w:t>
      </w: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>կից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>ներկայացված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 xml:space="preserve">տեղեկատվությունը՝ </w:t>
      </w:r>
      <w:r w:rsidR="00FF40BD" w:rsidRPr="00D75BDF">
        <w:rPr>
          <w:rFonts w:ascii="GHEA Mariam" w:hAnsi="GHEA Mariam" w:cs="Arial"/>
          <w:color w:val="000000"/>
          <w:sz w:val="24"/>
          <w:szCs w:val="24"/>
          <w:lang w:val="hy-AM"/>
        </w:rPr>
        <w:t xml:space="preserve">դրա </w:t>
      </w:r>
      <w:r w:rsidRPr="00D75BD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ամբողջական</w:t>
      </w:r>
      <w:r w:rsidR="00FF40BD" w:rsidRPr="00D75BD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ությ</w:t>
      </w:r>
      <w:r w:rsidR="004B317B" w:rsidRPr="00D75BD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ու</w:t>
      </w:r>
      <w:r w:rsidR="00FF40BD" w:rsidRPr="00D75BD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ն</w:t>
      </w:r>
      <w:r w:rsidR="004B317B" w:rsidRPr="00D75BD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ը</w:t>
      </w:r>
      <w:r w:rsidRPr="00D75BDF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և</w:t>
      </w:r>
      <w:r w:rsidR="00FF40BD" w:rsidRPr="00D75BDF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 </w:t>
      </w: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>սույն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>կարգի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>պահանջներին</w:t>
      </w:r>
      <w:r w:rsidR="00FF40BD" w:rsidRPr="00D75BDF">
        <w:rPr>
          <w:rFonts w:ascii="GHEA Mariam" w:hAnsi="GHEA Mariam" w:cs="Arial"/>
          <w:color w:val="000000"/>
          <w:sz w:val="24"/>
          <w:szCs w:val="24"/>
          <w:lang w:val="hy-AM"/>
        </w:rPr>
        <w:t xml:space="preserve"> համապատասխանությ</w:t>
      </w:r>
      <w:r w:rsidR="004B317B" w:rsidRPr="00D75BDF">
        <w:rPr>
          <w:rFonts w:ascii="GHEA Mariam" w:hAnsi="GHEA Mariam" w:cs="Arial"/>
          <w:color w:val="000000"/>
          <w:sz w:val="24"/>
          <w:szCs w:val="24"/>
          <w:lang w:val="hy-AM"/>
        </w:rPr>
        <w:t>ու</w:t>
      </w:r>
      <w:r w:rsidR="00FF40BD" w:rsidRPr="00D75BDF">
        <w:rPr>
          <w:rFonts w:ascii="GHEA Mariam" w:hAnsi="GHEA Mariam" w:cs="Arial"/>
          <w:color w:val="000000"/>
          <w:sz w:val="24"/>
          <w:szCs w:val="24"/>
          <w:lang w:val="hy-AM"/>
        </w:rPr>
        <w:t>ն</w:t>
      </w:r>
      <w:r w:rsidR="004B317B" w:rsidRPr="00D75BDF">
        <w:rPr>
          <w:rFonts w:ascii="GHEA Mariam" w:hAnsi="GHEA Mariam" w:cs="Arial"/>
          <w:color w:val="000000"/>
          <w:sz w:val="24"/>
          <w:szCs w:val="24"/>
          <w:lang w:val="hy-AM"/>
        </w:rPr>
        <w:t>ը ստուգելու նպատակով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: </w:t>
      </w: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>Անհամապատասխանության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>դեպքում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>եռօրյա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>ժամկետում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>վերադարձնում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75BDF">
        <w:rPr>
          <w:rFonts w:ascii="GHEA Mariam" w:hAnsi="GHEA Mariam" w:cs="Arial"/>
          <w:color w:val="000000"/>
          <w:sz w:val="24"/>
          <w:szCs w:val="24"/>
          <w:lang w:val="hy-AM"/>
        </w:rPr>
        <w:t>է լրամշակման</w:t>
      </w:r>
      <w:r w:rsidR="00D75BDF" w:rsidRPr="00D75BDF">
        <w:rPr>
          <w:rFonts w:ascii="GHEA Mariam" w:hAnsi="GHEA Mariam" w:cs="Arial"/>
          <w:color w:val="000000"/>
          <w:sz w:val="24"/>
          <w:szCs w:val="24"/>
          <w:lang w:val="hy-AM"/>
        </w:rPr>
        <w:t>։</w:t>
      </w:r>
      <w:r w:rsidR="00943F05" w:rsidRPr="00D75BDF">
        <w:rPr>
          <w:rFonts w:ascii="GHEA Mariam" w:hAnsi="GHEA Mariam" w:cs="Arial"/>
          <w:color w:val="000000"/>
          <w:sz w:val="24"/>
          <w:szCs w:val="24"/>
          <w:lang w:val="hy-AM"/>
        </w:rPr>
        <w:t xml:space="preserve"> </w:t>
      </w:r>
    </w:p>
    <w:p w:rsidR="003D6F8A" w:rsidRPr="00D75BDF" w:rsidRDefault="003D6F8A" w:rsidP="00B616E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30"/>
        </w:tabs>
        <w:spacing w:before="4" w:after="0" w:line="360" w:lineRule="auto"/>
        <w:ind w:left="0" w:firstLine="180"/>
        <w:jc w:val="both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Լրամշակված հայտը </w:t>
      </w:r>
      <w:r w:rsidR="00F1398D" w:rsidRPr="00D75BDF">
        <w:rPr>
          <w:rFonts w:ascii="GHEA Mariam" w:hAnsi="GHEA Mariam"/>
          <w:color w:val="000000"/>
          <w:sz w:val="24"/>
          <w:szCs w:val="24"/>
          <w:lang w:val="hy-AM"/>
        </w:rPr>
        <w:t>Կ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ոմիտեին է ներկայացվում սույն կարգի </w:t>
      </w:r>
      <w:r w:rsidR="00F1398D" w:rsidRPr="00D75BDF">
        <w:rPr>
          <w:rFonts w:ascii="GHEA Mariam" w:hAnsi="GHEA Mariam"/>
          <w:color w:val="000000"/>
          <w:sz w:val="24"/>
          <w:szCs w:val="24"/>
          <w:lang w:val="hy-AM"/>
        </w:rPr>
        <w:t>5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>-րդ կետում նշված ժամկետ</w:t>
      </w:r>
      <w:r w:rsidR="00D75BDF">
        <w:rPr>
          <w:rFonts w:ascii="GHEA Mariam" w:hAnsi="GHEA Mariam"/>
          <w:color w:val="000000"/>
          <w:sz w:val="24"/>
          <w:szCs w:val="24"/>
          <w:lang w:val="hy-AM"/>
        </w:rPr>
        <w:t>ների հաշվառմամբ</w:t>
      </w:r>
      <w:r w:rsidRPr="00D75BDF">
        <w:rPr>
          <w:rFonts w:ascii="GHEA Mariam" w:hAnsi="GHEA Mariam"/>
          <w:color w:val="000000"/>
          <w:sz w:val="24"/>
          <w:szCs w:val="24"/>
          <w:lang w:val="hy-AM"/>
        </w:rPr>
        <w:t>։</w:t>
      </w:r>
    </w:p>
    <w:p w:rsidR="003D6F8A" w:rsidRPr="00392639" w:rsidRDefault="003D6F8A" w:rsidP="00A8671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30"/>
        </w:tabs>
        <w:spacing w:before="4" w:after="0" w:line="360" w:lineRule="auto"/>
        <w:ind w:left="0" w:firstLine="180"/>
        <w:jc w:val="both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r w:rsidRPr="00392639">
        <w:rPr>
          <w:rFonts w:ascii="GHEA Mariam" w:hAnsi="GHEA Mariam"/>
          <w:color w:val="000000"/>
          <w:sz w:val="24"/>
          <w:szCs w:val="24"/>
          <w:lang w:val="hy-AM"/>
        </w:rPr>
        <w:t>Կոմիտեի կողմից կատարվում է հայտի ուսումն</w:t>
      </w:r>
      <w:r w:rsidR="00F6214D">
        <w:rPr>
          <w:rFonts w:ascii="GHEA Mariam" w:hAnsi="GHEA Mariam"/>
          <w:color w:val="000000"/>
          <w:sz w:val="24"/>
          <w:szCs w:val="24"/>
          <w:lang w:val="hy-AM"/>
        </w:rPr>
        <w:t>ա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 xml:space="preserve">սիրություն, տվյալների հավաքագրման </w:t>
      </w:r>
      <w:r w:rsidR="008944D2">
        <w:rPr>
          <w:rFonts w:ascii="GHEA Mariam" w:hAnsi="GHEA Mariam"/>
          <w:color w:val="000000"/>
          <w:sz w:val="24"/>
          <w:szCs w:val="24"/>
          <w:lang w:val="hy-AM"/>
        </w:rPr>
        <w:t>տեղանքի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8944D2" w:rsidRPr="00392639">
        <w:rPr>
          <w:rFonts w:ascii="GHEA Mariam" w:hAnsi="GHEA Mariam"/>
          <w:color w:val="000000"/>
          <w:sz w:val="24"/>
          <w:szCs w:val="24"/>
          <w:lang w:val="hy-AM"/>
        </w:rPr>
        <w:t>համեմատու</w:t>
      </w:r>
      <w:r w:rsidR="008944D2">
        <w:rPr>
          <w:rFonts w:ascii="GHEA Mariam" w:hAnsi="GHEA Mariam"/>
          <w:color w:val="000000"/>
          <w:sz w:val="24"/>
          <w:szCs w:val="24"/>
          <w:lang w:val="hy-AM"/>
        </w:rPr>
        <w:t>թյուն</w:t>
      </w:r>
      <w:r w:rsidR="008944D2" w:rsidRPr="00392639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8944D2">
        <w:rPr>
          <w:rFonts w:ascii="GHEA Mariam" w:hAnsi="GHEA Mariam"/>
          <w:color w:val="000000"/>
          <w:sz w:val="24"/>
          <w:szCs w:val="24"/>
          <w:lang w:val="hy-AM"/>
        </w:rPr>
        <w:t xml:space="preserve">առկա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տեղեկատվական շտեմարանի հետ և բացահայտում ուս</w:t>
      </w:r>
      <w:r w:rsidR="006750E6">
        <w:rPr>
          <w:rFonts w:ascii="GHEA Mariam" w:hAnsi="GHEA Mariam"/>
          <w:color w:val="000000"/>
          <w:sz w:val="24"/>
          <w:szCs w:val="24"/>
          <w:lang w:val="hy-AM"/>
        </w:rPr>
        <w:t>ու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մ</w:t>
      </w:r>
      <w:r w:rsidR="006750E6">
        <w:rPr>
          <w:rFonts w:ascii="GHEA Mariam" w:hAnsi="GHEA Mariam"/>
          <w:color w:val="000000"/>
          <w:sz w:val="24"/>
          <w:szCs w:val="24"/>
          <w:lang w:val="hy-AM"/>
        </w:rPr>
        <w:t>ա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նասիրվող տարածքի առանձնահատկությունները</w:t>
      </w:r>
      <w:r w:rsidRPr="003D6F8A">
        <w:rPr>
          <w:rFonts w:ascii="GHEA Mariam" w:hAnsi="GHEA Mariam"/>
          <w:color w:val="000000"/>
          <w:sz w:val="24"/>
          <w:szCs w:val="24"/>
          <w:lang w:val="hy-AM"/>
        </w:rPr>
        <w:t>։</w:t>
      </w:r>
    </w:p>
    <w:p w:rsidR="003D6F8A" w:rsidRPr="00392639" w:rsidRDefault="003D6F8A" w:rsidP="00A8671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30"/>
        </w:tabs>
        <w:spacing w:before="4" w:after="0" w:line="360" w:lineRule="auto"/>
        <w:ind w:left="0" w:firstLine="180"/>
        <w:jc w:val="both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r w:rsidRPr="00392639">
        <w:rPr>
          <w:rFonts w:ascii="GHEA Mariam" w:hAnsi="GHEA Mariam"/>
          <w:color w:val="000000"/>
          <w:sz w:val="24"/>
          <w:szCs w:val="24"/>
          <w:lang w:val="hy-AM"/>
        </w:rPr>
        <w:t xml:space="preserve">Կոմիտեն իր նախաձեռնությամբ՝ ըստ անհրաժեշտության, </w:t>
      </w:r>
      <w:r w:rsidR="00150A2B">
        <w:rPr>
          <w:rFonts w:ascii="GHEA Mariam" w:hAnsi="GHEA Mariam"/>
          <w:color w:val="000000"/>
          <w:sz w:val="24"/>
          <w:szCs w:val="24"/>
          <w:lang w:val="hy-AM"/>
        </w:rPr>
        <w:t xml:space="preserve">հարցմամբ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դիմում է պետական ոլորտային լիազոր մարմիններին՝ տրամադրելով համառոտ տեղեկատվություն կատարվող աշխատա</w:t>
      </w:r>
      <w:r w:rsidR="000A73CB">
        <w:rPr>
          <w:rFonts w:ascii="GHEA Mariam" w:hAnsi="GHEA Mariam"/>
          <w:color w:val="000000"/>
          <w:sz w:val="24"/>
          <w:szCs w:val="24"/>
          <w:lang w:val="hy-AM"/>
        </w:rPr>
        <w:t>ն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քների վերաբերյալ՝ նաև կցելով ներկայացված հայտը</w:t>
      </w:r>
      <w:r w:rsidRPr="003D6F8A">
        <w:rPr>
          <w:rFonts w:ascii="GHEA Mariam" w:hAnsi="GHEA Mariam"/>
          <w:color w:val="000000"/>
          <w:sz w:val="24"/>
          <w:szCs w:val="24"/>
          <w:lang w:val="hy-AM"/>
        </w:rPr>
        <w:t>։</w:t>
      </w:r>
    </w:p>
    <w:p w:rsidR="003D6F8A" w:rsidRPr="00392639" w:rsidRDefault="003D6F8A" w:rsidP="00A8671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30"/>
        </w:tabs>
        <w:spacing w:before="4" w:after="0" w:line="360" w:lineRule="auto"/>
        <w:ind w:left="0" w:firstLine="180"/>
        <w:jc w:val="both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r w:rsidRPr="00392639">
        <w:rPr>
          <w:rFonts w:ascii="GHEA Mariam" w:hAnsi="GHEA Mariam"/>
          <w:color w:val="000000"/>
          <w:sz w:val="24"/>
          <w:szCs w:val="24"/>
          <w:lang w:val="hy-AM"/>
        </w:rPr>
        <w:t>Հա</w:t>
      </w:r>
      <w:r w:rsidR="000A73CB">
        <w:rPr>
          <w:rFonts w:ascii="GHEA Mariam" w:hAnsi="GHEA Mariam"/>
          <w:color w:val="000000"/>
          <w:sz w:val="24"/>
          <w:szCs w:val="24"/>
          <w:lang w:val="hy-AM"/>
        </w:rPr>
        <w:t>րցում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ը ուղարկելուց հետո ոլորտային լիազոր մարմինը ուսումն</w:t>
      </w:r>
      <w:r w:rsidR="00CA63C9">
        <w:rPr>
          <w:rFonts w:ascii="GHEA Mariam" w:hAnsi="GHEA Mariam"/>
          <w:color w:val="000000"/>
          <w:sz w:val="24"/>
          <w:szCs w:val="24"/>
          <w:lang w:val="hy-AM"/>
        </w:rPr>
        <w:t>ա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սիրում է ներկայացված նյութերը</w:t>
      </w:r>
      <w:r w:rsidR="00CA63C9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 xml:space="preserve">(փաստաթղթերը) և 5 օրյա ժամկետում տալիս է կարծիք՝ </w:t>
      </w:r>
      <w:r w:rsidR="001C7F92">
        <w:rPr>
          <w:rFonts w:ascii="GHEA Mariam" w:hAnsi="GHEA Mariam"/>
          <w:color w:val="000000"/>
          <w:sz w:val="24"/>
          <w:szCs w:val="24"/>
          <w:lang w:val="hy-AM"/>
        </w:rPr>
        <w:t>ն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շելով կողմ կամ դեմ լինելու հանգամանքը</w:t>
      </w:r>
      <w:r w:rsidRPr="003D6F8A">
        <w:rPr>
          <w:rFonts w:ascii="GHEA Mariam" w:hAnsi="GHEA Mariam"/>
          <w:color w:val="000000"/>
          <w:sz w:val="24"/>
          <w:szCs w:val="24"/>
          <w:lang w:val="hy-AM"/>
        </w:rPr>
        <w:t>։</w:t>
      </w:r>
    </w:p>
    <w:p w:rsidR="003D6F8A" w:rsidRPr="00392639" w:rsidRDefault="003D6F8A" w:rsidP="00A8671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30"/>
        </w:tabs>
        <w:spacing w:before="4" w:after="0" w:line="360" w:lineRule="auto"/>
        <w:ind w:left="0" w:firstLine="180"/>
        <w:jc w:val="both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r w:rsidRPr="00392639">
        <w:rPr>
          <w:rFonts w:ascii="GHEA Mariam" w:hAnsi="GHEA Mariam"/>
          <w:color w:val="000000"/>
          <w:sz w:val="24"/>
          <w:szCs w:val="24"/>
          <w:lang w:val="hy-AM"/>
        </w:rPr>
        <w:t xml:space="preserve">Հայտի </w:t>
      </w:r>
      <w:r w:rsidR="001C7F92">
        <w:rPr>
          <w:rFonts w:ascii="GHEA Mariam" w:hAnsi="GHEA Mariam"/>
          <w:color w:val="000000"/>
          <w:sz w:val="24"/>
          <w:szCs w:val="24"/>
          <w:lang w:val="hy-AM"/>
        </w:rPr>
        <w:t xml:space="preserve">վերաբերյալ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բացաս</w:t>
      </w:r>
      <w:r w:rsidR="001C7F92">
        <w:rPr>
          <w:rFonts w:ascii="GHEA Mariam" w:hAnsi="GHEA Mariam"/>
          <w:color w:val="000000"/>
          <w:sz w:val="24"/>
          <w:szCs w:val="24"/>
          <w:lang w:val="hy-AM"/>
        </w:rPr>
        <w:t>ա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կան կարծիքի պարագայում ոլորտային լիազոր մարմինը պարտավոր է ներկայացնել մերժման ամբողջական հի</w:t>
      </w:r>
      <w:r w:rsidR="007752ED">
        <w:rPr>
          <w:rFonts w:ascii="GHEA Mariam" w:hAnsi="GHEA Mariam"/>
          <w:color w:val="000000"/>
          <w:sz w:val="24"/>
          <w:szCs w:val="24"/>
          <w:lang w:val="hy-AM"/>
        </w:rPr>
        <w:t>մ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քերը: Սահմանված ժամկետում կարծիք չներկայաց</w:t>
      </w:r>
      <w:r w:rsidR="003F1DCD">
        <w:rPr>
          <w:rFonts w:ascii="GHEA Mariam" w:hAnsi="GHEA Mariam"/>
          <w:color w:val="000000"/>
          <w:sz w:val="24"/>
          <w:szCs w:val="24"/>
          <w:lang w:val="hy-AM"/>
        </w:rPr>
        <w:t>վ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 xml:space="preserve">ելու դեպքում, </w:t>
      </w:r>
      <w:r w:rsidR="003F1DCD">
        <w:rPr>
          <w:rFonts w:ascii="GHEA Mariam" w:hAnsi="GHEA Mariam"/>
          <w:color w:val="000000"/>
          <w:sz w:val="24"/>
          <w:szCs w:val="24"/>
          <w:lang w:val="hy-AM"/>
        </w:rPr>
        <w:t xml:space="preserve">այն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համարվում է դրական</w:t>
      </w:r>
      <w:r w:rsidRPr="003D6F8A">
        <w:rPr>
          <w:rFonts w:ascii="GHEA Mariam" w:hAnsi="GHEA Mariam"/>
          <w:color w:val="000000"/>
          <w:sz w:val="24"/>
          <w:szCs w:val="24"/>
          <w:lang w:val="hy-AM"/>
        </w:rPr>
        <w:t>։</w:t>
      </w:r>
    </w:p>
    <w:p w:rsidR="003D6F8A" w:rsidRDefault="003D6F8A" w:rsidP="00D75BD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30"/>
        </w:tabs>
        <w:spacing w:before="4" w:after="0" w:line="360" w:lineRule="auto"/>
        <w:ind w:left="0" w:firstLine="180"/>
        <w:jc w:val="both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r w:rsidRPr="00392639">
        <w:rPr>
          <w:rFonts w:ascii="GHEA Mariam" w:hAnsi="GHEA Mariam"/>
          <w:color w:val="000000"/>
          <w:sz w:val="24"/>
          <w:szCs w:val="24"/>
          <w:lang w:val="hy-AM"/>
        </w:rPr>
        <w:lastRenderedPageBreak/>
        <w:t>Կոմիտեն ամփոփում է ստացված կարծիքները և</w:t>
      </w:r>
      <w:r w:rsidR="00943F05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CC5AA0">
        <w:rPr>
          <w:rFonts w:ascii="GHEA Mariam" w:hAnsi="GHEA Mariam"/>
          <w:color w:val="000000"/>
          <w:sz w:val="24"/>
          <w:szCs w:val="24"/>
          <w:lang w:val="hy-AM"/>
        </w:rPr>
        <w:t xml:space="preserve">գրավոր պատասխանում է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հայտ ներկայացնողին՝ տ</w:t>
      </w:r>
      <w:r w:rsidR="00CC5AA0">
        <w:rPr>
          <w:rFonts w:ascii="GHEA Mariam" w:hAnsi="GHEA Mariam"/>
          <w:color w:val="000000"/>
          <w:sz w:val="24"/>
          <w:szCs w:val="24"/>
          <w:lang w:val="hy-AM"/>
        </w:rPr>
        <w:t>րամադրե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 xml:space="preserve">լով թույլտվություն կամ </w:t>
      </w:r>
      <w:r w:rsidR="00BC4E79">
        <w:rPr>
          <w:rFonts w:ascii="GHEA Mariam" w:hAnsi="GHEA Mariam"/>
          <w:color w:val="000000"/>
          <w:sz w:val="24"/>
          <w:szCs w:val="24"/>
          <w:lang w:val="hy-AM"/>
        </w:rPr>
        <w:t>մերժում</w:t>
      </w:r>
      <w:r w:rsidR="00D75BDF">
        <w:rPr>
          <w:rFonts w:ascii="GHEA Mariam" w:hAnsi="GHEA Mariam"/>
          <w:color w:val="000000"/>
          <w:sz w:val="24"/>
          <w:szCs w:val="24"/>
          <w:lang w:val="hy-AM"/>
        </w:rPr>
        <w:t>՝</w:t>
      </w:r>
      <w:r w:rsidR="00D75BDF" w:rsidRPr="00D75BDF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D75BDF">
        <w:rPr>
          <w:rFonts w:ascii="GHEA Mariam" w:hAnsi="GHEA Mariam"/>
          <w:color w:val="000000"/>
          <w:sz w:val="24"/>
          <w:szCs w:val="24"/>
          <w:lang w:val="hy-AM"/>
        </w:rPr>
        <w:t xml:space="preserve">հայտը </w:t>
      </w:r>
      <w:r w:rsidR="00D75BDF" w:rsidRPr="00D75BDF">
        <w:rPr>
          <w:rFonts w:ascii="GHEA Mariam" w:hAnsi="GHEA Mariam"/>
          <w:color w:val="000000"/>
          <w:sz w:val="24"/>
          <w:szCs w:val="24"/>
          <w:lang w:val="hy-AM"/>
        </w:rPr>
        <w:t>(</w:t>
      </w:r>
      <w:r w:rsidR="00D75BDF">
        <w:rPr>
          <w:rFonts w:ascii="GHEA Mariam" w:hAnsi="GHEA Mariam"/>
          <w:color w:val="000000"/>
          <w:sz w:val="24"/>
          <w:szCs w:val="24"/>
          <w:lang w:val="hy-AM"/>
        </w:rPr>
        <w:t>այդ թվում լրամշակված</w:t>
      </w:r>
      <w:r w:rsidR="00D75BDF" w:rsidRPr="00D75BDF">
        <w:rPr>
          <w:rFonts w:ascii="GHEA Mariam" w:hAnsi="GHEA Mariam"/>
          <w:color w:val="000000"/>
          <w:sz w:val="24"/>
          <w:szCs w:val="24"/>
          <w:lang w:val="hy-AM"/>
        </w:rPr>
        <w:t>)</w:t>
      </w:r>
      <w:r w:rsidR="00D75BDF">
        <w:rPr>
          <w:rFonts w:ascii="GHEA Mariam" w:hAnsi="GHEA Mariam"/>
          <w:color w:val="000000"/>
          <w:sz w:val="24"/>
          <w:szCs w:val="24"/>
          <w:lang w:val="hy-AM"/>
        </w:rPr>
        <w:t xml:space="preserve"> ստանալու օրվանից </w:t>
      </w:r>
      <w:r w:rsidR="00D75BDF">
        <w:rPr>
          <w:rFonts w:ascii="GHEA Mariam" w:hAnsi="GHEA Mariam" w:cs="Arial"/>
          <w:color w:val="000000"/>
          <w:sz w:val="24"/>
          <w:szCs w:val="24"/>
          <w:lang w:val="hy-AM"/>
        </w:rPr>
        <w:t>15-օրյա ժամկետում</w:t>
      </w:r>
      <w:r w:rsidR="00D75BDF">
        <w:rPr>
          <w:rFonts w:ascii="GHEA Mariam" w:hAnsi="GHEA Mariam"/>
          <w:color w:val="000000"/>
          <w:sz w:val="24"/>
          <w:szCs w:val="24"/>
          <w:lang w:val="hy-AM"/>
        </w:rPr>
        <w:t xml:space="preserve">։ </w:t>
      </w:r>
      <w:r w:rsidR="00464728" w:rsidRPr="00D75BDF">
        <w:rPr>
          <w:rFonts w:ascii="GHEA Mariam" w:eastAsia="Tahoma" w:hAnsi="GHEA Mariam" w:cs="Tahoma"/>
          <w:color w:val="000000"/>
          <w:sz w:val="24"/>
          <w:szCs w:val="24"/>
          <w:lang w:val="hy-AM"/>
        </w:rPr>
        <w:t>Թույլտվությունը տրվում է հայտում նշված ժամկետներում իրականացվող աշխատանքների ամբողջ ծավալի համար։</w:t>
      </w:r>
    </w:p>
    <w:p w:rsidR="008944D2" w:rsidRPr="00D75BDF" w:rsidRDefault="00FE0398" w:rsidP="00D75BD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30"/>
        </w:tabs>
        <w:spacing w:before="4" w:after="0" w:line="360" w:lineRule="auto"/>
        <w:ind w:left="0" w:firstLine="180"/>
        <w:jc w:val="both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r>
        <w:rPr>
          <w:rFonts w:ascii="GHEA Mariam" w:eastAsia="Tahoma" w:hAnsi="GHEA Mariam" w:cs="Tahoma"/>
          <w:color w:val="000000"/>
          <w:sz w:val="24"/>
          <w:szCs w:val="24"/>
        </w:rPr>
        <w:t>Պ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ետական ոլորտային լիազոր մարմինների</w:t>
      </w:r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կողմից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տրամադրված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բացասական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կարծիքները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հիմք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չեն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հայտը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մերժելու</w:t>
      </w:r>
      <w:proofErr w:type="spellEnd"/>
      <w:r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</w:rPr>
        <w:t>համար</w:t>
      </w:r>
      <w:proofErr w:type="spellEnd"/>
      <w:r>
        <w:rPr>
          <w:rFonts w:ascii="GHEA Mariam" w:hAnsi="GHEA Mariam"/>
          <w:color w:val="000000"/>
          <w:sz w:val="24"/>
          <w:szCs w:val="24"/>
        </w:rPr>
        <w:t>:</w:t>
      </w:r>
    </w:p>
    <w:p w:rsidR="003D6F8A" w:rsidRPr="00392639" w:rsidRDefault="003D6F8A" w:rsidP="00A8671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30"/>
        </w:tabs>
        <w:spacing w:before="4" w:after="0" w:line="360" w:lineRule="auto"/>
        <w:ind w:left="0" w:firstLine="180"/>
        <w:jc w:val="both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r w:rsidRPr="00392639">
        <w:rPr>
          <w:rFonts w:ascii="GHEA Mariam" w:hAnsi="GHEA Mariam"/>
          <w:color w:val="000000"/>
          <w:sz w:val="24"/>
          <w:szCs w:val="24"/>
          <w:lang w:val="hy-AM"/>
        </w:rPr>
        <w:t xml:space="preserve">Հայտի մերժման պարագայում </w:t>
      </w:r>
      <w:r w:rsidR="00C24285">
        <w:rPr>
          <w:rFonts w:ascii="GHEA Mariam" w:hAnsi="GHEA Mariam"/>
          <w:color w:val="000000"/>
          <w:sz w:val="24"/>
          <w:szCs w:val="24"/>
          <w:lang w:val="hy-AM"/>
        </w:rPr>
        <w:t>Կ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ոմիտեն ներկայացնում է մերժման հիմքերը</w:t>
      </w:r>
      <w:r w:rsidRPr="003D6F8A">
        <w:rPr>
          <w:rFonts w:ascii="GHEA Mariam" w:hAnsi="GHEA Mariam"/>
          <w:color w:val="000000"/>
          <w:sz w:val="24"/>
          <w:szCs w:val="24"/>
          <w:lang w:val="hy-AM"/>
        </w:rPr>
        <w:t>։</w:t>
      </w:r>
    </w:p>
    <w:p w:rsidR="003D6F8A" w:rsidRPr="00392639" w:rsidRDefault="003D6F8A" w:rsidP="00A8671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630"/>
        </w:tabs>
        <w:spacing w:before="4" w:after="0" w:line="360" w:lineRule="auto"/>
        <w:ind w:left="0" w:firstLine="180"/>
        <w:jc w:val="both"/>
        <w:rPr>
          <w:rFonts w:ascii="GHEA Mariam" w:eastAsia="Tahoma" w:hAnsi="GHEA Mariam" w:cs="Tahoma"/>
          <w:color w:val="000000"/>
          <w:sz w:val="24"/>
          <w:szCs w:val="24"/>
          <w:lang w:val="hy-AM"/>
        </w:rPr>
      </w:pPr>
      <w:r w:rsidRPr="00392639">
        <w:rPr>
          <w:rFonts w:ascii="GHEA Mariam" w:hAnsi="GHEA Mariam"/>
          <w:color w:val="000000"/>
          <w:sz w:val="24"/>
          <w:szCs w:val="24"/>
          <w:lang w:val="hy-AM"/>
        </w:rPr>
        <w:t xml:space="preserve">Հայտի մերժման </w:t>
      </w:r>
      <w:r w:rsidR="004845C0">
        <w:rPr>
          <w:rFonts w:ascii="GHEA Mariam" w:hAnsi="GHEA Mariam"/>
          <w:color w:val="000000"/>
          <w:sz w:val="24"/>
          <w:szCs w:val="24"/>
          <w:lang w:val="hy-AM"/>
        </w:rPr>
        <w:t xml:space="preserve">հիմքեր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կարող են հանդիսանալ</w:t>
      </w:r>
      <w:r w:rsidRPr="003D6F8A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:rsidR="003D6F8A" w:rsidRPr="003D6F8A" w:rsidRDefault="003D6F8A" w:rsidP="00A8671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70"/>
        </w:tabs>
        <w:spacing w:before="4" w:after="0" w:line="360" w:lineRule="auto"/>
        <w:ind w:left="0" w:firstLine="180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3D6F8A">
        <w:rPr>
          <w:rFonts w:ascii="GHEA Mariam" w:hAnsi="GHEA Mariam"/>
          <w:color w:val="000000"/>
          <w:sz w:val="24"/>
          <w:szCs w:val="24"/>
          <w:lang w:val="hy-AM"/>
        </w:rPr>
        <w:t xml:space="preserve">   </w:t>
      </w:r>
      <w:r w:rsidR="004845C0">
        <w:rPr>
          <w:rFonts w:ascii="GHEA Mariam" w:hAnsi="GHEA Mariam"/>
          <w:color w:val="000000"/>
          <w:sz w:val="24"/>
          <w:szCs w:val="24"/>
          <w:lang w:val="hy-AM"/>
        </w:rPr>
        <w:t>1</w:t>
      </w:r>
      <w:r>
        <w:rPr>
          <w:rFonts w:ascii="Cambria Math" w:hAnsi="Cambria Math" w:cs="Cambria Math"/>
          <w:color w:val="000000"/>
          <w:sz w:val="24"/>
          <w:szCs w:val="24"/>
          <w:lang w:val="hy-AM"/>
        </w:rPr>
        <w:t xml:space="preserve">)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ոլորտային լիազոր մարմինների կողմից տրամադրված կարծիքները</w:t>
      </w:r>
      <w:r w:rsidRPr="003D6F8A">
        <w:rPr>
          <w:rFonts w:ascii="GHEA Mariam" w:hAnsi="GHEA Mariam"/>
          <w:color w:val="000000"/>
          <w:sz w:val="24"/>
          <w:szCs w:val="24"/>
          <w:lang w:val="hy-AM"/>
        </w:rPr>
        <w:t>,</w:t>
      </w:r>
    </w:p>
    <w:p w:rsidR="003D6F8A" w:rsidRPr="003D6F8A" w:rsidRDefault="003D6F8A" w:rsidP="00A8671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70"/>
        </w:tabs>
        <w:spacing w:before="4" w:after="0" w:line="360" w:lineRule="auto"/>
        <w:ind w:left="0" w:firstLine="180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3D6F8A">
        <w:rPr>
          <w:rFonts w:ascii="GHEA Mariam" w:hAnsi="GHEA Mariam"/>
          <w:color w:val="000000"/>
          <w:sz w:val="24"/>
          <w:szCs w:val="24"/>
          <w:lang w:val="hy-AM"/>
        </w:rPr>
        <w:t xml:space="preserve">   </w:t>
      </w:r>
      <w:r w:rsidR="004845C0">
        <w:rPr>
          <w:rFonts w:ascii="GHEA Mariam" w:hAnsi="GHEA Mariam"/>
          <w:color w:val="000000"/>
          <w:sz w:val="24"/>
          <w:szCs w:val="24"/>
          <w:lang w:val="hy-AM"/>
        </w:rPr>
        <w:t>2</w:t>
      </w:r>
      <w:r w:rsidRPr="00927B35">
        <w:rPr>
          <w:rFonts w:ascii="GHEA Mariam" w:hAnsi="GHEA Mariam" w:cs="Cambria Math"/>
          <w:color w:val="000000"/>
          <w:sz w:val="24"/>
          <w:szCs w:val="24"/>
          <w:lang w:val="hy-AM"/>
        </w:rPr>
        <w:t>)</w:t>
      </w:r>
      <w:r w:rsidR="00912323">
        <w:rPr>
          <w:rFonts w:ascii="GHEA Mariam" w:hAnsi="GHEA Mariam" w:cs="Cambria Math"/>
          <w:color w:val="000000"/>
          <w:sz w:val="24"/>
          <w:szCs w:val="24"/>
          <w:lang w:val="hy-AM"/>
        </w:rPr>
        <w:t xml:space="preserve">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տվյալների պաշտպանության և ազգային անվտանգության նկատառումները</w:t>
      </w:r>
      <w:r w:rsidRPr="003D6F8A">
        <w:rPr>
          <w:rFonts w:ascii="GHEA Mariam" w:hAnsi="GHEA Mariam"/>
          <w:color w:val="000000"/>
          <w:sz w:val="24"/>
          <w:szCs w:val="24"/>
          <w:lang w:val="hy-AM"/>
        </w:rPr>
        <w:t>,</w:t>
      </w:r>
    </w:p>
    <w:p w:rsidR="003D6F8A" w:rsidRPr="003D6F8A" w:rsidRDefault="003D6F8A" w:rsidP="00A8671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270"/>
        </w:tabs>
        <w:spacing w:before="4" w:after="0" w:line="360" w:lineRule="auto"/>
        <w:ind w:left="0" w:firstLine="180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3D6F8A">
        <w:rPr>
          <w:rFonts w:ascii="GHEA Mariam" w:hAnsi="GHEA Mariam"/>
          <w:color w:val="000000"/>
          <w:sz w:val="24"/>
          <w:szCs w:val="24"/>
          <w:lang w:val="hy-AM"/>
        </w:rPr>
        <w:t xml:space="preserve">   </w:t>
      </w:r>
      <w:r w:rsidR="004845C0">
        <w:rPr>
          <w:rFonts w:ascii="GHEA Mariam" w:hAnsi="GHEA Mariam"/>
          <w:color w:val="000000"/>
          <w:sz w:val="24"/>
          <w:szCs w:val="24"/>
          <w:lang w:val="hy-AM"/>
        </w:rPr>
        <w:t>3</w:t>
      </w:r>
      <w:r w:rsidRPr="00392639">
        <w:rPr>
          <w:rFonts w:ascii="Cambria Math" w:hAnsi="Cambria Math" w:cs="Cambria Math"/>
          <w:color w:val="000000"/>
          <w:sz w:val="24"/>
          <w:szCs w:val="24"/>
          <w:lang w:val="hy-AM"/>
        </w:rPr>
        <w:t xml:space="preserve">) </w:t>
      </w:r>
      <w:r w:rsidRPr="00392639">
        <w:rPr>
          <w:rFonts w:ascii="GHEA Mariam" w:hAnsi="GHEA Mariam"/>
          <w:color w:val="000000"/>
          <w:sz w:val="24"/>
          <w:szCs w:val="24"/>
          <w:lang w:val="hy-AM"/>
        </w:rPr>
        <w:t>ստեղծվող և հավաքագրվող տարածական տվյալների կրկնելիությունը՝ առկայությունը պետական տարածական տվյալների ֆոնդում</w:t>
      </w:r>
      <w:r w:rsidRPr="003D6F8A">
        <w:rPr>
          <w:rFonts w:ascii="GHEA Mariam" w:hAnsi="GHEA Mariam"/>
          <w:color w:val="000000"/>
          <w:sz w:val="24"/>
          <w:szCs w:val="24"/>
          <w:lang w:val="hy-AM"/>
        </w:rPr>
        <w:t>։</w:t>
      </w:r>
    </w:p>
    <w:sectPr w:rsidR="003D6F8A" w:rsidRPr="003D6F8A" w:rsidSect="00A73F7B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31D74"/>
    <w:multiLevelType w:val="multilevel"/>
    <w:tmpl w:val="35C67DD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42"/>
    <w:rsid w:val="00020D3C"/>
    <w:rsid w:val="00034AC3"/>
    <w:rsid w:val="000900A6"/>
    <w:rsid w:val="000A73CB"/>
    <w:rsid w:val="000D75DC"/>
    <w:rsid w:val="0010248E"/>
    <w:rsid w:val="00122B8B"/>
    <w:rsid w:val="00150A2B"/>
    <w:rsid w:val="001A7443"/>
    <w:rsid w:val="001C029F"/>
    <w:rsid w:val="001C7F92"/>
    <w:rsid w:val="001D6D26"/>
    <w:rsid w:val="00262142"/>
    <w:rsid w:val="003858B3"/>
    <w:rsid w:val="00392639"/>
    <w:rsid w:val="003D6F8A"/>
    <w:rsid w:val="003F1DCD"/>
    <w:rsid w:val="003F6972"/>
    <w:rsid w:val="00425F60"/>
    <w:rsid w:val="00446B24"/>
    <w:rsid w:val="00464728"/>
    <w:rsid w:val="00481B1C"/>
    <w:rsid w:val="004845C0"/>
    <w:rsid w:val="00487340"/>
    <w:rsid w:val="004B317B"/>
    <w:rsid w:val="004C2B8F"/>
    <w:rsid w:val="004C7551"/>
    <w:rsid w:val="004E319C"/>
    <w:rsid w:val="00555840"/>
    <w:rsid w:val="005A7A6A"/>
    <w:rsid w:val="00620539"/>
    <w:rsid w:val="00632DB2"/>
    <w:rsid w:val="00635987"/>
    <w:rsid w:val="006750E6"/>
    <w:rsid w:val="006A173B"/>
    <w:rsid w:val="007752ED"/>
    <w:rsid w:val="008030DE"/>
    <w:rsid w:val="00826ADB"/>
    <w:rsid w:val="00842D02"/>
    <w:rsid w:val="008637B8"/>
    <w:rsid w:val="008944D2"/>
    <w:rsid w:val="008A5779"/>
    <w:rsid w:val="008C4FB4"/>
    <w:rsid w:val="00912323"/>
    <w:rsid w:val="00927B35"/>
    <w:rsid w:val="00943F05"/>
    <w:rsid w:val="00950CEA"/>
    <w:rsid w:val="00961ECC"/>
    <w:rsid w:val="009E55EC"/>
    <w:rsid w:val="00A73F7B"/>
    <w:rsid w:val="00A86718"/>
    <w:rsid w:val="00AA7BD6"/>
    <w:rsid w:val="00AC493B"/>
    <w:rsid w:val="00AF5077"/>
    <w:rsid w:val="00B735EA"/>
    <w:rsid w:val="00BC4E79"/>
    <w:rsid w:val="00BF757B"/>
    <w:rsid w:val="00C24285"/>
    <w:rsid w:val="00CA63C9"/>
    <w:rsid w:val="00CB5BD6"/>
    <w:rsid w:val="00CC5AA0"/>
    <w:rsid w:val="00D75BDF"/>
    <w:rsid w:val="00DA2B42"/>
    <w:rsid w:val="00DD1414"/>
    <w:rsid w:val="00E75355"/>
    <w:rsid w:val="00E84886"/>
    <w:rsid w:val="00E92AF7"/>
    <w:rsid w:val="00EB1EEE"/>
    <w:rsid w:val="00F1398D"/>
    <w:rsid w:val="00F609A0"/>
    <w:rsid w:val="00F6214D"/>
    <w:rsid w:val="00FE0398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C8C0"/>
  <w15:chartTrackingRefBased/>
  <w15:docId w15:val="{94F8D3C0-2B9C-47F3-B877-38AEAB2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9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96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Liana Kocharyan</cp:lastModifiedBy>
  <cp:revision>41</cp:revision>
  <cp:lastPrinted>2023-12-27T07:51:00Z</cp:lastPrinted>
  <dcterms:created xsi:type="dcterms:W3CDTF">2023-12-22T05:56:00Z</dcterms:created>
  <dcterms:modified xsi:type="dcterms:W3CDTF">2023-12-27T10:13:00Z</dcterms:modified>
</cp:coreProperties>
</file>