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D1188E">
        <w:rPr>
          <w:rFonts w:ascii="GHEA Grapalat" w:hAnsi="GHEA Grapalat"/>
          <w:b/>
          <w:bCs/>
          <w:lang w:val="hy-AM"/>
        </w:rPr>
        <w:t xml:space="preserve">Հավելված  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D1188E">
        <w:rPr>
          <w:rFonts w:ascii="GHEA Grapalat" w:hAnsi="GHEA Grapalat"/>
          <w:b/>
          <w:bCs/>
          <w:lang w:val="hy-AM"/>
        </w:rPr>
        <w:t xml:space="preserve">ՀՀ Սյունիքի մարզի 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D1188E">
        <w:rPr>
          <w:rFonts w:ascii="GHEA Grapalat" w:hAnsi="GHEA Grapalat"/>
          <w:b/>
          <w:bCs/>
          <w:lang w:val="hy-AM"/>
        </w:rPr>
        <w:t>Կապան համայնքի ավագանու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lang w:val="hy-AM"/>
        </w:rPr>
      </w:pPr>
      <w:r w:rsidRPr="00D1188E">
        <w:rPr>
          <w:rFonts w:ascii="GHEA Grapalat" w:hAnsi="GHEA Grapalat"/>
          <w:b/>
          <w:bCs/>
          <w:lang w:val="hy-AM"/>
        </w:rPr>
        <w:t>2023թ</w:t>
      </w:r>
      <w:r w:rsidRPr="00D1188E">
        <w:rPr>
          <w:rFonts w:ascii="Cambria Math" w:hAnsi="Cambria Math" w:cs="Cambria Math"/>
          <w:b/>
          <w:bCs/>
          <w:lang w:val="hy-AM"/>
        </w:rPr>
        <w:t>․</w:t>
      </w:r>
      <w:r w:rsidRPr="00D1188E">
        <w:rPr>
          <w:rFonts w:ascii="GHEA Grapalat" w:hAnsi="GHEA Grapalat"/>
          <w:b/>
          <w:bCs/>
          <w:lang w:val="hy-AM"/>
        </w:rPr>
        <w:t xml:space="preserve"> ------------ի ----- N ----Ն որոշման</w:t>
      </w:r>
    </w:p>
    <w:p w:rsidR="00DB0591" w:rsidRPr="00D1188E" w:rsidRDefault="00DB0591" w:rsidP="00DB0591">
      <w:pPr>
        <w:pStyle w:val="a3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DB0591" w:rsidRPr="00D1188E" w:rsidRDefault="00DB0591" w:rsidP="00DB0591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118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ՄՇԱԿՈՒԹԱՅԻՆ ԳՈՐԾՈՒՆԵՈՒԹՅԱՆ ԻՐԱԿԱՆԱՑՄԱՆ ՆՊԱՏԱԿՈՎ ԿԱՊԱՆ ՔԱՂԱՔԻ ՀԱՆՐԱՅԻՆ ԲԱՑՕԹՅԱ ՎԱՅՐԵՐԻ (ՓՈՂՈՑ, ՄԱՅԹ, ՀՐԱՊԱՐԱԿ, ԱՅԳԻ, ՊՈՒՐԱԿ</w:t>
      </w:r>
      <w:r w:rsidRPr="00D1188E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D118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 ԱՅԼՆ) ՕԳՏԱԳՈՐԾՄԱՆ ՊԱՅՄԱՆՆԵՐԸ, ՊԱՀԱՆՋՆԵՐԸ ԵՎ ՍԱՀՄԱՆԱՓԱԿՈՒՄՆԵՐԸ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Calibri" w:hAnsi="Calibri" w:cs="Calibri"/>
          <w:color w:val="000000"/>
          <w:lang w:val="hy-AM"/>
        </w:rPr>
        <w:t> 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b/>
          <w:bCs/>
          <w:color w:val="000000"/>
          <w:lang w:val="hy-AM"/>
        </w:rPr>
        <w:t>1. ԸՆԴՀԱՆՈՒՐ ԴՐՈՒՅԹՆԵՐ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Calibri" w:hAnsi="Calibri" w:cs="Calibri"/>
          <w:color w:val="000000"/>
          <w:lang w:val="hy-AM"/>
        </w:rPr>
        <w:t> 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1. Սույն կարգով սահմանվում են մշակութային գործունեության իրականացման նպատակով Կապան համայնքի հանրային բացօթյա վայրերի՝ փողոց, մայթ, հրապարակ, այգի, պուրակ և այլն, (այսուհետ՝ Երևան քաղաքի հանրային բացօթյա վայր) օգտագործման պայմանների, պահանջների և սահմանափակումների հետ կապված հարաբերությունները: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2. Սույն կարգի իմաստով մշակութային գործունեության իրականացում է համարվում Կապան քաղաքի հանրային բացօթյա վայրերում անձի կամ անձանց խմբի կողմից կինոարվեստի և տեսալսողական այլ արվեստների, կերպարվեստի, բեմական, կրկեսային, տարածական և երաժշտական արվեստի ու արվեստի այլ տեսակների և ժանրերի, ինչպես նաև ինքնագործ (սիրողական) գեղարվեստական ստեղծագործական գործունեության ոլորտներում մշակութային արժեքների և առարկաների (օբյեկտների) պահպանմանը, ստեղծմանը, տարածմանը, մեկնաբանմանը, մշակութային բարիքների մատուցմանը և իրացմանը (երաժշտական կատարում, պար, աճպարարություն, նկարչություն, արհեստագործություն, ասմունք, դերասանություն և այլն) ուղղված գործունեությունը: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3. Մշակութային գործունեություն կարող է իրականացնել յուրաքանչյուր ոք՝ Հայաստանի Հանրապետության օրենսդրությամբ սահմանված կարգով՝ Երևան քաղաքի հանրային բացօթյա վայրերի օգտագործման պայմանների, պահանջների և սահմանափակումների պահպանմամբ: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Calibri" w:hAnsi="Calibri" w:cs="Calibri"/>
          <w:color w:val="000000"/>
          <w:lang w:val="hy-AM"/>
        </w:rPr>
        <w:t> </w:t>
      </w:r>
    </w:p>
    <w:p w:rsidR="00DB0591" w:rsidRPr="00D1188E" w:rsidRDefault="00DB0591" w:rsidP="00DB0591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118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2. ՄՇԱԿՈՒԹԱՅԻՆ ԳՈՐԾՈՒՆԵՈՒԹՅԱՆ ԻՐԱԿԱՆԱՑՄԱՆ ՆՊԱՏԱԿՈՎ ՀԱՆՐԱՅԻՆ ԲԱՑՕԹՅԱ ՎԱՅՐԵՐԻ ՕԳՏԱԳՈՐԾՄԱՆ ՊԱՅՄԱՆՆԵՐԸ, ՊԱՀԱՆՋՆԵՐԸ ԵՎ ՍԱՀՄԱՆԱՓԱԿՈՒՄՆԵՐԸ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Calibri" w:hAnsi="Calibri" w:cs="Calibri"/>
          <w:color w:val="000000"/>
          <w:lang w:val="hy-AM"/>
        </w:rPr>
        <w:t> 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 xml:space="preserve">4. </w:t>
      </w:r>
      <w:r>
        <w:rPr>
          <w:rFonts w:ascii="GHEA Grapalat" w:hAnsi="GHEA Grapalat"/>
          <w:color w:val="000000"/>
          <w:lang w:val="hy-AM"/>
        </w:rPr>
        <w:t>Կապան համայնքի</w:t>
      </w:r>
      <w:r w:rsidRPr="00D1188E">
        <w:rPr>
          <w:rFonts w:ascii="GHEA Grapalat" w:hAnsi="GHEA Grapalat"/>
          <w:color w:val="000000"/>
          <w:lang w:val="hy-AM"/>
        </w:rPr>
        <w:t xml:space="preserve"> հանրային բացօթյա վայրերում մշակութային գործունեության իրականացումը չպետք է խոչընդոտի հետիոտնի, տրանսպորտային միջոցների երթևեկությանը, ինչպես նաև հարակից օբյեկտների գործունեությանը: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 xml:space="preserve">5. </w:t>
      </w:r>
      <w:r>
        <w:rPr>
          <w:rFonts w:ascii="GHEA Grapalat" w:hAnsi="GHEA Grapalat"/>
          <w:color w:val="000000"/>
          <w:lang w:val="hy-AM"/>
        </w:rPr>
        <w:t>Կապան</w:t>
      </w:r>
      <w:r w:rsidRPr="00D1188E">
        <w:rPr>
          <w:rFonts w:ascii="GHEA Grapalat" w:hAnsi="GHEA Grapalat"/>
          <w:color w:val="000000"/>
          <w:lang w:val="hy-AM"/>
        </w:rPr>
        <w:t xml:space="preserve"> քաղաքի հանրային բացօթյա վայրերում մշակութային գործունեության իրականացման ընթացքում արգելվում է այնպիսի նյութերի և առարկաների </w:t>
      </w:r>
      <w:r w:rsidRPr="00D1188E">
        <w:rPr>
          <w:rFonts w:ascii="GHEA Grapalat" w:hAnsi="GHEA Grapalat"/>
          <w:color w:val="000000"/>
          <w:lang w:val="hy-AM"/>
        </w:rPr>
        <w:lastRenderedPageBreak/>
        <w:t>օգտագործումը (կիրառումը), որոնք կարող են անմիջական վտանգ առաջացնել մարդկանց կյանքի, առողջության, սեփականության, շրջակա միջավայրի պահպանության համար: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6. Մշակութային գործունեության իրականացման ընթացքում արգելվում է պայթյունահրդեհավտանգ, հրդեհավտանգ, դյուրավառ նյութերի և առարկաների օգտագործումը (կիրառումը) պայթյունահրդեհավտանգ օբյեկտների տարածքներում, գազատար և նավթատար խողովակաշարերին, ինչպես նաև բարձր լարման էլեկտրահաղորդալարերին անմիջապես հարակից տարածքներում, երկաթգծի հանգույցներում, այնպիսի վայրերում, որտեղ առկա են էլեկտրահաղորդման լարեր և այլ պայթյունավտանգ, հրդեհավտանգ արգելքներ: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7. Արգելվում է մշակութային գործունեության իրականացումը սահմանադրական կարգը բռնի տապալելու, ազգային, ռասայական, կրոնական ատելություն բորբոքելու, բռնություն, պատերազմ կամ քրեական ենթամշակույթ, քրեական ենթամշակույթ կրող խմբավորման սահմանած և ճանաչած վարքագծի կանոններ քարոզելու նպատակով։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D1188E">
        <w:rPr>
          <w:rFonts w:ascii="GHEA Grapalat" w:hAnsi="GHEA Grapalat"/>
          <w:color w:val="000000" w:themeColor="text1"/>
          <w:lang w:val="hy-AM"/>
        </w:rPr>
        <w:t>8. Արգելվում է մշակութային գործունեության իրականացումը, որն ուղեկցվում է հայհոյանքներով կամ անպարկեշտ արտահայտություններով կամ մարդկանց անդորրը խախտելով կամ օբյեկտի, հիմնարկի կամ կազմակերպության բնականոն աշխատանքը խոչընդոտելով: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9. Հայաստանի Հանրապետությունում պաշտոնապես հայտարարված սգո և հիշատակի ոչ աշխատանքային օրերին արգելվում է մշակութային գործունեության իրականացումը, որը դրսևորվում է տոնական, զվարճալի երաժշտական կատարումներով, պարերով և այլ կատարողական գործունեությամբ: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0</w:t>
      </w:r>
      <w:r w:rsidRPr="00D1188E">
        <w:rPr>
          <w:rFonts w:ascii="GHEA Grapalat" w:hAnsi="GHEA Grapalat"/>
          <w:color w:val="000000"/>
          <w:lang w:val="hy-AM"/>
        </w:rPr>
        <w:t>. Բնակելի, հասարակական նշանակության շենքերին, շինություններին հարակից բացօթյա հանրային վայրերում՝ մշակութային գործունեություն կարող է իրականացվել բնակելի, հասարակական նշանակության շենքերից, շինություններից առնվազն 10 մ հեռավորության վրա՝ ժամը 10:00-ից 2</w:t>
      </w:r>
      <w:r>
        <w:rPr>
          <w:rFonts w:ascii="GHEA Grapalat" w:hAnsi="GHEA Grapalat"/>
          <w:color w:val="000000"/>
          <w:lang w:val="hy-AM"/>
        </w:rPr>
        <w:t>3</w:t>
      </w:r>
      <w:r w:rsidRPr="00D1188E">
        <w:rPr>
          <w:rFonts w:ascii="GHEA Grapalat" w:hAnsi="GHEA Grapalat"/>
          <w:color w:val="000000"/>
          <w:lang w:val="hy-AM"/>
        </w:rPr>
        <w:t>:00-ն ընկած ժամանակահատվածում: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Pr="00D1188E">
        <w:rPr>
          <w:rFonts w:ascii="GHEA Grapalat" w:hAnsi="GHEA Grapalat"/>
          <w:color w:val="000000"/>
          <w:lang w:val="hy-AM"/>
        </w:rPr>
        <w:t>. Մշակութային գործունեության իրականացման ավարտից հետո մշակութային գործունեություն իրականացնող անձը պետք է ապահովի տարածքի պահպանումը՝ այն բերելով իր նախկին տեսքին: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Pr="00D1188E">
        <w:rPr>
          <w:rFonts w:ascii="GHEA Grapalat" w:hAnsi="GHEA Grapalat"/>
          <w:color w:val="000000"/>
          <w:lang w:val="hy-AM"/>
        </w:rPr>
        <w:t>. Սույն կարգի պահանջների գործողությունը չի տարածվում պետության կամ համայնքի կողմից կամ նրանց պատվերով կազմակերպվող միջոցառումների վրա, ինչպես նաև ծիսակարգային արարողությունների (հարսանեկան, հուղարկավորության կազմակերպում և այլն) ընթացքում իրականացվող մշակութային գործունեության վրա:</w:t>
      </w:r>
    </w:p>
    <w:p w:rsidR="00DB0591" w:rsidRPr="00D1188E" w:rsidRDefault="00DB0591" w:rsidP="00DB0591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1188E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3</w:t>
      </w:r>
      <w:r w:rsidRPr="00D1188E">
        <w:rPr>
          <w:rFonts w:ascii="GHEA Grapalat" w:hAnsi="GHEA Grapalat"/>
          <w:color w:val="000000"/>
          <w:lang w:val="hy-AM"/>
        </w:rPr>
        <w:t>. Սույն կարգով սահմանված պահանջների խախտումն առաջացնում է վարչական պատասխանատվություն:</w:t>
      </w:r>
    </w:p>
    <w:p w:rsidR="00DB0591" w:rsidRPr="00D1188E" w:rsidRDefault="00DB0591" w:rsidP="00DB059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381194" w:rsidRPr="00DB0591" w:rsidRDefault="00381194">
      <w:pPr>
        <w:rPr>
          <w:lang w:val="hy-AM"/>
        </w:rPr>
      </w:pPr>
    </w:p>
    <w:sectPr w:rsidR="00381194" w:rsidRPr="00DB0591" w:rsidSect="00440A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57"/>
    <w:rsid w:val="00381194"/>
    <w:rsid w:val="00426757"/>
    <w:rsid w:val="00440A22"/>
    <w:rsid w:val="00D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7005-7D20-441E-8176-2463A9D8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2023-12-07T06:48:00Z</dcterms:created>
  <dcterms:modified xsi:type="dcterms:W3CDTF">2023-12-07T12:38:00Z</dcterms:modified>
</cp:coreProperties>
</file>