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41" w:rsidRDefault="00564F41" w:rsidP="00564F41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564F41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564F41" w:rsidRPr="00564F41" w:rsidRDefault="00564F41" w:rsidP="00564F41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:rsidR="00D23158" w:rsidRPr="00727996" w:rsidRDefault="00D23158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727996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9176E7" w:rsidRPr="00727996" w:rsidRDefault="00D23158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727996">
        <w:rPr>
          <w:rFonts w:ascii="GHEA Grapalat" w:hAnsi="GHEA Grapalat"/>
          <w:b/>
          <w:sz w:val="24"/>
          <w:szCs w:val="24"/>
        </w:rPr>
        <w:t>Օ Ր Ե Ն Ք Ը</w:t>
      </w:r>
    </w:p>
    <w:p w:rsidR="00D23158" w:rsidRPr="00727996" w:rsidRDefault="00D23158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727996">
        <w:rPr>
          <w:rFonts w:ascii="GHEA Grapalat" w:hAnsi="GHEA Grapalat"/>
          <w:b/>
          <w:sz w:val="24"/>
          <w:szCs w:val="24"/>
        </w:rPr>
        <w:t xml:space="preserve">«ԱՆՁՆԱԿԱՆ ՏՎՅԱԼՆԵՐԻ ՊԱՇՏՊԱՆՈՒԹՅԱՆ ՄԱՍԻՆ» ՕՐԵՆՔՈՒՄ </w:t>
      </w:r>
      <w:r w:rsidRPr="00727996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727996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:rsidR="00D23158" w:rsidRPr="00727996" w:rsidRDefault="00D23158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23158" w:rsidRPr="00727996" w:rsidRDefault="00D23158" w:rsidP="00564F4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27996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727996">
        <w:rPr>
          <w:rFonts w:ascii="GHEA Grapalat" w:hAnsi="GHEA Grapalat"/>
          <w:b/>
          <w:sz w:val="24"/>
          <w:szCs w:val="24"/>
        </w:rPr>
        <w:t xml:space="preserve"> 1.</w:t>
      </w:r>
      <w:r w:rsidRPr="007279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27996">
        <w:rPr>
          <w:rFonts w:ascii="GHEA Grapalat" w:hAnsi="GHEA Grapalat"/>
          <w:sz w:val="24"/>
          <w:szCs w:val="24"/>
          <w:lang w:val="hy-AM"/>
        </w:rPr>
        <w:t>«Անձնական</w:t>
      </w:r>
      <w:r w:rsidRPr="00727996">
        <w:rPr>
          <w:rFonts w:ascii="Calibri" w:hAnsi="Calibri" w:cs="Calibri"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sz w:val="24"/>
          <w:szCs w:val="24"/>
          <w:lang w:val="hy-AM"/>
        </w:rPr>
        <w:t>տվյալների</w:t>
      </w:r>
      <w:r w:rsidRPr="00727996">
        <w:rPr>
          <w:rFonts w:ascii="Calibri" w:hAnsi="Calibri" w:cs="Calibri"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sz w:val="24"/>
          <w:szCs w:val="24"/>
          <w:lang w:val="hy-AM"/>
        </w:rPr>
        <w:t>պաշտպանության մասին» 2015 թվականի մայիսի 18-ի ՀՕ-49-Ն օրենքի 3-րդ հոդվածի 1-ին մասի 8-րդ կետն ուժը կորցրած ճանաչել</w:t>
      </w:r>
      <w:r w:rsidR="00180C08" w:rsidRPr="00727996">
        <w:rPr>
          <w:rFonts w:ascii="GHEA Grapalat" w:hAnsi="GHEA Grapalat"/>
          <w:sz w:val="24"/>
          <w:szCs w:val="24"/>
          <w:lang w:val="hy-AM"/>
        </w:rPr>
        <w:t>:</w:t>
      </w:r>
    </w:p>
    <w:p w:rsidR="00D23158" w:rsidRPr="00727996" w:rsidRDefault="00D23158" w:rsidP="00564F4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7996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72799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Pr="0072799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D23158" w:rsidRPr="00727996" w:rsidRDefault="00D23158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Pr="00727996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Pr="00727996" w:rsidRDefault="00564F41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Pr="004071F7" w:rsidRDefault="00564F41" w:rsidP="00564F41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071F7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B342D3" w:rsidRPr="00727996" w:rsidRDefault="00B342D3" w:rsidP="00564F41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799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B342D3" w:rsidRPr="00727996" w:rsidRDefault="00B342D3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7996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«ԷԼԵԿՏՐՈՆԱՅԻՆ ՓԱՍՏԱԹՂԹԻ ԵՎ ԷԼԵԿՏՐՈՆԱՅԻՆ ԹՎԱՅԻՆ ՍՏՈՐԱԳՐՈՒԹՅԱՆ ՄԱՍԻՆ» ՀԱՅԱՍՏԱՆԻ ՀԱՆՐԱՊԵՏՈՒԹՅԱՆ ՕՐԵՆՔՈՒՄ ՓՈՓՈԽՈՒԹՅՈՒՆ ԿԱՏԱՐԵԼՈՒ ՄԱՍԻՆ</w:t>
      </w: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27996">
        <w:rPr>
          <w:rFonts w:ascii="Calibri" w:hAnsi="Calibri" w:cs="Calibri"/>
          <w:b/>
          <w:sz w:val="24"/>
          <w:szCs w:val="24"/>
          <w:lang w:val="hy-AM"/>
        </w:rPr>
        <w:t> </w:t>
      </w: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72799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72799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sz w:val="24"/>
          <w:szCs w:val="24"/>
          <w:lang w:val="hy-AM"/>
        </w:rPr>
        <w:t xml:space="preserve">«Էլեկտրոնային փաստաթղթի և էլեկտրոնային թվային ստորագրության մասին» 2004 թվականի դեկտեմբերի 14-ի ՀՕ-40-Ն օրենքի 2-րդ հոդվածից </w:t>
      </w:r>
      <w:r w:rsidR="00C076F2" w:rsidRPr="00727996">
        <w:rPr>
          <w:rFonts w:ascii="GHEA Grapalat" w:hAnsi="GHEA Grapalat"/>
          <w:sz w:val="24"/>
          <w:szCs w:val="24"/>
          <w:lang w:val="hy-AM"/>
        </w:rPr>
        <w:t>հան</w:t>
      </w:r>
      <w:r w:rsidR="00C81F29" w:rsidRPr="00727996">
        <w:rPr>
          <w:rFonts w:ascii="GHEA Grapalat" w:hAnsi="GHEA Grapalat"/>
          <w:sz w:val="24"/>
          <w:szCs w:val="24"/>
          <w:lang w:val="hy-AM"/>
        </w:rPr>
        <w:t>ել «տեղեկատվական համակարգ» հասկացությանը տրված սահմանումը:</w:t>
      </w: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7996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72799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727996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5CC6" w:rsidRPr="00727996" w:rsidRDefault="00EA5CC6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4F41" w:rsidRDefault="00564F41" w:rsidP="00D82CAA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Default="00564F41" w:rsidP="00564F41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4F41" w:rsidRPr="004071F7" w:rsidRDefault="00564F41" w:rsidP="00564F41">
      <w:pPr>
        <w:spacing w:after="0" w:line="276" w:lineRule="auto"/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4071F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lastRenderedPageBreak/>
        <w:t>ՆԱԽԱԳԻԾ</w:t>
      </w:r>
    </w:p>
    <w:p w:rsidR="00564F41" w:rsidRDefault="00564F41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EA5CC6" w:rsidRPr="00727996" w:rsidRDefault="00EA5CC6" w:rsidP="00564F4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ՎԱՐՉԱԿԱՆ ԻՐԱՎԱԽԱԽՏՈՒՄՆԵՐԻ ՎԵՐԱԲԵՐՅԱԼ ՀԱՅԱՍՏԱՆԻ ՀԱՆՐԱՊԵՏՈՒԹՅԱՆ ՕՐԵՆՍԳՐՔՈՒՄ ԼՐԱՑՈՒՄ ԿԱՏԱՐԵԼՈՒ ՄԱՍԻՆ</w:t>
      </w:r>
    </w:p>
    <w:p w:rsidR="00EA5CC6" w:rsidRPr="00727996" w:rsidRDefault="00EA5CC6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5CC6" w:rsidRPr="00727996" w:rsidRDefault="00EA5CC6" w:rsidP="00564F41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72799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1985 թվականի դեկտեմբերի 6-ի Վարչական իրավախախտումների վերաբերյալ Հայաստանի Հանրապետության </w:t>
      </w:r>
      <w:r w:rsidR="006E686A" w:rsidRPr="00727996">
        <w:rPr>
          <w:rFonts w:ascii="GHEA Grapalat" w:hAnsi="GHEA Grapalat"/>
          <w:bCs/>
          <w:sz w:val="24"/>
          <w:szCs w:val="24"/>
          <w:lang w:val="hy-AM"/>
        </w:rPr>
        <w:t>օրենսգիրքը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(այսուհետ՝ Օրենսգիրք</w:t>
      </w:r>
      <w:r w:rsidR="006E686A" w:rsidRPr="00727996">
        <w:rPr>
          <w:rFonts w:ascii="GHEA Grapalat" w:hAnsi="GHEA Grapalat"/>
          <w:bCs/>
          <w:sz w:val="24"/>
          <w:szCs w:val="24"/>
          <w:lang w:val="hy-AM"/>
        </w:rPr>
        <w:t xml:space="preserve">)  լրացնել նոր 193.4-րդ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E686A" w:rsidRPr="00727996">
        <w:rPr>
          <w:rFonts w:ascii="GHEA Grapalat" w:hAnsi="GHEA Grapalat"/>
          <w:bCs/>
          <w:sz w:val="24"/>
          <w:szCs w:val="24"/>
          <w:lang w:val="hy-AM"/>
        </w:rPr>
        <w:t xml:space="preserve">հոդվածով՝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հետևյալ</w:t>
      </w:r>
      <w:r w:rsidR="006E686A" w:rsidRPr="00727996">
        <w:rPr>
          <w:rFonts w:ascii="GHEA Grapalat" w:hAnsi="GHEA Grapalat"/>
          <w:bCs/>
          <w:sz w:val="24"/>
          <w:szCs w:val="24"/>
          <w:lang w:val="hy-AM"/>
        </w:rPr>
        <w:t xml:space="preserve"> բովանդակությամբ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6E686A" w:rsidRPr="00727996" w:rsidRDefault="006E686A" w:rsidP="00564F41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«Հոդված 193.4.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27996">
        <w:rPr>
          <w:rFonts w:ascii="GHEA Grapalat" w:hAnsi="GHEA Grapalat"/>
          <w:b/>
          <w:bCs/>
          <w:sz w:val="24"/>
          <w:szCs w:val="24"/>
          <w:lang w:val="hy-AM"/>
        </w:rPr>
        <w:t>Կիբեռանվտանգության մասին օրենսդրության պահանջները խախտելը</w:t>
      </w:r>
    </w:p>
    <w:p w:rsidR="00EB4F0A" w:rsidRPr="00727996" w:rsidRDefault="006E686A" w:rsidP="00564F41">
      <w:pPr>
        <w:pStyle w:val="ListParagraph"/>
        <w:numPr>
          <w:ilvl w:val="0"/>
          <w:numId w:val="1"/>
        </w:numPr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Ծառայություն մատուցողների կողմից «Կիբեռանվտանգության մասին» օրենքով (սույն հոդվածում այսուհետ` Օրենք) </w:t>
      </w:r>
      <w:r w:rsidR="00EB4F0A" w:rsidRPr="00727996">
        <w:rPr>
          <w:rFonts w:ascii="GHEA Grapalat" w:hAnsi="GHEA Grapalat"/>
          <w:bCs/>
          <w:sz w:val="24"/>
          <w:szCs w:val="24"/>
          <w:lang w:val="hy-AM"/>
        </w:rPr>
        <w:t xml:space="preserve">սահմանված կարգով և դեպքերում </w:t>
      </w:r>
      <w:r w:rsidR="00564F41" w:rsidRPr="00F13FC3">
        <w:rPr>
          <w:rFonts w:ascii="GHEA Grapalat" w:hAnsi="GHEA Grapalat"/>
          <w:bCs/>
          <w:sz w:val="24"/>
          <w:szCs w:val="24"/>
          <w:lang w:val="hy-AM"/>
        </w:rPr>
        <w:t>լիազոր մարմնին</w:t>
      </w:r>
      <w:r w:rsidR="00EB4F0A" w:rsidRPr="00727996">
        <w:rPr>
          <w:rFonts w:ascii="GHEA Grapalat" w:hAnsi="GHEA Grapalat"/>
          <w:bCs/>
          <w:sz w:val="24"/>
          <w:szCs w:val="24"/>
          <w:lang w:val="hy-AM"/>
        </w:rPr>
        <w:t xml:space="preserve"> չծանուցելը, եթե արարքը չի պարունակում հանցագործության հատկանիշներ՝</w:t>
      </w:r>
    </w:p>
    <w:p w:rsidR="00DB5A8A" w:rsidRPr="00564F41" w:rsidRDefault="006A5BBF" w:rsidP="00564F41">
      <w:pPr>
        <w:pStyle w:val="ListParagraph"/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առաջացնում է տուգանք` </w:t>
      </w:r>
      <w:r w:rsidR="004071F7">
        <w:rPr>
          <w:rFonts w:ascii="GHEA Grapalat" w:hAnsi="GHEA Grapalat"/>
          <w:bCs/>
          <w:sz w:val="24"/>
          <w:szCs w:val="24"/>
          <w:lang w:val="hy-AM"/>
        </w:rPr>
        <w:t xml:space="preserve">սահմանված նվազագույն աշխատավարձի </w:t>
      </w:r>
      <w:r w:rsidR="007B6ACD">
        <w:rPr>
          <w:rFonts w:ascii="GHEA Grapalat" w:hAnsi="GHEA Grapalat"/>
          <w:bCs/>
          <w:sz w:val="24"/>
          <w:szCs w:val="24"/>
          <w:lang w:val="hy-AM"/>
        </w:rPr>
        <w:t>հինգ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հարյուր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ապատիկից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6ACD">
        <w:rPr>
          <w:rFonts w:ascii="GHEA Grapalat" w:hAnsi="GHEA Grapalat"/>
          <w:bCs/>
          <w:sz w:val="24"/>
          <w:szCs w:val="24"/>
          <w:lang w:val="hy-AM"/>
        </w:rPr>
        <w:t>յոթ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հարյուր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ապատիկի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EB4F0A" w:rsidRPr="00727996" w:rsidRDefault="006A5BBF" w:rsidP="00564F41">
      <w:pPr>
        <w:pStyle w:val="ListParagraph"/>
        <w:numPr>
          <w:ilvl w:val="0"/>
          <w:numId w:val="1"/>
        </w:numPr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Օրենքով սահմանված դեպքերում և կարգով կիբեռմիջադեպի հետևանքով հնարավոր ազդեցության ենթարկված անձանց կամ հանրությանը չծանուցելը</w:t>
      </w:r>
      <w:r w:rsidR="00F673B6" w:rsidRPr="00727996">
        <w:rPr>
          <w:rFonts w:ascii="GHEA Grapalat" w:hAnsi="GHEA Grapalat"/>
          <w:bCs/>
          <w:sz w:val="24"/>
          <w:szCs w:val="24"/>
          <w:lang w:val="hy-AM"/>
        </w:rPr>
        <w:t>՝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DB5A8A" w:rsidRPr="00564F41" w:rsidRDefault="006A5BBF" w:rsidP="00564F41">
      <w:pPr>
        <w:pStyle w:val="ListParagraph"/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առաջացնում է նախազգուշացում կամ տուգանք</w:t>
      </w:r>
      <w:r w:rsidR="00E73A64" w:rsidRPr="00727996">
        <w:rPr>
          <w:rFonts w:ascii="GHEA Grapalat" w:hAnsi="GHEA Grapalat"/>
          <w:bCs/>
          <w:sz w:val="24"/>
          <w:szCs w:val="24"/>
          <w:lang w:val="hy-AM"/>
        </w:rPr>
        <w:t xml:space="preserve">` </w:t>
      </w:r>
      <w:r w:rsidR="004071F7" w:rsidRPr="004071F7">
        <w:rPr>
          <w:rFonts w:ascii="GHEA Grapalat" w:hAnsi="GHEA Grapalat"/>
          <w:bCs/>
          <w:sz w:val="24"/>
          <w:szCs w:val="24"/>
          <w:lang w:val="hy-AM"/>
        </w:rPr>
        <w:t xml:space="preserve">սահմանված նվազագույն աշխատավարձի </w:t>
      </w:r>
      <w:r w:rsidR="00E73A64" w:rsidRPr="00727996">
        <w:rPr>
          <w:rFonts w:ascii="GHEA Grapalat" w:hAnsi="GHEA Grapalat"/>
          <w:bCs/>
          <w:sz w:val="24"/>
          <w:szCs w:val="24"/>
          <w:lang w:val="hy-AM"/>
        </w:rPr>
        <w:t>երկուհարյուր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ապատիկից</w:t>
      </w:r>
      <w:r w:rsidR="00E73A64" w:rsidRPr="00727996">
        <w:rPr>
          <w:rFonts w:ascii="GHEA Grapalat" w:hAnsi="GHEA Grapalat"/>
          <w:bCs/>
          <w:sz w:val="24"/>
          <w:szCs w:val="24"/>
          <w:lang w:val="hy-AM"/>
        </w:rPr>
        <w:t xml:space="preserve"> երեքհարյուր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ապատիկի</w:t>
      </w:r>
      <w:r w:rsidR="00E73A64"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EB4F0A" w:rsidRPr="00727996" w:rsidRDefault="00F673B6" w:rsidP="00564F41">
      <w:pPr>
        <w:pStyle w:val="ListParagraph"/>
        <w:numPr>
          <w:ilvl w:val="0"/>
          <w:numId w:val="1"/>
        </w:numPr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Օրենքով սահմանված դեպքերում և կարգով կիբեռմիջադեպի ծանրության, ձեռնարկված միջոցառումների և կիբեռմիջադեպի ունեցած հետևանքների մասին կազմված հաշվետվությունը </w:t>
      </w:r>
      <w:r w:rsidR="00564F41" w:rsidRPr="00F13FC3">
        <w:rPr>
          <w:rFonts w:ascii="GHEA Grapalat" w:hAnsi="GHEA Grapalat"/>
          <w:bCs/>
          <w:sz w:val="24"/>
          <w:szCs w:val="24"/>
          <w:lang w:val="hy-AM"/>
        </w:rPr>
        <w:t xml:space="preserve">լիազոր </w:t>
      </w:r>
      <w:r w:rsidR="0005534B" w:rsidRPr="00F13FC3">
        <w:rPr>
          <w:rFonts w:ascii="GHEA Grapalat" w:hAnsi="GHEA Grapalat"/>
          <w:bCs/>
          <w:sz w:val="24"/>
          <w:szCs w:val="24"/>
          <w:lang w:val="hy-AM"/>
        </w:rPr>
        <w:t>մարմին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չտրամադրելը՝</w:t>
      </w:r>
    </w:p>
    <w:p w:rsidR="00F673B6" w:rsidRPr="00727996" w:rsidRDefault="00F673B6" w:rsidP="00564F41">
      <w:pPr>
        <w:pStyle w:val="ListParagraph"/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առաջացնում է նախազգուշացում կամ տուգանք` </w:t>
      </w:r>
      <w:r w:rsidR="004071F7" w:rsidRPr="004071F7">
        <w:rPr>
          <w:rFonts w:ascii="GHEA Grapalat" w:hAnsi="GHEA Grapalat"/>
          <w:bCs/>
          <w:sz w:val="24"/>
          <w:szCs w:val="24"/>
          <w:lang w:val="hy-AM"/>
        </w:rPr>
        <w:t xml:space="preserve">սահմանված նվազագույն աշխատավարձի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երեքհարյուր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ապատիկից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հինգհարյուր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ապատիկի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EB4F0A" w:rsidRPr="00727996" w:rsidRDefault="00DB5A8A" w:rsidP="00564F41">
      <w:pPr>
        <w:pStyle w:val="ListParagraph"/>
        <w:numPr>
          <w:ilvl w:val="0"/>
          <w:numId w:val="1"/>
        </w:numPr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Ծառայություն մատուցողի կողմից տեղեկատվական համակարգերում և կրիտիկական տեղեկատվական ենթակառուցվածքներում Օրենքով և Հայաստանի Հանրապետության կառավարության կողմից սահմանված կիբեռանվտանգության նվազագույն պահանջները չապահովելը՝</w:t>
      </w:r>
    </w:p>
    <w:p w:rsidR="00E73A64" w:rsidRPr="00564F41" w:rsidRDefault="00DB5A8A" w:rsidP="00564F41">
      <w:pPr>
        <w:pStyle w:val="ListParagraph"/>
        <w:spacing w:after="0" w:line="276" w:lineRule="auto"/>
        <w:ind w:left="5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առաջացնում է տուգանք` </w:t>
      </w:r>
      <w:r w:rsidR="004071F7" w:rsidRPr="004071F7">
        <w:rPr>
          <w:rFonts w:ascii="GHEA Grapalat" w:hAnsi="GHEA Grapalat"/>
          <w:bCs/>
          <w:sz w:val="24"/>
          <w:szCs w:val="24"/>
          <w:lang w:val="hy-AM"/>
        </w:rPr>
        <w:t xml:space="preserve">սահմանված նվազագույն աշխատավարձի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երեք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հազարապատիկից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 հինգ</w:t>
      </w:r>
      <w:r w:rsidR="004071F7">
        <w:rPr>
          <w:rFonts w:ascii="GHEA Grapalat" w:hAnsi="GHEA Grapalat"/>
          <w:bCs/>
          <w:sz w:val="24"/>
          <w:szCs w:val="24"/>
          <w:lang w:val="hy-AM"/>
        </w:rPr>
        <w:t>հազարապատիկի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DB5A8A" w:rsidRPr="00727996" w:rsidRDefault="00DB5A8A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Կիբեռանվտանգության ոլորտում միջազգային (ստանդարտացման միջազգային կազմակերպության (ISO) և տեղեկատվական համակարգերի աուդիտի և վերահսկման ասոցիացիայի (ISACA) կողմից) կամ ազգային ստանդարտներով սահմանված չափանիշները և պահանջները չպահպանելը կամ ոչ պատշաճ պահպանելը կամ համապատասխանությունը հավաստող փաստաթուղթ չունենալը</w:t>
      </w:r>
      <w:r w:rsidR="0005534B">
        <w:rPr>
          <w:rFonts w:ascii="GHEA Grapalat" w:hAnsi="GHEA Grapalat"/>
          <w:bCs/>
          <w:sz w:val="24"/>
          <w:szCs w:val="24"/>
          <w:lang w:val="hy-AM"/>
        </w:rPr>
        <w:t>՝</w:t>
      </w:r>
    </w:p>
    <w:p w:rsidR="00DB5A8A" w:rsidRPr="00727996" w:rsidRDefault="00DB5A8A" w:rsidP="00564F41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առաջացնում է տուգանք` </w:t>
      </w:r>
      <w:r w:rsidR="00834356" w:rsidRPr="00834356">
        <w:rPr>
          <w:rFonts w:ascii="GHEA Grapalat" w:hAnsi="GHEA Grapalat"/>
          <w:bCs/>
          <w:sz w:val="24"/>
          <w:szCs w:val="24"/>
          <w:lang w:val="hy-AM"/>
        </w:rPr>
        <w:t xml:space="preserve">սահմանված նվազագույն աշխատավարձի 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յոթհազարապատիկից</w:t>
      </w:r>
      <w:r w:rsidR="00AE3BC5"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տասհազարապատիկի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D97451" w:rsidRPr="00727996" w:rsidRDefault="00D97451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lastRenderedPageBreak/>
        <w:t>Ծառայություն մատուցողի կողմից Օրենքով սահմանված ժամկետում և պայմաններով կիբեռանվտանգության աուդիտ չանցնելը՝</w:t>
      </w:r>
    </w:p>
    <w:p w:rsidR="00DB5A8A" w:rsidRPr="00727996" w:rsidRDefault="00D97451" w:rsidP="00564F41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առաջացնում է տուգանք`</w:t>
      </w:r>
      <w:r w:rsidR="00834356" w:rsidRPr="00834356">
        <w:rPr>
          <w:rFonts w:ascii="GHEA Grapalat" w:hAnsi="GHEA Grapalat"/>
          <w:bCs/>
          <w:sz w:val="24"/>
          <w:szCs w:val="24"/>
          <w:lang w:val="hy-AM"/>
        </w:rPr>
        <w:t xml:space="preserve"> սահմանված նվազագույն աշխատավարձի</w:t>
      </w:r>
      <w:r w:rsidRPr="008343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>երկու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հազարապատիկից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>երեք</w:t>
      </w:r>
      <w:r w:rsidR="00834356">
        <w:rPr>
          <w:rFonts w:ascii="GHEA Grapalat" w:hAnsi="GHEA Grapalat"/>
          <w:bCs/>
          <w:sz w:val="24"/>
          <w:szCs w:val="24"/>
          <w:lang w:val="hy-AM"/>
        </w:rPr>
        <w:t xml:space="preserve">հազարապատիկի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չափով:</w:t>
      </w:r>
    </w:p>
    <w:p w:rsidR="00D97451" w:rsidRPr="00727996" w:rsidRDefault="00D97451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Ծառայություն մատուցողի կողմից կիբեռանվտանգության աուդիտի արդյունքներով կազմված հաշվետվությունը օրենքով սահմանված ժամկետում </w:t>
      </w:r>
      <w:r w:rsidR="00564F41" w:rsidRPr="00F13FC3">
        <w:rPr>
          <w:rFonts w:ascii="GHEA Grapalat" w:hAnsi="GHEA Grapalat"/>
          <w:bCs/>
          <w:sz w:val="24"/>
          <w:szCs w:val="24"/>
          <w:lang w:val="hy-AM"/>
        </w:rPr>
        <w:t>լիազոր մարմին</w:t>
      </w:r>
      <w:r w:rsidR="0005534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չներկայացնելը՝</w:t>
      </w:r>
    </w:p>
    <w:p w:rsidR="00D97451" w:rsidRPr="00727996" w:rsidRDefault="003C1E37" w:rsidP="00564F41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97451" w:rsidRPr="00727996">
        <w:rPr>
          <w:rFonts w:ascii="GHEA Grapalat" w:hAnsi="GHEA Grapalat"/>
          <w:bCs/>
          <w:sz w:val="24"/>
          <w:szCs w:val="24"/>
          <w:lang w:val="hy-AM"/>
        </w:rPr>
        <w:t>առաջացնում է նախազգուշացում կամ տուգանք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` </w:t>
      </w:r>
      <w:r w:rsidR="00834356" w:rsidRPr="00834356">
        <w:rPr>
          <w:rFonts w:ascii="GHEA Grapalat" w:hAnsi="GHEA Grapalat"/>
          <w:bCs/>
          <w:sz w:val="24"/>
          <w:szCs w:val="24"/>
          <w:lang w:val="hy-AM"/>
        </w:rPr>
        <w:t xml:space="preserve">սահմանված նվազագույն աշխատավարձի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երկու</w:t>
      </w:r>
      <w:r w:rsidR="00D97451" w:rsidRPr="00727996">
        <w:rPr>
          <w:rFonts w:ascii="GHEA Grapalat" w:hAnsi="GHEA Grapalat"/>
          <w:bCs/>
          <w:sz w:val="24"/>
          <w:szCs w:val="24"/>
          <w:lang w:val="hy-AM"/>
        </w:rPr>
        <w:t>հարյուր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ապատիկից</w:t>
      </w:r>
      <w:r w:rsidR="00D97451"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երեք</w:t>
      </w:r>
      <w:r w:rsidR="00D97451" w:rsidRPr="00727996">
        <w:rPr>
          <w:rFonts w:ascii="GHEA Grapalat" w:hAnsi="GHEA Grapalat"/>
          <w:bCs/>
          <w:sz w:val="24"/>
          <w:szCs w:val="24"/>
          <w:lang w:val="hy-AM"/>
        </w:rPr>
        <w:t>հարյուր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ապատիկի</w:t>
      </w:r>
      <w:r w:rsidR="00D97451"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140757" w:rsidRPr="00727996" w:rsidRDefault="00140757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Ծառայություն մատուցողի կողմից  տեղեկատվական համակարգի և/կամ կրիտիկական տեղեկատվական ենթակառուցվածքի կիբեռանվտանգության ապահովման համար պատասխանատու անձ (կիբերանվտանգության մասնագետ) չնշանակելը՝</w:t>
      </w:r>
    </w:p>
    <w:p w:rsidR="00140757" w:rsidRPr="00727996" w:rsidRDefault="00140757" w:rsidP="00564F41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>առաջացնում է նախազգուշացում կամ տուգանք`</w:t>
      </w:r>
      <w:r w:rsidR="00834356" w:rsidRPr="00834356">
        <w:rPr>
          <w:rFonts w:ascii="GHEA Grapalat" w:hAnsi="GHEA Grapalat"/>
          <w:bCs/>
          <w:sz w:val="24"/>
          <w:szCs w:val="24"/>
          <w:lang w:val="hy-AM"/>
        </w:rPr>
        <w:t xml:space="preserve"> սահմանված նվազագույն աշխատավարձի</w:t>
      </w:r>
      <w:r w:rsidRPr="008343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երկուհարյուր</w:t>
      </w:r>
      <w:r w:rsidR="00834356">
        <w:rPr>
          <w:rFonts w:ascii="GHEA Grapalat" w:hAnsi="GHEA Grapalat"/>
          <w:bCs/>
          <w:sz w:val="24"/>
          <w:szCs w:val="24"/>
          <w:lang w:val="hy-AM"/>
        </w:rPr>
        <w:t xml:space="preserve">ապատիկից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երեքհարյուր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ապատիկի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չափով:</w:t>
      </w:r>
    </w:p>
    <w:p w:rsidR="006E686A" w:rsidRPr="00727996" w:rsidRDefault="00451E6A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Լիազոր</w:t>
      </w:r>
      <w:r w:rsidR="0005534B" w:rsidRPr="0005534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մարմնի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 xml:space="preserve"> կողմից տեղեկատվական համակարգերում և/կամ կրիտիկական տեղեկատվական ենթակառուցվածքներում կիբեռանվտանգության ապահովման միջոցների կիրառման և </w:t>
      </w:r>
      <w:r w:rsidR="00727996" w:rsidRPr="00727996">
        <w:rPr>
          <w:rFonts w:ascii="GHEA Grapalat" w:hAnsi="GHEA Grapalat"/>
          <w:bCs/>
          <w:sz w:val="24"/>
          <w:szCs w:val="24"/>
          <w:lang w:val="hy-AM"/>
        </w:rPr>
        <w:t>Օ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 xml:space="preserve">րենքով նախատեսված այլ պահանջների պահպանման նկատմամբ </w:t>
      </w:r>
      <w:r w:rsidR="00834356">
        <w:rPr>
          <w:rFonts w:ascii="GHEA Grapalat" w:hAnsi="GHEA Grapalat"/>
          <w:bCs/>
          <w:sz w:val="24"/>
          <w:szCs w:val="24"/>
          <w:lang w:val="hy-AM"/>
        </w:rPr>
        <w:t xml:space="preserve">հսկողություն կամ վերահսկողություն 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>իրականացնելիս ծառայություն մատուցողից  պահանջված անհրաժեշտ տեղեկատվությունը, տվյալները, փաստաթղթերը վերջինիս կողմից սահմանված ժամկետում չներկայացնելը կամ ոչ հավաստի կամ ոչ ամբողջական ներկայացնելը՝</w:t>
      </w:r>
    </w:p>
    <w:p w:rsidR="006E686A" w:rsidRPr="00727996" w:rsidRDefault="006E686A" w:rsidP="00564F41">
      <w:pPr>
        <w:spacing w:after="0" w:line="276" w:lineRule="auto"/>
        <w:ind w:left="54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       առաջացնում է նախազգուշացում կամ տուգանք`</w:t>
      </w:r>
      <w:r w:rsidR="004071F7" w:rsidRPr="004071F7">
        <w:rPr>
          <w:rFonts w:ascii="GHEA Grapalat" w:hAnsi="GHEA Grapalat"/>
          <w:bCs/>
          <w:sz w:val="24"/>
          <w:szCs w:val="24"/>
          <w:lang w:val="hy-AM"/>
        </w:rPr>
        <w:t xml:space="preserve"> սահմանված նվազագույն աշխատավարձի</w:t>
      </w:r>
      <w:r w:rsidRPr="004071F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27996" w:rsidRPr="00727996">
        <w:rPr>
          <w:rFonts w:ascii="GHEA Grapalat" w:hAnsi="GHEA Grapalat"/>
          <w:bCs/>
          <w:sz w:val="24"/>
          <w:szCs w:val="24"/>
          <w:lang w:val="hy-AM"/>
        </w:rPr>
        <w:t>երկու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հարյուրապատիկից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27996" w:rsidRPr="00727996">
        <w:rPr>
          <w:rFonts w:ascii="GHEA Grapalat" w:hAnsi="GHEA Grapalat"/>
          <w:bCs/>
          <w:sz w:val="24"/>
          <w:szCs w:val="24"/>
          <w:lang w:val="hy-AM"/>
        </w:rPr>
        <w:t>երեք</w:t>
      </w:r>
      <w:r w:rsidR="00834356">
        <w:rPr>
          <w:rFonts w:ascii="GHEA Grapalat" w:hAnsi="GHEA Grapalat"/>
          <w:bCs/>
          <w:sz w:val="24"/>
          <w:szCs w:val="24"/>
          <w:lang w:val="hy-AM"/>
        </w:rPr>
        <w:t>հարյուրապատիկի</w:t>
      </w:r>
      <w:r w:rsidR="00140757" w:rsidRPr="00727996">
        <w:rPr>
          <w:rFonts w:ascii="GHEA Grapalat" w:hAnsi="GHEA Grapalat"/>
          <w:bCs/>
          <w:sz w:val="24"/>
          <w:szCs w:val="24"/>
          <w:lang w:val="hy-AM"/>
        </w:rPr>
        <w:t xml:space="preserve">  չափով:</w:t>
      </w:r>
    </w:p>
    <w:p w:rsidR="006E686A" w:rsidRPr="00727996" w:rsidRDefault="006E686A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Սույն հոդվածի 1-3-րդ, </w:t>
      </w:r>
      <w:r w:rsidR="007B6ACD">
        <w:rPr>
          <w:rFonts w:ascii="GHEA Grapalat" w:hAnsi="GHEA Grapalat"/>
          <w:bCs/>
          <w:sz w:val="24"/>
          <w:szCs w:val="24"/>
          <w:lang w:val="hy-AM"/>
        </w:rPr>
        <w:t>7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-</w:t>
      </w:r>
      <w:r w:rsidR="007B6ACD">
        <w:rPr>
          <w:rFonts w:ascii="GHEA Grapalat" w:hAnsi="GHEA Grapalat"/>
          <w:bCs/>
          <w:sz w:val="24"/>
          <w:szCs w:val="24"/>
          <w:lang w:val="hy-AM"/>
        </w:rPr>
        <w:t>9-րդ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մասերով սահմանված արարքը վարչական տույժ նշանակելու մասին որոշման անբողոքարկելի դառնալուց հետո` մեկ տարվա ընթացքում  կրկին կատարելը`</w:t>
      </w:r>
    </w:p>
    <w:p w:rsidR="006E686A" w:rsidRDefault="006E686A" w:rsidP="00564F41">
      <w:pPr>
        <w:spacing w:after="0" w:line="276" w:lineRule="auto"/>
        <w:ind w:left="54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2799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6ACD">
        <w:rPr>
          <w:rFonts w:ascii="GHEA Grapalat" w:hAnsi="GHEA Grapalat"/>
          <w:bCs/>
          <w:sz w:val="24"/>
          <w:szCs w:val="24"/>
          <w:lang w:val="hy-AM"/>
        </w:rPr>
        <w:t xml:space="preserve">       </w:t>
      </w:r>
      <w:r w:rsidRPr="00727996">
        <w:rPr>
          <w:rFonts w:ascii="GHEA Grapalat" w:hAnsi="GHEA Grapalat"/>
          <w:bCs/>
          <w:sz w:val="24"/>
          <w:szCs w:val="24"/>
          <w:lang w:val="hy-AM"/>
        </w:rPr>
        <w:t>առաջացնում է տուգանք՝ տվյալ արարքի համար սույն հոդվածի համապատասխան մասով սահմանված տուգանքի չափի կրկնապատիկի չափով։</w:t>
      </w:r>
    </w:p>
    <w:p w:rsidR="00B44325" w:rsidRDefault="00B44325" w:rsidP="00564F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44325">
        <w:rPr>
          <w:rFonts w:ascii="GHEA Grapalat" w:hAnsi="GHEA Grapalat"/>
          <w:bCs/>
          <w:sz w:val="24"/>
          <w:szCs w:val="24"/>
          <w:lang w:val="hy-AM"/>
        </w:rPr>
        <w:t>Սույն հոդվածի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4-6</w:t>
      </w:r>
      <w:r w:rsidRPr="00B44325">
        <w:rPr>
          <w:rFonts w:ascii="GHEA Grapalat" w:hAnsi="GHEA Grapalat"/>
          <w:bCs/>
          <w:sz w:val="24"/>
          <w:szCs w:val="24"/>
          <w:lang w:val="hy-AM"/>
        </w:rPr>
        <w:t>-րդ մասերով սահմանված արարքը վարչական տույժ նշանակելու մասին որոշման անբողոքարկելի դառնալուց հետո` մեկ տարվա ընթացքում  կրկին կատարելը`</w:t>
      </w:r>
    </w:p>
    <w:p w:rsidR="004071F7" w:rsidRPr="004071F7" w:rsidRDefault="00B44325" w:rsidP="004071F7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44325">
        <w:rPr>
          <w:rFonts w:ascii="GHEA Grapalat" w:hAnsi="GHEA Grapalat"/>
          <w:bCs/>
          <w:sz w:val="24"/>
          <w:szCs w:val="24"/>
          <w:lang w:val="hy-AM"/>
        </w:rPr>
        <w:t>առաջացնում է տուգանք՝ տվյալ արարքի համար սույն հոդվածի համապատասխան մասով սահմանված տուգանքի չափի կրկնապատիկի չափով</w:t>
      </w:r>
      <w:r w:rsidR="004071F7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4071F7" w:rsidRPr="004071F7">
        <w:rPr>
          <w:rFonts w:ascii="GHEA Grapalat" w:hAnsi="GHEA Grapalat"/>
          <w:bCs/>
          <w:sz w:val="24"/>
          <w:szCs w:val="24"/>
          <w:lang w:val="hy-AM"/>
        </w:rPr>
        <w:t>լիցենզիայի գործողության կասեցմամբ:</w:t>
      </w:r>
    </w:p>
    <w:p w:rsidR="009C3ED9" w:rsidRDefault="009C3ED9" w:rsidP="00451E6A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51E6A" w:rsidRPr="009C3ED9" w:rsidRDefault="00451E6A" w:rsidP="00451E6A">
      <w:pPr>
        <w:pStyle w:val="ListParagraph"/>
        <w:spacing w:after="0" w:line="276" w:lineRule="auto"/>
        <w:ind w:left="585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B77E8" w:rsidRPr="00727996" w:rsidRDefault="009B77E8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27996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05534B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72799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727996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EA5CC6" w:rsidRPr="00727996" w:rsidRDefault="00EA5CC6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342D3" w:rsidRPr="0056168A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6168A" w:rsidRPr="0056168A" w:rsidRDefault="0056168A" w:rsidP="0056168A">
      <w:pPr>
        <w:spacing w:line="276" w:lineRule="auto"/>
        <w:ind w:firstLine="18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56168A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6168A" w:rsidRPr="0056168A" w:rsidRDefault="0056168A" w:rsidP="0056168A">
      <w:pPr>
        <w:spacing w:line="240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6168A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56168A" w:rsidRPr="0056168A" w:rsidRDefault="0056168A" w:rsidP="0056168A">
      <w:pPr>
        <w:spacing w:line="240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6168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6168A" w:rsidRPr="0056168A" w:rsidRDefault="0056168A" w:rsidP="0056168A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6168A" w:rsidRPr="0056168A" w:rsidRDefault="0056168A" w:rsidP="0056168A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6168A">
        <w:rPr>
          <w:rFonts w:ascii="GHEA Grapalat" w:hAnsi="GHEA Grapalat"/>
          <w:b/>
          <w:sz w:val="24"/>
          <w:szCs w:val="24"/>
          <w:lang w:val="hy-AM"/>
        </w:rPr>
        <w:t>«ԱԶԳԱՅԻՆ ԱՆՎՏԱՆԳՈՒԹՅԱՆ ՄԱՐՄԻՆՆԵՐԻ ՄԱՍԻՆ» ՕՐԵՆՔՈՒՄ</w:t>
      </w:r>
      <w:r w:rsidRPr="0056168A">
        <w:rPr>
          <w:rFonts w:ascii="GHEA Grapalat" w:hAnsi="GHEA Grapalat"/>
          <w:b/>
          <w:sz w:val="24"/>
          <w:szCs w:val="24"/>
        </w:rPr>
        <w:t xml:space="preserve"> </w:t>
      </w:r>
      <w:r w:rsidRPr="0056168A">
        <w:rPr>
          <w:rFonts w:ascii="GHEA Grapalat" w:hAnsi="GHEA Grapalat"/>
          <w:b/>
          <w:sz w:val="24"/>
          <w:szCs w:val="24"/>
          <w:lang w:val="hy-AM"/>
        </w:rPr>
        <w:t>ՓՈՓՈԽՈԻԹՅՈՒՆՆԵՐ ԵՎ ԼՐԱՑՈՒՄՆԵՐ ԿԱՏԱՐԵԼՈՒ ՄԱՍԻՆ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56168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«Ազգային անվտանգության մարմինների մասին» 2001 թվականի դեկտեմբերի 28-ի ՀՕ-294 օրենքի (այսուհետ՝ օրենք) 15-րդ հոդվածի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1-ին մասի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1-ին կետը շարադրել հետևյալ խմբագրությամբ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pStyle w:val="ListParagraph"/>
        <w:spacing w:after="0" w:line="276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 xml:space="preserve">իրենց իրավասության սահմաններում իրականացնում են պետական մարմինների կայքերի, էլեկտրոնային հարթակների և այլ տեղեկատվական համակարգերի և կրիտիկական տեղեկատվական ենթակառուցվածքների տեղեկատվական անվտանգության (այդ </w:t>
      </w:r>
      <w:bookmarkStart w:id="0" w:name="_GoBack"/>
      <w:bookmarkEnd w:id="0"/>
      <w:r w:rsidRPr="0056168A">
        <w:rPr>
          <w:rFonts w:ascii="GHEA Grapalat" w:hAnsi="GHEA Grapalat" w:cs="Times New Roman"/>
          <w:sz w:val="24"/>
          <w:szCs w:val="24"/>
          <w:lang w:val="hy-AM"/>
        </w:rPr>
        <w:t>թվում՝ կիբեռանվտանգության) ապահովումը.</w:t>
      </w:r>
    </w:p>
    <w:p w:rsidR="0056168A" w:rsidRPr="0056168A" w:rsidRDefault="0056168A" w:rsidP="005616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1-ին մասի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2-րդ կետը շարադրել հետևյալ խմբագրությամբ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spacing w:after="0" w:line="276" w:lineRule="auto"/>
        <w:ind w:left="1134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«օրենսդրությամբ սահմանված կարգով համակարգում են տեղեկատվական համակարգերի և կրիտիկական տեղեկատվական ենթակառուցվածքների կիբեռմիջադեպերին արձագանքելու աշխատանքները.»,</w:t>
      </w:r>
    </w:p>
    <w:p w:rsidR="0056168A" w:rsidRPr="0056168A" w:rsidRDefault="0056168A" w:rsidP="005616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1-ին մասի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4-րդ կետում «իրականացնում են» բառերը փոխարինել «իրենց իրավասությունների սահմաններում իրականացնում են» բառերով,</w:t>
      </w:r>
    </w:p>
    <w:p w:rsidR="0056168A" w:rsidRPr="0056168A" w:rsidRDefault="0056168A" w:rsidP="005616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1-ին մասը լրացնել հետևյալ բովանդակությամբ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7-րդ և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8-րդ կետով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pStyle w:val="ListParagraph"/>
        <w:spacing w:after="0" w:line="276" w:lineRule="auto"/>
        <w:ind w:left="108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«5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7) իրականացնում են պաշտպանության, ազգային անվտանգության և արտաքին հարաբերությունների ոլորտներում, ինչպես նաև «Կիբեռանվտանգության մասին» օրենքի համաձայն՝ Կառավարության կողմից սահմանված ցանկով հաստատված և լիազորված մարմնին վերապահված տեղեկատվական համակարգերի և կրիտիկական տեղեկատվական ենթակառուցվածքների նկատմամբ «Կիբեռանվտանգության մասին» օրենքով սահմանված լիազոր մարմնի լիազորություններն ու գործառույթները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spacing w:after="0" w:line="276" w:lineRule="auto"/>
        <w:ind w:left="1134" w:firstLine="3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8) պետական մարմինների՝ համացանցում տեղակայված տեղեկատվության (այդ թվում՝ պետական մարմինների կայքերի) պաշտպանության, ինչպես նաև համացանցին պետական մարմինների անվտանգ համակցումն ապահովելու համար շահագործում են տեղեկատվական համակարգեր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»։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b/>
          <w:sz w:val="24"/>
          <w:szCs w:val="24"/>
          <w:lang w:val="hy-AM"/>
        </w:rPr>
        <w:t>Հոդված 2</w:t>
      </w:r>
      <w:r w:rsidRPr="0056168A">
        <w:rPr>
          <w:rFonts w:ascii="GHEA Grapalat" w:hAnsi="GHEA Grapalat" w:cs="Times New Roman"/>
          <w:b/>
          <w:sz w:val="24"/>
          <w:szCs w:val="24"/>
        </w:rPr>
        <w:t>.</w:t>
      </w:r>
      <w:r w:rsidRPr="0056168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Օրենքի 15-րդ հոդվածը լրացնել հետևյալ բովանդակությամբ 1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1-ին և 1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2-րդ մասերով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«1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 xml:space="preserve"> Սույն հոդվածի 1-ին մասի 5-րդ, 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1-ին, 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2-րդ,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3-րդ,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4-րդ,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7-րդ և 5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8-րդ կետերով նախատեսված լիազորություններն ու գործառույթներն իրականացնելու համար լիազորված մարմնի համակարգում ձևավորվում է Կիբեռպաշտպանության ազգային կենտրոնը (</w:t>
      </w:r>
      <w:r w:rsidRPr="0056168A">
        <w:rPr>
          <w:rFonts w:ascii="GHEA Grapalat" w:hAnsi="GHEA Grapalat" w:cs="Times New Roman"/>
          <w:sz w:val="24"/>
          <w:szCs w:val="24"/>
        </w:rPr>
        <w:t>National Cyber Defense Center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), որպես կառուցվածքային ստորաբաժանում</w:t>
      </w:r>
      <w:r w:rsidRPr="0056168A">
        <w:rPr>
          <w:rFonts w:ascii="GHEA Grapalat" w:hAnsi="GHEA Grapalat" w:cs="Times New Roman"/>
          <w:sz w:val="24"/>
          <w:szCs w:val="24"/>
        </w:rPr>
        <w:t>: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56168A">
        <w:rPr>
          <w:rFonts w:ascii="GHEA Grapalat" w:hAnsi="GHEA Grapalat" w:cs="Times New Roman"/>
          <w:sz w:val="24"/>
          <w:szCs w:val="24"/>
        </w:rPr>
        <w:t>.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</w:rPr>
        <w:t xml:space="preserve"> 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Լիազորված մարմնի Կիբեռպաշտպանության ազգային կենտրոնի և «Կիբեռանվտանգության մասին» օրենքի համաձայն ձևավորված համակարգչային արտակարգ իրավիճակների արձագանքման թիմերի միջև տեղեկատվության փոխանակման, ինչպես նաև փոխգործակցության կարգը սահմանվում է Կառավարության որոշմամբ։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b/>
          <w:sz w:val="24"/>
          <w:szCs w:val="24"/>
          <w:lang w:val="hy-AM"/>
        </w:rPr>
        <w:t>Հոդված 3</w:t>
      </w:r>
      <w:r w:rsidRPr="0056168A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օրենքն ուժի մեջ է մտնում «Կիբեռանվտանգության մասին» օրենքի ուժի մեջ մտնելու օրվանից։ 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օրենքի 2-րդ հոդվածից բխող Կառավարության որոշումն ընդունվում է</w:t>
      </w:r>
      <w:r w:rsidRPr="0056168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ամսվա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56168A" w:rsidRPr="0056168A" w:rsidRDefault="0056168A" w:rsidP="0056168A">
      <w:pPr>
        <w:spacing w:after="0" w:line="276" w:lineRule="auto"/>
        <w:ind w:firstLine="720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56168A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56168A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168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5616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օրենքից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բխող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որոշման</w:t>
      </w:r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բացակայության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լիազորված մարմնի </w:t>
      </w:r>
      <w:r w:rsidRPr="0056168A">
        <w:rPr>
          <w:rFonts w:ascii="GHEA Grapalat" w:hAnsi="GHEA Grapalat" w:cs="Times New Roman"/>
          <w:sz w:val="24"/>
          <w:szCs w:val="24"/>
          <w:lang w:val="hy-AM"/>
        </w:rPr>
        <w:t>կիբեռանվտանգության պաշտպանության ազգային կենտրոնի և համակարգչային արտակարգ իրավիճակների արձագանքման թիմերի միջև տեղեկատվության փոխանակումն, ինչպես նաև փոխգործակցությունն</w:t>
      </w:r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կարգավորումների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Pr="005616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B342D3" w:rsidRPr="0056168A" w:rsidRDefault="00B342D3" w:rsidP="00564F41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B342D3" w:rsidRPr="0056168A" w:rsidSect="00564F41">
      <w:pgSz w:w="12240" w:h="15840"/>
      <w:pgMar w:top="81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6BF3"/>
    <w:multiLevelType w:val="hybridMultilevel"/>
    <w:tmpl w:val="F36E8426"/>
    <w:lvl w:ilvl="0" w:tplc="1F566BD0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A10A2"/>
    <w:multiLevelType w:val="hybridMultilevel"/>
    <w:tmpl w:val="B6626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54A7"/>
    <w:multiLevelType w:val="hybridMultilevel"/>
    <w:tmpl w:val="EBACAFEE"/>
    <w:lvl w:ilvl="0" w:tplc="580AC9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6E04634A"/>
    <w:multiLevelType w:val="hybridMultilevel"/>
    <w:tmpl w:val="B55C1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5A"/>
    <w:rsid w:val="0005534B"/>
    <w:rsid w:val="00140757"/>
    <w:rsid w:val="00180C08"/>
    <w:rsid w:val="003A68BC"/>
    <w:rsid w:val="003C1E37"/>
    <w:rsid w:val="003E4503"/>
    <w:rsid w:val="004071F7"/>
    <w:rsid w:val="00451E6A"/>
    <w:rsid w:val="00452F5A"/>
    <w:rsid w:val="004C1D64"/>
    <w:rsid w:val="0056168A"/>
    <w:rsid w:val="00564F41"/>
    <w:rsid w:val="006A5BBF"/>
    <w:rsid w:val="006E686A"/>
    <w:rsid w:val="00715364"/>
    <w:rsid w:val="00727996"/>
    <w:rsid w:val="007B6ACD"/>
    <w:rsid w:val="00834356"/>
    <w:rsid w:val="009176E7"/>
    <w:rsid w:val="009B77E8"/>
    <w:rsid w:val="009C3ED9"/>
    <w:rsid w:val="00A34EE7"/>
    <w:rsid w:val="00AD001E"/>
    <w:rsid w:val="00AE3BC5"/>
    <w:rsid w:val="00AE6097"/>
    <w:rsid w:val="00B342D3"/>
    <w:rsid w:val="00B44325"/>
    <w:rsid w:val="00C076F2"/>
    <w:rsid w:val="00C81F29"/>
    <w:rsid w:val="00D23158"/>
    <w:rsid w:val="00D82CAA"/>
    <w:rsid w:val="00D97451"/>
    <w:rsid w:val="00DB5A8A"/>
    <w:rsid w:val="00DF3A1A"/>
    <w:rsid w:val="00E73A64"/>
    <w:rsid w:val="00EA5CC6"/>
    <w:rsid w:val="00EB4F0A"/>
    <w:rsid w:val="00F13FC3"/>
    <w:rsid w:val="00F20593"/>
    <w:rsid w:val="00F6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BBB6"/>
  <w15:chartTrackingRefBased/>
  <w15:docId w15:val="{D808DC7F-1E98-48AD-850E-01B48233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15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842</Words>
  <Characters>6833</Characters>
  <Application>Microsoft Office Word</Application>
  <DocSecurity>0</DocSecurity>
  <Lines>200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Mesropyan</dc:creator>
  <cp:keywords>https://mul2-mtc.gov.am/tasks/1045247/oneclick/Harakic kiber.docx?token=e19af533d98741e65e29beb68ea2a87d</cp:keywords>
  <dc:description/>
  <cp:lastModifiedBy>Vahe Sargsyan</cp:lastModifiedBy>
  <cp:revision>29</cp:revision>
  <dcterms:created xsi:type="dcterms:W3CDTF">2023-08-29T07:06:00Z</dcterms:created>
  <dcterms:modified xsi:type="dcterms:W3CDTF">2023-12-19T10:53:00Z</dcterms:modified>
</cp:coreProperties>
</file>