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573E" w14:textId="77777777" w:rsidR="0018353D" w:rsidRPr="00BE3EE1" w:rsidRDefault="004E67CB" w:rsidP="0018353D">
      <w:pPr>
        <w:pStyle w:val="Heading1"/>
        <w:spacing w:before="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3E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 </w:t>
      </w:r>
    </w:p>
    <w:p w14:paraId="484B5B7B" w14:textId="7F3E5A62" w:rsidR="0018353D" w:rsidRPr="00BE3EE1" w:rsidRDefault="0018353D" w:rsidP="0018353D">
      <w:pPr>
        <w:pStyle w:val="Heading1"/>
        <w:spacing w:before="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3E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կառավարության 2023 թվականի</w:t>
      </w:r>
    </w:p>
    <w:p w14:paraId="41EDEF30" w14:textId="631D51A5" w:rsidR="0018353D" w:rsidRPr="00BE3EE1" w:rsidRDefault="0018353D" w:rsidP="0018353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 w:rsidRPr="00BE3EE1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-ի N -Ն որոշման</w:t>
      </w:r>
    </w:p>
    <w:p w14:paraId="086DE4EB" w14:textId="77777777" w:rsidR="0018353D" w:rsidRPr="00BE3EE1" w:rsidRDefault="0018353D" w:rsidP="0018353D">
      <w:pPr>
        <w:pStyle w:val="ListParagraph"/>
        <w:shd w:val="clear" w:color="auto" w:fill="FFFFFF"/>
        <w:spacing w:after="0" w:line="240" w:lineRule="auto"/>
        <w:ind w:left="284"/>
        <w:jc w:val="center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</w:p>
    <w:p w14:paraId="2D11A312" w14:textId="77777777" w:rsidR="004E67CB" w:rsidRPr="00BE3EE1" w:rsidRDefault="004E67CB" w:rsidP="00A96B56">
      <w:pPr>
        <w:shd w:val="clear" w:color="auto" w:fill="FFFFFF"/>
        <w:spacing w:after="0" w:line="240" w:lineRule="auto"/>
        <w:ind w:left="-284" w:firstLine="568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695AEB7" w14:textId="5024C11F" w:rsidR="00B353C4" w:rsidRPr="00BE3EE1" w:rsidRDefault="00B353C4" w:rsidP="00A96B56">
      <w:pPr>
        <w:shd w:val="clear" w:color="auto" w:fill="FFFFFF"/>
        <w:spacing w:after="0" w:line="240" w:lineRule="auto"/>
        <w:ind w:left="-284" w:firstLine="56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3EE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14:paraId="175C8550" w14:textId="5ACA6876" w:rsidR="00B353C4" w:rsidRPr="00BE3EE1" w:rsidRDefault="00B353C4" w:rsidP="00A96B56">
      <w:pPr>
        <w:shd w:val="clear" w:color="auto" w:fill="FFFFFF"/>
        <w:spacing w:after="0" w:line="240" w:lineRule="auto"/>
        <w:ind w:left="-284" w:firstLine="568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A96D804" w14:textId="6049EE08" w:rsidR="004E67CB" w:rsidRPr="00BE3EE1" w:rsidRDefault="00BE3EE1" w:rsidP="00A96B56">
      <w:pPr>
        <w:spacing w:after="0" w:line="276" w:lineRule="auto"/>
        <w:ind w:left="-284" w:firstLine="568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ՀԱՐԿԱԴԻՐ ԿԱՏԱՐՈՂԻՆ </w:t>
      </w:r>
      <w:r w:rsidR="004E67CB"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ԻՐ ՄՇՏԱԿԱՆ ԲՆԱԿՈՒԹՅԱՆ ՎԱՅՐԻՑ ԱՅԼ ՎԱՅՐ </w:t>
      </w:r>
      <w:r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ԾԱՌԱՅՈՒԹՅԱՆ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ՓՈԽԱԴՐԵԼԻՍ</w:t>
      </w:r>
      <w:r w:rsidR="004E67CB"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ԲՆԱԿԵԼԻ ՏԱՐԱԾՈՒԹՅԱՄԲ ԱՊԱՀՈՎԵԼՈՒ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,</w:t>
      </w:r>
      <w:r w:rsidR="002205D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ԻՍԿ</w:t>
      </w:r>
      <w:r w:rsidR="004E67CB"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ԴՐԱ ԱՆՀՆԱՐԻՆՈՒԹՅԱՆ ԴԵՊՔՈՒՄ ԴՐԱՄԱԿԱՆ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ՓՈԽ</w:t>
      </w:r>
      <w:r w:rsidR="004E67CB"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ՀԱՏՈՒՑՈՒՄ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ՏՐԱՄԱԴՐԵԼՈՒ</w:t>
      </w:r>
      <w:r w:rsidR="004E67CB"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ԿԱՐԳԸ ԵՎ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ՓՈԽՀԱՏՈՒՑՄԱՆ</w:t>
      </w:r>
      <w:r w:rsidR="004E67CB"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ՉԱՓ</w:t>
      </w:r>
      <w:r w:rsidR="004E67CB"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Ը ՍԱՀՄԱՆԵԼՈՒ ՄԱՍԻՆ</w:t>
      </w:r>
    </w:p>
    <w:p w14:paraId="22643FE7" w14:textId="77777777" w:rsidR="00566204" w:rsidRPr="00BE3EE1" w:rsidRDefault="00566204" w:rsidP="00A96B56">
      <w:pPr>
        <w:shd w:val="clear" w:color="auto" w:fill="FFFFFF"/>
        <w:spacing w:after="0" w:line="240" w:lineRule="auto"/>
        <w:ind w:left="-284" w:firstLine="568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016A5624" w14:textId="3B03F895" w:rsidR="00B353C4" w:rsidRPr="00BE3EE1" w:rsidRDefault="00B353C4" w:rsidP="00A96B56">
      <w:pPr>
        <w:shd w:val="clear" w:color="auto" w:fill="FFFFFF"/>
        <w:spacing w:after="0" w:line="240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3EE1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777A7C43" w14:textId="20A5DE95" w:rsidR="00C63732" w:rsidRDefault="00B353C4" w:rsidP="00A96B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>Սույն կարգ</w:t>
      </w:r>
      <w:r w:rsidR="00D520E3"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կարգավորվում են </w:t>
      </w:r>
      <w:r w:rsidR="00D520E3" w:rsidRPr="00BE3EE1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«Հարկադիր կատարումն ապահովող ծառայության մասին» ՀՀ օրենքի 28.1-րդ հոդվածով սահմանված</w:t>
      </w:r>
      <w:r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66204"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>հարկադիր կատարողին</w:t>
      </w:r>
      <w:r w:rsidR="00D3220A"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 մշտական բնակության վայրից </w:t>
      </w:r>
      <w:r w:rsidR="004E67CB"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այլ ծառայության վայր </w:t>
      </w:r>
      <w:r w:rsidR="002205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ծառայության </w:t>
      </w:r>
      <w:r w:rsidR="00D3220A"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փոխադրելու </w:t>
      </w:r>
      <w:r w:rsidR="002205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դեպքում </w:t>
      </w:r>
      <w:r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բնակելի </w:t>
      </w:r>
      <w:r w:rsidR="00BB2B63">
        <w:rPr>
          <w:rFonts w:ascii="GHEA Grapalat" w:eastAsia="Times New Roman" w:hAnsi="GHEA Grapalat" w:cs="Times New Roman"/>
          <w:sz w:val="24"/>
          <w:szCs w:val="24"/>
          <w:lang w:val="hy-AM"/>
        </w:rPr>
        <w:t>տարածությամբ ապահովելու</w:t>
      </w:r>
      <w:bookmarkStart w:id="0" w:name="_GoBack"/>
      <w:bookmarkEnd w:id="0"/>
      <w:r w:rsidR="002205DC">
        <w:rPr>
          <w:rFonts w:ascii="GHEA Grapalat" w:eastAsia="Times New Roman" w:hAnsi="GHEA Grapalat" w:cs="Times New Roman"/>
          <w:sz w:val="24"/>
          <w:szCs w:val="24"/>
          <w:lang w:val="hy-AM"/>
        </w:rPr>
        <w:t>, իսկ</w:t>
      </w:r>
      <w:r w:rsidR="002205DC"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3220A"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>դրա անհնարինության դեպքում</w:t>
      </w:r>
      <w:r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բնակելի </w:t>
      </w:r>
      <w:r w:rsidR="002205DC">
        <w:rPr>
          <w:rFonts w:ascii="GHEA Grapalat" w:eastAsia="Times New Roman" w:hAnsi="GHEA Grapalat" w:cs="Times New Roman"/>
          <w:sz w:val="24"/>
          <w:szCs w:val="24"/>
          <w:lang w:val="hy-AM"/>
        </w:rPr>
        <w:t>տարածության</w:t>
      </w:r>
      <w:r w:rsidR="002205DC"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>վարձակալման</w:t>
      </w:r>
      <w:r w:rsidR="00D3220A"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>հետ կապված</w:t>
      </w:r>
      <w:r w:rsidR="002205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ծախսերի փոխհատուցման հետ կապված</w:t>
      </w:r>
      <w:r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հարաբերությունները:</w:t>
      </w:r>
      <w:r w:rsidR="00C63732"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48B8759C" w14:textId="159594FB" w:rsidR="00393315" w:rsidRPr="00393315" w:rsidRDefault="00393315" w:rsidP="003933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Սույն կարգը տարածվում է </w:t>
      </w:r>
      <w:r w:rsidRPr="00BE3EE1">
        <w:rPr>
          <w:rFonts w:ascii="GHEA Grapalat" w:hAnsi="GHEA Grapalat"/>
          <w:shd w:val="clear" w:color="auto" w:fill="FFFFFF"/>
        </w:rPr>
        <w:t>հարկադիր կատարման ծառայության պաշտոնների անվանացանկով նախատեսած պաշտոնների և նրանց ընտանիքի անդամների նկատմամբ (այսուհետ՝ շահառու)։</w:t>
      </w:r>
    </w:p>
    <w:p w14:paraId="0FA8D258" w14:textId="752C6C1B" w:rsidR="00247EEB" w:rsidRPr="00BE3EE1" w:rsidRDefault="002205DC" w:rsidP="00A96B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Հարկադիր կատարողին </w:t>
      </w:r>
      <w:r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 մշտական բնակության վայրից այլ ծառայության վայր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ծառայության փոխադրելիս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3933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նակարանային ֆոնդի առկայության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շահառուի </w:t>
      </w:r>
      <w:r w:rsidR="00393315" w:rsidRPr="00BE3E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61B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ծառայության վայրի վարչական տարածքի (համայնքի) ու շահառուի մշտական (փաստացի) բնակության հաշվառման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և/</w:t>
      </w:r>
      <w:r w:rsidRPr="00B61B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սեփականության իրավունքով բնակելի տարածության գտնվելու վայրի վարչական տարածքի (համայնքի) միջև հեռավորությունը առնվազն 30 կիլոմետր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կազմելու դեպքում շահառուին </w:t>
      </w:r>
      <w:r w:rsidR="00247EEB" w:rsidRPr="00BE3E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տրամադրվում է </w:t>
      </w:r>
      <w:r w:rsidR="00247EEB" w:rsidRPr="002205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ծառայողական</w:t>
      </w:r>
      <w:r w:rsidR="00247EEB" w:rsidRPr="002205D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47EEB" w:rsidRPr="002205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բնակարան</w:t>
      </w:r>
      <w:r w:rsidR="00247EEB" w:rsidRPr="002205D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47EEB" w:rsidRPr="00BE3E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այն վայրում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247EEB" w:rsidRPr="00BE3E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որտեղ</w:t>
      </w:r>
      <w:r w:rsidR="003933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վերջինս</w:t>
      </w:r>
      <w:r w:rsidR="00247EEB" w:rsidRPr="00BE3E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փոխադրվել է</w:t>
      </w:r>
      <w:r w:rsidR="003933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Անհրաժեշտության ծագման պահին </w:t>
      </w:r>
      <w:r w:rsidR="009B09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3933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նակարանային ֆոնդում </w:t>
      </w:r>
      <w:r w:rsidR="009B09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շահառուների թվին համապատասխան </w:t>
      </w:r>
      <w:r w:rsidR="003933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ծառայողական բնակարանների քանակի անբավարարության դեպքում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շահառուներին</w:t>
      </w:r>
      <w:r w:rsidR="003933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68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ծառայողական բնակարան տրամադրվում է վիճակահանության արդյունքներով։</w:t>
      </w:r>
      <w:r w:rsidR="009B09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Վիճակահանությունը կազմակերպվում է </w:t>
      </w:r>
      <w:r w:rsidR="00C718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9B09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արկադիր կատարումն ապահովող ծառայության անձնակազմի կառավարման գործառույթն իրականացնող ստորաբաժանման կողմից հետևյալ կերպ. </w:t>
      </w:r>
      <w:r w:rsidR="009B09C8" w:rsidRPr="00B61B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թեկնածուների թվին հավասար թվով իրարից չտարբերվող թերթիկներից մեկի վրա նշ</w:t>
      </w:r>
      <w:r w:rsidR="00D709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9B09C8" w:rsidRPr="00B61B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է «Ընտրվել է» բառերը, բոլոր թերթիկները ծալ</w:t>
      </w:r>
      <w:r w:rsidR="00D709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9B09C8" w:rsidRPr="00B61B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այնպես, որ միմյանցից չտարբերվեն և տեղավոր</w:t>
      </w:r>
      <w:r w:rsidR="00D709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9B09C8" w:rsidRPr="00B61B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վիճակահանության արկղի մեջ:</w:t>
      </w:r>
      <w:r w:rsidR="00D709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</w:t>
      </w:r>
      <w:r w:rsidR="00D709F7" w:rsidRPr="00B61B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եկնածուները իրենց ազգանունների </w:t>
      </w:r>
      <w:r w:rsidR="00D709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այբբենական </w:t>
      </w:r>
      <w:r w:rsidR="00D709F7" w:rsidRPr="00B61B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հերթականությամբ վիճակահանության արկղից հանում են մեկական թերթիկ</w:t>
      </w:r>
      <w:r w:rsidR="00D709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709F7" w:rsidRPr="00B61B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ընտրված է համարվում այն թեկնածուն, որին վիճակահանությամբ բաժին է ընկել «Ընտրվել է» բառերը պարունակող թերթիկը</w:t>
      </w:r>
      <w:r w:rsidR="00D709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0051FD63" w14:textId="3C05AA3C" w:rsidR="00247EEB" w:rsidRPr="00BE3EE1" w:rsidRDefault="00247EEB" w:rsidP="00A96B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205D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E3E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Pr="002205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նակարանի հատկացումն իրականացվում է </w:t>
      </w:r>
      <w:r w:rsidRPr="00BE3E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Ծառայության </w:t>
      </w:r>
      <w:r w:rsidRPr="002205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գլխավոր քարտուղարի և </w:t>
      </w:r>
      <w:r w:rsidR="00D709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շահառուի</w:t>
      </w:r>
      <w:r w:rsidRPr="00BE3E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05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միջև անշարժ գույքի անհատույց օգտագործման </w:t>
      </w:r>
      <w:r w:rsidRPr="002205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պայմանագրի կնքման միջոցով՝ պայմանագրի նոտարական կարգով հաստատման և գույքային իրավունքների պետական գրանցման ծախսերն իրականացնելով </w:t>
      </w:r>
      <w:r w:rsidR="00BE3EE1" w:rsidRPr="00BE3E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Հարկադիր կատարումն ապահովող ծառայության </w:t>
      </w:r>
      <w:r w:rsidRPr="002205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միջոցների հաշվին</w:t>
      </w:r>
      <w:r w:rsidR="00BE3EE1" w:rsidRPr="00BE3E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048CFE76" w14:textId="3CC7AC63" w:rsidR="00BE3EE1" w:rsidRPr="00BE3EE1" w:rsidRDefault="00BE3EE1" w:rsidP="00A96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  <w:color w:val="000000"/>
          <w:shd w:val="clear" w:color="auto" w:fill="FFFFFF"/>
        </w:rPr>
        <w:t>Հատկացված ծառայողական</w:t>
      </w:r>
      <w:r w:rsidRPr="00BE3EE1">
        <w:rPr>
          <w:rFonts w:ascii="Calibri" w:hAnsi="Calibri" w:cs="Calibri"/>
          <w:color w:val="000000"/>
          <w:shd w:val="clear" w:color="auto" w:fill="FFFFFF"/>
        </w:rPr>
        <w:t> </w:t>
      </w:r>
      <w:r w:rsidRPr="00BE3EE1">
        <w:rPr>
          <w:rFonts w:ascii="GHEA Grapalat" w:hAnsi="GHEA Grapalat"/>
          <w:color w:val="000000"/>
          <w:shd w:val="clear" w:color="auto" w:fill="FFFFFF"/>
        </w:rPr>
        <w:t>բնակարանի նկատմամբ հարկադիր կատարողի անհատույց օգտագործման իրավունքի դադարում է սույն կարգի 16-րդ կետով սահմնված հիմքերով։</w:t>
      </w:r>
    </w:p>
    <w:p w14:paraId="68FF5563" w14:textId="77777777" w:rsidR="007C3BD3" w:rsidRPr="00BE3EE1" w:rsidRDefault="007C3BD3" w:rsidP="005E1B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21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3E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կարգով սահմանված շահառուների ընտանիքի անդամներ են համարվում՝ </w:t>
      </w:r>
    </w:p>
    <w:p w14:paraId="267BA75C" w14:textId="77777777" w:rsidR="007C3BD3" w:rsidRPr="00BE3EE1" w:rsidRDefault="007C3BD3" w:rsidP="007C3BD3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>1) ամուսինը (կինը) և 18 տարին չլրացած երեխաները.</w:t>
      </w:r>
    </w:p>
    <w:p w14:paraId="70D03994" w14:textId="77777777" w:rsidR="007C3BD3" w:rsidRPr="00BE3EE1" w:rsidRDefault="007C3BD3" w:rsidP="007C3BD3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2) համատեղ բնակվող` անգործունակ ճանաչված կամ մինչև 26 տարեկան ուսանող զավակները, ինչպես նաև համատեղ բնակվող` 18 տարեկան և դրանից բարձր տարիքի հաշմանդամություն ունեցող զավակները, եթե հաշմանդամություն ունեցող են ճանաչվել մինչև իրենց 18 տարին լրանալը: </w:t>
      </w:r>
    </w:p>
    <w:p w14:paraId="3898B4E5" w14:textId="77777777" w:rsidR="007C3BD3" w:rsidRPr="00BE3EE1" w:rsidRDefault="007C3BD3" w:rsidP="007C3B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>Սույն կարգի համաձայն ամսական դրամական հատուցում ստանալու իրավունք ունի այն շահառուն, ում ծառայության վայրում չեն ապահովել ծառայողական բնակելի տարածությամբ, և ծառայության վայրի վարչական տարածքի (համայնքի) ու շահառուի մշտական (փաստացի) բնակության հաշվառման կամ սեփականության իրավունքով բնակելի տարածության գտնվելու վայրի վարչական տարածքի (համայնքի) միջև հեռավորությունը կազմում է առնվազն 30 կիլոմետր: Շահառուի ծառայության և մշտական բնակության հաշվառման կամ սեփականության իրավունքով բնակելի տարածության վայրը բազմաբնակավայր համայնքում գտնվելու դեպքում` սույն կետում նշված հեռավորությունը հաշվարկվում է` հիմք ընդունելով շահառուի ծառայության և մշտական բնակության հաշվառման կամ սեփականության իրավունքով բնակելի տարածության բնակավայրի միջև եղած հեռավորությունը: Սույն կետի կիրառման նպատակով հիմք է ընդունվում իրավասու պետական մարմնի կողմից հրապարակված կամ համապատասխան պետական մարմնի գրավոր հարցմանն ի պատասխան տրամադրված` Հայաստանի Հանրապետության վարչատարածքային միավորների (համայնքների), իսկ բազմաբնակավայր համայնքի դեպքում` բնակավայրերի միջև հեռավորությունների վերաբերյալ տեղեկատվությունը:</w:t>
      </w:r>
    </w:p>
    <w:p w14:paraId="2B926974" w14:textId="77777777" w:rsidR="00727751" w:rsidRPr="00BE3EE1" w:rsidRDefault="00727751" w:rsidP="007C3B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14:paraId="1A655976" w14:textId="6396CDFC" w:rsidR="00A96B56" w:rsidRPr="00BE3EE1" w:rsidRDefault="00A96B56" w:rsidP="00A96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Ծառայության վայրում ծառայողական բնակարանով չապահովվելու դեպքում </w:t>
      </w:r>
      <w:r w:rsidR="0078543E" w:rsidRPr="00BE3EE1">
        <w:rPr>
          <w:rFonts w:ascii="GHEA Grapalat" w:hAnsi="GHEA Grapalat"/>
        </w:rPr>
        <w:t>շահառուներին</w:t>
      </w:r>
      <w:r w:rsidRPr="00BE3EE1">
        <w:rPr>
          <w:rFonts w:ascii="GHEA Grapalat" w:hAnsi="GHEA Grapalat"/>
        </w:rPr>
        <w:t xml:space="preserve"> վճարվող ամսական դրամական հատուցման չափերն են՝</w:t>
      </w:r>
    </w:p>
    <w:p w14:paraId="6DDFFB25" w14:textId="77777777" w:rsidR="00A96B56" w:rsidRPr="00BE3EE1" w:rsidRDefault="00A96B56" w:rsidP="00A96B56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</w:p>
    <w:tbl>
      <w:tblPr>
        <w:tblW w:w="91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2854"/>
        <w:gridCol w:w="2949"/>
      </w:tblGrid>
      <w:tr w:rsidR="00E265C5" w:rsidRPr="00BE3EE1" w14:paraId="5155C3C6" w14:textId="77777777" w:rsidTr="00BC4839">
        <w:trPr>
          <w:trHeight w:val="35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B5DB" w14:textId="77777777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Բնակավայրը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9C80" w14:textId="77777777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Ընտանիքի</w:t>
            </w:r>
            <w:proofErr w:type="spellEnd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անդամների</w:t>
            </w:r>
            <w:proofErr w:type="spellEnd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թիվը</w:t>
            </w:r>
            <w:proofErr w:type="spellEnd"/>
          </w:p>
        </w:tc>
      </w:tr>
      <w:tr w:rsidR="00E265C5" w:rsidRPr="00BE3EE1" w14:paraId="36A8D8E4" w14:textId="77777777" w:rsidTr="00BC4839">
        <w:trPr>
          <w:trHeight w:val="3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464A2" w14:textId="77777777" w:rsidR="002C74AA" w:rsidRPr="00BE3EE1" w:rsidRDefault="002C74AA" w:rsidP="00A96B56">
            <w:pPr>
              <w:spacing w:after="0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95A8" w14:textId="77777777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մինչև</w:t>
            </w:r>
            <w:proofErr w:type="spellEnd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անդամ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4312" w14:textId="77777777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անդամից</w:t>
            </w:r>
            <w:proofErr w:type="spellEnd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ավելի</w:t>
            </w:r>
            <w:proofErr w:type="spellEnd"/>
          </w:p>
        </w:tc>
      </w:tr>
      <w:tr w:rsidR="00E265C5" w:rsidRPr="00BE3EE1" w14:paraId="485C303B" w14:textId="77777777" w:rsidTr="00BC4839">
        <w:trPr>
          <w:trHeight w:val="3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56405" w14:textId="77777777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Երևան</w:t>
            </w:r>
            <w:proofErr w:type="spellEnd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քաղաքում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AC858" w14:textId="21F4A30C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65</w:t>
            </w:r>
            <w:r w:rsidRPr="00BE3EE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դրամ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4981D" w14:textId="4978FB34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85</w:t>
            </w:r>
            <w:r w:rsidRPr="00BE3EE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դրամ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E265C5" w:rsidRPr="00BE3EE1" w14:paraId="7BD65BBC" w14:textId="77777777" w:rsidTr="00BC4839">
        <w:trPr>
          <w:trHeight w:val="3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31AE9" w14:textId="77777777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Այլ </w:t>
            </w: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քաղաքներում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C057B" w14:textId="3C3B6EFE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38</w:t>
            </w:r>
            <w:r w:rsidRPr="00BE3EE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դրամ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B194D" w14:textId="4149E7F6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50</w:t>
            </w:r>
            <w:r w:rsidRPr="00BE3EE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դրամ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2C74AA" w:rsidRPr="00BE3EE1" w14:paraId="57CF0945" w14:textId="77777777" w:rsidTr="00BC4839">
        <w:trPr>
          <w:trHeight w:val="3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A4769" w14:textId="77777777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proofErr w:type="spellEnd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բնակավայրերում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27AC1" w14:textId="4F1DE8CE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</w:t>
            </w:r>
            <w:r w:rsidRPr="00BE3EE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դրամ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C48BC" w14:textId="4B549BB0" w:rsidR="002C74AA" w:rsidRPr="00BE3EE1" w:rsidRDefault="002C74AA" w:rsidP="00A96B56">
            <w:pPr>
              <w:spacing w:before="100" w:beforeAutospacing="1" w:after="100" w:afterAutospacing="1" w:line="240" w:lineRule="auto"/>
              <w:ind w:left="-284" w:firstLine="568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25</w:t>
            </w:r>
            <w:r w:rsidRPr="00BE3EE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դրամ</w:t>
            </w:r>
            <w:r w:rsidR="00A96B56" w:rsidRPr="00BE3EE1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</w:tbl>
    <w:p w14:paraId="140AD0E6" w14:textId="77777777" w:rsidR="002C74AA" w:rsidRPr="00BE3EE1" w:rsidRDefault="002C74AA" w:rsidP="00A96B56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</w:p>
    <w:p w14:paraId="15FF1DB0" w14:textId="2A359BA1" w:rsidR="00A71A57" w:rsidRPr="00BE3EE1" w:rsidRDefault="00A71A57" w:rsidP="00A96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>Սույն կարգի համաձայն</w:t>
      </w:r>
      <w:r w:rsidR="0018353D" w:rsidRPr="00BE3EE1">
        <w:rPr>
          <w:rFonts w:ascii="GHEA Grapalat" w:hAnsi="GHEA Grapalat"/>
        </w:rPr>
        <w:t>՝</w:t>
      </w:r>
      <w:r w:rsidRPr="00BE3EE1">
        <w:rPr>
          <w:rFonts w:ascii="GHEA Grapalat" w:hAnsi="GHEA Grapalat"/>
        </w:rPr>
        <w:t xml:space="preserve"> ամսական դրամական հատուցում ստանալու իրավունքից չի օգտվում ծառայության վայրում ծառայողական բնակելի տարածությամբ չապահովված այն շահառուն`</w:t>
      </w:r>
    </w:p>
    <w:p w14:paraId="1DF0A6DD" w14:textId="77777777" w:rsidR="00A71A57" w:rsidRPr="00BE3EE1" w:rsidRDefault="00A71A57" w:rsidP="00A96B56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1) ով ծառայության վայրի վարչական տարածքից (համայնքից), իսկ բազմաբնակավայր համայնքի դեպքում` տվյալ բնակավայրից մինչև 30 կիլոմետր </w:t>
      </w:r>
      <w:r w:rsidRPr="00BE3EE1">
        <w:rPr>
          <w:rFonts w:ascii="GHEA Grapalat" w:hAnsi="GHEA Grapalat"/>
        </w:rPr>
        <w:lastRenderedPageBreak/>
        <w:t>հեռավորությամբ ունի մշտական (փաստացի) բնակության հաշվառում կամ միանձնյա կամ բաժնային կամ համատեղ սեփականության իրավունքով բնակելի տարածություն.</w:t>
      </w:r>
    </w:p>
    <w:p w14:paraId="44B69226" w14:textId="77777777" w:rsidR="00A71A57" w:rsidRPr="00BE3EE1" w:rsidRDefault="00A71A57" w:rsidP="00A96B56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>2) ով սույն կետի 1-ին ենթակետի շրջանակներում ծառայության ընթացքում փոխել է մշտական (փաստացի) բնակության հաշվառման վայրը կամ օտարել է միանձնյա կամ բաժնային կամ համատեղ սեփականության իրավունքով իրեն պատկանող բնակելի տարածությունը.</w:t>
      </w:r>
    </w:p>
    <w:p w14:paraId="03278A93" w14:textId="5237E0C4" w:rsidR="00A71A57" w:rsidRPr="00BE3EE1" w:rsidRDefault="00A71A57" w:rsidP="00A96B56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>3) ում ընտանիքի անդամը շահառուի ծառայության վայրի վարչական տարածքից (համայնքից), իսկ բազմաբնակավայր համայնքի դեպքում` տվյալ բնակավայրից մինչև 30 կիլոմետր հեռավորությամբ ունի միանձնյա սեփականության իրավունքով բնակելի տարածություն:</w:t>
      </w:r>
    </w:p>
    <w:p w14:paraId="1EFBDBE8" w14:textId="5B5489E3" w:rsidR="00A71A57" w:rsidRPr="00BE3EE1" w:rsidRDefault="00A71A57" w:rsidP="00A96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Ամսական դրամական հատուցում ստանալու նպատակով շահառուն ներկայացնում է </w:t>
      </w:r>
      <w:r w:rsidR="007C393D" w:rsidRPr="00BE3EE1">
        <w:rPr>
          <w:rFonts w:ascii="GHEA Grapalat" w:hAnsi="GHEA Grapalat"/>
        </w:rPr>
        <w:t>զեկուցագիր</w:t>
      </w:r>
      <w:r w:rsidRPr="00BE3EE1">
        <w:rPr>
          <w:rFonts w:ascii="GHEA Grapalat" w:hAnsi="GHEA Grapalat"/>
        </w:rPr>
        <w:t xml:space="preserve">` ուղղված </w:t>
      </w:r>
      <w:r w:rsidR="007C393D" w:rsidRPr="00BE3EE1">
        <w:rPr>
          <w:rFonts w:ascii="GHEA Grapalat" w:hAnsi="GHEA Grapalat"/>
        </w:rPr>
        <w:t>գլխավոր հարկադիր կատարողին</w:t>
      </w:r>
      <w:r w:rsidRPr="00BE3EE1">
        <w:rPr>
          <w:rFonts w:ascii="GHEA Grapalat" w:hAnsi="GHEA Grapalat"/>
        </w:rPr>
        <w:t>, որին կցվում են հետևյալ փաստաթղթերը`</w:t>
      </w:r>
    </w:p>
    <w:p w14:paraId="3F301718" w14:textId="77777777" w:rsidR="00A71A57" w:rsidRPr="00BE3EE1" w:rsidRDefault="00A71A57" w:rsidP="00A96B56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>1) շահառուի և օրենքով սահմանված նրա ընտանիքի անդամների վավեր անձնագրերի պատճենները` հաշվառման էջով, ամուսնության վկայականի և անչափահաս անձանց ծննդյան վկայականների պատճենները, իսկ անձնագրի փոխարեն նույնականացման քարտ ներկայացվելու դեպքում` բնակչության պետական ռեգիստրի համապատասխան ստորաբաժանման կողմից տրված տեղեկանք անձի հաշվառման մասին.</w:t>
      </w:r>
    </w:p>
    <w:p w14:paraId="32F2CCF6" w14:textId="423B12EF" w:rsidR="00A71A57" w:rsidRPr="00BE3EE1" w:rsidRDefault="00A71A57" w:rsidP="00A96B56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2) սույն կարգի </w:t>
      </w:r>
      <w:r w:rsidR="009902C0">
        <w:rPr>
          <w:rFonts w:ascii="GHEA Grapalat" w:hAnsi="GHEA Grapalat"/>
        </w:rPr>
        <w:t>6</w:t>
      </w:r>
      <w:r w:rsidRPr="00BE3EE1">
        <w:rPr>
          <w:rFonts w:ascii="GHEA Grapalat" w:hAnsi="GHEA Grapalat"/>
        </w:rPr>
        <w:t>-րդ կետի 2-րդ ենթակետում նախատեսված ընտանիքի անդամներ ունենալու դեպքում՝ համապատասխանաբար ուսումնառությունը կամ անգործունակությունը կամ հաշմանդամությունը հաստատող փաստաթղթի պատճենը.</w:t>
      </w:r>
    </w:p>
    <w:p w14:paraId="546B06E1" w14:textId="40608C99" w:rsidR="00A71A57" w:rsidRPr="00BE3EE1" w:rsidRDefault="00A71A57" w:rsidP="00A96B56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3) Կադաստրի կոմիտեի ցանկացած սպասարկման գրասենյակի կողմից տրված տեղեկանք` Հայաստանի Հանրապետության տարածքում շահառուի և օրենքով սահմանված նրա ընտանիքի անդամների կողմից սեփականության իրավունքով բնակելի տարածություն ունենալու կամ չունենալու՝ ներառյալ սույն կարգի </w:t>
      </w:r>
      <w:r w:rsidR="0093467B">
        <w:rPr>
          <w:rFonts w:ascii="GHEA Grapalat" w:hAnsi="GHEA Grapalat"/>
        </w:rPr>
        <w:t>9</w:t>
      </w:r>
      <w:r w:rsidRPr="00BE3EE1">
        <w:rPr>
          <w:rFonts w:ascii="GHEA Grapalat" w:hAnsi="GHEA Grapalat"/>
        </w:rPr>
        <w:t>-րդ կետի 2-րդ ենթակետում նշված օտարման հանգամանքի առկայության կամ բացակայության մասին: Սույն ենթակետով նախատեսված տեղեկանքը հիմք է ընդունվում ոչ ավելի, քան 15 աշխատանքային օր վաղեմության ժամկետ ունենալու դեպքում</w:t>
      </w:r>
      <w:r w:rsidR="00C22BD2" w:rsidRPr="00BE3EE1">
        <w:rPr>
          <w:rFonts w:ascii="Cambria Math" w:hAnsi="Cambria Math" w:cs="Cambria Math"/>
        </w:rPr>
        <w:t>․</w:t>
      </w:r>
    </w:p>
    <w:p w14:paraId="55A87FCF" w14:textId="5A707A0D" w:rsidR="00C22BD2" w:rsidRPr="00BE3EE1" w:rsidRDefault="00C22BD2" w:rsidP="00A96B56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4) օրենքով </w:t>
      </w:r>
      <w:r w:rsidR="00E21651" w:rsidRPr="00BE3EE1">
        <w:rPr>
          <w:rFonts w:ascii="GHEA Grapalat" w:hAnsi="GHEA Grapalat"/>
        </w:rPr>
        <w:t xml:space="preserve">սահմանված կարգով կնքված </w:t>
      </w:r>
      <w:r w:rsidRPr="00BE3EE1">
        <w:rPr>
          <w:rFonts w:ascii="GHEA Grapalat" w:hAnsi="GHEA Grapalat"/>
        </w:rPr>
        <w:t>վարձակալության պայ</w:t>
      </w:r>
      <w:r w:rsidR="00E21651" w:rsidRPr="00BE3EE1">
        <w:rPr>
          <w:rFonts w:ascii="GHEA Grapalat" w:hAnsi="GHEA Grapalat"/>
        </w:rPr>
        <w:t xml:space="preserve">մանագրի </w:t>
      </w:r>
      <w:r w:rsidR="00251136">
        <w:rPr>
          <w:rFonts w:ascii="GHEA Grapalat" w:hAnsi="GHEA Grapalat"/>
        </w:rPr>
        <w:t>և իրավունքի պետական գրանցման</w:t>
      </w:r>
      <w:r w:rsidR="00251136" w:rsidRPr="00BE3EE1">
        <w:rPr>
          <w:rFonts w:ascii="GHEA Grapalat" w:hAnsi="GHEA Grapalat"/>
        </w:rPr>
        <w:t xml:space="preserve"> </w:t>
      </w:r>
      <w:r w:rsidR="00251136">
        <w:rPr>
          <w:rFonts w:ascii="GHEA Grapalat" w:hAnsi="GHEA Grapalat"/>
        </w:rPr>
        <w:t xml:space="preserve">վկայականի </w:t>
      </w:r>
      <w:r w:rsidR="00E21651" w:rsidRPr="00BE3EE1">
        <w:rPr>
          <w:rFonts w:ascii="GHEA Grapalat" w:hAnsi="GHEA Grapalat"/>
        </w:rPr>
        <w:t>պատճենը։</w:t>
      </w:r>
      <w:r w:rsidRPr="00BE3EE1">
        <w:rPr>
          <w:rFonts w:ascii="GHEA Grapalat" w:hAnsi="GHEA Grapalat"/>
        </w:rPr>
        <w:t xml:space="preserve"> </w:t>
      </w:r>
    </w:p>
    <w:p w14:paraId="4EB83606" w14:textId="2AAD4442" w:rsidR="00A71A57" w:rsidRPr="00BE3EE1" w:rsidRDefault="00A71A57" w:rsidP="00A96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Շահառուին ամսական դրամական հատուցումը հաշվարկվում է շահառուի դիմումը և անհրաժեշտ փաստաթղթերը </w:t>
      </w:r>
      <w:r w:rsidR="007C3BD3" w:rsidRPr="00BE3EE1">
        <w:rPr>
          <w:rFonts w:ascii="GHEA Grapalat" w:hAnsi="GHEA Grapalat"/>
        </w:rPr>
        <w:t>Հարկադիր կատարումն ապահովող ծ</w:t>
      </w:r>
      <w:r w:rsidRPr="00BE3EE1">
        <w:rPr>
          <w:rFonts w:ascii="GHEA Grapalat" w:hAnsi="GHEA Grapalat"/>
        </w:rPr>
        <w:t>առայություն մուտքագրվելու օրվան հաջորդող ամսվա 1-ից սկսած և վճարվում է անկանխիկ եղանակով</w:t>
      </w:r>
      <w:r w:rsidR="007C3BD3" w:rsidRPr="00BE3EE1">
        <w:rPr>
          <w:rFonts w:ascii="GHEA Grapalat" w:hAnsi="GHEA Grapalat"/>
        </w:rPr>
        <w:t>՝ գլխավոր հարկադիր կատարողի անհատական իրավական ակտի հիման վրա</w:t>
      </w:r>
      <w:r w:rsidRPr="00BE3EE1">
        <w:rPr>
          <w:rFonts w:ascii="GHEA Grapalat" w:hAnsi="GHEA Grapalat"/>
        </w:rPr>
        <w:t>:</w:t>
      </w:r>
    </w:p>
    <w:p w14:paraId="0BFD75C6" w14:textId="0EDB8BE2" w:rsidR="00A71A57" w:rsidRPr="00BE3EE1" w:rsidRDefault="00A71A57" w:rsidP="00A96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Շահառուին վճարվող ամսական դրամական հատուցման չափը կարող է փոփոխվել` շահառուի դիմումի հիման վրա` շահառուի ընտանիքի անդամների թիվն ավելանալու կամ նվազելու կամ սույն կարգի </w:t>
      </w:r>
      <w:r w:rsidR="00251136">
        <w:rPr>
          <w:rFonts w:ascii="GHEA Grapalat" w:hAnsi="GHEA Grapalat"/>
        </w:rPr>
        <w:t>6</w:t>
      </w:r>
      <w:r w:rsidRPr="00BE3EE1">
        <w:rPr>
          <w:rFonts w:ascii="GHEA Grapalat" w:hAnsi="GHEA Grapalat"/>
        </w:rPr>
        <w:t>-րդ կետ</w:t>
      </w:r>
      <w:r w:rsidR="00A96B56" w:rsidRPr="00BE3EE1">
        <w:rPr>
          <w:rFonts w:ascii="GHEA Grapalat" w:hAnsi="GHEA Grapalat"/>
        </w:rPr>
        <w:t xml:space="preserve">ի </w:t>
      </w:r>
      <w:r w:rsidR="00107B14" w:rsidRPr="002205DC">
        <w:rPr>
          <w:rFonts w:ascii="GHEA Grapalat" w:hAnsi="GHEA Grapalat"/>
        </w:rPr>
        <w:t>2</w:t>
      </w:r>
      <w:r w:rsidR="00A96B56" w:rsidRPr="00BE3EE1">
        <w:rPr>
          <w:rFonts w:ascii="GHEA Grapalat" w:hAnsi="GHEA Grapalat"/>
        </w:rPr>
        <w:t>-րդ ենթակետով</w:t>
      </w:r>
      <w:r w:rsidRPr="00BE3EE1">
        <w:rPr>
          <w:rFonts w:ascii="GHEA Grapalat" w:hAnsi="GHEA Grapalat"/>
        </w:rPr>
        <w:t xml:space="preserve"> նախատեսված համապատասխան հանգամանքը վերանալու դեպքում: </w:t>
      </w:r>
    </w:p>
    <w:p w14:paraId="1A192F24" w14:textId="708CE7AF" w:rsidR="00A71A57" w:rsidRPr="005252E4" w:rsidRDefault="00A71A57" w:rsidP="00A96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5252E4">
        <w:rPr>
          <w:rFonts w:ascii="GHEA Grapalat" w:hAnsi="GHEA Grapalat"/>
        </w:rPr>
        <w:t xml:space="preserve">Ամսական դրամական հատուցում ստացող շահառուին </w:t>
      </w:r>
      <w:r w:rsidR="00090532" w:rsidRPr="005252E4">
        <w:rPr>
          <w:rFonts w:ascii="GHEA Grapalat" w:hAnsi="GHEA Grapalat"/>
        </w:rPr>
        <w:t xml:space="preserve">Ծառայության կառուցվածքային ստորաբաժանման </w:t>
      </w:r>
      <w:r w:rsidRPr="000A0E7F">
        <w:rPr>
          <w:rFonts w:ascii="GHEA Grapalat" w:hAnsi="GHEA Grapalat"/>
        </w:rPr>
        <w:t>վարչական տարածք</w:t>
      </w:r>
      <w:r w:rsidR="00090532" w:rsidRPr="000A0E7F">
        <w:rPr>
          <w:rFonts w:ascii="GHEA Grapalat" w:hAnsi="GHEA Grapalat"/>
        </w:rPr>
        <w:t>ից</w:t>
      </w:r>
      <w:r w:rsidRPr="000A0E7F">
        <w:rPr>
          <w:rFonts w:ascii="GHEA Grapalat" w:hAnsi="GHEA Grapalat"/>
        </w:rPr>
        <w:t xml:space="preserve"> </w:t>
      </w:r>
      <w:r w:rsidR="00090532" w:rsidRPr="000A0E7F">
        <w:rPr>
          <w:rFonts w:ascii="GHEA Grapalat" w:hAnsi="GHEA Grapalat"/>
        </w:rPr>
        <w:t>մեկ այլ վարչական տարածքում գտնվող ստորաբաժանո</w:t>
      </w:r>
      <w:r w:rsidR="001C2433" w:rsidRPr="000A0E7F">
        <w:rPr>
          <w:rFonts w:ascii="GHEA Grapalat" w:hAnsi="GHEA Grapalat"/>
        </w:rPr>
        <w:t xml:space="preserve">ւմ </w:t>
      </w:r>
      <w:r w:rsidR="00090532" w:rsidRPr="000A0E7F">
        <w:rPr>
          <w:rFonts w:ascii="GHEA Grapalat" w:hAnsi="GHEA Grapalat"/>
        </w:rPr>
        <w:t>փոխադրելու</w:t>
      </w:r>
      <w:r w:rsidRPr="000A0E7F">
        <w:rPr>
          <w:rFonts w:ascii="GHEA Grapalat" w:hAnsi="GHEA Grapalat"/>
        </w:rPr>
        <w:t xml:space="preserve"> դեպքում ամսական դրամական հատուցման վճարումը շարունակվում է </w:t>
      </w:r>
      <w:r w:rsidR="000D729B" w:rsidRPr="000A0E7F">
        <w:rPr>
          <w:rFonts w:ascii="GHEA Grapalat" w:hAnsi="GHEA Grapalat"/>
        </w:rPr>
        <w:t xml:space="preserve">գլխավոր հարկադիր կատարողի անհատական </w:t>
      </w:r>
      <w:r w:rsidR="000D729B" w:rsidRPr="000A0E7F">
        <w:rPr>
          <w:rFonts w:ascii="GHEA Grapalat" w:hAnsi="GHEA Grapalat"/>
        </w:rPr>
        <w:lastRenderedPageBreak/>
        <w:t>իրավական ակտ</w:t>
      </w:r>
      <w:r w:rsidR="001C2433" w:rsidRPr="000A0E7F">
        <w:rPr>
          <w:rFonts w:ascii="GHEA Grapalat" w:hAnsi="GHEA Grapalat"/>
        </w:rPr>
        <w:t>ով</w:t>
      </w:r>
      <w:r w:rsidR="000D729B" w:rsidRPr="000A0E7F">
        <w:rPr>
          <w:rFonts w:ascii="GHEA Grapalat" w:hAnsi="GHEA Grapalat"/>
        </w:rPr>
        <w:t>՝</w:t>
      </w:r>
      <w:r w:rsidR="001C2433" w:rsidRPr="000A0E7F">
        <w:rPr>
          <w:rFonts w:ascii="GHEA Grapalat" w:hAnsi="GHEA Grapalat"/>
        </w:rPr>
        <w:t xml:space="preserve"> փոխադրվող անձի զեկուցագրի հիման վրա</w:t>
      </w:r>
      <w:r w:rsidR="005252E4" w:rsidRPr="000A0E7F">
        <w:rPr>
          <w:rFonts w:ascii="GHEA Grapalat" w:hAnsi="GHEA Grapalat"/>
        </w:rPr>
        <w:t>, եթե բավարարում է սույն կարգով սահմանված պայմանները</w:t>
      </w:r>
      <w:r w:rsidR="001C2433" w:rsidRPr="005252E4">
        <w:rPr>
          <w:rFonts w:ascii="GHEA Grapalat" w:hAnsi="GHEA Grapalat"/>
        </w:rPr>
        <w:t>։</w:t>
      </w:r>
    </w:p>
    <w:p w14:paraId="3451530D" w14:textId="17921081" w:rsidR="00A96B56" w:rsidRPr="000A0E7F" w:rsidRDefault="0078543E" w:rsidP="00A96B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A0E7F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Շահառուին</w:t>
      </w:r>
      <w:r w:rsidR="00A96B56" w:rsidRPr="000A0E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 մշտական բնակության վայրից այլ </w:t>
      </w:r>
      <w:r w:rsidR="007C393D" w:rsidRPr="000A0E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աշխատանքի </w:t>
      </w:r>
      <w:r w:rsidR="00A96B56" w:rsidRPr="000A0E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վայր տեղափոխման դեպքում նախկին վայրում ծառայողական բնակելի տարածքն ազատվում է նոր նշանակումից հետո 15 օրվա ընթացքում, իսկ վարձակալված բնակելի տարածքի համար դրամական փոխհատուցումը կարող է շարունակվել </w:t>
      </w:r>
      <w:r w:rsidR="001C2433" w:rsidRPr="000A0E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առնվազն </w:t>
      </w:r>
      <w:r w:rsidR="00A96B56" w:rsidRPr="000A0E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15 օր` մինչև </w:t>
      </w:r>
      <w:r w:rsidRPr="000A0E7F">
        <w:rPr>
          <w:rFonts w:ascii="GHEA Grapalat" w:eastAsia="Times New Roman" w:hAnsi="GHEA Grapalat" w:cs="Times New Roman"/>
          <w:sz w:val="24"/>
          <w:szCs w:val="24"/>
          <w:lang w:val="hy-AM"/>
        </w:rPr>
        <w:t>նրա</w:t>
      </w:r>
      <w:r w:rsidR="00A96B56" w:rsidRPr="000A0E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ընտանիքի անդամների տեղափոխվելը նոր բնակավայր:</w:t>
      </w:r>
    </w:p>
    <w:p w14:paraId="533249F9" w14:textId="591E8C28" w:rsidR="00A71A57" w:rsidRPr="00BE3EE1" w:rsidRDefault="00A71A57" w:rsidP="00A96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Ամսական դրամական հատուցում ստացող շահառուն պարտավոր է յուրաքանչյուր տարվա մինչև մարտի 1-ն իր ծառայության վայրի </w:t>
      </w:r>
      <w:r w:rsidR="00090532" w:rsidRPr="00BE3EE1">
        <w:rPr>
          <w:rFonts w:ascii="GHEA Grapalat" w:hAnsi="GHEA Grapalat"/>
        </w:rPr>
        <w:t xml:space="preserve">ստորաբաժանում </w:t>
      </w:r>
      <w:r w:rsidRPr="00BE3EE1">
        <w:rPr>
          <w:rFonts w:ascii="GHEA Grapalat" w:hAnsi="GHEA Grapalat"/>
        </w:rPr>
        <w:t xml:space="preserve">ներկայացնել սույն </w:t>
      </w:r>
      <w:r w:rsidRPr="000A0E7F">
        <w:rPr>
          <w:rFonts w:ascii="GHEA Grapalat" w:hAnsi="GHEA Grapalat"/>
        </w:rPr>
        <w:t xml:space="preserve">կարգի </w:t>
      </w:r>
      <w:r w:rsidR="00580140" w:rsidRPr="000A0E7F">
        <w:rPr>
          <w:rFonts w:ascii="GHEA Grapalat" w:hAnsi="GHEA Grapalat"/>
        </w:rPr>
        <w:t>10</w:t>
      </w:r>
      <w:r w:rsidRPr="000A0E7F">
        <w:rPr>
          <w:rFonts w:ascii="GHEA Grapalat" w:hAnsi="GHEA Grapalat"/>
        </w:rPr>
        <w:t xml:space="preserve">-րդ կետի 3-րդ </w:t>
      </w:r>
      <w:r w:rsidR="00E265C5" w:rsidRPr="000A0E7F">
        <w:rPr>
          <w:rFonts w:ascii="GHEA Grapalat" w:hAnsi="GHEA Grapalat"/>
        </w:rPr>
        <w:t>ենթա</w:t>
      </w:r>
      <w:r w:rsidRPr="000A0E7F">
        <w:rPr>
          <w:rFonts w:ascii="GHEA Grapalat" w:hAnsi="GHEA Grapalat"/>
        </w:rPr>
        <w:t xml:space="preserve">կետում նախատեսված տեղեկանքը: Սույն կետում նշված ժամկետում տեղեկանք չներկայացվելու կամ ներկայացված տեղեկանքի համաձայն սույն կարգի </w:t>
      </w:r>
      <w:r w:rsidR="00580140" w:rsidRPr="000A0E7F">
        <w:rPr>
          <w:rFonts w:ascii="GHEA Grapalat" w:hAnsi="GHEA Grapalat"/>
        </w:rPr>
        <w:t>9</w:t>
      </w:r>
      <w:r w:rsidRPr="000A0E7F">
        <w:rPr>
          <w:rFonts w:ascii="GHEA Grapalat" w:hAnsi="GHEA Grapalat"/>
        </w:rPr>
        <w:t xml:space="preserve">-րդ կետի 1-ին կամ 3-րդ ենթակետերում սահմանված պայմանների առկայության դեպքերում ամսական դրամական հատուցման վճարումը դադարեցվում է, ինչպես նաև սույն կարգի </w:t>
      </w:r>
      <w:r w:rsidR="00580140" w:rsidRPr="000A0E7F">
        <w:rPr>
          <w:rFonts w:ascii="GHEA Grapalat" w:hAnsi="GHEA Grapalat"/>
        </w:rPr>
        <w:t>9</w:t>
      </w:r>
      <w:r w:rsidRPr="000A0E7F">
        <w:rPr>
          <w:rFonts w:ascii="GHEA Grapalat" w:hAnsi="GHEA Grapalat"/>
        </w:rPr>
        <w:t xml:space="preserve">-րդ կետի 1-ին կամ 3-րդ ենթակետերում նախատեսված հանգամանքների առկայության դեպքում այդ հանգամանքների ծագման օրվանից մինչև սույն կարգի </w:t>
      </w:r>
      <w:r w:rsidR="00580140" w:rsidRPr="000A0E7F">
        <w:rPr>
          <w:rFonts w:ascii="GHEA Grapalat" w:hAnsi="GHEA Grapalat"/>
        </w:rPr>
        <w:t>10</w:t>
      </w:r>
      <w:r w:rsidRPr="000A0E7F">
        <w:rPr>
          <w:rFonts w:ascii="GHEA Grapalat" w:hAnsi="GHEA Grapalat"/>
        </w:rPr>
        <w:t>-րդ կետի 3-րդ ենթակետում</w:t>
      </w:r>
      <w:r w:rsidRPr="00BE3EE1">
        <w:rPr>
          <w:rFonts w:ascii="GHEA Grapalat" w:hAnsi="GHEA Grapalat"/>
        </w:rPr>
        <w:t xml:space="preserve"> նախատեսված տեղեկանքը ներկայացնելու օրը շահառուին վճարված ամսական դրամական հատուցման գումարները ենթակա են վերադարձման` Հայաստանի Հանրապետության քաղաքացիական օրենսգրքի 1092-րդ հոդվածի պահանջներին համապատասխան: Սույն կետի համաձայն ամսական դրամական հատուցման վճարումը դադարեցնելու և վերադարձման ենթակա ընդհանուր գումարի չափի վերաբերյալ գրավոր ծանուցվում է շահառուին, ինչպես նաև առաջարկվում է մեկամսյա ժամկետում` միանվագ, կամ շահառուի ցանկությամբ` 12 ամիսը չգերազանցող ժամանակացույցով, մասերով վերադարձնել վճարված ամսական դրամական հատուցման ընդհանուր գումարը, որից շահառուի հրաժարվելու դեպքում՝ այդ գումարի վերադարձն իրականացվում է դատական կարգով:</w:t>
      </w:r>
    </w:p>
    <w:p w14:paraId="4B4CC3C0" w14:textId="5D89859A" w:rsidR="00A71A57" w:rsidRPr="00BE3EE1" w:rsidRDefault="00A71A57" w:rsidP="00A96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BE3EE1">
        <w:rPr>
          <w:rFonts w:ascii="GHEA Grapalat" w:hAnsi="GHEA Grapalat"/>
        </w:rPr>
        <w:t xml:space="preserve"> Ամսական դրամական հատուցում ստանալու իրավունքը դադարեցվում է`</w:t>
      </w:r>
    </w:p>
    <w:p w14:paraId="63EDA629" w14:textId="151EDEA7" w:rsidR="007B7BA0" w:rsidRPr="00AA11AD" w:rsidRDefault="00AA11AD" w:rsidP="007B7BA0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0A0E7F">
        <w:rPr>
          <w:rFonts w:ascii="GHEA Grapalat" w:hAnsi="GHEA Grapalat"/>
        </w:rPr>
        <w:t xml:space="preserve">1) </w:t>
      </w:r>
      <w:r w:rsidR="007B7BA0">
        <w:rPr>
          <w:rFonts w:ascii="GHEA Grapalat" w:hAnsi="GHEA Grapalat"/>
        </w:rPr>
        <w:t xml:space="preserve">շահառուն </w:t>
      </w:r>
      <w:r w:rsidR="007B7BA0" w:rsidRPr="00BE3EE1">
        <w:rPr>
          <w:rFonts w:ascii="GHEA Grapalat" w:hAnsi="GHEA Grapalat"/>
        </w:rPr>
        <w:t xml:space="preserve">ծառայության վայրի վարչական տարածքից (համայնքից), իսկ բազմաբնակավայր համայնքի դեպքում` տվյալ բնակավայրից մինչև 30 կիլոմետր հեռավորությամբ </w:t>
      </w:r>
      <w:r w:rsidR="007B7BA0">
        <w:rPr>
          <w:rFonts w:ascii="GHEA Grapalat" w:hAnsi="GHEA Grapalat"/>
        </w:rPr>
        <w:t>ձեռք է բերել</w:t>
      </w:r>
      <w:r w:rsidR="007B7BA0" w:rsidRPr="00BE3EE1">
        <w:rPr>
          <w:rFonts w:ascii="GHEA Grapalat" w:hAnsi="GHEA Grapalat"/>
        </w:rPr>
        <w:t xml:space="preserve"> միանձնյա կամ բաժնային կամ համատեղ սեփականության իրավունքով բնակելի տարածություն</w:t>
      </w:r>
      <w:r w:rsidR="007B7BA0">
        <w:rPr>
          <w:rFonts w:ascii="GHEA Grapalat" w:hAnsi="GHEA Grapalat"/>
        </w:rPr>
        <w:t xml:space="preserve"> կամ շահառուի ընտանիքի անդամը՝ միանձնյա սեփականության իրավունքով.</w:t>
      </w:r>
    </w:p>
    <w:p w14:paraId="21FA4811" w14:textId="2F10F25F" w:rsidR="001C2433" w:rsidRPr="00BE3EE1" w:rsidRDefault="00412339" w:rsidP="001C2433">
      <w:pPr>
        <w:pStyle w:val="NormalWeb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GHEA Grapalat" w:hAnsi="GHEA Grapalat"/>
        </w:rPr>
      </w:pPr>
      <w:r w:rsidRPr="002205DC">
        <w:rPr>
          <w:rFonts w:ascii="GHEA Grapalat" w:hAnsi="GHEA Grapalat"/>
        </w:rPr>
        <w:t>2</w:t>
      </w:r>
      <w:r w:rsidR="00A71A57" w:rsidRPr="00BE3EE1">
        <w:rPr>
          <w:rFonts w:ascii="GHEA Grapalat" w:hAnsi="GHEA Grapalat"/>
        </w:rPr>
        <w:t xml:space="preserve">) </w:t>
      </w:r>
      <w:r w:rsidR="001C2433" w:rsidRPr="00BE3EE1">
        <w:rPr>
          <w:rFonts w:ascii="GHEA Grapalat" w:hAnsi="GHEA Grapalat"/>
        </w:rPr>
        <w:t>Հարկադիր</w:t>
      </w:r>
      <w:r w:rsidR="001C2433" w:rsidRPr="00BE3EE1">
        <w:rPr>
          <w:rFonts w:ascii="Calibri" w:hAnsi="Calibri" w:cs="Calibri"/>
        </w:rPr>
        <w:t> </w:t>
      </w:r>
      <w:r w:rsidR="001C2433" w:rsidRPr="00BE3EE1">
        <w:rPr>
          <w:rFonts w:ascii="GHEA Grapalat" w:hAnsi="GHEA Grapalat" w:cs="GHEA Grapalat"/>
        </w:rPr>
        <w:t>կատար</w:t>
      </w:r>
      <w:r w:rsidR="00107B14" w:rsidRPr="00BE3EE1">
        <w:rPr>
          <w:rFonts w:ascii="GHEA Grapalat" w:hAnsi="GHEA Grapalat" w:cs="GHEA Grapalat"/>
        </w:rPr>
        <w:t>ումն ապահովող</w:t>
      </w:r>
      <w:r w:rsidR="001C2433" w:rsidRPr="00BE3EE1">
        <w:rPr>
          <w:rFonts w:ascii="GHEA Grapalat" w:hAnsi="GHEA Grapalat"/>
        </w:rPr>
        <w:t xml:space="preserve"> ծառայությունից (hարկադիր</w:t>
      </w:r>
      <w:r w:rsidR="001C2433" w:rsidRPr="00BE3EE1">
        <w:rPr>
          <w:rFonts w:ascii="Calibri" w:hAnsi="Calibri" w:cs="Calibri"/>
        </w:rPr>
        <w:t> </w:t>
      </w:r>
      <w:r w:rsidR="001C2433" w:rsidRPr="00BE3EE1">
        <w:rPr>
          <w:rFonts w:ascii="GHEA Grapalat" w:hAnsi="GHEA Grapalat" w:cs="GHEA Grapalat"/>
        </w:rPr>
        <w:t>կատարման</w:t>
      </w:r>
      <w:r w:rsidR="001C2433" w:rsidRPr="00BE3EE1">
        <w:rPr>
          <w:rFonts w:ascii="GHEA Grapalat" w:hAnsi="GHEA Grapalat"/>
        </w:rPr>
        <w:t xml:space="preserve"> ծառայությունում զբաղեցրած պաշտոնից) ազատվելու դեպքում։ </w:t>
      </w:r>
    </w:p>
    <w:p w14:paraId="7CC871B4" w14:textId="77777777" w:rsidR="00672F4A" w:rsidRPr="00BE3EE1" w:rsidRDefault="00672F4A" w:rsidP="00A96B56">
      <w:pPr>
        <w:ind w:left="-284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72F4A" w:rsidRPr="00BE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4504"/>
    <w:multiLevelType w:val="hybridMultilevel"/>
    <w:tmpl w:val="25C68938"/>
    <w:lvl w:ilvl="0" w:tplc="042B000F">
      <w:start w:val="1"/>
      <w:numFmt w:val="decimal"/>
      <w:lvlText w:val="%1."/>
      <w:lvlJc w:val="left"/>
      <w:pPr>
        <w:ind w:left="502" w:hanging="360"/>
      </w:pPr>
    </w:lvl>
    <w:lvl w:ilvl="1" w:tplc="042B0019" w:tentative="1">
      <w:start w:val="1"/>
      <w:numFmt w:val="lowerLetter"/>
      <w:lvlText w:val="%2."/>
      <w:lvlJc w:val="left"/>
      <w:pPr>
        <w:ind w:left="1888" w:hanging="360"/>
      </w:pPr>
    </w:lvl>
    <w:lvl w:ilvl="2" w:tplc="042B001B" w:tentative="1">
      <w:start w:val="1"/>
      <w:numFmt w:val="lowerRoman"/>
      <w:lvlText w:val="%3."/>
      <w:lvlJc w:val="right"/>
      <w:pPr>
        <w:ind w:left="2608" w:hanging="180"/>
      </w:pPr>
    </w:lvl>
    <w:lvl w:ilvl="3" w:tplc="042B000F" w:tentative="1">
      <w:start w:val="1"/>
      <w:numFmt w:val="decimal"/>
      <w:lvlText w:val="%4."/>
      <w:lvlJc w:val="left"/>
      <w:pPr>
        <w:ind w:left="3328" w:hanging="360"/>
      </w:pPr>
    </w:lvl>
    <w:lvl w:ilvl="4" w:tplc="042B0019" w:tentative="1">
      <w:start w:val="1"/>
      <w:numFmt w:val="lowerLetter"/>
      <w:lvlText w:val="%5."/>
      <w:lvlJc w:val="left"/>
      <w:pPr>
        <w:ind w:left="4048" w:hanging="360"/>
      </w:pPr>
    </w:lvl>
    <w:lvl w:ilvl="5" w:tplc="042B001B" w:tentative="1">
      <w:start w:val="1"/>
      <w:numFmt w:val="lowerRoman"/>
      <w:lvlText w:val="%6."/>
      <w:lvlJc w:val="right"/>
      <w:pPr>
        <w:ind w:left="4768" w:hanging="180"/>
      </w:pPr>
    </w:lvl>
    <w:lvl w:ilvl="6" w:tplc="042B000F" w:tentative="1">
      <w:start w:val="1"/>
      <w:numFmt w:val="decimal"/>
      <w:lvlText w:val="%7."/>
      <w:lvlJc w:val="left"/>
      <w:pPr>
        <w:ind w:left="5488" w:hanging="360"/>
      </w:pPr>
    </w:lvl>
    <w:lvl w:ilvl="7" w:tplc="042B0019" w:tentative="1">
      <w:start w:val="1"/>
      <w:numFmt w:val="lowerLetter"/>
      <w:lvlText w:val="%8."/>
      <w:lvlJc w:val="left"/>
      <w:pPr>
        <w:ind w:left="6208" w:hanging="360"/>
      </w:pPr>
    </w:lvl>
    <w:lvl w:ilvl="8" w:tplc="042B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 w15:restartNumberingAfterBreak="0">
    <w:nsid w:val="596364FE"/>
    <w:multiLevelType w:val="hybridMultilevel"/>
    <w:tmpl w:val="55200162"/>
    <w:lvl w:ilvl="0" w:tplc="042B000F">
      <w:start w:val="1"/>
      <w:numFmt w:val="decimal"/>
      <w:lvlText w:val="%1.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B1"/>
    <w:rsid w:val="00061E6D"/>
    <w:rsid w:val="00090532"/>
    <w:rsid w:val="000A0E7F"/>
    <w:rsid w:val="000D729B"/>
    <w:rsid w:val="00107B14"/>
    <w:rsid w:val="0018353D"/>
    <w:rsid w:val="001C2433"/>
    <w:rsid w:val="002205DC"/>
    <w:rsid w:val="00247EEB"/>
    <w:rsid w:val="00251136"/>
    <w:rsid w:val="002B4BBE"/>
    <w:rsid w:val="002C74AA"/>
    <w:rsid w:val="002F0619"/>
    <w:rsid w:val="00393315"/>
    <w:rsid w:val="003A6824"/>
    <w:rsid w:val="0040518E"/>
    <w:rsid w:val="00412339"/>
    <w:rsid w:val="004620CF"/>
    <w:rsid w:val="004E67CB"/>
    <w:rsid w:val="005252E4"/>
    <w:rsid w:val="00541DFA"/>
    <w:rsid w:val="00566204"/>
    <w:rsid w:val="00580140"/>
    <w:rsid w:val="005E1BB8"/>
    <w:rsid w:val="00664527"/>
    <w:rsid w:val="00672F4A"/>
    <w:rsid w:val="00723C90"/>
    <w:rsid w:val="00727751"/>
    <w:rsid w:val="0078543E"/>
    <w:rsid w:val="007B42F7"/>
    <w:rsid w:val="007B7BA0"/>
    <w:rsid w:val="007C393D"/>
    <w:rsid w:val="007C3BD3"/>
    <w:rsid w:val="009227D7"/>
    <w:rsid w:val="0093467B"/>
    <w:rsid w:val="00942739"/>
    <w:rsid w:val="009902C0"/>
    <w:rsid w:val="00997FB4"/>
    <w:rsid w:val="009A41A2"/>
    <w:rsid w:val="009B09C8"/>
    <w:rsid w:val="00A01595"/>
    <w:rsid w:val="00A71A57"/>
    <w:rsid w:val="00A96B56"/>
    <w:rsid w:val="00AA11AD"/>
    <w:rsid w:val="00AB350F"/>
    <w:rsid w:val="00B353C4"/>
    <w:rsid w:val="00B61B88"/>
    <w:rsid w:val="00B97505"/>
    <w:rsid w:val="00BB2B63"/>
    <w:rsid w:val="00BE2BB1"/>
    <w:rsid w:val="00BE3EE1"/>
    <w:rsid w:val="00C22BD2"/>
    <w:rsid w:val="00C53752"/>
    <w:rsid w:val="00C63732"/>
    <w:rsid w:val="00C718E9"/>
    <w:rsid w:val="00D3220A"/>
    <w:rsid w:val="00D520E3"/>
    <w:rsid w:val="00D709F7"/>
    <w:rsid w:val="00E21651"/>
    <w:rsid w:val="00E265C5"/>
    <w:rsid w:val="00E30294"/>
    <w:rsid w:val="00EE6638"/>
    <w:rsid w:val="00F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CBF9"/>
  <w15:chartTrackingRefBased/>
  <w15:docId w15:val="{A30294C4-265E-4E8D-90A7-469C9C8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C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Heading1Char">
    <w:name w:val="Heading 1 Char"/>
    <w:basedOn w:val="DefaultParagraphFont"/>
    <w:link w:val="Heading1"/>
    <w:uiPriority w:val="9"/>
    <w:rsid w:val="001835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1835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59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59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E686-89DF-489B-BFD8-2EDE5324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Iravaban-9</dc:creator>
  <cp:keywords/>
  <dc:description/>
  <cp:lastModifiedBy>Tatevik Nahapetyan</cp:lastModifiedBy>
  <cp:revision>4</cp:revision>
  <cp:lastPrinted>2023-12-11T14:11:00Z</cp:lastPrinted>
  <dcterms:created xsi:type="dcterms:W3CDTF">2023-12-12T06:00:00Z</dcterms:created>
  <dcterms:modified xsi:type="dcterms:W3CDTF">2023-12-13T08:13:00Z</dcterms:modified>
</cp:coreProperties>
</file>