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B3" w:rsidRDefault="00CD3EB3" w:rsidP="007161A1">
      <w:pPr>
        <w:tabs>
          <w:tab w:val="left" w:pos="5040"/>
        </w:tabs>
      </w:pPr>
      <w:bookmarkStart w:id="0" w:name="_GoBack"/>
      <w:bookmarkEnd w:id="0"/>
    </w:p>
    <w:p w:rsidR="005E5A02" w:rsidRPr="003F3850" w:rsidRDefault="005E5A02" w:rsidP="00CD3EB3">
      <w:pPr>
        <w:jc w:val="center"/>
        <w:rPr>
          <w:rFonts w:ascii="Sylfaen" w:hAnsi="Sylfaen"/>
        </w:rPr>
        <w:sectPr w:rsidR="005E5A02" w:rsidRPr="003F3850" w:rsidSect="00BC1F78">
          <w:type w:val="continuous"/>
          <w:pgSz w:w="11907" w:h="16840" w:code="9"/>
          <w:pgMar w:top="180" w:right="864" w:bottom="850" w:left="864" w:header="562" w:footer="562" w:gutter="0"/>
          <w:cols w:space="720"/>
        </w:sectPr>
      </w:pPr>
    </w:p>
    <w:p w:rsidR="00A8166B" w:rsidRDefault="00A8166B" w:rsidP="00D32A29">
      <w:pPr>
        <w:rPr>
          <w:rFonts w:ascii="Sylfaen" w:hAnsi="Sylfaen" w:cs="Sylfaen"/>
          <w:szCs w:val="24"/>
          <w:lang w:val="en-US"/>
        </w:rPr>
        <w:sectPr w:rsidR="00A8166B" w:rsidSect="00F02209">
          <w:type w:val="continuous"/>
          <w:pgSz w:w="11907" w:h="16840" w:code="9"/>
          <w:pgMar w:top="568" w:right="864" w:bottom="850" w:left="864" w:header="562" w:footer="562" w:gutter="0"/>
          <w:cols w:space="720"/>
        </w:sectPr>
      </w:pPr>
    </w:p>
    <w:p w:rsidR="003A5F9D" w:rsidRDefault="003A5F9D" w:rsidP="000B4759">
      <w:pPr>
        <w:jc w:val="right"/>
        <w:rPr>
          <w:rFonts w:ascii="GHEA Grapalat" w:hAnsi="GHEA Grapalat"/>
        </w:rPr>
      </w:pPr>
    </w:p>
    <w:p w:rsidR="00581A9E" w:rsidRDefault="00DD5CC6" w:rsidP="00B62DBF">
      <w:pPr>
        <w:spacing w:line="276" w:lineRule="auto"/>
        <w:ind w:left="-446" w:right="14" w:firstLine="72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Հավելված</w:t>
      </w:r>
    </w:p>
    <w:p w:rsidR="00DD5CC6" w:rsidRDefault="00DD5CC6" w:rsidP="00B62DBF">
      <w:pPr>
        <w:spacing w:line="276" w:lineRule="auto"/>
        <w:ind w:left="-446" w:right="14" w:firstLine="72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ՀՀ կառավարության 2023թ.</w:t>
      </w:r>
    </w:p>
    <w:p w:rsidR="00DD5CC6" w:rsidRDefault="00DD5CC6" w:rsidP="00B62DBF">
      <w:pPr>
        <w:spacing w:line="276" w:lineRule="auto"/>
        <w:ind w:left="-446" w:right="14" w:firstLine="72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____-ի N_____Ն որոշման</w:t>
      </w:r>
    </w:p>
    <w:p w:rsidR="00C23E92" w:rsidRDefault="00C23E92" w:rsidP="00581A9E">
      <w:pPr>
        <w:ind w:left="-90"/>
        <w:rPr>
          <w:rFonts w:ascii="GHEA Grapalat" w:hAnsi="GHEA Grapalat"/>
          <w:sz w:val="20"/>
        </w:rPr>
      </w:pPr>
    </w:p>
    <w:p w:rsidR="00DD5CC6" w:rsidRDefault="00DD5CC6" w:rsidP="00DD5CC6">
      <w:pPr>
        <w:jc w:val="center"/>
        <w:rPr>
          <w:rFonts w:ascii="GHEA Grapalat" w:hAnsi="GHEA Grapalat"/>
        </w:rPr>
      </w:pPr>
    </w:p>
    <w:p w:rsidR="00DD5CC6" w:rsidRDefault="00DD5CC6" w:rsidP="00DD5CC6">
      <w:pPr>
        <w:jc w:val="center"/>
        <w:rPr>
          <w:rFonts w:ascii="GHEA Grapalat" w:hAnsi="GHEA Grapalat"/>
        </w:rPr>
      </w:pPr>
    </w:p>
    <w:p w:rsidR="00581A9E" w:rsidRDefault="00DD5CC6" w:rsidP="00DD5CC6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>ԿԱՐԳ</w:t>
      </w:r>
    </w:p>
    <w:p w:rsidR="00DD5CC6" w:rsidRDefault="00DD5CC6" w:rsidP="00DD5CC6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>ԼԻՑԵՆԶԱՎՈՐՎԱԾ ԱՆՁԱՆՑ ԵՎ ՀԱՎԱՍՏԱԳՐՎԱԾ ՄԱՍՆԱԳԵՏՆԵՐԻ ՌԵԳԻՍՏՐԻ ՁԵՎԱՎՈՐՄԱՆ, ՏՎՅԱԼՆԵՐԻ ՓՈՓՈԽՈՒԹՅԱՆ, ԼՐԱՑՄԱՆ ԵՎ ԳՐԱՆՑԱՄԱՏՅԱՆԻ ՎԱՐՄԱՆ</w:t>
      </w:r>
    </w:p>
    <w:p w:rsidR="00C23E92" w:rsidRDefault="00C23E92" w:rsidP="00D94232">
      <w:pPr>
        <w:spacing w:line="276" w:lineRule="auto"/>
        <w:ind w:left="630" w:firstLine="810"/>
        <w:rPr>
          <w:rFonts w:ascii="GHEA Grapalat" w:hAnsi="GHEA Grapalat"/>
        </w:rPr>
      </w:pPr>
    </w:p>
    <w:p w:rsidR="00F22B94" w:rsidRPr="00D35CE5" w:rsidRDefault="00F22B94" w:rsidP="00D94232">
      <w:pPr>
        <w:spacing w:line="276" w:lineRule="auto"/>
        <w:rPr>
          <w:rFonts w:ascii="GHEA Grapalat" w:hAnsi="GHEA Grapalat" w:cs="Sylfaen"/>
          <w:szCs w:val="24"/>
          <w:lang w:val="en-US"/>
        </w:rPr>
        <w:sectPr w:rsidR="00F22B94" w:rsidRPr="00D35CE5" w:rsidSect="00173A48">
          <w:type w:val="continuous"/>
          <w:pgSz w:w="11907" w:h="16840" w:code="9"/>
          <w:pgMar w:top="568" w:right="864" w:bottom="850" w:left="1080" w:header="562" w:footer="562" w:gutter="0"/>
          <w:cols w:space="720"/>
        </w:sectPr>
      </w:pPr>
    </w:p>
    <w:p w:rsidR="00403DD5" w:rsidRPr="00E03844" w:rsidRDefault="00403DD5" w:rsidP="00D94232">
      <w:pPr>
        <w:spacing w:line="276" w:lineRule="auto"/>
        <w:ind w:right="187"/>
        <w:jc w:val="both"/>
        <w:rPr>
          <w:rFonts w:ascii="GHEA Grapalat" w:hAnsi="GHEA Grapalat"/>
          <w:sz w:val="14"/>
          <w:szCs w:val="24"/>
          <w:lang w:val="en-US"/>
        </w:rPr>
      </w:pPr>
    </w:p>
    <w:p w:rsidR="00847197" w:rsidRDefault="00DD5CC6" w:rsidP="00DD5CC6">
      <w:pPr>
        <w:shd w:val="clear" w:color="auto" w:fill="FFFFFF"/>
        <w:spacing w:line="360" w:lineRule="auto"/>
        <w:ind w:left="-360" w:firstLine="634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1. Սույն կարգով սահմանվում են լիցենզավորված </w:t>
      </w:r>
      <w:r w:rsidR="00993663">
        <w:rPr>
          <w:rFonts w:ascii="GHEA Grapalat" w:hAnsi="GHEA Grapalat"/>
          <w:szCs w:val="24"/>
        </w:rPr>
        <w:t>անձանց</w:t>
      </w:r>
      <w:r>
        <w:rPr>
          <w:rFonts w:ascii="GHEA Grapalat" w:hAnsi="GHEA Grapalat"/>
          <w:szCs w:val="24"/>
        </w:rPr>
        <w:t xml:space="preserve"> </w:t>
      </w:r>
      <w:r w:rsidR="00993663">
        <w:rPr>
          <w:rFonts w:ascii="GHEA Grapalat" w:hAnsi="GHEA Grapalat"/>
          <w:szCs w:val="24"/>
        </w:rPr>
        <w:t xml:space="preserve">և հավաստագրված մասնագետների </w:t>
      </w:r>
      <w:r>
        <w:rPr>
          <w:rFonts w:ascii="GHEA Grapalat" w:hAnsi="GHEA Grapalat"/>
          <w:szCs w:val="24"/>
        </w:rPr>
        <w:t xml:space="preserve">ռեգիստրը ձևավորելու </w:t>
      </w:r>
      <w:r w:rsidR="00993663">
        <w:rPr>
          <w:rFonts w:ascii="GHEA Grapalat" w:hAnsi="GHEA Grapalat"/>
          <w:szCs w:val="24"/>
        </w:rPr>
        <w:t>տվյալների փոփոխման</w:t>
      </w:r>
      <w:r w:rsidR="00993663" w:rsidRPr="00993663">
        <w:rPr>
          <w:rFonts w:ascii="GHEA Grapalat" w:hAnsi="GHEA Grapalat"/>
          <w:szCs w:val="24"/>
        </w:rPr>
        <w:t xml:space="preserve">, լրացման </w:t>
      </w:r>
      <w:r>
        <w:rPr>
          <w:rFonts w:ascii="GHEA Grapalat" w:hAnsi="GHEA Grapalat"/>
          <w:szCs w:val="24"/>
        </w:rPr>
        <w:t>և վարելու հետ կապված հարաբերությունները:</w:t>
      </w:r>
    </w:p>
    <w:p w:rsidR="00DD5CC6" w:rsidRDefault="00DD5CC6" w:rsidP="00DD5CC6">
      <w:pPr>
        <w:shd w:val="clear" w:color="auto" w:fill="FFFFFF"/>
        <w:spacing w:line="360" w:lineRule="auto"/>
        <w:ind w:left="-360" w:firstLine="634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2. </w:t>
      </w:r>
      <w:r w:rsidR="00993663">
        <w:rPr>
          <w:rFonts w:ascii="GHEA Grapalat" w:hAnsi="GHEA Grapalat"/>
          <w:szCs w:val="24"/>
        </w:rPr>
        <w:t>Լ</w:t>
      </w:r>
      <w:r w:rsidR="00993663" w:rsidRPr="00993663">
        <w:rPr>
          <w:rFonts w:ascii="GHEA Grapalat" w:hAnsi="GHEA Grapalat"/>
          <w:szCs w:val="24"/>
        </w:rPr>
        <w:t xml:space="preserve">իցենզավորված անձանց և հավաստագրված մասնագետների </w:t>
      </w:r>
      <w:r>
        <w:rPr>
          <w:rFonts w:ascii="GHEA Grapalat" w:hAnsi="GHEA Grapalat"/>
          <w:szCs w:val="24"/>
        </w:rPr>
        <w:t>ռեգիստրը քաղաքաշինության բնագավառում գործունեություն իրականացնող մասնագետների և կազմակերպությունների վերաբերյալ տեղեկություններ պարունակող փաստաթղթերի և նյութերի ամբողջությունն է, որը վարվում է էլեկտրոնային գրանցամատյանների միջոցով, եթե օրենքով այլ բան նախատեսված չէ:</w:t>
      </w:r>
    </w:p>
    <w:p w:rsidR="00DD5CC6" w:rsidRDefault="00DD5CC6" w:rsidP="00DD5CC6">
      <w:pPr>
        <w:shd w:val="clear" w:color="auto" w:fill="FFFFFF"/>
        <w:spacing w:line="360" w:lineRule="auto"/>
        <w:ind w:left="-360" w:firstLine="634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3. Մասնագետների և կազմակերպությունների գրանցամատյան</w:t>
      </w:r>
      <w:r w:rsidR="00854434">
        <w:rPr>
          <w:rFonts w:ascii="GHEA Grapalat" w:hAnsi="GHEA Grapalat"/>
          <w:szCs w:val="24"/>
        </w:rPr>
        <w:t>ները</w:t>
      </w:r>
      <w:r>
        <w:rPr>
          <w:rFonts w:ascii="GHEA Grapalat" w:hAnsi="GHEA Grapalat"/>
          <w:szCs w:val="24"/>
        </w:rPr>
        <w:t xml:space="preserve"> վարվում է ՀՀ քաղաքաշինության կոմիտեի կողմից (այսուհետ՝ լիազոր մարմին):</w:t>
      </w:r>
    </w:p>
    <w:p w:rsidR="00DD5CC6" w:rsidRDefault="00DD5CC6" w:rsidP="00DD5CC6">
      <w:pPr>
        <w:shd w:val="clear" w:color="auto" w:fill="FFFFFF"/>
        <w:spacing w:line="360" w:lineRule="auto"/>
        <w:ind w:left="-360" w:firstLine="634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4. Գրանցամատյանի ձևավորումն իրականացվում է երկու եղանակով՝ տվյալների մուտքագրման և տվյալների ինքնաշխատ լրացման կամ փոխանցման</w:t>
      </w:r>
      <w:r w:rsidR="00854434">
        <w:rPr>
          <w:rFonts w:ascii="GHEA Grapalat" w:hAnsi="GHEA Grapalat"/>
          <w:szCs w:val="24"/>
        </w:rPr>
        <w:t>:</w:t>
      </w:r>
    </w:p>
    <w:p w:rsidR="00854434" w:rsidRDefault="00854434" w:rsidP="00854434">
      <w:pPr>
        <w:shd w:val="clear" w:color="auto" w:fill="FFFFFF"/>
        <w:spacing w:line="360" w:lineRule="auto"/>
        <w:ind w:left="-360" w:firstLine="634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5. Մասնագետների և կազմակերպությունների գրանցամատյանների էլեկտրոնային վարումն իրականացվում է urban.e-gov.am տեղեկատվական հարթակում:</w:t>
      </w:r>
    </w:p>
    <w:p w:rsidR="00854434" w:rsidRDefault="00EA35C1" w:rsidP="00854434">
      <w:pPr>
        <w:shd w:val="clear" w:color="auto" w:fill="FFFFFF"/>
        <w:spacing w:line="360" w:lineRule="auto"/>
        <w:ind w:left="-360" w:firstLine="634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6. Մինչ</w:t>
      </w:r>
      <w:r w:rsidR="00854434">
        <w:rPr>
          <w:rFonts w:ascii="GHEA Grapalat" w:hAnsi="GHEA Grapalat"/>
          <w:szCs w:val="24"/>
        </w:rPr>
        <w:t xml:space="preserve"> գրանցամատյանում տվյալների մուտքագրումը</w:t>
      </w:r>
      <w:r>
        <w:rPr>
          <w:rFonts w:ascii="GHEA Grapalat" w:hAnsi="GHEA Grapalat"/>
          <w:szCs w:val="24"/>
        </w:rPr>
        <w:t>,</w:t>
      </w:r>
      <w:r w:rsidR="00854434">
        <w:rPr>
          <w:rFonts w:ascii="GHEA Grapalat" w:hAnsi="GHEA Grapalat"/>
          <w:szCs w:val="24"/>
        </w:rPr>
        <w:t xml:space="preserve"> իրականացվում է հավաստագրված մասնագետների կամ լիցենզավորված քաղաքաշինության գործունեության սուբյեկտի կողմից անձնական տվյալների նույնականացում:</w:t>
      </w:r>
    </w:p>
    <w:p w:rsidR="00854434" w:rsidRDefault="00854434" w:rsidP="00854434">
      <w:pPr>
        <w:shd w:val="clear" w:color="auto" w:fill="FFFFFF"/>
        <w:spacing w:line="360" w:lineRule="auto"/>
        <w:ind w:left="-360" w:firstLine="634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7. </w:t>
      </w:r>
      <w:r w:rsidR="00960952">
        <w:rPr>
          <w:rFonts w:ascii="GHEA Grapalat" w:hAnsi="GHEA Grapalat"/>
          <w:szCs w:val="24"/>
        </w:rPr>
        <w:t>Լիազոր մարմն</w:t>
      </w:r>
      <w:r>
        <w:rPr>
          <w:rFonts w:ascii="GHEA Grapalat" w:hAnsi="GHEA Grapalat"/>
          <w:szCs w:val="24"/>
        </w:rPr>
        <w:t>ի կողմից առաջին անգամ</w:t>
      </w:r>
      <w:r w:rsidR="00EA35C1">
        <w:rPr>
          <w:rFonts w:ascii="GHEA Grapalat" w:hAnsi="GHEA Grapalat"/>
          <w:szCs w:val="24"/>
        </w:rPr>
        <w:t xml:space="preserve"> հավաստ</w:t>
      </w:r>
      <w:r>
        <w:rPr>
          <w:rFonts w:ascii="GHEA Grapalat" w:hAnsi="GHEA Grapalat"/>
          <w:szCs w:val="24"/>
        </w:rPr>
        <w:t>ագրված կամ լիցենզավորված անձի վերաբերյալ անհրաժեշտ տեղեկությունները մուտքագր</w:t>
      </w:r>
      <w:r w:rsidR="00960952">
        <w:rPr>
          <w:rFonts w:ascii="GHEA Grapalat" w:hAnsi="GHEA Grapalat"/>
          <w:szCs w:val="24"/>
        </w:rPr>
        <w:t>վ</w:t>
      </w:r>
      <w:r>
        <w:rPr>
          <w:rFonts w:ascii="GHEA Grapalat" w:hAnsi="GHEA Grapalat"/>
          <w:szCs w:val="24"/>
        </w:rPr>
        <w:t>ում է էլեկտրոնային գրանցամատյանում:</w:t>
      </w:r>
    </w:p>
    <w:p w:rsidR="00EA35C1" w:rsidRDefault="00854434" w:rsidP="00854434">
      <w:pPr>
        <w:shd w:val="clear" w:color="auto" w:fill="FFFFFF"/>
        <w:spacing w:line="360" w:lineRule="auto"/>
        <w:ind w:left="-360" w:firstLine="634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8. Ինքնաշխատ եղանակով գրանցամատյանում մուտքագրվող տվյալները ստացվում</w:t>
      </w:r>
      <w:r w:rsidR="00EA35C1">
        <w:rPr>
          <w:rFonts w:ascii="GHEA Grapalat" w:hAnsi="GHEA Grapalat"/>
          <w:szCs w:val="24"/>
        </w:rPr>
        <w:t xml:space="preserve"> են տվյալների հետևյալ բազաներից.</w:t>
      </w:r>
    </w:p>
    <w:p w:rsidR="00EA35C1" w:rsidRDefault="00EA35C1" w:rsidP="008828D2">
      <w:pPr>
        <w:numPr>
          <w:ilvl w:val="0"/>
          <w:numId w:val="15"/>
        </w:numPr>
        <w:shd w:val="clear" w:color="auto" w:fill="FFFFFF"/>
        <w:spacing w:line="360" w:lineRule="auto"/>
        <w:ind w:left="-426" w:firstLine="776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lastRenderedPageBreak/>
        <w:t>ՀՀ պետական եկամուտների կոմիտե</w:t>
      </w:r>
      <w:r w:rsidR="00854434">
        <w:rPr>
          <w:rFonts w:ascii="GHEA Grapalat" w:hAnsi="GHEA Grapalat"/>
          <w:szCs w:val="24"/>
        </w:rPr>
        <w:t xml:space="preserve">, </w:t>
      </w:r>
    </w:p>
    <w:p w:rsidR="00EA35C1" w:rsidRDefault="00854434" w:rsidP="008828D2">
      <w:pPr>
        <w:numPr>
          <w:ilvl w:val="0"/>
          <w:numId w:val="15"/>
        </w:numPr>
        <w:shd w:val="clear" w:color="auto" w:fill="FFFFFF"/>
        <w:spacing w:line="360" w:lineRule="auto"/>
        <w:ind w:left="-426" w:firstLine="776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ՀՀ ոստիկանության Բնակչության պետական ռեգիստր</w:t>
      </w:r>
      <w:r w:rsidR="00EA35C1">
        <w:rPr>
          <w:rFonts w:ascii="GHEA Grapalat" w:hAnsi="GHEA Grapalat"/>
          <w:szCs w:val="24"/>
        </w:rPr>
        <w:t>,</w:t>
      </w:r>
    </w:p>
    <w:p w:rsidR="00EA35C1" w:rsidRDefault="00854434" w:rsidP="008828D2">
      <w:pPr>
        <w:numPr>
          <w:ilvl w:val="0"/>
          <w:numId w:val="15"/>
        </w:numPr>
        <w:shd w:val="clear" w:color="auto" w:fill="FFFFFF"/>
        <w:spacing w:line="360" w:lineRule="auto"/>
        <w:ind w:left="-426" w:firstLine="776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ՀՀ արդարադատության նախարարության քաղաքացիական կացության ակտերի գրանցման գործակալության Ազգային կապերի համակարգ, </w:t>
      </w:r>
    </w:p>
    <w:p w:rsidR="00EA35C1" w:rsidRDefault="00854434" w:rsidP="008828D2">
      <w:pPr>
        <w:numPr>
          <w:ilvl w:val="0"/>
          <w:numId w:val="15"/>
        </w:numPr>
        <w:shd w:val="clear" w:color="auto" w:fill="FFFFFF"/>
        <w:spacing w:line="360" w:lineRule="auto"/>
        <w:ind w:left="-426" w:firstLine="776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ՀՀ կրթության, գիտության, մշակույթի և սպորտի նախարարության Կրթության կառավարման տեղեկատվական միասնական համակարգ, </w:t>
      </w:r>
    </w:p>
    <w:p w:rsidR="00854434" w:rsidRDefault="004D3352" w:rsidP="008828D2">
      <w:pPr>
        <w:numPr>
          <w:ilvl w:val="0"/>
          <w:numId w:val="15"/>
        </w:numPr>
        <w:shd w:val="clear" w:color="auto" w:fill="FFFFFF"/>
        <w:spacing w:line="360" w:lineRule="auto"/>
        <w:ind w:left="-426" w:firstLine="776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միջոցառումներ իրականա</w:t>
      </w:r>
      <w:r w:rsidR="00677C99">
        <w:rPr>
          <w:rFonts w:ascii="GHEA Grapalat" w:hAnsi="GHEA Grapalat"/>
          <w:szCs w:val="24"/>
        </w:rPr>
        <w:t>ցնող կազմակերպությունների</w:t>
      </w:r>
      <w:r>
        <w:rPr>
          <w:rFonts w:ascii="GHEA Grapalat" w:hAnsi="GHEA Grapalat"/>
          <w:szCs w:val="24"/>
        </w:rPr>
        <w:t>,</w:t>
      </w:r>
      <w:r w:rsidRPr="004D3352">
        <w:rPr>
          <w:rFonts w:ascii="GHEA Grapalat" w:hAnsi="GHEA Grapalat"/>
          <w:szCs w:val="24"/>
        </w:rPr>
        <w:t xml:space="preserve"> </w:t>
      </w:r>
      <w:r w:rsidR="00677C99">
        <w:rPr>
          <w:rFonts w:ascii="GHEA Grapalat" w:hAnsi="GHEA Grapalat"/>
          <w:szCs w:val="24"/>
        </w:rPr>
        <w:t>հավաստագրված մասնագետների և</w:t>
      </w:r>
      <w:r>
        <w:rPr>
          <w:rFonts w:ascii="GHEA Grapalat" w:hAnsi="GHEA Grapalat"/>
          <w:szCs w:val="24"/>
        </w:rPr>
        <w:t xml:space="preserve"> լիցենզավորված քաղաքաշինության գործունեությա</w:t>
      </w:r>
      <w:r w:rsidR="00677C99">
        <w:rPr>
          <w:rFonts w:ascii="GHEA Grapalat" w:hAnsi="GHEA Grapalat"/>
          <w:szCs w:val="24"/>
        </w:rPr>
        <w:t>ն սուբյեկտների կողմից անձնական հաշիվներում</w:t>
      </w:r>
      <w:r>
        <w:rPr>
          <w:rFonts w:ascii="GHEA Grapalat" w:hAnsi="GHEA Grapalat"/>
          <w:szCs w:val="24"/>
        </w:rPr>
        <w:t xml:space="preserve"> </w:t>
      </w:r>
      <w:r w:rsidRPr="004D3352">
        <w:rPr>
          <w:rFonts w:ascii="GHEA Grapalat" w:hAnsi="GHEA Grapalat"/>
          <w:szCs w:val="24"/>
        </w:rPr>
        <w:t>urban.e-gov.am</w:t>
      </w:r>
      <w:r w:rsidR="00854434">
        <w:rPr>
          <w:rFonts w:ascii="GHEA Grapalat" w:hAnsi="GHEA Grapalat"/>
          <w:szCs w:val="24"/>
        </w:rPr>
        <w:t xml:space="preserve"> </w:t>
      </w:r>
      <w:r w:rsidRPr="004D3352">
        <w:rPr>
          <w:rFonts w:ascii="GHEA Grapalat" w:hAnsi="GHEA Grapalat"/>
          <w:szCs w:val="24"/>
        </w:rPr>
        <w:t>տեղեկատվական հարթակ</w:t>
      </w:r>
      <w:r>
        <w:rPr>
          <w:rFonts w:ascii="GHEA Grapalat" w:hAnsi="GHEA Grapalat"/>
          <w:szCs w:val="24"/>
        </w:rPr>
        <w:t xml:space="preserve">ի միջոցով </w:t>
      </w:r>
      <w:r w:rsidR="00854434">
        <w:rPr>
          <w:rFonts w:ascii="GHEA Grapalat" w:hAnsi="GHEA Grapalat"/>
          <w:szCs w:val="24"/>
        </w:rPr>
        <w:t xml:space="preserve">մուտքագրված </w:t>
      </w:r>
      <w:r w:rsidR="00677C99">
        <w:rPr>
          <w:rFonts w:ascii="GHEA Grapalat" w:hAnsi="GHEA Grapalat"/>
          <w:szCs w:val="24"/>
        </w:rPr>
        <w:t>տվյալներից</w:t>
      </w:r>
      <w:r w:rsidR="00854434">
        <w:rPr>
          <w:rFonts w:ascii="GHEA Grapalat" w:hAnsi="GHEA Grapalat"/>
          <w:szCs w:val="24"/>
        </w:rPr>
        <w:t>:</w:t>
      </w:r>
    </w:p>
    <w:p w:rsidR="00854434" w:rsidRDefault="00854434" w:rsidP="00854434">
      <w:pPr>
        <w:shd w:val="clear" w:color="auto" w:fill="FFFFFF"/>
        <w:spacing w:line="360" w:lineRule="auto"/>
        <w:ind w:left="-360" w:firstLine="634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9. </w:t>
      </w:r>
      <w:r w:rsidR="00D53074">
        <w:rPr>
          <w:rFonts w:ascii="GHEA Grapalat" w:hAnsi="GHEA Grapalat"/>
          <w:szCs w:val="24"/>
        </w:rPr>
        <w:t xml:space="preserve">Հավաստագրված մասնագետները կամ լիցենզավորված քաղաքաշինության գործունեության սուբյեկտները </w:t>
      </w:r>
      <w:r w:rsidR="00960952">
        <w:rPr>
          <w:rFonts w:ascii="GHEA Grapalat" w:hAnsi="GHEA Grapalat"/>
          <w:szCs w:val="24"/>
        </w:rPr>
        <w:t>գրանցամատյանում առկա</w:t>
      </w:r>
      <w:r w:rsidR="00D53074">
        <w:rPr>
          <w:rFonts w:ascii="GHEA Grapalat" w:hAnsi="GHEA Grapalat"/>
          <w:szCs w:val="24"/>
        </w:rPr>
        <w:t xml:space="preserve"> տվյալների փոփո</w:t>
      </w:r>
      <w:r w:rsidR="003D429D">
        <w:rPr>
          <w:rFonts w:ascii="GHEA Grapalat" w:hAnsi="GHEA Grapalat"/>
          <w:szCs w:val="24"/>
        </w:rPr>
        <w:t xml:space="preserve">խության դեպքում համապատասխան հիմնավորումներով լիազոր մարմին են ներկայացնում </w:t>
      </w:r>
      <w:r w:rsidR="003D429D" w:rsidRPr="003D429D">
        <w:rPr>
          <w:rFonts w:ascii="GHEA Grapalat" w:hAnsi="GHEA Grapalat"/>
          <w:szCs w:val="24"/>
        </w:rPr>
        <w:t>urban</w:t>
      </w:r>
      <w:r w:rsidR="003D429D">
        <w:rPr>
          <w:rFonts w:ascii="GHEA Grapalat" w:hAnsi="GHEA Grapalat"/>
          <w:szCs w:val="24"/>
        </w:rPr>
        <w:t>.e-gov.am տեղեկատվական հարթակի միջոցով</w:t>
      </w:r>
      <w:r w:rsidR="00D53074">
        <w:rPr>
          <w:rFonts w:ascii="GHEA Grapalat" w:hAnsi="GHEA Grapalat"/>
          <w:szCs w:val="24"/>
        </w:rPr>
        <w:t>՝ գոյություն ունեցող կարգավիճակի փոփոխության ի հայտ գալու պահից հինգ աշխատանքային օրվա ընթ</w:t>
      </w:r>
      <w:r w:rsidR="00EA35C1">
        <w:rPr>
          <w:rFonts w:ascii="GHEA Grapalat" w:hAnsi="GHEA Grapalat"/>
          <w:szCs w:val="24"/>
        </w:rPr>
        <w:t>ա</w:t>
      </w:r>
      <w:r w:rsidR="00D53074">
        <w:rPr>
          <w:rFonts w:ascii="GHEA Grapalat" w:hAnsi="GHEA Grapalat"/>
          <w:szCs w:val="24"/>
        </w:rPr>
        <w:t>ցաքում:</w:t>
      </w:r>
    </w:p>
    <w:p w:rsidR="00D53074" w:rsidRDefault="001157D0" w:rsidP="00854434">
      <w:pPr>
        <w:shd w:val="clear" w:color="auto" w:fill="FFFFFF"/>
        <w:spacing w:line="360" w:lineRule="auto"/>
        <w:ind w:left="-360" w:firstLine="634"/>
        <w:jc w:val="both"/>
        <w:rPr>
          <w:rFonts w:ascii="GHEA Grapalat" w:hAnsi="GHEA Grapalat"/>
          <w:bCs/>
          <w:iCs/>
          <w:szCs w:val="24"/>
          <w:lang w:val="en-US"/>
        </w:rPr>
      </w:pPr>
      <w:r>
        <w:rPr>
          <w:rFonts w:ascii="GHEA Grapalat" w:hAnsi="GHEA Grapalat"/>
          <w:szCs w:val="24"/>
        </w:rPr>
        <w:t>10. Գրանցամատյանում ինքնաշխատ եղանակով</w:t>
      </w:r>
      <w:r w:rsidR="00F47E7C">
        <w:rPr>
          <w:rFonts w:ascii="GHEA Grapalat" w:hAnsi="GHEA Grapalat"/>
          <w:szCs w:val="24"/>
        </w:rPr>
        <w:t xml:space="preserve"> լիազոր մարմնի կողմից</w:t>
      </w:r>
      <w:r>
        <w:rPr>
          <w:rFonts w:ascii="GHEA Grapalat" w:hAnsi="GHEA Grapalat"/>
          <w:szCs w:val="24"/>
        </w:rPr>
        <w:t xml:space="preserve"> հավաքագրվող տվյալների թարմացումն իրականացվում է տվյալ պահին</w:t>
      </w:r>
      <w:r w:rsidR="00F47E7C">
        <w:rPr>
          <w:rFonts w:ascii="GHEA Grapalat" w:hAnsi="GHEA Grapalat"/>
          <w:szCs w:val="24"/>
        </w:rPr>
        <w:t xml:space="preserve"> պետական կամ տեղական ինքնակառավարման մարմիններից</w:t>
      </w:r>
      <w:r>
        <w:rPr>
          <w:rFonts w:ascii="GHEA Grapalat" w:hAnsi="GHEA Grapalat"/>
          <w:szCs w:val="24"/>
        </w:rPr>
        <w:t xml:space="preserve"> հարցում կատարելով:</w:t>
      </w:r>
    </w:p>
    <w:p w:rsidR="007A3C64" w:rsidRDefault="007A3C64" w:rsidP="00FF276C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</w:rPr>
      </w:pPr>
      <w:r w:rsidRPr="007A3C64">
        <w:rPr>
          <w:rFonts w:ascii="GHEA Grapalat" w:hAnsi="GHEA Grapalat"/>
          <w:bCs/>
          <w:iCs/>
          <w:szCs w:val="24"/>
        </w:rPr>
        <w:t>11. Գրանցամատյանում մուտքագրումները իրականացվում են Հայաստանի Հանրապետության քաղաքաշինության կոմիտեի նախագահի համապատասխան հավաստագրման կամ լիցենզավորման որոշումն ուժի մեջ մտնելուց</w:t>
      </w:r>
      <w:r w:rsidR="004075DC">
        <w:rPr>
          <w:rFonts w:ascii="GHEA Grapalat" w:hAnsi="GHEA Grapalat"/>
          <w:bCs/>
          <w:iCs/>
          <w:szCs w:val="24"/>
        </w:rPr>
        <w:t>, ինչպես նաև</w:t>
      </w:r>
      <w:r w:rsidRPr="007A3C64">
        <w:rPr>
          <w:rFonts w:ascii="GHEA Grapalat" w:hAnsi="GHEA Grapalat"/>
          <w:bCs/>
          <w:iCs/>
          <w:szCs w:val="24"/>
        </w:rPr>
        <w:t xml:space="preserve"> </w:t>
      </w:r>
      <w:r w:rsidR="004075DC">
        <w:rPr>
          <w:rFonts w:ascii="GHEA Grapalat" w:hAnsi="GHEA Grapalat"/>
          <w:bCs/>
          <w:iCs/>
          <w:szCs w:val="24"/>
          <w:lang w:val="en-US"/>
        </w:rPr>
        <w:t>լիցենզավորված անձանց</w:t>
      </w:r>
      <w:r w:rsidR="00A358F9" w:rsidRPr="00A358F9">
        <w:rPr>
          <w:rFonts w:ascii="GHEA Grapalat" w:hAnsi="GHEA Grapalat"/>
          <w:bCs/>
          <w:iCs/>
          <w:szCs w:val="24"/>
          <w:lang w:val="en-US"/>
        </w:rPr>
        <w:t xml:space="preserve"> կողմից լիազոր մարմն</w:t>
      </w:r>
      <w:r w:rsidR="00A358F9">
        <w:rPr>
          <w:rFonts w:ascii="GHEA Grapalat" w:hAnsi="GHEA Grapalat"/>
          <w:bCs/>
          <w:iCs/>
          <w:szCs w:val="24"/>
          <w:lang w:val="en-US"/>
        </w:rPr>
        <w:t>ի</w:t>
      </w:r>
      <w:r w:rsidR="004075DC">
        <w:rPr>
          <w:rFonts w:ascii="GHEA Grapalat" w:hAnsi="GHEA Grapalat"/>
          <w:bCs/>
          <w:iCs/>
          <w:szCs w:val="24"/>
          <w:lang w:val="en-US"/>
        </w:rPr>
        <w:t>ն</w:t>
      </w:r>
      <w:r w:rsidR="00A358F9">
        <w:rPr>
          <w:rFonts w:ascii="GHEA Grapalat" w:hAnsi="GHEA Grapalat"/>
          <w:bCs/>
          <w:iCs/>
          <w:szCs w:val="24"/>
          <w:lang w:val="en-US"/>
        </w:rPr>
        <w:t xml:space="preserve"> </w:t>
      </w:r>
      <w:r w:rsidR="004075DC">
        <w:rPr>
          <w:rFonts w:ascii="GHEA Grapalat" w:hAnsi="GHEA Grapalat"/>
          <w:bCs/>
          <w:iCs/>
          <w:szCs w:val="24"/>
          <w:lang w:val="en-US"/>
        </w:rPr>
        <w:t xml:space="preserve">«Լիցենզավորման մասին» օրենքով </w:t>
      </w:r>
      <w:r w:rsidR="00A358F9">
        <w:rPr>
          <w:rFonts w:ascii="GHEA Grapalat" w:hAnsi="GHEA Grapalat"/>
          <w:bCs/>
          <w:iCs/>
          <w:szCs w:val="24"/>
          <w:lang w:val="en-US"/>
        </w:rPr>
        <w:t xml:space="preserve">սահմանված հաշվետվությունները ներկայացնելուց </w:t>
      </w:r>
      <w:r w:rsidRPr="007A3C64">
        <w:rPr>
          <w:rFonts w:ascii="GHEA Grapalat" w:hAnsi="GHEA Grapalat"/>
          <w:bCs/>
          <w:iCs/>
          <w:szCs w:val="24"/>
        </w:rPr>
        <w:t>հետո հինգ աշխատանքային օրվա ընթացքում և պարունակում է հետևյալ տեղեկությունները՝</w:t>
      </w:r>
    </w:p>
    <w:p w:rsidR="00D8492E" w:rsidRPr="007A3C64" w:rsidRDefault="00D8492E" w:rsidP="00FF276C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</w:rPr>
      </w:pPr>
    </w:p>
    <w:p w:rsidR="003D429D" w:rsidRPr="00D8492E" w:rsidRDefault="007A3C64" w:rsidP="00D8492E">
      <w:pPr>
        <w:numPr>
          <w:ilvl w:val="0"/>
          <w:numId w:val="14"/>
        </w:num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 w:rsidRPr="007A3C64">
        <w:rPr>
          <w:rFonts w:ascii="GHEA Grapalat" w:hAnsi="GHEA Grapalat"/>
          <w:bCs/>
          <w:iCs/>
          <w:szCs w:val="24"/>
          <w:lang w:val="en-US"/>
        </w:rPr>
        <w:t>Հավաստագրված մասնագետ.</w:t>
      </w:r>
    </w:p>
    <w:p w:rsidR="007A3C64" w:rsidRPr="007A3C64" w:rsidRDefault="007A3C64" w:rsidP="007A3C64">
      <w:pPr>
        <w:shd w:val="clear" w:color="auto" w:fill="FFFFFF"/>
        <w:spacing w:line="360" w:lineRule="auto"/>
        <w:ind w:left="-284" w:firstLine="568"/>
        <w:jc w:val="center"/>
        <w:rPr>
          <w:rFonts w:ascii="GHEA Grapalat" w:hAnsi="GHEA Grapalat"/>
          <w:bCs/>
          <w:iCs/>
          <w:szCs w:val="24"/>
          <w:lang w:val="en-US"/>
        </w:rPr>
      </w:pPr>
      <w:r w:rsidRPr="007A3C64">
        <w:rPr>
          <w:rFonts w:ascii="GHEA Grapalat" w:hAnsi="GHEA Grapalat"/>
          <w:bCs/>
          <w:iCs/>
          <w:szCs w:val="24"/>
          <w:lang w:val="en-US"/>
        </w:rPr>
        <w:t>1. ԱՆՁՆԱԿԱՆ ՏՎՅԱԼՆԵՐ</w:t>
      </w:r>
    </w:p>
    <w:p w:rsidR="007A3C64" w:rsidRPr="007A3C64" w:rsidRDefault="003D429D" w:rsidP="007A3C64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>
        <w:rPr>
          <w:rFonts w:ascii="GHEA Grapalat" w:hAnsi="GHEA Grapalat"/>
          <w:bCs/>
          <w:iCs/>
          <w:szCs w:val="24"/>
          <w:lang w:val="en-US"/>
        </w:rPr>
        <w:t>ա. անունը, ազգանունը, հայրանուն</w:t>
      </w:r>
      <w:r w:rsidR="007A3C64" w:rsidRPr="007A3C64">
        <w:rPr>
          <w:rFonts w:ascii="GHEA Grapalat" w:hAnsi="GHEA Grapalat"/>
          <w:bCs/>
          <w:iCs/>
          <w:szCs w:val="24"/>
          <w:lang w:val="en-US"/>
        </w:rPr>
        <w:t>.</w:t>
      </w:r>
    </w:p>
    <w:p w:rsidR="007A3C64" w:rsidRPr="007A3C64" w:rsidRDefault="007A3C64" w:rsidP="007A3C64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 w:rsidRPr="007A3C64">
        <w:rPr>
          <w:rFonts w:ascii="GHEA Grapalat" w:hAnsi="GHEA Grapalat"/>
          <w:bCs/>
          <w:iCs/>
          <w:szCs w:val="24"/>
          <w:lang w:val="en-US"/>
        </w:rPr>
        <w:t xml:space="preserve">բ. ծննդյան տարեթիվը, ամիսը, ամսաթիվը, ծննդյան վայրը, քաղաքացիությունը, սեռը, անձնագրի կամ նույնականացման քարտի համարը՝ դրանք տալու և վավերականության տարեթիվը, ամիսը, ամսաթիվը, ում կողմից է տրվել, հանրային </w:t>
      </w:r>
      <w:r w:rsidRPr="007A3C64">
        <w:rPr>
          <w:rFonts w:ascii="GHEA Grapalat" w:hAnsi="GHEA Grapalat"/>
          <w:bCs/>
          <w:iCs/>
          <w:szCs w:val="24"/>
          <w:lang w:val="en-US"/>
        </w:rPr>
        <w:lastRenderedPageBreak/>
        <w:t>ծառայության համարանիշը</w:t>
      </w:r>
      <w:r w:rsidR="00D8139C">
        <w:rPr>
          <w:rFonts w:ascii="GHEA Grapalat" w:hAnsi="GHEA Grapalat"/>
          <w:bCs/>
          <w:iCs/>
          <w:szCs w:val="24"/>
          <w:lang w:val="en-US"/>
        </w:rPr>
        <w:t xml:space="preserve"> (ՀԾՀ)</w:t>
      </w:r>
      <w:r w:rsidRPr="007A3C64">
        <w:rPr>
          <w:rFonts w:ascii="GHEA Grapalat" w:hAnsi="GHEA Grapalat"/>
          <w:bCs/>
          <w:iCs/>
          <w:szCs w:val="24"/>
          <w:lang w:val="en-US"/>
        </w:rPr>
        <w:t>, հաշվառման վայրը, բնակության վայրը (լրացվում է այն դեպքում, եթե տարբեր է հաշվառման վայրից).</w:t>
      </w:r>
    </w:p>
    <w:p w:rsidR="007A3C64" w:rsidRPr="007A3C64" w:rsidRDefault="007A3C64" w:rsidP="007A3C64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 w:rsidRPr="007A3C64">
        <w:rPr>
          <w:rFonts w:ascii="GHEA Grapalat" w:hAnsi="GHEA Grapalat"/>
          <w:bCs/>
          <w:iCs/>
          <w:szCs w:val="24"/>
          <w:lang w:val="en-US"/>
        </w:rPr>
        <w:t>գ.զինապարտությունը (զինվորական կոչումը, զորքի տեսակը, կազմը).</w:t>
      </w:r>
    </w:p>
    <w:p w:rsidR="007A3C64" w:rsidRPr="007A3C64" w:rsidRDefault="007A3C64" w:rsidP="007A3C64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 w:rsidRPr="007A3C64">
        <w:rPr>
          <w:rFonts w:ascii="GHEA Grapalat" w:hAnsi="GHEA Grapalat"/>
          <w:bCs/>
          <w:iCs/>
          <w:szCs w:val="24"/>
          <w:lang w:val="en-US"/>
        </w:rPr>
        <w:t>դ. հեռախոսահամարը (բնակարանային, աշխատանքային, բջջային), էլեկտրոնային փոստի հասցեն.</w:t>
      </w:r>
    </w:p>
    <w:p w:rsidR="007A3C64" w:rsidRPr="007A3C64" w:rsidRDefault="007A3C64" w:rsidP="007A3C64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 w:rsidRPr="007A3C64">
        <w:rPr>
          <w:rFonts w:ascii="GHEA Grapalat" w:hAnsi="GHEA Grapalat"/>
          <w:bCs/>
          <w:iCs/>
          <w:szCs w:val="24"/>
          <w:lang w:val="en-US"/>
        </w:rPr>
        <w:t>ե. օտար լեզուն (տիրապետման աստիճանը).</w:t>
      </w:r>
    </w:p>
    <w:p w:rsidR="003D429D" w:rsidRDefault="007A3C64" w:rsidP="00D8492E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 w:rsidRPr="007A3C64">
        <w:rPr>
          <w:rFonts w:ascii="GHEA Grapalat" w:hAnsi="GHEA Grapalat"/>
          <w:bCs/>
          <w:iCs/>
          <w:szCs w:val="24"/>
          <w:lang w:val="hy-AM"/>
        </w:rPr>
        <w:t>զ</w:t>
      </w:r>
      <w:r w:rsidRPr="007A3C64">
        <w:rPr>
          <w:rFonts w:ascii="GHEA Grapalat" w:hAnsi="GHEA Grapalat"/>
          <w:bCs/>
          <w:iCs/>
          <w:szCs w:val="24"/>
          <w:lang w:val="en-US"/>
        </w:rPr>
        <w:t>. Դատվածության կամ վարչական պատաս</w:t>
      </w:r>
      <w:r w:rsidR="003D429D">
        <w:rPr>
          <w:rFonts w:ascii="GHEA Grapalat" w:hAnsi="GHEA Grapalat"/>
          <w:bCs/>
          <w:iCs/>
          <w:szCs w:val="24"/>
          <w:lang w:val="en-US"/>
        </w:rPr>
        <w:t>խանատվության մասին տեղեկություն</w:t>
      </w:r>
      <w:r w:rsidRPr="007A3C64">
        <w:rPr>
          <w:rFonts w:ascii="GHEA Grapalat" w:hAnsi="GHEA Grapalat"/>
          <w:bCs/>
          <w:iCs/>
          <w:szCs w:val="24"/>
          <w:lang w:val="en-US"/>
        </w:rPr>
        <w:t>.</w:t>
      </w:r>
    </w:p>
    <w:p w:rsidR="007A3C64" w:rsidRPr="007A3C64" w:rsidRDefault="007A3C64" w:rsidP="007A3C64">
      <w:pPr>
        <w:shd w:val="clear" w:color="auto" w:fill="FFFFFF"/>
        <w:spacing w:line="360" w:lineRule="auto"/>
        <w:ind w:left="-284" w:firstLine="568"/>
        <w:jc w:val="center"/>
        <w:rPr>
          <w:rFonts w:ascii="GHEA Grapalat" w:hAnsi="GHEA Grapalat"/>
          <w:bCs/>
          <w:iCs/>
          <w:szCs w:val="24"/>
          <w:lang w:val="en-US"/>
        </w:rPr>
      </w:pPr>
      <w:r w:rsidRPr="007A3C64">
        <w:rPr>
          <w:rFonts w:ascii="GHEA Grapalat" w:hAnsi="GHEA Grapalat"/>
          <w:bCs/>
          <w:iCs/>
          <w:szCs w:val="24"/>
          <w:lang w:val="en-US"/>
        </w:rPr>
        <w:t>2. ԿՐԹՈՒԹՅՈՒՆ, ՈՐԱԿԱՎՈՐՈՒՄ և ՇԱՐՈՒՆԱԿԱԿԱՆ ՄԱՍՆԱԳԻՏԱԿԱՆ ԿՐԹՈՒԹՅՈՒՆ</w:t>
      </w:r>
    </w:p>
    <w:p w:rsidR="007A3C64" w:rsidRPr="007A3C64" w:rsidRDefault="00462FDB" w:rsidP="007A3C64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>
        <w:rPr>
          <w:rFonts w:ascii="GHEA Grapalat" w:hAnsi="GHEA Grapalat"/>
          <w:bCs/>
          <w:iCs/>
          <w:szCs w:val="24"/>
          <w:lang w:val="en-US"/>
        </w:rPr>
        <w:t>է</w:t>
      </w:r>
      <w:r w:rsidR="007A3C64" w:rsidRPr="007A3C64">
        <w:rPr>
          <w:rFonts w:ascii="GHEA Grapalat" w:hAnsi="GHEA Grapalat"/>
          <w:bCs/>
          <w:iCs/>
          <w:szCs w:val="24"/>
          <w:lang w:val="en-US"/>
        </w:rPr>
        <w:t>.</w:t>
      </w:r>
      <w:r w:rsidR="007A3C64" w:rsidRPr="007A3C64">
        <w:rPr>
          <w:rFonts w:ascii="Calibri" w:hAnsi="Calibri" w:cs="Calibri"/>
          <w:bCs/>
          <w:iCs/>
          <w:szCs w:val="24"/>
          <w:lang w:val="en-US"/>
        </w:rPr>
        <w:t> </w:t>
      </w:r>
      <w:r w:rsidR="007A3C64" w:rsidRPr="007A3C64">
        <w:rPr>
          <w:rFonts w:ascii="GHEA Grapalat" w:hAnsi="GHEA Grapalat"/>
          <w:bCs/>
          <w:iCs/>
          <w:szCs w:val="24"/>
          <w:lang w:val="en-US"/>
        </w:rPr>
        <w:t xml:space="preserve">կրթությունը (բակալավր, մագիստրոս, ուսումնական հաստատության անվանումը, ուսման սկիզբը, ուսման ավարտը, մասնագիտությունը, որակավորումը և (կամ) կրթական ծրագիր, դիպլոմի կամ վկայականի սերիան, համարը և դրանք տալու ամսաթիվը), </w:t>
      </w:r>
    </w:p>
    <w:p w:rsidR="007A3C64" w:rsidRPr="007A3C64" w:rsidRDefault="00462FDB" w:rsidP="007A3C64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>
        <w:rPr>
          <w:rFonts w:ascii="GHEA Grapalat" w:hAnsi="GHEA Grapalat"/>
          <w:bCs/>
          <w:iCs/>
          <w:szCs w:val="24"/>
          <w:lang w:val="en-US"/>
        </w:rPr>
        <w:t>ը</w:t>
      </w:r>
      <w:r w:rsidR="007A3C64" w:rsidRPr="007A3C64">
        <w:rPr>
          <w:rFonts w:ascii="GHEA Grapalat" w:hAnsi="GHEA Grapalat"/>
          <w:bCs/>
          <w:iCs/>
          <w:szCs w:val="24"/>
          <w:lang w:val="en-US"/>
        </w:rPr>
        <w:t>.</w:t>
      </w:r>
      <w:r w:rsidR="007A3C64" w:rsidRPr="007A3C64">
        <w:rPr>
          <w:rFonts w:ascii="Calibri" w:hAnsi="Calibri" w:cs="Calibri"/>
          <w:bCs/>
          <w:iCs/>
          <w:szCs w:val="24"/>
          <w:lang w:val="en-US"/>
        </w:rPr>
        <w:t> </w:t>
      </w:r>
      <w:r w:rsidR="007A3C64" w:rsidRPr="007A3C64">
        <w:rPr>
          <w:rFonts w:ascii="GHEA Grapalat" w:hAnsi="GHEA Grapalat"/>
          <w:bCs/>
          <w:iCs/>
          <w:szCs w:val="24"/>
          <w:lang w:val="en-US"/>
        </w:rPr>
        <w:t xml:space="preserve">գիտական աստիճանը (մասնագիտական դասիչը), գիտական կոչումը, շնորհելու ամսաթիվը. </w:t>
      </w:r>
    </w:p>
    <w:p w:rsidR="007A3C64" w:rsidRPr="007A3C64" w:rsidRDefault="00462FDB" w:rsidP="007A3C64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>
        <w:rPr>
          <w:rFonts w:ascii="GHEA Grapalat" w:hAnsi="GHEA Grapalat"/>
          <w:bCs/>
          <w:iCs/>
          <w:szCs w:val="24"/>
          <w:lang w:val="en-US"/>
        </w:rPr>
        <w:t>թ</w:t>
      </w:r>
      <w:r w:rsidR="007A3C64" w:rsidRPr="007A3C64">
        <w:rPr>
          <w:rFonts w:ascii="GHEA Grapalat" w:hAnsi="GHEA Grapalat"/>
          <w:bCs/>
          <w:iCs/>
          <w:szCs w:val="24"/>
          <w:lang w:val="en-US"/>
        </w:rPr>
        <w:t xml:space="preserve">. Գիտական հոդվածներ, </w:t>
      </w:r>
      <w:r w:rsidR="007A3C64" w:rsidRPr="007A3C64">
        <w:rPr>
          <w:rFonts w:ascii="GHEA Grapalat" w:hAnsi="GHEA Grapalat"/>
          <w:bCs/>
          <w:iCs/>
          <w:szCs w:val="24"/>
          <w:lang w:val="af-ZA"/>
        </w:rPr>
        <w:t>սեմինարներին, գիտական, գիտագործնական</w:t>
      </w:r>
      <w:r w:rsidR="007A3C64" w:rsidRPr="007A3C64">
        <w:rPr>
          <w:rFonts w:ascii="GHEA Grapalat" w:hAnsi="GHEA Grapalat"/>
          <w:bCs/>
          <w:iCs/>
          <w:szCs w:val="24"/>
          <w:lang w:val="en-US"/>
        </w:rPr>
        <w:t xml:space="preserve"> գիտաժողովների մասնակցություն </w:t>
      </w:r>
      <w:r w:rsidR="007A3C64" w:rsidRPr="007A3C64">
        <w:rPr>
          <w:rFonts w:ascii="GHEA Grapalat" w:hAnsi="GHEA Grapalat"/>
          <w:bCs/>
          <w:iCs/>
          <w:szCs w:val="24"/>
          <w:lang w:val="af-ZA"/>
        </w:rPr>
        <w:t>(կամ) իրականացում հավաստող փաստաթղթեր</w:t>
      </w:r>
      <w:r w:rsidR="007A3C64" w:rsidRPr="007A3C64">
        <w:rPr>
          <w:rFonts w:ascii="GHEA Grapalat" w:hAnsi="GHEA Grapalat"/>
          <w:bCs/>
          <w:iCs/>
          <w:szCs w:val="24"/>
          <w:lang w:val="en-US"/>
        </w:rPr>
        <w:t>,</w:t>
      </w:r>
    </w:p>
    <w:p w:rsidR="00FB6BB8" w:rsidRDefault="00462FDB" w:rsidP="00FB6BB8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>
        <w:rPr>
          <w:rFonts w:ascii="GHEA Grapalat" w:hAnsi="GHEA Grapalat"/>
          <w:bCs/>
          <w:iCs/>
          <w:szCs w:val="24"/>
          <w:lang w:val="en-US"/>
        </w:rPr>
        <w:t>ժ</w:t>
      </w:r>
      <w:r w:rsidR="007A3C64" w:rsidRPr="007A3C64">
        <w:rPr>
          <w:rFonts w:ascii="GHEA Grapalat" w:hAnsi="GHEA Grapalat"/>
          <w:bCs/>
          <w:iCs/>
          <w:szCs w:val="24"/>
          <w:lang w:val="en-US"/>
        </w:rPr>
        <w:t>. ՇՄԶ մասնակցության արդյունքում ստացած վկայականի</w:t>
      </w:r>
      <w:r w:rsidR="00FB6BB8">
        <w:rPr>
          <w:rFonts w:ascii="GHEA Grapalat" w:hAnsi="GHEA Grapalat"/>
          <w:bCs/>
          <w:iCs/>
          <w:szCs w:val="24"/>
          <w:lang w:val="en-US"/>
        </w:rPr>
        <w:t xml:space="preserve"> տարեթիվը,</w:t>
      </w:r>
      <w:r w:rsidR="007A3C64" w:rsidRPr="007A3C64">
        <w:rPr>
          <w:rFonts w:ascii="GHEA Grapalat" w:hAnsi="GHEA Grapalat"/>
          <w:bCs/>
          <w:iCs/>
          <w:szCs w:val="24"/>
          <w:lang w:val="en-US"/>
        </w:rPr>
        <w:t xml:space="preserve"> սերիան և համարը.</w:t>
      </w:r>
    </w:p>
    <w:p w:rsidR="007A3C64" w:rsidRPr="007A3C64" w:rsidRDefault="00462FDB" w:rsidP="00462FDB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>
        <w:rPr>
          <w:rFonts w:ascii="GHEA Grapalat" w:hAnsi="GHEA Grapalat"/>
          <w:bCs/>
          <w:iCs/>
          <w:szCs w:val="24"/>
          <w:lang w:val="en-US"/>
        </w:rPr>
        <w:t>ի</w:t>
      </w:r>
      <w:r w:rsidR="00FB6BB8">
        <w:rPr>
          <w:rFonts w:ascii="GHEA Grapalat" w:hAnsi="GHEA Grapalat"/>
          <w:bCs/>
          <w:iCs/>
          <w:szCs w:val="24"/>
          <w:lang w:val="en-US"/>
        </w:rPr>
        <w:t>.</w:t>
      </w:r>
      <w:r w:rsidR="00FB6BB8" w:rsidRPr="00FB6BB8">
        <w:rPr>
          <w:rFonts w:ascii="GHEA Grapalat" w:hAnsi="GHEA Grapalat"/>
          <w:bCs/>
          <w:iCs/>
          <w:szCs w:val="24"/>
          <w:lang w:val="en-US"/>
        </w:rPr>
        <w:t xml:space="preserve"> </w:t>
      </w:r>
      <w:r w:rsidR="00FB6BB8">
        <w:rPr>
          <w:rFonts w:ascii="GHEA Grapalat" w:hAnsi="GHEA Grapalat"/>
          <w:bCs/>
          <w:iCs/>
          <w:szCs w:val="24"/>
          <w:lang w:val="en-US"/>
        </w:rPr>
        <w:t>որակավորում անցկացնող մասնագիտական հանձնաժողովի եզրակացության ամսաթիվը</w:t>
      </w:r>
      <w:r w:rsidR="00FB6BB8" w:rsidRPr="00FB6BB8">
        <w:rPr>
          <w:rFonts w:ascii="GHEA Grapalat" w:hAnsi="GHEA Grapalat"/>
          <w:bCs/>
          <w:iCs/>
          <w:szCs w:val="24"/>
          <w:lang w:val="en-US"/>
        </w:rPr>
        <w:t>, սերիան և համարը.</w:t>
      </w:r>
    </w:p>
    <w:p w:rsidR="003D429D" w:rsidRPr="007A3C64" w:rsidRDefault="00462FDB" w:rsidP="00D8492E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>
        <w:rPr>
          <w:rFonts w:ascii="GHEA Grapalat" w:hAnsi="GHEA Grapalat"/>
          <w:bCs/>
          <w:iCs/>
          <w:szCs w:val="24"/>
          <w:lang w:val="en-US"/>
        </w:rPr>
        <w:t>լ</w:t>
      </w:r>
      <w:r w:rsidR="007A3C64" w:rsidRPr="007A3C64">
        <w:rPr>
          <w:rFonts w:ascii="GHEA Grapalat" w:hAnsi="GHEA Grapalat"/>
          <w:bCs/>
          <w:iCs/>
          <w:szCs w:val="24"/>
          <w:lang w:val="en-US"/>
        </w:rPr>
        <w:t xml:space="preserve">. ՇՄԶ հավաստագիր ստանալու </w:t>
      </w:r>
      <w:r w:rsidR="00A2578D">
        <w:rPr>
          <w:rFonts w:ascii="GHEA Grapalat" w:hAnsi="GHEA Grapalat"/>
          <w:bCs/>
          <w:iCs/>
          <w:szCs w:val="24"/>
          <w:lang w:val="en-US"/>
        </w:rPr>
        <w:t>որոշման</w:t>
      </w:r>
      <w:r w:rsidR="007A3C64" w:rsidRPr="007A3C64">
        <w:rPr>
          <w:rFonts w:ascii="GHEA Grapalat" w:hAnsi="GHEA Grapalat"/>
          <w:bCs/>
          <w:iCs/>
          <w:szCs w:val="24"/>
          <w:lang w:val="en-US"/>
        </w:rPr>
        <w:t xml:space="preserve"> ամսաթիվը,</w:t>
      </w:r>
      <w:r w:rsidR="007A3C64" w:rsidRPr="007A3C64">
        <w:rPr>
          <w:rFonts w:ascii="Calibri" w:hAnsi="Calibri" w:cs="Calibri"/>
          <w:bCs/>
          <w:iCs/>
          <w:szCs w:val="24"/>
          <w:lang w:val="en-US"/>
        </w:rPr>
        <w:t> </w:t>
      </w:r>
      <w:r w:rsidR="007A3C64" w:rsidRPr="007A3C64">
        <w:rPr>
          <w:rFonts w:ascii="GHEA Grapalat" w:hAnsi="GHEA Grapalat"/>
          <w:bCs/>
          <w:iCs/>
          <w:szCs w:val="24"/>
          <w:lang w:val="en-US"/>
        </w:rPr>
        <w:t>համարը, հավաստագրի սերիան, համարը և կարգը.</w:t>
      </w:r>
    </w:p>
    <w:p w:rsidR="007A3C64" w:rsidRPr="007A3C64" w:rsidRDefault="007A3C64" w:rsidP="007A3C64">
      <w:pPr>
        <w:shd w:val="clear" w:color="auto" w:fill="FFFFFF"/>
        <w:spacing w:line="360" w:lineRule="auto"/>
        <w:ind w:left="-284" w:firstLine="568"/>
        <w:jc w:val="center"/>
        <w:rPr>
          <w:rFonts w:ascii="GHEA Grapalat" w:hAnsi="GHEA Grapalat"/>
          <w:bCs/>
          <w:iCs/>
          <w:szCs w:val="24"/>
          <w:lang w:val="en-US"/>
        </w:rPr>
      </w:pPr>
      <w:r w:rsidRPr="007A3C64">
        <w:rPr>
          <w:rFonts w:ascii="GHEA Grapalat" w:hAnsi="GHEA Grapalat"/>
          <w:bCs/>
          <w:iCs/>
          <w:szCs w:val="24"/>
          <w:lang w:val="en-US"/>
        </w:rPr>
        <w:t>3. ԱՇԽԱՏԱՆՔԱՅԻՆ ՓՈՐՁԱՌՈՒԹՅՈՒՆ</w:t>
      </w:r>
    </w:p>
    <w:p w:rsidR="007A3C64" w:rsidRPr="007A3C64" w:rsidRDefault="007A3C64" w:rsidP="007A3C64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 w:rsidRPr="007A3C64">
        <w:rPr>
          <w:rFonts w:ascii="GHEA Grapalat" w:hAnsi="GHEA Grapalat"/>
          <w:bCs/>
          <w:iCs/>
          <w:szCs w:val="24"/>
          <w:lang w:val="en-US"/>
        </w:rPr>
        <w:t>խ.</w:t>
      </w:r>
      <w:r w:rsidRPr="007A3C64">
        <w:rPr>
          <w:rFonts w:ascii="Calibri" w:hAnsi="Calibri" w:cs="Calibri"/>
          <w:bCs/>
          <w:iCs/>
          <w:szCs w:val="24"/>
          <w:lang w:val="en-US"/>
        </w:rPr>
        <w:t> </w:t>
      </w:r>
      <w:r w:rsidRPr="007A3C64">
        <w:rPr>
          <w:rFonts w:ascii="GHEA Grapalat" w:hAnsi="GHEA Grapalat"/>
          <w:bCs/>
          <w:iCs/>
          <w:szCs w:val="24"/>
          <w:lang w:val="en-US"/>
        </w:rPr>
        <w:t>աշխատանքային գործունեությունը (սկիզբը, ավարտը, աշխատանքի վայրը, զբաղեցրած պաշտոնը և (կամ) կատարած աշխատանքը,  գործուղումը).</w:t>
      </w:r>
    </w:p>
    <w:p w:rsidR="007A3C64" w:rsidRPr="007A3C64" w:rsidRDefault="007A3C64" w:rsidP="007A3C64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 w:rsidRPr="007A3C64">
        <w:rPr>
          <w:rFonts w:ascii="GHEA Grapalat" w:hAnsi="GHEA Grapalat"/>
          <w:bCs/>
          <w:iCs/>
          <w:szCs w:val="24"/>
          <w:lang w:val="en-US"/>
        </w:rPr>
        <w:t>ծ. մասնագիտական բնութագիրը (աշխատատեղի նկարագիրը).</w:t>
      </w:r>
    </w:p>
    <w:p w:rsidR="007A3C64" w:rsidRDefault="007A3C64" w:rsidP="007A3C64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 w:rsidRPr="007A3C64">
        <w:rPr>
          <w:rFonts w:ascii="GHEA Grapalat" w:hAnsi="GHEA Grapalat"/>
          <w:bCs/>
          <w:iCs/>
          <w:szCs w:val="24"/>
          <w:lang w:val="en-US"/>
        </w:rPr>
        <w:t>կ.</w:t>
      </w:r>
      <w:r w:rsidRPr="007A3C64">
        <w:rPr>
          <w:rFonts w:ascii="Calibri" w:hAnsi="Calibri" w:cs="Calibri"/>
          <w:bCs/>
          <w:iCs/>
          <w:szCs w:val="24"/>
          <w:lang w:val="en-US"/>
        </w:rPr>
        <w:t> </w:t>
      </w:r>
      <w:r w:rsidRPr="007A3C64">
        <w:rPr>
          <w:rFonts w:ascii="GHEA Grapalat" w:hAnsi="GHEA Grapalat"/>
          <w:bCs/>
          <w:iCs/>
          <w:szCs w:val="24"/>
          <w:lang w:val="en-US"/>
        </w:rPr>
        <w:t>պետական պարգևները, պատվավոր և հատուկ կոչումները, պետական մրցանակները (շնորհելու տարեթիվը, ամիսը, ամսաթիվը).</w:t>
      </w:r>
    </w:p>
    <w:p w:rsidR="00FB6BB8" w:rsidRPr="007A3C64" w:rsidRDefault="00FB6BB8" w:rsidP="007A3C64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</w:p>
    <w:p w:rsidR="007A3C64" w:rsidRPr="007A3C64" w:rsidRDefault="00462FDB" w:rsidP="007A3C64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>
        <w:rPr>
          <w:rFonts w:ascii="GHEA Grapalat" w:hAnsi="GHEA Grapalat"/>
          <w:bCs/>
          <w:iCs/>
          <w:szCs w:val="24"/>
          <w:lang w:val="en-US"/>
        </w:rPr>
        <w:t xml:space="preserve">հ. </w:t>
      </w:r>
      <w:r w:rsidR="004E15EF">
        <w:rPr>
          <w:rFonts w:ascii="GHEA Grapalat" w:hAnsi="GHEA Grapalat"/>
          <w:bCs/>
          <w:iCs/>
          <w:szCs w:val="24"/>
          <w:lang w:val="en-US"/>
        </w:rPr>
        <w:t>հնգամյա շրջափուլում ձեռք բերած ընդհանուր կրեդիտների քանակը</w:t>
      </w:r>
      <w:r w:rsidR="00105DEC">
        <w:rPr>
          <w:rFonts w:ascii="GHEA Grapalat" w:hAnsi="GHEA Grapalat"/>
          <w:bCs/>
          <w:iCs/>
          <w:szCs w:val="24"/>
          <w:lang w:val="en-US"/>
        </w:rPr>
        <w:t>.</w:t>
      </w:r>
    </w:p>
    <w:p w:rsidR="007A3C64" w:rsidRPr="007A3C64" w:rsidRDefault="007A3C64" w:rsidP="007A3C64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 w:rsidRPr="007A3C64">
        <w:rPr>
          <w:rFonts w:ascii="GHEA Grapalat" w:hAnsi="GHEA Grapalat"/>
          <w:bCs/>
          <w:iCs/>
          <w:szCs w:val="24"/>
          <w:lang w:val="en-US"/>
        </w:rPr>
        <w:lastRenderedPageBreak/>
        <w:t>ձ.</w:t>
      </w:r>
      <w:r w:rsidRPr="007A3C64">
        <w:rPr>
          <w:rFonts w:ascii="Calibri" w:hAnsi="Calibri" w:cs="Calibri"/>
          <w:bCs/>
          <w:iCs/>
          <w:szCs w:val="24"/>
          <w:lang w:val="en-US"/>
        </w:rPr>
        <w:t> </w:t>
      </w:r>
      <w:r w:rsidR="009D30AD">
        <w:rPr>
          <w:rFonts w:ascii="GHEA Grapalat" w:hAnsi="GHEA Grapalat"/>
          <w:bCs/>
          <w:iCs/>
          <w:szCs w:val="24"/>
          <w:lang w:val="en-US"/>
        </w:rPr>
        <w:t>տ</w:t>
      </w:r>
      <w:r w:rsidRPr="007A3C64">
        <w:rPr>
          <w:rFonts w:ascii="GHEA Grapalat" w:hAnsi="GHEA Grapalat"/>
          <w:bCs/>
          <w:iCs/>
          <w:szCs w:val="24"/>
          <w:lang w:val="en-US"/>
        </w:rPr>
        <w:t>եղեկատվություն լիցենզավորված քաղաքաշինության գործունեության սուբյեկտներ</w:t>
      </w:r>
      <w:r w:rsidR="003D429D">
        <w:rPr>
          <w:rFonts w:ascii="GHEA Grapalat" w:hAnsi="GHEA Grapalat"/>
          <w:bCs/>
          <w:iCs/>
          <w:szCs w:val="24"/>
          <w:lang w:val="en-US"/>
        </w:rPr>
        <w:t>ում</w:t>
      </w:r>
      <w:r w:rsidRPr="007A3C64">
        <w:rPr>
          <w:rFonts w:ascii="GHEA Grapalat" w:hAnsi="GHEA Grapalat"/>
          <w:bCs/>
          <w:iCs/>
          <w:szCs w:val="24"/>
          <w:lang w:val="en-US"/>
        </w:rPr>
        <w:t xml:space="preserve"> ներգրավվածության</w:t>
      </w:r>
      <w:r w:rsidR="00D8492E">
        <w:rPr>
          <w:rFonts w:ascii="GHEA Grapalat" w:hAnsi="GHEA Grapalat"/>
          <w:bCs/>
          <w:iCs/>
          <w:szCs w:val="24"/>
          <w:lang w:val="en-US"/>
        </w:rPr>
        <w:t xml:space="preserve"> </w:t>
      </w:r>
      <w:r w:rsidR="004E15EF">
        <w:rPr>
          <w:rFonts w:ascii="GHEA Grapalat" w:hAnsi="GHEA Grapalat"/>
          <w:bCs/>
          <w:iCs/>
          <w:szCs w:val="24"/>
          <w:lang w:val="en-US"/>
        </w:rPr>
        <w:t xml:space="preserve">մասին </w:t>
      </w:r>
      <w:r w:rsidR="00D8492E">
        <w:rPr>
          <w:rFonts w:ascii="GHEA Grapalat" w:hAnsi="GHEA Grapalat"/>
          <w:bCs/>
          <w:iCs/>
          <w:szCs w:val="24"/>
          <w:lang w:val="en-US"/>
        </w:rPr>
        <w:t>(աշխատանքային պայմանագիր),</w:t>
      </w:r>
      <w:r w:rsidR="009D30AD">
        <w:rPr>
          <w:rFonts w:ascii="GHEA Grapalat" w:hAnsi="GHEA Grapalat"/>
          <w:bCs/>
          <w:iCs/>
          <w:szCs w:val="24"/>
          <w:lang w:val="en-US"/>
        </w:rPr>
        <w:t xml:space="preserve"> պաշտոնի անվանման և</w:t>
      </w:r>
      <w:r w:rsidRPr="007A3C64">
        <w:rPr>
          <w:rFonts w:ascii="GHEA Grapalat" w:hAnsi="GHEA Grapalat"/>
          <w:bCs/>
          <w:iCs/>
          <w:szCs w:val="24"/>
          <w:lang w:val="en-US"/>
        </w:rPr>
        <w:t xml:space="preserve"> </w:t>
      </w:r>
      <w:r w:rsidR="00D8492E">
        <w:rPr>
          <w:rFonts w:ascii="GHEA Grapalat" w:hAnsi="GHEA Grapalat"/>
          <w:bCs/>
          <w:iCs/>
          <w:szCs w:val="24"/>
          <w:lang w:val="en-US"/>
        </w:rPr>
        <w:t xml:space="preserve">աշխատավայրերի </w:t>
      </w:r>
      <w:r w:rsidRPr="007A3C64">
        <w:rPr>
          <w:rFonts w:ascii="GHEA Grapalat" w:hAnsi="GHEA Grapalat"/>
          <w:bCs/>
          <w:iCs/>
          <w:szCs w:val="24"/>
          <w:lang w:val="en-US"/>
        </w:rPr>
        <w:t xml:space="preserve">քանակի </w:t>
      </w:r>
      <w:r w:rsidR="004E15EF">
        <w:rPr>
          <w:rFonts w:ascii="GHEA Grapalat" w:hAnsi="GHEA Grapalat"/>
          <w:bCs/>
          <w:iCs/>
          <w:szCs w:val="24"/>
          <w:lang w:val="en-US"/>
        </w:rPr>
        <w:t>վերաբերյալ</w:t>
      </w:r>
      <w:r w:rsidR="003D429D">
        <w:rPr>
          <w:rFonts w:ascii="GHEA Grapalat" w:hAnsi="GHEA Grapalat"/>
          <w:bCs/>
          <w:iCs/>
          <w:szCs w:val="24"/>
          <w:lang w:val="en-US"/>
        </w:rPr>
        <w:t xml:space="preserve"> (սկիզբը և ավարտը)</w:t>
      </w:r>
      <w:r w:rsidR="00105DEC">
        <w:rPr>
          <w:rFonts w:ascii="GHEA Grapalat" w:hAnsi="GHEA Grapalat"/>
          <w:bCs/>
          <w:iCs/>
          <w:szCs w:val="24"/>
          <w:lang w:val="en-US"/>
        </w:rPr>
        <w:t>.</w:t>
      </w:r>
      <w:r w:rsidRPr="007A3C64">
        <w:rPr>
          <w:rFonts w:ascii="GHEA Grapalat" w:hAnsi="GHEA Grapalat"/>
          <w:bCs/>
          <w:iCs/>
          <w:szCs w:val="24"/>
          <w:lang w:val="en-US"/>
        </w:rPr>
        <w:t xml:space="preserve"> </w:t>
      </w:r>
    </w:p>
    <w:p w:rsidR="007A3C64" w:rsidRDefault="009D30AD" w:rsidP="00FF276C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>
        <w:rPr>
          <w:rFonts w:ascii="GHEA Grapalat" w:hAnsi="GHEA Grapalat"/>
          <w:bCs/>
          <w:iCs/>
          <w:szCs w:val="24"/>
          <w:lang w:val="en-US"/>
        </w:rPr>
        <w:t>ղ. հ</w:t>
      </w:r>
      <w:r w:rsidR="007A3C64" w:rsidRPr="007A3C64">
        <w:rPr>
          <w:rFonts w:ascii="GHEA Grapalat" w:hAnsi="GHEA Grapalat"/>
          <w:bCs/>
          <w:iCs/>
          <w:szCs w:val="24"/>
          <w:lang w:val="en-US"/>
        </w:rPr>
        <w:t>ավաստագրված մասնագետի վերաբերյալ Հ</w:t>
      </w:r>
      <w:r w:rsidR="00105DEC">
        <w:rPr>
          <w:rFonts w:ascii="GHEA Grapalat" w:hAnsi="GHEA Grapalat"/>
          <w:bCs/>
          <w:iCs/>
          <w:szCs w:val="24"/>
          <w:lang w:val="en-US"/>
        </w:rPr>
        <w:t xml:space="preserve">այաստանի </w:t>
      </w:r>
      <w:r w:rsidR="007A3C64" w:rsidRPr="007A3C64">
        <w:rPr>
          <w:rFonts w:ascii="GHEA Grapalat" w:hAnsi="GHEA Grapalat"/>
          <w:bCs/>
          <w:iCs/>
          <w:szCs w:val="24"/>
          <w:lang w:val="en-US"/>
        </w:rPr>
        <w:t>Հ</w:t>
      </w:r>
      <w:r w:rsidR="00105DEC">
        <w:rPr>
          <w:rFonts w:ascii="GHEA Grapalat" w:hAnsi="GHEA Grapalat"/>
          <w:bCs/>
          <w:iCs/>
          <w:szCs w:val="24"/>
          <w:lang w:val="en-US"/>
        </w:rPr>
        <w:t>անրապետությունում</w:t>
      </w:r>
      <w:r w:rsidR="007A3C64" w:rsidRPr="007A3C64">
        <w:rPr>
          <w:rFonts w:ascii="GHEA Grapalat" w:hAnsi="GHEA Grapalat"/>
          <w:bCs/>
          <w:iCs/>
          <w:szCs w:val="24"/>
          <w:lang w:val="en-US"/>
        </w:rPr>
        <w:t xml:space="preserve"> վերահսկողություն իրականացնող մարմնի</w:t>
      </w:r>
      <w:r w:rsidR="001E6602">
        <w:rPr>
          <w:rFonts w:ascii="GHEA Grapalat" w:hAnsi="GHEA Grapalat"/>
          <w:bCs/>
          <w:iCs/>
          <w:szCs w:val="24"/>
          <w:lang w:val="en-US"/>
        </w:rPr>
        <w:t xml:space="preserve"> (ների)</w:t>
      </w:r>
      <w:r w:rsidR="007A3C64" w:rsidRPr="007A3C64">
        <w:rPr>
          <w:rFonts w:ascii="Calibri" w:hAnsi="Calibri" w:cs="Calibri"/>
          <w:bCs/>
          <w:iCs/>
          <w:szCs w:val="24"/>
          <w:lang w:val="en-US"/>
        </w:rPr>
        <w:t> </w:t>
      </w:r>
      <w:r w:rsidR="007A3C64" w:rsidRPr="007A3C64">
        <w:rPr>
          <w:rFonts w:ascii="GHEA Grapalat" w:hAnsi="GHEA Grapalat"/>
          <w:bCs/>
          <w:iCs/>
          <w:szCs w:val="24"/>
          <w:lang w:val="en-US"/>
        </w:rPr>
        <w:t>կողմից ենթարկած վարչական տույժերի վերաբերյալ տեղեկություններ</w:t>
      </w:r>
      <w:r w:rsidR="00727A25" w:rsidRPr="00727A25">
        <w:t xml:space="preserve"> </w:t>
      </w:r>
      <w:r w:rsidR="00727A25" w:rsidRPr="00727A25">
        <w:rPr>
          <w:rFonts w:ascii="GHEA Grapalat" w:hAnsi="GHEA Grapalat"/>
          <w:bCs/>
          <w:iCs/>
          <w:szCs w:val="24"/>
          <w:lang w:val="en-US"/>
        </w:rPr>
        <w:t>(տեսակը, այն տալու տարեթիվը, ամիսը, ամսաթիվը, որոշման համարը)</w:t>
      </w:r>
      <w:r w:rsidR="00105DEC">
        <w:rPr>
          <w:rFonts w:ascii="GHEA Grapalat" w:hAnsi="GHEA Grapalat"/>
          <w:bCs/>
          <w:iCs/>
          <w:szCs w:val="24"/>
          <w:lang w:val="en-US"/>
        </w:rPr>
        <w:t>.</w:t>
      </w:r>
    </w:p>
    <w:p w:rsidR="00D8492E" w:rsidRPr="007A3C64" w:rsidRDefault="00D8492E" w:rsidP="00FF276C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</w:p>
    <w:p w:rsidR="007A3C64" w:rsidRPr="001E6602" w:rsidRDefault="007A3C64" w:rsidP="00FF276C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 w:rsidRPr="001E6602">
        <w:rPr>
          <w:rFonts w:ascii="GHEA Grapalat" w:hAnsi="GHEA Grapalat"/>
          <w:bCs/>
          <w:iCs/>
          <w:szCs w:val="24"/>
          <w:lang w:val="en-US"/>
        </w:rPr>
        <w:t>2) Լիցենզավորված քաղաքաշինության գործունեության սուբյեկտ.</w:t>
      </w:r>
    </w:p>
    <w:p w:rsidR="007A3C64" w:rsidRPr="001E6602" w:rsidRDefault="007A3C64" w:rsidP="007A3C64">
      <w:pPr>
        <w:shd w:val="clear" w:color="auto" w:fill="FFFFFF"/>
        <w:spacing w:line="360" w:lineRule="auto"/>
        <w:ind w:left="-284" w:firstLine="568"/>
        <w:jc w:val="center"/>
        <w:rPr>
          <w:rFonts w:ascii="GHEA Grapalat" w:hAnsi="GHEA Grapalat"/>
          <w:bCs/>
          <w:iCs/>
          <w:szCs w:val="24"/>
          <w:lang w:val="en-US"/>
        </w:rPr>
      </w:pPr>
      <w:r w:rsidRPr="001E6602">
        <w:rPr>
          <w:rFonts w:ascii="GHEA Grapalat" w:hAnsi="GHEA Grapalat"/>
          <w:bCs/>
          <w:iCs/>
          <w:szCs w:val="24"/>
          <w:lang w:val="en-US"/>
        </w:rPr>
        <w:t>1</w:t>
      </w:r>
      <w:r w:rsidR="00D8139C" w:rsidRPr="001E6602">
        <w:rPr>
          <w:rFonts w:ascii="GHEA Grapalat" w:hAnsi="GHEA Grapalat"/>
          <w:bCs/>
          <w:iCs/>
          <w:szCs w:val="24"/>
          <w:lang w:val="en-US"/>
        </w:rPr>
        <w:t xml:space="preserve">. </w:t>
      </w:r>
      <w:r w:rsidR="00D8139C">
        <w:rPr>
          <w:rFonts w:ascii="GHEA Grapalat" w:hAnsi="GHEA Grapalat"/>
          <w:bCs/>
          <w:iCs/>
          <w:szCs w:val="24"/>
          <w:lang w:val="en-US"/>
        </w:rPr>
        <w:t>ԼԻՑԵՆԶԱՎՈՐՎԱԾ ԱՆՁԻ</w:t>
      </w:r>
      <w:r w:rsidR="00D8139C" w:rsidRPr="001E6602">
        <w:rPr>
          <w:rFonts w:ascii="GHEA Grapalat" w:hAnsi="GHEA Grapalat"/>
          <w:bCs/>
          <w:iCs/>
          <w:szCs w:val="24"/>
          <w:lang w:val="en-US"/>
        </w:rPr>
        <w:t xml:space="preserve"> </w:t>
      </w:r>
      <w:r w:rsidR="00D8139C">
        <w:rPr>
          <w:rFonts w:ascii="GHEA Grapalat" w:hAnsi="GHEA Grapalat"/>
          <w:bCs/>
          <w:iCs/>
          <w:szCs w:val="24"/>
          <w:lang w:val="en-US"/>
        </w:rPr>
        <w:t xml:space="preserve">ԿԱԶՄԻ </w:t>
      </w:r>
      <w:r w:rsidRPr="001E6602">
        <w:rPr>
          <w:rFonts w:ascii="GHEA Grapalat" w:hAnsi="GHEA Grapalat"/>
          <w:bCs/>
          <w:iCs/>
          <w:szCs w:val="24"/>
          <w:lang w:val="en-US"/>
        </w:rPr>
        <w:t>ՎԵՐԱԲԵՐՅԱԼ ՏՎՅԱԼՆԵՐ</w:t>
      </w:r>
    </w:p>
    <w:p w:rsidR="00EB725B" w:rsidRDefault="007A3C64" w:rsidP="00EB725B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 w:rsidRPr="007A3C64">
        <w:rPr>
          <w:rFonts w:ascii="GHEA Grapalat" w:hAnsi="GHEA Grapalat"/>
          <w:bCs/>
          <w:iCs/>
          <w:szCs w:val="24"/>
          <w:lang w:val="en-US"/>
        </w:rPr>
        <w:t>ա. իրավաբանական անձի անվանումը, կազմակերպ</w:t>
      </w:r>
      <w:r w:rsidR="00105DEC">
        <w:rPr>
          <w:rFonts w:ascii="GHEA Grapalat" w:hAnsi="GHEA Grapalat"/>
          <w:bCs/>
          <w:iCs/>
          <w:szCs w:val="24"/>
          <w:lang w:val="en-US"/>
        </w:rPr>
        <w:t>չ</w:t>
      </w:r>
      <w:r w:rsidR="00A4435D">
        <w:rPr>
          <w:rFonts w:ascii="GHEA Grapalat" w:hAnsi="GHEA Grapalat"/>
          <w:bCs/>
          <w:iCs/>
          <w:szCs w:val="24"/>
          <w:lang w:val="en-US"/>
        </w:rPr>
        <w:t>ա</w:t>
      </w:r>
      <w:r w:rsidRPr="007A3C64">
        <w:rPr>
          <w:rFonts w:ascii="GHEA Grapalat" w:hAnsi="GHEA Grapalat"/>
          <w:bCs/>
          <w:iCs/>
          <w:szCs w:val="24"/>
          <w:lang w:val="en-US"/>
        </w:rPr>
        <w:t xml:space="preserve">իրավական ձևը, </w:t>
      </w:r>
      <w:r w:rsidR="009D30AD">
        <w:rPr>
          <w:rFonts w:ascii="GHEA Grapalat" w:hAnsi="GHEA Grapalat"/>
          <w:bCs/>
          <w:iCs/>
          <w:szCs w:val="24"/>
          <w:lang w:val="en-US"/>
        </w:rPr>
        <w:t>հարկ վճարողի հաշվառման համարը</w:t>
      </w:r>
      <w:r w:rsidR="00D8492E">
        <w:rPr>
          <w:rFonts w:ascii="GHEA Grapalat" w:hAnsi="GHEA Grapalat"/>
          <w:bCs/>
          <w:iCs/>
          <w:szCs w:val="24"/>
          <w:lang w:val="en-US"/>
        </w:rPr>
        <w:t xml:space="preserve"> (</w:t>
      </w:r>
      <w:r w:rsidRPr="007A3C64">
        <w:rPr>
          <w:rFonts w:ascii="GHEA Grapalat" w:hAnsi="GHEA Grapalat"/>
          <w:bCs/>
          <w:iCs/>
          <w:szCs w:val="24"/>
          <w:lang w:val="en-US"/>
        </w:rPr>
        <w:t>ՀՎՀՀ</w:t>
      </w:r>
      <w:r w:rsidR="00D8492E">
        <w:rPr>
          <w:rFonts w:ascii="GHEA Grapalat" w:hAnsi="GHEA Grapalat"/>
          <w:bCs/>
          <w:iCs/>
          <w:szCs w:val="24"/>
          <w:lang w:val="en-US"/>
        </w:rPr>
        <w:t>)</w:t>
      </w:r>
      <w:r w:rsidRPr="007A3C64">
        <w:rPr>
          <w:rFonts w:ascii="GHEA Grapalat" w:hAnsi="GHEA Grapalat"/>
          <w:bCs/>
          <w:iCs/>
          <w:szCs w:val="24"/>
          <w:lang w:val="en-US"/>
        </w:rPr>
        <w:t>.</w:t>
      </w:r>
      <w:r w:rsidR="00EB725B" w:rsidRPr="00EB725B">
        <w:rPr>
          <w:rFonts w:ascii="GHEA Grapalat" w:hAnsi="GHEA Grapalat"/>
          <w:bCs/>
          <w:iCs/>
          <w:szCs w:val="24"/>
          <w:lang w:val="en-US"/>
        </w:rPr>
        <w:t xml:space="preserve"> </w:t>
      </w:r>
    </w:p>
    <w:p w:rsidR="007A3C64" w:rsidRPr="007A3C64" w:rsidRDefault="00EB725B" w:rsidP="00EB725B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>
        <w:rPr>
          <w:rFonts w:ascii="GHEA Grapalat" w:hAnsi="GHEA Grapalat"/>
          <w:bCs/>
          <w:iCs/>
          <w:szCs w:val="24"/>
          <w:lang w:val="en-US"/>
        </w:rPr>
        <w:t>բ</w:t>
      </w:r>
      <w:r w:rsidRPr="007A3C64">
        <w:rPr>
          <w:rFonts w:ascii="GHEA Grapalat" w:hAnsi="GHEA Grapalat"/>
          <w:bCs/>
          <w:iCs/>
          <w:szCs w:val="24"/>
          <w:lang w:val="en-US"/>
        </w:rPr>
        <w:t>. անհատ ձեռնարկատիրոջ ծննդյան տարեթիվը, ամիսը, ամսաթիվը, ծննդյան վայրը, քաղաքացիությունը, սեռը, անձնագրի կամ նույնականացման քարտի համարը՝ դրանք տալու և վավերականության տարեթիվը, ամիսը, ամսաթիվը, ում կողմից է տրվել, հանրային ծառայության համարանիշը, հաշվառման վայրը, բնակության վայրը (լրացվում է այն դեպքում, եթե տարբեր է հաշվառման վայրից)</w:t>
      </w:r>
      <w:r>
        <w:rPr>
          <w:rFonts w:ascii="GHEA Grapalat" w:hAnsi="GHEA Grapalat"/>
          <w:bCs/>
          <w:iCs/>
          <w:szCs w:val="24"/>
          <w:lang w:val="en-US"/>
        </w:rPr>
        <w:t>,</w:t>
      </w:r>
      <w:r w:rsidRPr="00EB725B">
        <w:rPr>
          <w:rFonts w:ascii="GHEA Grapalat" w:hAnsi="GHEA Grapalat"/>
          <w:bCs/>
          <w:iCs/>
          <w:szCs w:val="24"/>
          <w:lang w:val="en-US"/>
        </w:rPr>
        <w:t xml:space="preserve"> Էլեկտրոնային հասցեն, հեռախոսահամարը.</w:t>
      </w:r>
    </w:p>
    <w:p w:rsidR="007A3C64" w:rsidRPr="007A3C64" w:rsidRDefault="00EB725B" w:rsidP="007A3C64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>
        <w:rPr>
          <w:rFonts w:ascii="GHEA Grapalat" w:hAnsi="GHEA Grapalat"/>
          <w:bCs/>
          <w:iCs/>
          <w:szCs w:val="24"/>
          <w:lang w:val="hy-AM"/>
        </w:rPr>
        <w:t>գ</w:t>
      </w:r>
      <w:r w:rsidR="007A3C64" w:rsidRPr="007A3C64">
        <w:rPr>
          <w:rFonts w:ascii="GHEA Grapalat" w:hAnsi="GHEA Grapalat"/>
          <w:bCs/>
          <w:iCs/>
          <w:szCs w:val="24"/>
          <w:lang w:val="en-US"/>
        </w:rPr>
        <w:t xml:space="preserve">. </w:t>
      </w:r>
      <w:r>
        <w:rPr>
          <w:rFonts w:ascii="GHEA Grapalat" w:hAnsi="GHEA Grapalat"/>
          <w:bCs/>
          <w:iCs/>
          <w:szCs w:val="24"/>
          <w:lang w:val="en-US"/>
        </w:rPr>
        <w:t>Լիցենզավորված</w:t>
      </w:r>
      <w:r w:rsidR="007A3C64" w:rsidRPr="007A3C64">
        <w:rPr>
          <w:rFonts w:ascii="GHEA Grapalat" w:hAnsi="GHEA Grapalat"/>
          <w:bCs/>
          <w:iCs/>
          <w:szCs w:val="24"/>
          <w:lang w:val="en-US"/>
        </w:rPr>
        <w:t xml:space="preserve"> անձի գտնվելու վայրը.</w:t>
      </w:r>
    </w:p>
    <w:p w:rsidR="007A3C64" w:rsidRPr="007A3C64" w:rsidRDefault="00EB725B" w:rsidP="007A3C64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>
        <w:rPr>
          <w:rFonts w:ascii="GHEA Grapalat" w:hAnsi="GHEA Grapalat"/>
          <w:bCs/>
          <w:iCs/>
          <w:szCs w:val="24"/>
          <w:lang w:val="en-US"/>
        </w:rPr>
        <w:t>դ</w:t>
      </w:r>
      <w:r w:rsidR="007A3C64" w:rsidRPr="007A3C64">
        <w:rPr>
          <w:rFonts w:ascii="GHEA Grapalat" w:hAnsi="GHEA Grapalat"/>
          <w:bCs/>
          <w:iCs/>
          <w:szCs w:val="24"/>
          <w:lang w:val="en-US"/>
        </w:rPr>
        <w:t xml:space="preserve">. </w:t>
      </w:r>
      <w:r>
        <w:rPr>
          <w:rFonts w:ascii="GHEA Grapalat" w:hAnsi="GHEA Grapalat"/>
          <w:bCs/>
          <w:iCs/>
          <w:szCs w:val="24"/>
          <w:lang w:val="en-US"/>
        </w:rPr>
        <w:t xml:space="preserve">Կազմակերպության </w:t>
      </w:r>
      <w:r w:rsidR="007A3C64" w:rsidRPr="007A3C64">
        <w:rPr>
          <w:rFonts w:ascii="GHEA Grapalat" w:hAnsi="GHEA Grapalat"/>
          <w:bCs/>
          <w:iCs/>
          <w:szCs w:val="24"/>
          <w:lang w:val="en-US"/>
        </w:rPr>
        <w:t>տնօրե</w:t>
      </w:r>
      <w:r w:rsidR="00D8139C">
        <w:rPr>
          <w:rFonts w:ascii="GHEA Grapalat" w:hAnsi="GHEA Grapalat"/>
          <w:bCs/>
          <w:iCs/>
          <w:szCs w:val="24"/>
          <w:lang w:val="en-US"/>
        </w:rPr>
        <w:t xml:space="preserve">նի անուն, ազգանուն, հայրանունը, </w:t>
      </w:r>
      <w:r w:rsidR="008828D2" w:rsidRPr="008828D2">
        <w:rPr>
          <w:rFonts w:ascii="GHEA Grapalat" w:hAnsi="GHEA Grapalat"/>
          <w:bCs/>
          <w:iCs/>
          <w:szCs w:val="24"/>
          <w:lang w:val="hy-AM"/>
        </w:rPr>
        <w:t>ՀԾՀ</w:t>
      </w:r>
      <w:r w:rsidR="007A3C64" w:rsidRPr="008828D2">
        <w:rPr>
          <w:rFonts w:ascii="GHEA Grapalat" w:hAnsi="GHEA Grapalat"/>
          <w:bCs/>
          <w:iCs/>
          <w:szCs w:val="24"/>
          <w:lang w:val="en-US"/>
        </w:rPr>
        <w:t>.</w:t>
      </w:r>
    </w:p>
    <w:p w:rsidR="007A3C64" w:rsidRPr="007A3C64" w:rsidRDefault="00EB725B" w:rsidP="007A3C64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>
        <w:rPr>
          <w:rFonts w:ascii="GHEA Grapalat" w:hAnsi="GHEA Grapalat"/>
          <w:bCs/>
          <w:iCs/>
          <w:szCs w:val="24"/>
          <w:lang w:val="en-US"/>
        </w:rPr>
        <w:t>ե</w:t>
      </w:r>
      <w:r w:rsidR="007A3C64" w:rsidRPr="007A3C64">
        <w:rPr>
          <w:rFonts w:ascii="GHEA Grapalat" w:hAnsi="GHEA Grapalat"/>
          <w:bCs/>
          <w:iCs/>
          <w:szCs w:val="24"/>
          <w:lang w:val="en-US"/>
        </w:rPr>
        <w:t>. կազմակերպության Էլեկտրոնային հասցե</w:t>
      </w:r>
      <w:r w:rsidR="00D8139C">
        <w:rPr>
          <w:rFonts w:ascii="GHEA Grapalat" w:hAnsi="GHEA Grapalat"/>
          <w:bCs/>
          <w:iCs/>
          <w:szCs w:val="24"/>
          <w:lang w:val="en-US"/>
        </w:rPr>
        <w:t>ն</w:t>
      </w:r>
      <w:r w:rsidR="007A3C64" w:rsidRPr="007A3C64">
        <w:rPr>
          <w:rFonts w:ascii="GHEA Grapalat" w:hAnsi="GHEA Grapalat"/>
          <w:bCs/>
          <w:iCs/>
          <w:szCs w:val="24"/>
          <w:lang w:val="en-US"/>
        </w:rPr>
        <w:t>, հեռախոսահամար</w:t>
      </w:r>
      <w:r w:rsidR="00D8139C">
        <w:rPr>
          <w:rFonts w:ascii="GHEA Grapalat" w:hAnsi="GHEA Grapalat"/>
          <w:bCs/>
          <w:iCs/>
          <w:szCs w:val="24"/>
          <w:lang w:val="en-US"/>
        </w:rPr>
        <w:t>ը</w:t>
      </w:r>
      <w:r w:rsidR="007A3C64" w:rsidRPr="007A3C64">
        <w:rPr>
          <w:rFonts w:ascii="GHEA Grapalat" w:hAnsi="GHEA Grapalat"/>
          <w:bCs/>
          <w:iCs/>
          <w:szCs w:val="24"/>
          <w:lang w:val="en-US"/>
        </w:rPr>
        <w:t xml:space="preserve"> (I դասի կազմակերպությունների դեպքում նաև կայքի անվանումը).</w:t>
      </w:r>
    </w:p>
    <w:p w:rsidR="00D8139C" w:rsidRPr="007A3C64" w:rsidRDefault="00D8139C" w:rsidP="00D8139C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 w:rsidRPr="007A3C64">
        <w:rPr>
          <w:rFonts w:ascii="GHEA Grapalat" w:hAnsi="GHEA Grapalat"/>
          <w:bCs/>
          <w:iCs/>
          <w:szCs w:val="24"/>
          <w:lang w:val="en-US"/>
        </w:rPr>
        <w:t>զ. լիցենզիայի գործունեության տեսակը և ենթա</w:t>
      </w:r>
      <w:r>
        <w:rPr>
          <w:rFonts w:ascii="GHEA Grapalat" w:hAnsi="GHEA Grapalat"/>
          <w:bCs/>
          <w:iCs/>
          <w:szCs w:val="24"/>
          <w:lang w:val="en-US"/>
        </w:rPr>
        <w:t>տեսակը, լիցենզիայի սերիա, համար</w:t>
      </w:r>
      <w:r w:rsidRPr="007A3C64">
        <w:rPr>
          <w:rFonts w:ascii="GHEA Grapalat" w:hAnsi="GHEA Grapalat"/>
          <w:bCs/>
          <w:iCs/>
          <w:szCs w:val="24"/>
          <w:lang w:val="en-US"/>
        </w:rPr>
        <w:t xml:space="preserve"> և դասային աստիճանը.</w:t>
      </w:r>
    </w:p>
    <w:p w:rsidR="00D8139C" w:rsidRPr="007A3C64" w:rsidRDefault="00D8139C" w:rsidP="00D8139C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 w:rsidRPr="007A3C64">
        <w:rPr>
          <w:rFonts w:ascii="GHEA Grapalat" w:hAnsi="GHEA Grapalat"/>
          <w:bCs/>
          <w:iCs/>
          <w:szCs w:val="24"/>
          <w:lang w:val="en-US"/>
        </w:rPr>
        <w:t>է. պատասխանատու մասնագետի (ների) անուն ազգանուն (</w:t>
      </w:r>
      <w:r w:rsidR="00EB725B">
        <w:rPr>
          <w:rFonts w:ascii="GHEA Grapalat" w:hAnsi="GHEA Grapalat"/>
          <w:bCs/>
          <w:iCs/>
          <w:szCs w:val="24"/>
          <w:lang w:val="en-US"/>
        </w:rPr>
        <w:t xml:space="preserve">հավաստագրի տրման ամսաթիվը </w:t>
      </w:r>
      <w:r w:rsidRPr="007A3C64">
        <w:rPr>
          <w:rFonts w:ascii="GHEA Grapalat" w:hAnsi="GHEA Grapalat"/>
          <w:bCs/>
          <w:iCs/>
          <w:szCs w:val="24"/>
          <w:lang w:val="en-US"/>
        </w:rPr>
        <w:t>ծածկագիրը).</w:t>
      </w:r>
    </w:p>
    <w:p w:rsidR="00EB725B" w:rsidRPr="0092257B" w:rsidRDefault="00EB725B" w:rsidP="00EB725B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 w:rsidRPr="007A3C64">
        <w:rPr>
          <w:rFonts w:ascii="GHEA Grapalat" w:hAnsi="GHEA Grapalat"/>
          <w:bCs/>
          <w:iCs/>
          <w:szCs w:val="24"/>
          <w:lang w:val="en-US"/>
        </w:rPr>
        <w:t>ը. գործելակարգերին համապատասխան ներգրավված</w:t>
      </w:r>
      <w:r>
        <w:rPr>
          <w:rFonts w:ascii="GHEA Grapalat" w:hAnsi="GHEA Grapalat"/>
          <w:bCs/>
          <w:iCs/>
          <w:szCs w:val="24"/>
          <w:lang w:val="en-US"/>
        </w:rPr>
        <w:t xml:space="preserve"> ինժեներատեխնիկական և բանվորական</w:t>
      </w:r>
      <w:r w:rsidRPr="007A3C64">
        <w:rPr>
          <w:rFonts w:ascii="GHEA Grapalat" w:hAnsi="GHEA Grapalat"/>
          <w:bCs/>
          <w:iCs/>
          <w:szCs w:val="24"/>
          <w:lang w:val="en-US"/>
        </w:rPr>
        <w:t xml:space="preserve"> մասնագետների անուն ազգանուն, որակավորումը (ները) և</w:t>
      </w:r>
      <w:r>
        <w:rPr>
          <w:rFonts w:ascii="GHEA Grapalat" w:hAnsi="GHEA Grapalat"/>
          <w:bCs/>
          <w:iCs/>
          <w:szCs w:val="24"/>
          <w:lang w:val="en-US"/>
        </w:rPr>
        <w:t xml:space="preserve"> </w:t>
      </w:r>
      <w:r w:rsidRPr="007A3C64">
        <w:rPr>
          <w:rFonts w:ascii="GHEA Grapalat" w:hAnsi="GHEA Grapalat"/>
          <w:bCs/>
          <w:iCs/>
          <w:szCs w:val="24"/>
          <w:lang w:val="hy-AM"/>
        </w:rPr>
        <w:t>ՀԾՀ</w:t>
      </w:r>
      <w:r>
        <w:rPr>
          <w:rFonts w:ascii="GHEA Grapalat" w:hAnsi="GHEA Grapalat"/>
          <w:bCs/>
          <w:iCs/>
          <w:szCs w:val="24"/>
          <w:lang w:val="en-US"/>
        </w:rPr>
        <w:t>.</w:t>
      </w:r>
    </w:p>
    <w:p w:rsidR="00EB725B" w:rsidRPr="007A3C64" w:rsidRDefault="00EB725B" w:rsidP="00EB725B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>
        <w:rPr>
          <w:rFonts w:ascii="GHEA Grapalat" w:hAnsi="GHEA Grapalat"/>
          <w:bCs/>
          <w:iCs/>
          <w:szCs w:val="24"/>
          <w:lang w:val="en-US"/>
        </w:rPr>
        <w:t>թ</w:t>
      </w:r>
      <w:r w:rsidRPr="007A3C64">
        <w:rPr>
          <w:rFonts w:ascii="GHEA Grapalat" w:hAnsi="GHEA Grapalat"/>
          <w:bCs/>
          <w:iCs/>
          <w:szCs w:val="24"/>
          <w:lang w:val="en-US"/>
        </w:rPr>
        <w:t>.</w:t>
      </w:r>
      <w:r w:rsidRPr="009A0626">
        <w:rPr>
          <w:rFonts w:ascii="GHEA Grapalat" w:hAnsi="GHEA Grapalat"/>
          <w:bCs/>
          <w:iCs/>
          <w:szCs w:val="24"/>
          <w:lang w:val="en-US"/>
        </w:rPr>
        <w:t xml:space="preserve"> գործելակարգերին համապատասխան</w:t>
      </w:r>
      <w:r w:rsidRPr="009A0626">
        <w:rPr>
          <w:rFonts w:ascii="Calibri" w:hAnsi="Calibri" w:cs="Calibri"/>
          <w:bCs/>
          <w:iCs/>
          <w:szCs w:val="24"/>
          <w:lang w:val="en-US"/>
        </w:rPr>
        <w:t> </w:t>
      </w:r>
      <w:r>
        <w:rPr>
          <w:rFonts w:ascii="GHEA Grapalat" w:hAnsi="GHEA Grapalat"/>
          <w:bCs/>
          <w:iCs/>
          <w:szCs w:val="24"/>
          <w:lang w:val="en-US"/>
        </w:rPr>
        <w:t>ն</w:t>
      </w:r>
      <w:r w:rsidRPr="007A3C64">
        <w:rPr>
          <w:rFonts w:ascii="GHEA Grapalat" w:hAnsi="GHEA Grapalat"/>
          <w:bCs/>
          <w:iCs/>
          <w:szCs w:val="24"/>
          <w:lang w:val="en-US"/>
        </w:rPr>
        <w:t>երգրավված տեխնիկայի և սարք-սարքավորումների վերաբերյալ տեղեկություններ.</w:t>
      </w:r>
    </w:p>
    <w:p w:rsidR="00EB725B" w:rsidRPr="007A3C64" w:rsidRDefault="00EB725B" w:rsidP="00EB725B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>
        <w:rPr>
          <w:rFonts w:ascii="GHEA Grapalat" w:hAnsi="GHEA Grapalat"/>
          <w:bCs/>
          <w:iCs/>
          <w:szCs w:val="24"/>
          <w:lang w:val="en-US"/>
        </w:rPr>
        <w:t>ժ</w:t>
      </w:r>
      <w:r w:rsidRPr="007A3C64">
        <w:rPr>
          <w:rFonts w:ascii="GHEA Grapalat" w:hAnsi="GHEA Grapalat"/>
          <w:bCs/>
          <w:iCs/>
          <w:szCs w:val="24"/>
          <w:lang w:val="en-US"/>
        </w:rPr>
        <w:t>. լիցենզիա տալու ամսաթիվը, ամիսը, տարեթիվը</w:t>
      </w:r>
      <w:r>
        <w:rPr>
          <w:rFonts w:ascii="GHEA Grapalat" w:hAnsi="GHEA Grapalat"/>
          <w:bCs/>
          <w:iCs/>
          <w:szCs w:val="24"/>
          <w:lang w:val="en-US"/>
        </w:rPr>
        <w:t>.</w:t>
      </w:r>
    </w:p>
    <w:p w:rsidR="00EB725B" w:rsidRPr="007A3C64" w:rsidRDefault="00EB725B" w:rsidP="00EB725B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>
        <w:rPr>
          <w:rFonts w:ascii="GHEA Grapalat" w:hAnsi="GHEA Grapalat"/>
          <w:bCs/>
          <w:iCs/>
          <w:szCs w:val="24"/>
          <w:lang w:val="en-US"/>
        </w:rPr>
        <w:t>ի</w:t>
      </w:r>
      <w:r w:rsidRPr="007A3C64">
        <w:rPr>
          <w:rFonts w:ascii="GHEA Grapalat" w:hAnsi="GHEA Grapalat"/>
          <w:bCs/>
          <w:iCs/>
          <w:szCs w:val="24"/>
          <w:lang w:val="en-US"/>
        </w:rPr>
        <w:t>. լիցենզիայի գրանցման համարը.</w:t>
      </w:r>
    </w:p>
    <w:p w:rsidR="00EB725B" w:rsidRPr="007A3C64" w:rsidRDefault="00EB725B" w:rsidP="00EB725B">
      <w:pPr>
        <w:shd w:val="clear" w:color="auto" w:fill="FFFFFF"/>
        <w:spacing w:line="360" w:lineRule="auto"/>
        <w:jc w:val="both"/>
        <w:rPr>
          <w:rFonts w:ascii="GHEA Grapalat" w:hAnsi="GHEA Grapalat"/>
          <w:bCs/>
          <w:iCs/>
          <w:szCs w:val="24"/>
          <w:lang w:val="en-US"/>
        </w:rPr>
      </w:pPr>
      <w:r>
        <w:rPr>
          <w:rFonts w:ascii="GHEA Grapalat" w:hAnsi="GHEA Grapalat"/>
          <w:bCs/>
          <w:iCs/>
          <w:szCs w:val="24"/>
          <w:lang w:val="en-US"/>
        </w:rPr>
        <w:lastRenderedPageBreak/>
        <w:t xml:space="preserve">  </w:t>
      </w:r>
      <w:r>
        <w:rPr>
          <w:rFonts w:ascii="GHEA Grapalat" w:hAnsi="GHEA Grapalat"/>
          <w:bCs/>
          <w:iCs/>
          <w:szCs w:val="24"/>
          <w:lang w:val="hy-AM"/>
        </w:rPr>
        <w:t xml:space="preserve"> լ</w:t>
      </w:r>
      <w:r>
        <w:rPr>
          <w:rFonts w:ascii="GHEA Grapalat" w:hAnsi="GHEA Grapalat"/>
          <w:bCs/>
          <w:iCs/>
          <w:szCs w:val="24"/>
          <w:lang w:val="en-US"/>
        </w:rPr>
        <w:t>. գ</w:t>
      </w:r>
      <w:r w:rsidRPr="007A3C64">
        <w:rPr>
          <w:rFonts w:ascii="GHEA Grapalat" w:hAnsi="GHEA Grapalat"/>
          <w:bCs/>
          <w:iCs/>
          <w:szCs w:val="24"/>
          <w:lang w:val="en-US"/>
        </w:rPr>
        <w:t>ործունեության ժամկետը</w:t>
      </w:r>
      <w:r>
        <w:rPr>
          <w:rFonts w:ascii="GHEA Grapalat" w:hAnsi="GHEA Grapalat"/>
          <w:bCs/>
          <w:iCs/>
          <w:szCs w:val="24"/>
          <w:lang w:val="en-US"/>
        </w:rPr>
        <w:t>.</w:t>
      </w:r>
    </w:p>
    <w:p w:rsidR="00EB725B" w:rsidRPr="007A3C64" w:rsidRDefault="00AE085F" w:rsidP="00AE085F">
      <w:pPr>
        <w:shd w:val="clear" w:color="auto" w:fill="FFFFFF"/>
        <w:spacing w:line="360" w:lineRule="auto"/>
        <w:jc w:val="both"/>
        <w:rPr>
          <w:rFonts w:ascii="GHEA Grapalat" w:hAnsi="GHEA Grapalat"/>
          <w:bCs/>
          <w:iCs/>
          <w:szCs w:val="24"/>
          <w:lang w:val="en-US"/>
        </w:rPr>
      </w:pPr>
      <w:r>
        <w:rPr>
          <w:rFonts w:ascii="GHEA Grapalat" w:hAnsi="GHEA Grapalat"/>
          <w:bCs/>
          <w:iCs/>
          <w:szCs w:val="24"/>
          <w:lang w:val="en-US"/>
        </w:rPr>
        <w:t xml:space="preserve">   </w:t>
      </w:r>
      <w:r w:rsidR="00EB725B">
        <w:rPr>
          <w:rFonts w:ascii="GHEA Grapalat" w:hAnsi="GHEA Grapalat"/>
          <w:bCs/>
          <w:iCs/>
          <w:szCs w:val="24"/>
          <w:lang w:val="en-US"/>
        </w:rPr>
        <w:t>խ. գ</w:t>
      </w:r>
      <w:r w:rsidR="00EB725B" w:rsidRPr="007A3C64">
        <w:rPr>
          <w:rFonts w:ascii="GHEA Grapalat" w:hAnsi="GHEA Grapalat"/>
          <w:bCs/>
          <w:iCs/>
          <w:szCs w:val="24"/>
          <w:lang w:val="en-US"/>
        </w:rPr>
        <w:t>ործունեության ժամկետների երկարաձգումները</w:t>
      </w:r>
      <w:r w:rsidR="00EB725B">
        <w:rPr>
          <w:rFonts w:ascii="GHEA Grapalat" w:hAnsi="GHEA Grapalat"/>
          <w:bCs/>
          <w:iCs/>
          <w:szCs w:val="24"/>
          <w:lang w:val="en-US"/>
        </w:rPr>
        <w:t>.</w:t>
      </w:r>
    </w:p>
    <w:p w:rsidR="007A3C64" w:rsidRPr="007A3C64" w:rsidRDefault="00AE085F" w:rsidP="00AE085F">
      <w:pPr>
        <w:shd w:val="clear" w:color="auto" w:fill="FFFFFF"/>
        <w:spacing w:line="360" w:lineRule="auto"/>
        <w:jc w:val="both"/>
        <w:rPr>
          <w:rFonts w:ascii="GHEA Grapalat" w:hAnsi="GHEA Grapalat"/>
          <w:bCs/>
          <w:iCs/>
          <w:szCs w:val="24"/>
          <w:lang w:val="en-US"/>
        </w:rPr>
      </w:pPr>
      <w:r>
        <w:rPr>
          <w:rFonts w:ascii="GHEA Grapalat" w:hAnsi="GHEA Grapalat"/>
          <w:bCs/>
          <w:iCs/>
          <w:szCs w:val="24"/>
          <w:lang w:val="en-US"/>
        </w:rPr>
        <w:t xml:space="preserve">   </w:t>
      </w:r>
      <w:r w:rsidR="00EB725B">
        <w:rPr>
          <w:rFonts w:ascii="GHEA Grapalat" w:hAnsi="GHEA Grapalat"/>
          <w:bCs/>
          <w:iCs/>
          <w:szCs w:val="24"/>
          <w:lang w:val="en-US"/>
        </w:rPr>
        <w:t>ծ</w:t>
      </w:r>
      <w:r w:rsidR="00EB725B" w:rsidRPr="007A3C64">
        <w:rPr>
          <w:rFonts w:ascii="GHEA Grapalat" w:hAnsi="GHEA Grapalat"/>
          <w:bCs/>
          <w:iCs/>
          <w:szCs w:val="24"/>
          <w:lang w:val="en-US"/>
        </w:rPr>
        <w:t>. լիցենզիայի վերաձևակերպման, գործողության կասեցման և դադարեցման մասին</w:t>
      </w:r>
    </w:p>
    <w:p w:rsidR="007A3C64" w:rsidRPr="001E6602" w:rsidRDefault="007A3C64" w:rsidP="007A3C64">
      <w:pPr>
        <w:shd w:val="clear" w:color="auto" w:fill="FFFFFF"/>
        <w:spacing w:line="360" w:lineRule="auto"/>
        <w:ind w:left="-284" w:firstLine="568"/>
        <w:jc w:val="center"/>
        <w:rPr>
          <w:rFonts w:ascii="GHEA Grapalat" w:hAnsi="GHEA Grapalat"/>
          <w:bCs/>
          <w:iCs/>
          <w:szCs w:val="24"/>
          <w:lang w:val="en-US"/>
        </w:rPr>
      </w:pPr>
      <w:r w:rsidRPr="001E6602">
        <w:rPr>
          <w:rFonts w:ascii="GHEA Grapalat" w:hAnsi="GHEA Grapalat"/>
          <w:bCs/>
          <w:iCs/>
          <w:szCs w:val="24"/>
          <w:lang w:val="en-US"/>
        </w:rPr>
        <w:t>2. ԿԱԶՄԱԿԵՐՊՈՒԹՅԱՆ ԱՇԽԱՏԱՆՔԱՅԻՆ ԳՈՐԾՈՒՆԵՈՒԹՅԱՆ ՎԵՐԱԲԵՐՅԱԼ ՏՎՅԱԼՆԵՐ</w:t>
      </w:r>
    </w:p>
    <w:p w:rsidR="007A3C64" w:rsidRDefault="00E119A1" w:rsidP="00AE085F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>
        <w:rPr>
          <w:rFonts w:ascii="GHEA Grapalat" w:hAnsi="GHEA Grapalat"/>
        </w:rPr>
        <w:t xml:space="preserve">կ. </w:t>
      </w:r>
      <w:r w:rsidRPr="00E119A1">
        <w:rPr>
          <w:rFonts w:ascii="GHEA Grapalat" w:hAnsi="GHEA Grapalat"/>
        </w:rPr>
        <w:t>լիցենզավորված անձի կողմից կատարված աշխատանքների և ծառայությունների</w:t>
      </w:r>
      <w:r>
        <w:rPr>
          <w:rFonts w:ascii="GHEA Grapalat" w:hAnsi="GHEA Grapalat"/>
          <w:bCs/>
          <w:iCs/>
          <w:szCs w:val="24"/>
          <w:lang w:val="en-US"/>
        </w:rPr>
        <w:t>,</w:t>
      </w:r>
      <w:r w:rsidRPr="00E119A1">
        <w:rPr>
          <w:rFonts w:ascii="GHEA Grapalat" w:hAnsi="GHEA Grapalat"/>
          <w:bCs/>
          <w:iCs/>
          <w:szCs w:val="24"/>
          <w:lang w:val="en-US"/>
        </w:rPr>
        <w:t xml:space="preserve"> հասցեն</w:t>
      </w:r>
      <w:r>
        <w:t>,</w:t>
      </w:r>
      <w:r>
        <w:rPr>
          <w:rFonts w:ascii="GHEA Grapalat" w:hAnsi="GHEA Grapalat"/>
          <w:bCs/>
          <w:iCs/>
          <w:szCs w:val="24"/>
          <w:lang w:val="en-US"/>
        </w:rPr>
        <w:t xml:space="preserve"> անվանումը,</w:t>
      </w:r>
      <w:r w:rsidRPr="00E119A1">
        <w:rPr>
          <w:rFonts w:ascii="GHEA Grapalat" w:hAnsi="GHEA Grapalat"/>
          <w:bCs/>
          <w:iCs/>
          <w:szCs w:val="24"/>
          <w:lang w:val="en-US"/>
        </w:rPr>
        <w:t xml:space="preserve"> ռիսկայնության աստիճան</w:t>
      </w:r>
      <w:r>
        <w:rPr>
          <w:rFonts w:ascii="GHEA Grapalat" w:hAnsi="GHEA Grapalat"/>
          <w:bCs/>
          <w:iCs/>
          <w:szCs w:val="24"/>
          <w:lang w:val="en-US"/>
        </w:rPr>
        <w:t xml:space="preserve"> և </w:t>
      </w:r>
      <w:r w:rsidRPr="00E119A1">
        <w:rPr>
          <w:rFonts w:ascii="GHEA Grapalat" w:hAnsi="GHEA Grapalat"/>
        </w:rPr>
        <w:t>պ</w:t>
      </w:r>
      <w:r w:rsidRPr="00E119A1">
        <w:rPr>
          <w:rFonts w:ascii="GHEA Grapalat" w:hAnsi="GHEA Grapalat"/>
          <w:bCs/>
          <w:iCs/>
          <w:szCs w:val="24"/>
          <w:lang w:val="en-US"/>
        </w:rPr>
        <w:t>ատվիրատուի անվանումը</w:t>
      </w:r>
      <w:r>
        <w:rPr>
          <w:rFonts w:ascii="GHEA Grapalat" w:hAnsi="GHEA Grapalat"/>
          <w:bCs/>
          <w:iCs/>
          <w:szCs w:val="24"/>
          <w:lang w:val="en-US"/>
        </w:rPr>
        <w:t>.</w:t>
      </w:r>
    </w:p>
    <w:p w:rsidR="00E119A1" w:rsidRDefault="00E119A1" w:rsidP="00AE085F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>
        <w:rPr>
          <w:rFonts w:ascii="GHEA Grapalat" w:hAnsi="GHEA Grapalat"/>
          <w:bCs/>
          <w:iCs/>
          <w:szCs w:val="24"/>
          <w:lang w:val="en-US"/>
        </w:rPr>
        <w:t xml:space="preserve">հ. </w:t>
      </w:r>
      <w:r w:rsidRPr="00E119A1">
        <w:rPr>
          <w:rFonts w:ascii="GHEA Grapalat" w:hAnsi="GHEA Grapalat"/>
          <w:bCs/>
          <w:iCs/>
          <w:szCs w:val="24"/>
          <w:lang w:val="en-US"/>
        </w:rPr>
        <w:t>Օբյեկտի հարկայնությունն ու ընդհանուր մակերեսը</w:t>
      </w:r>
      <w:r w:rsidR="00802B91">
        <w:rPr>
          <w:rFonts w:ascii="GHEA Grapalat" w:hAnsi="GHEA Grapalat"/>
          <w:bCs/>
          <w:iCs/>
          <w:szCs w:val="24"/>
          <w:lang w:val="en-US"/>
        </w:rPr>
        <w:t>.</w:t>
      </w:r>
    </w:p>
    <w:p w:rsidR="00E119A1" w:rsidRDefault="00802B91" w:rsidP="00AE085F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>
        <w:rPr>
          <w:rFonts w:ascii="GHEA Grapalat" w:hAnsi="GHEA Grapalat"/>
          <w:bCs/>
          <w:iCs/>
          <w:szCs w:val="24"/>
          <w:lang w:val="en-US"/>
        </w:rPr>
        <w:t xml:space="preserve">ձ. </w:t>
      </w:r>
      <w:r w:rsidRPr="00802B91">
        <w:rPr>
          <w:rFonts w:ascii="GHEA Grapalat" w:hAnsi="GHEA Grapalat"/>
          <w:bCs/>
          <w:iCs/>
          <w:szCs w:val="24"/>
          <w:lang w:val="en-US"/>
        </w:rPr>
        <w:t>Օբյեկտի</w:t>
      </w:r>
      <w:r>
        <w:rPr>
          <w:rFonts w:ascii="GHEA Grapalat" w:hAnsi="GHEA Grapalat"/>
          <w:bCs/>
          <w:iCs/>
          <w:szCs w:val="24"/>
          <w:lang w:val="en-US"/>
        </w:rPr>
        <w:t xml:space="preserve"> չ</w:t>
      </w:r>
      <w:r w:rsidR="00E119A1">
        <w:rPr>
          <w:rFonts w:ascii="GHEA Grapalat" w:hAnsi="GHEA Grapalat"/>
          <w:bCs/>
          <w:iCs/>
          <w:szCs w:val="24"/>
          <w:lang w:val="en-US"/>
        </w:rPr>
        <w:t>ափման միավորներ</w:t>
      </w:r>
      <w:r>
        <w:rPr>
          <w:rFonts w:ascii="GHEA Grapalat" w:hAnsi="GHEA Grapalat"/>
          <w:bCs/>
          <w:iCs/>
          <w:szCs w:val="24"/>
          <w:lang w:val="en-US"/>
        </w:rPr>
        <w:t>ը</w:t>
      </w:r>
      <w:r w:rsidR="00E119A1">
        <w:rPr>
          <w:rFonts w:ascii="GHEA Grapalat" w:hAnsi="GHEA Grapalat"/>
          <w:bCs/>
          <w:iCs/>
          <w:szCs w:val="24"/>
          <w:lang w:val="en-US"/>
        </w:rPr>
        <w:t xml:space="preserve"> (Վ, Վտ, Ա, Պա, մ, խմ, մ2)</w:t>
      </w:r>
      <w:r>
        <w:rPr>
          <w:rFonts w:ascii="GHEA Grapalat" w:hAnsi="GHEA Grapalat"/>
          <w:bCs/>
          <w:iCs/>
          <w:szCs w:val="24"/>
          <w:lang w:val="en-US"/>
        </w:rPr>
        <w:t>.</w:t>
      </w:r>
    </w:p>
    <w:p w:rsidR="00802B91" w:rsidRDefault="00802B91" w:rsidP="00AE085F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</w:rPr>
      </w:pPr>
      <w:r>
        <w:rPr>
          <w:rFonts w:ascii="GHEA Grapalat" w:hAnsi="GHEA Grapalat"/>
          <w:bCs/>
          <w:iCs/>
          <w:szCs w:val="24"/>
          <w:lang w:val="en-US"/>
        </w:rPr>
        <w:t xml:space="preserve">ղ. </w:t>
      </w:r>
      <w:r w:rsidRPr="00802B91">
        <w:rPr>
          <w:rFonts w:ascii="GHEA Grapalat" w:hAnsi="GHEA Grapalat"/>
          <w:bCs/>
          <w:iCs/>
          <w:szCs w:val="24"/>
        </w:rPr>
        <w:t>կատարված աշխատանքների և ծառայությունների</w:t>
      </w:r>
      <w:r>
        <w:rPr>
          <w:rFonts w:ascii="GHEA Grapalat" w:hAnsi="GHEA Grapalat"/>
          <w:bCs/>
          <w:iCs/>
          <w:szCs w:val="24"/>
        </w:rPr>
        <w:t xml:space="preserve"> սկիզբը ավարտը.</w:t>
      </w:r>
    </w:p>
    <w:p w:rsidR="00802B91" w:rsidRDefault="00802B91" w:rsidP="00AE085F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</w:rPr>
      </w:pPr>
      <w:r>
        <w:rPr>
          <w:rFonts w:ascii="GHEA Grapalat" w:hAnsi="GHEA Grapalat"/>
          <w:bCs/>
          <w:iCs/>
          <w:szCs w:val="24"/>
        </w:rPr>
        <w:t xml:space="preserve">ճ. </w:t>
      </w:r>
      <w:r w:rsidRPr="00802B91">
        <w:rPr>
          <w:rFonts w:ascii="GHEA Grapalat" w:hAnsi="GHEA Grapalat"/>
          <w:bCs/>
          <w:iCs/>
          <w:szCs w:val="24"/>
        </w:rPr>
        <w:t>Կատարված աշխատանքների ընթացք %</w:t>
      </w:r>
      <w:r>
        <w:rPr>
          <w:rFonts w:ascii="GHEA Grapalat" w:hAnsi="GHEA Grapalat"/>
          <w:bCs/>
          <w:iCs/>
          <w:szCs w:val="24"/>
        </w:rPr>
        <w:t xml:space="preserve"> (ընդամենը աճողական).</w:t>
      </w:r>
    </w:p>
    <w:p w:rsidR="00802B91" w:rsidRDefault="00802B91" w:rsidP="00AE085F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</w:rPr>
      </w:pPr>
      <w:r>
        <w:rPr>
          <w:rFonts w:ascii="GHEA Grapalat" w:hAnsi="GHEA Grapalat"/>
          <w:bCs/>
          <w:iCs/>
          <w:szCs w:val="24"/>
        </w:rPr>
        <w:t>մ. ք</w:t>
      </w:r>
      <w:r w:rsidRPr="00802B91">
        <w:rPr>
          <w:rFonts w:ascii="GHEA Grapalat" w:hAnsi="GHEA Grapalat"/>
          <w:bCs/>
          <w:iCs/>
          <w:szCs w:val="24"/>
        </w:rPr>
        <w:t>աղաքաշինական գործունեության օբյեկտի</w:t>
      </w:r>
      <w:r>
        <w:rPr>
          <w:rFonts w:ascii="GHEA Grapalat" w:hAnsi="GHEA Grapalat"/>
          <w:bCs/>
          <w:iCs/>
          <w:szCs w:val="24"/>
        </w:rPr>
        <w:t xml:space="preserve"> գնման պայմանագրի արժեքը (հազ. դ</w:t>
      </w:r>
      <w:r w:rsidRPr="00802B91">
        <w:rPr>
          <w:rFonts w:ascii="GHEA Grapalat" w:hAnsi="GHEA Grapalat"/>
          <w:bCs/>
          <w:iCs/>
          <w:szCs w:val="24"/>
        </w:rPr>
        <w:t>րամ</w:t>
      </w:r>
      <w:r>
        <w:rPr>
          <w:rFonts w:ascii="GHEA Grapalat" w:hAnsi="GHEA Grapalat"/>
          <w:bCs/>
          <w:iCs/>
          <w:szCs w:val="24"/>
        </w:rPr>
        <w:t>), գնման ձևը.</w:t>
      </w:r>
    </w:p>
    <w:p w:rsidR="00727A25" w:rsidRDefault="00727A25" w:rsidP="00AE085F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</w:rPr>
      </w:pPr>
      <w:r>
        <w:rPr>
          <w:rFonts w:ascii="GHEA Grapalat" w:hAnsi="GHEA Grapalat"/>
          <w:bCs/>
          <w:iCs/>
          <w:szCs w:val="24"/>
        </w:rPr>
        <w:t xml:space="preserve">ն. </w:t>
      </w:r>
      <w:r w:rsidRPr="00727A25">
        <w:rPr>
          <w:rFonts w:ascii="GHEA Grapalat" w:hAnsi="GHEA Grapalat"/>
          <w:bCs/>
          <w:iCs/>
          <w:szCs w:val="24"/>
        </w:rPr>
        <w:t>կատարված աշխատանքների համար ՀՀ պետական բյուջե վճարված եկամտային հարկի և համախառն եկամտի հանրագումարի չափը</w:t>
      </w:r>
      <w:r>
        <w:rPr>
          <w:rFonts w:ascii="GHEA Grapalat" w:hAnsi="GHEA Grapalat"/>
          <w:bCs/>
          <w:iCs/>
          <w:szCs w:val="24"/>
        </w:rPr>
        <w:t xml:space="preserve"> </w:t>
      </w:r>
      <w:r w:rsidRPr="00727A25">
        <w:rPr>
          <w:rFonts w:ascii="GHEA Grapalat" w:hAnsi="GHEA Grapalat"/>
          <w:bCs/>
          <w:iCs/>
          <w:szCs w:val="24"/>
        </w:rPr>
        <w:t>(ՀՀ դրամ)</w:t>
      </w:r>
      <w:r>
        <w:rPr>
          <w:rFonts w:ascii="GHEA Grapalat" w:hAnsi="GHEA Grapalat"/>
          <w:bCs/>
          <w:iCs/>
          <w:szCs w:val="24"/>
        </w:rPr>
        <w:t>.</w:t>
      </w:r>
    </w:p>
    <w:p w:rsidR="00727A25" w:rsidRDefault="00727A25" w:rsidP="00AE085F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</w:rPr>
      </w:pPr>
      <w:r>
        <w:rPr>
          <w:rFonts w:ascii="GHEA Grapalat" w:hAnsi="GHEA Grapalat"/>
          <w:bCs/>
          <w:iCs/>
          <w:szCs w:val="24"/>
        </w:rPr>
        <w:t>ո. պ</w:t>
      </w:r>
      <w:r w:rsidRPr="00727A25">
        <w:rPr>
          <w:rFonts w:ascii="GHEA Grapalat" w:hAnsi="GHEA Grapalat"/>
          <w:bCs/>
          <w:iCs/>
          <w:szCs w:val="24"/>
        </w:rPr>
        <w:t>ատվիրատուի կողմից հաստատված ընդունող հանձնաժողովի հանձնման-ընդունման արձանագրության</w:t>
      </w:r>
      <w:r>
        <w:rPr>
          <w:rFonts w:ascii="GHEA Grapalat" w:hAnsi="GHEA Grapalat"/>
          <w:bCs/>
          <w:iCs/>
          <w:szCs w:val="24"/>
        </w:rPr>
        <w:t xml:space="preserve"> ամսաթիվը</w:t>
      </w:r>
      <w:r w:rsidRPr="00727A25">
        <w:rPr>
          <w:rFonts w:ascii="GHEA Grapalat" w:hAnsi="GHEA Grapalat"/>
          <w:bCs/>
          <w:iCs/>
          <w:szCs w:val="24"/>
        </w:rPr>
        <w:t xml:space="preserve"> համարը</w:t>
      </w:r>
      <w:r>
        <w:rPr>
          <w:rFonts w:ascii="GHEA Grapalat" w:hAnsi="GHEA Grapalat"/>
          <w:bCs/>
          <w:iCs/>
          <w:szCs w:val="24"/>
        </w:rPr>
        <w:t>.</w:t>
      </w:r>
    </w:p>
    <w:p w:rsidR="007A3C64" w:rsidRDefault="00727A25" w:rsidP="00AE085F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>
        <w:rPr>
          <w:rFonts w:ascii="GHEA Grapalat" w:hAnsi="GHEA Grapalat"/>
          <w:bCs/>
          <w:iCs/>
          <w:szCs w:val="24"/>
        </w:rPr>
        <w:t>չ.</w:t>
      </w:r>
      <w:r w:rsidR="00AB5C42">
        <w:rPr>
          <w:rFonts w:ascii="GHEA Grapalat" w:hAnsi="GHEA Grapalat"/>
          <w:bCs/>
          <w:iCs/>
          <w:szCs w:val="24"/>
        </w:rPr>
        <w:t xml:space="preserve"> </w:t>
      </w:r>
      <w:r w:rsidR="007A3C64" w:rsidRPr="007A3C64">
        <w:rPr>
          <w:rFonts w:ascii="GHEA Grapalat" w:hAnsi="GHEA Grapalat"/>
          <w:bCs/>
          <w:iCs/>
          <w:szCs w:val="24"/>
          <w:lang w:val="en-US"/>
        </w:rPr>
        <w:t>կազ</w:t>
      </w:r>
      <w:r w:rsidR="0084725A">
        <w:rPr>
          <w:rFonts w:ascii="GHEA Grapalat" w:hAnsi="GHEA Grapalat"/>
          <w:bCs/>
          <w:iCs/>
          <w:szCs w:val="24"/>
          <w:lang w:val="en-US"/>
        </w:rPr>
        <w:t>մակերպությանը շնորհված</w:t>
      </w:r>
      <w:r w:rsidR="0084725A" w:rsidRPr="0084725A">
        <w:rPr>
          <w:rFonts w:ascii="Calibri" w:hAnsi="Calibri" w:cs="Calibri"/>
          <w:bCs/>
          <w:iCs/>
          <w:szCs w:val="24"/>
          <w:lang w:val="en-US"/>
        </w:rPr>
        <w:t> </w:t>
      </w:r>
      <w:r w:rsidR="00B63183">
        <w:rPr>
          <w:rFonts w:ascii="GHEA Grapalat" w:hAnsi="GHEA Grapalat"/>
          <w:bCs/>
          <w:iCs/>
          <w:szCs w:val="24"/>
          <w:lang w:val="en-US"/>
        </w:rPr>
        <w:t>պետական պարգևներ, պետական մրցանակներ կամ խրախուսանքների այլ ձևեր</w:t>
      </w:r>
      <w:r w:rsidR="0084725A" w:rsidRPr="0084725A">
        <w:rPr>
          <w:rFonts w:ascii="GHEA Grapalat" w:hAnsi="GHEA Grapalat"/>
          <w:bCs/>
          <w:iCs/>
          <w:szCs w:val="24"/>
          <w:lang w:val="en-US"/>
        </w:rPr>
        <w:t xml:space="preserve"> (</w:t>
      </w:r>
      <w:r w:rsidR="00AB5C42">
        <w:rPr>
          <w:rFonts w:ascii="GHEA Grapalat" w:hAnsi="GHEA Grapalat"/>
          <w:bCs/>
          <w:iCs/>
          <w:szCs w:val="24"/>
          <w:lang w:val="en-US"/>
        </w:rPr>
        <w:t>տեսակը</w:t>
      </w:r>
      <w:r w:rsidR="00B63183">
        <w:rPr>
          <w:rFonts w:ascii="GHEA Grapalat" w:hAnsi="GHEA Grapalat"/>
          <w:bCs/>
          <w:iCs/>
          <w:szCs w:val="24"/>
          <w:lang w:val="en-US"/>
        </w:rPr>
        <w:t xml:space="preserve">, </w:t>
      </w:r>
      <w:r w:rsidR="0084725A" w:rsidRPr="0084725A">
        <w:rPr>
          <w:rFonts w:ascii="GHEA Grapalat" w:hAnsi="GHEA Grapalat"/>
          <w:bCs/>
          <w:iCs/>
          <w:szCs w:val="24"/>
          <w:lang w:val="en-US"/>
        </w:rPr>
        <w:t>շնորհելու տարեթիվը, ամիսը, ամսաթիվը).</w:t>
      </w:r>
    </w:p>
    <w:p w:rsidR="00B63183" w:rsidRPr="00AB5C42" w:rsidRDefault="00B63183" w:rsidP="00AE085F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</w:rPr>
      </w:pPr>
      <w:r>
        <w:rPr>
          <w:rFonts w:ascii="GHEA Grapalat" w:hAnsi="GHEA Grapalat"/>
          <w:bCs/>
          <w:iCs/>
          <w:szCs w:val="24"/>
          <w:lang w:val="en-US"/>
        </w:rPr>
        <w:t xml:space="preserve">պ. </w:t>
      </w:r>
      <w:r w:rsidR="00624F46">
        <w:rPr>
          <w:rFonts w:ascii="GHEA Grapalat" w:hAnsi="GHEA Grapalat"/>
          <w:bCs/>
          <w:iCs/>
          <w:szCs w:val="24"/>
          <w:lang w:val="en-US"/>
        </w:rPr>
        <w:t>պ</w:t>
      </w:r>
      <w:r w:rsidRPr="00B63183">
        <w:rPr>
          <w:rFonts w:ascii="GHEA Grapalat" w:hAnsi="GHEA Grapalat"/>
          <w:bCs/>
          <w:iCs/>
          <w:szCs w:val="24"/>
          <w:lang w:val="en-US"/>
        </w:rPr>
        <w:t>այմանագրի պատշաճ կատարված լինելու վերաբերյալ տեղեկատվություն</w:t>
      </w:r>
      <w:r w:rsidR="00D2080E">
        <w:rPr>
          <w:rFonts w:ascii="GHEA Grapalat" w:hAnsi="GHEA Grapalat"/>
          <w:bCs/>
          <w:iCs/>
          <w:szCs w:val="24"/>
          <w:lang w:val="en-US"/>
        </w:rPr>
        <w:t xml:space="preserve"> (</w:t>
      </w:r>
      <w:r w:rsidR="00D2080E" w:rsidRPr="00D2080E">
        <w:rPr>
          <w:rFonts w:ascii="GHEA Grapalat" w:hAnsi="GHEA Grapalat"/>
          <w:bCs/>
          <w:iCs/>
          <w:szCs w:val="24"/>
          <w:lang w:val="en-US"/>
        </w:rPr>
        <w:t>պայմանագրով նախատեսված պայմաններին և կնքման պահին ի սկզբանե սահմանված ժամկետներին համապատասխան, ներառյալ եթե պայմանագրի կատարման արդյունքն ընդունելիս չի առաջացել շտկումներ</w:t>
      </w:r>
      <w:r w:rsidR="00D2080E">
        <w:rPr>
          <w:rFonts w:ascii="GHEA Grapalat" w:hAnsi="GHEA Grapalat"/>
          <w:bCs/>
          <w:iCs/>
          <w:szCs w:val="24"/>
          <w:lang w:val="en-US"/>
        </w:rPr>
        <w:t>ի</w:t>
      </w:r>
      <w:r w:rsidR="00D2080E" w:rsidRPr="00D2080E">
        <w:rPr>
          <w:rFonts w:ascii="GHEA Grapalat" w:hAnsi="GHEA Grapalat"/>
          <w:bCs/>
          <w:iCs/>
          <w:szCs w:val="24"/>
          <w:lang w:val="en-US"/>
        </w:rPr>
        <w:t>, թերություններ</w:t>
      </w:r>
      <w:r w:rsidR="00D2080E">
        <w:rPr>
          <w:rFonts w:ascii="GHEA Grapalat" w:hAnsi="GHEA Grapalat"/>
          <w:bCs/>
          <w:iCs/>
          <w:szCs w:val="24"/>
          <w:lang w:val="en-US"/>
        </w:rPr>
        <w:t>ի</w:t>
      </w:r>
      <w:r w:rsidR="00D2080E" w:rsidRPr="00D2080E">
        <w:rPr>
          <w:rFonts w:ascii="GHEA Grapalat" w:hAnsi="GHEA Grapalat"/>
          <w:bCs/>
          <w:iCs/>
          <w:szCs w:val="24"/>
          <w:lang w:val="en-US"/>
        </w:rPr>
        <w:t>, ժամկետների երկարաձգումներ</w:t>
      </w:r>
      <w:r w:rsidR="00D2080E">
        <w:rPr>
          <w:rFonts w:ascii="GHEA Grapalat" w:hAnsi="GHEA Grapalat"/>
          <w:bCs/>
          <w:iCs/>
          <w:szCs w:val="24"/>
          <w:lang w:val="en-US"/>
        </w:rPr>
        <w:t>ի</w:t>
      </w:r>
      <w:r w:rsidR="00D2080E" w:rsidRPr="00D2080E">
        <w:rPr>
          <w:rFonts w:ascii="GHEA Grapalat" w:hAnsi="GHEA Grapalat"/>
          <w:bCs/>
          <w:iCs/>
          <w:szCs w:val="24"/>
          <w:lang w:val="en-US"/>
        </w:rPr>
        <w:t>, տույժերի և տուգանքների գանձում</w:t>
      </w:r>
      <w:r w:rsidR="00D2080E">
        <w:rPr>
          <w:rFonts w:ascii="GHEA Grapalat" w:hAnsi="GHEA Grapalat"/>
          <w:bCs/>
          <w:iCs/>
          <w:szCs w:val="24"/>
          <w:lang w:val="en-US"/>
        </w:rPr>
        <w:t>ների հետ կապված փոփոխություններ</w:t>
      </w:r>
      <w:r w:rsidR="00D2080E" w:rsidRPr="00D2080E">
        <w:rPr>
          <w:rFonts w:ascii="GHEA Grapalat" w:hAnsi="GHEA Grapalat"/>
          <w:bCs/>
          <w:iCs/>
          <w:szCs w:val="24"/>
          <w:lang w:val="en-US"/>
        </w:rPr>
        <w:t>)</w:t>
      </w:r>
      <w:r w:rsidR="006C1603">
        <w:rPr>
          <w:rFonts w:ascii="GHEA Grapalat" w:hAnsi="GHEA Grapalat"/>
          <w:bCs/>
          <w:iCs/>
          <w:szCs w:val="24"/>
          <w:lang w:val="en-US"/>
        </w:rPr>
        <w:t>.</w:t>
      </w:r>
    </w:p>
    <w:p w:rsidR="00047492" w:rsidRDefault="00AE085F" w:rsidP="00AE085F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>
        <w:rPr>
          <w:rFonts w:ascii="GHEA Grapalat" w:hAnsi="GHEA Grapalat"/>
          <w:bCs/>
          <w:iCs/>
          <w:szCs w:val="24"/>
          <w:lang w:val="en-US"/>
        </w:rPr>
        <w:t>ջ</w:t>
      </w:r>
      <w:r w:rsidR="007A3C64" w:rsidRPr="007A3C64">
        <w:rPr>
          <w:rFonts w:ascii="GHEA Grapalat" w:hAnsi="GHEA Grapalat"/>
          <w:bCs/>
          <w:iCs/>
          <w:szCs w:val="24"/>
          <w:lang w:val="en-US"/>
        </w:rPr>
        <w:t>.</w:t>
      </w:r>
      <w:r w:rsidR="007A3C64" w:rsidRPr="007A3C64">
        <w:rPr>
          <w:rFonts w:ascii="Calibri" w:hAnsi="Calibri" w:cs="Calibri"/>
          <w:bCs/>
          <w:iCs/>
          <w:szCs w:val="24"/>
          <w:lang w:val="en-US"/>
        </w:rPr>
        <w:t> </w:t>
      </w:r>
      <w:r w:rsidR="007A3C64" w:rsidRPr="007A3C64">
        <w:rPr>
          <w:rFonts w:ascii="GHEA Grapalat" w:hAnsi="GHEA Grapalat"/>
          <w:bCs/>
          <w:iCs/>
          <w:szCs w:val="24"/>
          <w:lang w:val="en-US"/>
        </w:rPr>
        <w:t xml:space="preserve">Լիցենզավորված կազմակերպության </w:t>
      </w:r>
      <w:r w:rsidR="00047492" w:rsidRPr="00047492">
        <w:rPr>
          <w:rFonts w:ascii="GHEA Grapalat" w:hAnsi="GHEA Grapalat"/>
          <w:bCs/>
          <w:iCs/>
          <w:szCs w:val="24"/>
          <w:lang w:val="en-US"/>
        </w:rPr>
        <w:t>վերաբերյալ Հայաստանի Հանրապետությունում վերահսկողություն իրականացնող մարմնի (ների)</w:t>
      </w:r>
      <w:r w:rsidR="00047492" w:rsidRPr="00047492">
        <w:rPr>
          <w:rFonts w:ascii="Calibri" w:hAnsi="Calibri" w:cs="Calibri"/>
          <w:bCs/>
          <w:iCs/>
          <w:szCs w:val="24"/>
          <w:lang w:val="en-US"/>
        </w:rPr>
        <w:t> </w:t>
      </w:r>
      <w:r w:rsidR="00047492" w:rsidRPr="00047492">
        <w:rPr>
          <w:rFonts w:ascii="GHEA Grapalat" w:hAnsi="GHEA Grapalat"/>
          <w:bCs/>
          <w:iCs/>
          <w:szCs w:val="24"/>
          <w:lang w:val="en-US"/>
        </w:rPr>
        <w:t>կողմից ենթարկած վարչական տույժերի վերաբերյալ տեղեկություններ</w:t>
      </w:r>
      <w:r w:rsidR="00727A25" w:rsidRPr="00727A25">
        <w:t xml:space="preserve"> </w:t>
      </w:r>
      <w:r w:rsidR="00727A25" w:rsidRPr="00727A25">
        <w:rPr>
          <w:rFonts w:ascii="GHEA Grapalat" w:hAnsi="GHEA Grapalat"/>
          <w:bCs/>
          <w:iCs/>
          <w:szCs w:val="24"/>
          <w:lang w:val="en-US"/>
        </w:rPr>
        <w:t>(տեսակը, այն տալու տարեթիվը, ամիսը, ամսաթիվը, որոշման համարը)</w:t>
      </w:r>
      <w:r w:rsidR="00047492" w:rsidRPr="00047492">
        <w:rPr>
          <w:rFonts w:ascii="GHEA Grapalat" w:hAnsi="GHEA Grapalat"/>
          <w:bCs/>
          <w:iCs/>
          <w:szCs w:val="24"/>
          <w:lang w:val="en-US"/>
        </w:rPr>
        <w:t>.</w:t>
      </w:r>
    </w:p>
    <w:p w:rsidR="00AA788C" w:rsidRDefault="00AE085F" w:rsidP="00AE085F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>
        <w:rPr>
          <w:rFonts w:ascii="GHEA Grapalat" w:hAnsi="GHEA Grapalat"/>
          <w:bCs/>
          <w:iCs/>
          <w:szCs w:val="24"/>
          <w:lang w:val="en-US"/>
        </w:rPr>
        <w:t>ռ</w:t>
      </w:r>
      <w:r w:rsidR="00AA788C">
        <w:rPr>
          <w:rFonts w:ascii="GHEA Grapalat" w:hAnsi="GHEA Grapalat"/>
          <w:bCs/>
          <w:iCs/>
          <w:szCs w:val="24"/>
          <w:lang w:val="en-US"/>
        </w:rPr>
        <w:t>. լիցենզավորված անձանց շնորհված վարկանիշի աստիճանը.</w:t>
      </w:r>
    </w:p>
    <w:p w:rsidR="007A3C64" w:rsidRPr="007A3C64" w:rsidRDefault="00AE085F" w:rsidP="00AE085F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>
        <w:rPr>
          <w:rFonts w:ascii="GHEA Grapalat" w:hAnsi="GHEA Grapalat"/>
          <w:bCs/>
          <w:iCs/>
          <w:szCs w:val="24"/>
          <w:lang w:val="en-US"/>
        </w:rPr>
        <w:t>ս</w:t>
      </w:r>
      <w:r w:rsidR="007A3C64" w:rsidRPr="007A3C64">
        <w:rPr>
          <w:rFonts w:ascii="GHEA Grapalat" w:hAnsi="GHEA Grapalat"/>
          <w:bCs/>
          <w:iCs/>
          <w:szCs w:val="24"/>
          <w:lang w:val="en-US"/>
        </w:rPr>
        <w:t>. պետական տուրքի վճար</w:t>
      </w:r>
      <w:r w:rsidR="008828D2">
        <w:rPr>
          <w:rFonts w:ascii="GHEA Grapalat" w:hAnsi="GHEA Grapalat"/>
          <w:bCs/>
          <w:iCs/>
          <w:szCs w:val="24"/>
          <w:lang w:val="en-US"/>
        </w:rPr>
        <w:t>ված լինելու վերաբերյալ տեղեկություն</w:t>
      </w:r>
      <w:r w:rsidR="007A3C64" w:rsidRPr="007A3C64">
        <w:rPr>
          <w:rFonts w:ascii="GHEA Grapalat" w:hAnsi="GHEA Grapalat"/>
          <w:bCs/>
          <w:iCs/>
          <w:szCs w:val="24"/>
          <w:lang w:val="en-US"/>
        </w:rPr>
        <w:t>:</w:t>
      </w:r>
    </w:p>
    <w:p w:rsidR="007A3C64" w:rsidRPr="007A3C64" w:rsidRDefault="007A3C64" w:rsidP="007A3C64">
      <w:p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 w:rsidRPr="007A3C64">
        <w:rPr>
          <w:rFonts w:ascii="GHEA Grapalat" w:hAnsi="GHEA Grapalat"/>
          <w:bCs/>
          <w:iCs/>
          <w:szCs w:val="24"/>
          <w:lang w:val="en-US"/>
        </w:rPr>
        <w:lastRenderedPageBreak/>
        <w:t xml:space="preserve">12. Լիազոր մարմինը վարում է մասնագետների և լիցենզավորված </w:t>
      </w:r>
      <w:r w:rsidR="005D3120">
        <w:rPr>
          <w:rFonts w:ascii="GHEA Grapalat" w:hAnsi="GHEA Grapalat"/>
          <w:bCs/>
          <w:iCs/>
          <w:szCs w:val="24"/>
          <w:lang w:val="en-US"/>
        </w:rPr>
        <w:t>անձանց</w:t>
      </w:r>
      <w:r w:rsidR="00182F1A">
        <w:rPr>
          <w:rFonts w:ascii="GHEA Grapalat" w:hAnsi="GHEA Grapalat"/>
          <w:bCs/>
          <w:iCs/>
          <w:szCs w:val="24"/>
          <w:lang w:val="en-US"/>
        </w:rPr>
        <w:t xml:space="preserve"> գրանցամատյանները և ըստ </w:t>
      </w:r>
      <w:r w:rsidRPr="007A3C64">
        <w:rPr>
          <w:rFonts w:ascii="GHEA Grapalat" w:hAnsi="GHEA Grapalat"/>
          <w:bCs/>
          <w:iCs/>
          <w:szCs w:val="24"/>
          <w:lang w:val="en-US"/>
        </w:rPr>
        <w:t>ժամանակագրական կարգի ապահովում հետևյալ տեղեկությունների և փաստաթղթերի մուտքագրումն ու ներբեռնումը՝</w:t>
      </w:r>
    </w:p>
    <w:p w:rsidR="007A3C64" w:rsidRPr="007A3C64" w:rsidRDefault="00B73FD6" w:rsidP="00FC336E">
      <w:pPr>
        <w:numPr>
          <w:ilvl w:val="0"/>
          <w:numId w:val="17"/>
        </w:num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>
        <w:rPr>
          <w:rFonts w:ascii="GHEA Grapalat" w:hAnsi="GHEA Grapalat"/>
          <w:bCs/>
          <w:iCs/>
          <w:szCs w:val="24"/>
          <w:lang w:val="en-US"/>
        </w:rPr>
        <w:t>մ</w:t>
      </w:r>
      <w:r w:rsidR="007A3C64" w:rsidRPr="007A3C64">
        <w:rPr>
          <w:rFonts w:ascii="GHEA Grapalat" w:hAnsi="GHEA Grapalat"/>
          <w:bCs/>
          <w:iCs/>
          <w:szCs w:val="24"/>
          <w:lang w:val="en-US"/>
        </w:rPr>
        <w:t>ասնագետների վերապատրաստման վերաբերյալ տեղեկությունը (վերապատրաստող, վերապատրաստման սկիզբը, ավարտը, ծրագիրը, կրեդիտը).</w:t>
      </w:r>
    </w:p>
    <w:p w:rsidR="007A3C64" w:rsidRPr="007A3C64" w:rsidRDefault="007A3C64" w:rsidP="00FC336E">
      <w:pPr>
        <w:numPr>
          <w:ilvl w:val="0"/>
          <w:numId w:val="17"/>
        </w:num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 w:rsidRPr="007A3C64">
        <w:rPr>
          <w:rFonts w:ascii="GHEA Grapalat" w:hAnsi="GHEA Grapalat"/>
          <w:bCs/>
          <w:iCs/>
          <w:szCs w:val="24"/>
          <w:lang w:val="en-US"/>
        </w:rPr>
        <w:t>ՀՀ քաղաքաշինության բնագավառում վերահսկողություն իրականացնող տեսչական մարմնի կողմից ենթարկված վարչական տույժի վերաբերյալ տեղեկությունը (տեսակը, այն տալու տարեթիվը, ամիսը, ամսաթիվը).</w:t>
      </w:r>
    </w:p>
    <w:p w:rsidR="007A3C64" w:rsidRDefault="007A3C64" w:rsidP="00FC336E">
      <w:pPr>
        <w:numPr>
          <w:ilvl w:val="0"/>
          <w:numId w:val="17"/>
        </w:num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>
        <w:rPr>
          <w:rFonts w:ascii="GHEA Grapalat" w:hAnsi="GHEA Grapalat"/>
          <w:bCs/>
          <w:iCs/>
          <w:szCs w:val="24"/>
          <w:lang w:val="en-US"/>
        </w:rPr>
        <w:t>ձ</w:t>
      </w:r>
      <w:r w:rsidRPr="007A3C64">
        <w:rPr>
          <w:rFonts w:ascii="GHEA Grapalat" w:hAnsi="GHEA Grapalat"/>
          <w:bCs/>
          <w:iCs/>
          <w:szCs w:val="24"/>
          <w:lang w:val="en-US"/>
        </w:rPr>
        <w:t>եռք բերված</w:t>
      </w:r>
      <w:r>
        <w:rPr>
          <w:rFonts w:ascii="GHEA Grapalat" w:hAnsi="GHEA Grapalat"/>
          <w:bCs/>
          <w:iCs/>
          <w:szCs w:val="24"/>
          <w:lang w:val="en-US"/>
        </w:rPr>
        <w:t xml:space="preserve"> կրեդիտների ընդհանուր գնահատականը՝ ըստ տարեթվերի, կիսամյակների և կրեդիտավորման ձևերի.</w:t>
      </w:r>
    </w:p>
    <w:p w:rsidR="008A588E" w:rsidRDefault="00E27632" w:rsidP="00FC336E">
      <w:pPr>
        <w:numPr>
          <w:ilvl w:val="0"/>
          <w:numId w:val="17"/>
        </w:num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>
        <w:rPr>
          <w:rFonts w:ascii="GHEA Grapalat" w:hAnsi="GHEA Grapalat"/>
          <w:bCs/>
          <w:iCs/>
          <w:szCs w:val="24"/>
          <w:lang w:val="en-US"/>
        </w:rPr>
        <w:t>պատասխանատու մասնագետի հավաստագրի, խրախուսանքների</w:t>
      </w:r>
      <w:r w:rsidR="00B73FD6">
        <w:rPr>
          <w:rFonts w:ascii="GHEA Grapalat" w:hAnsi="GHEA Grapalat"/>
          <w:bCs/>
          <w:iCs/>
          <w:szCs w:val="24"/>
          <w:lang w:val="en-US"/>
        </w:rPr>
        <w:t xml:space="preserve">, </w:t>
      </w:r>
      <w:r>
        <w:rPr>
          <w:rFonts w:ascii="GHEA Grapalat" w:hAnsi="GHEA Grapalat"/>
          <w:bCs/>
          <w:iCs/>
          <w:szCs w:val="24"/>
          <w:lang w:val="en-US"/>
        </w:rPr>
        <w:t>աշխատանքից ազատվելու և կազմակերպությանը տրված</w:t>
      </w:r>
      <w:r w:rsidR="007A3C64">
        <w:rPr>
          <w:rFonts w:ascii="GHEA Grapalat" w:hAnsi="GHEA Grapalat"/>
          <w:bCs/>
          <w:iCs/>
          <w:szCs w:val="24"/>
          <w:lang w:val="en-US"/>
        </w:rPr>
        <w:t xml:space="preserve"> լի</w:t>
      </w:r>
      <w:r>
        <w:rPr>
          <w:rFonts w:ascii="GHEA Grapalat" w:hAnsi="GHEA Grapalat"/>
          <w:bCs/>
          <w:iCs/>
          <w:szCs w:val="24"/>
          <w:lang w:val="en-US"/>
        </w:rPr>
        <w:t>ցենզիայի կամ ներդիրի փոփոխությա</w:t>
      </w:r>
      <w:r w:rsidR="007A3C64">
        <w:rPr>
          <w:rFonts w:ascii="GHEA Grapalat" w:hAnsi="GHEA Grapalat"/>
          <w:bCs/>
          <w:iCs/>
          <w:szCs w:val="24"/>
          <w:lang w:val="en-US"/>
        </w:rPr>
        <w:t xml:space="preserve">ն, </w:t>
      </w:r>
      <w:r>
        <w:rPr>
          <w:rFonts w:ascii="GHEA Grapalat" w:hAnsi="GHEA Grapalat"/>
          <w:bCs/>
          <w:iCs/>
          <w:szCs w:val="24"/>
          <w:lang w:val="en-US"/>
        </w:rPr>
        <w:t>կասեց</w:t>
      </w:r>
      <w:r w:rsidR="007A3C64">
        <w:rPr>
          <w:rFonts w:ascii="GHEA Grapalat" w:hAnsi="GHEA Grapalat"/>
          <w:bCs/>
          <w:iCs/>
          <w:szCs w:val="24"/>
          <w:lang w:val="en-US"/>
        </w:rPr>
        <w:t>մ</w:t>
      </w:r>
      <w:r>
        <w:rPr>
          <w:rFonts w:ascii="GHEA Grapalat" w:hAnsi="GHEA Grapalat"/>
          <w:bCs/>
          <w:iCs/>
          <w:szCs w:val="24"/>
          <w:lang w:val="en-US"/>
        </w:rPr>
        <w:t>ան, դադարեց</w:t>
      </w:r>
      <w:r w:rsidR="007A3C64">
        <w:rPr>
          <w:rFonts w:ascii="GHEA Grapalat" w:hAnsi="GHEA Grapalat"/>
          <w:bCs/>
          <w:iCs/>
          <w:szCs w:val="24"/>
          <w:lang w:val="en-US"/>
        </w:rPr>
        <w:t>մ</w:t>
      </w:r>
      <w:r>
        <w:rPr>
          <w:rFonts w:ascii="GHEA Grapalat" w:hAnsi="GHEA Grapalat"/>
          <w:bCs/>
          <w:iCs/>
          <w:szCs w:val="24"/>
          <w:lang w:val="en-US"/>
        </w:rPr>
        <w:t>ան վերաբերյալ իրավահաստատող փաստաթղթեր</w:t>
      </w:r>
      <w:r w:rsidR="007A3C64">
        <w:rPr>
          <w:rFonts w:ascii="GHEA Grapalat" w:hAnsi="GHEA Grapalat"/>
          <w:bCs/>
          <w:iCs/>
          <w:szCs w:val="24"/>
          <w:lang w:val="en-US"/>
        </w:rPr>
        <w:t>.</w:t>
      </w:r>
    </w:p>
    <w:p w:rsidR="00762C27" w:rsidRDefault="008A588E" w:rsidP="00FC336E">
      <w:pPr>
        <w:numPr>
          <w:ilvl w:val="0"/>
          <w:numId w:val="17"/>
        </w:num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>
        <w:rPr>
          <w:rFonts w:ascii="GHEA Grapalat" w:hAnsi="GHEA Grapalat"/>
          <w:bCs/>
          <w:iCs/>
          <w:szCs w:val="24"/>
          <w:lang w:val="en-US"/>
        </w:rPr>
        <w:t xml:space="preserve">պատվիրատուների կողմից ներկայացված </w:t>
      </w:r>
      <w:r w:rsidRPr="008A588E">
        <w:rPr>
          <w:rFonts w:ascii="GHEA Grapalat" w:hAnsi="GHEA Grapalat"/>
          <w:bCs/>
          <w:iCs/>
          <w:szCs w:val="24"/>
          <w:lang w:val="en-US"/>
        </w:rPr>
        <w:t>պայմանագրի պատշաճ կատարված լինելու վերաբերյալ տեղեկություն</w:t>
      </w:r>
      <w:r>
        <w:rPr>
          <w:rFonts w:ascii="GHEA Grapalat" w:hAnsi="GHEA Grapalat"/>
          <w:bCs/>
          <w:iCs/>
          <w:szCs w:val="24"/>
          <w:lang w:val="en-US"/>
        </w:rPr>
        <w:t>ները.</w:t>
      </w:r>
      <w:r w:rsidR="007A3C64">
        <w:rPr>
          <w:rFonts w:ascii="GHEA Grapalat" w:hAnsi="GHEA Grapalat"/>
          <w:bCs/>
          <w:iCs/>
          <w:szCs w:val="24"/>
          <w:lang w:val="en-US"/>
        </w:rPr>
        <w:t xml:space="preserve"> </w:t>
      </w:r>
    </w:p>
    <w:p w:rsidR="005D3120" w:rsidRDefault="005D3120" w:rsidP="00FC336E">
      <w:pPr>
        <w:numPr>
          <w:ilvl w:val="0"/>
          <w:numId w:val="17"/>
        </w:num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>
        <w:rPr>
          <w:rFonts w:ascii="GHEA Grapalat" w:hAnsi="GHEA Grapalat"/>
          <w:bCs/>
          <w:iCs/>
          <w:szCs w:val="24"/>
          <w:lang w:val="en-US"/>
        </w:rPr>
        <w:t>լիցենզավորված անձանց կողմից ներկայացված հաշվետվություններում բովանդակվող տեղեկությունները.</w:t>
      </w:r>
    </w:p>
    <w:p w:rsidR="005D3120" w:rsidRPr="00FF276C" w:rsidRDefault="005D3120" w:rsidP="00FC336E">
      <w:pPr>
        <w:numPr>
          <w:ilvl w:val="0"/>
          <w:numId w:val="17"/>
        </w:numPr>
        <w:shd w:val="clear" w:color="auto" w:fill="FFFFFF"/>
        <w:spacing w:line="360" w:lineRule="auto"/>
        <w:ind w:left="-284" w:firstLine="568"/>
        <w:jc w:val="both"/>
        <w:rPr>
          <w:rFonts w:ascii="GHEA Grapalat" w:hAnsi="GHEA Grapalat"/>
          <w:bCs/>
          <w:iCs/>
          <w:szCs w:val="24"/>
          <w:lang w:val="en-US"/>
        </w:rPr>
      </w:pPr>
      <w:r>
        <w:rPr>
          <w:rFonts w:ascii="GHEA Grapalat" w:hAnsi="GHEA Grapalat"/>
          <w:bCs/>
          <w:iCs/>
          <w:szCs w:val="24"/>
          <w:lang w:val="en-US"/>
        </w:rPr>
        <w:t>Գրանցամատյաններում առկա տվյալների փոփոխությունների վերաբերյալ ներկայացված նյութերը.</w:t>
      </w:r>
    </w:p>
    <w:p w:rsidR="00FF276C" w:rsidRDefault="00E27632" w:rsidP="00FC336E">
      <w:pPr>
        <w:numPr>
          <w:ilvl w:val="0"/>
          <w:numId w:val="17"/>
        </w:numPr>
        <w:spacing w:line="360" w:lineRule="auto"/>
        <w:ind w:left="-284" w:firstLine="568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օ</w:t>
      </w:r>
      <w:r w:rsidR="00F80135" w:rsidRPr="00BD5F19">
        <w:rPr>
          <w:rFonts w:ascii="GHEA Grapalat" w:hAnsi="GHEA Grapalat"/>
          <w:szCs w:val="24"/>
        </w:rPr>
        <w:t>րենքով և այլ</w:t>
      </w:r>
      <w:r w:rsidR="00F80135">
        <w:rPr>
          <w:rFonts w:ascii="GHEA Grapalat" w:hAnsi="GHEA Grapalat"/>
          <w:szCs w:val="24"/>
        </w:rPr>
        <w:t xml:space="preserve"> իրավական ակտերով նախատեսված փաստաթղթեր և նյութեր (դիմում, ժամկետային աշխատանքային պայմանագիր, սերտիֆիկատ և այլն):</w:t>
      </w:r>
    </w:p>
    <w:p w:rsidR="00F80135" w:rsidRDefault="00F80135" w:rsidP="00F80135">
      <w:pPr>
        <w:spacing w:line="360" w:lineRule="auto"/>
        <w:ind w:left="-360" w:firstLine="634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13. Լիազոր մարմինը մասնագետների</w:t>
      </w:r>
      <w:r w:rsidR="00B23EE8">
        <w:rPr>
          <w:rFonts w:ascii="GHEA Grapalat" w:hAnsi="GHEA Grapalat"/>
          <w:szCs w:val="24"/>
        </w:rPr>
        <w:t xml:space="preserve"> և լիցենզավորված անձանց</w:t>
      </w:r>
      <w:r>
        <w:rPr>
          <w:rFonts w:ascii="GHEA Grapalat" w:hAnsi="GHEA Grapalat"/>
          <w:szCs w:val="24"/>
        </w:rPr>
        <w:t xml:space="preserve"> վերաբերյալ սույն հավելվածի 11-րդ կետի 1-ին </w:t>
      </w:r>
      <w:r w:rsidR="000E57E7">
        <w:rPr>
          <w:rFonts w:ascii="GHEA Grapalat" w:hAnsi="GHEA Grapalat"/>
          <w:szCs w:val="24"/>
        </w:rPr>
        <w:t>և 2-րդ ենթակետերի</w:t>
      </w:r>
      <w:r>
        <w:rPr>
          <w:rFonts w:ascii="GHEA Grapalat" w:hAnsi="GHEA Grapalat"/>
          <w:szCs w:val="24"/>
        </w:rPr>
        <w:t xml:space="preserve"> պարբերություններով նախատեսված տեղեկությունները մուտքագրում է </w:t>
      </w:r>
      <w:r w:rsidR="00B23EE8">
        <w:rPr>
          <w:rFonts w:ascii="GHEA Grapalat" w:hAnsi="GHEA Grapalat"/>
          <w:szCs w:val="24"/>
        </w:rPr>
        <w:t>համապատասխան</w:t>
      </w:r>
      <w:r>
        <w:rPr>
          <w:rFonts w:ascii="GHEA Grapalat" w:hAnsi="GHEA Grapalat"/>
          <w:szCs w:val="24"/>
        </w:rPr>
        <w:t xml:space="preserve"> գրանցամատյան և ապահովում՝</w:t>
      </w:r>
    </w:p>
    <w:p w:rsidR="00F80135" w:rsidRDefault="00F80135" w:rsidP="00F80135">
      <w:pPr>
        <w:spacing w:line="360" w:lineRule="auto"/>
        <w:ind w:left="-360" w:firstLine="634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1) նշված կետի 1-ին ենթակետի.</w:t>
      </w:r>
    </w:p>
    <w:p w:rsidR="00F80135" w:rsidRDefault="00896202" w:rsidP="00F80135">
      <w:pPr>
        <w:spacing w:line="360" w:lineRule="auto"/>
        <w:ind w:left="-360" w:firstLine="634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ա.</w:t>
      </w:r>
      <w:r w:rsidR="0084725A">
        <w:rPr>
          <w:rFonts w:ascii="GHEA Grapalat" w:hAnsi="GHEA Grapalat"/>
          <w:szCs w:val="24"/>
        </w:rPr>
        <w:t xml:space="preserve"> </w:t>
      </w:r>
      <w:r w:rsidR="009A0626">
        <w:rPr>
          <w:rFonts w:ascii="GHEA Grapalat" w:hAnsi="GHEA Grapalat"/>
          <w:szCs w:val="24"/>
        </w:rPr>
        <w:t>«ա</w:t>
      </w:r>
      <w:r w:rsidR="009A0626" w:rsidRPr="009A0626">
        <w:rPr>
          <w:rFonts w:ascii="GHEA Grapalat" w:hAnsi="GHEA Grapalat"/>
          <w:szCs w:val="24"/>
        </w:rPr>
        <w:t>»-</w:t>
      </w:r>
      <w:r w:rsidR="00B23EE8">
        <w:rPr>
          <w:rFonts w:ascii="GHEA Grapalat" w:hAnsi="GHEA Grapalat"/>
          <w:szCs w:val="24"/>
        </w:rPr>
        <w:t>«գ»-</w:t>
      </w:r>
      <w:r w:rsidR="009A0626" w:rsidRPr="009A0626">
        <w:rPr>
          <w:rFonts w:ascii="GHEA Grapalat" w:hAnsi="GHEA Grapalat"/>
          <w:szCs w:val="24"/>
        </w:rPr>
        <w:t>րդ</w:t>
      </w:r>
      <w:r w:rsidR="007A49E6">
        <w:rPr>
          <w:rFonts w:ascii="GHEA Grapalat" w:hAnsi="GHEA Grapalat"/>
          <w:szCs w:val="24"/>
        </w:rPr>
        <w:t xml:space="preserve"> </w:t>
      </w:r>
      <w:r w:rsidR="00F80135">
        <w:rPr>
          <w:rFonts w:ascii="GHEA Grapalat" w:hAnsi="GHEA Grapalat"/>
          <w:szCs w:val="24"/>
        </w:rPr>
        <w:t>պարբերություն</w:t>
      </w:r>
      <w:r w:rsidR="00491C7C">
        <w:rPr>
          <w:rFonts w:ascii="GHEA Grapalat" w:hAnsi="GHEA Grapalat"/>
          <w:szCs w:val="24"/>
        </w:rPr>
        <w:t>ներ</w:t>
      </w:r>
      <w:r w:rsidR="00F80135">
        <w:rPr>
          <w:rFonts w:ascii="GHEA Grapalat" w:hAnsi="GHEA Grapalat"/>
          <w:szCs w:val="24"/>
        </w:rPr>
        <w:t>ով նախատեսված տեղեկությունների ներբեռնումը Հայաստանի Հանրապետության ոստիկանության էլեկտրոնային պահոցից՝ բացառությամբ բնակության վայրի.</w:t>
      </w:r>
    </w:p>
    <w:p w:rsidR="00F80135" w:rsidRDefault="007A49E6" w:rsidP="00F80135">
      <w:pPr>
        <w:spacing w:line="360" w:lineRule="auto"/>
        <w:ind w:left="-360" w:firstLine="634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բ.</w:t>
      </w:r>
      <w:r w:rsidR="009A0626">
        <w:rPr>
          <w:rFonts w:ascii="GHEA Grapalat" w:hAnsi="GHEA Grapalat"/>
          <w:szCs w:val="24"/>
        </w:rPr>
        <w:t xml:space="preserve"> «խ</w:t>
      </w:r>
      <w:r w:rsidR="00F80135">
        <w:rPr>
          <w:rFonts w:ascii="GHEA Grapalat" w:hAnsi="GHEA Grapalat"/>
          <w:szCs w:val="24"/>
        </w:rPr>
        <w:t>»-րդ</w:t>
      </w:r>
      <w:r w:rsidR="00207946">
        <w:rPr>
          <w:rFonts w:ascii="GHEA Grapalat" w:hAnsi="GHEA Grapalat"/>
          <w:szCs w:val="24"/>
        </w:rPr>
        <w:t>, «ձ</w:t>
      </w:r>
      <w:r w:rsidR="009A0626" w:rsidRPr="009A0626">
        <w:rPr>
          <w:rFonts w:ascii="GHEA Grapalat" w:hAnsi="GHEA Grapalat"/>
          <w:szCs w:val="24"/>
        </w:rPr>
        <w:t xml:space="preserve">»-րդ </w:t>
      </w:r>
      <w:r w:rsidR="000E57E7">
        <w:rPr>
          <w:rFonts w:ascii="GHEA Grapalat" w:hAnsi="GHEA Grapalat"/>
          <w:szCs w:val="24"/>
        </w:rPr>
        <w:t>պարբերությունն</w:t>
      </w:r>
      <w:r w:rsidR="009A0626">
        <w:rPr>
          <w:rFonts w:ascii="GHEA Grapalat" w:hAnsi="GHEA Grapalat"/>
          <w:szCs w:val="24"/>
        </w:rPr>
        <w:t>եր</w:t>
      </w:r>
      <w:r w:rsidR="00F80135">
        <w:rPr>
          <w:rFonts w:ascii="GHEA Grapalat" w:hAnsi="GHEA Grapalat"/>
          <w:szCs w:val="24"/>
        </w:rPr>
        <w:t xml:space="preserve">ով նախատեսված աշխատանքային գործունեության վերաբերյալ տեղեկությունների ներբեռնումը Հայաստանի Հանրապետության պետական եկամուտների կոմիտեի եկամտային հարկի, շահութահարկի և սոցիալական վճարի անձնավորված հաշվառման տեղեկատվական բազայից, իսկ </w:t>
      </w:r>
      <w:r w:rsidR="00F80135">
        <w:rPr>
          <w:rFonts w:ascii="GHEA Grapalat" w:hAnsi="GHEA Grapalat"/>
          <w:szCs w:val="24"/>
        </w:rPr>
        <w:lastRenderedPageBreak/>
        <w:t>տվյալների բացակայության դեպքում՝ մուտքագրումն աշխատանքային գործունեությունը հավաստող փաստաթղթերից (բացառությա</w:t>
      </w:r>
      <w:r w:rsidR="0084725A">
        <w:rPr>
          <w:rFonts w:ascii="GHEA Grapalat" w:hAnsi="GHEA Grapalat"/>
          <w:szCs w:val="24"/>
        </w:rPr>
        <w:t>մ</w:t>
      </w:r>
      <w:r w:rsidR="00F80135">
        <w:rPr>
          <w:rFonts w:ascii="GHEA Grapalat" w:hAnsi="GHEA Grapalat"/>
          <w:szCs w:val="24"/>
        </w:rPr>
        <w:t>բ առաջին անգամ աշխատանքի ընդունվելու դեպքի).</w:t>
      </w:r>
    </w:p>
    <w:p w:rsidR="00F80135" w:rsidRDefault="007A49E6" w:rsidP="00F80135">
      <w:pPr>
        <w:spacing w:line="360" w:lineRule="auto"/>
        <w:ind w:left="-360" w:firstLine="634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գ.</w:t>
      </w:r>
      <w:r w:rsidR="00FF6AA0">
        <w:rPr>
          <w:rFonts w:ascii="GHEA Grapalat" w:hAnsi="GHEA Grapalat"/>
          <w:szCs w:val="24"/>
        </w:rPr>
        <w:t xml:space="preserve"> «ժ»-«լ»-րդ և «հ</w:t>
      </w:r>
      <w:r w:rsidR="00F80135">
        <w:rPr>
          <w:rFonts w:ascii="GHEA Grapalat" w:hAnsi="GHEA Grapalat"/>
          <w:szCs w:val="24"/>
        </w:rPr>
        <w:t xml:space="preserve">»-րդ պարբերություններով նախատեսված փաստաթղթերի ներբեռնումը </w:t>
      </w:r>
      <w:r>
        <w:rPr>
          <w:rFonts w:ascii="GHEA Grapalat" w:hAnsi="GHEA Grapalat"/>
          <w:szCs w:val="24"/>
        </w:rPr>
        <w:t>լիցենզիաների,</w:t>
      </w:r>
      <w:r w:rsidR="009A0626">
        <w:rPr>
          <w:rFonts w:ascii="GHEA Grapalat" w:hAnsi="GHEA Grapalat"/>
          <w:szCs w:val="24"/>
        </w:rPr>
        <w:t xml:space="preserve"> հավաստագրերի</w:t>
      </w:r>
      <w:r>
        <w:rPr>
          <w:rFonts w:ascii="GHEA Grapalat" w:hAnsi="GHEA Grapalat"/>
          <w:szCs w:val="24"/>
        </w:rPr>
        <w:t xml:space="preserve"> և հաշվետվությունների</w:t>
      </w:r>
      <w:r w:rsidR="009A0626">
        <w:rPr>
          <w:rFonts w:ascii="GHEA Grapalat" w:hAnsi="GHEA Grapalat"/>
          <w:szCs w:val="24"/>
        </w:rPr>
        <w:t xml:space="preserve"> գրանցման </w:t>
      </w:r>
      <w:r w:rsidR="00F80135">
        <w:rPr>
          <w:rFonts w:ascii="GHEA Grapalat" w:hAnsi="GHEA Grapalat"/>
          <w:szCs w:val="24"/>
        </w:rPr>
        <w:t xml:space="preserve">տեղեկատվական հարթակից կամ </w:t>
      </w:r>
      <w:r w:rsidR="00862B00">
        <w:rPr>
          <w:rFonts w:ascii="GHEA Grapalat" w:hAnsi="GHEA Grapalat"/>
          <w:szCs w:val="24"/>
        </w:rPr>
        <w:t xml:space="preserve">համակարգում առկա </w:t>
      </w:r>
      <w:r w:rsidR="00F80135">
        <w:rPr>
          <w:rFonts w:ascii="GHEA Grapalat" w:hAnsi="GHEA Grapalat"/>
          <w:szCs w:val="24"/>
        </w:rPr>
        <w:t>դրանց էլեկտրոնային լուսապատճեններից.</w:t>
      </w:r>
    </w:p>
    <w:p w:rsidR="00B23EE8" w:rsidRPr="00B23EE8" w:rsidRDefault="00B23EE8" w:rsidP="00B23EE8">
      <w:pPr>
        <w:spacing w:line="360" w:lineRule="auto"/>
        <w:ind w:left="-360" w:firstLine="634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 xml:space="preserve">դ. </w:t>
      </w:r>
      <w:r w:rsidR="005051BF">
        <w:rPr>
          <w:rFonts w:ascii="GHEA Grapalat" w:hAnsi="GHEA Grapalat"/>
          <w:szCs w:val="24"/>
        </w:rPr>
        <w:t>«է</w:t>
      </w:r>
      <w:r w:rsidR="005051BF" w:rsidRPr="005051BF">
        <w:rPr>
          <w:rFonts w:ascii="GHEA Grapalat" w:hAnsi="GHEA Grapalat"/>
          <w:szCs w:val="24"/>
        </w:rPr>
        <w:t>»-</w:t>
      </w:r>
      <w:r w:rsidR="005051BF">
        <w:rPr>
          <w:rFonts w:ascii="GHEA Grapalat" w:hAnsi="GHEA Grapalat"/>
          <w:szCs w:val="24"/>
        </w:rPr>
        <w:t>«թ</w:t>
      </w:r>
      <w:r w:rsidR="005051BF" w:rsidRPr="005051BF">
        <w:rPr>
          <w:rFonts w:ascii="GHEA Grapalat" w:hAnsi="GHEA Grapalat"/>
          <w:szCs w:val="24"/>
        </w:rPr>
        <w:t>»-րդ պարբերություններով նախատեսված փաստաթղթերի ներբեռնումը</w:t>
      </w:r>
      <w:r w:rsidR="005051BF" w:rsidRPr="005051BF">
        <w:rPr>
          <w:rFonts w:ascii="GHEA Grapalat" w:hAnsi="GHEA Grapalat"/>
          <w:szCs w:val="24"/>
          <w:lang w:val="hy-AM"/>
        </w:rPr>
        <w:t xml:space="preserve"> </w:t>
      </w:r>
      <w:r w:rsidRPr="00B23EE8">
        <w:rPr>
          <w:rFonts w:ascii="GHEA Grapalat" w:hAnsi="GHEA Grapalat" w:cs="GHEA Grapalat"/>
          <w:szCs w:val="24"/>
          <w:lang w:val="hy-AM"/>
        </w:rPr>
        <w:t>ՀՀ</w:t>
      </w:r>
      <w:r w:rsidRPr="00B23EE8">
        <w:rPr>
          <w:rFonts w:ascii="GHEA Grapalat" w:hAnsi="GHEA Grapalat"/>
          <w:szCs w:val="24"/>
          <w:lang w:val="hy-AM"/>
        </w:rPr>
        <w:t xml:space="preserve"> </w:t>
      </w:r>
      <w:r w:rsidR="005051BF">
        <w:rPr>
          <w:rFonts w:ascii="GHEA Grapalat" w:hAnsi="GHEA Grapalat" w:cs="GHEA Grapalat"/>
          <w:szCs w:val="24"/>
          <w:lang w:val="hy-AM"/>
        </w:rPr>
        <w:t>կ</w:t>
      </w:r>
      <w:r w:rsidRPr="00B23EE8">
        <w:rPr>
          <w:rFonts w:ascii="GHEA Grapalat" w:hAnsi="GHEA Grapalat" w:cs="GHEA Grapalat"/>
          <w:szCs w:val="24"/>
          <w:lang w:val="hy-AM"/>
        </w:rPr>
        <w:t>րթության</w:t>
      </w:r>
      <w:r w:rsidRPr="00B23EE8">
        <w:rPr>
          <w:rFonts w:ascii="GHEA Grapalat" w:hAnsi="GHEA Grapalat"/>
          <w:szCs w:val="24"/>
          <w:lang w:val="hy-AM"/>
        </w:rPr>
        <w:t xml:space="preserve">, </w:t>
      </w:r>
      <w:r w:rsidRPr="00B23EE8">
        <w:rPr>
          <w:rFonts w:ascii="GHEA Grapalat" w:hAnsi="GHEA Grapalat" w:cs="GHEA Grapalat"/>
          <w:szCs w:val="24"/>
          <w:lang w:val="hy-AM"/>
        </w:rPr>
        <w:t>գիտության</w:t>
      </w:r>
      <w:r w:rsidRPr="00B23EE8">
        <w:rPr>
          <w:rFonts w:ascii="GHEA Grapalat" w:hAnsi="GHEA Grapalat"/>
          <w:szCs w:val="24"/>
          <w:lang w:val="hy-AM"/>
        </w:rPr>
        <w:t xml:space="preserve">, </w:t>
      </w:r>
      <w:r w:rsidRPr="00B23EE8">
        <w:rPr>
          <w:rFonts w:ascii="GHEA Grapalat" w:hAnsi="GHEA Grapalat" w:cs="GHEA Grapalat"/>
          <w:szCs w:val="24"/>
          <w:lang w:val="hy-AM"/>
        </w:rPr>
        <w:t>մշակույթի</w:t>
      </w:r>
      <w:r w:rsidRPr="00B23EE8">
        <w:rPr>
          <w:rFonts w:ascii="GHEA Grapalat" w:hAnsi="GHEA Grapalat"/>
          <w:szCs w:val="24"/>
          <w:lang w:val="hy-AM"/>
        </w:rPr>
        <w:t xml:space="preserve"> </w:t>
      </w:r>
      <w:r w:rsidRPr="00B23EE8">
        <w:rPr>
          <w:rFonts w:ascii="GHEA Grapalat" w:hAnsi="GHEA Grapalat" w:cs="GHEA Grapalat"/>
          <w:szCs w:val="24"/>
          <w:lang w:val="hy-AM"/>
        </w:rPr>
        <w:t>և</w:t>
      </w:r>
      <w:r w:rsidRPr="00B23EE8">
        <w:rPr>
          <w:rFonts w:ascii="GHEA Grapalat" w:hAnsi="GHEA Grapalat"/>
          <w:szCs w:val="24"/>
          <w:lang w:val="hy-AM"/>
        </w:rPr>
        <w:t xml:space="preserve"> </w:t>
      </w:r>
      <w:r w:rsidRPr="00B23EE8">
        <w:rPr>
          <w:rFonts w:ascii="GHEA Grapalat" w:hAnsi="GHEA Grapalat" w:cs="GHEA Grapalat"/>
          <w:szCs w:val="24"/>
          <w:lang w:val="hy-AM"/>
        </w:rPr>
        <w:t>սպորտի</w:t>
      </w:r>
      <w:r w:rsidRPr="00B23EE8">
        <w:rPr>
          <w:rFonts w:ascii="GHEA Grapalat" w:hAnsi="GHEA Grapalat"/>
          <w:szCs w:val="24"/>
          <w:lang w:val="hy-AM"/>
        </w:rPr>
        <w:t xml:space="preserve"> </w:t>
      </w:r>
      <w:r w:rsidRPr="00B23EE8">
        <w:rPr>
          <w:rFonts w:ascii="GHEA Grapalat" w:hAnsi="GHEA Grapalat" w:cs="GHEA Grapalat"/>
          <w:szCs w:val="24"/>
          <w:lang w:val="hy-AM"/>
        </w:rPr>
        <w:t>նախ</w:t>
      </w:r>
      <w:r w:rsidRPr="00B23EE8">
        <w:rPr>
          <w:rFonts w:ascii="GHEA Grapalat" w:hAnsi="GHEA Grapalat"/>
          <w:szCs w:val="24"/>
          <w:lang w:val="hy-AM"/>
        </w:rPr>
        <w:t>արարության </w:t>
      </w:r>
      <w:r w:rsidRPr="00B23EE8">
        <w:rPr>
          <w:rFonts w:ascii="GHEA Grapalat" w:hAnsi="GHEA Grapalat"/>
          <w:szCs w:val="24"/>
          <w:lang w:val="en-US"/>
        </w:rPr>
        <w:t>Կ</w:t>
      </w:r>
      <w:r w:rsidRPr="00B23EE8">
        <w:rPr>
          <w:rFonts w:ascii="GHEA Grapalat" w:hAnsi="GHEA Grapalat"/>
          <w:szCs w:val="24"/>
          <w:lang w:val="hy-AM"/>
        </w:rPr>
        <w:t>րթության կառավարման տեղեկատվական միասնական համակարգում մասնագետի վերաբերյալ տվյալների առկայության դեպքում</w:t>
      </w:r>
      <w:r w:rsidR="005051BF">
        <w:rPr>
          <w:rFonts w:ascii="GHEA Grapalat" w:hAnsi="GHEA Grapalat"/>
          <w:szCs w:val="24"/>
          <w:lang w:val="en-US"/>
        </w:rPr>
        <w:t xml:space="preserve"> և</w:t>
      </w:r>
      <w:r w:rsidRPr="00B23EE8">
        <w:rPr>
          <w:rFonts w:ascii="GHEA Grapalat" w:hAnsi="GHEA Grapalat"/>
          <w:szCs w:val="24"/>
          <w:lang w:val="hy-AM"/>
        </w:rPr>
        <w:t xml:space="preserve"> հավաստագրված մասնագետի անձնական հաշիվը </w:t>
      </w:r>
      <w:r w:rsidR="005051BF">
        <w:rPr>
          <w:rFonts w:ascii="GHEA Grapalat" w:hAnsi="GHEA Grapalat"/>
          <w:szCs w:val="24"/>
          <w:lang w:val="en-US"/>
        </w:rPr>
        <w:t xml:space="preserve">կարող է </w:t>
      </w:r>
      <w:r w:rsidRPr="00B23EE8">
        <w:rPr>
          <w:rFonts w:ascii="GHEA Grapalat" w:hAnsi="GHEA Grapalat"/>
          <w:szCs w:val="24"/>
          <w:lang w:val="hy-AM"/>
        </w:rPr>
        <w:t>ստեղծվ</w:t>
      </w:r>
      <w:r w:rsidR="005051BF">
        <w:rPr>
          <w:rFonts w:ascii="GHEA Grapalat" w:hAnsi="GHEA Grapalat"/>
          <w:szCs w:val="24"/>
          <w:lang w:val="en-US"/>
        </w:rPr>
        <w:t>ել</w:t>
      </w:r>
      <w:r w:rsidRPr="00B23EE8">
        <w:rPr>
          <w:rFonts w:ascii="GHEA Grapalat" w:hAnsi="GHEA Grapalat"/>
          <w:szCs w:val="24"/>
          <w:lang w:val="hy-AM"/>
        </w:rPr>
        <w:t xml:space="preserve"> ինքնաշխատ եղանակով</w:t>
      </w:r>
      <w:r>
        <w:rPr>
          <w:rFonts w:ascii="GHEA Grapalat" w:hAnsi="GHEA Grapalat"/>
          <w:szCs w:val="24"/>
          <w:lang w:val="hy-AM"/>
        </w:rPr>
        <w:t>,</w:t>
      </w:r>
    </w:p>
    <w:p w:rsidR="00B23EE8" w:rsidRDefault="00B23EE8" w:rsidP="00F80135">
      <w:pPr>
        <w:spacing w:line="360" w:lineRule="auto"/>
        <w:ind w:left="-360" w:firstLine="634"/>
        <w:jc w:val="both"/>
        <w:rPr>
          <w:rFonts w:ascii="GHEA Grapalat" w:hAnsi="GHEA Grapalat"/>
          <w:szCs w:val="24"/>
        </w:rPr>
      </w:pPr>
    </w:p>
    <w:p w:rsidR="00896202" w:rsidRDefault="00F80135" w:rsidP="00896202">
      <w:pPr>
        <w:spacing w:line="360" w:lineRule="auto"/>
        <w:ind w:left="-360" w:firstLine="634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2) նշված կետի 2-րդ ենթակետի.</w:t>
      </w:r>
    </w:p>
    <w:p w:rsidR="00F80135" w:rsidRDefault="00896202" w:rsidP="00896202">
      <w:pPr>
        <w:spacing w:line="360" w:lineRule="auto"/>
        <w:ind w:left="-360" w:firstLine="634"/>
        <w:jc w:val="both"/>
        <w:rPr>
          <w:rFonts w:ascii="GHEA Grapalat" w:hAnsi="GHEA Grapalat"/>
          <w:szCs w:val="24"/>
        </w:rPr>
      </w:pPr>
      <w:r w:rsidRPr="00896202">
        <w:rPr>
          <w:rFonts w:ascii="GHEA Grapalat" w:hAnsi="GHEA Grapalat"/>
          <w:szCs w:val="24"/>
        </w:rPr>
        <w:t xml:space="preserve"> </w:t>
      </w:r>
      <w:r w:rsidR="00A42677">
        <w:rPr>
          <w:rFonts w:ascii="GHEA Grapalat" w:hAnsi="GHEA Grapalat"/>
          <w:szCs w:val="24"/>
        </w:rPr>
        <w:t>ա. «ա</w:t>
      </w:r>
      <w:r w:rsidR="007A49E6">
        <w:rPr>
          <w:rFonts w:ascii="GHEA Grapalat" w:hAnsi="GHEA Grapalat"/>
          <w:szCs w:val="24"/>
        </w:rPr>
        <w:t>»</w:t>
      </w:r>
      <w:r w:rsidR="007E3F86">
        <w:rPr>
          <w:rFonts w:ascii="GHEA Grapalat" w:hAnsi="GHEA Grapalat"/>
          <w:szCs w:val="24"/>
        </w:rPr>
        <w:t>-«գ</w:t>
      </w:r>
      <w:r w:rsidR="00A42677" w:rsidRPr="00A42677">
        <w:rPr>
          <w:rFonts w:ascii="GHEA Grapalat" w:hAnsi="GHEA Grapalat"/>
          <w:szCs w:val="24"/>
        </w:rPr>
        <w:t>»</w:t>
      </w:r>
      <w:r w:rsidR="007A49E6">
        <w:rPr>
          <w:rFonts w:ascii="GHEA Grapalat" w:hAnsi="GHEA Grapalat"/>
          <w:szCs w:val="24"/>
        </w:rPr>
        <w:t>-րդ</w:t>
      </w:r>
      <w:r w:rsidR="005060BC">
        <w:rPr>
          <w:rFonts w:ascii="GHEA Grapalat" w:hAnsi="GHEA Grapalat"/>
          <w:szCs w:val="24"/>
        </w:rPr>
        <w:t xml:space="preserve"> և «ծ</w:t>
      </w:r>
      <w:r w:rsidR="005060BC" w:rsidRPr="005060BC">
        <w:rPr>
          <w:rFonts w:ascii="GHEA Grapalat" w:hAnsi="GHEA Grapalat"/>
          <w:szCs w:val="24"/>
        </w:rPr>
        <w:t>»-րդ</w:t>
      </w:r>
      <w:r w:rsidR="007A49E6">
        <w:rPr>
          <w:rFonts w:ascii="GHEA Grapalat" w:hAnsi="GHEA Grapalat"/>
          <w:szCs w:val="24"/>
        </w:rPr>
        <w:t xml:space="preserve"> պարբերություն</w:t>
      </w:r>
      <w:r w:rsidR="007E3F86">
        <w:rPr>
          <w:rFonts w:ascii="GHEA Grapalat" w:hAnsi="GHEA Grapalat"/>
          <w:szCs w:val="24"/>
        </w:rPr>
        <w:t>ներ</w:t>
      </w:r>
      <w:r w:rsidR="007A49E6">
        <w:rPr>
          <w:rFonts w:ascii="GHEA Grapalat" w:hAnsi="GHEA Grapalat"/>
          <w:szCs w:val="24"/>
        </w:rPr>
        <w:t>ով նախ</w:t>
      </w:r>
      <w:r>
        <w:rPr>
          <w:rFonts w:ascii="GHEA Grapalat" w:hAnsi="GHEA Grapalat"/>
          <w:szCs w:val="24"/>
        </w:rPr>
        <w:t>ատեսված տեղեկության ստուգումը՝ Հայաստանի Հանրապետության արդարադատության նախարարության իրավաբանական անձանց պետական ռեգիստրի գործակալության էլեկտրոնային ռեգիստրից հարցում կատարելու միջոցով.</w:t>
      </w:r>
    </w:p>
    <w:p w:rsidR="00F80135" w:rsidRDefault="007E3F86" w:rsidP="00F80135">
      <w:pPr>
        <w:spacing w:line="360" w:lineRule="auto"/>
        <w:ind w:left="-360" w:firstLine="634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բ. «դ</w:t>
      </w:r>
      <w:r w:rsidR="00F80135">
        <w:rPr>
          <w:rFonts w:ascii="GHEA Grapalat" w:hAnsi="GHEA Grapalat"/>
          <w:szCs w:val="24"/>
        </w:rPr>
        <w:t>»-րդ</w:t>
      </w:r>
      <w:r>
        <w:rPr>
          <w:rFonts w:ascii="GHEA Grapalat" w:hAnsi="GHEA Grapalat"/>
          <w:szCs w:val="24"/>
        </w:rPr>
        <w:t>, «է</w:t>
      </w:r>
      <w:r w:rsidRPr="007E3F86">
        <w:rPr>
          <w:rFonts w:ascii="GHEA Grapalat" w:hAnsi="GHEA Grapalat"/>
          <w:szCs w:val="24"/>
        </w:rPr>
        <w:t>»-րդ</w:t>
      </w:r>
      <w:r w:rsidR="00F80135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և «ը</w:t>
      </w:r>
      <w:r w:rsidRPr="007E3F86">
        <w:rPr>
          <w:rFonts w:ascii="GHEA Grapalat" w:hAnsi="GHEA Grapalat"/>
          <w:szCs w:val="24"/>
        </w:rPr>
        <w:t>»-րդ</w:t>
      </w:r>
      <w:r>
        <w:rPr>
          <w:rFonts w:ascii="GHEA Grapalat" w:hAnsi="GHEA Grapalat"/>
          <w:szCs w:val="24"/>
        </w:rPr>
        <w:t xml:space="preserve"> </w:t>
      </w:r>
      <w:r w:rsidR="00F80135">
        <w:rPr>
          <w:rFonts w:ascii="GHEA Grapalat" w:hAnsi="GHEA Grapalat"/>
          <w:szCs w:val="24"/>
        </w:rPr>
        <w:t>պարբերությունով նախատեսված տեղեկությունների ներբեռնումը Հայաստանի Հանրապետության ոստիկանության էլեկտրոնային պահոցից՝ բացառությամբ բնակության վայրի.</w:t>
      </w:r>
    </w:p>
    <w:p w:rsidR="00F80135" w:rsidRDefault="00A42677" w:rsidP="00F80135">
      <w:pPr>
        <w:spacing w:line="360" w:lineRule="auto"/>
        <w:ind w:left="-360" w:firstLine="634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գ</w:t>
      </w:r>
      <w:r w:rsidR="00954A16">
        <w:rPr>
          <w:rFonts w:ascii="GHEA Grapalat" w:hAnsi="GHEA Grapalat"/>
          <w:szCs w:val="24"/>
        </w:rPr>
        <w:t>. «է</w:t>
      </w:r>
      <w:r w:rsidR="00F80135">
        <w:rPr>
          <w:rFonts w:ascii="GHEA Grapalat" w:hAnsi="GHEA Grapalat"/>
          <w:szCs w:val="24"/>
        </w:rPr>
        <w:t>»-րդ</w:t>
      </w:r>
      <w:r w:rsidR="00954A16">
        <w:rPr>
          <w:rFonts w:ascii="GHEA Grapalat" w:hAnsi="GHEA Grapalat"/>
          <w:szCs w:val="24"/>
        </w:rPr>
        <w:t>, «ը</w:t>
      </w:r>
      <w:r w:rsidR="00954A16" w:rsidRPr="00954A16">
        <w:rPr>
          <w:rFonts w:ascii="GHEA Grapalat" w:hAnsi="GHEA Grapalat"/>
          <w:szCs w:val="24"/>
        </w:rPr>
        <w:t>»-րդ</w:t>
      </w:r>
      <w:r w:rsidR="00954A16">
        <w:rPr>
          <w:rFonts w:ascii="GHEA Grapalat" w:hAnsi="GHEA Grapalat"/>
          <w:szCs w:val="24"/>
        </w:rPr>
        <w:t>,</w:t>
      </w:r>
      <w:r w:rsidR="00954A16" w:rsidRPr="00954A16">
        <w:rPr>
          <w:rFonts w:ascii="GHEA Grapalat" w:hAnsi="GHEA Grapalat"/>
          <w:szCs w:val="24"/>
        </w:rPr>
        <w:t xml:space="preserve"> </w:t>
      </w:r>
      <w:r w:rsidR="00954A16">
        <w:rPr>
          <w:rFonts w:ascii="GHEA Grapalat" w:hAnsi="GHEA Grapalat"/>
          <w:szCs w:val="24"/>
        </w:rPr>
        <w:t>«մ</w:t>
      </w:r>
      <w:r w:rsidR="00954A16" w:rsidRPr="00954A16">
        <w:rPr>
          <w:rFonts w:ascii="GHEA Grapalat" w:hAnsi="GHEA Grapalat"/>
          <w:szCs w:val="24"/>
        </w:rPr>
        <w:t>»-րդ</w:t>
      </w:r>
      <w:r w:rsidR="00954A16">
        <w:rPr>
          <w:rFonts w:ascii="GHEA Grapalat" w:hAnsi="GHEA Grapalat"/>
          <w:szCs w:val="24"/>
        </w:rPr>
        <w:t xml:space="preserve"> </w:t>
      </w:r>
      <w:r w:rsidR="005060BC">
        <w:rPr>
          <w:rFonts w:ascii="GHEA Grapalat" w:hAnsi="GHEA Grapalat"/>
          <w:szCs w:val="24"/>
        </w:rPr>
        <w:t xml:space="preserve">և </w:t>
      </w:r>
      <w:r w:rsidR="00954A16">
        <w:rPr>
          <w:rFonts w:ascii="GHEA Grapalat" w:hAnsi="GHEA Grapalat"/>
          <w:szCs w:val="24"/>
        </w:rPr>
        <w:t>«ն</w:t>
      </w:r>
      <w:r w:rsidR="00954A16" w:rsidRPr="00954A16">
        <w:rPr>
          <w:rFonts w:ascii="GHEA Grapalat" w:hAnsi="GHEA Grapalat"/>
          <w:szCs w:val="24"/>
        </w:rPr>
        <w:t>»-րդ</w:t>
      </w:r>
      <w:r w:rsidR="00F80135">
        <w:rPr>
          <w:rFonts w:ascii="GHEA Grapalat" w:hAnsi="GHEA Grapalat"/>
          <w:szCs w:val="24"/>
        </w:rPr>
        <w:t xml:space="preserve"> ենթակետով նախատեսված աշխատանքային գործունեության վերաբերյալ տեղեկությունների ներբեռնումը Հայաստանի Հանրապետության պետական եկամուտների կոմիտեի եկամտային հարկի, շահութահարկի և սոցիալական վճարի անձնավորված հաշվառման տեղեկատվական բազայից, իսկ տվյալների բացակայության դեպքում՝ մուտքագրումն աշխատանքային գործունեությունը հավաստող փաստաթղթերից (բացառությամբ առաջին անգամ աշխատանքի ընդունվելու դեպքի).</w:t>
      </w:r>
    </w:p>
    <w:p w:rsidR="00F80135" w:rsidRDefault="005060BC" w:rsidP="00F80135">
      <w:pPr>
        <w:spacing w:line="360" w:lineRule="auto"/>
        <w:ind w:left="-360" w:firstLine="634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դ. «զ»</w:t>
      </w:r>
      <w:r w:rsidR="00F80135">
        <w:rPr>
          <w:rFonts w:ascii="GHEA Grapalat" w:hAnsi="GHEA Grapalat"/>
          <w:szCs w:val="24"/>
        </w:rPr>
        <w:t>-</w:t>
      </w:r>
      <w:r>
        <w:rPr>
          <w:rFonts w:ascii="GHEA Grapalat" w:hAnsi="GHEA Grapalat"/>
          <w:szCs w:val="24"/>
        </w:rPr>
        <w:t>րդ,</w:t>
      </w:r>
      <w:r w:rsidR="00F80135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«ժ</w:t>
      </w:r>
      <w:r w:rsidRPr="005060BC">
        <w:rPr>
          <w:rFonts w:ascii="GHEA Grapalat" w:hAnsi="GHEA Grapalat"/>
          <w:szCs w:val="24"/>
        </w:rPr>
        <w:t>»-</w:t>
      </w:r>
      <w:r>
        <w:rPr>
          <w:rFonts w:ascii="GHEA Grapalat" w:hAnsi="GHEA Grapalat"/>
          <w:szCs w:val="24"/>
        </w:rPr>
        <w:t>«խ</w:t>
      </w:r>
      <w:r w:rsidR="00F80135">
        <w:rPr>
          <w:rFonts w:ascii="GHEA Grapalat" w:hAnsi="GHEA Grapalat"/>
          <w:szCs w:val="24"/>
        </w:rPr>
        <w:t>»-րդ պարբերություններով նախատեսված փաստաթղթերի ներբեռնումը տեղեկատվական հարթակից կամ դրանց էլեկտրոնային լուսապատճեններից.</w:t>
      </w:r>
    </w:p>
    <w:p w:rsidR="00F80135" w:rsidRDefault="005060BC" w:rsidP="00F80135">
      <w:pPr>
        <w:spacing w:line="360" w:lineRule="auto"/>
        <w:ind w:left="-360" w:firstLine="634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lastRenderedPageBreak/>
        <w:t xml:space="preserve">  ե.</w:t>
      </w:r>
      <w:r w:rsidR="00F80135">
        <w:rPr>
          <w:rFonts w:ascii="GHEA Grapalat" w:hAnsi="GHEA Grapalat"/>
          <w:szCs w:val="24"/>
        </w:rPr>
        <w:t xml:space="preserve"> «հ»-րդ ենթակետով նախատեսված տեղեկության ստուգումը՝ Հայաստանի Հանրապետության ոստիկանության տվյալների էլեկտրոնային պահոցից հարցում կատարելու միջոցով</w:t>
      </w:r>
      <w:r w:rsidR="00F66D97">
        <w:rPr>
          <w:rFonts w:ascii="GHEA Grapalat" w:hAnsi="GHEA Grapalat"/>
          <w:szCs w:val="24"/>
        </w:rPr>
        <w:t>.</w:t>
      </w:r>
    </w:p>
    <w:p w:rsidR="006D18BA" w:rsidRPr="00BD5F19" w:rsidRDefault="006D18BA" w:rsidP="00F80135">
      <w:pPr>
        <w:spacing w:line="360" w:lineRule="auto"/>
        <w:ind w:left="-360" w:firstLine="634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զ.</w:t>
      </w:r>
      <w:r w:rsidRPr="00F66D97">
        <w:rPr>
          <w:rFonts w:ascii="GHEA Grapalat" w:hAnsi="GHEA Grapalat"/>
          <w:szCs w:val="24"/>
        </w:rPr>
        <w:t xml:space="preserve"> </w:t>
      </w:r>
      <w:r w:rsidR="00F66D97" w:rsidRPr="00F66D97">
        <w:rPr>
          <w:rFonts w:ascii="GHEA Grapalat" w:hAnsi="GHEA Grapalat"/>
          <w:szCs w:val="24"/>
        </w:rPr>
        <w:t>«ս</w:t>
      </w:r>
      <w:r w:rsidRPr="00F66D97">
        <w:rPr>
          <w:rFonts w:ascii="GHEA Grapalat" w:hAnsi="GHEA Grapalat"/>
          <w:szCs w:val="24"/>
        </w:rPr>
        <w:t xml:space="preserve">»-րդ ենթակետով նախատեսված տեղեկության ստուգումը՝ </w:t>
      </w:r>
      <w:r w:rsidRPr="006D18BA">
        <w:rPr>
          <w:rFonts w:ascii="GHEA Grapalat" w:hAnsi="GHEA Grapalat"/>
          <w:szCs w:val="24"/>
        </w:rPr>
        <w:t>գանձապետական առցանց կառավարման համակարգի կամ պետական վճարումների էլեկտրոնային համակարգի միջոցով</w:t>
      </w:r>
      <w:r w:rsidR="00F66D97">
        <w:rPr>
          <w:rFonts w:ascii="GHEA Grapalat" w:hAnsi="GHEA Grapalat"/>
          <w:szCs w:val="24"/>
        </w:rPr>
        <w:t>:</w:t>
      </w:r>
    </w:p>
    <w:p w:rsidR="00762C27" w:rsidRDefault="00762C27" w:rsidP="00F80135">
      <w:pPr>
        <w:spacing w:line="360" w:lineRule="auto"/>
        <w:ind w:left="-360" w:firstLine="634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en-US"/>
        </w:rPr>
        <w:t xml:space="preserve">14. </w:t>
      </w:r>
      <w:r>
        <w:rPr>
          <w:rFonts w:ascii="GHEA Grapalat" w:hAnsi="GHEA Grapalat"/>
          <w:szCs w:val="24"/>
          <w:lang w:val="hy-AM"/>
        </w:rPr>
        <w:t>Սույն հավելվածի 11-րդ կետի 1-ին և 2-րդ ենթակետերով նախատեսված բնակության վայրի և այլ նախատեսված տեղեկությունների</w:t>
      </w:r>
      <w:r w:rsidR="00BF7163">
        <w:rPr>
          <w:rFonts w:ascii="GHEA Grapalat" w:hAnsi="GHEA Grapalat"/>
          <w:szCs w:val="24"/>
          <w:lang w:val="en-US"/>
        </w:rPr>
        <w:t xml:space="preserve"> վերաբերյալ</w:t>
      </w:r>
      <w:r>
        <w:rPr>
          <w:rFonts w:ascii="GHEA Grapalat" w:hAnsi="GHEA Grapalat"/>
          <w:szCs w:val="24"/>
          <w:lang w:val="hy-AM"/>
        </w:rPr>
        <w:t xml:space="preserve"> </w:t>
      </w:r>
      <w:r w:rsidR="00F80135">
        <w:rPr>
          <w:rFonts w:ascii="GHEA Grapalat" w:hAnsi="GHEA Grapalat"/>
          <w:szCs w:val="24"/>
          <w:lang w:val="en-US"/>
        </w:rPr>
        <w:t>գրանցամատյան</w:t>
      </w:r>
      <w:r>
        <w:rPr>
          <w:rFonts w:ascii="GHEA Grapalat" w:hAnsi="GHEA Grapalat"/>
          <w:szCs w:val="24"/>
          <w:lang w:val="hy-AM"/>
        </w:rPr>
        <w:t>ներում գրանցումները իրականացվում են անձնական հաշիվների մուտքերից։</w:t>
      </w:r>
    </w:p>
    <w:p w:rsidR="00762C27" w:rsidRDefault="00762C27" w:rsidP="00F80135">
      <w:pPr>
        <w:spacing w:line="360" w:lineRule="auto"/>
        <w:ind w:left="-360" w:firstLine="634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15․ Լիազոր մարմինը՝</w:t>
      </w:r>
    </w:p>
    <w:p w:rsidR="00762C27" w:rsidRDefault="00762C27" w:rsidP="00F80135">
      <w:pPr>
        <w:pStyle w:val="ListParagraph"/>
        <w:numPr>
          <w:ilvl w:val="0"/>
          <w:numId w:val="13"/>
        </w:numPr>
        <w:spacing w:line="360" w:lineRule="auto"/>
        <w:ind w:left="-360" w:firstLine="634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ստուգում է սույն հավելվածի 11-րդ կետի 1-ին և 2-րդ ենթակետերով նախատեսված տեղեկությունների արժանահավատությունը՝</w:t>
      </w:r>
      <w:r w:rsidR="00F47E7C">
        <w:rPr>
          <w:rFonts w:ascii="GHEA Grapalat" w:hAnsi="GHEA Grapalat"/>
          <w:szCs w:val="24"/>
          <w:lang w:val="en-US"/>
        </w:rPr>
        <w:t xml:space="preserve"> պետական և տեղական այլ մարմիններից </w:t>
      </w:r>
      <w:r w:rsidR="006F1A5A">
        <w:rPr>
          <w:rFonts w:ascii="GHEA Grapalat" w:hAnsi="GHEA Grapalat"/>
          <w:szCs w:val="24"/>
          <w:lang w:val="en-US"/>
        </w:rPr>
        <w:t>հարցում կատարելու</w:t>
      </w:r>
      <w:r w:rsidR="00F47E7C">
        <w:rPr>
          <w:rFonts w:ascii="GHEA Grapalat" w:hAnsi="GHEA Grapalat"/>
          <w:szCs w:val="24"/>
          <w:lang w:val="en-US"/>
        </w:rPr>
        <w:t xml:space="preserve"> և անհրաժեշտության դեպքում բնօրինակների հետ համադրելու միջոցով</w:t>
      </w:r>
      <w:r>
        <w:rPr>
          <w:rFonts w:ascii="GHEA Grapalat" w:hAnsi="GHEA Grapalat"/>
          <w:szCs w:val="24"/>
          <w:lang w:val="hy-AM"/>
        </w:rPr>
        <w:t>․</w:t>
      </w:r>
    </w:p>
    <w:p w:rsidR="00762C27" w:rsidRDefault="00762C27" w:rsidP="00F80135">
      <w:pPr>
        <w:pStyle w:val="ListParagraph"/>
        <w:numPr>
          <w:ilvl w:val="0"/>
          <w:numId w:val="13"/>
        </w:numPr>
        <w:spacing w:line="360" w:lineRule="auto"/>
        <w:ind w:left="-360" w:firstLine="634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հաստատում է հետևյալ գրառումը Անձնական հաշիվները ստուգված է </w:t>
      </w:r>
      <w:r w:rsidRPr="002972E5">
        <w:rPr>
          <w:rFonts w:ascii="GHEA Grapalat" w:hAnsi="GHEA Grapalat"/>
          <w:szCs w:val="24"/>
          <w:lang w:val="hy-AM"/>
        </w:rPr>
        <w:t>(</w:t>
      </w:r>
      <w:r>
        <w:rPr>
          <w:rFonts w:ascii="GHEA Grapalat" w:hAnsi="GHEA Grapalat"/>
          <w:szCs w:val="24"/>
          <w:lang w:val="hy-AM"/>
        </w:rPr>
        <w:t>տարեթիվը, ամիսը, ամսաթիվը</w:t>
      </w:r>
      <w:r w:rsidRPr="002972E5">
        <w:rPr>
          <w:rFonts w:ascii="GHEA Grapalat" w:hAnsi="GHEA Grapalat"/>
          <w:szCs w:val="24"/>
          <w:lang w:val="hy-AM"/>
        </w:rPr>
        <w:t>)</w:t>
      </w:r>
      <w:r>
        <w:rPr>
          <w:rFonts w:ascii="GHEA Grapalat" w:hAnsi="GHEA Grapalat"/>
          <w:szCs w:val="24"/>
          <w:lang w:val="hy-AM"/>
        </w:rPr>
        <w:t> և կատարում է գրանցում․</w:t>
      </w:r>
    </w:p>
    <w:p w:rsidR="00762C27" w:rsidRDefault="00762C27" w:rsidP="00F80135">
      <w:pPr>
        <w:pStyle w:val="ListParagraph"/>
        <w:numPr>
          <w:ilvl w:val="0"/>
          <w:numId w:val="13"/>
        </w:numPr>
        <w:spacing w:line="360" w:lineRule="auto"/>
        <w:ind w:left="-360" w:firstLine="634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ապահովում է </w:t>
      </w:r>
      <w:r w:rsidR="00F80135">
        <w:rPr>
          <w:rFonts w:ascii="GHEA Grapalat" w:hAnsi="GHEA Grapalat"/>
          <w:szCs w:val="24"/>
          <w:lang w:val="en-US"/>
        </w:rPr>
        <w:t>գրանցամատյան</w:t>
      </w:r>
      <w:r>
        <w:rPr>
          <w:rFonts w:ascii="GHEA Grapalat" w:hAnsi="GHEA Grapalat"/>
          <w:szCs w:val="24"/>
          <w:lang w:val="hy-AM"/>
        </w:rPr>
        <w:t>ում պարունակվող տեղեկությունների գաղտնիությունը․</w:t>
      </w:r>
    </w:p>
    <w:p w:rsidR="00762C27" w:rsidRDefault="00762C27" w:rsidP="00F80135">
      <w:pPr>
        <w:pStyle w:val="ListParagraph"/>
        <w:numPr>
          <w:ilvl w:val="0"/>
          <w:numId w:val="13"/>
        </w:numPr>
        <w:spacing w:line="360" w:lineRule="auto"/>
        <w:ind w:left="-360" w:firstLine="634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հավաստագրված մասնագետներին կամ լիցենզավորված քաղաքաշինության գործունեության սուբյեկտներին տրամադրում է օգտվողի անունը և գաղտնաբառը՝ իրենց վերաբերյալ </w:t>
      </w:r>
      <w:r w:rsidR="00F80135">
        <w:rPr>
          <w:rFonts w:ascii="GHEA Grapalat" w:hAnsi="GHEA Grapalat"/>
          <w:szCs w:val="24"/>
          <w:lang w:val="en-US"/>
        </w:rPr>
        <w:t>գրանցամատյան</w:t>
      </w:r>
      <w:r>
        <w:rPr>
          <w:rFonts w:ascii="GHEA Grapalat" w:hAnsi="GHEA Grapalat"/>
          <w:szCs w:val="24"/>
          <w:lang w:val="hy-AM"/>
        </w:rPr>
        <w:t>ում առկա տեղեկություններին ծանոթանալու համար․</w:t>
      </w:r>
    </w:p>
    <w:p w:rsidR="00762C27" w:rsidRDefault="00762C27" w:rsidP="00F80135">
      <w:pPr>
        <w:pStyle w:val="ListParagraph"/>
        <w:numPr>
          <w:ilvl w:val="0"/>
          <w:numId w:val="13"/>
        </w:numPr>
        <w:spacing w:line="360" w:lineRule="auto"/>
        <w:ind w:left="-360" w:firstLine="634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Անձնական տվյալների պաշտպանության մասին Հայաստանի Հանրապետության օրենքին համապատասխան՝ </w:t>
      </w:r>
      <w:r w:rsidR="00F80135">
        <w:rPr>
          <w:rFonts w:ascii="GHEA Grapalat" w:hAnsi="GHEA Grapalat"/>
          <w:szCs w:val="24"/>
          <w:lang w:val="en-US"/>
        </w:rPr>
        <w:t>գրանցամատյան</w:t>
      </w:r>
      <w:r>
        <w:rPr>
          <w:rFonts w:ascii="GHEA Grapalat" w:hAnsi="GHEA Grapalat"/>
          <w:szCs w:val="24"/>
          <w:lang w:val="hy-AM"/>
        </w:rPr>
        <w:t>ում պարունակվող ցանկացած տեղեկություն, որը թույլ է տալիս ուղղակի կամ անուղղակի կերպով նույնականացնել անձի ինքնությունը, հրապարակման համար տրամադրելու մասին տեղյակ է պահ</w:t>
      </w:r>
      <w:r w:rsidR="000F4129">
        <w:rPr>
          <w:rFonts w:ascii="GHEA Grapalat" w:hAnsi="GHEA Grapalat"/>
          <w:szCs w:val="24"/>
          <w:lang w:val="en-US"/>
        </w:rPr>
        <w:t>վ</w:t>
      </w:r>
      <w:r>
        <w:rPr>
          <w:rFonts w:ascii="GHEA Grapalat" w:hAnsi="GHEA Grapalat"/>
          <w:szCs w:val="24"/>
          <w:lang w:val="hy-AM"/>
        </w:rPr>
        <w:t>ում տվյալ անձին։</w:t>
      </w:r>
    </w:p>
    <w:p w:rsidR="00762C27" w:rsidRDefault="00762C27" w:rsidP="00F80135">
      <w:pPr>
        <w:spacing w:line="360" w:lineRule="auto"/>
        <w:ind w:left="-360" w:firstLine="634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16․ </w:t>
      </w:r>
      <w:r w:rsidR="00020B4B">
        <w:rPr>
          <w:rFonts w:ascii="GHEA Grapalat" w:hAnsi="GHEA Grapalat"/>
          <w:szCs w:val="24"/>
          <w:lang w:val="en-US"/>
        </w:rPr>
        <w:t>Գրանցամատյան</w:t>
      </w:r>
      <w:r>
        <w:rPr>
          <w:rFonts w:ascii="GHEA Grapalat" w:hAnsi="GHEA Grapalat"/>
          <w:szCs w:val="24"/>
          <w:lang w:val="hy-AM"/>
        </w:rPr>
        <w:t>ում գրանցման հաստատումից հետո դրանում հետագա փոփոխությունները կարող է կատարել միայն լիազոր մարմինը։</w:t>
      </w:r>
    </w:p>
    <w:p w:rsidR="00762C27" w:rsidRDefault="00020B4B" w:rsidP="00F80135">
      <w:pPr>
        <w:spacing w:line="360" w:lineRule="auto"/>
        <w:ind w:left="-360" w:firstLine="634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17․ Հ</w:t>
      </w:r>
      <w:r w:rsidR="00BF7163">
        <w:rPr>
          <w:rFonts w:ascii="GHEA Grapalat" w:hAnsi="GHEA Grapalat"/>
          <w:szCs w:val="24"/>
          <w:lang w:val="hy-AM"/>
        </w:rPr>
        <w:t>ավաստագրված մասնագետ</w:t>
      </w:r>
      <w:r w:rsidR="00762C27">
        <w:rPr>
          <w:rFonts w:ascii="GHEA Grapalat" w:hAnsi="GHEA Grapalat"/>
          <w:szCs w:val="24"/>
          <w:lang w:val="hy-AM"/>
        </w:rPr>
        <w:t>ը կամ լիցենզավորված քաղաքաշինու</w:t>
      </w:r>
      <w:r w:rsidR="00BF7163">
        <w:rPr>
          <w:rFonts w:ascii="GHEA Grapalat" w:hAnsi="GHEA Grapalat"/>
          <w:szCs w:val="24"/>
          <w:lang w:val="hy-AM"/>
        </w:rPr>
        <w:t>թյան գործունեության  սուբյեկտ</w:t>
      </w:r>
      <w:r w:rsidR="00762C27">
        <w:rPr>
          <w:rFonts w:ascii="GHEA Grapalat" w:hAnsi="GHEA Grapalat"/>
          <w:szCs w:val="24"/>
          <w:lang w:val="hy-AM"/>
        </w:rPr>
        <w:t>ը սույն հավելվածի 11-րդ կետով նախատեսված տվյալների հետագա փոփոխությունների դեպքում</w:t>
      </w:r>
      <w:r w:rsidR="00E103CE">
        <w:rPr>
          <w:rFonts w:ascii="GHEA Grapalat" w:hAnsi="GHEA Grapalat"/>
          <w:szCs w:val="24"/>
          <w:lang w:val="en-US"/>
        </w:rPr>
        <w:t>,</w:t>
      </w:r>
      <w:r w:rsidR="00762C27">
        <w:rPr>
          <w:rFonts w:ascii="GHEA Grapalat" w:hAnsi="GHEA Grapalat"/>
          <w:szCs w:val="24"/>
          <w:lang w:val="hy-AM"/>
        </w:rPr>
        <w:t xml:space="preserve"> </w:t>
      </w:r>
      <w:r w:rsidR="00E103CE" w:rsidRPr="000F4129">
        <w:rPr>
          <w:rFonts w:ascii="GHEA Grapalat" w:hAnsi="GHEA Grapalat" w:cs="GHEA Grapalat"/>
          <w:szCs w:val="24"/>
        </w:rPr>
        <w:t>այդ</w:t>
      </w:r>
      <w:r w:rsidR="00E103CE" w:rsidRPr="000F4129">
        <w:rPr>
          <w:rFonts w:ascii="GHEA Grapalat" w:hAnsi="GHEA Grapalat"/>
          <w:szCs w:val="24"/>
        </w:rPr>
        <w:t xml:space="preserve"> </w:t>
      </w:r>
      <w:r w:rsidR="00E103CE" w:rsidRPr="000F4129">
        <w:rPr>
          <w:rFonts w:ascii="GHEA Grapalat" w:hAnsi="GHEA Grapalat" w:cs="GHEA Grapalat"/>
          <w:szCs w:val="24"/>
        </w:rPr>
        <w:t>փոփոխություններն</w:t>
      </w:r>
      <w:r w:rsidR="00E103CE" w:rsidRPr="000F4129">
        <w:rPr>
          <w:rFonts w:ascii="GHEA Grapalat" w:hAnsi="GHEA Grapalat"/>
          <w:szCs w:val="24"/>
        </w:rPr>
        <w:t xml:space="preserve"> </w:t>
      </w:r>
      <w:r w:rsidR="00E103CE" w:rsidRPr="000F4129">
        <w:rPr>
          <w:rFonts w:ascii="GHEA Grapalat" w:hAnsi="GHEA Grapalat" w:cs="GHEA Grapalat"/>
          <w:szCs w:val="24"/>
        </w:rPr>
        <w:t>իրավական</w:t>
      </w:r>
      <w:r w:rsidR="00E103CE" w:rsidRPr="000F4129">
        <w:rPr>
          <w:rFonts w:ascii="GHEA Grapalat" w:hAnsi="GHEA Grapalat"/>
          <w:szCs w:val="24"/>
        </w:rPr>
        <w:t xml:space="preserve"> </w:t>
      </w:r>
      <w:r w:rsidR="00E103CE" w:rsidRPr="000F4129">
        <w:rPr>
          <w:rFonts w:ascii="GHEA Grapalat" w:hAnsi="GHEA Grapalat" w:cs="GHEA Grapalat"/>
          <w:szCs w:val="24"/>
        </w:rPr>
        <w:t>ուժ</w:t>
      </w:r>
      <w:r w:rsidR="00E103CE" w:rsidRPr="000F4129">
        <w:rPr>
          <w:rFonts w:ascii="GHEA Grapalat" w:hAnsi="GHEA Grapalat"/>
          <w:szCs w:val="24"/>
        </w:rPr>
        <w:t xml:space="preserve"> </w:t>
      </w:r>
      <w:r w:rsidR="00E103CE" w:rsidRPr="000F4129">
        <w:rPr>
          <w:rFonts w:ascii="GHEA Grapalat" w:hAnsi="GHEA Grapalat" w:cs="GHEA Grapalat"/>
          <w:szCs w:val="24"/>
        </w:rPr>
        <w:t>ստանալու</w:t>
      </w:r>
      <w:r w:rsidR="00E103CE" w:rsidRPr="000F4129">
        <w:rPr>
          <w:rFonts w:ascii="GHEA Grapalat" w:hAnsi="GHEA Grapalat"/>
          <w:szCs w:val="24"/>
        </w:rPr>
        <w:t xml:space="preserve"> </w:t>
      </w:r>
      <w:r w:rsidR="00E103CE" w:rsidRPr="000F4129">
        <w:rPr>
          <w:rFonts w:ascii="GHEA Grapalat" w:hAnsi="GHEA Grapalat" w:cs="GHEA Grapalat"/>
          <w:szCs w:val="24"/>
        </w:rPr>
        <w:lastRenderedPageBreak/>
        <w:t>օրվանից</w:t>
      </w:r>
      <w:r w:rsidR="00E103CE" w:rsidRPr="000F4129">
        <w:rPr>
          <w:rFonts w:ascii="GHEA Grapalat" w:hAnsi="GHEA Grapalat"/>
          <w:szCs w:val="24"/>
        </w:rPr>
        <w:t xml:space="preserve"> </w:t>
      </w:r>
      <w:r w:rsidR="00E103CE">
        <w:rPr>
          <w:rFonts w:ascii="GHEA Grapalat" w:hAnsi="GHEA Grapalat" w:cs="GHEA Grapalat"/>
          <w:szCs w:val="24"/>
        </w:rPr>
        <w:t xml:space="preserve">սկսած </w:t>
      </w:r>
      <w:r w:rsidR="00762C27">
        <w:rPr>
          <w:rFonts w:ascii="GHEA Grapalat" w:hAnsi="GHEA Grapalat"/>
          <w:szCs w:val="24"/>
          <w:lang w:val="hy-AM"/>
        </w:rPr>
        <w:t>15 աշխատանքային օ</w:t>
      </w:r>
      <w:r>
        <w:rPr>
          <w:rFonts w:ascii="GHEA Grapalat" w:hAnsi="GHEA Grapalat"/>
          <w:szCs w:val="24"/>
          <w:lang w:val="hy-AM"/>
        </w:rPr>
        <w:t>րվա ընթա</w:t>
      </w:r>
      <w:r w:rsidR="00BF7163">
        <w:rPr>
          <w:rFonts w:ascii="GHEA Grapalat" w:hAnsi="GHEA Grapalat"/>
          <w:szCs w:val="24"/>
          <w:lang w:val="hy-AM"/>
        </w:rPr>
        <w:t>ցքում տեղեկացնում է</w:t>
      </w:r>
      <w:r>
        <w:rPr>
          <w:rFonts w:ascii="GHEA Grapalat" w:hAnsi="GHEA Grapalat"/>
          <w:szCs w:val="24"/>
          <w:lang w:val="hy-AM"/>
        </w:rPr>
        <w:t xml:space="preserve"> լի</w:t>
      </w:r>
      <w:r>
        <w:rPr>
          <w:rFonts w:ascii="GHEA Grapalat" w:hAnsi="GHEA Grapalat"/>
          <w:szCs w:val="24"/>
          <w:lang w:val="en-US"/>
        </w:rPr>
        <w:t>ազոր</w:t>
      </w:r>
      <w:r w:rsidR="00762C27">
        <w:rPr>
          <w:rFonts w:ascii="GHEA Grapalat" w:hAnsi="GHEA Grapalat"/>
          <w:szCs w:val="24"/>
          <w:lang w:val="hy-AM"/>
        </w:rPr>
        <w:t xml:space="preserve"> մարմնին՝ ներկայացնելով համապատասխան հիմքերը։</w:t>
      </w:r>
    </w:p>
    <w:p w:rsidR="00762C27" w:rsidRDefault="00762C27" w:rsidP="00F80135">
      <w:pPr>
        <w:spacing w:line="360" w:lineRule="auto"/>
        <w:ind w:left="-360" w:firstLine="634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18․ </w:t>
      </w:r>
      <w:r w:rsidR="00020B4B">
        <w:rPr>
          <w:rFonts w:ascii="GHEA Grapalat" w:hAnsi="GHEA Grapalat"/>
          <w:szCs w:val="24"/>
          <w:lang w:val="en-US"/>
        </w:rPr>
        <w:t>Գրանցամատյան</w:t>
      </w:r>
      <w:r>
        <w:rPr>
          <w:rFonts w:ascii="GHEA Grapalat" w:hAnsi="GHEA Grapalat"/>
          <w:szCs w:val="24"/>
          <w:lang w:val="hy-AM"/>
        </w:rPr>
        <w:t>ում արձանագրվում է տվյալների թարմացման արդյունքում կատարված յուրաքանչյուր փոփոխության և այն իրականացնողի վերաբերյալ տեղեկատվությունը, թարմացման ամսաթիվը և պահպանվում է։</w:t>
      </w:r>
    </w:p>
    <w:p w:rsidR="00762C27" w:rsidRDefault="00020B4B" w:rsidP="00F80135">
      <w:pPr>
        <w:spacing w:line="360" w:lineRule="auto"/>
        <w:ind w:left="-360" w:firstLine="634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19․ Հ</w:t>
      </w:r>
      <w:r w:rsidR="00762C27">
        <w:rPr>
          <w:rFonts w:ascii="GHEA Grapalat" w:hAnsi="GHEA Grapalat"/>
          <w:szCs w:val="24"/>
          <w:lang w:val="hy-AM"/>
        </w:rPr>
        <w:t xml:space="preserve">ավաստագրված մանագետների կամ լիցենզավորված քաղաքաշինության գործունեության  սուբյեկտների հավաստագրի կամ լիցենզիայի դադարեցվելու դեպքում լիազոր մարմինը </w:t>
      </w:r>
      <w:r>
        <w:rPr>
          <w:rFonts w:ascii="GHEA Grapalat" w:hAnsi="GHEA Grapalat"/>
          <w:szCs w:val="24"/>
          <w:lang w:val="en-US"/>
        </w:rPr>
        <w:t>գրանցամատյան</w:t>
      </w:r>
      <w:r w:rsidR="00762C27">
        <w:rPr>
          <w:rFonts w:ascii="GHEA Grapalat" w:hAnsi="GHEA Grapalat"/>
          <w:szCs w:val="24"/>
          <w:lang w:val="hy-AM"/>
        </w:rPr>
        <w:t>ում կատարում է համապատասխան գրառում։</w:t>
      </w:r>
    </w:p>
    <w:p w:rsidR="00762C27" w:rsidRDefault="00F66D97" w:rsidP="00F80135">
      <w:pPr>
        <w:spacing w:line="360" w:lineRule="auto"/>
        <w:ind w:left="-360" w:firstLine="634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20</w:t>
      </w:r>
      <w:r w:rsidR="00762C27">
        <w:rPr>
          <w:rFonts w:ascii="GHEA Grapalat" w:hAnsi="GHEA Grapalat"/>
          <w:szCs w:val="24"/>
          <w:lang w:val="hy-AM"/>
        </w:rPr>
        <w:t xml:space="preserve">․ </w:t>
      </w:r>
      <w:r w:rsidR="00020B4B">
        <w:rPr>
          <w:rFonts w:ascii="GHEA Grapalat" w:hAnsi="GHEA Grapalat"/>
          <w:szCs w:val="24"/>
          <w:lang w:val="en-US"/>
        </w:rPr>
        <w:t>Գրանցամատյան</w:t>
      </w:r>
      <w:r w:rsidR="00762C27">
        <w:rPr>
          <w:rFonts w:ascii="GHEA Grapalat" w:hAnsi="GHEA Grapalat"/>
          <w:szCs w:val="24"/>
          <w:lang w:val="hy-AM"/>
        </w:rPr>
        <w:t xml:space="preserve">ում արձանագրվում է տվյալների թարմացման արդյունքում կատարված յուրաքանչյուր փոփոխության և այն իրականացնողի վերաբերյալ տեղեկատվությունը, թարմացման ամսաթիվը և պահպանվում է համապատասխան </w:t>
      </w:r>
      <w:r w:rsidR="00020B4B">
        <w:rPr>
          <w:rFonts w:ascii="GHEA Grapalat" w:hAnsi="GHEA Grapalat"/>
          <w:szCs w:val="24"/>
          <w:lang w:val="en-US"/>
        </w:rPr>
        <w:t>գրանցամատյան</w:t>
      </w:r>
      <w:r w:rsidR="00762C27">
        <w:rPr>
          <w:rFonts w:ascii="GHEA Grapalat" w:hAnsi="GHEA Grapalat"/>
          <w:szCs w:val="24"/>
          <w:lang w:val="hy-AM"/>
        </w:rPr>
        <w:t>ում։</w:t>
      </w:r>
    </w:p>
    <w:p w:rsidR="00762C27" w:rsidRPr="00080BB3" w:rsidRDefault="00F66D97" w:rsidP="00F80135">
      <w:pPr>
        <w:spacing w:line="360" w:lineRule="auto"/>
        <w:ind w:left="-360" w:right="-1" w:firstLine="634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21</w:t>
      </w:r>
      <w:r w:rsidR="00762C27">
        <w:rPr>
          <w:rFonts w:ascii="GHEA Grapalat" w:hAnsi="GHEA Grapalat"/>
          <w:szCs w:val="24"/>
          <w:lang w:val="hy-AM"/>
        </w:rPr>
        <w:t xml:space="preserve">․ </w:t>
      </w:r>
      <w:r w:rsidR="00020B4B">
        <w:rPr>
          <w:rFonts w:ascii="GHEA Grapalat" w:hAnsi="GHEA Grapalat"/>
          <w:szCs w:val="24"/>
          <w:lang w:val="hy-AM"/>
        </w:rPr>
        <w:t>Հ</w:t>
      </w:r>
      <w:r w:rsidR="00762C27">
        <w:rPr>
          <w:rFonts w:ascii="GHEA Grapalat" w:hAnsi="GHEA Grapalat"/>
          <w:szCs w:val="24"/>
          <w:lang w:val="hy-AM"/>
        </w:rPr>
        <w:t>ավաստագրված մասնագետի կամ լիցենզավորված քաղաքաշինության գործունեության սուբյեկտի համապատասխան հավաստագրի կամ լիցենզիայի</w:t>
      </w:r>
      <w:r w:rsidR="00BF7163">
        <w:rPr>
          <w:rFonts w:ascii="GHEA Grapalat" w:hAnsi="GHEA Grapalat"/>
          <w:szCs w:val="24"/>
          <w:lang w:val="en-US"/>
        </w:rPr>
        <w:t xml:space="preserve"> (ներդիրի)</w:t>
      </w:r>
      <w:r w:rsidR="00762C27">
        <w:rPr>
          <w:rFonts w:ascii="GHEA Grapalat" w:hAnsi="GHEA Grapalat"/>
          <w:szCs w:val="24"/>
          <w:lang w:val="hy-AM"/>
        </w:rPr>
        <w:t xml:space="preserve"> դադարեցման վերաբերյալ տվյալները </w:t>
      </w:r>
      <w:r w:rsidR="00020B4B">
        <w:rPr>
          <w:rFonts w:ascii="GHEA Grapalat" w:hAnsi="GHEA Grapalat"/>
          <w:szCs w:val="24"/>
          <w:lang w:val="en-US"/>
        </w:rPr>
        <w:t>գրանցամատյան</w:t>
      </w:r>
      <w:r w:rsidR="00762C27">
        <w:rPr>
          <w:rFonts w:ascii="GHEA Grapalat" w:hAnsi="GHEA Grapalat"/>
          <w:szCs w:val="24"/>
          <w:lang w:val="hy-AM"/>
        </w:rPr>
        <w:t xml:space="preserve"> մուտքագրելուց հետո</w:t>
      </w:r>
      <w:r w:rsidR="00BF7163">
        <w:rPr>
          <w:rFonts w:ascii="GHEA Grapalat" w:hAnsi="GHEA Grapalat"/>
          <w:szCs w:val="24"/>
          <w:lang w:val="en-US"/>
        </w:rPr>
        <w:t>, այդ մասով</w:t>
      </w:r>
      <w:r w:rsidR="00762C27">
        <w:rPr>
          <w:rFonts w:ascii="GHEA Grapalat" w:hAnsi="GHEA Grapalat"/>
          <w:szCs w:val="24"/>
          <w:lang w:val="hy-AM"/>
        </w:rPr>
        <w:t xml:space="preserve"> տվյալների մշակումը </w:t>
      </w:r>
      <w:r w:rsidR="00020B4B">
        <w:rPr>
          <w:rFonts w:ascii="GHEA Grapalat" w:hAnsi="GHEA Grapalat"/>
          <w:szCs w:val="24"/>
          <w:lang w:val="en-US"/>
        </w:rPr>
        <w:t>գրանցամատյան</w:t>
      </w:r>
      <w:r w:rsidR="00762C27">
        <w:rPr>
          <w:rFonts w:ascii="GHEA Grapalat" w:hAnsi="GHEA Grapalat"/>
          <w:szCs w:val="24"/>
          <w:lang w:val="hy-AM"/>
        </w:rPr>
        <w:t>ում դադարեցվում է և անձնական հաշիվը փակվում է։</w:t>
      </w:r>
    </w:p>
    <w:p w:rsidR="00762C27" w:rsidRDefault="00762C27" w:rsidP="00F80135">
      <w:pPr>
        <w:shd w:val="clear" w:color="auto" w:fill="FFFFFF"/>
        <w:spacing w:line="360" w:lineRule="auto"/>
        <w:ind w:left="-360" w:firstLine="634"/>
        <w:jc w:val="both"/>
        <w:rPr>
          <w:rFonts w:ascii="GHEA Grapalat" w:hAnsi="GHEA Grapalat"/>
          <w:bCs/>
          <w:iCs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521"/>
        <w:gridCol w:w="5183"/>
      </w:tblGrid>
      <w:tr w:rsidR="0004393C" w:rsidRPr="0004393C" w:rsidTr="001A4FBC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393C" w:rsidRPr="0004393C" w:rsidRDefault="0004393C" w:rsidP="0004393C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</w:pPr>
            <w:r w:rsidRPr="0004393C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lang w:val="en-US"/>
              </w:rPr>
              <w:t>Հայաստանի Հանրապետության</w:t>
            </w:r>
            <w:r w:rsidRPr="0004393C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lang w:val="en-US"/>
              </w:rPr>
              <w:br/>
              <w:t>վարչապետի աշխատակազմի</w:t>
            </w:r>
            <w:r w:rsidRPr="0004393C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lang w:val="en-US"/>
              </w:rPr>
              <w:br/>
              <w:t>ղեկավար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4393C" w:rsidRPr="0004393C" w:rsidRDefault="0004393C" w:rsidP="0004393C">
            <w:pPr>
              <w:jc w:val="right"/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</w:pPr>
            <w:r w:rsidRPr="0004393C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lang w:val="en-US"/>
              </w:rPr>
              <w:t>Ա. Հարությունյան</w:t>
            </w:r>
          </w:p>
        </w:tc>
      </w:tr>
    </w:tbl>
    <w:p w:rsidR="0004393C" w:rsidRPr="0004393C" w:rsidRDefault="0004393C" w:rsidP="0004393C">
      <w:pPr>
        <w:spacing w:line="360" w:lineRule="auto"/>
        <w:rPr>
          <w:rFonts w:ascii="GHEA Grapalat" w:hAnsi="GHEA Grapalat"/>
          <w:szCs w:val="24"/>
          <w:lang w:val="en-US"/>
        </w:rPr>
      </w:pPr>
    </w:p>
    <w:p w:rsidR="00E27632" w:rsidRDefault="00E27632" w:rsidP="00F80135">
      <w:pPr>
        <w:shd w:val="clear" w:color="auto" w:fill="FFFFFF"/>
        <w:spacing w:line="360" w:lineRule="auto"/>
        <w:ind w:left="-360" w:firstLine="634"/>
        <w:jc w:val="both"/>
        <w:rPr>
          <w:rFonts w:ascii="GHEA Grapalat" w:hAnsi="GHEA Grapalat"/>
          <w:bCs/>
          <w:iCs/>
          <w:szCs w:val="24"/>
          <w:lang w:val="hy-AM"/>
        </w:rPr>
      </w:pPr>
    </w:p>
    <w:sectPr w:rsidR="00E27632" w:rsidSect="008828D2">
      <w:type w:val="continuous"/>
      <w:pgSz w:w="11907" w:h="16840" w:code="9"/>
      <w:pgMar w:top="810" w:right="927" w:bottom="270" w:left="1276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B7A" w:rsidRDefault="009A4B7A">
      <w:r>
        <w:separator/>
      </w:r>
    </w:p>
  </w:endnote>
  <w:endnote w:type="continuationSeparator" w:id="0">
    <w:p w:rsidR="009A4B7A" w:rsidRDefault="009A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B7A" w:rsidRDefault="009A4B7A">
      <w:r>
        <w:separator/>
      </w:r>
    </w:p>
  </w:footnote>
  <w:footnote w:type="continuationSeparator" w:id="0">
    <w:p w:rsidR="009A4B7A" w:rsidRDefault="009A4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9A4"/>
    <w:multiLevelType w:val="hybridMultilevel"/>
    <w:tmpl w:val="B3843F2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7D3A05"/>
    <w:multiLevelType w:val="hybridMultilevel"/>
    <w:tmpl w:val="FB50ED0C"/>
    <w:lvl w:ilvl="0" w:tplc="6D249080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2611E"/>
    <w:multiLevelType w:val="hybridMultilevel"/>
    <w:tmpl w:val="08E82D20"/>
    <w:lvl w:ilvl="0" w:tplc="502E6CDE">
      <w:numFmt w:val="bullet"/>
      <w:lvlText w:val="-"/>
      <w:lvlJc w:val="left"/>
      <w:pPr>
        <w:ind w:left="634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3" w15:restartNumberingAfterBreak="0">
    <w:nsid w:val="1ABB3841"/>
    <w:multiLevelType w:val="hybridMultilevel"/>
    <w:tmpl w:val="5150CC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A11AE9"/>
    <w:multiLevelType w:val="multilevel"/>
    <w:tmpl w:val="4D6819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97262A"/>
    <w:multiLevelType w:val="hybridMultilevel"/>
    <w:tmpl w:val="90CC7692"/>
    <w:lvl w:ilvl="0" w:tplc="04090011">
      <w:start w:val="1"/>
      <w:numFmt w:val="decimal"/>
      <w:lvlText w:val="%1)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3" w15:restartNumberingAfterBreak="0">
    <w:nsid w:val="69547CDC"/>
    <w:multiLevelType w:val="hybridMultilevel"/>
    <w:tmpl w:val="4E8A6D14"/>
    <w:lvl w:ilvl="0" w:tplc="FC0CE044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10"/>
  </w:num>
  <w:num w:numId="6">
    <w:abstractNumId w:val="15"/>
  </w:num>
  <w:num w:numId="7">
    <w:abstractNumId w:val="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3"/>
  </w:num>
  <w:num w:numId="12">
    <w:abstractNumId w:val="1"/>
  </w:num>
  <w:num w:numId="13">
    <w:abstractNumId w:val="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FF"/>
    <w:rsid w:val="0000479D"/>
    <w:rsid w:val="00006F2E"/>
    <w:rsid w:val="000173E1"/>
    <w:rsid w:val="00020B4B"/>
    <w:rsid w:val="00023F8E"/>
    <w:rsid w:val="000242DA"/>
    <w:rsid w:val="00024ADF"/>
    <w:rsid w:val="00024E2C"/>
    <w:rsid w:val="000250C3"/>
    <w:rsid w:val="00026450"/>
    <w:rsid w:val="00035850"/>
    <w:rsid w:val="00042A56"/>
    <w:rsid w:val="0004393C"/>
    <w:rsid w:val="000450E3"/>
    <w:rsid w:val="00047492"/>
    <w:rsid w:val="0005453B"/>
    <w:rsid w:val="000578F5"/>
    <w:rsid w:val="00060081"/>
    <w:rsid w:val="00061A21"/>
    <w:rsid w:val="00062E24"/>
    <w:rsid w:val="000A155C"/>
    <w:rsid w:val="000B4759"/>
    <w:rsid w:val="000C6A40"/>
    <w:rsid w:val="000D153D"/>
    <w:rsid w:val="000E071B"/>
    <w:rsid w:val="000E3EE0"/>
    <w:rsid w:val="000E57E7"/>
    <w:rsid w:val="000F4129"/>
    <w:rsid w:val="00101D29"/>
    <w:rsid w:val="001043B3"/>
    <w:rsid w:val="00105DEC"/>
    <w:rsid w:val="00106480"/>
    <w:rsid w:val="00110193"/>
    <w:rsid w:val="001115A7"/>
    <w:rsid w:val="001157D0"/>
    <w:rsid w:val="001170CF"/>
    <w:rsid w:val="00135385"/>
    <w:rsid w:val="001476C4"/>
    <w:rsid w:val="0015201F"/>
    <w:rsid w:val="0017015B"/>
    <w:rsid w:val="00171B50"/>
    <w:rsid w:val="00171EBD"/>
    <w:rsid w:val="0017260E"/>
    <w:rsid w:val="00173A48"/>
    <w:rsid w:val="00182F1A"/>
    <w:rsid w:val="0018701E"/>
    <w:rsid w:val="00192125"/>
    <w:rsid w:val="0019614B"/>
    <w:rsid w:val="001977A9"/>
    <w:rsid w:val="001A4FBC"/>
    <w:rsid w:val="001A5679"/>
    <w:rsid w:val="001B5C30"/>
    <w:rsid w:val="001C5DFC"/>
    <w:rsid w:val="001D1503"/>
    <w:rsid w:val="001D2603"/>
    <w:rsid w:val="001D69D1"/>
    <w:rsid w:val="001E0403"/>
    <w:rsid w:val="001E1AEE"/>
    <w:rsid w:val="001E2DF5"/>
    <w:rsid w:val="001E3B04"/>
    <w:rsid w:val="001E5D65"/>
    <w:rsid w:val="001E6602"/>
    <w:rsid w:val="001F2592"/>
    <w:rsid w:val="0020041F"/>
    <w:rsid w:val="00203B93"/>
    <w:rsid w:val="002044FA"/>
    <w:rsid w:val="00207946"/>
    <w:rsid w:val="00211A0A"/>
    <w:rsid w:val="00211AC9"/>
    <w:rsid w:val="002157D3"/>
    <w:rsid w:val="0021621C"/>
    <w:rsid w:val="00224B32"/>
    <w:rsid w:val="00224D9C"/>
    <w:rsid w:val="00225138"/>
    <w:rsid w:val="002265CD"/>
    <w:rsid w:val="00230ACF"/>
    <w:rsid w:val="00231F90"/>
    <w:rsid w:val="0023658B"/>
    <w:rsid w:val="00242E83"/>
    <w:rsid w:val="00250C6A"/>
    <w:rsid w:val="00251DFB"/>
    <w:rsid w:val="002676D1"/>
    <w:rsid w:val="00267DB3"/>
    <w:rsid w:val="00270026"/>
    <w:rsid w:val="002733A6"/>
    <w:rsid w:val="00280026"/>
    <w:rsid w:val="002873EB"/>
    <w:rsid w:val="00287424"/>
    <w:rsid w:val="002A0318"/>
    <w:rsid w:val="002A2435"/>
    <w:rsid w:val="002A7378"/>
    <w:rsid w:val="002A745B"/>
    <w:rsid w:val="002B7C3F"/>
    <w:rsid w:val="002C517E"/>
    <w:rsid w:val="002C523E"/>
    <w:rsid w:val="002C69CE"/>
    <w:rsid w:val="002D2AD5"/>
    <w:rsid w:val="002D63DB"/>
    <w:rsid w:val="002E0F30"/>
    <w:rsid w:val="002E3CD1"/>
    <w:rsid w:val="002E4BA4"/>
    <w:rsid w:val="00307D5C"/>
    <w:rsid w:val="0031066F"/>
    <w:rsid w:val="00311733"/>
    <w:rsid w:val="00312AFD"/>
    <w:rsid w:val="00324766"/>
    <w:rsid w:val="00326E75"/>
    <w:rsid w:val="00331EE3"/>
    <w:rsid w:val="00354545"/>
    <w:rsid w:val="00354C01"/>
    <w:rsid w:val="00355E19"/>
    <w:rsid w:val="00364D73"/>
    <w:rsid w:val="003679C6"/>
    <w:rsid w:val="0037027D"/>
    <w:rsid w:val="00376CC7"/>
    <w:rsid w:val="00381666"/>
    <w:rsid w:val="0038242D"/>
    <w:rsid w:val="0038294F"/>
    <w:rsid w:val="00387BDD"/>
    <w:rsid w:val="0039680D"/>
    <w:rsid w:val="003A5F9D"/>
    <w:rsid w:val="003B5C5D"/>
    <w:rsid w:val="003B600B"/>
    <w:rsid w:val="003B79A0"/>
    <w:rsid w:val="003C7DA4"/>
    <w:rsid w:val="003D429D"/>
    <w:rsid w:val="003D59B3"/>
    <w:rsid w:val="003D7C2B"/>
    <w:rsid w:val="003E1EC2"/>
    <w:rsid w:val="003F1ED4"/>
    <w:rsid w:val="003F3850"/>
    <w:rsid w:val="00403DD5"/>
    <w:rsid w:val="004075DC"/>
    <w:rsid w:val="004075FC"/>
    <w:rsid w:val="0040783E"/>
    <w:rsid w:val="004172A2"/>
    <w:rsid w:val="004242FC"/>
    <w:rsid w:val="00425778"/>
    <w:rsid w:val="00426454"/>
    <w:rsid w:val="00441B27"/>
    <w:rsid w:val="00442CC8"/>
    <w:rsid w:val="00443470"/>
    <w:rsid w:val="00446ABF"/>
    <w:rsid w:val="00455B75"/>
    <w:rsid w:val="00462FDB"/>
    <w:rsid w:val="004717D2"/>
    <w:rsid w:val="00472F20"/>
    <w:rsid w:val="00480C58"/>
    <w:rsid w:val="00482B36"/>
    <w:rsid w:val="00491C7C"/>
    <w:rsid w:val="00494B97"/>
    <w:rsid w:val="00496896"/>
    <w:rsid w:val="004A1061"/>
    <w:rsid w:val="004A59FB"/>
    <w:rsid w:val="004B183E"/>
    <w:rsid w:val="004B1B05"/>
    <w:rsid w:val="004B3918"/>
    <w:rsid w:val="004B4A5A"/>
    <w:rsid w:val="004C6621"/>
    <w:rsid w:val="004D1105"/>
    <w:rsid w:val="004D1F1F"/>
    <w:rsid w:val="004D1FFF"/>
    <w:rsid w:val="004D3352"/>
    <w:rsid w:val="004D71B5"/>
    <w:rsid w:val="004D76CF"/>
    <w:rsid w:val="004E0CFD"/>
    <w:rsid w:val="004E15EF"/>
    <w:rsid w:val="005051BF"/>
    <w:rsid w:val="005060BC"/>
    <w:rsid w:val="005164BF"/>
    <w:rsid w:val="00517218"/>
    <w:rsid w:val="005215F2"/>
    <w:rsid w:val="00521DCF"/>
    <w:rsid w:val="005254D7"/>
    <w:rsid w:val="005260B3"/>
    <w:rsid w:val="00534FF5"/>
    <w:rsid w:val="00542E21"/>
    <w:rsid w:val="00551EDD"/>
    <w:rsid w:val="00552414"/>
    <w:rsid w:val="00564590"/>
    <w:rsid w:val="00565EE2"/>
    <w:rsid w:val="005712B1"/>
    <w:rsid w:val="005720D4"/>
    <w:rsid w:val="00581A9E"/>
    <w:rsid w:val="00584139"/>
    <w:rsid w:val="00596321"/>
    <w:rsid w:val="005A34D0"/>
    <w:rsid w:val="005A7321"/>
    <w:rsid w:val="005A7F9D"/>
    <w:rsid w:val="005B0235"/>
    <w:rsid w:val="005B0778"/>
    <w:rsid w:val="005B0EC9"/>
    <w:rsid w:val="005B37B4"/>
    <w:rsid w:val="005B3EC5"/>
    <w:rsid w:val="005B5BCE"/>
    <w:rsid w:val="005B7F78"/>
    <w:rsid w:val="005C5BA3"/>
    <w:rsid w:val="005C7DC1"/>
    <w:rsid w:val="005D04A3"/>
    <w:rsid w:val="005D2FBA"/>
    <w:rsid w:val="005D3120"/>
    <w:rsid w:val="005D61A3"/>
    <w:rsid w:val="005E064B"/>
    <w:rsid w:val="005E5A02"/>
    <w:rsid w:val="005F1BCD"/>
    <w:rsid w:val="00606B2F"/>
    <w:rsid w:val="00624F46"/>
    <w:rsid w:val="006331D6"/>
    <w:rsid w:val="006425E4"/>
    <w:rsid w:val="00643F42"/>
    <w:rsid w:val="0064795E"/>
    <w:rsid w:val="006500F5"/>
    <w:rsid w:val="00666566"/>
    <w:rsid w:val="00677C99"/>
    <w:rsid w:val="00683005"/>
    <w:rsid w:val="006B0942"/>
    <w:rsid w:val="006C1603"/>
    <w:rsid w:val="006C339B"/>
    <w:rsid w:val="006C7B62"/>
    <w:rsid w:val="006D10C6"/>
    <w:rsid w:val="006D18BA"/>
    <w:rsid w:val="006E0F80"/>
    <w:rsid w:val="006F1A5A"/>
    <w:rsid w:val="007122B6"/>
    <w:rsid w:val="0071350B"/>
    <w:rsid w:val="0071417E"/>
    <w:rsid w:val="007161A1"/>
    <w:rsid w:val="007221EE"/>
    <w:rsid w:val="00724B13"/>
    <w:rsid w:val="00727A25"/>
    <w:rsid w:val="00732356"/>
    <w:rsid w:val="00736E21"/>
    <w:rsid w:val="007406D6"/>
    <w:rsid w:val="0076073B"/>
    <w:rsid w:val="00762C27"/>
    <w:rsid w:val="00775304"/>
    <w:rsid w:val="00784DDA"/>
    <w:rsid w:val="00786C07"/>
    <w:rsid w:val="00792942"/>
    <w:rsid w:val="007A3022"/>
    <w:rsid w:val="007A3C64"/>
    <w:rsid w:val="007A49E6"/>
    <w:rsid w:val="007C4E56"/>
    <w:rsid w:val="007C5532"/>
    <w:rsid w:val="007D0D8A"/>
    <w:rsid w:val="007D1EF3"/>
    <w:rsid w:val="007D2481"/>
    <w:rsid w:val="007E064F"/>
    <w:rsid w:val="007E3F86"/>
    <w:rsid w:val="007F3152"/>
    <w:rsid w:val="00802B91"/>
    <w:rsid w:val="00803651"/>
    <w:rsid w:val="008057F6"/>
    <w:rsid w:val="00810CD5"/>
    <w:rsid w:val="00816A9D"/>
    <w:rsid w:val="00820685"/>
    <w:rsid w:val="00833102"/>
    <w:rsid w:val="008378E1"/>
    <w:rsid w:val="008409D4"/>
    <w:rsid w:val="008412BB"/>
    <w:rsid w:val="00845A0E"/>
    <w:rsid w:val="008461D4"/>
    <w:rsid w:val="00847197"/>
    <w:rsid w:val="0084725A"/>
    <w:rsid w:val="00854434"/>
    <w:rsid w:val="0085450C"/>
    <w:rsid w:val="008565FA"/>
    <w:rsid w:val="0086037B"/>
    <w:rsid w:val="00862B00"/>
    <w:rsid w:val="00865926"/>
    <w:rsid w:val="008708DB"/>
    <w:rsid w:val="008743E3"/>
    <w:rsid w:val="00875F67"/>
    <w:rsid w:val="00877E97"/>
    <w:rsid w:val="008828D2"/>
    <w:rsid w:val="00882FBB"/>
    <w:rsid w:val="00886F44"/>
    <w:rsid w:val="00890F4D"/>
    <w:rsid w:val="00896202"/>
    <w:rsid w:val="008A13EB"/>
    <w:rsid w:val="008A181F"/>
    <w:rsid w:val="008A588E"/>
    <w:rsid w:val="008A6817"/>
    <w:rsid w:val="008B2403"/>
    <w:rsid w:val="008C2C20"/>
    <w:rsid w:val="008C4A93"/>
    <w:rsid w:val="008D1B08"/>
    <w:rsid w:val="008D4222"/>
    <w:rsid w:val="008E09DF"/>
    <w:rsid w:val="008E0E6A"/>
    <w:rsid w:val="008E6102"/>
    <w:rsid w:val="008E6242"/>
    <w:rsid w:val="008E6326"/>
    <w:rsid w:val="008F5009"/>
    <w:rsid w:val="009015C5"/>
    <w:rsid w:val="00902BBF"/>
    <w:rsid w:val="00903C48"/>
    <w:rsid w:val="00903CE6"/>
    <w:rsid w:val="00921787"/>
    <w:rsid w:val="0092257B"/>
    <w:rsid w:val="00924097"/>
    <w:rsid w:val="00925A82"/>
    <w:rsid w:val="00927C1E"/>
    <w:rsid w:val="00936F3E"/>
    <w:rsid w:val="00946FE6"/>
    <w:rsid w:val="00947200"/>
    <w:rsid w:val="00951593"/>
    <w:rsid w:val="00954A16"/>
    <w:rsid w:val="00956BF9"/>
    <w:rsid w:val="00956C29"/>
    <w:rsid w:val="00960952"/>
    <w:rsid w:val="00974B26"/>
    <w:rsid w:val="00982148"/>
    <w:rsid w:val="009841ED"/>
    <w:rsid w:val="00993663"/>
    <w:rsid w:val="00993CEA"/>
    <w:rsid w:val="009979EA"/>
    <w:rsid w:val="009A0626"/>
    <w:rsid w:val="009A4B7A"/>
    <w:rsid w:val="009B1AD5"/>
    <w:rsid w:val="009B28B1"/>
    <w:rsid w:val="009B54FE"/>
    <w:rsid w:val="009C3405"/>
    <w:rsid w:val="009C7C13"/>
    <w:rsid w:val="009D30AD"/>
    <w:rsid w:val="009D356A"/>
    <w:rsid w:val="009D516D"/>
    <w:rsid w:val="009D6FB9"/>
    <w:rsid w:val="009E018D"/>
    <w:rsid w:val="009E088B"/>
    <w:rsid w:val="009E17F6"/>
    <w:rsid w:val="009E2088"/>
    <w:rsid w:val="009E4D70"/>
    <w:rsid w:val="009E4E18"/>
    <w:rsid w:val="009F4727"/>
    <w:rsid w:val="00A10C22"/>
    <w:rsid w:val="00A11B5F"/>
    <w:rsid w:val="00A20E5F"/>
    <w:rsid w:val="00A2578D"/>
    <w:rsid w:val="00A27D17"/>
    <w:rsid w:val="00A30B80"/>
    <w:rsid w:val="00A358F9"/>
    <w:rsid w:val="00A4065E"/>
    <w:rsid w:val="00A42677"/>
    <w:rsid w:val="00A4435D"/>
    <w:rsid w:val="00A45B24"/>
    <w:rsid w:val="00A50186"/>
    <w:rsid w:val="00A5082C"/>
    <w:rsid w:val="00A72AA2"/>
    <w:rsid w:val="00A76F69"/>
    <w:rsid w:val="00A776D4"/>
    <w:rsid w:val="00A8166B"/>
    <w:rsid w:val="00A826BE"/>
    <w:rsid w:val="00A92FAB"/>
    <w:rsid w:val="00A9309C"/>
    <w:rsid w:val="00AA6410"/>
    <w:rsid w:val="00AA788C"/>
    <w:rsid w:val="00AB0C7E"/>
    <w:rsid w:val="00AB32A7"/>
    <w:rsid w:val="00AB3CFC"/>
    <w:rsid w:val="00AB45C0"/>
    <w:rsid w:val="00AB5A4D"/>
    <w:rsid w:val="00AB5C42"/>
    <w:rsid w:val="00AD733B"/>
    <w:rsid w:val="00AE085F"/>
    <w:rsid w:val="00AE6A88"/>
    <w:rsid w:val="00AF0537"/>
    <w:rsid w:val="00AF65DC"/>
    <w:rsid w:val="00AF7527"/>
    <w:rsid w:val="00B00652"/>
    <w:rsid w:val="00B012E5"/>
    <w:rsid w:val="00B03F6A"/>
    <w:rsid w:val="00B078BF"/>
    <w:rsid w:val="00B12A6B"/>
    <w:rsid w:val="00B151FB"/>
    <w:rsid w:val="00B23EE8"/>
    <w:rsid w:val="00B32BA1"/>
    <w:rsid w:val="00B332A8"/>
    <w:rsid w:val="00B40AAF"/>
    <w:rsid w:val="00B40C9C"/>
    <w:rsid w:val="00B40E6D"/>
    <w:rsid w:val="00B507D5"/>
    <w:rsid w:val="00B62DBF"/>
    <w:rsid w:val="00B63183"/>
    <w:rsid w:val="00B73FD6"/>
    <w:rsid w:val="00B7786B"/>
    <w:rsid w:val="00B77E04"/>
    <w:rsid w:val="00B8434C"/>
    <w:rsid w:val="00B85429"/>
    <w:rsid w:val="00B8562F"/>
    <w:rsid w:val="00B90B3F"/>
    <w:rsid w:val="00BB4B56"/>
    <w:rsid w:val="00BC1F78"/>
    <w:rsid w:val="00BE1D51"/>
    <w:rsid w:val="00BE6F50"/>
    <w:rsid w:val="00BE7032"/>
    <w:rsid w:val="00BF7163"/>
    <w:rsid w:val="00C04C57"/>
    <w:rsid w:val="00C0634A"/>
    <w:rsid w:val="00C06CA7"/>
    <w:rsid w:val="00C10B3D"/>
    <w:rsid w:val="00C10B5D"/>
    <w:rsid w:val="00C15918"/>
    <w:rsid w:val="00C23E92"/>
    <w:rsid w:val="00C246E8"/>
    <w:rsid w:val="00C31E35"/>
    <w:rsid w:val="00C42EED"/>
    <w:rsid w:val="00C466C6"/>
    <w:rsid w:val="00C541F1"/>
    <w:rsid w:val="00C54B95"/>
    <w:rsid w:val="00C552FF"/>
    <w:rsid w:val="00C55491"/>
    <w:rsid w:val="00C57199"/>
    <w:rsid w:val="00C6291B"/>
    <w:rsid w:val="00C71583"/>
    <w:rsid w:val="00C7186A"/>
    <w:rsid w:val="00C87902"/>
    <w:rsid w:val="00C94A89"/>
    <w:rsid w:val="00CA0FEC"/>
    <w:rsid w:val="00CA221D"/>
    <w:rsid w:val="00CB569A"/>
    <w:rsid w:val="00CC0189"/>
    <w:rsid w:val="00CC306E"/>
    <w:rsid w:val="00CC4549"/>
    <w:rsid w:val="00CD3EB3"/>
    <w:rsid w:val="00CE58F5"/>
    <w:rsid w:val="00CE5FFA"/>
    <w:rsid w:val="00D01221"/>
    <w:rsid w:val="00D15A39"/>
    <w:rsid w:val="00D2080E"/>
    <w:rsid w:val="00D32A29"/>
    <w:rsid w:val="00D373F1"/>
    <w:rsid w:val="00D44276"/>
    <w:rsid w:val="00D46149"/>
    <w:rsid w:val="00D53074"/>
    <w:rsid w:val="00D548DC"/>
    <w:rsid w:val="00D5768E"/>
    <w:rsid w:val="00D64649"/>
    <w:rsid w:val="00D65FC5"/>
    <w:rsid w:val="00D66A8A"/>
    <w:rsid w:val="00D6734F"/>
    <w:rsid w:val="00D72B4F"/>
    <w:rsid w:val="00D8139C"/>
    <w:rsid w:val="00D81561"/>
    <w:rsid w:val="00D8492E"/>
    <w:rsid w:val="00D94232"/>
    <w:rsid w:val="00D96F47"/>
    <w:rsid w:val="00D97FB4"/>
    <w:rsid w:val="00DA5135"/>
    <w:rsid w:val="00DB21A4"/>
    <w:rsid w:val="00DD2E6C"/>
    <w:rsid w:val="00DD57E8"/>
    <w:rsid w:val="00DD5CC6"/>
    <w:rsid w:val="00DE059C"/>
    <w:rsid w:val="00DE6AD0"/>
    <w:rsid w:val="00DF3DB5"/>
    <w:rsid w:val="00E00183"/>
    <w:rsid w:val="00E03844"/>
    <w:rsid w:val="00E0461E"/>
    <w:rsid w:val="00E071E1"/>
    <w:rsid w:val="00E103CE"/>
    <w:rsid w:val="00E11127"/>
    <w:rsid w:val="00E119A1"/>
    <w:rsid w:val="00E12BF0"/>
    <w:rsid w:val="00E1379A"/>
    <w:rsid w:val="00E14D01"/>
    <w:rsid w:val="00E23D42"/>
    <w:rsid w:val="00E25425"/>
    <w:rsid w:val="00E2580E"/>
    <w:rsid w:val="00E27632"/>
    <w:rsid w:val="00E33AB6"/>
    <w:rsid w:val="00E34BE1"/>
    <w:rsid w:val="00E422BC"/>
    <w:rsid w:val="00E50BC8"/>
    <w:rsid w:val="00E57AC6"/>
    <w:rsid w:val="00E618EF"/>
    <w:rsid w:val="00E630B6"/>
    <w:rsid w:val="00E67962"/>
    <w:rsid w:val="00E735B2"/>
    <w:rsid w:val="00E85555"/>
    <w:rsid w:val="00EA35C1"/>
    <w:rsid w:val="00EA3C3C"/>
    <w:rsid w:val="00EA5E17"/>
    <w:rsid w:val="00EB28E0"/>
    <w:rsid w:val="00EB7104"/>
    <w:rsid w:val="00EB725B"/>
    <w:rsid w:val="00EC0698"/>
    <w:rsid w:val="00EE0C50"/>
    <w:rsid w:val="00EE3D7D"/>
    <w:rsid w:val="00EE7468"/>
    <w:rsid w:val="00EF0857"/>
    <w:rsid w:val="00EF08AF"/>
    <w:rsid w:val="00EF523D"/>
    <w:rsid w:val="00F02209"/>
    <w:rsid w:val="00F0305B"/>
    <w:rsid w:val="00F063A9"/>
    <w:rsid w:val="00F104D5"/>
    <w:rsid w:val="00F22B94"/>
    <w:rsid w:val="00F23CDC"/>
    <w:rsid w:val="00F24446"/>
    <w:rsid w:val="00F27E9C"/>
    <w:rsid w:val="00F309EA"/>
    <w:rsid w:val="00F34C62"/>
    <w:rsid w:val="00F37B33"/>
    <w:rsid w:val="00F43C6B"/>
    <w:rsid w:val="00F44E23"/>
    <w:rsid w:val="00F47E7C"/>
    <w:rsid w:val="00F52395"/>
    <w:rsid w:val="00F66D97"/>
    <w:rsid w:val="00F711A0"/>
    <w:rsid w:val="00F72F29"/>
    <w:rsid w:val="00F76E67"/>
    <w:rsid w:val="00F80135"/>
    <w:rsid w:val="00F9109C"/>
    <w:rsid w:val="00F91EE3"/>
    <w:rsid w:val="00F94CA4"/>
    <w:rsid w:val="00F95077"/>
    <w:rsid w:val="00FB0950"/>
    <w:rsid w:val="00FB6BB8"/>
    <w:rsid w:val="00FC336E"/>
    <w:rsid w:val="00FD77E0"/>
    <w:rsid w:val="00FE3E82"/>
    <w:rsid w:val="00FE50BA"/>
    <w:rsid w:val="00FE5635"/>
    <w:rsid w:val="00FF2637"/>
    <w:rsid w:val="00FF276C"/>
    <w:rsid w:val="00FF5BB6"/>
    <w:rsid w:val="00FF6AA0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BB2B39-A266-4E0F-9D71-3CF26EF7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z w:val="3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76E67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BDA4C-C324-43D8-9DF5-8DCC3B523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14569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>https:/mul2-mud.gov.am/tasks/551380/oneclick/10GrutyunKar_ChartNax22.docx?token=564e31388db6621137f7a874277f5ce7</cp:keywords>
  <dc:description/>
  <cp:lastModifiedBy>Heghine Musayelyan</cp:lastModifiedBy>
  <cp:revision>2</cp:revision>
  <cp:lastPrinted>2023-09-25T06:14:00Z</cp:lastPrinted>
  <dcterms:created xsi:type="dcterms:W3CDTF">2023-11-30T12:03:00Z</dcterms:created>
  <dcterms:modified xsi:type="dcterms:W3CDTF">2023-11-30T12:03:00Z</dcterms:modified>
</cp:coreProperties>
</file>