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81" w:rsidRPr="00B06681" w:rsidRDefault="00B06681" w:rsidP="00B06681">
      <w:pPr>
        <w:ind w:left="110" w:right="10"/>
        <w:jc w:val="center"/>
        <w:rPr>
          <w:rFonts w:ascii="GHEA Grapalat" w:eastAsia="Calibri" w:hAnsi="GHEA Grapalat" w:cs="Sylfaen"/>
          <w:b/>
          <w:spacing w:val="-6"/>
          <w:sz w:val="24"/>
          <w:szCs w:val="24"/>
          <w:lang w:val="hy-AM"/>
        </w:rPr>
      </w:pPr>
      <w:r w:rsidRPr="00B06681">
        <w:rPr>
          <w:rFonts w:ascii="GHEA Grapalat" w:eastAsia="Calibri" w:hAnsi="GHEA Grapalat" w:cs="Sylfaen"/>
          <w:b/>
          <w:spacing w:val="-6"/>
          <w:sz w:val="24"/>
          <w:szCs w:val="24"/>
          <w:lang w:val="hy-AM"/>
        </w:rPr>
        <w:t>ՀԻՄՆԱՎՈՐՈՒՄ</w:t>
      </w:r>
    </w:p>
    <w:p w:rsidR="00B06681" w:rsidRPr="00B06681" w:rsidRDefault="00B06681" w:rsidP="00B06681">
      <w:pPr>
        <w:tabs>
          <w:tab w:val="left" w:pos="6840"/>
        </w:tabs>
        <w:spacing w:line="360" w:lineRule="auto"/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</w:pP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«ՀԱՅԱՍՏԱՆԻ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ՀԱՆՐԱՊԵՏՈՒԹՅԱՆ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ԿԱՌԱՎԱՐՈՒԹՅԱՆ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2020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ԹՎԱԿԱՆԻ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ԴԵԿՏԵՄԲԵՐԻ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3-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ի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bookmarkStart w:id="0" w:name="_Hlk147508125"/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>N 1986-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Ն</w:t>
      </w:r>
      <w:bookmarkEnd w:id="0"/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ՈՐՈՇՄԱՆ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ՄԵՋ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ՓՈՓՈԽՈՒԹՅՈՒՆՆԵՐ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447E4C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ԵՎ ԼՐԱՑՈՒՄ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ԿԱՏԱՐԵԼՈՒ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ՄԱՍԻՆ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>»</w:t>
      </w:r>
    </w:p>
    <w:p w:rsidR="00B06681" w:rsidRPr="00B06681" w:rsidRDefault="00B06681" w:rsidP="00B06681">
      <w:pPr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</w:pP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ՀԱՅԱՍՏԱՆԻ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ՀԱՆՐԱՊԵՏՈՒԹՅԱՆ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ԿԱՌԱՎԱՐՈՒԹՅԱՆ</w:t>
      </w:r>
    </w:p>
    <w:p w:rsidR="00B06681" w:rsidRPr="00B06681" w:rsidRDefault="00B06681" w:rsidP="00B06681">
      <w:pPr>
        <w:ind w:right="270"/>
        <w:jc w:val="center"/>
        <w:rPr>
          <w:rFonts w:ascii="GHEA Grapalat" w:eastAsia="Calibri" w:hAnsi="GHEA Grapalat" w:cs="Sylfaen"/>
          <w:b/>
          <w:color w:val="000000"/>
          <w:spacing w:val="-6"/>
          <w:sz w:val="24"/>
          <w:szCs w:val="24"/>
          <w:lang w:val="hy-AM" w:eastAsia="ru-RU"/>
        </w:rPr>
      </w:pP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------- 2023 </w:t>
      </w:r>
      <w:r w:rsidRPr="00B06681">
        <w:rPr>
          <w:rFonts w:ascii="GHEA Grapalat" w:eastAsia="Calibri" w:hAnsi="GHEA Grapalat" w:cs="Sylfaen"/>
          <w:b/>
          <w:noProof/>
          <w:color w:val="000000"/>
          <w:spacing w:val="-6"/>
          <w:sz w:val="24"/>
          <w:szCs w:val="24"/>
          <w:lang w:val="hy-AM" w:eastAsia="ru-RU"/>
        </w:rPr>
        <w:t>ԹՎԱԿԱՆԻ</w:t>
      </w: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 xml:space="preserve">     </w:t>
      </w:r>
      <w:r w:rsidRPr="00B06681">
        <w:rPr>
          <w:rFonts w:ascii="GHEA Grapalat" w:eastAsia="Calibri" w:hAnsi="GHEA Grapalat" w:cs="Times New Roman"/>
          <w:b/>
          <w:color w:val="000000"/>
          <w:spacing w:val="-6"/>
          <w:sz w:val="24"/>
          <w:szCs w:val="24"/>
          <w:lang w:val="hy-AM" w:eastAsia="ru-RU"/>
        </w:rPr>
        <w:t xml:space="preserve">N ---- </w:t>
      </w:r>
      <w:r w:rsidRPr="00B06681">
        <w:rPr>
          <w:rFonts w:ascii="GHEA Grapalat" w:eastAsia="Calibri" w:hAnsi="GHEA Grapalat" w:cs="Sylfaen"/>
          <w:b/>
          <w:color w:val="000000"/>
          <w:spacing w:val="-6"/>
          <w:sz w:val="24"/>
          <w:szCs w:val="24"/>
          <w:lang w:val="hy-AM" w:eastAsia="ru-RU"/>
        </w:rPr>
        <w:t>Ն</w:t>
      </w:r>
    </w:p>
    <w:p w:rsidR="00B06681" w:rsidRPr="00B06681" w:rsidRDefault="00B06681" w:rsidP="00B06681">
      <w:pPr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</w:pPr>
    </w:p>
    <w:p w:rsidR="00B06681" w:rsidRPr="00B06681" w:rsidRDefault="00B06681" w:rsidP="00B06681">
      <w:pPr>
        <w:tabs>
          <w:tab w:val="left" w:pos="6840"/>
        </w:tabs>
        <w:ind w:right="27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</w:pPr>
      <w:r w:rsidRPr="00B06681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val="hy-AM" w:eastAsia="ru-RU"/>
        </w:rPr>
        <w:t>ՈՐՈՇՄԱՆ ՆԱԽԱԳԾԻ</w:t>
      </w:r>
    </w:p>
    <w:p w:rsidR="00B06681" w:rsidRPr="00B06681" w:rsidRDefault="00B06681" w:rsidP="00B06681">
      <w:pPr>
        <w:ind w:left="1080" w:right="10"/>
        <w:jc w:val="center"/>
        <w:rPr>
          <w:rFonts w:ascii="GHEA Grapalat" w:eastAsia="Calibri" w:hAnsi="GHEA Grapalat" w:cs="Sylfaen"/>
          <w:b/>
          <w:spacing w:val="-6"/>
          <w:sz w:val="24"/>
          <w:szCs w:val="24"/>
          <w:lang w:val="hy-AM"/>
        </w:rPr>
      </w:pPr>
    </w:p>
    <w:p w:rsidR="00B06681" w:rsidRPr="00B06681" w:rsidRDefault="00B06681" w:rsidP="00B06681">
      <w:pPr>
        <w:tabs>
          <w:tab w:val="num" w:pos="720"/>
        </w:tabs>
        <w:ind w:left="720" w:hanging="360"/>
        <w:jc w:val="both"/>
        <w:rPr>
          <w:rFonts w:ascii="GHEA Grapalat" w:hAnsi="GHEA Grapalat"/>
          <w:sz w:val="24"/>
          <w:szCs w:val="24"/>
        </w:rPr>
      </w:pPr>
    </w:p>
    <w:p w:rsidR="00B06681" w:rsidRPr="00D76218" w:rsidRDefault="00B06681" w:rsidP="00B06681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Ընթացիկ</w:t>
      </w:r>
      <w:proofErr w:type="spellEnd"/>
      <w:r w:rsidRPr="00B0668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իրավիճակը</w:t>
      </w:r>
      <w:proofErr w:type="spellEnd"/>
      <w:r w:rsidRPr="00B06681">
        <w:rPr>
          <w:rFonts w:ascii="GHEA Grapalat" w:hAnsi="GHEA Grapalat"/>
          <w:b/>
          <w:bCs/>
          <w:sz w:val="24"/>
          <w:szCs w:val="24"/>
        </w:rPr>
        <w:t xml:space="preserve"> և</w:t>
      </w:r>
      <w:r w:rsidRPr="00B06681">
        <w:rPr>
          <w:b/>
          <w:bCs/>
          <w:sz w:val="24"/>
          <w:szCs w:val="24"/>
        </w:rPr>
        <w:t> </w:t>
      </w: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իրավական</w:t>
      </w:r>
      <w:proofErr w:type="spellEnd"/>
      <w:r w:rsidRPr="00B06681">
        <w:rPr>
          <w:sz w:val="24"/>
          <w:szCs w:val="24"/>
        </w:rPr>
        <w:t> </w:t>
      </w: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ակտի</w:t>
      </w:r>
      <w:proofErr w:type="spellEnd"/>
      <w:r w:rsidRPr="00B06681">
        <w:rPr>
          <w:sz w:val="24"/>
          <w:szCs w:val="24"/>
        </w:rPr>
        <w:t> </w:t>
      </w: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անհրաժեշտությունը</w:t>
      </w:r>
      <w:proofErr w:type="spellEnd"/>
    </w:p>
    <w:p w:rsidR="00D76218" w:rsidRPr="00B06681" w:rsidRDefault="00D76218" w:rsidP="00D76218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B06681" w:rsidRPr="00B06681" w:rsidRDefault="00B06681" w:rsidP="00F1575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06681">
        <w:rPr>
          <w:rFonts w:ascii="GHEA Grapalat" w:hAnsi="GHEA Grapalat"/>
          <w:sz w:val="24"/>
          <w:szCs w:val="24"/>
        </w:rPr>
        <w:t xml:space="preserve">2020 </w:t>
      </w:r>
      <w:proofErr w:type="spellStart"/>
      <w:r w:rsidRPr="00B06681">
        <w:rPr>
          <w:rFonts w:ascii="GHEA Grapalat" w:hAnsi="GHEA Grapalat"/>
          <w:sz w:val="24"/>
          <w:szCs w:val="24"/>
        </w:rPr>
        <w:t>թվականի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3</w:t>
      </w:r>
      <w:r w:rsidRPr="00B06681">
        <w:rPr>
          <w:rFonts w:ascii="GHEA Grapalat" w:hAnsi="GHEA Grapalat"/>
          <w:sz w:val="24"/>
          <w:szCs w:val="24"/>
        </w:rPr>
        <w:noBreakHyphen/>
        <w:t xml:space="preserve">ին N 1986-Ն </w:t>
      </w:r>
      <w:proofErr w:type="spellStart"/>
      <w:r w:rsidRPr="00B06681">
        <w:rPr>
          <w:rFonts w:ascii="GHEA Grapalat" w:hAnsi="GHEA Grapalat"/>
          <w:sz w:val="24"/>
          <w:szCs w:val="24"/>
        </w:rPr>
        <w:t>որոշմամբ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B06681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հաստատել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B06681">
        <w:rPr>
          <w:rFonts w:ascii="GHEA Grapalat" w:hAnsi="GHEA Grapalat"/>
          <w:sz w:val="24"/>
          <w:szCs w:val="24"/>
        </w:rPr>
        <w:t>Հայաստանում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6681">
        <w:rPr>
          <w:rFonts w:ascii="GHEA Grapalat" w:hAnsi="GHEA Grapalat"/>
          <w:sz w:val="24"/>
          <w:szCs w:val="24"/>
        </w:rPr>
        <w:t>Արագածոտնի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մարզի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Թալին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6681">
        <w:rPr>
          <w:rFonts w:ascii="GHEA Grapalat" w:hAnsi="GHEA Grapalat"/>
          <w:sz w:val="24"/>
          <w:szCs w:val="24"/>
        </w:rPr>
        <w:t>Դաշտադեմ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միջև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«Այգ-1» </w:t>
      </w:r>
      <w:proofErr w:type="spellStart"/>
      <w:r w:rsidRPr="00B06681">
        <w:rPr>
          <w:rFonts w:ascii="GHEA Grapalat" w:hAnsi="GHEA Grapalat"/>
          <w:sz w:val="24"/>
          <w:szCs w:val="24"/>
        </w:rPr>
        <w:t>արևային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ֆոտովոլտային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06681">
        <w:rPr>
          <w:rFonts w:ascii="GHEA Grapalat" w:hAnsi="GHEA Grapalat"/>
          <w:sz w:val="24"/>
          <w:szCs w:val="24"/>
        </w:rPr>
        <w:t>ֆՎ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06681">
        <w:rPr>
          <w:rFonts w:ascii="GHEA Grapalat" w:hAnsi="GHEA Grapalat"/>
          <w:sz w:val="24"/>
          <w:szCs w:val="24"/>
        </w:rPr>
        <w:t>էլեկտրակայանի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նախագծման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6681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6681">
        <w:rPr>
          <w:rFonts w:ascii="GHEA Grapalat" w:hAnsi="GHEA Grapalat"/>
          <w:sz w:val="24"/>
          <w:szCs w:val="24"/>
        </w:rPr>
        <w:t>կառուցման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6681">
        <w:rPr>
          <w:rFonts w:ascii="GHEA Grapalat" w:hAnsi="GHEA Grapalat"/>
          <w:sz w:val="24"/>
          <w:szCs w:val="24"/>
        </w:rPr>
        <w:t>տնօրինման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06681">
        <w:rPr>
          <w:rFonts w:ascii="GHEA Grapalat" w:hAnsi="GHEA Grapalat"/>
          <w:sz w:val="24"/>
          <w:szCs w:val="24"/>
        </w:rPr>
        <w:t>շահագործման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մասին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նախագիծը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6681">
        <w:rPr>
          <w:rFonts w:ascii="GHEA Grapalat" w:hAnsi="GHEA Grapalat"/>
          <w:sz w:val="24"/>
          <w:szCs w:val="24"/>
        </w:rPr>
        <w:t>որը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ստորագրվել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B06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անունից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գործող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B0668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06681">
        <w:rPr>
          <w:rFonts w:ascii="GHEA Grapalat" w:hAnsi="GHEA Grapalat"/>
          <w:sz w:val="24"/>
          <w:szCs w:val="24"/>
        </w:rPr>
        <w:t>, «</w:t>
      </w:r>
      <w:proofErr w:type="spellStart"/>
      <w:r w:rsidRPr="00B06681">
        <w:rPr>
          <w:rFonts w:ascii="GHEA Grapalat" w:hAnsi="GHEA Grapalat"/>
          <w:sz w:val="24"/>
          <w:szCs w:val="24"/>
        </w:rPr>
        <w:t>Մասդար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Հայաստան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1» ՓԲԸ-ի՝ </w:t>
      </w:r>
      <w:proofErr w:type="spellStart"/>
      <w:r w:rsidRPr="00B06681">
        <w:rPr>
          <w:rFonts w:ascii="GHEA Grapalat" w:hAnsi="GHEA Grapalat"/>
          <w:sz w:val="24"/>
          <w:szCs w:val="24"/>
        </w:rPr>
        <w:t>որպես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Կառուցապատողի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և «</w:t>
      </w:r>
      <w:proofErr w:type="spellStart"/>
      <w:r w:rsidRPr="00B06681">
        <w:rPr>
          <w:rFonts w:ascii="GHEA Grapalat" w:hAnsi="GHEA Grapalat"/>
          <w:sz w:val="24"/>
          <w:szCs w:val="24"/>
        </w:rPr>
        <w:t>Աբու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Դաբի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Ֆյուչեր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Էներջի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Քոմփանի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» ՀԲԸ-ի՝ </w:t>
      </w:r>
      <w:proofErr w:type="spellStart"/>
      <w:r w:rsidRPr="00B06681">
        <w:rPr>
          <w:rFonts w:ascii="GHEA Grapalat" w:hAnsi="GHEA Grapalat"/>
          <w:sz w:val="24"/>
          <w:szCs w:val="24"/>
        </w:rPr>
        <w:t>որպես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Հովանավորի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կողմից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2021</w:t>
      </w:r>
      <w:r w:rsidRPr="00B0668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թվականի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նոյեմբերի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26-ին (</w:t>
      </w:r>
      <w:proofErr w:type="spellStart"/>
      <w:r w:rsidRPr="00B06681">
        <w:rPr>
          <w:rFonts w:ascii="GHEA Grapalat" w:hAnsi="GHEA Grapalat"/>
          <w:sz w:val="24"/>
          <w:szCs w:val="24"/>
        </w:rPr>
        <w:t>այսուհետ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՝ </w:t>
      </w:r>
      <w:r w:rsidRPr="00B06681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Համաձայնագիր</w:t>
      </w:r>
      <w:proofErr w:type="spellEnd"/>
      <w:r w:rsidRPr="00B06681">
        <w:rPr>
          <w:rFonts w:ascii="GHEA Grapalat" w:hAnsi="GHEA Grapalat"/>
          <w:sz w:val="24"/>
          <w:szCs w:val="24"/>
          <w:lang w:val="hy-AM"/>
        </w:rPr>
        <w:t>»</w:t>
      </w:r>
      <w:r w:rsidRPr="00B06681">
        <w:rPr>
          <w:rFonts w:ascii="GHEA Grapalat" w:hAnsi="GHEA Grapalat"/>
          <w:sz w:val="24"/>
          <w:szCs w:val="24"/>
        </w:rPr>
        <w:t>):</w:t>
      </w:r>
      <w:r w:rsidRPr="00B06681">
        <w:rPr>
          <w:sz w:val="24"/>
          <w:szCs w:val="24"/>
        </w:rPr>
        <w:t> </w:t>
      </w:r>
    </w:p>
    <w:p w:rsidR="00B06681" w:rsidRPr="00B06681" w:rsidRDefault="00B06681" w:rsidP="00F1575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06681">
        <w:rPr>
          <w:rFonts w:ascii="GHEA Grapalat" w:hAnsi="GHEA Grapalat"/>
          <w:sz w:val="24"/>
          <w:szCs w:val="24"/>
        </w:rPr>
        <w:t>Այս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r w:rsidRPr="00B06681">
        <w:rPr>
          <w:rFonts w:ascii="GHEA Grapalat" w:hAnsi="GHEA Grapalat"/>
          <w:sz w:val="24"/>
          <w:szCs w:val="24"/>
          <w:lang w:val="hy-AM"/>
        </w:rPr>
        <w:t>հիմնավորման</w:t>
      </w:r>
      <w:r w:rsidRPr="00B06681">
        <w:rPr>
          <w:rFonts w:ascii="GHEA Grapalat" w:hAnsi="GHEA Grapalat"/>
          <w:sz w:val="24"/>
          <w:szCs w:val="24"/>
        </w:rPr>
        <w:t xml:space="preserve"> </w:t>
      </w:r>
      <w:r w:rsidRPr="00B06681">
        <w:rPr>
          <w:rFonts w:ascii="GHEA Grapalat" w:hAnsi="GHEA Grapalat"/>
          <w:sz w:val="24"/>
          <w:szCs w:val="24"/>
          <w:lang w:val="hy-AM"/>
        </w:rPr>
        <w:t xml:space="preserve">մեջ </w:t>
      </w:r>
      <w:proofErr w:type="spellStart"/>
      <w:r w:rsidRPr="00B06681">
        <w:rPr>
          <w:rFonts w:ascii="GHEA Grapalat" w:hAnsi="GHEA Grapalat"/>
          <w:sz w:val="24"/>
          <w:szCs w:val="24"/>
        </w:rPr>
        <w:t>մեծատառով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օգտագործված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եզրույթներն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ունեն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այն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իմաստը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06681">
        <w:rPr>
          <w:rFonts w:ascii="GHEA Grapalat" w:hAnsi="GHEA Grapalat"/>
          <w:sz w:val="24"/>
          <w:szCs w:val="24"/>
        </w:rPr>
        <w:t>որը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սահմանված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B06681">
        <w:rPr>
          <w:rFonts w:ascii="GHEA Grapalat" w:hAnsi="GHEA Grapalat"/>
          <w:sz w:val="24"/>
          <w:szCs w:val="24"/>
        </w:rPr>
        <w:t>Համաձայնագրով</w:t>
      </w:r>
      <w:proofErr w:type="spellEnd"/>
      <w:r w:rsidRPr="00B06681">
        <w:rPr>
          <w:rFonts w:ascii="GHEA Grapalat" w:hAnsi="GHEA Grapalat"/>
          <w:sz w:val="24"/>
          <w:szCs w:val="24"/>
        </w:rPr>
        <w:t>։</w:t>
      </w:r>
    </w:p>
    <w:p w:rsidR="00B06681" w:rsidRPr="00B06681" w:rsidRDefault="00B06681" w:rsidP="00D7621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Pr="00B06681">
        <w:rPr>
          <w:rFonts w:ascii="GHEA Grapalat" w:hAnsi="GHEA Grapalat"/>
          <w:sz w:val="24"/>
          <w:szCs w:val="24"/>
        </w:rPr>
        <w:t xml:space="preserve">2.4 </w:t>
      </w:r>
      <w:r w:rsidRPr="00B06681">
        <w:rPr>
          <w:rFonts w:ascii="GHEA Grapalat" w:hAnsi="GHEA Grapalat"/>
          <w:sz w:val="24"/>
          <w:szCs w:val="24"/>
          <w:lang w:val="hy-AM"/>
        </w:rPr>
        <w:t>հոդվածի</w:t>
      </w:r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համաձայն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06681">
        <w:rPr>
          <w:rFonts w:ascii="GHEA Grapalat" w:hAnsi="GHEA Grapalat"/>
          <w:sz w:val="24"/>
          <w:szCs w:val="24"/>
        </w:rPr>
        <w:t>Կողմերի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իրավունքներն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ու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պարտավորությունները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ծագում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են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Հետաձգող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կատարման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B06681">
        <w:rPr>
          <w:rFonts w:ascii="GHEA Grapalat" w:hAnsi="GHEA Grapalat"/>
          <w:sz w:val="24"/>
          <w:szCs w:val="24"/>
          <w:lang w:val="hy-AM"/>
        </w:rPr>
        <w:t xml:space="preserve">։ Կառավարության պատասխանատվության ներքո գտնվող Հետաձգող Պայմանների թվում է Հողամասի Փոխանցման Պայմանագրի կնքումը, որով Ծրագրի Տարածքը սեփականության իրավունքով պետք է փոխանցվի Կառուցապատողին։ Կառավարությունը Ծրագրի իրականացման համար անհրաժեշտ հողամասերի </w:t>
      </w:r>
      <w:r w:rsidRPr="00B06681">
        <w:rPr>
          <w:rFonts w:ascii="GHEA Grapalat" w:hAnsi="GHEA Grapalat"/>
          <w:sz w:val="24"/>
          <w:szCs w:val="24"/>
          <w:lang w:val="hy-AM"/>
        </w:rPr>
        <w:lastRenderedPageBreak/>
        <w:t xml:space="preserve">սեփականության իրավունքն արդեն փոխանցել է «Հայաստանի պետական հետաքրքրությունների ֆոնդ» ՓԲԸ-ին։ Հաջորդ փուլում այդ հողամասերը պետք է փոխանցվեն Կառուցապատողին՝ Ծրագրի իրականացման նպատակով: Սույն նախագծով առաջարկվում է </w:t>
      </w:r>
      <w:bookmarkStart w:id="1" w:name="_Hlk147743562"/>
      <w:r w:rsidRPr="00B06681">
        <w:rPr>
          <w:rFonts w:ascii="GHEA Grapalat" w:hAnsi="GHEA Grapalat"/>
          <w:sz w:val="24"/>
          <w:szCs w:val="24"/>
          <w:lang w:val="hy-AM"/>
        </w:rPr>
        <w:t>սեփականության իրավունքի փոխանցման փոխարեն Կառուցապատողին տրամադրել Ծրագրի Տարածքի նկատմամբ կառուցապատման իրավունք</w:t>
      </w:r>
      <w:bookmarkEnd w:id="1"/>
      <w:r w:rsidRPr="00B06681">
        <w:rPr>
          <w:rFonts w:ascii="GHEA Grapalat" w:hAnsi="GHEA Grapalat"/>
          <w:sz w:val="24"/>
          <w:szCs w:val="24"/>
          <w:lang w:val="hy-AM"/>
        </w:rPr>
        <w:t xml:space="preserve">։ Առաջարկվող փոփոխության արդյունքում Ծրագրի Տարածքը կշարունակի մնալ 100 տոկոս պետական մասնակցությամբ ընկերություն հանդիսացող «Հայաստանի պետական հետաքրքրությունների ֆոնդ» ՓԲԸ-ի հաշվեկշռում։  </w:t>
      </w:r>
    </w:p>
    <w:p w:rsidR="00B06681" w:rsidRPr="00B06681" w:rsidRDefault="00B06681" w:rsidP="00D7621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sz w:val="24"/>
          <w:szCs w:val="24"/>
          <w:lang w:val="hy-AM"/>
        </w:rPr>
        <w:t xml:space="preserve">Նախագծով առաջարկվում է նաև Շինարարության Մեկնարկի Ամսաթիվը սահմանել որպես հստակ օր, որը Կողմերի համար կապահովի կանխատեսելիություն և ՀՀ հանրային ծառայությունները կարգավորող հանձնաժողովին հնարավորություն կտա Լիցենզիայով սահմանելու կառուցապատման ժամանակահատված (երկու տարի ժամկետով), որը կսկսվի Համաձայնագրով սահմանված՝ Շինարարության Մեկնարկի Ամսաթվից։ </w:t>
      </w:r>
    </w:p>
    <w:p w:rsidR="00B06681" w:rsidRPr="00B06681" w:rsidRDefault="00B06681" w:rsidP="00D7621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sz w:val="24"/>
          <w:szCs w:val="24"/>
          <w:lang w:val="hy-AM"/>
        </w:rPr>
        <w:t>Նախագծով նախատեսվում է նաև Համաձայնագրում կատարել փոփոխություն, որով Կառավարությունը Լիցենզիայի առնչությամբ Ֆինանսավորման Կողմերի հետ Ծրագրի կապակցությամբ կկնքի և կապահովի, որ Սեփականատերը հողամասի կառուցապատման իրավունքի տրամադրման պայմանագրի առնչությամբ  Ֆինանսավորման Կողմերի հետ կնքի ուղղակի պայմանագիր՝ միջազգային ծրագրային ֆինանսավորմամբ Ծրագրին համանման էներգետիկ ծրագրերում ընդունված պրակտիկան արտացոլող ձևով, համաձայն որի` Ֆինանսավորման Կողմերն իրավունք կունենան ստանալու ծանուցում Համաձայնագրով և համապատասխանաբար որևէ Ծրագրի Փաստաթղթով ցանկացած սպառնացող դադարեցման մասին և ձեռնարկելու համապատասխան գործողություններ՝ խախտումը վերացնելու և Ծրագրի շարունակականությունն ապահովելու համար:</w:t>
      </w:r>
    </w:p>
    <w:p w:rsidR="00B06681" w:rsidRPr="00B06681" w:rsidRDefault="00B06681" w:rsidP="00B0668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06681" w:rsidRDefault="00D76218" w:rsidP="00D76218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   2</w:t>
      </w:r>
      <w:r w:rsidRPr="00B066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066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06681" w:rsidRPr="00B06681">
        <w:rPr>
          <w:rFonts w:ascii="GHEA Grapalat" w:hAnsi="GHEA Grapalat"/>
          <w:b/>
          <w:bCs/>
          <w:sz w:val="24"/>
          <w:szCs w:val="24"/>
          <w:lang w:val="hy-AM"/>
        </w:rPr>
        <w:t>Առաջարկվող կարգավորման բնույթը</w:t>
      </w:r>
    </w:p>
    <w:p w:rsidR="00D76218" w:rsidRPr="00B06681" w:rsidRDefault="00D76218" w:rsidP="00D7621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06681" w:rsidRPr="00B06681" w:rsidRDefault="00B06681" w:rsidP="00447E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sz w:val="24"/>
          <w:szCs w:val="24"/>
          <w:lang w:val="hy-AM"/>
        </w:rPr>
        <w:t>Առաջարկվող փոփոխությամբ հնարավորություն կստեղծվի Կառուցապատողին փոխանցելու Ծրագրի Տարածքը ոչ թե սեփականության իրավունքով, այլ կառուցապատման իրավունքով, ինչպես նաև ապահովելու վարկատուների կողմից Ծրագրի ֆինանսավորման ա</w:t>
      </w:r>
      <w:r w:rsidR="00944C04">
        <w:rPr>
          <w:rFonts w:ascii="GHEA Grapalat" w:hAnsi="GHEA Grapalat"/>
          <w:sz w:val="24"/>
          <w:szCs w:val="24"/>
          <w:lang w:val="hy-AM"/>
        </w:rPr>
        <w:t>ն</w:t>
      </w:r>
      <w:bookmarkStart w:id="2" w:name="_GoBack"/>
      <w:bookmarkEnd w:id="2"/>
      <w:r w:rsidRPr="00B06681">
        <w:rPr>
          <w:rFonts w:ascii="GHEA Grapalat" w:hAnsi="GHEA Grapalat"/>
          <w:sz w:val="24"/>
          <w:szCs w:val="24"/>
          <w:lang w:val="hy-AM"/>
        </w:rPr>
        <w:t>խափան ստացումը։</w:t>
      </w:r>
    </w:p>
    <w:p w:rsidR="00B06681" w:rsidRPr="00B06681" w:rsidRDefault="00B06681" w:rsidP="00B0668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06681" w:rsidRPr="00B06681" w:rsidRDefault="00B06681" w:rsidP="00B0668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b/>
          <w:bCs/>
          <w:sz w:val="24"/>
          <w:szCs w:val="24"/>
          <w:lang w:val="hy-AM"/>
        </w:rPr>
        <w:t xml:space="preserve">      3</w:t>
      </w:r>
      <w:r w:rsidRPr="00B066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06681">
        <w:rPr>
          <w:rFonts w:ascii="GHEA Grapalat" w:hAnsi="GHEA Grapalat"/>
          <w:b/>
          <w:bCs/>
          <w:sz w:val="24"/>
          <w:szCs w:val="24"/>
          <w:lang w:val="hy-AM"/>
        </w:rPr>
        <w:t xml:space="preserve">  Նախագծի մշակման գործընթացում ներգրավված ինստիտուտները և անձինք</w:t>
      </w:r>
    </w:p>
    <w:p w:rsidR="00B06681" w:rsidRPr="00B06681" w:rsidRDefault="00B06681" w:rsidP="00D7621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sz w:val="24"/>
          <w:szCs w:val="24"/>
          <w:lang w:val="hy-AM"/>
        </w:rPr>
        <w:t>         </w:t>
      </w:r>
      <w:r w:rsidRPr="00B06681">
        <w:rPr>
          <w:rFonts w:ascii="GHEA Grapalat" w:hAnsi="GHEA Grapalat"/>
          <w:sz w:val="24"/>
          <w:szCs w:val="24"/>
          <w:lang w:val="hy-AM"/>
        </w:rPr>
        <w:t xml:space="preserve"> Նախագիծը մշակվել է ՀՀ տարածքային կառավարման և ենթակառուցվածքների նախարարության կողմից՝ համագործակցելով «Հայաստանի պետական հետաքրքրություների ֆոնդ» ՓԲԸ-ի հետ։</w:t>
      </w:r>
      <w:r w:rsidRPr="00B06681">
        <w:rPr>
          <w:sz w:val="24"/>
          <w:szCs w:val="24"/>
          <w:lang w:val="hy-AM"/>
        </w:rPr>
        <w:t> </w:t>
      </w:r>
    </w:p>
    <w:p w:rsidR="00B06681" w:rsidRPr="00B06681" w:rsidRDefault="00B06681" w:rsidP="00B0668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06681" w:rsidRPr="00D76218" w:rsidRDefault="00B06681" w:rsidP="00B06681">
      <w:pPr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Ակնկալվող</w:t>
      </w:r>
      <w:proofErr w:type="spellEnd"/>
      <w:r w:rsidRPr="00B0668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B06681">
        <w:rPr>
          <w:rFonts w:ascii="GHEA Grapalat" w:hAnsi="GHEA Grapalat"/>
          <w:b/>
          <w:bCs/>
          <w:sz w:val="24"/>
          <w:szCs w:val="24"/>
        </w:rPr>
        <w:t>արդյունքը</w:t>
      </w:r>
      <w:proofErr w:type="spellEnd"/>
    </w:p>
    <w:p w:rsidR="00D76218" w:rsidRPr="00B06681" w:rsidRDefault="00D76218" w:rsidP="00D76218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B06681" w:rsidRPr="00B06681" w:rsidRDefault="00B06681" w:rsidP="00D76218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B06681">
        <w:rPr>
          <w:rFonts w:ascii="GHEA Grapalat" w:hAnsi="GHEA Grapalat"/>
          <w:sz w:val="24"/>
          <w:szCs w:val="24"/>
        </w:rPr>
        <w:t>Համաձայնագրով</w:t>
      </w:r>
      <w:proofErr w:type="spellEnd"/>
      <w:r w:rsidRPr="00B06681">
        <w:rPr>
          <w:rFonts w:ascii="GHEA Grapalat" w:hAnsi="GHEA Grapalat"/>
          <w:sz w:val="24"/>
          <w:szCs w:val="24"/>
        </w:rPr>
        <w:t xml:space="preserve"> </w:t>
      </w:r>
      <w:r w:rsidRPr="00B06681">
        <w:rPr>
          <w:rFonts w:ascii="GHEA Grapalat" w:hAnsi="GHEA Grapalat"/>
          <w:sz w:val="24"/>
          <w:szCs w:val="24"/>
          <w:lang w:val="hy-AM"/>
        </w:rPr>
        <w:t xml:space="preserve">կնախատեսվի Ծրագրի Տարածքի նկատմամբ կառուցապատման իրավունքի փոխանցման պահանջ։ </w:t>
      </w:r>
    </w:p>
    <w:p w:rsidR="00B06681" w:rsidRPr="00B06681" w:rsidRDefault="00B06681" w:rsidP="00B0668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06681" w:rsidRPr="00D76218" w:rsidRDefault="00B06681" w:rsidP="00B06681">
      <w:pPr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b/>
          <w:bCs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D76218" w:rsidRDefault="00D76218" w:rsidP="00D76218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06681" w:rsidRPr="00B06681" w:rsidRDefault="00B06681" w:rsidP="00D76218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ընդունմամբ լրացուցիչ ֆինանսական միջոցների անհրաժեշտություն չի առաջանում, պետական բյուջեում եկամուտների և ծախսերի ավելացում կամ նվազեցում չի նախատեսվում։</w:t>
      </w:r>
    </w:p>
    <w:p w:rsidR="00B06681" w:rsidRPr="00B06681" w:rsidRDefault="00B06681" w:rsidP="00B0668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06681" w:rsidRPr="00B06681" w:rsidRDefault="00B06681" w:rsidP="00B06681">
      <w:pPr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հետ` Հայաստանի վերափոխման ռազմավարություն 2050, Կառավարության 2021-2026թթ. ծրագիր, ոլորտային և/կամ այլ ռազմավարություններ.</w:t>
      </w:r>
    </w:p>
    <w:p w:rsidR="00B06681" w:rsidRPr="00B06681" w:rsidRDefault="00B06681" w:rsidP="00D76218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06681">
        <w:rPr>
          <w:rFonts w:ascii="GHEA Grapalat" w:hAnsi="GHEA Grapalat"/>
          <w:sz w:val="24"/>
          <w:szCs w:val="24"/>
          <w:lang w:val="hy-AM"/>
        </w:rPr>
        <w:lastRenderedPageBreak/>
        <w:t>«Հայաստանի Հանրապետության կառավարության 2020 թվականի դեկտեմբերի 3-ի N 1986-Ն որոշման մեջ փոփոխություններ կատարելու մասին» Հայաստանի Հանրապետության կառավարության որոշման նախագիծը բխում է Կառավարության 2021-2026թթ. ծրագրի հավելվածի 3.4 կետից, 2021 թվականի հունվարի 14-ի ՀՀ կառավարության N 48-Լ որոշմամբ հաստատված՝ Հայաստանի Հանրապետության էներգետիկայի բնագավառի զարգացման (մինչև 2040 թվականը) ռազմավարական ծրագրից:</w:t>
      </w:r>
    </w:p>
    <w:p w:rsidR="001221EB" w:rsidRPr="00B06681" w:rsidRDefault="001221EB">
      <w:pPr>
        <w:rPr>
          <w:rFonts w:ascii="GHEA Grapalat" w:hAnsi="GHEA Grapalat"/>
          <w:sz w:val="24"/>
          <w:szCs w:val="24"/>
          <w:lang w:val="hy-AM"/>
        </w:rPr>
      </w:pPr>
    </w:p>
    <w:sectPr w:rsidR="001221EB" w:rsidRPr="00B06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6AEB"/>
    <w:multiLevelType w:val="multilevel"/>
    <w:tmpl w:val="EE7A5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E3867"/>
    <w:multiLevelType w:val="multilevel"/>
    <w:tmpl w:val="C31ED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A720F"/>
    <w:multiLevelType w:val="multilevel"/>
    <w:tmpl w:val="6CA455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C316C"/>
    <w:multiLevelType w:val="multilevel"/>
    <w:tmpl w:val="7350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80"/>
    <w:rsid w:val="001221EB"/>
    <w:rsid w:val="00447E4C"/>
    <w:rsid w:val="008A3C80"/>
    <w:rsid w:val="00944C04"/>
    <w:rsid w:val="00B06681"/>
    <w:rsid w:val="00D76218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8E00"/>
  <w15:chartTrackingRefBased/>
  <w15:docId w15:val="{D643A676-6E3C-4DB5-9391-4FF21EBA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Hovsepyan</dc:creator>
  <cp:keywords/>
  <dc:description/>
  <cp:lastModifiedBy>USER</cp:lastModifiedBy>
  <cp:revision>8</cp:revision>
  <dcterms:created xsi:type="dcterms:W3CDTF">2023-11-21T05:29:00Z</dcterms:created>
  <dcterms:modified xsi:type="dcterms:W3CDTF">2023-11-24T12:24:00Z</dcterms:modified>
</cp:coreProperties>
</file>