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76069" w14:textId="77777777" w:rsidR="00D53DFA" w:rsidRPr="00FC680A" w:rsidRDefault="00D53DFA" w:rsidP="00D53DFA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bookmarkStart w:id="0" w:name="_GoBack"/>
      <w:bookmarkEnd w:id="0"/>
      <w:r w:rsidRPr="00FC680A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14:paraId="632A875D" w14:textId="77777777" w:rsidR="00D53DFA" w:rsidRDefault="00D53DFA" w:rsidP="000621BB">
      <w:pPr>
        <w:jc w:val="right"/>
        <w:rPr>
          <w:sz w:val="24"/>
          <w:szCs w:val="24"/>
          <w:lang w:val="hy-AM"/>
        </w:rPr>
      </w:pPr>
    </w:p>
    <w:p w14:paraId="7197F836" w14:textId="77777777" w:rsidR="00D53DFA" w:rsidRDefault="00D53DFA" w:rsidP="000621BB">
      <w:pPr>
        <w:jc w:val="right"/>
        <w:rPr>
          <w:sz w:val="24"/>
          <w:szCs w:val="24"/>
          <w:lang w:val="hy-AM"/>
        </w:rPr>
      </w:pPr>
    </w:p>
    <w:p w14:paraId="6E1A325D" w14:textId="77777777" w:rsidR="000621BB" w:rsidRPr="000621BB" w:rsidRDefault="000621BB" w:rsidP="000621BB">
      <w:pPr>
        <w:jc w:val="right"/>
        <w:rPr>
          <w:sz w:val="24"/>
          <w:szCs w:val="24"/>
          <w:lang w:val="hy-AM"/>
        </w:rPr>
      </w:pPr>
    </w:p>
    <w:p w14:paraId="7E0B18A3" w14:textId="77777777" w:rsidR="000621BB" w:rsidRDefault="000621B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0ABD12FD" w14:textId="03E44995" w:rsidR="0021163B" w:rsidRPr="0021163B" w:rsidRDefault="00D53DFA" w:rsidP="001D4914">
      <w:pPr>
        <w:rPr>
          <w:rFonts w:ascii="Times Armenian" w:hAnsi="Times Armenian"/>
          <w:sz w:val="24"/>
          <w:szCs w:val="24"/>
          <w:lang w:val="en-US"/>
        </w:rPr>
      </w:pPr>
      <w:r w:rsidRPr="001639F2">
        <w:rPr>
          <w:rFonts w:ascii="Times Armenian" w:hAnsi="Times Armeni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E71E3AC" wp14:editId="32380EC8">
            <wp:simplePos x="0" y="0"/>
            <wp:positionH relativeFrom="page">
              <wp:posOffset>3263900</wp:posOffset>
            </wp:positionH>
            <wp:positionV relativeFrom="paragraph">
              <wp:posOffset>-535940</wp:posOffset>
            </wp:positionV>
            <wp:extent cx="1466850" cy="1400175"/>
            <wp:effectExtent l="0" t="0" r="0" b="9525"/>
            <wp:wrapSquare wrapText="bothSides"/>
            <wp:docPr id="197" name="Рисунок 197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E2B6F" w14:textId="77777777"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73250BA6" w14:textId="77777777" w:rsid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6F3CE6B3" w14:textId="77777777" w:rsidR="00D53DFA" w:rsidRDefault="00D53DFA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0E6B4390" w14:textId="77777777" w:rsidR="00D53DFA" w:rsidRPr="0021163B" w:rsidRDefault="00D53DFA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440B9965" w14:textId="77777777" w:rsidR="0021163B" w:rsidRPr="0021163B" w:rsidRDefault="0099782C" w:rsidP="001D4914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EBD11B" wp14:editId="19C1D666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7137400" cy="836930"/>
                <wp:effectExtent l="0" t="0" r="6350" b="127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0BF50" w14:textId="77777777" w:rsidR="00E321F2" w:rsidRPr="002D7872" w:rsidRDefault="00C33CF2" w:rsidP="00E321F2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="00934C4E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="00A73D65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="00710FFA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="00710FFA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ՄՇԱԿՈՒՅԹԻ</w:t>
                            </w:r>
                          </w:p>
                          <w:p w14:paraId="27E838EE" w14:textId="77777777" w:rsidR="009B16C1" w:rsidRPr="002D7872" w:rsidRDefault="00C33CF2" w:rsidP="000121C5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="00A73D65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14:paraId="12DCC646" w14:textId="77777777" w:rsidR="001512CB" w:rsidRPr="002D7872" w:rsidRDefault="00C33CF2" w:rsidP="000121C5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  <w:p w14:paraId="3AAF2DAB" w14:textId="77777777" w:rsidR="00C57C45" w:rsidRPr="008927C2" w:rsidRDefault="00C57C45" w:rsidP="001512CB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8EBD11B" id="Rectangle 195" o:spid="_x0000_s1026" style="position:absolute;margin-left:0;margin-top:10.6pt;width:562pt;height:65.9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    <v:textbox inset="0,1pt,0,1pt">
                  <w:txbxContent>
                    <w:p w14:paraId="4DF0BF50" w14:textId="77777777" w:rsidR="00E321F2" w:rsidRPr="002D7872" w:rsidRDefault="00C33CF2" w:rsidP="00E321F2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="00934C4E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="00A73D65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="00710FFA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="00710FFA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ՄՇԱԿՈՒՅԹԻ</w:t>
                      </w:r>
                    </w:p>
                    <w:p w14:paraId="27E838EE" w14:textId="77777777" w:rsidR="009B16C1" w:rsidRPr="002D7872" w:rsidRDefault="00C33CF2" w:rsidP="000121C5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="00A73D65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14:paraId="12DCC646" w14:textId="77777777" w:rsidR="001512CB" w:rsidRPr="002D7872" w:rsidRDefault="00C33CF2" w:rsidP="000121C5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  <w:p w14:paraId="3AAF2DAB" w14:textId="77777777" w:rsidR="00C57C45" w:rsidRPr="008927C2" w:rsidRDefault="00C57C45" w:rsidP="001512CB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08865F" w14:textId="77777777"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3E179359" w14:textId="77777777"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297C96F3" w14:textId="77777777"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14:paraId="2BB7A50C" w14:textId="77777777"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14:paraId="3F437CC0" w14:textId="77777777" w:rsidR="0021163B" w:rsidRPr="0021163B" w:rsidRDefault="0099782C" w:rsidP="001D4914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C4AB583" wp14:editId="19222DBF">
                <wp:simplePos x="0" y="0"/>
                <wp:positionH relativeFrom="column">
                  <wp:posOffset>-189865</wp:posOffset>
                </wp:positionH>
                <wp:positionV relativeFrom="paragraph">
                  <wp:posOffset>95249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2AA0CB3" id="Line 19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14:paraId="1B159EDB" w14:textId="77777777"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14:paraId="277BE784" w14:textId="7871C5D5" w:rsidR="00256719" w:rsidRPr="00DD6DAC" w:rsidRDefault="0099782C" w:rsidP="00BD4789">
      <w:pPr>
        <w:ind w:right="-241"/>
        <w:rPr>
          <w:rFonts w:ascii="GHEA Grapalat" w:hAnsi="GHEA Grapalat"/>
          <w:noProof/>
          <w:sz w:val="16"/>
          <w:szCs w:val="16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41B2FB" wp14:editId="267C22AC">
                <wp:simplePos x="0" y="0"/>
                <wp:positionH relativeFrom="column">
                  <wp:posOffset>5207635</wp:posOffset>
                </wp:positionH>
                <wp:positionV relativeFrom="paragraph">
                  <wp:posOffset>147954</wp:posOffset>
                </wp:positionV>
                <wp:extent cx="1333500" cy="0"/>
                <wp:effectExtent l="0" t="0" r="19050" b="19050"/>
                <wp:wrapNone/>
                <wp:docPr id="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FCB0831" id="Line 20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34AF203" wp14:editId="6D33022D">
                <wp:simplePos x="0" y="0"/>
                <wp:positionH relativeFrom="column">
                  <wp:posOffset>254635</wp:posOffset>
                </wp:positionH>
                <wp:positionV relativeFrom="paragraph">
                  <wp:posOffset>128904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54E771C" id="Line 20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E7752E" wp14:editId="428747CB">
                <wp:simplePos x="0" y="0"/>
                <wp:positionH relativeFrom="column">
                  <wp:posOffset>4699635</wp:posOffset>
                </wp:positionH>
                <wp:positionV relativeFrom="paragraph">
                  <wp:posOffset>147954</wp:posOffset>
                </wp:positionV>
                <wp:extent cx="381000" cy="0"/>
                <wp:effectExtent l="0" t="0" r="19050" b="19050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9954DB5" id="Line 20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    </w:pict>
          </mc:Fallback>
        </mc:AlternateConten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DD6DAC">
        <w:rPr>
          <w:rFonts w:ascii="GHEA Grapalat" w:hAnsi="GHEA Grapalat"/>
          <w:lang w:val="hy-AM"/>
        </w:rPr>
        <w:t>-Ն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A73D65">
        <w:rPr>
          <w:rFonts w:ascii="GHEA Grapalat" w:hAnsi="GHEA Grapalat"/>
          <w:lang w:val="en-US"/>
        </w:rPr>
        <w:t xml:space="preserve">               </w:t>
      </w:r>
      <w:r w:rsidR="008D7DE0">
        <w:rPr>
          <w:rFonts w:ascii="GHEA Grapalat" w:hAnsi="GHEA Grapalat"/>
          <w:lang w:val="hy-AM"/>
        </w:rPr>
        <w:t>«</w:t>
      </w:r>
      <w:r w:rsidR="00FC44D2" w:rsidRP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>»</w:t>
      </w:r>
      <w:r w:rsidR="008D7DE0">
        <w:rPr>
          <w:rFonts w:ascii="GHEA Grapalat" w:hAnsi="GHEA Grapalat"/>
          <w:lang w:val="en-US"/>
        </w:rPr>
        <w:tab/>
      </w:r>
      <w:r w:rsidR="00BD4789">
        <w:rPr>
          <w:rFonts w:ascii="GHEA Grapalat" w:hAnsi="GHEA Grapalat"/>
          <w:lang w:val="en-US"/>
        </w:rPr>
        <w:t xml:space="preserve">           </w:t>
      </w:r>
      <w:r w:rsidR="008D7DE0">
        <w:rPr>
          <w:rFonts w:ascii="GHEA Grapalat" w:hAnsi="GHEA Grapalat"/>
          <w:lang w:val="en-US"/>
        </w:rPr>
        <w:tab/>
      </w:r>
      <w:r w:rsidR="00BD4789">
        <w:rPr>
          <w:rFonts w:ascii="GHEA Grapalat" w:hAnsi="GHEA Grapalat"/>
          <w:lang w:val="en-US"/>
        </w:rPr>
        <w:t xml:space="preserve">  </w:t>
      </w:r>
      <w:r w:rsidR="00FC44D2" w:rsidRPr="008D7DE0">
        <w:rPr>
          <w:rFonts w:ascii="GHEA Grapalat" w:hAnsi="GHEA Grapalat"/>
          <w:lang w:val="en-US"/>
        </w:rPr>
        <w:t>20</w:t>
      </w:r>
      <w:r w:rsidR="00997841">
        <w:rPr>
          <w:rFonts w:ascii="GHEA Grapalat" w:hAnsi="GHEA Grapalat"/>
          <w:lang w:val="en-US"/>
        </w:rPr>
        <w:t>2</w:t>
      </w:r>
      <w:r w:rsidR="00DD6DAC">
        <w:rPr>
          <w:rFonts w:ascii="GHEA Grapalat" w:hAnsi="GHEA Grapalat"/>
          <w:lang w:val="en-US"/>
        </w:rPr>
        <w:t>3</w:t>
      </w:r>
      <w:r w:rsidR="00DD6DAC">
        <w:rPr>
          <w:rFonts w:ascii="GHEA Grapalat" w:hAnsi="GHEA Grapalat"/>
          <w:lang w:val="hy-AM"/>
        </w:rPr>
        <w:t>թ.</w:t>
      </w:r>
    </w:p>
    <w:p w14:paraId="576D7005" w14:textId="77777777" w:rsidR="00256719" w:rsidRDefault="00256719" w:rsidP="001D4914">
      <w:pPr>
        <w:pStyle w:val="Header"/>
        <w:rPr>
          <w:lang w:val="en-US"/>
        </w:rPr>
      </w:pPr>
    </w:p>
    <w:p w14:paraId="1C6F4B15" w14:textId="77777777" w:rsidR="0021163B" w:rsidRDefault="0021163B" w:rsidP="001D4914">
      <w:pPr>
        <w:rPr>
          <w:rFonts w:ascii="Times LatArm" w:hAnsi="Times LatArm"/>
          <w:lang w:val="en-US"/>
        </w:rPr>
      </w:pPr>
    </w:p>
    <w:p w14:paraId="2EC642F1" w14:textId="77777777" w:rsidR="0064006A" w:rsidRPr="00837570" w:rsidRDefault="0064006A" w:rsidP="00BD4789">
      <w:pPr>
        <w:spacing w:line="276" w:lineRule="auto"/>
        <w:ind w:left="450" w:right="29" w:firstLine="54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837570">
        <w:rPr>
          <w:rFonts w:ascii="GHEA Grapalat" w:hAnsi="GHEA Grapalat" w:cs="Arial"/>
          <w:sz w:val="24"/>
          <w:szCs w:val="24"/>
        </w:rPr>
        <w:t>ԱՐՀԵՍՏԱԳՈՐԾԱԿԱՆ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  <w:lang w:val="hy-AM"/>
        </w:rPr>
        <w:t>Ե</w:t>
      </w:r>
      <w:r>
        <w:rPr>
          <w:rFonts w:ascii="GHEA Grapalat" w:hAnsi="GHEA Grapalat" w:cs="Arial"/>
          <w:sz w:val="24"/>
          <w:szCs w:val="24"/>
          <w:lang w:val="hy-AM"/>
        </w:rPr>
        <w:t>Վ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ՄԻՋԻՆ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ՄԱՍՆԱԳԻՏԱԿԱՆ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ԿՐԹԱԿԱՆ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ԾՐԱԳՐԵՐ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ԻՐԱԿԱՆԱՑՆՈՂ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ՈՒՍՈՒՄՆԱԿԱՆ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ՀԱՍՏԱՏՈՒԹՅՈՒՆՆԵՐԻ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ՄԱՆԿԱՎԱՐԺԱԿԱՆ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ԱՇԽԱՏՈՂՆԵՐԻ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ԱՏԵՍՏԱՎՈՐՄԱՆ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ՀԱՆՁՆԱԺՈՂՈՎՆԵՐԻ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Ձ</w:t>
      </w:r>
      <w:r w:rsidRPr="00837570">
        <w:rPr>
          <w:rFonts w:ascii="GHEA Grapalat" w:hAnsi="GHEA Grapalat" w:cs="Arial"/>
          <w:sz w:val="24"/>
          <w:szCs w:val="24"/>
          <w:lang w:val="hy-AM"/>
        </w:rPr>
        <w:t>ԵՎ</w:t>
      </w:r>
      <w:r w:rsidRPr="00837570">
        <w:rPr>
          <w:rFonts w:ascii="GHEA Grapalat" w:hAnsi="GHEA Grapalat" w:cs="Arial"/>
          <w:sz w:val="24"/>
          <w:szCs w:val="24"/>
        </w:rPr>
        <w:t>ԱՎՈՐՄԱՆ</w:t>
      </w:r>
      <w:r w:rsidRPr="00837570">
        <w:rPr>
          <w:rFonts w:ascii="GHEA Grapalat" w:hAnsi="GHEA Grapalat"/>
          <w:sz w:val="24"/>
          <w:szCs w:val="24"/>
        </w:rPr>
        <w:t xml:space="preserve">, </w:t>
      </w:r>
      <w:r w:rsidRPr="00837570">
        <w:rPr>
          <w:rFonts w:ascii="GHEA Grapalat" w:hAnsi="GHEA Grapalat" w:cs="Arial"/>
          <w:sz w:val="24"/>
          <w:szCs w:val="24"/>
        </w:rPr>
        <w:t>ԴՐԱՆՑ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ԳՈՐԾՈՒՆԵՈՒԹՅԱՆ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  <w:lang w:val="hy-AM"/>
        </w:rPr>
        <w:t>ԵՎ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ԱՏԵՍՏԱՎՈՐՄԱՆ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ԵՆԹԱԿԱ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ՄԱՆԿԱՎԱՐԺԱԿԱՆ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ԱՇԽԱՏՈՂՆԵՐԻ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ՎԵՐԱՊԱՏՐԱՍՏՄԱՆ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  <w:lang w:val="hy-AM"/>
        </w:rPr>
        <w:t xml:space="preserve">ԵՎ </w:t>
      </w:r>
      <w:r w:rsidRPr="00837570">
        <w:rPr>
          <w:rFonts w:ascii="GHEA Grapalat" w:hAnsi="GHEA Grapalat" w:cs="Arial"/>
          <w:sz w:val="24"/>
          <w:szCs w:val="24"/>
        </w:rPr>
        <w:t>ԱՏԵՍՏԱՎՈՐՄԱՆ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ԿԱՐԳԸ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ՀԱՍՏԱՏԵԼՈՒ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ՄԱՍԻՆ</w:t>
      </w:r>
    </w:p>
    <w:p w14:paraId="0702E029" w14:textId="77777777" w:rsidR="0064006A" w:rsidRPr="00837570" w:rsidRDefault="0064006A" w:rsidP="00BD4789">
      <w:pPr>
        <w:shd w:val="clear" w:color="auto" w:fill="FFFFFF"/>
        <w:spacing w:line="360" w:lineRule="auto"/>
        <w:ind w:left="450" w:right="29" w:firstLine="540"/>
        <w:jc w:val="center"/>
        <w:rPr>
          <w:rFonts w:ascii="GHEA Grapalat" w:hAnsi="GHEA Grapalat"/>
          <w:color w:val="000000"/>
          <w:sz w:val="24"/>
          <w:szCs w:val="24"/>
        </w:rPr>
      </w:pPr>
    </w:p>
    <w:p w14:paraId="145E38BF" w14:textId="77777777" w:rsidR="0064006A" w:rsidRPr="00837570" w:rsidRDefault="0064006A" w:rsidP="00BD4789">
      <w:pPr>
        <w:shd w:val="clear" w:color="auto" w:fill="FFFFFF"/>
        <w:spacing w:line="360" w:lineRule="auto"/>
        <w:ind w:left="450" w:right="29" w:firstLine="540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</w:rPr>
      </w:pPr>
      <w:r w:rsidRPr="00837570">
        <w:rPr>
          <w:rFonts w:ascii="GHEA Grapalat" w:hAnsi="GHEA Grapalat"/>
          <w:color w:val="000000"/>
          <w:sz w:val="24"/>
          <w:szCs w:val="24"/>
        </w:rPr>
        <w:t xml:space="preserve">Հիմք ընդունելով </w:t>
      </w:r>
      <w:r w:rsidRPr="00837570">
        <w:rPr>
          <w:rFonts w:ascii="GHEA Grapalat" w:hAnsi="GHEA Grapalat"/>
          <w:sz w:val="24"/>
          <w:szCs w:val="24"/>
        </w:rPr>
        <w:t>«</w:t>
      </w:r>
      <w:r w:rsidRPr="00837570">
        <w:rPr>
          <w:rFonts w:ascii="GHEA Grapalat" w:hAnsi="GHEA Grapalat" w:cs="Arial"/>
          <w:sz w:val="24"/>
          <w:szCs w:val="24"/>
        </w:rPr>
        <w:t>Նախնական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մասնագիտական</w:t>
      </w:r>
      <w:r w:rsidRPr="00837570">
        <w:rPr>
          <w:rFonts w:ascii="GHEA Grapalat" w:hAnsi="GHEA Grapalat"/>
          <w:sz w:val="24"/>
          <w:szCs w:val="24"/>
        </w:rPr>
        <w:t xml:space="preserve"> (</w:t>
      </w:r>
      <w:r w:rsidRPr="00837570">
        <w:rPr>
          <w:rFonts w:ascii="GHEA Grapalat" w:hAnsi="GHEA Grapalat" w:cs="Arial"/>
          <w:sz w:val="24"/>
          <w:szCs w:val="24"/>
        </w:rPr>
        <w:t>արհեստագործական</w:t>
      </w:r>
      <w:r w:rsidRPr="00837570">
        <w:rPr>
          <w:rFonts w:ascii="GHEA Grapalat" w:hAnsi="GHEA Grapalat"/>
          <w:sz w:val="24"/>
          <w:szCs w:val="24"/>
        </w:rPr>
        <w:t xml:space="preserve">) </w:t>
      </w:r>
      <w:r w:rsidRPr="00837570">
        <w:rPr>
          <w:rFonts w:ascii="GHEA Grapalat" w:hAnsi="GHEA Grapalat" w:cs="Arial"/>
          <w:sz w:val="24"/>
          <w:szCs w:val="24"/>
        </w:rPr>
        <w:t>և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միջին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մասնագիտական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կրթության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մասին</w:t>
      </w:r>
      <w:r w:rsidRPr="00837570">
        <w:rPr>
          <w:rFonts w:ascii="GHEA Grapalat" w:hAnsi="GHEA Grapalat"/>
          <w:sz w:val="24"/>
          <w:szCs w:val="24"/>
        </w:rPr>
        <w:t xml:space="preserve">» </w:t>
      </w:r>
      <w:r w:rsidRPr="00837570">
        <w:rPr>
          <w:rFonts w:ascii="GHEA Grapalat" w:hAnsi="GHEA Grapalat" w:cs="Arial"/>
          <w:sz w:val="24"/>
          <w:szCs w:val="24"/>
        </w:rPr>
        <w:t>օրենքում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փոփոխություններ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և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լրացումներ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կատարելու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մասին</w:t>
      </w:r>
      <w:r w:rsidRPr="00837570">
        <w:rPr>
          <w:rFonts w:ascii="GHEA Grapalat" w:hAnsi="GHEA Grapalat"/>
          <w:sz w:val="24"/>
          <w:szCs w:val="24"/>
        </w:rPr>
        <w:t xml:space="preserve">» 2023 </w:t>
      </w:r>
      <w:r w:rsidRPr="00837570">
        <w:rPr>
          <w:rFonts w:ascii="GHEA Grapalat" w:hAnsi="GHEA Grapalat" w:cs="Arial"/>
          <w:sz w:val="24"/>
          <w:szCs w:val="24"/>
        </w:rPr>
        <w:t>թվականի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փետրվարի</w:t>
      </w:r>
      <w:r w:rsidRPr="00837570">
        <w:rPr>
          <w:rFonts w:ascii="GHEA Grapalat" w:hAnsi="GHEA Grapalat"/>
          <w:sz w:val="24"/>
          <w:szCs w:val="24"/>
        </w:rPr>
        <w:t xml:space="preserve"> 8-</w:t>
      </w:r>
      <w:r w:rsidRPr="00837570">
        <w:rPr>
          <w:rFonts w:ascii="GHEA Grapalat" w:hAnsi="GHEA Grapalat" w:cs="Arial"/>
          <w:sz w:val="24"/>
          <w:szCs w:val="24"/>
        </w:rPr>
        <w:t>ի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ՀՕ</w:t>
      </w:r>
      <w:r w:rsidRPr="00837570">
        <w:rPr>
          <w:rFonts w:ascii="GHEA Grapalat" w:hAnsi="GHEA Grapalat"/>
          <w:sz w:val="24"/>
          <w:szCs w:val="24"/>
        </w:rPr>
        <w:t>-8-</w:t>
      </w:r>
      <w:r w:rsidRPr="00837570">
        <w:rPr>
          <w:rFonts w:ascii="GHEA Grapalat" w:hAnsi="GHEA Grapalat" w:cs="Arial"/>
          <w:sz w:val="24"/>
          <w:szCs w:val="24"/>
        </w:rPr>
        <w:t>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օրենքի</w:t>
      </w:r>
      <w:r w:rsidRPr="00837570">
        <w:rPr>
          <w:rFonts w:ascii="GHEA Grapalat" w:hAnsi="GHEA Grapalat"/>
          <w:sz w:val="24"/>
          <w:szCs w:val="24"/>
        </w:rPr>
        <w:t xml:space="preserve"> 4-</w:t>
      </w:r>
      <w:r w:rsidRPr="00837570">
        <w:rPr>
          <w:rFonts w:ascii="GHEA Grapalat" w:hAnsi="GHEA Grapalat" w:cs="Arial"/>
          <w:sz w:val="24"/>
          <w:szCs w:val="24"/>
        </w:rPr>
        <w:t>րդ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հոդվածի</w:t>
      </w:r>
      <w:r w:rsidRPr="00837570">
        <w:rPr>
          <w:rFonts w:ascii="GHEA Grapalat" w:hAnsi="GHEA Grapalat"/>
          <w:sz w:val="24"/>
          <w:szCs w:val="24"/>
        </w:rPr>
        <w:t xml:space="preserve"> 1-</w:t>
      </w:r>
      <w:r w:rsidRPr="00837570">
        <w:rPr>
          <w:rFonts w:ascii="GHEA Grapalat" w:hAnsi="GHEA Grapalat" w:cs="Arial"/>
          <w:sz w:val="24"/>
          <w:szCs w:val="24"/>
        </w:rPr>
        <w:t>ին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մասի</w:t>
      </w:r>
      <w:r w:rsidRPr="00837570">
        <w:rPr>
          <w:rFonts w:ascii="GHEA Grapalat" w:hAnsi="GHEA Grapalat"/>
          <w:sz w:val="24"/>
          <w:szCs w:val="24"/>
        </w:rPr>
        <w:t xml:space="preserve"> 13-</w:t>
      </w:r>
      <w:r w:rsidRPr="00837570">
        <w:rPr>
          <w:rFonts w:ascii="GHEA Grapalat" w:hAnsi="GHEA Grapalat" w:cs="Arial"/>
          <w:sz w:val="24"/>
          <w:szCs w:val="24"/>
        </w:rPr>
        <w:t>րդ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կետ</w:t>
      </w:r>
      <w:r w:rsidRPr="00837570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.</w:t>
      </w:r>
    </w:p>
    <w:p w14:paraId="7DB3C589" w14:textId="77777777" w:rsidR="0064006A" w:rsidRPr="00837570" w:rsidRDefault="0064006A" w:rsidP="00BD4789">
      <w:pPr>
        <w:spacing w:line="360" w:lineRule="auto"/>
        <w:ind w:left="450" w:right="29"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837570">
        <w:rPr>
          <w:rFonts w:ascii="GHEA Grapalat" w:hAnsi="GHEA Grapalat"/>
          <w:color w:val="000000"/>
          <w:sz w:val="24"/>
          <w:szCs w:val="24"/>
        </w:rPr>
        <w:t xml:space="preserve">1. Սահմանել 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նախնական մասնագիտական 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</w:rPr>
        <w:t>(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արհեստագործական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</w:rPr>
        <w:t>)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և միջին մասնագիտական կրթական ծրագրեր իրականացնող</w:t>
      </w:r>
      <w:r w:rsidRPr="0083757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375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պետական ուսումնական հաստատությունների  մանկավարժական աշխատողների վերապատրաստման </w:t>
      </w:r>
      <w:r w:rsidRPr="00837570">
        <w:rPr>
          <w:rFonts w:ascii="GHEA Grapalat" w:hAnsi="GHEA Grapalat"/>
          <w:color w:val="000000"/>
          <w:sz w:val="24"/>
          <w:szCs w:val="24"/>
        </w:rPr>
        <w:t xml:space="preserve"> կարգը՝ համաձայն հավելված</w:t>
      </w:r>
      <w:r w:rsidRPr="00837570">
        <w:rPr>
          <w:rFonts w:ascii="GHEA Grapalat" w:hAnsi="GHEA Grapalat"/>
          <w:color w:val="000000"/>
          <w:sz w:val="24"/>
          <w:szCs w:val="24"/>
          <w:lang w:val="hy-AM"/>
        </w:rPr>
        <w:t xml:space="preserve"> 1-</w:t>
      </w:r>
      <w:r w:rsidRPr="00837570">
        <w:rPr>
          <w:rFonts w:ascii="GHEA Grapalat" w:hAnsi="GHEA Grapalat"/>
          <w:color w:val="000000"/>
          <w:sz w:val="24"/>
          <w:szCs w:val="24"/>
        </w:rPr>
        <w:t>ի:</w:t>
      </w:r>
    </w:p>
    <w:p w14:paraId="74AE03EA" w14:textId="77777777" w:rsidR="0064006A" w:rsidRPr="00837570" w:rsidRDefault="0064006A" w:rsidP="00BD4789">
      <w:pPr>
        <w:spacing w:line="360" w:lineRule="auto"/>
        <w:ind w:left="450" w:right="29"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837570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Pr="00837570">
        <w:rPr>
          <w:rFonts w:ascii="GHEA Grapalat" w:hAnsi="GHEA Grapalat"/>
          <w:color w:val="000000"/>
          <w:sz w:val="24"/>
          <w:szCs w:val="24"/>
        </w:rPr>
        <w:t xml:space="preserve">Սահմանել 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նախնական մասնագիտական 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</w:rPr>
        <w:t>(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արհեստագործական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</w:rPr>
        <w:t>)</w:t>
      </w:r>
      <w:r w:rsidRPr="00BD4789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և միջին մասնագիտական կրթական ծրագրեր իրականացնող</w:t>
      </w:r>
      <w:r w:rsidRPr="0083757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375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պետական ուսումնական հաստատությունների  մանկավարժական աշխատողների ատեստավորման </w:t>
      </w:r>
      <w:r w:rsidRPr="00837570">
        <w:rPr>
          <w:rFonts w:ascii="GHEA Grapalat" w:hAnsi="GHEA Grapalat" w:cs="Arial"/>
          <w:sz w:val="24"/>
          <w:szCs w:val="24"/>
        </w:rPr>
        <w:t>հանձնաժողովների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ձ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 w:rsidRPr="00837570">
        <w:rPr>
          <w:rFonts w:ascii="GHEA Grapalat" w:hAnsi="GHEA Grapalat" w:cs="Arial"/>
          <w:sz w:val="24"/>
          <w:szCs w:val="24"/>
        </w:rPr>
        <w:t>ավորման</w:t>
      </w:r>
      <w:r w:rsidRPr="00837570">
        <w:rPr>
          <w:rFonts w:ascii="GHEA Grapalat" w:hAnsi="GHEA Grapalat"/>
          <w:sz w:val="24"/>
          <w:szCs w:val="24"/>
        </w:rPr>
        <w:t xml:space="preserve">, </w:t>
      </w:r>
      <w:r w:rsidRPr="00837570">
        <w:rPr>
          <w:rFonts w:ascii="GHEA Grapalat" w:hAnsi="GHEA Grapalat" w:cs="Arial"/>
          <w:sz w:val="24"/>
          <w:szCs w:val="24"/>
        </w:rPr>
        <w:t>դրանց</w:t>
      </w:r>
      <w:r w:rsidRPr="00837570">
        <w:rPr>
          <w:rFonts w:ascii="GHEA Grapalat" w:hAnsi="GHEA Grapalat"/>
          <w:sz w:val="24"/>
          <w:szCs w:val="24"/>
        </w:rPr>
        <w:t xml:space="preserve"> </w:t>
      </w:r>
      <w:r w:rsidRPr="00837570">
        <w:rPr>
          <w:rFonts w:ascii="GHEA Grapalat" w:hAnsi="GHEA Grapalat" w:cs="Arial"/>
          <w:sz w:val="24"/>
          <w:szCs w:val="24"/>
        </w:rPr>
        <w:t>գործունեության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8375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ատեստավորման</w:t>
      </w:r>
      <w:r w:rsidRPr="00837570">
        <w:rPr>
          <w:rFonts w:ascii="GHEA Grapalat" w:hAnsi="GHEA Grapalat"/>
          <w:color w:val="000000"/>
          <w:sz w:val="24"/>
          <w:szCs w:val="24"/>
        </w:rPr>
        <w:t xml:space="preserve"> կարգը՝ համաձայն հավելված</w:t>
      </w:r>
      <w:r w:rsidRPr="00837570">
        <w:rPr>
          <w:rFonts w:ascii="GHEA Grapalat" w:hAnsi="GHEA Grapalat"/>
          <w:color w:val="000000"/>
          <w:sz w:val="24"/>
          <w:szCs w:val="24"/>
          <w:lang w:val="hy-AM"/>
        </w:rPr>
        <w:t xml:space="preserve"> 2-</w:t>
      </w:r>
      <w:r w:rsidRPr="00837570">
        <w:rPr>
          <w:rFonts w:ascii="GHEA Grapalat" w:hAnsi="GHEA Grapalat"/>
          <w:color w:val="000000"/>
          <w:sz w:val="24"/>
          <w:szCs w:val="24"/>
        </w:rPr>
        <w:t>ի:</w:t>
      </w:r>
    </w:p>
    <w:p w14:paraId="52D91E9E" w14:textId="77777777" w:rsidR="0064006A" w:rsidRPr="00837570" w:rsidRDefault="0064006A" w:rsidP="00BD4789">
      <w:pPr>
        <w:shd w:val="clear" w:color="auto" w:fill="FFFFFF"/>
        <w:spacing w:line="360" w:lineRule="auto"/>
        <w:ind w:left="450" w:right="29"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837570">
        <w:rPr>
          <w:rFonts w:ascii="GHEA Grapalat" w:hAnsi="GHEA Grapalat"/>
          <w:color w:val="000000"/>
          <w:sz w:val="24"/>
          <w:szCs w:val="24"/>
        </w:rPr>
        <w:t xml:space="preserve">3. Սույն որոշումն ուժի մեջ է մտնում 2024 թվականի </w:t>
      </w:r>
      <w:r w:rsidRPr="00837570">
        <w:rPr>
          <w:rFonts w:ascii="GHEA Grapalat" w:hAnsi="GHEA Grapalat"/>
          <w:color w:val="000000"/>
          <w:sz w:val="24"/>
          <w:szCs w:val="24"/>
          <w:lang w:val="hy-AM"/>
        </w:rPr>
        <w:t>հունվար</w:t>
      </w:r>
      <w:r w:rsidRPr="00837570">
        <w:rPr>
          <w:rFonts w:ascii="GHEA Grapalat" w:hAnsi="GHEA Grapalat"/>
          <w:color w:val="000000"/>
          <w:sz w:val="24"/>
          <w:szCs w:val="24"/>
        </w:rPr>
        <w:t>ի 1-ի</w:t>
      </w:r>
      <w:r w:rsidRPr="00837570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r w:rsidRPr="00837570">
        <w:rPr>
          <w:rFonts w:ascii="GHEA Grapalat" w:hAnsi="GHEA Grapalat"/>
          <w:color w:val="000000"/>
          <w:sz w:val="24"/>
          <w:szCs w:val="24"/>
        </w:rPr>
        <w:t>։</w:t>
      </w:r>
    </w:p>
    <w:p w14:paraId="6E7881EA" w14:textId="77777777" w:rsidR="0064006A" w:rsidRPr="00837570" w:rsidRDefault="0064006A" w:rsidP="00BD4789">
      <w:pPr>
        <w:shd w:val="clear" w:color="auto" w:fill="FFFFFF"/>
        <w:spacing w:line="360" w:lineRule="auto"/>
        <w:ind w:left="450" w:right="29"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837570">
        <w:rPr>
          <w:rFonts w:ascii="Calibri" w:hAnsi="Calibri" w:cs="Calibri"/>
          <w:color w:val="000000"/>
          <w:sz w:val="24"/>
          <w:szCs w:val="24"/>
        </w:rPr>
        <w:t> </w:t>
      </w:r>
    </w:p>
    <w:p w14:paraId="201CEB24" w14:textId="2D918F06" w:rsidR="0064006A" w:rsidRPr="00322BA1" w:rsidRDefault="00322BA1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r>
        <w:rPr>
          <w:rFonts w:ascii="GHEA Grapalat" w:hAnsi="GHEA Grapalat"/>
          <w:color w:val="000000"/>
          <w:sz w:val="24"/>
          <w:szCs w:val="24"/>
        </w:rPr>
        <w:tab/>
      </w:r>
      <w:r>
        <w:rPr>
          <w:rFonts w:ascii="GHEA Grapalat" w:hAnsi="GHEA Grapalat"/>
          <w:color w:val="000000"/>
          <w:sz w:val="24"/>
          <w:szCs w:val="24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>ՆԱԽԱՐԱՐ՝                     ԺԱՆՆԱ ԱՆԴՐԵԱՍՅԱՆ</w:t>
      </w:r>
    </w:p>
    <w:p w14:paraId="107584BF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07723D80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44AE0E1F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133EB099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2C4DE7C6" w14:textId="77777777" w:rsidR="0064006A" w:rsidRPr="00837570" w:rsidRDefault="0064006A" w:rsidP="0064006A">
      <w:pPr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 1</w:t>
      </w:r>
    </w:p>
    <w:p w14:paraId="43C172F1" w14:textId="77777777" w:rsidR="0064006A" w:rsidRPr="00837570" w:rsidRDefault="0064006A" w:rsidP="0064006A">
      <w:pPr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83757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837570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կրթության,</w:t>
      </w:r>
      <w:r w:rsidRPr="0083757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գիտության, մշակույթի և սպորտի</w:t>
      </w:r>
      <w:r w:rsidRPr="0083757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նախարարի</w:t>
      </w:r>
    </w:p>
    <w:p w14:paraId="6F63637C" w14:textId="77777777" w:rsidR="0064006A" w:rsidRPr="00837570" w:rsidRDefault="0064006A" w:rsidP="0064006A">
      <w:pPr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837570">
        <w:rPr>
          <w:rFonts w:ascii="GHEA Grapalat" w:hAnsi="GHEA Grapalat"/>
          <w:b/>
          <w:bCs/>
          <w:sz w:val="24"/>
          <w:szCs w:val="24"/>
          <w:lang w:val="hy-AM"/>
        </w:rPr>
        <w:t xml:space="preserve">2023 </w:t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837570">
        <w:rPr>
          <w:rFonts w:ascii="GHEA Grapalat" w:hAnsi="GHEA Grapalat"/>
          <w:b/>
          <w:bCs/>
          <w:sz w:val="24"/>
          <w:szCs w:val="24"/>
          <w:lang w:val="hy-AM"/>
        </w:rPr>
        <w:t xml:space="preserve"> --------   -</w:t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</w:p>
    <w:p w14:paraId="52EC8761" w14:textId="77777777" w:rsidR="0064006A" w:rsidRPr="00837570" w:rsidRDefault="0064006A" w:rsidP="0064006A">
      <w:pPr>
        <w:shd w:val="clear" w:color="auto" w:fill="FFFFFF"/>
        <w:ind w:right="-270" w:firstLine="54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                                                                 </w:t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թիվ</w:t>
      </w:r>
      <w:r w:rsidRPr="00837570">
        <w:rPr>
          <w:rFonts w:ascii="GHEA Grapalat" w:hAnsi="GHEA Grapalat"/>
          <w:b/>
          <w:bCs/>
          <w:sz w:val="24"/>
          <w:szCs w:val="24"/>
          <w:lang w:val="hy-AM"/>
        </w:rPr>
        <w:t xml:space="preserve">      -</w:t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83757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7570">
        <w:rPr>
          <w:rFonts w:ascii="GHEA Grapalat" w:hAnsi="GHEA Grapalat" w:cs="Sylfaen"/>
          <w:b/>
          <w:bCs/>
          <w:sz w:val="24"/>
          <w:szCs w:val="24"/>
          <w:lang w:val="hy-AM"/>
        </w:rPr>
        <w:t>հրամանի</w:t>
      </w:r>
    </w:p>
    <w:p w14:paraId="57126D7A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8FEC7F8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14A6F73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57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7FA28071" w14:textId="77777777" w:rsidR="0064006A" w:rsidRPr="00322BA1" w:rsidRDefault="0064006A" w:rsidP="00322BA1">
      <w:pPr>
        <w:spacing w:line="360" w:lineRule="auto"/>
        <w:ind w:left="450" w:right="209" w:firstLine="54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22B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 Ա Ր Գ</w:t>
      </w:r>
    </w:p>
    <w:p w14:paraId="18265DF3" w14:textId="77777777" w:rsidR="0064006A" w:rsidRPr="00322BA1" w:rsidRDefault="0064006A" w:rsidP="00322BA1">
      <w:pPr>
        <w:shd w:val="clear" w:color="auto" w:fill="FFFFFF"/>
        <w:spacing w:line="360" w:lineRule="auto"/>
        <w:ind w:left="450" w:right="209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22BA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2EEE02A" w14:textId="77777777" w:rsidR="0064006A" w:rsidRPr="00322BA1" w:rsidRDefault="0064006A" w:rsidP="00322BA1">
      <w:pPr>
        <w:shd w:val="clear" w:color="auto" w:fill="FFFFFF"/>
        <w:spacing w:line="360" w:lineRule="auto"/>
        <w:ind w:left="450" w:right="209" w:firstLine="540"/>
        <w:jc w:val="both"/>
        <w:rPr>
          <w:rFonts w:ascii="GHEA Grapalat" w:hAnsi="GHEA Grapalat" w:cs="Calibri"/>
          <w:color w:val="000000"/>
          <w:sz w:val="24"/>
          <w:szCs w:val="24"/>
          <w:highlight w:val="red"/>
          <w:lang w:val="hy-AM"/>
        </w:rPr>
      </w:pPr>
    </w:p>
    <w:p w14:paraId="711A572A" w14:textId="77777777" w:rsidR="0064006A" w:rsidRPr="00322BA1" w:rsidRDefault="0064006A" w:rsidP="00322BA1">
      <w:pPr>
        <w:spacing w:line="360" w:lineRule="auto"/>
        <w:ind w:left="450" w:right="209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b/>
          <w:bCs/>
          <w:sz w:val="24"/>
          <w:szCs w:val="24"/>
          <w:lang w:val="hy-AM"/>
        </w:rPr>
        <w:t>ՆԱԽՆԱԿԱՆ ՄԱՍՆԱԳԻՏԱԿԱՆ (ԱՐՀԵՍՏԱԳՈՐԾԱԿԱՆ) և ՄԻՋԻՆ ՄԱՍՆԱԳԻՏԱԿԱՆ ԿՐԹԱԿԱՆ ԾՐԱԳՐԵՐ</w:t>
      </w:r>
      <w:r w:rsidRPr="00322B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2BA1">
        <w:rPr>
          <w:rFonts w:ascii="GHEA Grapalat" w:hAnsi="GHEA Grapalat"/>
          <w:b/>
          <w:bCs/>
          <w:sz w:val="24"/>
          <w:szCs w:val="24"/>
          <w:lang w:val="hy-AM"/>
        </w:rPr>
        <w:t>ԻՐԱԿԱՆԱՑՆՈՂ ՈՒՍՈՒՄՆԱԿԱՆ ՀԱՍՏԱՏՈՒԹՅԱՆ ԱՏԵՍՏԱՎՈՐՄԱՆ ԵՆԹԱԿԱ ՄԱՆԿԱՎԱՐԺԱԿԱՆ ԱՇԽԱՏՈՂԻ ՎԵՐԱՊԱՏՐԱՍՏՄԱՆ</w:t>
      </w:r>
    </w:p>
    <w:p w14:paraId="1A8ED109" w14:textId="77777777" w:rsidR="0064006A" w:rsidRPr="00322BA1" w:rsidRDefault="0064006A" w:rsidP="00322BA1">
      <w:pPr>
        <w:spacing w:line="360" w:lineRule="auto"/>
        <w:ind w:left="450" w:right="209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Calibri" w:hAnsi="Calibri" w:cs="Calibri"/>
          <w:sz w:val="24"/>
          <w:szCs w:val="24"/>
          <w:lang w:val="hy-AM"/>
        </w:rPr>
        <w:t> </w:t>
      </w:r>
    </w:p>
    <w:p w14:paraId="73F5F399" w14:textId="77777777" w:rsidR="0064006A" w:rsidRPr="00322BA1" w:rsidRDefault="0064006A" w:rsidP="00322BA1">
      <w:pPr>
        <w:spacing w:line="360" w:lineRule="auto"/>
        <w:ind w:left="450" w:right="209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b/>
          <w:bCs/>
          <w:sz w:val="24"/>
          <w:szCs w:val="24"/>
          <w:lang w:val="hy-AM"/>
        </w:rPr>
        <w:t>1. ԸՆԴՀԱՆՈՒՐ ԴՐՈՒՅԹՆԵՐ</w:t>
      </w:r>
    </w:p>
    <w:p w14:paraId="3D8F30AA" w14:textId="77777777" w:rsidR="0064006A" w:rsidRPr="00322BA1" w:rsidRDefault="0064006A" w:rsidP="00322BA1">
      <w:pPr>
        <w:spacing w:line="360" w:lineRule="auto"/>
        <w:ind w:left="450" w:right="209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Calibri" w:hAnsi="Calibri" w:cs="Calibri"/>
          <w:sz w:val="24"/>
          <w:szCs w:val="24"/>
          <w:lang w:val="hy-AM"/>
        </w:rPr>
        <w:t> </w:t>
      </w:r>
    </w:p>
    <w:p w14:paraId="394ABBCE" w14:textId="77777777" w:rsidR="0064006A" w:rsidRPr="00322BA1" w:rsidRDefault="0064006A" w:rsidP="00322BA1">
      <w:pPr>
        <w:shd w:val="clear" w:color="auto" w:fill="FFFFFF"/>
        <w:spacing w:line="360" w:lineRule="auto"/>
        <w:ind w:left="450" w:right="209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22BA1">
        <w:rPr>
          <w:rFonts w:ascii="GHEA Grapalat" w:hAnsi="GHEA Grapalat"/>
          <w:color w:val="000000"/>
          <w:sz w:val="24"/>
          <w:szCs w:val="24"/>
          <w:lang w:val="hy-AM"/>
        </w:rPr>
        <w:t>1. Սույն կարգով կարգավորվում են Հայաստանի Հանրապետությունում Նախնական</w:t>
      </w:r>
      <w:r w:rsidRPr="00322BA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322BA1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322BA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322BA1">
        <w:rPr>
          <w:rFonts w:ascii="GHEA Grapalat" w:hAnsi="GHEA Grapalat"/>
          <w:color w:val="000000"/>
          <w:sz w:val="24"/>
          <w:szCs w:val="24"/>
          <w:lang w:val="hy-AM"/>
        </w:rPr>
        <w:t>(արհեստագործական) և միջին մասնագիտական կրթական ծրագրեր իրականացնող պետական ուսումնական հաստատության (այսուհետ` ուսումնական հաստատություն)՝ անկախ կազմակերպական-իրավական ձևից և ենթակայությունից, ատեստավորման (այսուհետ` ատեստավորում) ենթակա մանկավարժական աշխատողի վերապատրաստման հետ կապված իրավահարաբերությունները:</w:t>
      </w:r>
    </w:p>
    <w:p w14:paraId="0313A3B5" w14:textId="77777777" w:rsidR="0064006A" w:rsidRPr="00322BA1" w:rsidRDefault="0064006A" w:rsidP="00322BA1">
      <w:pPr>
        <w:shd w:val="clear" w:color="auto" w:fill="FFFFFF"/>
        <w:spacing w:line="360" w:lineRule="auto"/>
        <w:ind w:left="450" w:right="209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22BA1">
        <w:rPr>
          <w:rFonts w:ascii="GHEA Grapalat" w:hAnsi="GHEA Grapalat"/>
          <w:color w:val="000000"/>
          <w:sz w:val="24"/>
          <w:szCs w:val="24"/>
          <w:lang w:val="hy-AM"/>
        </w:rPr>
        <w:t xml:space="preserve">2. Մանկավարժական աշխատողի վերապատրաստումը (այսուհետ՝ վերապատրաստում) երաշխավորված կազմակերպությունների ցանկում ընդգրկված կազմակերպությունում (այսուհետ՝ վերապատրաստող կազմակերպություն) Հայաստանի Հանրապետության կրթության, գիտության, մշակույթի և սպորտի նախարարության (այսուհետ՝ նախարարություն) սահմանած` մանկավարժական աշխատողի վերապատրաստման չափորոշիչներին և ծրագրերին համապատասխան մասնագիտական նոր գիտելիքների, հմտությունների և ունակությունների՝ մանկավարժական աշխատողի </w:t>
      </w:r>
      <w:r w:rsidRPr="00322BA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կողմից յուրացման և կատարելագործման գործընթաց է, որն իրականացվում է նախարարության կողմից երաշխավորված դասընթացների միջոցով:</w:t>
      </w:r>
    </w:p>
    <w:p w14:paraId="237C1060" w14:textId="439E0895" w:rsidR="0064006A" w:rsidRPr="00322BA1" w:rsidRDefault="0064006A" w:rsidP="00322BA1">
      <w:pPr>
        <w:shd w:val="clear" w:color="auto" w:fill="FFFFFF"/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 xml:space="preserve">3. Կազմակերպության դասընթացը մշակվում է ատեստավորման ենթակա մանկավարժական աշխատողին վերապատրաստող երաշխավորված կազմակերպության կողմից և իրականացվում է նախարարության սահմանած ժամկետում՝ առկա, իսկ ֆորսմաժորային իրավիճակներում (եղանակային անբարենպաստ պայմաններ, սուր վարակիչ հիվանդությունների տարածում, տարերային աղետ) կամ </w:t>
      </w:r>
      <w:r w:rsidRPr="00322BA1">
        <w:rPr>
          <w:rFonts w:ascii="GHEA Grapalat" w:hAnsi="GHEA Grapalat"/>
          <w:color w:val="000000"/>
          <w:sz w:val="24"/>
          <w:szCs w:val="24"/>
          <w:lang w:val="hy-AM"/>
        </w:rPr>
        <w:t xml:space="preserve">դասավանդման մոդուլների (առարկաներ) ուղղության (այսուհետ՝ ուղղություն) </w:t>
      </w:r>
      <w:r w:rsidRPr="00322BA1">
        <w:rPr>
          <w:rFonts w:ascii="GHEA Grapalat" w:hAnsi="GHEA Grapalat"/>
          <w:sz w:val="24"/>
          <w:szCs w:val="24"/>
          <w:lang w:val="hy-AM"/>
        </w:rPr>
        <w:t xml:space="preserve"> միակ խմբի առկայության դեպքում՝ նախարարության թույլտվությամբ՝ հեռավար կամ համակցված եղանակով</w:t>
      </w:r>
      <w:r w:rsidR="00592FA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159263C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92FAF">
        <w:rPr>
          <w:rFonts w:ascii="GHEA Grapalat" w:hAnsi="GHEA Grapalat"/>
          <w:sz w:val="24"/>
          <w:szCs w:val="24"/>
          <w:lang w:val="hy-AM"/>
        </w:rPr>
        <w:t>4. Ուսումնական հաստատության մանկավարժական աշխատողի վերապատրաստման գործընթացի նախապատրաստման պատասխանատուն հաստատության տնօրենն է (այսուհետ` տնօրեն):</w:t>
      </w:r>
    </w:p>
    <w:p w14:paraId="341CAFAD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 xml:space="preserve">5. Մանկավարժական աշխատողի վերապատրաստման գործընթացի անմիջական պատասխանատուն վերապատրաստող կազմակերպությունն է, որը համապատասխանում է Հայաստանի Հանրապետության կրթության, գիտության, մշակույթի և սպորտի նախարարի (այսուհետ՝ նախարար) </w:t>
      </w:r>
      <w:r w:rsidRPr="00592FAF">
        <w:rPr>
          <w:rFonts w:ascii="GHEA Grapalat" w:hAnsi="GHEA Grapalat"/>
          <w:sz w:val="24"/>
          <w:szCs w:val="24"/>
          <w:lang w:val="hy-AM"/>
        </w:rPr>
        <w:t>հրամանով</w:t>
      </w:r>
      <w:r w:rsidRPr="00322BA1">
        <w:rPr>
          <w:rFonts w:ascii="GHEA Grapalat" w:hAnsi="GHEA Grapalat"/>
          <w:sz w:val="24"/>
          <w:szCs w:val="24"/>
          <w:lang w:val="hy-AM"/>
        </w:rPr>
        <w:t xml:space="preserve"> հաստատված` ատեստավորման ենթակա մանկավարժական աշխատողին վերապատրաստող երաշխավորված կազմակերպությունների ցանկի ձևավորման կարգով սահմանված չափանիշներին:</w:t>
      </w:r>
    </w:p>
    <w:p w14:paraId="4B8C5E8E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6. Եթե վերապատրաստման դասընթացը համընկնում է մանկավարժական աշխատողի պաշտոնեական պարտականությունների կատարման հետ, և վերապատրաստման իրականացման ձևաչափը պահանջում է մանկավարժական աշխատողի ֆիզիկական կամ հեռավար ներկայություն, ապա վերջինս ազատվում է իր պաշտոնեական պարտականությունների կատարումից (այդ թվում՝ այլ ուսումնական հաստատությունում համատեղությամբ աշխատելու դեպքում)՝ վարձատրության պահպանմամբ:</w:t>
      </w:r>
    </w:p>
    <w:p w14:paraId="63145E34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6ECAF5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786CD937" w14:textId="77777777" w:rsidR="0064006A" w:rsidRPr="00322BA1" w:rsidRDefault="0064006A" w:rsidP="00322BA1">
      <w:pPr>
        <w:spacing w:line="360" w:lineRule="auto"/>
        <w:ind w:left="450" w:right="209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b/>
          <w:bCs/>
          <w:sz w:val="24"/>
          <w:szCs w:val="24"/>
          <w:lang w:val="hy-AM"/>
        </w:rPr>
        <w:t>2. ՎԵՐԱՊԱՏՐԱՍՏՄԱՆ ԻՐԱԿԱՆԱՑՈՒՄԸ</w:t>
      </w:r>
    </w:p>
    <w:p w14:paraId="02D60660" w14:textId="77777777" w:rsidR="0064006A" w:rsidRPr="00322BA1" w:rsidRDefault="0064006A" w:rsidP="00322BA1">
      <w:pPr>
        <w:spacing w:line="360" w:lineRule="auto"/>
        <w:ind w:left="450" w:right="209" w:firstLine="540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Calibri" w:hAnsi="Calibri" w:cs="Calibri"/>
          <w:sz w:val="24"/>
          <w:szCs w:val="24"/>
          <w:lang w:val="hy-AM"/>
        </w:rPr>
        <w:t> </w:t>
      </w:r>
    </w:p>
    <w:p w14:paraId="67BF39DC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 xml:space="preserve">7. Ուսումնական հաստատության ատեստավորման ենթակա մանկավարժական աշխատողի վերապատրաստումը պարտադիր է և անցկացվում է տնօրենի կողմից </w:t>
      </w:r>
      <w:r w:rsidRPr="00322BA1">
        <w:rPr>
          <w:rFonts w:ascii="GHEA Grapalat" w:hAnsi="GHEA Grapalat"/>
          <w:sz w:val="24"/>
          <w:szCs w:val="24"/>
          <w:lang w:val="hy-AM"/>
        </w:rPr>
        <w:lastRenderedPageBreak/>
        <w:t>հաստատված՝ մանկավարժական աշխատողի ատեստավորման ժամանակացույցին համապատասխան.</w:t>
      </w:r>
    </w:p>
    <w:p w14:paraId="731BD7D8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 xml:space="preserve">8. Տնօրենը կրթության կառավարման տեղեկատվական համակարգում (այսուհետ՝ ԿԿՏՀ)՝ տվյալ տարվա ատեստավորման ենթակա մանկավարժական աշխատողների անձնական գործերում, մինչև </w:t>
      </w:r>
      <w:r w:rsidRPr="00592FAF">
        <w:rPr>
          <w:rFonts w:ascii="GHEA Grapalat" w:hAnsi="GHEA Grapalat"/>
          <w:sz w:val="24"/>
          <w:szCs w:val="24"/>
          <w:lang w:val="hy-AM"/>
        </w:rPr>
        <w:t>մայիսի 1-ը</w:t>
      </w:r>
      <w:r w:rsidRPr="00322BA1">
        <w:rPr>
          <w:rFonts w:ascii="GHEA Grapalat" w:hAnsi="GHEA Grapalat"/>
          <w:sz w:val="24"/>
          <w:szCs w:val="24"/>
          <w:lang w:val="hy-AM"/>
        </w:rPr>
        <w:t xml:space="preserve"> կատարում է համապատասխան նշում՝ «ենթակա է ատեստավորման», իսկ </w:t>
      </w:r>
      <w:r w:rsidRPr="00322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ատեստավորման ենթակա մանկավարժական աշխատողների ցանկը ներկայացնում է նախարարություն</w:t>
      </w:r>
      <w:r w:rsidRPr="00322BA1">
        <w:rPr>
          <w:rFonts w:ascii="GHEA Grapalat" w:hAnsi="GHEA Grapalat"/>
          <w:sz w:val="24"/>
          <w:szCs w:val="24"/>
          <w:lang w:val="hy-AM"/>
        </w:rPr>
        <w:t>։</w:t>
      </w:r>
    </w:p>
    <w:p w14:paraId="0E347D45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9. Մանկավարժական աշխատողը կարող է նաև իր նախաձեռնությամբ և իր միջոցներով վերապատրաստվել և դիմել ատեստավորման:</w:t>
      </w:r>
    </w:p>
    <w:p w14:paraId="0EB68707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10. Մանկավարժական աշխատողների վերապատրաստման ծրագրերը մշակում են վերապատրաստող կազմակերպությունների կողմից՝ հիմք ընդունելով ուղղությունները:</w:t>
      </w:r>
    </w:p>
    <w:p w14:paraId="0B66CB8C" w14:textId="77777777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11. Կազմակերպության դասընթացներն սկսվում են նախարարի կողմից կազմակերպության  երաշխավորվելուց և վերապատրաստող կազմակերպությունների ցանկի ԿԿՏՀ-ում հրապարակումից ոչ շուտ, քան մեկ ամիս հետո:</w:t>
      </w:r>
    </w:p>
    <w:p w14:paraId="43148A09" w14:textId="726C245D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1</w:t>
      </w:r>
      <w:r w:rsidR="0023691E">
        <w:rPr>
          <w:rFonts w:ascii="GHEA Grapalat" w:hAnsi="GHEA Grapalat"/>
          <w:sz w:val="24"/>
          <w:szCs w:val="24"/>
          <w:lang w:val="hy-AM"/>
        </w:rPr>
        <w:t>2</w:t>
      </w:r>
      <w:r w:rsidRPr="00322BA1">
        <w:rPr>
          <w:rFonts w:ascii="GHEA Grapalat" w:hAnsi="GHEA Grapalat"/>
          <w:sz w:val="24"/>
          <w:szCs w:val="24"/>
          <w:lang w:val="hy-AM"/>
        </w:rPr>
        <w:t xml:space="preserve">. Յուրաքանչյուր կազմակերպություն կազմում է վերապատրաստում իրականացնելու ժամանակացույց՝ կախված հայտերի թվից: Վերապատրաստումն ավարտվում է ոչ ուշ, քան մինչև տվյալ տարվա հուլիսի </w:t>
      </w:r>
      <w:r w:rsidRPr="0023691E">
        <w:rPr>
          <w:rFonts w:ascii="GHEA Grapalat" w:hAnsi="GHEA Grapalat"/>
          <w:sz w:val="24"/>
          <w:szCs w:val="24"/>
          <w:lang w:val="hy-AM"/>
        </w:rPr>
        <w:t>10-ը:</w:t>
      </w:r>
    </w:p>
    <w:p w14:paraId="06004C1F" w14:textId="7AB5CC51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1</w:t>
      </w:r>
      <w:r w:rsidR="0023691E">
        <w:rPr>
          <w:rFonts w:ascii="GHEA Grapalat" w:hAnsi="GHEA Grapalat"/>
          <w:sz w:val="24"/>
          <w:szCs w:val="24"/>
          <w:lang w:val="hy-AM"/>
        </w:rPr>
        <w:t>3</w:t>
      </w:r>
      <w:r w:rsidRPr="00322BA1">
        <w:rPr>
          <w:rFonts w:ascii="GHEA Grapalat" w:hAnsi="GHEA Grapalat"/>
          <w:sz w:val="24"/>
          <w:szCs w:val="24"/>
          <w:lang w:val="hy-AM"/>
        </w:rPr>
        <w:t>. Մանկավարժական աշխատողը վերապատրաստմանը մասնակցելու նպատակով ընտրում է նախարարի կողմից երաշխավորված վերապատրաստող կազմակերպություն</w:t>
      </w:r>
      <w:r w:rsidRPr="0023691E">
        <w:rPr>
          <w:rFonts w:ascii="GHEA Grapalat" w:hAnsi="GHEA Grapalat"/>
          <w:sz w:val="24"/>
          <w:szCs w:val="24"/>
          <w:lang w:val="hy-AM"/>
        </w:rPr>
        <w:t xml:space="preserve">ը և </w:t>
      </w:r>
      <w:r w:rsidRPr="00322BA1">
        <w:rPr>
          <w:rFonts w:ascii="GHEA Grapalat" w:hAnsi="GHEA Grapalat"/>
          <w:sz w:val="24"/>
          <w:szCs w:val="24"/>
          <w:lang w:val="hy-AM"/>
        </w:rPr>
        <w:t>ծրագիրը:</w:t>
      </w:r>
    </w:p>
    <w:p w14:paraId="27873532" w14:textId="778CB08F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1</w:t>
      </w:r>
      <w:r w:rsidR="0023691E">
        <w:rPr>
          <w:rFonts w:ascii="GHEA Grapalat" w:hAnsi="GHEA Grapalat"/>
          <w:sz w:val="24"/>
          <w:szCs w:val="24"/>
          <w:lang w:val="hy-AM"/>
        </w:rPr>
        <w:t>4</w:t>
      </w:r>
      <w:r w:rsidRPr="00322BA1">
        <w:rPr>
          <w:rFonts w:ascii="GHEA Grapalat" w:hAnsi="GHEA Grapalat"/>
          <w:sz w:val="24"/>
          <w:szCs w:val="24"/>
          <w:lang w:val="hy-AM"/>
        </w:rPr>
        <w:t>. Վերջին ատեստավորումից հետո մինչև հաջորդ ատեստավորումն ընկած ժամանակահատվածում Մանկավարժական աշխատողը կարող է մասնակցել նախարարության կողմից երաշխավորած կազմակերպությունների դասընթացներին՝ այդ մասին գրավոր տեղեկացնելով ուսումնական հաստատության տնօրենին:</w:t>
      </w:r>
    </w:p>
    <w:p w14:paraId="09107617" w14:textId="2FB98AEE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1</w:t>
      </w:r>
      <w:r w:rsidR="0023691E">
        <w:rPr>
          <w:rFonts w:ascii="GHEA Grapalat" w:hAnsi="GHEA Grapalat"/>
          <w:sz w:val="24"/>
          <w:szCs w:val="24"/>
          <w:lang w:val="hy-AM"/>
        </w:rPr>
        <w:t>5</w:t>
      </w:r>
      <w:r w:rsidRPr="00322BA1">
        <w:rPr>
          <w:rFonts w:ascii="GHEA Grapalat" w:hAnsi="GHEA Grapalat"/>
          <w:sz w:val="24"/>
          <w:szCs w:val="24"/>
          <w:lang w:val="hy-AM"/>
        </w:rPr>
        <w:t>. Մանկավարժ աշխատողը համարվում է վերապատրաստում անցած եթե նա մասնակցել է վերապատրաստման դասընթացի առնվազն 2/3-ին:</w:t>
      </w:r>
    </w:p>
    <w:p w14:paraId="578F094D" w14:textId="73B0EBB0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1</w:t>
      </w:r>
      <w:r w:rsidR="0023691E">
        <w:rPr>
          <w:rFonts w:ascii="GHEA Grapalat" w:hAnsi="GHEA Grapalat"/>
          <w:sz w:val="24"/>
          <w:szCs w:val="24"/>
          <w:lang w:val="hy-AM"/>
        </w:rPr>
        <w:t>6</w:t>
      </w:r>
      <w:r w:rsidRPr="00322BA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3691E">
        <w:rPr>
          <w:rFonts w:ascii="GHEA Grapalat" w:hAnsi="GHEA Grapalat"/>
          <w:sz w:val="24"/>
          <w:szCs w:val="24"/>
          <w:lang w:val="hy-AM"/>
        </w:rPr>
        <w:t xml:space="preserve">Մասնակցելով դասընթացին՝ Մանկավարժական աշխատողը կարող է կուտակել նախարարի հրամանով հաստատված չափով կրեդիտներ և հերթական վերապատրաստումների ժամանակ կրեդիտները հավաստող ավարտական փաստաթուղթը ներկայացնել հաստատության տնօրենին: Այդ դեպքում Մանկավարժական աշխատողն իրավունք ունի չմասնակցելու ատեստավորման նպատակով կազմակերպվող </w:t>
      </w:r>
      <w:r w:rsidRPr="0023691E">
        <w:rPr>
          <w:rFonts w:ascii="GHEA Grapalat" w:hAnsi="GHEA Grapalat"/>
          <w:sz w:val="24"/>
          <w:szCs w:val="24"/>
          <w:lang w:val="hy-AM"/>
        </w:rPr>
        <w:lastRenderedPageBreak/>
        <w:t>վերապատրաստման դասընթացին, եթե այն ամբողջությամբ համապատասխանում է վերապատրաստումների տվյալ ուղղության համար սահմանված պահանջներին:</w:t>
      </w:r>
    </w:p>
    <w:p w14:paraId="3E7B4352" w14:textId="7A488F47" w:rsidR="0064006A" w:rsidRPr="00322BA1" w:rsidRDefault="0023691E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</w:t>
      </w:r>
      <w:r w:rsidR="0064006A" w:rsidRPr="00322BA1">
        <w:rPr>
          <w:rFonts w:ascii="GHEA Grapalat" w:hAnsi="GHEA Grapalat"/>
          <w:sz w:val="24"/>
          <w:szCs w:val="24"/>
          <w:lang w:val="hy-AM"/>
        </w:rPr>
        <w:t xml:space="preserve">. Տնօրենը վերապատրաստումն սկսվելուց </w:t>
      </w:r>
      <w:r w:rsidR="0064006A" w:rsidRPr="0023691E">
        <w:rPr>
          <w:rFonts w:ascii="GHEA Grapalat" w:hAnsi="GHEA Grapalat"/>
          <w:sz w:val="24"/>
          <w:szCs w:val="24"/>
          <w:lang w:val="hy-AM"/>
        </w:rPr>
        <w:t>առնվազն 10 օր առաջ</w:t>
      </w:r>
      <w:r w:rsidR="0064006A" w:rsidRPr="00322BA1">
        <w:rPr>
          <w:rFonts w:ascii="GHEA Grapalat" w:hAnsi="GHEA Grapalat"/>
          <w:sz w:val="24"/>
          <w:szCs w:val="24"/>
          <w:lang w:val="hy-AM"/>
        </w:rPr>
        <w:t xml:space="preserve"> մանկավարժական աշխատողին գրավոր տեղեկացնում է վերապատրաստող կազմակերպության դասընթացի, վերապատրաստման ժամկետի, վերապատրաստման ձևի և վայրի (հեռավարի դեպքում՝ հարթակի) մասին:</w:t>
      </w:r>
    </w:p>
    <w:p w14:paraId="19D28845" w14:textId="389C325C" w:rsidR="0064006A" w:rsidRPr="0023691E" w:rsidRDefault="0023691E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 w:rsidR="0064006A" w:rsidRPr="0023691E">
        <w:rPr>
          <w:rFonts w:ascii="GHEA Grapalat" w:hAnsi="GHEA Grapalat"/>
          <w:sz w:val="24"/>
          <w:szCs w:val="24"/>
          <w:lang w:val="hy-AM"/>
        </w:rPr>
        <w:t>. Վերապատրաստման դասընթացին մասնակցած, վերապատրաստման չափորոշչով և ծրագրով սահմանված չափով կրեդիտներ (կրեդիտների բացվածքը ներառված կլինի ծրագրի ենթաբաժնում) հավաքած մանկավարժական աշխատողին վերապատրաստման դասընթացի ավարտից հետո՝ երեք աշխատանքային օրվա ընթացքում, վերապատրաստող կազմակերպության կողմից տրվում է վերապատրաստման դասընթացի մասնակցության և հավաքած կրեդիտների վերաբերյալ վկայական՝ համաձայն Ձև 1-ի:</w:t>
      </w:r>
    </w:p>
    <w:p w14:paraId="3CC26CA0" w14:textId="712C53EF" w:rsidR="0064006A" w:rsidRPr="00322BA1" w:rsidRDefault="0023691E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="0064006A" w:rsidRPr="0023691E">
        <w:rPr>
          <w:rFonts w:ascii="GHEA Grapalat" w:hAnsi="GHEA Grapalat"/>
          <w:sz w:val="24"/>
          <w:szCs w:val="24"/>
          <w:lang w:val="hy-AM"/>
        </w:rPr>
        <w:t>. Տնօրենն մանկավարժական աշխատողի ներկայացրած` վերապատրաստման դասընթացի մասնակցության և հավաքած կրեդիտների վերաբերյալ վկայականը ներբեռնում է կրթության կառավարման տեղեկատվական համակարգ՝ «Մանկավարժական աշխատողի բնութագիր» բաժնում:</w:t>
      </w:r>
    </w:p>
    <w:p w14:paraId="3E0B6DA6" w14:textId="3A70D945" w:rsidR="0064006A" w:rsidRPr="00322BA1" w:rsidRDefault="0064006A" w:rsidP="00322BA1">
      <w:pPr>
        <w:spacing w:line="360" w:lineRule="auto"/>
        <w:ind w:left="450" w:right="209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22BA1">
        <w:rPr>
          <w:rFonts w:ascii="GHEA Grapalat" w:hAnsi="GHEA Grapalat"/>
          <w:sz w:val="24"/>
          <w:szCs w:val="24"/>
          <w:lang w:val="hy-AM"/>
        </w:rPr>
        <w:t>2</w:t>
      </w:r>
      <w:r w:rsidR="0023691E">
        <w:rPr>
          <w:rFonts w:ascii="GHEA Grapalat" w:hAnsi="GHEA Grapalat"/>
          <w:sz w:val="24"/>
          <w:szCs w:val="24"/>
          <w:lang w:val="hy-AM"/>
        </w:rPr>
        <w:t>0</w:t>
      </w:r>
      <w:r w:rsidRPr="00322BA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3691E">
        <w:rPr>
          <w:rFonts w:ascii="GHEA Grapalat" w:hAnsi="GHEA Grapalat"/>
          <w:sz w:val="24"/>
          <w:szCs w:val="24"/>
          <w:lang w:val="hy-AM"/>
        </w:rPr>
        <w:t>Վերապատրաստող կազմակերպությունը յուրաքանչյուր վերապատրաստման ավարտից հետո՝ 7 աշխատանքային օրվա ընթացքում, նախարարություն է ներկայացնում վերապատրաստման դասընթացի վերաբերյալ հաշվետվություն՝ համաձայն Ձև 2-ի:</w:t>
      </w:r>
    </w:p>
    <w:p w14:paraId="577A504C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</w:p>
    <w:p w14:paraId="0A674908" w14:textId="5CD77FCB" w:rsidR="0064006A" w:rsidRDefault="0064006A" w:rsidP="0064006A">
      <w:pPr>
        <w:rPr>
          <w:rFonts w:ascii="GHEA Grapalat" w:hAnsi="GHEA Grapalat"/>
          <w:lang w:val="hy-AM"/>
        </w:rPr>
      </w:pPr>
    </w:p>
    <w:p w14:paraId="524E7EB0" w14:textId="285F0E04" w:rsidR="0023691E" w:rsidRDefault="0023691E" w:rsidP="0064006A">
      <w:pPr>
        <w:rPr>
          <w:rFonts w:ascii="GHEA Grapalat" w:hAnsi="GHEA Grapalat"/>
          <w:lang w:val="hy-AM"/>
        </w:rPr>
      </w:pPr>
    </w:p>
    <w:p w14:paraId="61A96E64" w14:textId="3BFCE259" w:rsidR="0023691E" w:rsidRDefault="0023691E" w:rsidP="0064006A">
      <w:pPr>
        <w:rPr>
          <w:rFonts w:ascii="GHEA Grapalat" w:hAnsi="GHEA Grapalat"/>
          <w:lang w:val="hy-AM"/>
        </w:rPr>
      </w:pPr>
    </w:p>
    <w:p w14:paraId="6F843903" w14:textId="3E8C0946" w:rsidR="0023691E" w:rsidRDefault="0023691E" w:rsidP="0064006A">
      <w:pPr>
        <w:rPr>
          <w:rFonts w:ascii="GHEA Grapalat" w:hAnsi="GHEA Grapalat"/>
          <w:lang w:val="hy-AM"/>
        </w:rPr>
      </w:pPr>
    </w:p>
    <w:p w14:paraId="1D4C8C89" w14:textId="1CB82FE6" w:rsidR="0023691E" w:rsidRDefault="0023691E" w:rsidP="0064006A">
      <w:pPr>
        <w:rPr>
          <w:rFonts w:ascii="GHEA Grapalat" w:hAnsi="GHEA Grapalat"/>
          <w:lang w:val="hy-AM"/>
        </w:rPr>
      </w:pPr>
    </w:p>
    <w:p w14:paraId="61125302" w14:textId="1707665F" w:rsidR="0023691E" w:rsidRDefault="0023691E" w:rsidP="0064006A">
      <w:pPr>
        <w:rPr>
          <w:rFonts w:ascii="GHEA Grapalat" w:hAnsi="GHEA Grapalat"/>
          <w:lang w:val="hy-AM"/>
        </w:rPr>
      </w:pPr>
    </w:p>
    <w:p w14:paraId="11EEFA8B" w14:textId="180E6A89" w:rsidR="0023691E" w:rsidRDefault="0023691E" w:rsidP="0064006A">
      <w:pPr>
        <w:rPr>
          <w:rFonts w:ascii="GHEA Grapalat" w:hAnsi="GHEA Grapalat"/>
          <w:lang w:val="hy-AM"/>
        </w:rPr>
      </w:pPr>
    </w:p>
    <w:p w14:paraId="7C19BA8B" w14:textId="02167038" w:rsidR="0023691E" w:rsidRDefault="0023691E" w:rsidP="0064006A">
      <w:pPr>
        <w:rPr>
          <w:rFonts w:ascii="GHEA Grapalat" w:hAnsi="GHEA Grapalat"/>
          <w:lang w:val="hy-AM"/>
        </w:rPr>
      </w:pPr>
    </w:p>
    <w:p w14:paraId="31DBC26D" w14:textId="56BE9E46" w:rsidR="0023691E" w:rsidRDefault="0023691E" w:rsidP="0064006A">
      <w:pPr>
        <w:rPr>
          <w:rFonts w:ascii="GHEA Grapalat" w:hAnsi="GHEA Grapalat"/>
          <w:lang w:val="hy-AM"/>
        </w:rPr>
      </w:pPr>
    </w:p>
    <w:p w14:paraId="69CAC9A1" w14:textId="23A61C67" w:rsidR="0023691E" w:rsidRDefault="0023691E" w:rsidP="0064006A">
      <w:pPr>
        <w:rPr>
          <w:rFonts w:ascii="GHEA Grapalat" w:hAnsi="GHEA Grapalat"/>
          <w:lang w:val="hy-AM"/>
        </w:rPr>
      </w:pPr>
    </w:p>
    <w:p w14:paraId="369C5903" w14:textId="270F8768" w:rsidR="0023691E" w:rsidRDefault="0023691E" w:rsidP="0064006A">
      <w:pPr>
        <w:rPr>
          <w:rFonts w:ascii="GHEA Grapalat" w:hAnsi="GHEA Grapalat"/>
          <w:lang w:val="hy-AM"/>
        </w:rPr>
      </w:pPr>
    </w:p>
    <w:p w14:paraId="19CA66EB" w14:textId="04DAF973" w:rsidR="0023691E" w:rsidRDefault="0023691E" w:rsidP="0064006A">
      <w:pPr>
        <w:rPr>
          <w:rFonts w:ascii="GHEA Grapalat" w:hAnsi="GHEA Grapalat"/>
          <w:lang w:val="hy-AM"/>
        </w:rPr>
      </w:pPr>
    </w:p>
    <w:p w14:paraId="5FA06D78" w14:textId="28947361" w:rsidR="0023691E" w:rsidRDefault="0023691E" w:rsidP="0064006A">
      <w:pPr>
        <w:rPr>
          <w:rFonts w:ascii="GHEA Grapalat" w:hAnsi="GHEA Grapalat"/>
          <w:lang w:val="hy-AM"/>
        </w:rPr>
      </w:pPr>
    </w:p>
    <w:p w14:paraId="621B2175" w14:textId="45DF81CF" w:rsidR="0023691E" w:rsidRDefault="0023691E" w:rsidP="0064006A">
      <w:pPr>
        <w:rPr>
          <w:rFonts w:ascii="GHEA Grapalat" w:hAnsi="GHEA Grapalat"/>
          <w:lang w:val="hy-AM"/>
        </w:rPr>
      </w:pPr>
    </w:p>
    <w:p w14:paraId="2A83C927" w14:textId="1CC8A6AD" w:rsidR="0023691E" w:rsidRDefault="0023691E" w:rsidP="0064006A">
      <w:pPr>
        <w:rPr>
          <w:rFonts w:ascii="GHEA Grapalat" w:hAnsi="GHEA Grapalat"/>
          <w:lang w:val="hy-AM"/>
        </w:rPr>
      </w:pPr>
    </w:p>
    <w:p w14:paraId="58AEF597" w14:textId="4B108B47" w:rsidR="0023691E" w:rsidRDefault="0023691E" w:rsidP="0064006A">
      <w:pPr>
        <w:rPr>
          <w:rFonts w:ascii="GHEA Grapalat" w:hAnsi="GHEA Grapalat"/>
          <w:lang w:val="hy-AM"/>
        </w:rPr>
      </w:pPr>
    </w:p>
    <w:p w14:paraId="54BC126F" w14:textId="4E1C1EE4" w:rsidR="0023691E" w:rsidRDefault="0023691E" w:rsidP="0064006A">
      <w:pPr>
        <w:rPr>
          <w:rFonts w:ascii="GHEA Grapalat" w:hAnsi="GHEA Grapalat"/>
          <w:lang w:val="hy-AM"/>
        </w:rPr>
      </w:pPr>
    </w:p>
    <w:p w14:paraId="27D9E041" w14:textId="6C7CE5C4" w:rsidR="0023691E" w:rsidRDefault="0023691E" w:rsidP="0064006A">
      <w:pPr>
        <w:rPr>
          <w:rFonts w:ascii="GHEA Grapalat" w:hAnsi="GHEA Grapalat"/>
          <w:lang w:val="hy-AM"/>
        </w:rPr>
      </w:pPr>
    </w:p>
    <w:p w14:paraId="0E878D56" w14:textId="0145DCE9" w:rsidR="0023691E" w:rsidRDefault="0023691E" w:rsidP="0064006A">
      <w:pPr>
        <w:rPr>
          <w:rFonts w:ascii="GHEA Grapalat" w:hAnsi="GHEA Grapalat"/>
          <w:lang w:val="hy-AM"/>
        </w:rPr>
      </w:pPr>
    </w:p>
    <w:p w14:paraId="703880C0" w14:textId="42B0491A" w:rsidR="0023691E" w:rsidRDefault="0023691E" w:rsidP="0064006A">
      <w:pPr>
        <w:rPr>
          <w:rFonts w:ascii="GHEA Grapalat" w:hAnsi="GHEA Grapalat"/>
          <w:lang w:val="hy-AM"/>
        </w:rPr>
      </w:pPr>
    </w:p>
    <w:p w14:paraId="7FF1397E" w14:textId="643788D0" w:rsidR="0023691E" w:rsidRDefault="0023691E" w:rsidP="0064006A">
      <w:pPr>
        <w:rPr>
          <w:rFonts w:ascii="GHEA Grapalat" w:hAnsi="GHEA Grapalat"/>
          <w:lang w:val="hy-AM"/>
        </w:rPr>
      </w:pPr>
    </w:p>
    <w:p w14:paraId="41887F16" w14:textId="2C803B92" w:rsidR="0023691E" w:rsidRDefault="0023691E" w:rsidP="0064006A">
      <w:pPr>
        <w:rPr>
          <w:rFonts w:ascii="GHEA Grapalat" w:hAnsi="GHEA Grapalat"/>
          <w:lang w:val="hy-AM"/>
        </w:rPr>
      </w:pPr>
    </w:p>
    <w:p w14:paraId="4E7A1BF1" w14:textId="77777777" w:rsidR="0023691E" w:rsidRPr="00837570" w:rsidRDefault="0023691E" w:rsidP="0064006A">
      <w:pPr>
        <w:rPr>
          <w:rFonts w:ascii="GHEA Grapalat" w:hAnsi="GHEA Grapalat"/>
          <w:lang w:val="hy-AM"/>
        </w:rPr>
      </w:pPr>
    </w:p>
    <w:p w14:paraId="37696E15" w14:textId="77777777" w:rsidR="0064006A" w:rsidRPr="00837570" w:rsidRDefault="0064006A" w:rsidP="0064006A">
      <w:pPr>
        <w:jc w:val="right"/>
        <w:rPr>
          <w:rFonts w:ascii="GHEA Grapalat" w:hAnsi="GHEA Grapalat"/>
          <w:b/>
          <w:bCs/>
          <w:lang w:val="hy-AM"/>
        </w:rPr>
      </w:pPr>
      <w:r w:rsidRPr="00837570">
        <w:rPr>
          <w:rFonts w:ascii="GHEA Grapalat" w:hAnsi="GHEA Grapalat"/>
          <w:b/>
          <w:bCs/>
          <w:u w:val="single"/>
          <w:lang w:val="hy-AM"/>
        </w:rPr>
        <w:t>Ձև 1</w:t>
      </w:r>
    </w:p>
    <w:p w14:paraId="62B0DB9E" w14:textId="77777777" w:rsidR="0064006A" w:rsidRPr="00837570" w:rsidRDefault="0064006A" w:rsidP="0064006A">
      <w:pPr>
        <w:jc w:val="center"/>
        <w:rPr>
          <w:rFonts w:ascii="GHEA Grapalat" w:hAnsi="GHEA Grapalat"/>
          <w:b/>
          <w:bCs/>
          <w:lang w:val="hy-AM"/>
        </w:rPr>
      </w:pPr>
    </w:p>
    <w:p w14:paraId="35E61AE2" w14:textId="77777777" w:rsidR="0064006A" w:rsidRPr="00837570" w:rsidRDefault="0064006A" w:rsidP="0064006A">
      <w:pPr>
        <w:jc w:val="center"/>
        <w:rPr>
          <w:rFonts w:ascii="GHEA Grapalat" w:hAnsi="GHEA Grapalat"/>
          <w:b/>
          <w:bCs/>
          <w:lang w:val="hy-AM"/>
        </w:rPr>
      </w:pPr>
    </w:p>
    <w:p w14:paraId="57A22BD0" w14:textId="77777777" w:rsidR="0064006A" w:rsidRPr="00837570" w:rsidRDefault="0064006A" w:rsidP="0064006A">
      <w:pPr>
        <w:jc w:val="center"/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 xml:space="preserve">ՆԱԽՆԱԿԱՆ ՄԱՍՆԱԳԻՏԱԿԱՆ (ԱՐՀԵՍՏԱԳՈՐԾԱԿԱՆ) և ՄԻՋԻՆ ՄԱՍՆԱԳԻՏԱԿԱՆ ԿՐԹԱԿԱՆ ԾՐԱԳՐԵՐ ԻՐԱԿԱՆԱՑՆՈՂ ՈՒՍՈՒՄՆԱԿԱՆ ՀԱՍՏԱՏՈՒԹՅԱՆ ԱՏԵՍՏԱՎՈՐՄԱՆ ԵՆԹԱԿԱ ՄԱՆԿԱՎԱՐԺԱԿԱՆ ԱՇԽԱՏՈՂԻ ՎԵՐԱՊԱՏՐԱՍՏՄԱՆ ԴԱՍԸՆԹԱՑԻ ՄԱՍՆԱԿՑՈՒԹՅԱՆ ԵՎ ՀԱՎԱՔԱԾ </w:t>
      </w:r>
      <w:r w:rsidRPr="003E65DE">
        <w:rPr>
          <w:rFonts w:ascii="GHEA Grapalat" w:hAnsi="GHEA Grapalat"/>
          <w:b/>
          <w:bCs/>
          <w:lang w:val="hy-AM"/>
        </w:rPr>
        <w:t>ԿՐԵԴԻՏՆԵՐԻ</w:t>
      </w:r>
      <w:r w:rsidRPr="00837570">
        <w:rPr>
          <w:rFonts w:ascii="GHEA Grapalat" w:hAnsi="GHEA Grapalat"/>
          <w:b/>
          <w:bCs/>
          <w:lang w:val="hy-AM"/>
        </w:rPr>
        <w:t xml:space="preserve"> ՎԵՐԱԲԵՐՅԱԼ</w:t>
      </w:r>
    </w:p>
    <w:p w14:paraId="0377B0FE" w14:textId="77777777" w:rsidR="0064006A" w:rsidRPr="00837570" w:rsidRDefault="0064006A" w:rsidP="0064006A">
      <w:pPr>
        <w:jc w:val="center"/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p w14:paraId="21CDBF5D" w14:textId="77777777" w:rsidR="0064006A" w:rsidRPr="00837570" w:rsidRDefault="0064006A" w:rsidP="0064006A">
      <w:pPr>
        <w:jc w:val="center"/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Վ Կ Ա Յ Ա Կ Ա Ն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/>
          <w:b/>
          <w:bCs/>
          <w:lang w:val="hy-AM"/>
        </w:rPr>
        <w:t xml:space="preserve"> N___</w:t>
      </w:r>
    </w:p>
    <w:p w14:paraId="6D332A60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Տրվում է ______________________________________________________________________________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/>
          <w:b/>
          <w:bCs/>
          <w:lang w:val="hy-AM"/>
        </w:rPr>
        <w:t>-</w:t>
      </w:r>
      <w:r w:rsidRPr="00837570">
        <w:rPr>
          <w:rFonts w:ascii="GHEA Grapalat" w:hAnsi="GHEA Grapalat" w:cs="GHEA Grapalat"/>
          <w:b/>
          <w:bCs/>
          <w:lang w:val="hy-AM"/>
        </w:rPr>
        <w:t>ին</w:t>
      </w:r>
      <w:r w:rsidRPr="00837570">
        <w:rPr>
          <w:rFonts w:ascii="GHEA Grapalat" w:hAnsi="GHEA Grapalat"/>
          <w:b/>
          <w:bCs/>
          <w:lang w:val="hy-AM"/>
        </w:rPr>
        <w:t>,</w:t>
      </w:r>
    </w:p>
    <w:p w14:paraId="5EED8BAD" w14:textId="77777777" w:rsidR="0064006A" w:rsidRPr="00837570" w:rsidRDefault="0064006A" w:rsidP="0064006A">
      <w:pPr>
        <w:jc w:val="center"/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i/>
          <w:iCs/>
          <w:lang w:val="hy-AM"/>
        </w:rPr>
        <w:t>(անուն, հայրանուն, ազգանուն)</w:t>
      </w:r>
    </w:p>
    <w:p w14:paraId="5A144DC7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p w14:paraId="57F8B4A4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որ նա 20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թ</w:t>
      </w:r>
      <w:r w:rsidRPr="00837570">
        <w:rPr>
          <w:rFonts w:ascii="GHEA Grapalat" w:hAnsi="GHEA Grapalat"/>
          <w:b/>
          <w:bCs/>
          <w:lang w:val="hy-AM"/>
        </w:rPr>
        <w:t>. ________________________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/>
          <w:b/>
          <w:bCs/>
          <w:lang w:val="hy-AM"/>
        </w:rPr>
        <w:t>-</w:t>
      </w:r>
      <w:r w:rsidRPr="00837570">
        <w:rPr>
          <w:rFonts w:ascii="GHEA Grapalat" w:hAnsi="GHEA Grapalat" w:cs="GHEA Grapalat"/>
          <w:b/>
          <w:bCs/>
          <w:lang w:val="hy-AM"/>
        </w:rPr>
        <w:t>ից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մինչև</w:t>
      </w:r>
      <w:r w:rsidRPr="00837570">
        <w:rPr>
          <w:rFonts w:ascii="GHEA Grapalat" w:hAnsi="GHEA Grapalat"/>
          <w:b/>
          <w:bCs/>
          <w:lang w:val="hy-AM"/>
        </w:rPr>
        <w:t xml:space="preserve"> _______________________________ -</w:t>
      </w:r>
      <w:r w:rsidRPr="00837570">
        <w:rPr>
          <w:rFonts w:ascii="GHEA Grapalat" w:hAnsi="GHEA Grapalat" w:cs="GHEA Grapalat"/>
          <w:b/>
          <w:bCs/>
          <w:lang w:val="hy-AM"/>
        </w:rPr>
        <w:t>ը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մասնակցել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է</w:t>
      </w:r>
    </w:p>
    <w:p w14:paraId="7B36E040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_________________________________________________________________________________ կողմից</w:t>
      </w:r>
    </w:p>
    <w:p w14:paraId="0345EDF1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i/>
          <w:iCs/>
          <w:lang w:val="hy-AM"/>
        </w:rPr>
        <w:t>(ատեստավորման ենթակա Մանկավարժական աշխատողին վերապատրաստող երաշխավորված կազմակերպության անվանումը)</w:t>
      </w:r>
    </w:p>
    <w:p w14:paraId="2CC5DF3D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p w14:paraId="3E11F2D7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Նախնական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 w:cs="GHEA Grapalat"/>
          <w:b/>
          <w:bCs/>
          <w:lang w:val="hy-AM"/>
        </w:rPr>
        <w:t>մասնագիտական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/>
          <w:b/>
          <w:bCs/>
          <w:lang w:val="hy-AM"/>
        </w:rPr>
        <w:t>(</w:t>
      </w:r>
      <w:r w:rsidRPr="00837570">
        <w:rPr>
          <w:rFonts w:ascii="GHEA Grapalat" w:hAnsi="GHEA Grapalat" w:cs="GHEA Grapalat"/>
          <w:b/>
          <w:bCs/>
          <w:lang w:val="hy-AM"/>
        </w:rPr>
        <w:t>արհեստագործական</w:t>
      </w:r>
      <w:r w:rsidRPr="00837570">
        <w:rPr>
          <w:rFonts w:ascii="GHEA Grapalat" w:hAnsi="GHEA Grapalat"/>
          <w:b/>
          <w:bCs/>
          <w:lang w:val="hy-AM"/>
        </w:rPr>
        <w:t>)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 w:cs="GHEA Grapalat"/>
          <w:b/>
          <w:bCs/>
          <w:lang w:val="hy-AM"/>
        </w:rPr>
        <w:t>և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միջին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մասնագիտական</w:t>
      </w:r>
      <w:r w:rsidRPr="00837570">
        <w:rPr>
          <w:rFonts w:ascii="GHEA Grapalat" w:hAnsi="GHEA Grapalat"/>
          <w:b/>
          <w:bCs/>
          <w:lang w:val="hy-AM"/>
        </w:rPr>
        <w:t xml:space="preserve"> ուսումնական հաստատության ատեստավորման ենթակա Մանկավարժական աշխատողների համար իրականացված վերապատրաստման դասընթացին</w:t>
      </w:r>
    </w:p>
    <w:p w14:paraId="519DFE1E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__________________________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/>
          <w:b/>
          <w:bCs/>
          <w:lang w:val="hy-AM"/>
        </w:rPr>
        <w:t>-</w:t>
      </w:r>
      <w:r w:rsidRPr="00837570">
        <w:rPr>
          <w:rFonts w:ascii="GHEA Grapalat" w:hAnsi="GHEA Grapalat" w:cs="GHEA Grapalat"/>
          <w:b/>
          <w:bCs/>
          <w:lang w:val="hy-AM"/>
        </w:rPr>
        <w:t>ից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և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ստացել</w:t>
      </w:r>
      <w:r w:rsidRPr="00837570">
        <w:rPr>
          <w:rFonts w:ascii="GHEA Grapalat" w:hAnsi="GHEA Grapalat"/>
          <w:b/>
          <w:bCs/>
          <w:lang w:val="hy-AM"/>
        </w:rPr>
        <w:t xml:space="preserve"> ________ (____________________) </w:t>
      </w:r>
      <w:r w:rsidRPr="00837570">
        <w:rPr>
          <w:rFonts w:ascii="GHEA Grapalat" w:hAnsi="GHEA Grapalat" w:cs="GHEA Grapalat"/>
          <w:b/>
          <w:bCs/>
          <w:lang w:val="hy-AM"/>
        </w:rPr>
        <w:t>կրեդիտ</w:t>
      </w:r>
      <w:r w:rsidRPr="00837570">
        <w:rPr>
          <w:rFonts w:ascii="GHEA Grapalat" w:hAnsi="GHEA Grapalat"/>
          <w:b/>
          <w:bCs/>
          <w:lang w:val="hy-AM"/>
        </w:rPr>
        <w:t xml:space="preserve">: </w:t>
      </w:r>
    </w:p>
    <w:p w14:paraId="352AA0D6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i/>
          <w:iCs/>
          <w:u w:val="single"/>
          <w:lang w:val="hy-AM"/>
        </w:rPr>
        <w:t>(ուղղության անվանումը)</w:t>
      </w:r>
    </w:p>
    <w:p w14:paraId="3F6906B6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p w14:paraId="75E69239" w14:textId="15A3B3BC" w:rsidR="000F6D17" w:rsidRPr="000F6D17" w:rsidRDefault="000F6D17" w:rsidP="0064006A">
      <w:pPr>
        <w:rPr>
          <w:rFonts w:ascii="GHEA Grapalat" w:hAnsi="GHEA Grapalat"/>
          <w:b/>
          <w:bCs/>
          <w:lang w:val="hy-AM"/>
        </w:rPr>
      </w:pPr>
      <w:r w:rsidRPr="000F6D17">
        <w:rPr>
          <w:rFonts w:ascii="GHEA Grapalat" w:hAnsi="GHEA Grapalat"/>
          <w:b/>
          <w:bCs/>
          <w:lang w:val="hy-AM"/>
        </w:rPr>
        <w:t>Ը</w:t>
      </w:r>
      <w:r w:rsidR="0064006A" w:rsidRPr="000F6D17">
        <w:rPr>
          <w:rFonts w:ascii="GHEA Grapalat" w:hAnsi="GHEA Grapalat"/>
          <w:b/>
          <w:bCs/>
          <w:lang w:val="hy-AM"/>
        </w:rPr>
        <w:t>ստ</w:t>
      </w:r>
      <w:r w:rsidRPr="000F6D17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0F6D17">
        <w:rPr>
          <w:rFonts w:ascii="GHEA Grapalat" w:hAnsi="GHEA Grapalat"/>
          <w:b/>
          <w:bCs/>
          <w:lang w:val="hy-AM"/>
        </w:rPr>
        <w:t>նախարարության կողմից հաստատված մանկավարժական աշխատողների կողմից հավաքվող անհրաժեշտ կրեդիտների անվանացանկի, չափորոշիչների և նվազագույն չափաքանակի</w:t>
      </w:r>
    </w:p>
    <w:p w14:paraId="192A1DE4" w14:textId="77777777" w:rsidR="000F6D17" w:rsidRDefault="000F6D17" w:rsidP="0064006A">
      <w:pPr>
        <w:rPr>
          <w:rFonts w:ascii="GHEA Grapalat" w:hAnsi="GHEA Grapalat"/>
          <w:b/>
          <w:bCs/>
          <w:lang w:val="hy-AM"/>
        </w:rPr>
      </w:pPr>
    </w:p>
    <w:p w14:paraId="3B334D35" w14:textId="213F6C4A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 xml:space="preserve"> հետևյալ բաժինների՝</w:t>
      </w:r>
    </w:p>
    <w:p w14:paraId="3A25C2F8" w14:textId="77777777" w:rsidR="0064006A" w:rsidRPr="00837570" w:rsidRDefault="0064006A" w:rsidP="0064006A">
      <w:pPr>
        <w:rPr>
          <w:rFonts w:ascii="GHEA Grapalat" w:hAnsi="GHEA Grapalat" w:cs="Courier New"/>
        </w:rPr>
      </w:pPr>
      <w:r w:rsidRPr="00837570">
        <w:rPr>
          <w:rFonts w:ascii="Calibri" w:hAnsi="Calibri" w:cs="Calibri"/>
          <w:lang w:val="hy-AM"/>
        </w:rPr>
        <w:t> </w:t>
      </w:r>
    </w:p>
    <w:p w14:paraId="55B58054" w14:textId="77777777" w:rsidR="0064006A" w:rsidRPr="003E65DE" w:rsidRDefault="0064006A" w:rsidP="0064006A">
      <w:pPr>
        <w:pStyle w:val="ListParagraph"/>
        <w:numPr>
          <w:ilvl w:val="0"/>
          <w:numId w:val="13"/>
        </w:numPr>
        <w:spacing w:line="276" w:lineRule="auto"/>
        <w:ind w:left="567"/>
        <w:jc w:val="both"/>
        <w:rPr>
          <w:rFonts w:ascii="GHEA Grapalat" w:hAnsi="GHEA Grapalat"/>
          <w:bCs/>
          <w:lang w:val="hy-AM"/>
        </w:rPr>
      </w:pPr>
      <w:r w:rsidRPr="003E65DE">
        <w:rPr>
          <w:rFonts w:ascii="GHEA Grapalat" w:hAnsi="GHEA Grapalat"/>
          <w:bCs/>
        </w:rPr>
        <w:t xml:space="preserve">Հիմնական հմտություններ և կարողություններ (ընդհանուր և մասնագիտության դասավանդման մեթոդիկա, գիտական հետազոտության մեթոդաբանություն, փափուկ հմտություններ) - </w:t>
      </w:r>
    </w:p>
    <w:p w14:paraId="2F09075C" w14:textId="77777777" w:rsidR="0064006A" w:rsidRPr="003E65DE" w:rsidRDefault="0064006A" w:rsidP="0064006A">
      <w:pPr>
        <w:pStyle w:val="ListParagraph"/>
        <w:numPr>
          <w:ilvl w:val="0"/>
          <w:numId w:val="13"/>
        </w:numPr>
        <w:spacing w:line="276" w:lineRule="auto"/>
        <w:ind w:left="567"/>
        <w:jc w:val="both"/>
        <w:rPr>
          <w:rFonts w:ascii="GHEA Grapalat" w:hAnsi="GHEA Grapalat"/>
          <w:bCs/>
          <w:lang w:val="hy-AM"/>
        </w:rPr>
      </w:pPr>
      <w:r w:rsidRPr="003E65DE">
        <w:rPr>
          <w:rFonts w:ascii="GHEA Grapalat" w:hAnsi="GHEA Grapalat"/>
          <w:bCs/>
          <w:lang w:val="hy-AM"/>
        </w:rPr>
        <w:t>Ընտրովի հմտություններ և կարողություններ (գնահատման, մասնագիտական կարողությունների և հմտությունների ձևավորման գործընթացներ)-</w:t>
      </w:r>
    </w:p>
    <w:p w14:paraId="086C1D08" w14:textId="77777777" w:rsidR="0064006A" w:rsidRPr="003E65DE" w:rsidRDefault="0064006A" w:rsidP="0064006A">
      <w:pPr>
        <w:pStyle w:val="ListParagraph"/>
        <w:numPr>
          <w:ilvl w:val="0"/>
          <w:numId w:val="13"/>
        </w:numPr>
        <w:ind w:left="567"/>
        <w:rPr>
          <w:rFonts w:ascii="GHEA Grapalat" w:hAnsi="GHEA Grapalat" w:cs="Courier New"/>
          <w:lang w:val="hy-AM"/>
        </w:rPr>
      </w:pPr>
      <w:r w:rsidRPr="003E65DE">
        <w:rPr>
          <w:rFonts w:ascii="GHEA Grapalat" w:hAnsi="GHEA Grapalat"/>
          <w:bCs/>
          <w:lang w:val="hy-AM"/>
        </w:rPr>
        <w:t>Ընտրովի գիտելիքներ (մասնագիտական գիտելիքների ձևավորում)-</w:t>
      </w:r>
    </w:p>
    <w:p w14:paraId="36A26FC2" w14:textId="77777777" w:rsidR="0064006A" w:rsidRPr="003E65DE" w:rsidRDefault="0064006A" w:rsidP="0064006A">
      <w:pPr>
        <w:pStyle w:val="ListParagraph"/>
        <w:ind w:left="567"/>
        <w:rPr>
          <w:rFonts w:ascii="GHEA Grapalat" w:hAnsi="GHEA Grapalat"/>
          <w:bCs/>
          <w:lang w:val="hy-AM"/>
        </w:rPr>
      </w:pPr>
    </w:p>
    <w:p w14:paraId="10A633A1" w14:textId="27CF1DEB" w:rsidR="0064006A" w:rsidRPr="003E65DE" w:rsidRDefault="00C23BDA" w:rsidP="0064006A">
      <w:pPr>
        <w:pStyle w:val="ListParagraph"/>
        <w:ind w:left="567"/>
        <w:rPr>
          <w:rFonts w:ascii="GHEA Grapalat" w:hAnsi="GHEA Grapalat" w:cs="Courier New"/>
          <w:lang w:val="hy-AM"/>
        </w:rPr>
      </w:pPr>
      <w:r w:rsidRPr="003E65DE">
        <w:rPr>
          <w:rFonts w:ascii="GHEA Grapalat" w:hAnsi="GHEA Grapalat" w:cs="Courier New"/>
          <w:lang w:val="hy-AM"/>
        </w:rPr>
        <w:t>Կրեդիտները ըստ բաժինների.</w:t>
      </w:r>
    </w:p>
    <w:tbl>
      <w:tblPr>
        <w:tblW w:w="14117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9437"/>
      </w:tblGrid>
      <w:tr w:rsidR="0064006A" w:rsidRPr="003E65DE" w14:paraId="0425E08E" w14:textId="77777777" w:rsidTr="000F6D17">
        <w:trPr>
          <w:tblCellSpacing w:w="7" w:type="dxa"/>
        </w:trPr>
        <w:tc>
          <w:tcPr>
            <w:tcW w:w="4659" w:type="dxa"/>
            <w:vAlign w:val="center"/>
            <w:hideMark/>
          </w:tcPr>
          <w:p w14:paraId="53176C46" w14:textId="1B986A06" w:rsidR="0064006A" w:rsidRPr="003E65DE" w:rsidRDefault="0064006A" w:rsidP="000F6D17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Calibri" w:hAnsi="Calibri" w:cs="Calibri"/>
                <w:b/>
                <w:bCs/>
                <w:lang w:val="hy-AM"/>
              </w:rPr>
              <w:t> </w:t>
            </w:r>
            <w:r w:rsidRPr="003E65DE">
              <w:rPr>
                <w:rFonts w:ascii="GHEA Grapalat" w:hAnsi="GHEA Grapalat"/>
                <w:b/>
                <w:bCs/>
                <w:lang w:val="hy-AM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44A18987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 (__________________) կրեդիտ,</w:t>
            </w:r>
          </w:p>
        </w:tc>
      </w:tr>
      <w:tr w:rsidR="0064006A" w:rsidRPr="003E65DE" w14:paraId="4FF0EF0F" w14:textId="77777777" w:rsidTr="000F6D17">
        <w:trPr>
          <w:tblCellSpacing w:w="7" w:type="dxa"/>
        </w:trPr>
        <w:tc>
          <w:tcPr>
            <w:tcW w:w="4659" w:type="dxa"/>
            <w:vAlign w:val="center"/>
            <w:hideMark/>
          </w:tcPr>
          <w:p w14:paraId="3C245944" w14:textId="41282300" w:rsidR="0064006A" w:rsidRPr="003E65DE" w:rsidRDefault="0064006A" w:rsidP="000F6D17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Calibri" w:hAnsi="Calibri" w:cs="Calibri"/>
                <w:b/>
                <w:bCs/>
                <w:lang w:val="hy-AM"/>
              </w:rPr>
              <w:t> </w:t>
            </w:r>
            <w:r w:rsidRPr="003E65DE">
              <w:rPr>
                <w:rFonts w:ascii="GHEA Grapalat" w:hAnsi="GHEA Grapalat"/>
                <w:b/>
                <w:bCs/>
                <w:lang w:val="hy-AM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59814996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 (__________________) կրեդիտ,</w:t>
            </w:r>
          </w:p>
        </w:tc>
      </w:tr>
      <w:tr w:rsidR="0064006A" w:rsidRPr="003E65DE" w14:paraId="692DBD0F" w14:textId="77777777" w:rsidTr="000F6D17">
        <w:trPr>
          <w:tblCellSpacing w:w="7" w:type="dxa"/>
        </w:trPr>
        <w:tc>
          <w:tcPr>
            <w:tcW w:w="4659" w:type="dxa"/>
            <w:vAlign w:val="center"/>
            <w:hideMark/>
          </w:tcPr>
          <w:p w14:paraId="690FFE0B" w14:textId="3BD38108" w:rsidR="0064006A" w:rsidRPr="003E65DE" w:rsidRDefault="0064006A" w:rsidP="000F6D17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Calibri" w:hAnsi="Calibri" w:cs="Calibri"/>
                <w:b/>
                <w:bCs/>
                <w:lang w:val="hy-AM"/>
              </w:rPr>
              <w:t> </w:t>
            </w:r>
            <w:r w:rsidRPr="003E65DE">
              <w:rPr>
                <w:rFonts w:ascii="GHEA Grapalat" w:hAnsi="GHEA Grapalat"/>
                <w:b/>
                <w:bCs/>
                <w:lang w:val="hy-AM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2591E5E8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 (__________________) կրեդիտ,</w:t>
            </w:r>
          </w:p>
        </w:tc>
      </w:tr>
      <w:tr w:rsidR="0064006A" w:rsidRPr="003E65DE" w14:paraId="3D97FE57" w14:textId="77777777" w:rsidTr="000F6D17">
        <w:trPr>
          <w:tblCellSpacing w:w="7" w:type="dxa"/>
        </w:trPr>
        <w:tc>
          <w:tcPr>
            <w:tcW w:w="4659" w:type="dxa"/>
            <w:vAlign w:val="center"/>
            <w:hideMark/>
          </w:tcPr>
          <w:p w14:paraId="1ABAE91B" w14:textId="3C09D511" w:rsidR="0064006A" w:rsidRPr="003E65DE" w:rsidRDefault="0064006A" w:rsidP="000F6D17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Calibri" w:hAnsi="Calibri" w:cs="Calibri"/>
                <w:b/>
                <w:bCs/>
                <w:lang w:val="hy-AM"/>
              </w:rPr>
              <w:t> </w:t>
            </w:r>
            <w:r w:rsidRPr="003E65DE">
              <w:rPr>
                <w:rFonts w:ascii="GHEA Grapalat" w:hAnsi="GHEA Grapalat"/>
                <w:b/>
                <w:bCs/>
                <w:lang w:val="hy-AM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0F8D5F91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 (__________________) կրեդիտ,</w:t>
            </w:r>
          </w:p>
        </w:tc>
      </w:tr>
      <w:tr w:rsidR="0064006A" w:rsidRPr="003E65DE" w14:paraId="1A278D0D" w14:textId="77777777" w:rsidTr="000F6D17">
        <w:trPr>
          <w:tblCellSpacing w:w="7" w:type="dxa"/>
        </w:trPr>
        <w:tc>
          <w:tcPr>
            <w:tcW w:w="4659" w:type="dxa"/>
            <w:vAlign w:val="center"/>
            <w:hideMark/>
          </w:tcPr>
          <w:p w14:paraId="0B052015" w14:textId="603FB9C0" w:rsidR="0064006A" w:rsidRPr="003E65DE" w:rsidRDefault="0064006A" w:rsidP="000F6D17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Calibri" w:hAnsi="Calibri" w:cs="Calibri"/>
                <w:b/>
                <w:bCs/>
                <w:lang w:val="hy-AM"/>
              </w:rPr>
              <w:t> </w:t>
            </w:r>
            <w:r w:rsidRPr="003E65DE">
              <w:rPr>
                <w:rFonts w:ascii="GHEA Grapalat" w:hAnsi="GHEA Grapalat"/>
                <w:b/>
                <w:bCs/>
                <w:lang w:val="hy-AM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5EAC7C40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 (__________________) կրեդիտ,</w:t>
            </w:r>
          </w:p>
        </w:tc>
      </w:tr>
      <w:tr w:rsidR="0064006A" w:rsidRPr="003E65DE" w14:paraId="1F206064" w14:textId="77777777" w:rsidTr="000F6D17">
        <w:trPr>
          <w:tblCellSpacing w:w="7" w:type="dxa"/>
        </w:trPr>
        <w:tc>
          <w:tcPr>
            <w:tcW w:w="4659" w:type="dxa"/>
            <w:vAlign w:val="center"/>
            <w:hideMark/>
          </w:tcPr>
          <w:p w14:paraId="7A5AF17A" w14:textId="7B6FCAC9" w:rsidR="0064006A" w:rsidRPr="003E65DE" w:rsidRDefault="0064006A" w:rsidP="000F6D17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Calibri" w:hAnsi="Calibri" w:cs="Calibri"/>
                <w:b/>
                <w:bCs/>
                <w:lang w:val="hy-AM"/>
              </w:rPr>
              <w:t> </w:t>
            </w:r>
            <w:r w:rsidRPr="003E65DE">
              <w:rPr>
                <w:rFonts w:ascii="GHEA Grapalat" w:hAnsi="GHEA Grapalat"/>
                <w:b/>
                <w:bCs/>
                <w:lang w:val="hy-AM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0DEED9A6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 (__________________) կրեդիտ,</w:t>
            </w:r>
          </w:p>
        </w:tc>
      </w:tr>
      <w:tr w:rsidR="0064006A" w:rsidRPr="003E65DE" w14:paraId="0F2070CD" w14:textId="77777777" w:rsidTr="000F6D17">
        <w:trPr>
          <w:tblCellSpacing w:w="7" w:type="dxa"/>
        </w:trPr>
        <w:tc>
          <w:tcPr>
            <w:tcW w:w="4659" w:type="dxa"/>
            <w:vAlign w:val="center"/>
            <w:hideMark/>
          </w:tcPr>
          <w:p w14:paraId="381EA0D0" w14:textId="4F228C5E" w:rsidR="0064006A" w:rsidRPr="003E65DE" w:rsidRDefault="0064006A" w:rsidP="000F6D17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Calibri" w:hAnsi="Calibri" w:cs="Calibri"/>
                <w:b/>
                <w:bCs/>
                <w:lang w:val="hy-AM"/>
              </w:rPr>
              <w:t> </w:t>
            </w:r>
            <w:r w:rsidRPr="003E65DE">
              <w:rPr>
                <w:rFonts w:ascii="GHEA Grapalat" w:hAnsi="GHEA Grapalat"/>
                <w:b/>
                <w:bCs/>
                <w:lang w:val="hy-AM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0A0C2628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 (__________________) կրեդիտ,</w:t>
            </w:r>
          </w:p>
        </w:tc>
      </w:tr>
      <w:tr w:rsidR="0064006A" w:rsidRPr="003E65DE" w14:paraId="01F3B27B" w14:textId="77777777" w:rsidTr="000F6D17">
        <w:trPr>
          <w:tblCellSpacing w:w="7" w:type="dxa"/>
        </w:trPr>
        <w:tc>
          <w:tcPr>
            <w:tcW w:w="4659" w:type="dxa"/>
            <w:vAlign w:val="center"/>
            <w:hideMark/>
          </w:tcPr>
          <w:p w14:paraId="6A9418A6" w14:textId="0AC37CA8" w:rsidR="0064006A" w:rsidRPr="003E65DE" w:rsidRDefault="0064006A" w:rsidP="000F6D17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4E8290A4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 (__________________) կրեդիտ:</w:t>
            </w:r>
          </w:p>
        </w:tc>
      </w:tr>
    </w:tbl>
    <w:p w14:paraId="7D12D66C" w14:textId="77777777" w:rsidR="0064006A" w:rsidRPr="003E65DE" w:rsidRDefault="0064006A" w:rsidP="0064006A">
      <w:pPr>
        <w:rPr>
          <w:rFonts w:ascii="GHEA Grapalat" w:hAnsi="GHEA Grapalat"/>
          <w:lang w:val="hy-AM"/>
        </w:rPr>
      </w:pPr>
      <w:r w:rsidRPr="003E65DE">
        <w:rPr>
          <w:rFonts w:ascii="Calibri" w:hAnsi="Calibri" w:cs="Calibri"/>
          <w:lang w:val="hy-AM"/>
        </w:rPr>
        <w:t> 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2886"/>
        <w:gridCol w:w="2750"/>
      </w:tblGrid>
      <w:tr w:rsidR="0064006A" w:rsidRPr="00837570" w14:paraId="7B47C466" w14:textId="77777777" w:rsidTr="002259C2">
        <w:trPr>
          <w:tblCellSpacing w:w="7" w:type="dxa"/>
        </w:trPr>
        <w:tc>
          <w:tcPr>
            <w:tcW w:w="0" w:type="auto"/>
            <w:vAlign w:val="center"/>
            <w:hideMark/>
          </w:tcPr>
          <w:p w14:paraId="56B8E0DA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Վերապատրաստող երաշխավորված</w:t>
            </w:r>
          </w:p>
          <w:p w14:paraId="0D96E018" w14:textId="77777777" w:rsidR="0064006A" w:rsidRPr="003E65DE" w:rsidRDefault="0064006A" w:rsidP="002259C2">
            <w:pPr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կազմակերպության ղեկավար՝</w:t>
            </w:r>
          </w:p>
        </w:tc>
        <w:tc>
          <w:tcPr>
            <w:tcW w:w="0" w:type="auto"/>
            <w:vAlign w:val="center"/>
            <w:hideMark/>
          </w:tcPr>
          <w:p w14:paraId="701FA479" w14:textId="77777777" w:rsidR="0064006A" w:rsidRPr="003E65DE" w:rsidRDefault="0064006A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_______________________ ,</w:t>
            </w:r>
          </w:p>
          <w:p w14:paraId="08F5B929" w14:textId="77777777" w:rsidR="0064006A" w:rsidRPr="003E65DE" w:rsidRDefault="0064006A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i/>
                <w:iCs/>
                <w:lang w:val="hy-AM"/>
              </w:rPr>
              <w:t>(անուն, ազգանուն)</w:t>
            </w:r>
          </w:p>
        </w:tc>
        <w:tc>
          <w:tcPr>
            <w:tcW w:w="0" w:type="auto"/>
            <w:vAlign w:val="center"/>
            <w:hideMark/>
          </w:tcPr>
          <w:p w14:paraId="55CD0F78" w14:textId="77777777" w:rsidR="0064006A" w:rsidRPr="003E65DE" w:rsidRDefault="0064006A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_______________________</w:t>
            </w:r>
          </w:p>
          <w:p w14:paraId="36D74390" w14:textId="77777777" w:rsidR="0064006A" w:rsidRPr="00837570" w:rsidRDefault="0064006A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i/>
                <w:iCs/>
                <w:lang w:val="hy-AM"/>
              </w:rPr>
              <w:t>(ստորագրություն)</w:t>
            </w:r>
          </w:p>
        </w:tc>
      </w:tr>
    </w:tbl>
    <w:p w14:paraId="0B467C23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p w14:paraId="2A150097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i/>
          <w:iCs/>
          <w:lang w:val="hy-AM"/>
        </w:rPr>
        <w:t>Կ.Տ.</w:t>
      </w:r>
    </w:p>
    <w:p w14:paraId="02C46B57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p w14:paraId="44568AD9" w14:textId="77777777" w:rsidR="0064006A" w:rsidRPr="00837570" w:rsidRDefault="0064006A" w:rsidP="0064006A">
      <w:pPr>
        <w:jc w:val="right"/>
        <w:rPr>
          <w:rFonts w:ascii="GHEA Grapalat" w:hAnsi="GHEA Grapalat"/>
          <w:b/>
          <w:bCs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Վկայականը տրվել է «______» ___________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/>
          <w:b/>
          <w:bCs/>
          <w:lang w:val="hy-AM"/>
        </w:rPr>
        <w:t>20</w:t>
      </w:r>
      <w:r w:rsidRPr="00837570">
        <w:rPr>
          <w:rFonts w:ascii="Calibri" w:hAnsi="Calibri" w:cs="Calibri"/>
          <w:b/>
          <w:bCs/>
          <w:lang w:val="hy-AM"/>
        </w:rPr>
        <w:t> </w:t>
      </w:r>
      <w:r w:rsidRPr="00837570">
        <w:rPr>
          <w:rFonts w:ascii="GHEA Grapalat" w:hAnsi="GHEA Grapalat"/>
          <w:b/>
          <w:bCs/>
          <w:lang w:val="hy-AM"/>
        </w:rPr>
        <w:t xml:space="preserve"> </w:t>
      </w:r>
      <w:r w:rsidRPr="00837570">
        <w:rPr>
          <w:rFonts w:ascii="GHEA Grapalat" w:hAnsi="GHEA Grapalat" w:cs="GHEA Grapalat"/>
          <w:b/>
          <w:bCs/>
          <w:lang w:val="hy-AM"/>
        </w:rPr>
        <w:t>թ</w:t>
      </w:r>
      <w:r w:rsidRPr="00837570">
        <w:rPr>
          <w:rFonts w:ascii="GHEA Grapalat" w:hAnsi="GHEA Grapalat"/>
          <w:b/>
          <w:bCs/>
          <w:lang w:val="hy-AM"/>
        </w:rPr>
        <w:t xml:space="preserve">. </w:t>
      </w:r>
    </w:p>
    <w:p w14:paraId="4719810C" w14:textId="77777777" w:rsidR="0064006A" w:rsidRPr="00837570" w:rsidRDefault="0064006A" w:rsidP="0064006A">
      <w:pPr>
        <w:jc w:val="right"/>
        <w:rPr>
          <w:rFonts w:ascii="GHEA Grapalat" w:hAnsi="GHEA Grapalat"/>
          <w:b/>
          <w:bCs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Վկայականը վավեր է 5 տարի</w:t>
      </w:r>
    </w:p>
    <w:p w14:paraId="38788E83" w14:textId="77777777" w:rsidR="0064006A" w:rsidRPr="00837570" w:rsidRDefault="0064006A" w:rsidP="0064006A">
      <w:pPr>
        <w:rPr>
          <w:rFonts w:ascii="GHEA Grapalat" w:hAnsi="GHEA Grapalat"/>
          <w:lang w:val="hy-AM"/>
        </w:rPr>
        <w:sectPr w:rsidR="0064006A" w:rsidRPr="00837570" w:rsidSect="00BD4789">
          <w:pgSz w:w="11909" w:h="16834" w:code="9"/>
          <w:pgMar w:top="450" w:right="720" w:bottom="720" w:left="540" w:header="720" w:footer="720" w:gutter="0"/>
          <w:cols w:space="720"/>
          <w:docGrid w:linePitch="299"/>
        </w:sectPr>
      </w:pPr>
    </w:p>
    <w:p w14:paraId="040019AD" w14:textId="77777777" w:rsidR="0064006A" w:rsidRPr="00837570" w:rsidRDefault="0064006A" w:rsidP="0064006A">
      <w:pPr>
        <w:ind w:firstLine="375"/>
        <w:jc w:val="right"/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u w:val="single"/>
          <w:lang w:val="hy-AM"/>
        </w:rPr>
        <w:lastRenderedPageBreak/>
        <w:t>Ձև 2</w:t>
      </w:r>
    </w:p>
    <w:p w14:paraId="12E5AC69" w14:textId="77777777" w:rsidR="0064006A" w:rsidRPr="00837570" w:rsidRDefault="0064006A" w:rsidP="0064006A">
      <w:pPr>
        <w:jc w:val="center"/>
        <w:rPr>
          <w:rFonts w:ascii="GHEA Grapalat" w:hAnsi="GHEA Grapalat"/>
          <w:b/>
          <w:bCs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ԿԱԶՄԱԿԵՐՊՈՒԹՅԱՆ ԿՈՂՄԻՑ ԻՐԱԿԱՆԱՑՎԱԾ ՎԵՐԱՊԱՏՐԱՍՏՄԱՆ ԴԱՍԸՆԹԱՑԻ ՎԵՐԱԲԵՐՅԱԼ ՀԱՇՎԵՏՎՈՒԹՅՈՒՆ</w:t>
      </w:r>
    </w:p>
    <w:p w14:paraId="1013F238" w14:textId="77777777" w:rsidR="0064006A" w:rsidRPr="00837570" w:rsidRDefault="0064006A" w:rsidP="0064006A">
      <w:pPr>
        <w:jc w:val="center"/>
        <w:rPr>
          <w:rFonts w:ascii="GHEA Grapalat" w:hAnsi="GHEA Grapalat"/>
          <w:b/>
          <w:bCs/>
          <w:lang w:val="hy-AM"/>
        </w:rPr>
      </w:pPr>
    </w:p>
    <w:p w14:paraId="683FF90D" w14:textId="77777777" w:rsidR="0064006A" w:rsidRPr="00837570" w:rsidRDefault="0064006A" w:rsidP="0064006A">
      <w:pPr>
        <w:jc w:val="center"/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Հաշվետվություն</w:t>
      </w:r>
    </w:p>
    <w:p w14:paraId="79425617" w14:textId="77777777" w:rsidR="0064006A" w:rsidRPr="00837570" w:rsidRDefault="0064006A" w:rsidP="0064006A">
      <w:pPr>
        <w:jc w:val="center"/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Կազմակերպության կողմից իրականացված վերապատրաստման դասընթացի վերաբերյալ</w:t>
      </w:r>
    </w:p>
    <w:p w14:paraId="00ED9F8E" w14:textId="77777777" w:rsidR="0064006A" w:rsidRPr="00837570" w:rsidRDefault="0064006A" w:rsidP="0064006A">
      <w:pPr>
        <w:jc w:val="center"/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p w14:paraId="370EACFB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p w14:paraId="490EDAF9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1. Կազմակերպության անվանումը.</w:t>
      </w:r>
    </w:p>
    <w:p w14:paraId="59F353D4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2. Կազմակերպության իրականացրած վերապատրաստման դասընթացը (դասընթացները). բոլոր բաժիններով և բաղադրիչներով.</w:t>
      </w:r>
    </w:p>
    <w:p w14:paraId="66E3CFE5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  <w:r w:rsidRPr="00837570">
        <w:rPr>
          <w:rFonts w:ascii="GHEA Grapalat" w:hAnsi="GHEA Grapalat"/>
          <w:b/>
          <w:bCs/>
          <w:lang w:val="hy-AM"/>
        </w:rPr>
        <w:t>3. Կազմակերպության իրականացրած վերապատրաստման դասընթացի (դասընթացների) իրականացման ժամկետները (սկիզբ և ավարտ).</w:t>
      </w:r>
    </w:p>
    <w:p w14:paraId="4CAB62E6" w14:textId="77777777" w:rsidR="0064006A" w:rsidRPr="00837570" w:rsidRDefault="0064006A" w:rsidP="0064006A">
      <w:pPr>
        <w:jc w:val="center"/>
        <w:rPr>
          <w:rFonts w:ascii="GHEA Grapalat" w:hAnsi="GHEA Grapalat"/>
          <w:lang w:val="hy-AM"/>
        </w:rPr>
      </w:pPr>
      <w:r w:rsidRPr="00837570">
        <w:rPr>
          <w:rFonts w:ascii="Calibri" w:hAnsi="Calibri" w:cs="Calibri"/>
          <w:lang w:val="hy-AM"/>
        </w:rPr>
        <w:t> </w:t>
      </w:r>
    </w:p>
    <w:tbl>
      <w:tblPr>
        <w:tblW w:w="1393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539"/>
        <w:gridCol w:w="674"/>
        <w:gridCol w:w="488"/>
        <w:gridCol w:w="982"/>
        <w:gridCol w:w="542"/>
        <w:gridCol w:w="1041"/>
        <w:gridCol w:w="1055"/>
        <w:gridCol w:w="475"/>
        <w:gridCol w:w="749"/>
        <w:gridCol w:w="842"/>
        <w:gridCol w:w="848"/>
        <w:gridCol w:w="567"/>
        <w:gridCol w:w="850"/>
        <w:gridCol w:w="953"/>
        <w:gridCol w:w="7"/>
        <w:gridCol w:w="1019"/>
        <w:gridCol w:w="1024"/>
      </w:tblGrid>
      <w:tr w:rsidR="000F608D" w:rsidRPr="002073DA" w14:paraId="775435AB" w14:textId="77777777" w:rsidTr="00DF58E5">
        <w:trPr>
          <w:tblCellSpacing w:w="0" w:type="dxa"/>
          <w:jc w:val="center"/>
        </w:trPr>
        <w:tc>
          <w:tcPr>
            <w:tcW w:w="425" w:type="dxa"/>
            <w:vMerge w:val="restart"/>
            <w:hideMark/>
          </w:tcPr>
          <w:p w14:paraId="65FE022B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N</w:t>
            </w:r>
          </w:p>
        </w:tc>
        <w:tc>
          <w:tcPr>
            <w:tcW w:w="851" w:type="dxa"/>
            <w:vMerge w:val="restart"/>
            <w:hideMark/>
          </w:tcPr>
          <w:p w14:paraId="5CA62C0C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Ազգանուն</w:t>
            </w:r>
          </w:p>
        </w:tc>
        <w:tc>
          <w:tcPr>
            <w:tcW w:w="539" w:type="dxa"/>
            <w:vMerge w:val="restart"/>
            <w:hideMark/>
          </w:tcPr>
          <w:p w14:paraId="6DF4AEEF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Անուն</w:t>
            </w:r>
          </w:p>
        </w:tc>
        <w:tc>
          <w:tcPr>
            <w:tcW w:w="674" w:type="dxa"/>
            <w:vMerge w:val="restart"/>
            <w:hideMark/>
          </w:tcPr>
          <w:p w14:paraId="5EE7FA36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Հայր-անուն</w:t>
            </w:r>
          </w:p>
        </w:tc>
        <w:tc>
          <w:tcPr>
            <w:tcW w:w="488" w:type="dxa"/>
            <w:vMerge w:val="restart"/>
            <w:hideMark/>
          </w:tcPr>
          <w:p w14:paraId="0476DF55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Մարզ</w:t>
            </w:r>
          </w:p>
        </w:tc>
        <w:tc>
          <w:tcPr>
            <w:tcW w:w="982" w:type="dxa"/>
            <w:vMerge w:val="restart"/>
            <w:hideMark/>
          </w:tcPr>
          <w:p w14:paraId="5F628111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Ուսում-նական հաստա-տություն</w:t>
            </w:r>
          </w:p>
        </w:tc>
        <w:tc>
          <w:tcPr>
            <w:tcW w:w="542" w:type="dxa"/>
            <w:vMerge w:val="restart"/>
            <w:hideMark/>
          </w:tcPr>
          <w:p w14:paraId="60FE4410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Առարկա</w:t>
            </w:r>
          </w:p>
        </w:tc>
        <w:tc>
          <w:tcPr>
            <w:tcW w:w="1041" w:type="dxa"/>
            <w:vMerge w:val="restart"/>
            <w:hideMark/>
          </w:tcPr>
          <w:p w14:paraId="15860051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Մանկավարժական աշխատողի դասընթացից բացակայած ժամերի թիվը</w:t>
            </w:r>
          </w:p>
        </w:tc>
        <w:tc>
          <w:tcPr>
            <w:tcW w:w="6339" w:type="dxa"/>
            <w:gridSpan w:val="8"/>
            <w:hideMark/>
          </w:tcPr>
          <w:p w14:paraId="50C6E97C" w14:textId="77777777" w:rsidR="000F608D" w:rsidRPr="003E65DE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Մանկավարժական աշխատողի հավաքած կրեդիտները՝ ըստ բաժինների</w:t>
            </w:r>
          </w:p>
        </w:tc>
        <w:tc>
          <w:tcPr>
            <w:tcW w:w="1026" w:type="dxa"/>
            <w:gridSpan w:val="2"/>
            <w:hideMark/>
          </w:tcPr>
          <w:p w14:paraId="79F80D84" w14:textId="77777777" w:rsidR="000F608D" w:rsidRPr="003E65DE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3E65DE">
              <w:rPr>
                <w:rFonts w:ascii="GHEA Grapalat" w:hAnsi="GHEA Grapalat"/>
                <w:b/>
                <w:bCs/>
                <w:lang w:val="hy-AM"/>
              </w:rPr>
              <w:t>Մանկավարժական աշխատողի հավաքած կրեդիտների ընդհանուր թիվը</w:t>
            </w:r>
          </w:p>
        </w:tc>
        <w:tc>
          <w:tcPr>
            <w:tcW w:w="1024" w:type="dxa"/>
            <w:hideMark/>
          </w:tcPr>
          <w:p w14:paraId="3C2B6821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GHEA Grapalat" w:hAnsi="GHEA Grapalat"/>
                <w:b/>
                <w:bCs/>
                <w:lang w:val="hy-AM"/>
              </w:rPr>
              <w:t>Դաս-ընթացը հեռավար եղանակով իրակա-նացված ժամերի թիվը</w:t>
            </w:r>
          </w:p>
        </w:tc>
      </w:tr>
      <w:tr w:rsidR="000F608D" w:rsidRPr="002073DA" w14:paraId="3E8C8F70" w14:textId="77777777" w:rsidTr="00DF58E5">
        <w:trPr>
          <w:tblCellSpacing w:w="0" w:type="dxa"/>
          <w:jc w:val="center"/>
        </w:trPr>
        <w:tc>
          <w:tcPr>
            <w:tcW w:w="425" w:type="dxa"/>
            <w:vMerge/>
            <w:vAlign w:val="center"/>
            <w:hideMark/>
          </w:tcPr>
          <w:p w14:paraId="749BC78C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432B64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14:paraId="06E4539A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14:paraId="0067FE3C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14:paraId="3090FB9F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511C29A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14:paraId="55636CE1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14:paraId="6254D2E5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55" w:type="dxa"/>
          </w:tcPr>
          <w:p w14:paraId="6B2B8F41" w14:textId="11D53C7B" w:rsidR="000F608D" w:rsidRPr="00837570" w:rsidRDefault="000F608D" w:rsidP="002259C2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475" w:type="dxa"/>
          </w:tcPr>
          <w:p w14:paraId="01239851" w14:textId="0AE1C1D2" w:rsidR="000F608D" w:rsidRPr="00837570" w:rsidRDefault="000F608D" w:rsidP="002259C2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49" w:type="dxa"/>
          </w:tcPr>
          <w:p w14:paraId="4D971DE3" w14:textId="35BC10EA" w:rsidR="000F608D" w:rsidRPr="00837570" w:rsidRDefault="000F608D" w:rsidP="002259C2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842" w:type="dxa"/>
          </w:tcPr>
          <w:p w14:paraId="39626BBA" w14:textId="1C0638C1" w:rsidR="000F608D" w:rsidRPr="00837570" w:rsidRDefault="000F608D" w:rsidP="002259C2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848" w:type="dxa"/>
          </w:tcPr>
          <w:p w14:paraId="0FCB90D8" w14:textId="119BAB45" w:rsidR="000F608D" w:rsidRPr="00837570" w:rsidRDefault="000F608D" w:rsidP="002259C2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567" w:type="dxa"/>
          </w:tcPr>
          <w:p w14:paraId="0F8072E2" w14:textId="04642993" w:rsidR="000F608D" w:rsidRPr="00837570" w:rsidRDefault="000F608D" w:rsidP="002259C2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850" w:type="dxa"/>
          </w:tcPr>
          <w:p w14:paraId="4DC3F55C" w14:textId="782D7EBE" w:rsidR="000F608D" w:rsidRPr="00837570" w:rsidRDefault="000F608D" w:rsidP="002259C2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960" w:type="dxa"/>
            <w:gridSpan w:val="2"/>
          </w:tcPr>
          <w:p w14:paraId="71A8992B" w14:textId="3D04B200" w:rsidR="000F608D" w:rsidRPr="00837570" w:rsidRDefault="000F608D" w:rsidP="002259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19" w:type="dxa"/>
            <w:hideMark/>
          </w:tcPr>
          <w:p w14:paraId="6C090326" w14:textId="77777777" w:rsidR="000F608D" w:rsidRPr="00837570" w:rsidRDefault="000F608D" w:rsidP="002259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024" w:type="dxa"/>
            <w:hideMark/>
          </w:tcPr>
          <w:p w14:paraId="30CAC4D0" w14:textId="77777777" w:rsidR="000F608D" w:rsidRPr="00837570" w:rsidRDefault="000F608D" w:rsidP="002259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  <w:r w:rsidRPr="00837570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0F608D" w:rsidRPr="002073DA" w14:paraId="299702B5" w14:textId="77777777" w:rsidTr="00DF58E5">
        <w:trPr>
          <w:tblCellSpacing w:w="0" w:type="dxa"/>
          <w:jc w:val="center"/>
        </w:trPr>
        <w:tc>
          <w:tcPr>
            <w:tcW w:w="425" w:type="dxa"/>
            <w:vAlign w:val="center"/>
          </w:tcPr>
          <w:p w14:paraId="16B5F2B5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5D2CC060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39" w:type="dxa"/>
            <w:vAlign w:val="center"/>
          </w:tcPr>
          <w:p w14:paraId="18DD0CAD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674" w:type="dxa"/>
            <w:vAlign w:val="center"/>
          </w:tcPr>
          <w:p w14:paraId="733C0E9A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88" w:type="dxa"/>
            <w:vAlign w:val="center"/>
          </w:tcPr>
          <w:p w14:paraId="62092E44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82" w:type="dxa"/>
            <w:vAlign w:val="center"/>
          </w:tcPr>
          <w:p w14:paraId="1540DE84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42" w:type="dxa"/>
            <w:vAlign w:val="center"/>
          </w:tcPr>
          <w:p w14:paraId="74A5326F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41" w:type="dxa"/>
            <w:vAlign w:val="center"/>
          </w:tcPr>
          <w:p w14:paraId="008CCD48" w14:textId="77777777" w:rsidR="000F608D" w:rsidRPr="00837570" w:rsidRDefault="000F608D" w:rsidP="002259C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55" w:type="dxa"/>
          </w:tcPr>
          <w:p w14:paraId="34ABE77F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</w:p>
        </w:tc>
        <w:tc>
          <w:tcPr>
            <w:tcW w:w="475" w:type="dxa"/>
          </w:tcPr>
          <w:p w14:paraId="41DCD0A6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</w:p>
        </w:tc>
        <w:tc>
          <w:tcPr>
            <w:tcW w:w="749" w:type="dxa"/>
          </w:tcPr>
          <w:p w14:paraId="4F3D49A8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</w:p>
        </w:tc>
        <w:tc>
          <w:tcPr>
            <w:tcW w:w="842" w:type="dxa"/>
          </w:tcPr>
          <w:p w14:paraId="7D3F8FFD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</w:p>
        </w:tc>
        <w:tc>
          <w:tcPr>
            <w:tcW w:w="848" w:type="dxa"/>
          </w:tcPr>
          <w:p w14:paraId="0A83D493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</w:p>
        </w:tc>
        <w:tc>
          <w:tcPr>
            <w:tcW w:w="567" w:type="dxa"/>
          </w:tcPr>
          <w:p w14:paraId="7E7EC206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</w:p>
        </w:tc>
        <w:tc>
          <w:tcPr>
            <w:tcW w:w="850" w:type="dxa"/>
          </w:tcPr>
          <w:p w14:paraId="5FE649FA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</w:p>
        </w:tc>
        <w:tc>
          <w:tcPr>
            <w:tcW w:w="960" w:type="dxa"/>
            <w:gridSpan w:val="2"/>
          </w:tcPr>
          <w:p w14:paraId="20B0E7F2" w14:textId="77777777" w:rsidR="000F608D" w:rsidRPr="00837570" w:rsidRDefault="000F608D" w:rsidP="002259C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019" w:type="dxa"/>
          </w:tcPr>
          <w:p w14:paraId="3DBEE683" w14:textId="77777777" w:rsidR="000F608D" w:rsidRPr="00837570" w:rsidRDefault="000F608D" w:rsidP="002259C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hy-AM"/>
              </w:rPr>
            </w:pPr>
          </w:p>
        </w:tc>
        <w:tc>
          <w:tcPr>
            <w:tcW w:w="1024" w:type="dxa"/>
          </w:tcPr>
          <w:p w14:paraId="5F9E00E3" w14:textId="77777777" w:rsidR="000F608D" w:rsidRPr="00837570" w:rsidRDefault="000F608D" w:rsidP="002259C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hy-AM"/>
              </w:rPr>
            </w:pPr>
          </w:p>
        </w:tc>
      </w:tr>
    </w:tbl>
    <w:p w14:paraId="31679753" w14:textId="77777777" w:rsidR="0064006A" w:rsidRPr="00837570" w:rsidRDefault="0064006A" w:rsidP="0064006A">
      <w:pPr>
        <w:rPr>
          <w:rFonts w:ascii="GHEA Grapalat" w:hAnsi="GHEA Grapalat"/>
          <w:lang w:val="hy-AM"/>
        </w:rPr>
        <w:sectPr w:rsidR="0064006A" w:rsidRPr="00837570" w:rsidSect="00990B06">
          <w:pgSz w:w="16834" w:h="11909" w:orient="landscape" w:code="9"/>
          <w:pgMar w:top="720" w:right="1383" w:bottom="635" w:left="992" w:header="720" w:footer="720" w:gutter="0"/>
          <w:cols w:space="720"/>
          <w:docGrid w:linePitch="299"/>
        </w:sectPr>
      </w:pPr>
    </w:p>
    <w:p w14:paraId="6E252A9C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</w:p>
    <w:p w14:paraId="2E4ECD26" w14:textId="77777777" w:rsidR="0064006A" w:rsidRDefault="0064006A" w:rsidP="0064006A">
      <w:pPr>
        <w:rPr>
          <w:rFonts w:ascii="GHEA Grapalat" w:hAnsi="GHEA Grapalat"/>
          <w:lang w:val="hy-AM"/>
        </w:rPr>
      </w:pPr>
    </w:p>
    <w:p w14:paraId="2020FC7B" w14:textId="77777777" w:rsidR="0064006A" w:rsidRPr="00EA5520" w:rsidRDefault="0064006A" w:rsidP="00322BA1">
      <w:pPr>
        <w:tabs>
          <w:tab w:val="left" w:pos="1440"/>
        </w:tabs>
        <w:ind w:left="450" w:right="475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 2</w:t>
      </w:r>
    </w:p>
    <w:p w14:paraId="2C82ADB6" w14:textId="77777777" w:rsidR="0064006A" w:rsidRPr="00EA5520" w:rsidRDefault="0064006A" w:rsidP="00322BA1">
      <w:pPr>
        <w:tabs>
          <w:tab w:val="left" w:pos="1440"/>
        </w:tabs>
        <w:ind w:left="450" w:right="475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EA552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EA5520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կրթության,</w:t>
      </w:r>
      <w:r w:rsidRPr="00EA552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գիտության, մշակույթի և սպորտի</w:t>
      </w:r>
      <w:r w:rsidRPr="00EA552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նախարարի</w:t>
      </w:r>
    </w:p>
    <w:p w14:paraId="2C4EED58" w14:textId="77777777" w:rsidR="0064006A" w:rsidRPr="00EA5520" w:rsidRDefault="0064006A" w:rsidP="00322BA1">
      <w:pPr>
        <w:tabs>
          <w:tab w:val="left" w:pos="1440"/>
        </w:tabs>
        <w:ind w:left="450" w:right="475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EA5520">
        <w:rPr>
          <w:rFonts w:ascii="GHEA Grapalat" w:hAnsi="GHEA Grapalat"/>
          <w:b/>
          <w:bCs/>
          <w:sz w:val="24"/>
          <w:szCs w:val="24"/>
          <w:lang w:val="hy-AM"/>
        </w:rPr>
        <w:t xml:space="preserve">2023 </w:t>
      </w: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EA5520">
        <w:rPr>
          <w:rFonts w:ascii="GHEA Grapalat" w:hAnsi="GHEA Grapalat"/>
          <w:b/>
          <w:bCs/>
          <w:sz w:val="24"/>
          <w:szCs w:val="24"/>
          <w:lang w:val="hy-AM"/>
        </w:rPr>
        <w:t xml:space="preserve"> --------   -</w:t>
      </w: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</w:p>
    <w:p w14:paraId="6AF414B8" w14:textId="77777777" w:rsidR="0064006A" w:rsidRPr="00EA5520" w:rsidRDefault="0064006A" w:rsidP="00322BA1">
      <w:pPr>
        <w:shd w:val="clear" w:color="auto" w:fill="FFFFFF"/>
        <w:tabs>
          <w:tab w:val="left" w:pos="1440"/>
        </w:tabs>
        <w:ind w:left="450" w:right="475" w:firstLine="450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թիվ</w:t>
      </w:r>
      <w:r w:rsidRPr="00EA5520">
        <w:rPr>
          <w:rFonts w:ascii="GHEA Grapalat" w:hAnsi="GHEA Grapalat"/>
          <w:b/>
          <w:bCs/>
          <w:sz w:val="24"/>
          <w:szCs w:val="24"/>
          <w:lang w:val="hy-AM"/>
        </w:rPr>
        <w:t xml:space="preserve">      -</w:t>
      </w: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EA552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A5520">
        <w:rPr>
          <w:rFonts w:ascii="GHEA Grapalat" w:hAnsi="GHEA Grapalat" w:cs="Sylfaen"/>
          <w:b/>
          <w:bCs/>
          <w:sz w:val="24"/>
          <w:szCs w:val="24"/>
          <w:lang w:val="hy-AM"/>
        </w:rPr>
        <w:t>հրամանի</w:t>
      </w:r>
    </w:p>
    <w:p w14:paraId="30CBC930" w14:textId="77777777" w:rsidR="0064006A" w:rsidRPr="00EA5520" w:rsidRDefault="0064006A" w:rsidP="00322BA1">
      <w:pPr>
        <w:shd w:val="clear" w:color="auto" w:fill="FFFFFF"/>
        <w:tabs>
          <w:tab w:val="left" w:pos="1440"/>
        </w:tabs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4F1F11C" w14:textId="77777777" w:rsidR="0064006A" w:rsidRPr="00EA5520" w:rsidRDefault="0064006A" w:rsidP="00322BA1">
      <w:pPr>
        <w:shd w:val="clear" w:color="auto" w:fill="FFFFFF"/>
        <w:tabs>
          <w:tab w:val="left" w:pos="1440"/>
        </w:tabs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0BB7B44" w14:textId="77777777" w:rsidR="0064006A" w:rsidRPr="00EA5520" w:rsidRDefault="0064006A" w:rsidP="00322BA1">
      <w:pPr>
        <w:shd w:val="clear" w:color="auto" w:fill="FFFFFF"/>
        <w:tabs>
          <w:tab w:val="left" w:pos="1440"/>
        </w:tabs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A552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5374AD1A" w14:textId="77777777" w:rsidR="0064006A" w:rsidRPr="00017643" w:rsidRDefault="0064006A" w:rsidP="00322BA1">
      <w:pPr>
        <w:tabs>
          <w:tab w:val="left" w:pos="1440"/>
        </w:tabs>
        <w:ind w:left="450" w:right="475" w:firstLine="4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1764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 Ա Ր Գ</w:t>
      </w:r>
    </w:p>
    <w:p w14:paraId="3E21B0A3" w14:textId="77777777" w:rsidR="0064006A" w:rsidRPr="00017643" w:rsidRDefault="0064006A" w:rsidP="00322BA1">
      <w:pPr>
        <w:shd w:val="clear" w:color="auto" w:fill="FFFFFF"/>
        <w:tabs>
          <w:tab w:val="left" w:pos="1440"/>
        </w:tabs>
        <w:ind w:left="450" w:right="475" w:firstLine="45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2D823029" w14:textId="77777777" w:rsidR="0064006A" w:rsidRPr="00017643" w:rsidRDefault="0064006A" w:rsidP="00322BA1">
      <w:pPr>
        <w:shd w:val="clear" w:color="auto" w:fill="FFFFFF"/>
        <w:tabs>
          <w:tab w:val="left" w:pos="1440"/>
        </w:tabs>
        <w:ind w:left="450" w:right="475" w:firstLine="45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1764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ՆԱԽՆԱԿԱՆ ՄԱՍՆԱԳԻՏԱԿԱՆ (ԱՐՀԵՍՏԱԳՈՐԾԱԿԱՆ) ԵՎ ՄԻՋԻՆ ՄԱՍՆԱԳԻՏԱԿԱՆ ԿՐԹԱԿԱՆ ԾՐԱԳՐԵՐ ԻՐԱԿԱՆԱՑՆՈՂ </w:t>
      </w:r>
      <w:r w:rsidRPr="0001764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ՊԵՏԱԿԱՆ ՈՒՍՈՒՄՆԱԿԱՆ ՀԱՍՏԱՏՈՒԹՅՈՒՆՆԵՐԻ  ՄԱՆԿԱՎԱՐԺԱԿԱՆ ԱՇԽԱՏՈՂՆԵՐԻ ԱՏԵՍՏԱՎՈՐՄԱՆ </w:t>
      </w:r>
      <w:r w:rsidRPr="00017643">
        <w:rPr>
          <w:rFonts w:ascii="GHEA Grapalat" w:hAnsi="GHEA Grapalat" w:cs="Arial"/>
          <w:b/>
          <w:sz w:val="24"/>
          <w:szCs w:val="24"/>
          <w:lang w:val="hy-AM"/>
        </w:rPr>
        <w:t>ՀԱՆՁՆԱԺՈՂՈՎՆԵՐԻ</w:t>
      </w:r>
      <w:r w:rsidRPr="000176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7643">
        <w:rPr>
          <w:rFonts w:ascii="GHEA Grapalat" w:hAnsi="GHEA Grapalat" w:cs="Arial"/>
          <w:b/>
          <w:sz w:val="24"/>
          <w:szCs w:val="24"/>
          <w:lang w:val="hy-AM"/>
        </w:rPr>
        <w:t>ՁԵՎԱՎՈՐՄԱՆ</w:t>
      </w:r>
      <w:r w:rsidRPr="00017643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017643">
        <w:rPr>
          <w:rFonts w:ascii="GHEA Grapalat" w:hAnsi="GHEA Grapalat" w:cs="Arial"/>
          <w:b/>
          <w:sz w:val="24"/>
          <w:szCs w:val="24"/>
          <w:lang w:val="hy-AM"/>
        </w:rPr>
        <w:t>ԴՐԱՆՑ</w:t>
      </w:r>
      <w:r w:rsidRPr="000176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7643">
        <w:rPr>
          <w:rFonts w:ascii="GHEA Grapalat" w:hAnsi="GHEA Grapalat" w:cs="Arial"/>
          <w:b/>
          <w:sz w:val="24"/>
          <w:szCs w:val="24"/>
          <w:lang w:val="hy-AM"/>
        </w:rPr>
        <w:t xml:space="preserve">ԳՈՐԾՈՒՆԵՈՒԹՅԱՆ ԵՎ </w:t>
      </w:r>
      <w:r w:rsidRPr="0001764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ԱՏԵՍՏԱՎՈՐՄԱՆ</w:t>
      </w:r>
    </w:p>
    <w:p w14:paraId="767E71A7" w14:textId="77777777" w:rsidR="0064006A" w:rsidRPr="00017643" w:rsidRDefault="0064006A" w:rsidP="00322BA1">
      <w:pPr>
        <w:shd w:val="clear" w:color="auto" w:fill="FFFFFF"/>
        <w:tabs>
          <w:tab w:val="left" w:pos="1440"/>
        </w:tabs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6BDB0EEC" w14:textId="77777777" w:rsidR="0064006A" w:rsidRPr="00017643" w:rsidRDefault="0064006A" w:rsidP="00322BA1">
      <w:pPr>
        <w:tabs>
          <w:tab w:val="left" w:pos="1440"/>
        </w:tabs>
        <w:ind w:left="450" w:right="475" w:firstLine="4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1764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1. ԸՆԴՀԱՆՈՒՐ ԴՐՈՒՅԹՆԵՐ</w:t>
      </w:r>
    </w:p>
    <w:p w14:paraId="4DD86C4B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02BF5D21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1. Սույն կարգով կարգավորվում են </w:t>
      </w:r>
      <w:r w:rsidRPr="000176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նախնական մասնագիտական (արհեստագործական) և միջին մասնագիտական կրթական ծրագրեր իրականացնող</w:t>
      </w:r>
      <w:r w:rsidRPr="0001764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76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01764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ուսումնական հաստատությունում (այսուհետ՝ հաստատություն) մանկավարժական աշխատողի (մասնագիտական մոդուլներ (առարկաներ) դասավանդող դասախոսների և վարպետների) (այսուհետ՝ մանկավարժական աշխատող) ատեստավորման (այսուհետ՝ ատեստավորում) կազմակերպման, անցկացման, ատեստավորման հանձնաժողովի ձևավորման, ատեստավորման արդյունքների բողոքարկման հետ կապված իրավահարաբերությունները:</w:t>
      </w:r>
    </w:p>
    <w:p w14:paraId="0264735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2. Ատեստավորման նպատակն է մանկավարժական աշխատողի՝ ըստ դասավանդման մոդուլների (առարկաներ) ուղղության (այսուհետ՝ ուղղություն) գիտելիքների իմացության աստիճանի գնահատումը և </w:t>
      </w:r>
      <w:r w:rsidRPr="0001764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176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զբաղեցրած պաշտոնին համապատասխանությունն ստուգումն է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14:paraId="62A9747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3. Ատեստավորման ենթակա չեն՝</w:t>
      </w:r>
    </w:p>
    <w:p w14:paraId="19E71D3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տվյալ պաշտոնը մեկ տարուց պակաս ժամկետով զբաղեցնող դասախոսը կամ արտադրական ուսուցման վարպետը, եթե նա նման հայտ չի ներկայացրել.</w:t>
      </w:r>
    </w:p>
    <w:p w14:paraId="52580365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հղի և մինչև երեք տարեկան երեխայի խնամքի համար արձակուրդում գտնվող մանկավարժական աշխատողը, եթե նա նման հայտ չի ներկայացրել:</w:t>
      </w:r>
    </w:p>
    <w:p w14:paraId="158719AD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4. Հղի և մինչև երեք տարեկան երեխայի խնամքի համար արձակուրդում գտնվող մանկավարժական աշխատողը ենթակա է ատեստավորման արձակուրդից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վերադառնալուց ոչ շուտ, քան մեկ տարի հետո, եթե նա ավելի վաղ ատեստավորվելու հայտ չի ներկայացրել:</w:t>
      </w:r>
    </w:p>
    <w:p w14:paraId="7AF0CF78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5. Ատեստավորման ենթակա, սակայն արձակուրդում, գործուղման մեջ գտնվող, ինչպես նաև ժամանակավոր անաշխատունակության մեջ գտնվող մանկավարժական աշխատողը ենթակա է ատեստավորման աշխատանքի ներկայանալուց հետո՝ չորսամսյա ժամկետում:</w:t>
      </w:r>
    </w:p>
    <w:p w14:paraId="035435B2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6. Մանկավարժական աշխատողի ատեստավորման գործընթացի ժամանակացույցը՝ ըստ ուղղությունների և քննական կենտրոնների, հաստատվում է նախարարի հրամանով և հրապարակվում Հայաստանի Հանրապետության կրթության, գիտության, մշակույթի և սպորտի նախարարության (այսուհետ՝ նախարարություն), «Գնահատման և թեստավորման կենտրոն» պետական ոչ առևտրային կազմակերպության (այսուհետ՝ ԳԹԿ) պաշտոնական կայքէջերում՝ ժամանակացույցով հաստատված առաջին ատեստավորումից առնվազն 20 աշխատանքային օր առաջ:</w:t>
      </w:r>
    </w:p>
    <w:p w14:paraId="509C8DF5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7. </w:t>
      </w:r>
      <w:r w:rsidRPr="000176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Յուրաքանչյուր տարի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(այսուհետ՝ նախարար) </w:t>
      </w:r>
      <w:r w:rsidRPr="000176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սահմանած կարգին համապատասխան՝ հաստատության տնօրենը կազմում է ատեստավորման ենթակա մանկավարժական աշխատողների ցանկը՝ համաձայն նախարարի հաստատված ուղղությունների և ներկայացնում նախարարություն, ինչպես նաև մանկավարժների վերաբերյալ տեղեկատվությունը մուտքագրում է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«Կրթական տեխնոլոգիաների ազգային կենտրոն» պետական ոչ առևտրային կազմակերպության (ԿՏԱԿ) (այսուհետ՝ ԿՏԱԿ) կայքում</w:t>
      </w:r>
      <w:r w:rsidRPr="000176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0FED4DD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8. Ատեստավորումն ըստ ուղղությունների իրականացվում է թեստավորման կամ գործնական աշխատանքների կատարման եղանակով:</w:t>
      </w:r>
    </w:p>
    <w:p w14:paraId="6B38D921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EEEC5B0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922F723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3D6FB97B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2. ՀԱՅՏԱՐԱՐՈՒԹՅԱՆ ՀՐԱՊԱՐԱԿՈՒՄԸ ԵՎ ՀԱՅՏԵՐԻ ԸՆԴՈՒՆՈՒՄԸ</w:t>
      </w:r>
    </w:p>
    <w:p w14:paraId="022B6D4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570B8B6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9. Ատեստավորմանը մասնակցելու համար հայտերի ընդունման մասին հայտարարությունը հրապարակվում է նախարարության և ԳԹԿ-ի պաշտոնական կայքէջերում:</w:t>
      </w:r>
    </w:p>
    <w:p w14:paraId="70F046C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10. Հայտարարության մեջ նշվում են՝</w:t>
      </w:r>
    </w:p>
    <w:p w14:paraId="4CD97A38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1) հայտերի ընդունման սկիզբը և վերջնաժամկետը: Ատեստավորմանը մասնակցելու համար մանկավարժական աշխատողները հայտերը կարող են ներկայացնել մինչև ատեստավորմանը նախորդող 20-րդ օրը.</w:t>
      </w:r>
    </w:p>
    <w:p w14:paraId="4E329C78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ներկայացվելիք անհրաժեշտ փաստաթղթերի ցանկը.</w:t>
      </w:r>
    </w:p>
    <w:p w14:paraId="06A9978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3) Կրթության կառավարման տեղեկատվական համակարգում հայտագրման գործընթացի մանրամասները.</w:t>
      </w:r>
    </w:p>
    <w:p w14:paraId="33274AD9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4) ուղղությունների ցանկը, որոնցով դասավանդող մանկավարժական աշխատողները կարող են հայտ ներկայացնել.</w:t>
      </w:r>
    </w:p>
    <w:p w14:paraId="056F25C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5) տվյալ ուղղության ատեստավորմանը հատկացվող ժամանակահատվածը:</w:t>
      </w:r>
    </w:p>
    <w:p w14:paraId="1408E696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11. Հայտարարությամբ նշված ժամկետի ավարտից հետո ներկայացված հայտերը չեն քննարկվում և վերադարձվում են հայտ ներկայացրած մանկավարժական աշխատողին՝ նշելով պատճառը:</w:t>
      </w:r>
    </w:p>
    <w:p w14:paraId="3482D12C" w14:textId="6C369DAA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12. Ատեստավորմանը մասնակցելու համար մանկավարժական աշխատողները հայտերը ներկայացնում են էլեկտրոնային եղանակով՝ </w:t>
      </w:r>
      <w:r w:rsidR="00BD2D83" w:rsidRPr="00017643">
        <w:rPr>
          <w:rFonts w:ascii="GHEA Grapalat" w:hAnsi="GHEA Grapalat"/>
          <w:color w:val="000000"/>
          <w:sz w:val="24"/>
          <w:szCs w:val="24"/>
          <w:lang w:val="hy-AM"/>
        </w:rPr>
        <w:t>կցելով 13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կետով սահմանված փաստաթղթերն ու տեղեկատվությունը, և նույն էջում էլեկտրոնային եղանակով ստանում են ծանուցում հայտը գրանցված լինելու մասին։</w:t>
      </w:r>
    </w:p>
    <w:p w14:paraId="199F662B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13. Ատեստավորման հայտ ներկայացնելիս պահանջվում են հետևյալ փաստաթղթերն ու տեղեկատվությունը՝</w:t>
      </w:r>
    </w:p>
    <w:p w14:paraId="131F49A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մանկավարժական աշխատողի անունը, ազգանունը, հայրանունը.</w:t>
      </w:r>
    </w:p>
    <w:p w14:paraId="325950D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ուսումնական հաստատության անվանումը, գտնվելու վայրը (մարզ, տարածաշրջան).</w:t>
      </w:r>
    </w:p>
    <w:p w14:paraId="277EA198" w14:textId="3F4E0825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strike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3) դասավանդվող ուղղությունը, որից պատրաստվում է ատեստավորվել</w:t>
      </w:r>
      <w:r w:rsidR="003E65DE" w:rsidRPr="0001764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00A101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4) այլ ուսումնական հաստատությունում համատեղությամբ աշխատելու դեպքում՝ տեղեկանք աշխատանքի վայրից.</w:t>
      </w:r>
    </w:p>
    <w:p w14:paraId="5D194F2D" w14:textId="77777777" w:rsidR="0064006A" w:rsidRPr="00017643" w:rsidRDefault="0064006A" w:rsidP="00017643">
      <w:pPr>
        <w:shd w:val="clear" w:color="auto" w:fill="FFFFFF"/>
        <w:tabs>
          <w:tab w:val="left" w:pos="990"/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5) հանրային ծառայությունների համարանիշը.</w:t>
      </w:r>
    </w:p>
    <w:p w14:paraId="2EFF49FD" w14:textId="77777777" w:rsidR="0064006A" w:rsidRPr="00017643" w:rsidRDefault="0064006A" w:rsidP="00017643">
      <w:pPr>
        <w:shd w:val="clear" w:color="auto" w:fill="FFFFFF"/>
        <w:tabs>
          <w:tab w:val="left" w:pos="990"/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6) մանկավարժական աշխատողի էլեկտրոնային հասցեն, բջջային հեռախոսահամարը.</w:t>
      </w:r>
    </w:p>
    <w:p w14:paraId="12C6442E" w14:textId="77777777" w:rsidR="0064006A" w:rsidRPr="00017643" w:rsidRDefault="0064006A" w:rsidP="00017643">
      <w:pPr>
        <w:shd w:val="clear" w:color="auto" w:fill="FFFFFF"/>
        <w:tabs>
          <w:tab w:val="left" w:pos="990"/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7) պետական կրթական չափորոշչով սահմանված մասնագիտական կրթության հավաստող ավարտական պաստաթղթի կամ աշխատանքային ստաժի վերաբերյալ տեղեկանքի պատճենը,</w:t>
      </w:r>
    </w:p>
    <w:p w14:paraId="5B32674F" w14:textId="77777777" w:rsidR="0064006A" w:rsidRPr="00017643" w:rsidRDefault="0064006A" w:rsidP="00017643">
      <w:pPr>
        <w:shd w:val="clear" w:color="auto" w:fill="FFFFFF"/>
        <w:tabs>
          <w:tab w:val="left" w:pos="990"/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Pr="00017643">
        <w:rPr>
          <w:rFonts w:ascii="GHEA Grapalat" w:hAnsi="GHEA Grapalat"/>
          <w:sz w:val="24"/>
          <w:szCs w:val="24"/>
          <w:lang w:val="hy-AM"/>
        </w:rPr>
        <w:t>ատեստավորման նպատակով մանկավարժական աշխատողի վերապատրաստում անցնելու մասին վկայականի պատճենը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14:paraId="37B2304B" w14:textId="77777777" w:rsidR="0064006A" w:rsidRPr="00017643" w:rsidRDefault="0064006A" w:rsidP="00017643">
      <w:pPr>
        <w:shd w:val="clear" w:color="auto" w:fill="FFFFFF"/>
        <w:tabs>
          <w:tab w:val="left" w:pos="990"/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14. Անկախ դասավանդած ուղղությունների քանակից՝ մանկավարժական աշխատողը տվյալ տարում կարող է ատեստավորման հայտ ներկայացնել միայն մեկ ուղղությամբ՝ իր ընտրությամբ։</w:t>
      </w:r>
    </w:p>
    <w:p w14:paraId="49F38AFB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F27A1F1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E7C5D76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3. ԱՏԵՍՏԱՎՈՐՄԱՆ </w:t>
      </w:r>
      <w:r w:rsidRPr="00017643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01764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17643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>ՁԵՎԱՎՈՐՈՒՄԸ</w:t>
      </w:r>
    </w:p>
    <w:p w14:paraId="141A599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1EB30D9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15. Թեստային եղանակով ատեստավորման դեպքում.</w:t>
      </w:r>
    </w:p>
    <w:p w14:paraId="46BDC382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Ատեստավորման թեստային եղանակով տվյալ ուղղությամբ ոլորտային մասնագետներից կազմված հանձնաժողովը ձևավորվում է ԳԹԿ-ի տնօրենի հրամանով։</w:t>
      </w:r>
    </w:p>
    <w:p w14:paraId="7902216C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 Թեստերում ընդգրկվող նյութերը և առաջադրանքների նմուշները՝ ըստ ուղղությունների, ներկայացվում են ԳԹԿ-ի կողմից մշակված մեթոդական ուղեցույցներում, որոնք կազմվում են ԳԹԿ-ում՝ տվյալ ուղղությամբ ոլորտային և առնվազն 7 տարվա մանկավարժական կամ գիտամանկավարժական գործունեության փորձ ունեցող մասնագետներից կազմված հանձնաժողովի կողմից և տրամադրվում են ԳԹԿ-ին։</w:t>
      </w:r>
    </w:p>
    <w:p w14:paraId="61C92C36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16. Գործնական եղանակով ատեստավորման դեպքում.</w:t>
      </w:r>
    </w:p>
    <w:p w14:paraId="7DB1F6BE" w14:textId="77777777" w:rsidR="0064006A" w:rsidRPr="00017643" w:rsidRDefault="0064006A" w:rsidP="00017643">
      <w:pPr>
        <w:pStyle w:val="ListParagraph"/>
        <w:numPr>
          <w:ilvl w:val="0"/>
          <w:numId w:val="11"/>
        </w:numPr>
        <w:shd w:val="clear" w:color="auto" w:fill="FFFFFF"/>
        <w:tabs>
          <w:tab w:val="left" w:pos="900"/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Ատեստավորման հանձնաժողովի անհատական կազմը հաստատվում է նախարարի համապատասխան հրամանով:</w:t>
      </w:r>
    </w:p>
    <w:p w14:paraId="2F53E324" w14:textId="77777777" w:rsidR="0064006A" w:rsidRPr="00017643" w:rsidRDefault="0064006A" w:rsidP="00017643">
      <w:pPr>
        <w:pStyle w:val="ListParagraph"/>
        <w:numPr>
          <w:ilvl w:val="0"/>
          <w:numId w:val="11"/>
        </w:numPr>
        <w:shd w:val="clear" w:color="auto" w:fill="FFFFFF"/>
        <w:tabs>
          <w:tab w:val="left" w:pos="900"/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Ատեստավորման Հանձնաժողովը հասարակական հիմունքներով գործող մարմին է:</w:t>
      </w:r>
    </w:p>
    <w:p w14:paraId="403DA954" w14:textId="77777777" w:rsidR="0064006A" w:rsidRPr="00017643" w:rsidRDefault="0064006A" w:rsidP="00017643">
      <w:pPr>
        <w:pStyle w:val="ListParagraph"/>
        <w:numPr>
          <w:ilvl w:val="0"/>
          <w:numId w:val="11"/>
        </w:numPr>
        <w:shd w:val="clear" w:color="auto" w:fill="FFFFFF"/>
        <w:tabs>
          <w:tab w:val="left" w:pos="900"/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Ատեստավորման Հանձնաժողովը ձևավորվում է 3-5 անդամից՝ հետևյալ կազմով՝ նախարարությունից 1-2 անդամ և տվյալ ոլորտը ներկայացնող այլ շահագրգիռ կազմակերպություններից՝ 2-4 անդամ:</w:t>
      </w:r>
    </w:p>
    <w:p w14:paraId="1895DFC6" w14:textId="77777777" w:rsidR="0064006A" w:rsidRPr="00017643" w:rsidRDefault="0064006A" w:rsidP="00017643">
      <w:pPr>
        <w:pStyle w:val="NormalWeb"/>
        <w:numPr>
          <w:ilvl w:val="0"/>
          <w:numId w:val="11"/>
        </w:numPr>
        <w:shd w:val="clear" w:color="auto" w:fill="FFFFFF"/>
        <w:tabs>
          <w:tab w:val="left" w:pos="900"/>
          <w:tab w:val="left" w:pos="1440"/>
        </w:tabs>
        <w:spacing w:before="0" w:beforeAutospacing="0" w:after="0" w:afterAutospacing="0" w:line="360" w:lineRule="auto"/>
        <w:ind w:left="450" w:right="475" w:firstLine="450"/>
        <w:jc w:val="both"/>
        <w:rPr>
          <w:rFonts w:ascii="GHEA Grapalat" w:hAnsi="GHEA Grapalat"/>
          <w:color w:val="000000"/>
          <w:lang w:val="hy-AM"/>
        </w:rPr>
      </w:pPr>
      <w:r w:rsidRPr="00017643">
        <w:rPr>
          <w:rFonts w:ascii="GHEA Grapalat" w:hAnsi="GHEA Grapalat"/>
          <w:color w:val="000000"/>
          <w:lang w:val="hy-AM"/>
        </w:rPr>
        <w:t>Ատեստավորման Հանձնաժողովի լիազորությունները սահմանվում են օրենքով և սույն կարգով:</w:t>
      </w:r>
    </w:p>
    <w:p w14:paraId="48B663C1" w14:textId="77777777" w:rsidR="0064006A" w:rsidRPr="00017643" w:rsidRDefault="0064006A" w:rsidP="00017643">
      <w:pPr>
        <w:pStyle w:val="NormalWeb"/>
        <w:shd w:val="clear" w:color="auto" w:fill="FFFFFF"/>
        <w:tabs>
          <w:tab w:val="left" w:pos="900"/>
          <w:tab w:val="left" w:pos="1440"/>
        </w:tabs>
        <w:spacing w:before="0" w:beforeAutospacing="0" w:after="0" w:afterAutospacing="0" w:line="360" w:lineRule="auto"/>
        <w:ind w:left="450" w:right="475" w:firstLine="450"/>
        <w:jc w:val="both"/>
        <w:rPr>
          <w:rFonts w:ascii="GHEA Grapalat" w:hAnsi="GHEA Grapalat"/>
          <w:color w:val="000000"/>
          <w:lang w:val="hy-AM"/>
        </w:rPr>
      </w:pPr>
    </w:p>
    <w:p w14:paraId="181DBF21" w14:textId="77777777" w:rsidR="0064006A" w:rsidRPr="00017643" w:rsidRDefault="0064006A" w:rsidP="00017643">
      <w:pPr>
        <w:pStyle w:val="NormalWeb"/>
        <w:shd w:val="clear" w:color="auto" w:fill="FFFFFF"/>
        <w:tabs>
          <w:tab w:val="left" w:pos="900"/>
          <w:tab w:val="left" w:pos="1440"/>
        </w:tabs>
        <w:spacing w:before="0" w:beforeAutospacing="0" w:after="0" w:afterAutospacing="0" w:line="360" w:lineRule="auto"/>
        <w:ind w:left="450" w:right="475" w:firstLine="450"/>
        <w:jc w:val="both"/>
        <w:rPr>
          <w:rFonts w:ascii="GHEA Grapalat" w:hAnsi="GHEA Grapalat"/>
          <w:color w:val="000000"/>
          <w:lang w:val="hy-AM"/>
        </w:rPr>
      </w:pPr>
    </w:p>
    <w:p w14:paraId="483A0A90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4. ԱՏԵՍՏԱՎՈՐՄԱՆ ԿԱԶՄԱԿԵՐՊՈՒՄԸ ԵՎ ԱՆՑԿԱՑՈՒՄԸ</w:t>
      </w:r>
    </w:p>
    <w:p w14:paraId="75B40B4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721A240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17. Թեստային եղանակով ատեստավորման դեպքում.</w:t>
      </w:r>
    </w:p>
    <w:p w14:paraId="005A23A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1) «Կրթական տեխնոլոգիաների ազգային կենտրոն» պետական ոչ առևտրային կազմակերպության (ԿՏԱԿ) (այսուհետ՝ ԿՏԱԿ) կայքում հայտերի ներկայացման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վերջնաժամկետը լրանալուց հետո ինքնաշխատ եղանակով ձևավորվում են հայտ ներկայացրած մանկավարժական աշխատողների ցուցակները՝ ըստ ուղղության: Ատեստավորման նպատակով հայտ ներկայացրած մանկավարժական աշխատողների՝ ինքնաշխատ եղանակով ցուցակների ձևավորման օրվանից հետո նախարարությունը 7 աշխատանքային օրվա ընթացքում դրանք գրավոր եղանակով փոխանցում է ԳԹԿ-ին:</w:t>
      </w:r>
    </w:p>
    <w:p w14:paraId="1D17870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ԳԹԿ-ն յուրաքանչյուր ատեստավորումից առնվազն 20 աշխատանքային օր առաջ հրապարակում է մեթոդական ուղեցույց, որում ներկայացվում են թեստերի կառուցվածքը, առաջադրանքներում ընդգրկվող նյութը, ձևաթղթի լրացման կարգը և առաջադրանքների նմուշներ։</w:t>
      </w:r>
    </w:p>
    <w:p w14:paraId="2AA4EA72" w14:textId="1F30F5C1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3) Հայտ ներկայացրած մանկավարժական աշխատողների ցուցակների հիման վրա ԳԹԿ-ն ատեստավորումը կազմակերպելու նպատակով ընտրում է ատեստավորման կենտրոններ և սույն հավելվածի </w:t>
      </w:r>
      <w:r w:rsidR="00BD2D83" w:rsidRPr="00017643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կետով սահմանված ժամանակացույցով հաստատված առաջին ատեստավորումից առնվազն 10 աշխատանքային օր առաջ մանկավարժական աշխատողներին բաժանում է խմբերի և յուրաքանչյուր մանկավարժական աշխատողի համար պատրաստում և տրամադրում է անցաթուղթ։</w:t>
      </w:r>
    </w:p>
    <w:p w14:paraId="13C2EEC9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4) Անցաթուղթը պարունակում է մանկավարժական աշխատողների տվյալները (անունը, հայրանունը և ազգանունը), անձը հաստատող փաստաթղթի տվյալները (սերիան, համարը), մարզը, հաստատությունը, ուղղությունը, ատեստավորման կենտրոնի գտնվելու վայրը, խմբի համարը, գիտելիքի ստուգման օրը և ժամը, ինչպես նաև արդյունքների մասին տեղեկանալու համար 6 նիշից բաղկացած անհատական ծածկագիրը:</w:t>
      </w:r>
    </w:p>
    <w:p w14:paraId="384F408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5) Ատեստավորման կենտրոնի խմբերում ընդգրկված մանկավարժական աշխատողների թիվը չի կարող գերազանցել 20-ը: Ատեստավորման սենյակում յուրաքանչյուր խմբի աշխատանքները համակարգում է՝ առաջին խմբի համար՝ երկու ներկայացուցիչ, յուրաքանչյուր հաջորդ խմբի համար՝ մեկական ներկայացուցիչ:</w:t>
      </w:r>
    </w:p>
    <w:p w14:paraId="536C4F8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6) Ատեստավորման գործընթացը ատեստավորման կենտրոններում կազմակերպում են ԳԹԿ-ի տնօրենի հրամանով նշանակված՝ ատեստավորման կենտրոնի ղեկավարը և ներկայացուցիչները: Կենտրոնում հերթապահների ցուցակը կազմում և նրանց ներկայությունն ապահովում է տվյալ ուսումնական հաստատության տնօրենը:</w:t>
      </w:r>
    </w:p>
    <w:p w14:paraId="7D33632D" w14:textId="14615034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7) Ներկայացուցիչներին ըստ խմբերի բաշխում է կենտրոնի ղեկավարը՝ յուրաքանչյուր ատեստավորման սենյակում նշանակելով պատասխանատու ներկայացուցիչ, որը կազմում է սույն կարգի </w:t>
      </w:r>
      <w:r w:rsidR="00BD2D83" w:rsidRPr="00017643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-րդ գլխում նախատեսված արձանագրությունները։</w:t>
      </w:r>
    </w:p>
    <w:p w14:paraId="3770A89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8) Ատեստավորման կենտրոնում աշխատանքներն սկսվելուց մեկ ժամ առաջ կենտրոնի ղեկավարը ատեստավորման սենյակում յուրաքանչյուր ներկայացուցչին տալիս է խմբերի համար նախատեսված պատասխանների ձևաթղթերի ծրարները և խմբերում ընդգրկված մանկավարժական աշխատողների ցուցակները: Պատասխանների ձևաթղթի ձևը հաստատում է ԳԹԿ-ի տնօրենը։</w:t>
      </w:r>
    </w:p>
    <w:p w14:paraId="78006A6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9) Պատասխանների ձևաթղթերի ծրարը պարունակում է ատեստավորման սենյակում գտնվող մանկավարժական աշխատողների թվով պատասխանների ձևաթուղթ, որոնք տրվում են մանկավարժական աշխատողներին, և յուրաքանչյուր խմբի համար երկու լրացուցիչ ձևաթուղթ, որոնք օգտագործվում են պատասխանների ձևաթղթերի խոտանման դեպքում:</w:t>
      </w:r>
    </w:p>
    <w:p w14:paraId="42FF623D" w14:textId="4A58B798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10) Ատեստավորման օրը մանկավարժական աշխատողը ատեստավորման կենտրոն է ներկայանում սույն </w:t>
      </w:r>
      <w:r w:rsidR="00BD2D83" w:rsidRPr="00017643">
        <w:rPr>
          <w:rFonts w:ascii="GHEA Grapalat" w:hAnsi="GHEA Grapalat"/>
          <w:color w:val="000000"/>
          <w:sz w:val="24"/>
          <w:szCs w:val="24"/>
          <w:lang w:val="hy-AM"/>
        </w:rPr>
        <w:t>կարգի 17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="00BD2D83" w:rsidRPr="00017643">
        <w:rPr>
          <w:rFonts w:ascii="GHEA Grapalat" w:hAnsi="GHEA Grapalat"/>
          <w:color w:val="000000"/>
          <w:sz w:val="24"/>
          <w:szCs w:val="24"/>
          <w:lang w:val="hy-AM"/>
        </w:rPr>
        <w:t>ի 3-րդ ենթակետով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անցաթղթում նշված ժամից 45 րոպե առաջ՝ իր հետ ունենալով անցաթուղթը և անձը հաստատող փաստաթուղթ:</w:t>
      </w:r>
    </w:p>
    <w:p w14:paraId="5A689035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11) Մանկավարժական աշխատողների մուտքը կենտրոն սկսվում է ատեստավորման կենտրոնի ղեկավարի հրահանգով:</w:t>
      </w:r>
    </w:p>
    <w:p w14:paraId="7871171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12) Մանկավարժական աշխատողը մոտենում է իր խմբի ներկայացուցչին և ստանում պատասխանների ձևաթուղթը, ցուցակում ստորագրում է իր անվան դիմաց և նստում ըստ վիճակահանության արդյունքի` համապատասխան նստարանին:</w:t>
      </w:r>
    </w:p>
    <w:p w14:paraId="2590E03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13) Մանկավարժական աշխատողի մուտքը ատեստավորման սենյակ թույլատրվում է անձը հաստատող փաստաթղթով և անցաթղթով։</w:t>
      </w:r>
    </w:p>
    <w:p w14:paraId="41F79E96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14) Գրավոր աշխատանքն սկսվելուց 15 րոպե առաջ ներկայացուցիչը մանկավարժական աշխատողների համար ընթերցում է ատեստավորման անցկացման կարգը, տեղեկացնում գրավոր աշխատանքի բողոքարկման գործընթացի մասին:</w:t>
      </w:r>
    </w:p>
    <w:p w14:paraId="538BC831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15) Մանկավարժական աշխատողը պատասխանների ձևաթղթում լրացնում է իր անունը, ազգանունը, հայրանունը և անցաթղթի համարը: Այնուհետև ներկայացուցիչները մոտենում են մանկավարժական աշխատողներին, կտրում պատասխանների ձևաթղթերի՝ անձնական տվյալները պարունակող մասերը, հաշվում և հանձնում պատասխանատու ներկայացուցչին:</w:t>
      </w:r>
    </w:p>
    <w:p w14:paraId="348BE8A0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16) Պատասխանատու ներկայացուցիչը պատասխանների ձևաթղթերի անձնական տվյալները պարունակող մասերն առնվազն մեկ ներկայացուցչի մասնակցությամբ հաշվում, ստուգում, այնուհետև տեղավորում է այդ նպատակով ստացված ծրարում` ծրարի վրա գրելով ատեստավորման սենյակի, խմբերի համարները և կտրված մասերի թիվը:</w:t>
      </w:r>
    </w:p>
    <w:p w14:paraId="76682062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17) Ատեստավորումն անցկացվում է գրավոր՝ թեստերի միջոցով։ Թեստերը բաղկացած են ընտրովի կամ կարճ պատասխաններ պահանջող առաջադրանքներից:</w:t>
      </w:r>
    </w:p>
    <w:p w14:paraId="13AF3CC6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18) Պատասխանատու ներկայացուցիչը, կենտրոնի ղեկավարից ստանալով խմբերի թվին համապատասխան թեստերի փաթեթները, դրանք բերում է ատեստավորման սենյակ, թեստերի փաթեթները ցուցադրում է մանկավարժական աշխատողներին` նրանց ուշադրությունը հրավիրելով փաթեթների փակ և ամբողջական լինելու հանգամանքի վրա:</w:t>
      </w:r>
    </w:p>
    <w:p w14:paraId="44BB446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19) Պատասխանատու ներկայացուցիչը թեստերի փաթեթները բացում է մանկավարժական աշխատողների ներկայությամբ՝ բոլորին տեսանելի ձևով: Փաթեթների բացման վերաբերյալ արձանագրությունների համապատասխան տողում խմբերի ներկայացուցիչները կատարում են նշում, որի դիմաց ստորագրում է առջևում նստած մանկավարժական աշխատողը:</w:t>
      </w:r>
    </w:p>
    <w:p w14:paraId="5F3D1B42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20) Խմբերի ներկայացուցիչները բաժանում են թեստերը: Մանկավարժական աշխատողը, ստանալով իր թեստը, ստուգում է այն և թեստի շապիկի համապատասխան մասում գրում իր խմբի և նստարանի համարները։ Հայտարարվում են գրավոր աշխատանքի սկիզբը, տևողությունը, ցուցատախտակի վրա կատարվում է նշում գրավոր աշխատանքի սկզբի և ավարտի վերաբերյալ:</w:t>
      </w:r>
    </w:p>
    <w:p w14:paraId="464B9103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21) Գրավոր աշխատանքի սկիզբը հայտարարելուց հետո արգելվում է ուշացած մանկավարժական աշխատողի մուտքն ատեստավորման սենյակ:</w:t>
      </w:r>
    </w:p>
    <w:p w14:paraId="5C06F85B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22) Գրավոր աշխատանքի ընթացքում արգելվում է այլ մանկավարժական աշխատողի հետ խոսելը, թեստերը և պատասխանների ձևաթղթերը փոխանակելը, միմյանցից արտագրելը, բջջային հեռախոսներ կամ կապի այլ միջոցներ ատեստավորման սենյակ բերելը, առանց կենտրոնի ղեկավարի թույլտվության տեղը փոխելը:</w:t>
      </w:r>
    </w:p>
    <w:p w14:paraId="127293D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23) Գրավոր աշխատանքի ընթացքում ատեստավորման սենյակից մանկավարժական աշխատողը կարող է դուրս գալ միայն անհրաժեշտության դեպքում` ներկայացուցչի թույլտվությամբ և հերթապահի ուղեկցությամբ:</w:t>
      </w:r>
    </w:p>
    <w:p w14:paraId="509ECF09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24) Եթե ատեստավորման ընթացքում մանկավարժական աշխատողն առանց թույլտվության դուրս է եկել ատեստավորման սենյակից, խոսել է այլ մանկավարժական աշխատողների հետ, փոխել է տեղը, արտագրել է, կամ նրա մոտ հայտնաբերվել է բջջային հեռախոս կամ այլ կապի միջոց, ապա ներկայացուցիչը պարտավոր է կենտրոնի ղեկավարի և պատասխանատու ներկայացուցչի մասնակցությամբ դադարեցնել նրա ատեստավորումը, որի վերաբերյալ արձանագրում է քննասենյակի մանկավարժական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աշխատողների խմբի ցուցակի «Նշում» սյունակում, և տեղյակ է պահում մանկավարժական աշխատողին։</w:t>
      </w:r>
    </w:p>
    <w:p w14:paraId="777978FD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25) Ատեստավորումը դադարեցվելուց հետո ատեստավորման տվյալ սենյակի պատասխանատու ներկայացուցիչն արձանագրում է կատարված խախտումը: Ատեստավորման գործընթացը դադարեցված ուսուցչի պատասխանների ձևաթուղթը չի սքանավորվում և չի ստուգվում:</w:t>
      </w:r>
    </w:p>
    <w:p w14:paraId="0A237142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26) Ատեստավորման սենյակում թեստի բովանդակության վերաբերյալ մանկավարժական աշխատողի հարցերը չեն քննարկվում:</w:t>
      </w:r>
    </w:p>
    <w:p w14:paraId="0CBCA175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27) Գրավոր աշխատանքի ընթացքում ի հայտ եկած տպագրական կամ այլ թերություններ ունեցող թեստերն ու պատասխանների ձևաթղթերը նորերով փոխարինում է կենտրոնի ղեկավարը պատասխանատու ներկայացուցչի ներկայությամբ` արձանագրությունների համապատասխան տողում նշելով այդ փաստը: Թերություններ ունեցող պատասխանների ձևաթղթերի և թեստերի վրա գրվում են «Խոտանված է» բառերը:</w:t>
      </w:r>
    </w:p>
    <w:p w14:paraId="3B8ACCFC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28) Մանկավարժական աշխատողների գրավոր աշխատանքի ամբողջ ընթացքում ատեստավորման սենյակներում կարող են ներկա գտնվել միայն քննական կենտրոնի ղեկավարն ու ներկայացուցիչները:</w:t>
      </w:r>
    </w:p>
    <w:p w14:paraId="56E6C453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29) Գրավոր աշխատանքի ավարտից 30 րոպե առաջ ներկայացուցիչը մանկավարժական աշխատողների ուշադրությունն է հրավիրում ժամանակի վրա և հիշեցնում առաջադրանքների պատասխանները թեստերից պատասխանների ձևաթղթերի վրա անցկացնելու մասին:</w:t>
      </w:r>
    </w:p>
    <w:p w14:paraId="6E0689C1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30) Գրավոր աշխատանքն ավարտած կամ հիվանդության պատճառով, կամ սեփական նախաձեռնությամբ անավարտ թողած մանկավարժական աշխատողը մոտենում է ներկայացուցչին, պատճենահանում պատասխանների ձևաթուղթը, այնուհետև մոտենում իր խմբի ներկայացուցչին, թեստը և պատասխանների ձևաթուղթը ներկայացուցչին է հանձնում` ստորագրելով իր խմբի ցուցակի համապատասխան տեղում: Ներկայացուցիչը համեմատում է թեստի և պատասխանների ձևաթղթում նշված թեստի համարները: Մանկավարժական աշխատողը պատասխանների ձևաթղթի պատճենահանված օրինակը պահում է իր մոտ:</w:t>
      </w:r>
    </w:p>
    <w:p w14:paraId="0BDF96A5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31) Պատասխանատու ներկայացուցիչը խմբերի պատասխանների ձևաթղթերը (օգտագործված, չօգտագործված, խոտանված), խմբերի ցուցակների ծրարները, ատեստավորման սենյակի արձանագրությունը, պատասխանների ձևաթղթերի կտրված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մասերի ծրարները և թեստերը (օգտագործված, չօգտագործված) հաշվում և հանձնում է կենտրոնի ղեկավարին:</w:t>
      </w:r>
    </w:p>
    <w:p w14:paraId="1BA2F03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32) Կենտրոնի ղեկավարը, պատասխանատու ներկայացուցչի հետ համատեղ, ներկայացված պատասխանների ձևաթղթերը, խմբերի ցուցակները պարունակող և ատեստավորման սենյակներից ստացված կտրված մասերով ծրարները վերահաշվելով, կազմում է կենտրոնում անցկացված գրավոր աշխատանքի արձանագրությունը:</w:t>
      </w:r>
    </w:p>
    <w:p w14:paraId="54E6314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33) Կենտրոնի ղեկավարը ատեստավորման նյութերը ԳԹԿ է տեղափոխում գրավոր աշխատանքի ավարտից հետո` նույն օրը:</w:t>
      </w:r>
    </w:p>
    <w:p w14:paraId="088C79AC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</w:rPr>
        <w:t>18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. Գործնական եղանակով ատեստավորման դեպքում.</w:t>
      </w:r>
    </w:p>
    <w:p w14:paraId="5F5D3513" w14:textId="77777777" w:rsidR="0064006A" w:rsidRPr="00017643" w:rsidRDefault="0064006A" w:rsidP="00017643">
      <w:pPr>
        <w:pStyle w:val="NormalWeb"/>
        <w:numPr>
          <w:ilvl w:val="0"/>
          <w:numId w:val="12"/>
        </w:numPr>
        <w:shd w:val="clear" w:color="auto" w:fill="FFFFFF"/>
        <w:tabs>
          <w:tab w:val="left" w:pos="900"/>
          <w:tab w:val="left" w:pos="1440"/>
        </w:tabs>
        <w:spacing w:before="0" w:beforeAutospacing="0" w:after="0" w:afterAutospacing="0" w:line="360" w:lineRule="auto"/>
        <w:ind w:left="450" w:right="475" w:firstLine="450"/>
        <w:jc w:val="both"/>
        <w:rPr>
          <w:rFonts w:ascii="GHEA Grapalat" w:hAnsi="GHEA Grapalat"/>
          <w:color w:val="000000"/>
          <w:lang w:val="hy-AM"/>
        </w:rPr>
      </w:pPr>
      <w:r w:rsidRPr="00017643">
        <w:rPr>
          <w:rFonts w:ascii="GHEA Grapalat" w:hAnsi="GHEA Grapalat"/>
          <w:color w:val="000000"/>
          <w:lang w:val="hy-AM"/>
        </w:rPr>
        <w:t>Ատեստավորման Հանձնաժողովն իրավազոր է հանձնաժողովի անդամների առնվազն կեսից ավելիի մասնակցության դեպքում: Ոչ իրավազոր լինելու դեպքում հաջորդ ատեստավորման գործընթացը տեղի է ատեստավորմանը հաջորդող  5-րդ աշխատանքային օրը։</w:t>
      </w:r>
    </w:p>
    <w:p w14:paraId="15C9FF95" w14:textId="77777777" w:rsidR="0064006A" w:rsidRPr="00017643" w:rsidRDefault="0064006A" w:rsidP="00017643">
      <w:pPr>
        <w:pStyle w:val="NormalWeb"/>
        <w:numPr>
          <w:ilvl w:val="0"/>
          <w:numId w:val="12"/>
        </w:numPr>
        <w:shd w:val="clear" w:color="auto" w:fill="FFFFFF"/>
        <w:tabs>
          <w:tab w:val="left" w:pos="1440"/>
        </w:tabs>
        <w:spacing w:before="0" w:beforeAutospacing="0" w:after="0" w:afterAutospacing="0" w:line="360" w:lineRule="auto"/>
        <w:ind w:left="450" w:right="475" w:firstLine="450"/>
        <w:jc w:val="both"/>
        <w:rPr>
          <w:rFonts w:ascii="GHEA Grapalat" w:hAnsi="GHEA Grapalat"/>
          <w:color w:val="000000"/>
          <w:lang w:val="hy-AM"/>
        </w:rPr>
      </w:pPr>
      <w:r w:rsidRPr="00017643">
        <w:rPr>
          <w:rFonts w:ascii="GHEA Grapalat" w:hAnsi="GHEA Grapalat"/>
          <w:color w:val="000000"/>
          <w:lang w:val="hy-AM"/>
        </w:rPr>
        <w:t xml:space="preserve">Ատեստավորման Հանձնաժողովի որոշումներն ընդունվում են գնահատման միջոցով՝ </w:t>
      </w:r>
      <w:r w:rsidRPr="00017643">
        <w:rPr>
          <w:rFonts w:ascii="GHEA Grapalat" w:hAnsi="GHEA Grapalat"/>
          <w:color w:val="000000"/>
          <w:shd w:val="clear" w:color="auto" w:fill="FFFFFF"/>
          <w:lang w:val="hy-AM"/>
        </w:rPr>
        <w:t>«Կրթության զարգացման և նորարարության ազգային կենտրոն» հիմնադրամի «Մասնագիտական կրթության և ուսուցման ազգային կենտրոն» հիմնարկի</w:t>
      </w:r>
      <w:r w:rsidRPr="00017643">
        <w:rPr>
          <w:rFonts w:ascii="GHEA Grapalat" w:hAnsi="GHEA Grapalat"/>
          <w:color w:val="000000"/>
          <w:lang w:val="hy-AM"/>
        </w:rPr>
        <w:t xml:space="preserve"> (այսուհետ՝ ՄԿՈՒԶԱԿ) կողմից տվյալ ուղղության համար նախապես մշակված 5 հարցերի հիման վրա:</w:t>
      </w:r>
    </w:p>
    <w:p w14:paraId="015EBD44" w14:textId="77777777" w:rsidR="0064006A" w:rsidRPr="00017643" w:rsidRDefault="0064006A" w:rsidP="00017643">
      <w:pPr>
        <w:pStyle w:val="NormalWeb"/>
        <w:numPr>
          <w:ilvl w:val="0"/>
          <w:numId w:val="12"/>
        </w:numPr>
        <w:shd w:val="clear" w:color="auto" w:fill="FFFFFF"/>
        <w:tabs>
          <w:tab w:val="left" w:pos="1440"/>
        </w:tabs>
        <w:spacing w:before="0" w:beforeAutospacing="0" w:after="0" w:afterAutospacing="0" w:line="360" w:lineRule="auto"/>
        <w:ind w:left="450" w:right="475" w:firstLine="450"/>
        <w:jc w:val="both"/>
        <w:rPr>
          <w:rFonts w:ascii="GHEA Grapalat" w:hAnsi="GHEA Grapalat"/>
          <w:color w:val="000000"/>
          <w:lang w:val="hy-AM"/>
        </w:rPr>
      </w:pPr>
      <w:r w:rsidRPr="00017643">
        <w:rPr>
          <w:rFonts w:ascii="GHEA Grapalat" w:hAnsi="GHEA Grapalat"/>
          <w:color w:val="000000"/>
          <w:lang w:val="hy-AM"/>
        </w:rPr>
        <w:t>Մշակվելիք հարցերի համար հիմք է հանդիսանում տվյալ ուղղության պետական կրթական չափորոշիչներով հաստատված մոդուլները:</w:t>
      </w:r>
    </w:p>
    <w:p w14:paraId="2A8F8DC8" w14:textId="77777777" w:rsidR="0064006A" w:rsidRPr="00017643" w:rsidRDefault="0064006A" w:rsidP="00017643">
      <w:pPr>
        <w:pStyle w:val="NormalWeb"/>
        <w:numPr>
          <w:ilvl w:val="0"/>
          <w:numId w:val="12"/>
        </w:numPr>
        <w:shd w:val="clear" w:color="auto" w:fill="FFFFFF"/>
        <w:tabs>
          <w:tab w:val="left" w:pos="1440"/>
        </w:tabs>
        <w:spacing w:before="0" w:beforeAutospacing="0" w:after="0" w:afterAutospacing="0" w:line="360" w:lineRule="auto"/>
        <w:ind w:left="450" w:right="475" w:firstLine="450"/>
        <w:jc w:val="both"/>
        <w:rPr>
          <w:rFonts w:ascii="GHEA Grapalat" w:hAnsi="GHEA Grapalat"/>
          <w:color w:val="000000"/>
          <w:lang w:val="hy-AM"/>
        </w:rPr>
      </w:pPr>
      <w:r w:rsidRPr="00017643">
        <w:rPr>
          <w:rFonts w:ascii="GHEA Grapalat" w:hAnsi="GHEA Grapalat"/>
          <w:color w:val="000000"/>
          <w:lang w:val="hy-AM"/>
        </w:rPr>
        <w:t>Գործնական եղանակով ատեստավորման ամբողջ գործընթացը տեսաձայնագրվում է:</w:t>
      </w:r>
    </w:p>
    <w:p w14:paraId="603EEE59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94AB69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724CAB4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6. ԱՏԵՍՏԱՎՈՐՄԱՆ ԱՐԴՅՈՒՆՔՆԵՐԻ ԱՄՓՈՓՈՒՄԸ ԵՎ ՏՎՅԱԼՆԵՐԻ ՀՐԱՊԱՐԱԿՈՒՄԸ</w:t>
      </w:r>
    </w:p>
    <w:p w14:paraId="0254BC5C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7CAD3F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19. Թեստային եղանակով ատեստավորման դեպքում.</w:t>
      </w:r>
    </w:p>
    <w:p w14:paraId="0B335E18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ԳԹԿ-ում կենտրոնի ղեկավարի և կենտրոնում ԳԹԿ-ի ներկայացուցչի մասնակցությամբ ընդունվում են գրավոր աշխատանքի նյութերը: Պատասխանների ձևաթղթերը հաշվվում և սքանավորվում են: Պատասխանների ձևաթղթերի կտրված մասերի հաշվումից հետո կազմվում է բոլոր նյութերի հանձնման և ընդունման արձանագրություն:</w:t>
      </w:r>
    </w:p>
    <w:p w14:paraId="4CAD6645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2) Պատասխանների ձևաթղթերը ստուգվում են ԳԹԿ-ում` համակարգչային սարքավորումների ու ծրագրերի միջոցով:</w:t>
      </w:r>
    </w:p>
    <w:p w14:paraId="3339526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3) Թեստերը չեն ստուգվում: Սքանավորվում, ճանաչվում և գնահատվում են միայն պատասխանների ձևաթղթերը:</w:t>
      </w:r>
    </w:p>
    <w:p w14:paraId="391B8E4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4) Պատասխանների ձևաթղթերի կտրված մասերի վերծանումից հետո ստուգման տվյալները գրանցվում են որպես մանկավարժական աշխատողի ատեստավորման արդյունք:</w:t>
      </w:r>
    </w:p>
    <w:p w14:paraId="712E884B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5) Ատեստավորման արդյունքները հրապարակվում են ատեստավորման օրվանից հետո՝ հինգերորդ աշխատանքային օրը՝ ԳԹԿ-ի կայքէջում։</w:t>
      </w:r>
    </w:p>
    <w:p w14:paraId="212F962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20. Գործնական եղանակով ատեստավորման դեպքում.</w:t>
      </w:r>
    </w:p>
    <w:p w14:paraId="39A098E8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Գործնական եղանակով ատեստավորման արդյունքները գնահատվում են ՄԿՈՒԶԱԿ-ի կողմից մշակված գնահատման ուղեցույցի, չափանիշների և ձևաչափի համապատասխան:</w:t>
      </w:r>
    </w:p>
    <w:p w14:paraId="6116D95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Ատեստավորման արդյունքները Հանձնաժողովը մեկ օրյա ժամկետում տրամադրում է ԳԹԿ-ին, որոնք հրապարակվում են ատեստավորման օրվանից հետո՝ հինգերորդ աշխատանքային օրը՝ ԳԹԿ-ի կայքէջում:</w:t>
      </w:r>
    </w:p>
    <w:p w14:paraId="449CCF5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ECC5783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0461AE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6. ԱՏԵՍՏԱՎՈՐՄԱՆ ԱՐԴՅՈՒՆՔՆԵՐԻ ԲՈՂՈՔԱՐԿՈՒՄԸ, ԲՈՂՈՔԱՐԿՄԱՆ ՀԱՆՁՆԱԺՈՂՈՎԻ ՁԵՎԱՎՈՐՈՒՄԸ</w:t>
      </w:r>
    </w:p>
    <w:p w14:paraId="6C83C3D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15FE30A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539E67FD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21. Ատեստավորման արդյունքի հետ անհամաձայնության դեպքում մանկավարժական աշխատողը արդյունքների հրապարակմանը հաջորդող աշխատանքային օրը՝ ժամը 9:00-18:00-ն ընկած ժամանակահատվածում, կարող է ատեստավորման արդյունքների բողոքարկման դիմումը (այսուհետ՝ դիմում) էլեկտրոնային եղանակով ուղարկել նախարարություն:</w:t>
      </w:r>
    </w:p>
    <w:p w14:paraId="7F083A82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22. Մանկավարժական աշխատողի դիմումը քննելու նպատակով տվյալ ուղղությամբ նախարարի հրամանով ստեղծվում է 5 հոգուց բաղկացած բողոքարկման հանձնաժողով (այսուհետ՝ հանձնաժողով)՝ ԳԹԿ-ի ներկայացուցչի պարտադիր ներգրավմամբ, որը ձևավորվում է բողոքը մուտքագրվելուց հետո՝ 7 աշխատանքային օրվա ընթացքում։ Հանձնաժողովի կազմում ընդգրկվում են ըստ ուղղությունների առարկայական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մասնագետներ, նախարարության և ատեստավորումը կազմակերպած կառույցի աշխատակիցներ:</w:t>
      </w:r>
    </w:p>
    <w:p w14:paraId="79B9991D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23. Հանձնաժողովն իր ուսումնասիրության արդյունքների մասին գրավոր եզրակացությունը հանձնաժողովի ձևավորումից հետո 7 աշխատանքային օրվա ընթացքում ներկայացնում է դիմում ներկայացրած մանկավարժական աշխատողին։ Բողոքի քննարկման արդյունքի մասին որոշում ընդունվում է բաց քվեարկությամբ, ձայների պարզ մեծամասնությամբ:</w:t>
      </w:r>
    </w:p>
    <w:p w14:paraId="6033F288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24. Հանձնաժողովը չի քննարկում`</w:t>
      </w:r>
    </w:p>
    <w:p w14:paraId="43EC3521" w14:textId="212E333D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1) սույն </w:t>
      </w:r>
      <w:r w:rsidR="00BD2D83" w:rsidRPr="00017643">
        <w:rPr>
          <w:rFonts w:ascii="GHEA Grapalat" w:hAnsi="GHEA Grapalat"/>
          <w:color w:val="000000"/>
          <w:sz w:val="24"/>
          <w:szCs w:val="24"/>
          <w:lang w:val="hy-AM"/>
        </w:rPr>
        <w:t>կարգի 21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կետով նախատեսված ժամկետից հետո ներկայացված դիմումը.</w:t>
      </w:r>
    </w:p>
    <w:p w14:paraId="57BF182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մանկավարժական աշխատողի կողմից պատասխանների ձևաթղթի լրացման ընթացքում թույլ տրված վրիպումների կամ սխալների վերաբերյալ դիմումները:</w:t>
      </w:r>
    </w:p>
    <w:p w14:paraId="590DFF28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25. Բողոքարկման արդյունքում ընդունվում է որոշում գրավոր աշխատանքի միավորի պահպանման, բարձրացման կամ իջեցման մասին: Հանձնաժողովի ընդունած որոշման հիման վրա գրավոր աշխատանքի բողոքարկման արդյունքները հրապարակվում են ԳԹԿ-ի կայքէջում գրավոր աշխատանքի բողոքարկման ավարտից հետո՝ 3 աշխատանքային օրվա ընթացքում:</w:t>
      </w:r>
    </w:p>
    <w:p w14:paraId="090298D2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26. Բողոքարկման գործընթացի ավարտից և ամփոփումից հետո ԳԹԿ-ն 5 աշխատանքային օրվա ընթացքում նախարարություն ներկայացնում է ատեստավորմանը մասնակցած բոլոր մանկավարժական աշխատողների ատեստավորման անհատական արդյունքները՝ ըստ ուղղությունների, մարզերի, հաստատությունների և ճիշտ կատարած առաջադրանքների թվի (նաև՝ արտահայտած տոկոսով)։</w:t>
      </w:r>
    </w:p>
    <w:p w14:paraId="43AD6A5C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6ED61C7E" w14:textId="77777777" w:rsidR="0064006A" w:rsidRPr="00017643" w:rsidRDefault="0064006A" w:rsidP="00017643">
      <w:pPr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1764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7. ԱՏԵՍՏԱՎՈՐՄԱՆ ԱՐԴՅՈՒՆՔՆԵՐԻ ՀՐԱՊԱՐԱԿՈՒՄԸ </w:t>
      </w:r>
    </w:p>
    <w:p w14:paraId="270FFC25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2B48E059" w14:textId="02CC8140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27. Նախարարությունը սույն հավելվածի </w:t>
      </w:r>
      <w:r w:rsidR="00BD2D83" w:rsidRPr="00017643">
        <w:rPr>
          <w:rFonts w:ascii="GHEA Grapalat" w:hAnsi="GHEA Grapalat"/>
          <w:color w:val="000000"/>
          <w:sz w:val="24"/>
          <w:szCs w:val="24"/>
          <w:lang w:val="hy-AM"/>
        </w:rPr>
        <w:t>26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կետով սահմանված տեղեկատվությունը ստանալուց հետո՝ 5 աշխատանքային օրվա ընթացքում, նախարարի հրամանով հաստատում է ատեստավորում անցած մանկավարժական աշխատողների ցուցակը՝ յուրաքանչյուրի անվան դիմաց նշելով արդյունքը՝ ըստ տոկոսների.</w:t>
      </w:r>
    </w:p>
    <w:p w14:paraId="25D3860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ատեստավորման 90-100 տոկոս.</w:t>
      </w:r>
    </w:p>
    <w:p w14:paraId="3ECAAB1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ատեստավորման 80-89 տոկոս.</w:t>
      </w:r>
    </w:p>
    <w:p w14:paraId="0013642F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3) ատեստավորման 70-79 տոկոս:</w:t>
      </w:r>
    </w:p>
    <w:p w14:paraId="02F72117" w14:textId="7C837031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17643">
        <w:rPr>
          <w:rFonts w:ascii="GHEA Grapalat" w:hAnsi="GHEA Grapalat"/>
          <w:sz w:val="24"/>
          <w:szCs w:val="24"/>
          <w:lang w:val="hy-AM"/>
        </w:rPr>
        <w:lastRenderedPageBreak/>
        <w:t xml:space="preserve">4) 60-69 տոկոս արդյունք ցուցաբերած ուսուցիչները համարվում են ատեստավորված, դրույքաչափը փոխվում է սույն </w:t>
      </w:r>
      <w:r w:rsidR="006F4127" w:rsidRPr="00017643">
        <w:rPr>
          <w:rFonts w:ascii="GHEA Grapalat" w:hAnsi="GHEA Grapalat"/>
          <w:sz w:val="24"/>
          <w:szCs w:val="24"/>
          <w:lang w:val="hy-AM"/>
        </w:rPr>
        <w:t>կարգի 34</w:t>
      </w:r>
      <w:r w:rsidRPr="00017643">
        <w:rPr>
          <w:rFonts w:ascii="GHEA Grapalat" w:hAnsi="GHEA Grapalat"/>
          <w:sz w:val="24"/>
          <w:szCs w:val="24"/>
          <w:lang w:val="hy-AM"/>
        </w:rPr>
        <w:t>-րդ կետի համաձայն` առանց հավելավճարի տրամադրման:</w:t>
      </w:r>
    </w:p>
    <w:p w14:paraId="5DBD23CE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sz w:val="24"/>
          <w:szCs w:val="24"/>
          <w:lang w:val="hy-AM"/>
        </w:rPr>
        <w:t>5) Վերաատեստավորման ժամանակ 50-59 տոկոս արդյունքի, ինչպես նաև երկու ատեստավորումների արդյունքների միջև 15 տոկոս աճ գրանցելու դեպքում, որի դեպքում կրկին չի ատեստավորվել, ուսուցիչը ենթակա է կրկնակի վերաատեստավորման՝ մեկ տարվա ընթացքում: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3C13830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28. 1-50 տոկոսից ցածր հավաքած մանկավարժը համարվում է ատեստավորում չանցած:</w:t>
      </w:r>
    </w:p>
    <w:p w14:paraId="5396681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29. ատեստավորում չանցած անձը պարտավոր է մասնակցել հաջորդ ատեստավորմանը և երկրորդ անգամ չհաղթահարելու դեպքում ենթակա է աշխատանքից ազատման: </w:t>
      </w:r>
    </w:p>
    <w:p w14:paraId="4C248F00" w14:textId="3515F7BF" w:rsidR="0064006A" w:rsidRPr="00017643" w:rsidRDefault="006F4127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30</w:t>
      </w:r>
      <w:r w:rsidR="009970BD" w:rsidRPr="00017643">
        <w:rPr>
          <w:rFonts w:ascii="GHEA Grapalat" w:hAnsi="GHEA Grapalat"/>
          <w:color w:val="000000"/>
          <w:sz w:val="24"/>
          <w:szCs w:val="24"/>
          <w:lang w:val="hy-AM"/>
        </w:rPr>
        <w:t>. Սույն հավելվածի 27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կետով սահմանված հրամանը հաստատվելուց հետո՝ 3 աշխատանքային օրվա ընթացքում, նախարարությունը ատեստավորում անցած մանկավարժական աշխատողների ցուցակը տրամադրում է համապատասխան լիազոր մարմնին կամ հիմնադրին, որում նշվում է միայն ատեստավորում անցած մանկավարժական</w:t>
      </w:r>
      <w:r w:rsidR="009970BD"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աշխատողների՝ սույն հավելվածի 17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="009970BD" w:rsidRPr="00017643">
        <w:rPr>
          <w:rFonts w:ascii="GHEA Grapalat" w:hAnsi="GHEA Grapalat"/>
          <w:color w:val="000000"/>
          <w:sz w:val="24"/>
          <w:szCs w:val="24"/>
          <w:lang w:val="hy-AM"/>
        </w:rPr>
        <w:t>ի 3-րդ ենթակետ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>ով սահմանված անցաթղթի անհատական ծածկագիրը և տվյալ մանկավարժական աշխատողի ատեստավորման արդյունքը:</w:t>
      </w:r>
    </w:p>
    <w:p w14:paraId="318EDFDF" w14:textId="58782CB0" w:rsidR="0064006A" w:rsidRPr="00017643" w:rsidRDefault="006F4127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31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. Ատեստավորումն անցած մանկավարժական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աշխատողներին լրավճար տրվում է 34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կետի 1-3 ենթակետերով սահմանված դեպքերում` 5 տարի ժամկետով։</w:t>
      </w:r>
    </w:p>
    <w:p w14:paraId="512F44EE" w14:textId="68BB19D6" w:rsidR="0064006A" w:rsidRPr="00017643" w:rsidRDefault="006F4127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32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>. Լրավճար տրվում է միայն հաստատությունում աշխատող մանկավարժական աշխատողին:</w:t>
      </w:r>
    </w:p>
    <w:p w14:paraId="1D742CEA" w14:textId="2E63843C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6F4127" w:rsidRPr="00017643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. Մեկ հաստատությունից մանկավարժական աշխատողի այլ հաստատություն տեղափոխման արդյունքում լրավճարը պահպանվում է:</w:t>
      </w:r>
    </w:p>
    <w:p w14:paraId="0CEBC74E" w14:textId="004CAD51" w:rsidR="0064006A" w:rsidRPr="00017643" w:rsidRDefault="006F4127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34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>. Ատեստավորման արդյունքում լրավճար տրվում է հետևյալ տրամաբանությամբ՝</w:t>
      </w:r>
    </w:p>
    <w:p w14:paraId="4C49BAF3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ատեստավորման 90-100 տոկոս արդյունք ցուցաբերելու դեպքում՝ 138 300 դրամ լրավճար՝ մեկ դրույք ծանրաբեռնվածության համար.</w:t>
      </w:r>
    </w:p>
    <w:p w14:paraId="4395DE49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ատեստավորման 80-89 տոկոս արդյունք ցուցաբերելու դեպքում՝ 111 500 դրամ լրավճար՝ մեկ դրույք ծանրաբեռնվածության համար.</w:t>
      </w:r>
    </w:p>
    <w:p w14:paraId="677D6079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3) ատեստավորման 70-79 տոկոս արդյունք ցուցաբերելու դեպքում՝ 80 600 դրամ լրավճար՝ մեկ դրույք ծանրաբեռնվածության համար.</w:t>
      </w:r>
    </w:p>
    <w:p w14:paraId="4FEAE683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4) լրավճարը հաշվարկվում է միայն ատեստավորված ուղղությամբ բոլոր հաստատություններում փաստացի դասավանդվող դրույքաչափերի նկատմամբ։</w:t>
      </w:r>
    </w:p>
    <w:p w14:paraId="019A004B" w14:textId="52F6CD94" w:rsidR="0064006A" w:rsidRPr="00017643" w:rsidRDefault="006F4127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35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. Սույն կարգի 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34</w:t>
      </w:r>
      <w:r w:rsidR="0064006A"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կետի 1-3-րդ ենթակետերով սահմանված արդյունքների դեպքում մանկավարժական աշխատողը կարող է իր նախաձեռնությամբ երկրորդ անգամ դիմել և մասնակցել ատեստավորման գործընթացին`</w:t>
      </w:r>
    </w:p>
    <w:p w14:paraId="0C09E26A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նախորդ արդյունքին հավասար արդյունք ցուցաբերելու դեպքում մանկավարժական աշխատողի լրավճարի չափը պահպանվում է, որի համար սահմանվում է հնգամյա նոր ժամկետ.</w:t>
      </w:r>
    </w:p>
    <w:p w14:paraId="723FB39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2-3-րդ ենթակետերով սահմանված արդյունք ցուցաբերած արդյունքի համեմատ ավելի բարձր արդյունք ցուցաբերելու դեպքում մանկավարժական աշխատողը լրավճար է ստանում վերջին արդյունքի հիման վրա, որի համար սահմանվում է լրավճար ստանալու հնգամյա նոր ժամկետ.</w:t>
      </w:r>
    </w:p>
    <w:p w14:paraId="10D92D84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3) նախորդ արդյունքի համեմատ ավելի ցածր արդյունք ցուցաբերելու դեպքում լրավճարը պահպանվում է արդեն սահմանված չափով և ժամկետով։</w:t>
      </w:r>
    </w:p>
    <w:p w14:paraId="76B3DCAB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35. Ատեստավորում անցած մանկավարժական աշխատողը այլ հաստատությունում՝</w:t>
      </w:r>
    </w:p>
    <w:p w14:paraId="6D258368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1) ատեստավորում անցած ուղղությամբ համատեղությամբ աշխատելու դեպքում լրավճար ստանում է և՛ հիմնական, և՛ համատեղությամբ աշխատավայրից, որոնց հանրագումարային ծանրաբեռնվածությունը չի կարող գերազանցել աշխատանքային օրենսգրքով նախատեսված առավելագույն աշխատաժամանակը.</w:t>
      </w:r>
    </w:p>
    <w:p w14:paraId="532F0D37" w14:textId="77777777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2) ատեստավորում անցած ուղղությունից տարբերվող ուղղությամբ համատեղությամբ աշխատելու դեպքում լրավճար ստանում է միայն հիմնական աշխատավայրից։</w:t>
      </w:r>
    </w:p>
    <w:p w14:paraId="4F1AC821" w14:textId="3795C6F6" w:rsidR="0064006A" w:rsidRPr="00017643" w:rsidRDefault="0064006A" w:rsidP="00017643">
      <w:pPr>
        <w:shd w:val="clear" w:color="auto" w:fill="FFFFFF"/>
        <w:tabs>
          <w:tab w:val="left" w:pos="1440"/>
        </w:tabs>
        <w:spacing w:line="360" w:lineRule="auto"/>
        <w:ind w:left="450" w:right="475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 xml:space="preserve">36. </w:t>
      </w:r>
      <w:r w:rsidR="006F4127" w:rsidRPr="00017643">
        <w:rPr>
          <w:rFonts w:ascii="GHEA Grapalat" w:hAnsi="GHEA Grapalat"/>
          <w:color w:val="000000"/>
          <w:sz w:val="24"/>
          <w:szCs w:val="24"/>
          <w:lang w:val="hy-AM"/>
        </w:rPr>
        <w:t>Սույն կարգի 34</w:t>
      </w:r>
      <w:r w:rsidRPr="00017643">
        <w:rPr>
          <w:rFonts w:ascii="GHEA Grapalat" w:hAnsi="GHEA Grapalat"/>
          <w:color w:val="000000"/>
          <w:sz w:val="24"/>
          <w:szCs w:val="24"/>
          <w:lang w:val="hy-AM"/>
        </w:rPr>
        <w:t>-րդ կետով նախատեսված լրավճարները ներառում են աշխատավարձից վճարվող հարկերը, սոցիալական կամ օրենքով սահմանված պարտադիր այլ վճարներ։</w:t>
      </w:r>
    </w:p>
    <w:p w14:paraId="517C68F6" w14:textId="77777777" w:rsidR="0064006A" w:rsidRPr="00017643" w:rsidRDefault="0064006A" w:rsidP="00017643">
      <w:pPr>
        <w:shd w:val="clear" w:color="auto" w:fill="FFFFFF"/>
        <w:spacing w:line="360" w:lineRule="auto"/>
        <w:ind w:right="-270" w:firstLine="54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017643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2CD39071" w14:textId="77777777" w:rsidR="0064006A" w:rsidRPr="00017643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14:paraId="4B59082E" w14:textId="77777777" w:rsidR="0064006A" w:rsidRDefault="0064006A" w:rsidP="0064006A">
      <w:pPr>
        <w:rPr>
          <w:rFonts w:ascii="GHEA Grapalat" w:hAnsi="GHEA Grapalat"/>
          <w:lang w:val="hy-AM"/>
        </w:rPr>
      </w:pPr>
    </w:p>
    <w:p w14:paraId="319BB157" w14:textId="77777777" w:rsidR="0064006A" w:rsidRDefault="0064006A" w:rsidP="0064006A">
      <w:pPr>
        <w:rPr>
          <w:rFonts w:ascii="GHEA Grapalat" w:hAnsi="GHEA Grapalat"/>
          <w:lang w:val="hy-AM"/>
        </w:rPr>
      </w:pPr>
    </w:p>
    <w:p w14:paraId="3CEF2E46" w14:textId="77777777" w:rsidR="0064006A" w:rsidRDefault="0064006A" w:rsidP="0064006A">
      <w:pPr>
        <w:rPr>
          <w:rFonts w:ascii="GHEA Grapalat" w:hAnsi="GHEA Grapalat"/>
          <w:lang w:val="hy-AM"/>
        </w:rPr>
      </w:pPr>
    </w:p>
    <w:p w14:paraId="3ECEFAD6" w14:textId="77777777" w:rsidR="0064006A" w:rsidRDefault="0064006A" w:rsidP="0064006A">
      <w:pPr>
        <w:rPr>
          <w:rFonts w:ascii="GHEA Grapalat" w:hAnsi="GHEA Grapalat"/>
          <w:lang w:val="hy-AM"/>
        </w:rPr>
      </w:pPr>
    </w:p>
    <w:p w14:paraId="2579C18E" w14:textId="77777777" w:rsidR="0064006A" w:rsidRPr="00837570" w:rsidRDefault="0064006A" w:rsidP="0064006A">
      <w:pPr>
        <w:rPr>
          <w:rFonts w:ascii="GHEA Grapalat" w:hAnsi="GHEA Grapalat"/>
          <w:lang w:val="hy-AM"/>
        </w:rPr>
      </w:pPr>
    </w:p>
    <w:p w14:paraId="4B0327F2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 w:cs="Calibri"/>
          <w:color w:val="000000"/>
          <w:sz w:val="24"/>
          <w:szCs w:val="24"/>
          <w:highlight w:val="red"/>
          <w:lang w:val="hy-AM"/>
        </w:rPr>
      </w:pPr>
    </w:p>
    <w:p w14:paraId="53205411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 w:cs="Calibri"/>
          <w:color w:val="000000"/>
          <w:sz w:val="24"/>
          <w:szCs w:val="24"/>
          <w:highlight w:val="red"/>
          <w:lang w:val="hy-AM"/>
        </w:rPr>
      </w:pPr>
    </w:p>
    <w:p w14:paraId="1A45F242" w14:textId="77777777" w:rsidR="0064006A" w:rsidRPr="00837570" w:rsidRDefault="0064006A" w:rsidP="0064006A">
      <w:pPr>
        <w:shd w:val="clear" w:color="auto" w:fill="FFFFFF"/>
        <w:ind w:right="-270" w:firstLine="540"/>
        <w:jc w:val="both"/>
        <w:rPr>
          <w:rFonts w:ascii="GHEA Grapalat" w:hAnsi="GHEA Grapalat"/>
          <w:color w:val="000000"/>
          <w:sz w:val="24"/>
          <w:szCs w:val="24"/>
          <w:highlight w:val="red"/>
          <w:lang w:val="hy-AM"/>
        </w:rPr>
      </w:pPr>
    </w:p>
    <w:p w14:paraId="1C92952F" w14:textId="5542BAEF" w:rsidR="0021163B" w:rsidRPr="008A7EC1" w:rsidRDefault="0021163B" w:rsidP="0064006A">
      <w:pPr>
        <w:pStyle w:val="Header"/>
        <w:tabs>
          <w:tab w:val="clear" w:pos="4677"/>
          <w:tab w:val="clear" w:pos="9355"/>
          <w:tab w:val="left" w:pos="-90"/>
          <w:tab w:val="left" w:pos="1260"/>
        </w:tabs>
        <w:spacing w:line="360" w:lineRule="auto"/>
        <w:ind w:left="274" w:right="389" w:firstLine="446"/>
        <w:jc w:val="center"/>
        <w:rPr>
          <w:lang w:val="hy-AM"/>
        </w:rPr>
      </w:pPr>
    </w:p>
    <w:sectPr w:rsidR="0021163B" w:rsidRPr="008A7EC1" w:rsidSect="00017643">
      <w:headerReference w:type="even" r:id="rId9"/>
      <w:footerReference w:type="default" r:id="rId10"/>
      <w:pgSz w:w="11909" w:h="16834" w:code="9"/>
      <w:pgMar w:top="630" w:right="427" w:bottom="81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495A4" w14:textId="77777777" w:rsidR="0022186F" w:rsidRDefault="0022186F">
      <w:r>
        <w:separator/>
      </w:r>
    </w:p>
  </w:endnote>
  <w:endnote w:type="continuationSeparator" w:id="0">
    <w:p w14:paraId="2C993AD2" w14:textId="77777777" w:rsidR="0022186F" w:rsidRDefault="0022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0A785" w14:textId="77777777"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14:paraId="6C976764" w14:textId="77777777"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14:paraId="07664B83" w14:textId="77777777"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339EF" w14:textId="77777777" w:rsidR="0022186F" w:rsidRDefault="0022186F">
      <w:r>
        <w:separator/>
      </w:r>
    </w:p>
  </w:footnote>
  <w:footnote w:type="continuationSeparator" w:id="0">
    <w:p w14:paraId="252D5B5D" w14:textId="77777777" w:rsidR="0022186F" w:rsidRDefault="0022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9910" w14:textId="77777777" w:rsidR="003E2B34" w:rsidRDefault="00E40BE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5B23"/>
    <w:multiLevelType w:val="hybridMultilevel"/>
    <w:tmpl w:val="C6B24E16"/>
    <w:lvl w:ilvl="0" w:tplc="DDDCC5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3B44AD5"/>
    <w:multiLevelType w:val="hybridMultilevel"/>
    <w:tmpl w:val="332EE486"/>
    <w:lvl w:ilvl="0" w:tplc="A20053B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5901F8F"/>
    <w:multiLevelType w:val="hybridMultilevel"/>
    <w:tmpl w:val="239201F8"/>
    <w:lvl w:ilvl="0" w:tplc="F2DA348A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3C4DF1"/>
    <w:multiLevelType w:val="hybridMultilevel"/>
    <w:tmpl w:val="FBE2BFF4"/>
    <w:lvl w:ilvl="0" w:tplc="BD60893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1C06069"/>
    <w:multiLevelType w:val="hybridMultilevel"/>
    <w:tmpl w:val="2E26BDDA"/>
    <w:lvl w:ilvl="0" w:tplc="396C4BE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FC0D5B"/>
    <w:multiLevelType w:val="hybridMultilevel"/>
    <w:tmpl w:val="4D0A0A0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85BD7"/>
    <w:multiLevelType w:val="hybridMultilevel"/>
    <w:tmpl w:val="BD82D49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FED3A71"/>
    <w:multiLevelType w:val="hybridMultilevel"/>
    <w:tmpl w:val="8138B2E4"/>
    <w:lvl w:ilvl="0" w:tplc="A7722F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091EB1"/>
    <w:multiLevelType w:val="hybridMultilevel"/>
    <w:tmpl w:val="51B871A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D21A4D"/>
    <w:multiLevelType w:val="hybridMultilevel"/>
    <w:tmpl w:val="073493DE"/>
    <w:lvl w:ilvl="0" w:tplc="A822A9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61D153A8"/>
    <w:multiLevelType w:val="hybridMultilevel"/>
    <w:tmpl w:val="D2BCF758"/>
    <w:lvl w:ilvl="0" w:tplc="0A3AD340">
      <w:start w:val="1"/>
      <w:numFmt w:val="decimal"/>
      <w:lvlText w:val="%1."/>
      <w:lvlJc w:val="left"/>
      <w:pPr>
        <w:ind w:left="126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C792737"/>
    <w:multiLevelType w:val="hybridMultilevel"/>
    <w:tmpl w:val="4126A3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0296D"/>
    <w:rsid w:val="00003040"/>
    <w:rsid w:val="000121C5"/>
    <w:rsid w:val="0001573D"/>
    <w:rsid w:val="00017643"/>
    <w:rsid w:val="00021F68"/>
    <w:rsid w:val="00024D82"/>
    <w:rsid w:val="0002687F"/>
    <w:rsid w:val="000351F4"/>
    <w:rsid w:val="0004054D"/>
    <w:rsid w:val="00042D90"/>
    <w:rsid w:val="00050631"/>
    <w:rsid w:val="000526D5"/>
    <w:rsid w:val="000537F9"/>
    <w:rsid w:val="00062054"/>
    <w:rsid w:val="000621BB"/>
    <w:rsid w:val="00063849"/>
    <w:rsid w:val="00065F5A"/>
    <w:rsid w:val="00072676"/>
    <w:rsid w:val="00075297"/>
    <w:rsid w:val="000777EB"/>
    <w:rsid w:val="00081A6F"/>
    <w:rsid w:val="00095AB1"/>
    <w:rsid w:val="000A5440"/>
    <w:rsid w:val="000A652D"/>
    <w:rsid w:val="000B500D"/>
    <w:rsid w:val="000C0391"/>
    <w:rsid w:val="000E06E7"/>
    <w:rsid w:val="000E2393"/>
    <w:rsid w:val="000E3DB5"/>
    <w:rsid w:val="000E56A3"/>
    <w:rsid w:val="000E5C6A"/>
    <w:rsid w:val="000E64F6"/>
    <w:rsid w:val="000E6E49"/>
    <w:rsid w:val="000F1BF3"/>
    <w:rsid w:val="000F4CA2"/>
    <w:rsid w:val="000F608D"/>
    <w:rsid w:val="000F6D17"/>
    <w:rsid w:val="000F7E6A"/>
    <w:rsid w:val="00103F0A"/>
    <w:rsid w:val="001126DC"/>
    <w:rsid w:val="001154EC"/>
    <w:rsid w:val="0012269C"/>
    <w:rsid w:val="001402A4"/>
    <w:rsid w:val="0014212B"/>
    <w:rsid w:val="001504AA"/>
    <w:rsid w:val="00150879"/>
    <w:rsid w:val="001512CB"/>
    <w:rsid w:val="00151D54"/>
    <w:rsid w:val="001526EC"/>
    <w:rsid w:val="00153CFD"/>
    <w:rsid w:val="00153D6F"/>
    <w:rsid w:val="0015651E"/>
    <w:rsid w:val="0015676D"/>
    <w:rsid w:val="001570AF"/>
    <w:rsid w:val="00157485"/>
    <w:rsid w:val="001601EB"/>
    <w:rsid w:val="001623C4"/>
    <w:rsid w:val="00166B3A"/>
    <w:rsid w:val="00172EE1"/>
    <w:rsid w:val="001733DB"/>
    <w:rsid w:val="00176C18"/>
    <w:rsid w:val="00177C92"/>
    <w:rsid w:val="00186998"/>
    <w:rsid w:val="001870AD"/>
    <w:rsid w:val="0019340B"/>
    <w:rsid w:val="00193DD3"/>
    <w:rsid w:val="001A016A"/>
    <w:rsid w:val="001A40A6"/>
    <w:rsid w:val="001A7186"/>
    <w:rsid w:val="001B1357"/>
    <w:rsid w:val="001B2A15"/>
    <w:rsid w:val="001B7A18"/>
    <w:rsid w:val="001C1201"/>
    <w:rsid w:val="001C1819"/>
    <w:rsid w:val="001C3AF8"/>
    <w:rsid w:val="001C69EA"/>
    <w:rsid w:val="001C6BB0"/>
    <w:rsid w:val="001D4914"/>
    <w:rsid w:val="001D678E"/>
    <w:rsid w:val="001E087A"/>
    <w:rsid w:val="001E10EF"/>
    <w:rsid w:val="001E27CB"/>
    <w:rsid w:val="001E2BE4"/>
    <w:rsid w:val="001E5186"/>
    <w:rsid w:val="001E7640"/>
    <w:rsid w:val="001F0814"/>
    <w:rsid w:val="001F67E8"/>
    <w:rsid w:val="001F7787"/>
    <w:rsid w:val="00202449"/>
    <w:rsid w:val="002073DA"/>
    <w:rsid w:val="002074EC"/>
    <w:rsid w:val="0021163B"/>
    <w:rsid w:val="00213C4C"/>
    <w:rsid w:val="00214600"/>
    <w:rsid w:val="00215A82"/>
    <w:rsid w:val="002202EF"/>
    <w:rsid w:val="0022186F"/>
    <w:rsid w:val="002305B1"/>
    <w:rsid w:val="002316E8"/>
    <w:rsid w:val="0023425D"/>
    <w:rsid w:val="00234348"/>
    <w:rsid w:val="002345DD"/>
    <w:rsid w:val="0023691E"/>
    <w:rsid w:val="002371B3"/>
    <w:rsid w:val="00240301"/>
    <w:rsid w:val="00244D87"/>
    <w:rsid w:val="00245A68"/>
    <w:rsid w:val="0025579B"/>
    <w:rsid w:val="00256719"/>
    <w:rsid w:val="002568B7"/>
    <w:rsid w:val="00257486"/>
    <w:rsid w:val="00260E0C"/>
    <w:rsid w:val="00273BC2"/>
    <w:rsid w:val="00275E86"/>
    <w:rsid w:val="002763C4"/>
    <w:rsid w:val="00283EC6"/>
    <w:rsid w:val="00285360"/>
    <w:rsid w:val="0029608D"/>
    <w:rsid w:val="002A0287"/>
    <w:rsid w:val="002A3201"/>
    <w:rsid w:val="002A646A"/>
    <w:rsid w:val="002A7296"/>
    <w:rsid w:val="002B0FF6"/>
    <w:rsid w:val="002B367A"/>
    <w:rsid w:val="002C339C"/>
    <w:rsid w:val="002C3E52"/>
    <w:rsid w:val="002D3EB4"/>
    <w:rsid w:val="002D4015"/>
    <w:rsid w:val="002D7584"/>
    <w:rsid w:val="002D7872"/>
    <w:rsid w:val="002E04E7"/>
    <w:rsid w:val="002E1778"/>
    <w:rsid w:val="002E2059"/>
    <w:rsid w:val="002E306D"/>
    <w:rsid w:val="002E6BAB"/>
    <w:rsid w:val="002F1FBA"/>
    <w:rsid w:val="002F4EA2"/>
    <w:rsid w:val="00301E59"/>
    <w:rsid w:val="0030232E"/>
    <w:rsid w:val="00303714"/>
    <w:rsid w:val="00304EB9"/>
    <w:rsid w:val="00312AE3"/>
    <w:rsid w:val="00322BA1"/>
    <w:rsid w:val="00327834"/>
    <w:rsid w:val="003302E3"/>
    <w:rsid w:val="0033263B"/>
    <w:rsid w:val="003416C2"/>
    <w:rsid w:val="003425CE"/>
    <w:rsid w:val="00344B28"/>
    <w:rsid w:val="00344D60"/>
    <w:rsid w:val="00345B39"/>
    <w:rsid w:val="00345E26"/>
    <w:rsid w:val="003506C3"/>
    <w:rsid w:val="00351AB1"/>
    <w:rsid w:val="00353F51"/>
    <w:rsid w:val="00360DC7"/>
    <w:rsid w:val="0036530B"/>
    <w:rsid w:val="0036659A"/>
    <w:rsid w:val="003723A1"/>
    <w:rsid w:val="00373E85"/>
    <w:rsid w:val="00374839"/>
    <w:rsid w:val="00384B49"/>
    <w:rsid w:val="00385E9B"/>
    <w:rsid w:val="003A217C"/>
    <w:rsid w:val="003A37EF"/>
    <w:rsid w:val="003A5118"/>
    <w:rsid w:val="003A5348"/>
    <w:rsid w:val="003A6194"/>
    <w:rsid w:val="003B01AA"/>
    <w:rsid w:val="003B1DB0"/>
    <w:rsid w:val="003B29DF"/>
    <w:rsid w:val="003B5605"/>
    <w:rsid w:val="003C0236"/>
    <w:rsid w:val="003C151B"/>
    <w:rsid w:val="003C39BC"/>
    <w:rsid w:val="003D0C97"/>
    <w:rsid w:val="003E1885"/>
    <w:rsid w:val="003E2B34"/>
    <w:rsid w:val="003E3EA8"/>
    <w:rsid w:val="003E4CA2"/>
    <w:rsid w:val="003E65DE"/>
    <w:rsid w:val="003E72ED"/>
    <w:rsid w:val="003F0ED7"/>
    <w:rsid w:val="003F2A4B"/>
    <w:rsid w:val="003F3CED"/>
    <w:rsid w:val="003F787F"/>
    <w:rsid w:val="00402087"/>
    <w:rsid w:val="004053BA"/>
    <w:rsid w:val="00405469"/>
    <w:rsid w:val="00414E7E"/>
    <w:rsid w:val="00431B5D"/>
    <w:rsid w:val="00441340"/>
    <w:rsid w:val="004460D6"/>
    <w:rsid w:val="00450B2C"/>
    <w:rsid w:val="00457C27"/>
    <w:rsid w:val="00457C92"/>
    <w:rsid w:val="004754E1"/>
    <w:rsid w:val="00475937"/>
    <w:rsid w:val="00475EE8"/>
    <w:rsid w:val="00477F96"/>
    <w:rsid w:val="00486A55"/>
    <w:rsid w:val="004915B0"/>
    <w:rsid w:val="00492388"/>
    <w:rsid w:val="00492FE3"/>
    <w:rsid w:val="0049433C"/>
    <w:rsid w:val="00495C6A"/>
    <w:rsid w:val="00496CE1"/>
    <w:rsid w:val="004975CD"/>
    <w:rsid w:val="004B4835"/>
    <w:rsid w:val="004B4DA5"/>
    <w:rsid w:val="004C0228"/>
    <w:rsid w:val="004C25A8"/>
    <w:rsid w:val="004D550B"/>
    <w:rsid w:val="004E5EC7"/>
    <w:rsid w:val="004E7B15"/>
    <w:rsid w:val="004F05F2"/>
    <w:rsid w:val="004F1E05"/>
    <w:rsid w:val="004F1E94"/>
    <w:rsid w:val="004F2998"/>
    <w:rsid w:val="004F339E"/>
    <w:rsid w:val="004F746C"/>
    <w:rsid w:val="004F75A7"/>
    <w:rsid w:val="00502FD6"/>
    <w:rsid w:val="0050407A"/>
    <w:rsid w:val="005068C1"/>
    <w:rsid w:val="0050796F"/>
    <w:rsid w:val="00514A41"/>
    <w:rsid w:val="00516F1A"/>
    <w:rsid w:val="005247D4"/>
    <w:rsid w:val="005258C5"/>
    <w:rsid w:val="00531777"/>
    <w:rsid w:val="005376C1"/>
    <w:rsid w:val="00543639"/>
    <w:rsid w:val="00545BC1"/>
    <w:rsid w:val="00545C3F"/>
    <w:rsid w:val="005506F1"/>
    <w:rsid w:val="005537C3"/>
    <w:rsid w:val="0055482F"/>
    <w:rsid w:val="005558F6"/>
    <w:rsid w:val="0055608C"/>
    <w:rsid w:val="005565E7"/>
    <w:rsid w:val="00560517"/>
    <w:rsid w:val="0056185E"/>
    <w:rsid w:val="005618CD"/>
    <w:rsid w:val="005642D0"/>
    <w:rsid w:val="0056624A"/>
    <w:rsid w:val="00575DB3"/>
    <w:rsid w:val="005767DF"/>
    <w:rsid w:val="005769EC"/>
    <w:rsid w:val="00577002"/>
    <w:rsid w:val="0058217B"/>
    <w:rsid w:val="00584790"/>
    <w:rsid w:val="00590454"/>
    <w:rsid w:val="005926C3"/>
    <w:rsid w:val="00592FAF"/>
    <w:rsid w:val="005A0F41"/>
    <w:rsid w:val="005A1D5E"/>
    <w:rsid w:val="005A329B"/>
    <w:rsid w:val="005A349C"/>
    <w:rsid w:val="005A3504"/>
    <w:rsid w:val="005A637B"/>
    <w:rsid w:val="005B51E8"/>
    <w:rsid w:val="005B5B93"/>
    <w:rsid w:val="005B75F1"/>
    <w:rsid w:val="005C08FA"/>
    <w:rsid w:val="005C1D84"/>
    <w:rsid w:val="005C4990"/>
    <w:rsid w:val="005C705A"/>
    <w:rsid w:val="005E3D99"/>
    <w:rsid w:val="005E7AC1"/>
    <w:rsid w:val="005F5A8F"/>
    <w:rsid w:val="005F5F28"/>
    <w:rsid w:val="005F78D3"/>
    <w:rsid w:val="00600EC5"/>
    <w:rsid w:val="006048C5"/>
    <w:rsid w:val="00617F92"/>
    <w:rsid w:val="0062182D"/>
    <w:rsid w:val="00621E16"/>
    <w:rsid w:val="0064006A"/>
    <w:rsid w:val="006402B3"/>
    <w:rsid w:val="00641EF0"/>
    <w:rsid w:val="00642F5F"/>
    <w:rsid w:val="00655987"/>
    <w:rsid w:val="0065719D"/>
    <w:rsid w:val="00667E3E"/>
    <w:rsid w:val="00670998"/>
    <w:rsid w:val="006845E7"/>
    <w:rsid w:val="006851AF"/>
    <w:rsid w:val="006851DE"/>
    <w:rsid w:val="00685AD7"/>
    <w:rsid w:val="00686260"/>
    <w:rsid w:val="00691C5C"/>
    <w:rsid w:val="0069461B"/>
    <w:rsid w:val="00695F21"/>
    <w:rsid w:val="00697D1D"/>
    <w:rsid w:val="006A5FEC"/>
    <w:rsid w:val="006B108F"/>
    <w:rsid w:val="006B1240"/>
    <w:rsid w:val="006B6AAE"/>
    <w:rsid w:val="006C6B2A"/>
    <w:rsid w:val="006D0376"/>
    <w:rsid w:val="006D3230"/>
    <w:rsid w:val="006D4081"/>
    <w:rsid w:val="006D6D36"/>
    <w:rsid w:val="006E744E"/>
    <w:rsid w:val="006F1E29"/>
    <w:rsid w:val="006F2399"/>
    <w:rsid w:val="006F4127"/>
    <w:rsid w:val="006F5ADD"/>
    <w:rsid w:val="006F6D28"/>
    <w:rsid w:val="00701DEF"/>
    <w:rsid w:val="00702F1B"/>
    <w:rsid w:val="007045C5"/>
    <w:rsid w:val="00706BB4"/>
    <w:rsid w:val="00710FFA"/>
    <w:rsid w:val="007121D5"/>
    <w:rsid w:val="00722764"/>
    <w:rsid w:val="007272F1"/>
    <w:rsid w:val="00730F59"/>
    <w:rsid w:val="00735640"/>
    <w:rsid w:val="007376D9"/>
    <w:rsid w:val="007415B7"/>
    <w:rsid w:val="00752B37"/>
    <w:rsid w:val="00766505"/>
    <w:rsid w:val="00776A9A"/>
    <w:rsid w:val="00781F0D"/>
    <w:rsid w:val="00784339"/>
    <w:rsid w:val="00785F09"/>
    <w:rsid w:val="00786D28"/>
    <w:rsid w:val="007873E0"/>
    <w:rsid w:val="00791959"/>
    <w:rsid w:val="00793E4C"/>
    <w:rsid w:val="00793FEA"/>
    <w:rsid w:val="00795C76"/>
    <w:rsid w:val="007A560B"/>
    <w:rsid w:val="007A7D86"/>
    <w:rsid w:val="007B16BE"/>
    <w:rsid w:val="007B39AF"/>
    <w:rsid w:val="007C0537"/>
    <w:rsid w:val="007C408A"/>
    <w:rsid w:val="007C4A19"/>
    <w:rsid w:val="007D1BDE"/>
    <w:rsid w:val="007D3E31"/>
    <w:rsid w:val="007E1793"/>
    <w:rsid w:val="007E3D92"/>
    <w:rsid w:val="007E44C8"/>
    <w:rsid w:val="007E6565"/>
    <w:rsid w:val="007F0A08"/>
    <w:rsid w:val="007F51BB"/>
    <w:rsid w:val="008006A1"/>
    <w:rsid w:val="00800BD6"/>
    <w:rsid w:val="00802AB7"/>
    <w:rsid w:val="00807E28"/>
    <w:rsid w:val="00811A92"/>
    <w:rsid w:val="00817AFF"/>
    <w:rsid w:val="00824609"/>
    <w:rsid w:val="00826402"/>
    <w:rsid w:val="008275C0"/>
    <w:rsid w:val="0083641A"/>
    <w:rsid w:val="00837B81"/>
    <w:rsid w:val="00844B10"/>
    <w:rsid w:val="00844F7D"/>
    <w:rsid w:val="00846D66"/>
    <w:rsid w:val="0085107A"/>
    <w:rsid w:val="008542A0"/>
    <w:rsid w:val="00857A75"/>
    <w:rsid w:val="00857F94"/>
    <w:rsid w:val="00863223"/>
    <w:rsid w:val="00864BED"/>
    <w:rsid w:val="00871591"/>
    <w:rsid w:val="00871E4B"/>
    <w:rsid w:val="0087291A"/>
    <w:rsid w:val="008752B5"/>
    <w:rsid w:val="0088416C"/>
    <w:rsid w:val="008848AD"/>
    <w:rsid w:val="008927C2"/>
    <w:rsid w:val="00895B19"/>
    <w:rsid w:val="008961A1"/>
    <w:rsid w:val="00896E6D"/>
    <w:rsid w:val="008A3463"/>
    <w:rsid w:val="008A3E73"/>
    <w:rsid w:val="008A56DF"/>
    <w:rsid w:val="008A7EC1"/>
    <w:rsid w:val="008B0DCE"/>
    <w:rsid w:val="008B301D"/>
    <w:rsid w:val="008B4FA3"/>
    <w:rsid w:val="008B7D6F"/>
    <w:rsid w:val="008C0DB6"/>
    <w:rsid w:val="008C567E"/>
    <w:rsid w:val="008C78F8"/>
    <w:rsid w:val="008D2431"/>
    <w:rsid w:val="008D51EC"/>
    <w:rsid w:val="008D68CF"/>
    <w:rsid w:val="008D6D8E"/>
    <w:rsid w:val="008D7D9A"/>
    <w:rsid w:val="008D7DE0"/>
    <w:rsid w:val="008E1E47"/>
    <w:rsid w:val="008E2E91"/>
    <w:rsid w:val="008E5DBE"/>
    <w:rsid w:val="008E63FA"/>
    <w:rsid w:val="008F35C0"/>
    <w:rsid w:val="008F4075"/>
    <w:rsid w:val="008F5C1C"/>
    <w:rsid w:val="008F6C2A"/>
    <w:rsid w:val="00901EA2"/>
    <w:rsid w:val="0091425C"/>
    <w:rsid w:val="00922EE2"/>
    <w:rsid w:val="0093135D"/>
    <w:rsid w:val="00931FBC"/>
    <w:rsid w:val="00934C4E"/>
    <w:rsid w:val="00942236"/>
    <w:rsid w:val="00942478"/>
    <w:rsid w:val="00947E50"/>
    <w:rsid w:val="009505D6"/>
    <w:rsid w:val="009515B6"/>
    <w:rsid w:val="009534C2"/>
    <w:rsid w:val="00954914"/>
    <w:rsid w:val="0096392E"/>
    <w:rsid w:val="009702E0"/>
    <w:rsid w:val="009725E3"/>
    <w:rsid w:val="009774B0"/>
    <w:rsid w:val="00977F12"/>
    <w:rsid w:val="009822ED"/>
    <w:rsid w:val="009827FE"/>
    <w:rsid w:val="00984BA8"/>
    <w:rsid w:val="00986921"/>
    <w:rsid w:val="00987822"/>
    <w:rsid w:val="009920D2"/>
    <w:rsid w:val="009970BD"/>
    <w:rsid w:val="0099782C"/>
    <w:rsid w:val="00997841"/>
    <w:rsid w:val="009A2C91"/>
    <w:rsid w:val="009A63D2"/>
    <w:rsid w:val="009A6751"/>
    <w:rsid w:val="009B16C1"/>
    <w:rsid w:val="009B325C"/>
    <w:rsid w:val="009B595A"/>
    <w:rsid w:val="009C1E9D"/>
    <w:rsid w:val="009C256C"/>
    <w:rsid w:val="009D23E3"/>
    <w:rsid w:val="009D2577"/>
    <w:rsid w:val="009E22DF"/>
    <w:rsid w:val="009F1C24"/>
    <w:rsid w:val="009F437D"/>
    <w:rsid w:val="009F47ED"/>
    <w:rsid w:val="00A02B29"/>
    <w:rsid w:val="00A067C6"/>
    <w:rsid w:val="00A23359"/>
    <w:rsid w:val="00A257E1"/>
    <w:rsid w:val="00A26B1F"/>
    <w:rsid w:val="00A30FAF"/>
    <w:rsid w:val="00A31E55"/>
    <w:rsid w:val="00A40F45"/>
    <w:rsid w:val="00A45534"/>
    <w:rsid w:val="00A46F25"/>
    <w:rsid w:val="00A568B4"/>
    <w:rsid w:val="00A67779"/>
    <w:rsid w:val="00A73D65"/>
    <w:rsid w:val="00A810E6"/>
    <w:rsid w:val="00A81691"/>
    <w:rsid w:val="00A8651C"/>
    <w:rsid w:val="00A9116B"/>
    <w:rsid w:val="00A91C37"/>
    <w:rsid w:val="00A9445C"/>
    <w:rsid w:val="00A960B5"/>
    <w:rsid w:val="00A97A5C"/>
    <w:rsid w:val="00AA2B49"/>
    <w:rsid w:val="00AB0519"/>
    <w:rsid w:val="00AB34F0"/>
    <w:rsid w:val="00AB3D0C"/>
    <w:rsid w:val="00AB7404"/>
    <w:rsid w:val="00AC28B2"/>
    <w:rsid w:val="00AC37BD"/>
    <w:rsid w:val="00AC674F"/>
    <w:rsid w:val="00AC7D30"/>
    <w:rsid w:val="00AD0D54"/>
    <w:rsid w:val="00AE1A50"/>
    <w:rsid w:val="00AE74B6"/>
    <w:rsid w:val="00AF0B52"/>
    <w:rsid w:val="00AF25A7"/>
    <w:rsid w:val="00B0705E"/>
    <w:rsid w:val="00B105C2"/>
    <w:rsid w:val="00B120B1"/>
    <w:rsid w:val="00B17721"/>
    <w:rsid w:val="00B22CCF"/>
    <w:rsid w:val="00B233BE"/>
    <w:rsid w:val="00B27990"/>
    <w:rsid w:val="00B32724"/>
    <w:rsid w:val="00B42349"/>
    <w:rsid w:val="00B44EC4"/>
    <w:rsid w:val="00B47B94"/>
    <w:rsid w:val="00B52EBB"/>
    <w:rsid w:val="00B679F0"/>
    <w:rsid w:val="00B723DA"/>
    <w:rsid w:val="00B74E4C"/>
    <w:rsid w:val="00B77372"/>
    <w:rsid w:val="00B85013"/>
    <w:rsid w:val="00B8639A"/>
    <w:rsid w:val="00B91BA5"/>
    <w:rsid w:val="00B96E70"/>
    <w:rsid w:val="00BA0750"/>
    <w:rsid w:val="00BA5C86"/>
    <w:rsid w:val="00BA678C"/>
    <w:rsid w:val="00BA6EBB"/>
    <w:rsid w:val="00BB10E5"/>
    <w:rsid w:val="00BB14C4"/>
    <w:rsid w:val="00BB2172"/>
    <w:rsid w:val="00BB5480"/>
    <w:rsid w:val="00BC34AA"/>
    <w:rsid w:val="00BC7079"/>
    <w:rsid w:val="00BD295B"/>
    <w:rsid w:val="00BD2D83"/>
    <w:rsid w:val="00BD4789"/>
    <w:rsid w:val="00BE1809"/>
    <w:rsid w:val="00BE1EE6"/>
    <w:rsid w:val="00BE2273"/>
    <w:rsid w:val="00BE6552"/>
    <w:rsid w:val="00BE7B34"/>
    <w:rsid w:val="00BF29D9"/>
    <w:rsid w:val="00C00C73"/>
    <w:rsid w:val="00C04A9E"/>
    <w:rsid w:val="00C0706E"/>
    <w:rsid w:val="00C12A61"/>
    <w:rsid w:val="00C14833"/>
    <w:rsid w:val="00C23BDA"/>
    <w:rsid w:val="00C26F67"/>
    <w:rsid w:val="00C27ACC"/>
    <w:rsid w:val="00C33443"/>
    <w:rsid w:val="00C338A7"/>
    <w:rsid w:val="00C33CF2"/>
    <w:rsid w:val="00C3451A"/>
    <w:rsid w:val="00C43BDE"/>
    <w:rsid w:val="00C46137"/>
    <w:rsid w:val="00C517F7"/>
    <w:rsid w:val="00C51AFD"/>
    <w:rsid w:val="00C5434C"/>
    <w:rsid w:val="00C55366"/>
    <w:rsid w:val="00C57C45"/>
    <w:rsid w:val="00C63D1C"/>
    <w:rsid w:val="00C63DA5"/>
    <w:rsid w:val="00C737C0"/>
    <w:rsid w:val="00C76EB0"/>
    <w:rsid w:val="00C81288"/>
    <w:rsid w:val="00C82A05"/>
    <w:rsid w:val="00C853B2"/>
    <w:rsid w:val="00C86400"/>
    <w:rsid w:val="00C871A6"/>
    <w:rsid w:val="00C90FDB"/>
    <w:rsid w:val="00C92213"/>
    <w:rsid w:val="00CA4C12"/>
    <w:rsid w:val="00CB083F"/>
    <w:rsid w:val="00CB13DE"/>
    <w:rsid w:val="00CB485F"/>
    <w:rsid w:val="00CB5C43"/>
    <w:rsid w:val="00CB6D1C"/>
    <w:rsid w:val="00CC0F86"/>
    <w:rsid w:val="00CC113B"/>
    <w:rsid w:val="00CC6766"/>
    <w:rsid w:val="00CC6803"/>
    <w:rsid w:val="00CC6BB8"/>
    <w:rsid w:val="00CC70AB"/>
    <w:rsid w:val="00CD246D"/>
    <w:rsid w:val="00CD4AA6"/>
    <w:rsid w:val="00CE7E00"/>
    <w:rsid w:val="00D00457"/>
    <w:rsid w:val="00D02AEE"/>
    <w:rsid w:val="00D06DE9"/>
    <w:rsid w:val="00D10038"/>
    <w:rsid w:val="00D11909"/>
    <w:rsid w:val="00D128E7"/>
    <w:rsid w:val="00D1426A"/>
    <w:rsid w:val="00D14D5C"/>
    <w:rsid w:val="00D163A7"/>
    <w:rsid w:val="00D237F9"/>
    <w:rsid w:val="00D27524"/>
    <w:rsid w:val="00D27B60"/>
    <w:rsid w:val="00D30B20"/>
    <w:rsid w:val="00D329BC"/>
    <w:rsid w:val="00D43D10"/>
    <w:rsid w:val="00D45670"/>
    <w:rsid w:val="00D45A46"/>
    <w:rsid w:val="00D53DFA"/>
    <w:rsid w:val="00D557BC"/>
    <w:rsid w:val="00D55977"/>
    <w:rsid w:val="00D562DB"/>
    <w:rsid w:val="00D64CA1"/>
    <w:rsid w:val="00D66668"/>
    <w:rsid w:val="00D71ECF"/>
    <w:rsid w:val="00D8622E"/>
    <w:rsid w:val="00D92927"/>
    <w:rsid w:val="00D949D8"/>
    <w:rsid w:val="00DA0A31"/>
    <w:rsid w:val="00DA4807"/>
    <w:rsid w:val="00DB428E"/>
    <w:rsid w:val="00DB75AA"/>
    <w:rsid w:val="00DC6FAF"/>
    <w:rsid w:val="00DD2379"/>
    <w:rsid w:val="00DD5DA8"/>
    <w:rsid w:val="00DD6DAC"/>
    <w:rsid w:val="00DD7259"/>
    <w:rsid w:val="00DE0C19"/>
    <w:rsid w:val="00DE464A"/>
    <w:rsid w:val="00DE513E"/>
    <w:rsid w:val="00DE7327"/>
    <w:rsid w:val="00DF0540"/>
    <w:rsid w:val="00DF265D"/>
    <w:rsid w:val="00DF2E0D"/>
    <w:rsid w:val="00DF58E5"/>
    <w:rsid w:val="00DF6A92"/>
    <w:rsid w:val="00DF76EA"/>
    <w:rsid w:val="00E01C54"/>
    <w:rsid w:val="00E03081"/>
    <w:rsid w:val="00E04864"/>
    <w:rsid w:val="00E12631"/>
    <w:rsid w:val="00E147FA"/>
    <w:rsid w:val="00E14DED"/>
    <w:rsid w:val="00E16A47"/>
    <w:rsid w:val="00E21BAE"/>
    <w:rsid w:val="00E23560"/>
    <w:rsid w:val="00E321F2"/>
    <w:rsid w:val="00E32959"/>
    <w:rsid w:val="00E33ACA"/>
    <w:rsid w:val="00E36999"/>
    <w:rsid w:val="00E40BE5"/>
    <w:rsid w:val="00E414AF"/>
    <w:rsid w:val="00E435BB"/>
    <w:rsid w:val="00E459C0"/>
    <w:rsid w:val="00E46F58"/>
    <w:rsid w:val="00E47B52"/>
    <w:rsid w:val="00E51737"/>
    <w:rsid w:val="00E54D2A"/>
    <w:rsid w:val="00E55534"/>
    <w:rsid w:val="00E65E49"/>
    <w:rsid w:val="00E65FDC"/>
    <w:rsid w:val="00E70108"/>
    <w:rsid w:val="00E714E6"/>
    <w:rsid w:val="00E7398A"/>
    <w:rsid w:val="00E87E5D"/>
    <w:rsid w:val="00E914A0"/>
    <w:rsid w:val="00E9797F"/>
    <w:rsid w:val="00E97995"/>
    <w:rsid w:val="00EA33B1"/>
    <w:rsid w:val="00EA3BBE"/>
    <w:rsid w:val="00EA4F46"/>
    <w:rsid w:val="00EA5520"/>
    <w:rsid w:val="00EA7AF9"/>
    <w:rsid w:val="00EB04E4"/>
    <w:rsid w:val="00EB2F05"/>
    <w:rsid w:val="00EB4D05"/>
    <w:rsid w:val="00EC0EA6"/>
    <w:rsid w:val="00EC2A26"/>
    <w:rsid w:val="00EC7567"/>
    <w:rsid w:val="00ED6E82"/>
    <w:rsid w:val="00EE24EF"/>
    <w:rsid w:val="00EE6BFA"/>
    <w:rsid w:val="00EE7864"/>
    <w:rsid w:val="00EF09E4"/>
    <w:rsid w:val="00F0044D"/>
    <w:rsid w:val="00F00B75"/>
    <w:rsid w:val="00F11C3D"/>
    <w:rsid w:val="00F142D4"/>
    <w:rsid w:val="00F15F05"/>
    <w:rsid w:val="00F169CF"/>
    <w:rsid w:val="00F22530"/>
    <w:rsid w:val="00F22D04"/>
    <w:rsid w:val="00F2717E"/>
    <w:rsid w:val="00F278F0"/>
    <w:rsid w:val="00F31DEE"/>
    <w:rsid w:val="00F3563B"/>
    <w:rsid w:val="00F3787D"/>
    <w:rsid w:val="00F46729"/>
    <w:rsid w:val="00F52815"/>
    <w:rsid w:val="00F601BE"/>
    <w:rsid w:val="00F61242"/>
    <w:rsid w:val="00F65C9E"/>
    <w:rsid w:val="00F700D6"/>
    <w:rsid w:val="00F71009"/>
    <w:rsid w:val="00F75592"/>
    <w:rsid w:val="00F77A7B"/>
    <w:rsid w:val="00F80374"/>
    <w:rsid w:val="00F81461"/>
    <w:rsid w:val="00F8375D"/>
    <w:rsid w:val="00F846E4"/>
    <w:rsid w:val="00F902B9"/>
    <w:rsid w:val="00F958DF"/>
    <w:rsid w:val="00F96E7A"/>
    <w:rsid w:val="00FA4B67"/>
    <w:rsid w:val="00FA67CB"/>
    <w:rsid w:val="00FB1CFF"/>
    <w:rsid w:val="00FB6301"/>
    <w:rsid w:val="00FC31B2"/>
    <w:rsid w:val="00FC3DAF"/>
    <w:rsid w:val="00FC44D2"/>
    <w:rsid w:val="00FC509B"/>
    <w:rsid w:val="00FC51BA"/>
    <w:rsid w:val="00FC587B"/>
    <w:rsid w:val="00FC680A"/>
    <w:rsid w:val="00FC7079"/>
    <w:rsid w:val="00FD1040"/>
    <w:rsid w:val="00FD25DA"/>
    <w:rsid w:val="00FD2B6E"/>
    <w:rsid w:val="00FD5001"/>
    <w:rsid w:val="00FD5C8A"/>
    <w:rsid w:val="00FE0773"/>
    <w:rsid w:val="00FE0B98"/>
    <w:rsid w:val="00FE3606"/>
    <w:rsid w:val="00FE4CF3"/>
    <w:rsid w:val="00FF0FCA"/>
    <w:rsid w:val="00FF212A"/>
    <w:rsid w:val="00FF34C0"/>
    <w:rsid w:val="00FF5948"/>
    <w:rsid w:val="00FF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FEA0E"/>
  <w15:docId w15:val="{7B48E93D-5A1B-44A0-B50E-964872D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7DF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767DF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767DF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767DF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767DF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767DF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767DF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767DF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767DF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767DF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767DF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767DF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767DF"/>
    <w:rPr>
      <w:color w:val="0000FF"/>
      <w:u w:val="single"/>
    </w:rPr>
  </w:style>
  <w:style w:type="paragraph" w:styleId="BlockText">
    <w:name w:val="Block Text"/>
    <w:basedOn w:val="Normal"/>
    <w:rsid w:val="005767DF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767DF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5482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63849"/>
    <w:rPr>
      <w:lang w:val="en-GB"/>
    </w:rPr>
  </w:style>
  <w:style w:type="paragraph" w:styleId="BodyText3">
    <w:name w:val="Body Text 3"/>
    <w:basedOn w:val="Normal"/>
    <w:link w:val="BodyText3Char"/>
    <w:rsid w:val="000638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3849"/>
    <w:rPr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4C25A8"/>
    <w:rPr>
      <w:i/>
      <w:iCs/>
    </w:rPr>
  </w:style>
  <w:style w:type="paragraph" w:styleId="PlainText">
    <w:name w:val="Plain Text"/>
    <w:basedOn w:val="Normal"/>
    <w:link w:val="PlainTextChar"/>
    <w:uiPriority w:val="99"/>
    <w:rsid w:val="00486A55"/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6A55"/>
    <w:rPr>
      <w:rFonts w:ascii="Courier New" w:hAnsi="Courier New"/>
      <w:lang w:val="en-US" w:eastAsia="en-US"/>
    </w:rPr>
  </w:style>
  <w:style w:type="paragraph" w:styleId="Title">
    <w:name w:val="Title"/>
    <w:basedOn w:val="Normal"/>
    <w:link w:val="TitleChar"/>
    <w:qFormat/>
    <w:rsid w:val="003F787F"/>
    <w:pPr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3F787F"/>
    <w:rPr>
      <w:rFonts w:ascii="Arial Armenian" w:hAnsi="Arial Armenian"/>
      <w:b/>
      <w:sz w:val="22"/>
      <w:lang w:val="en-US" w:eastAsia="en-US"/>
    </w:rPr>
  </w:style>
  <w:style w:type="paragraph" w:styleId="ListParagraph">
    <w:name w:val="List Paragraph"/>
    <w:aliases w:val="Table of contents numbered,List Paragraph in table,List Paragraph 1,lp1,Akapit z listą BS,List Paragraph1,List Paragraph nowy,List Paragraph (numbered (a)),Liste 1,Bullet OFM,Bullet Points,Renkli Liste - Vurgu 11,Liste Paragraf1,PROVERE 1"/>
    <w:basedOn w:val="Normal"/>
    <w:link w:val="ListParagraphChar"/>
    <w:uiPriority w:val="34"/>
    <w:qFormat/>
    <w:rsid w:val="002D4015"/>
    <w:pPr>
      <w:ind w:left="720"/>
      <w:contextualSpacing/>
    </w:pPr>
  </w:style>
  <w:style w:type="character" w:styleId="CommentReference">
    <w:name w:val="annotation reference"/>
    <w:uiPriority w:val="99"/>
    <w:semiHidden/>
    <w:rsid w:val="00922E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2EE2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EE2"/>
    <w:rPr>
      <w:rFonts w:ascii="Calibri" w:eastAsia="Calibri" w:hAnsi="Calibri"/>
      <w:lang w:val="en-US" w:eastAsia="en-US"/>
    </w:rPr>
  </w:style>
  <w:style w:type="paragraph" w:styleId="NormalWeb">
    <w:name w:val="Normal (Web)"/>
    <w:basedOn w:val="Normal"/>
    <w:uiPriority w:val="99"/>
    <w:unhideWhenUsed/>
    <w:rsid w:val="005247D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5247D4"/>
    <w:rPr>
      <w:rFonts w:cs="Times New Roman"/>
    </w:rPr>
  </w:style>
  <w:style w:type="character" w:customStyle="1" w:styleId="showhide">
    <w:name w:val="showhide"/>
    <w:uiPriority w:val="99"/>
    <w:rsid w:val="005247D4"/>
    <w:rPr>
      <w:rFonts w:cs="Times New Roman"/>
    </w:rPr>
  </w:style>
  <w:style w:type="character" w:styleId="Strong">
    <w:name w:val="Strong"/>
    <w:uiPriority w:val="22"/>
    <w:qFormat/>
    <w:rsid w:val="005247D4"/>
    <w:rPr>
      <w:rFonts w:cs="Times New Roman"/>
      <w:b/>
      <w:bCs/>
    </w:rPr>
  </w:style>
  <w:style w:type="character" w:customStyle="1" w:styleId="BalloonTextChar">
    <w:name w:val="Balloon Text Char"/>
    <w:link w:val="BalloonText"/>
    <w:uiPriority w:val="99"/>
    <w:semiHidden/>
    <w:locked/>
    <w:rsid w:val="005247D4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7D4"/>
    <w:rPr>
      <w:rFonts w:ascii="Calibri" w:eastAsia="Calibri" w:hAnsi="Calibri"/>
      <w:b/>
      <w:bCs/>
      <w:lang w:val="en-US" w:eastAsia="en-US"/>
    </w:rPr>
  </w:style>
  <w:style w:type="character" w:customStyle="1" w:styleId="ListParagraphChar">
    <w:name w:val="List Paragraph Char"/>
    <w:aliases w:val="Table of contents numbered Char,List Paragraph in table Char,List Paragraph 1 Char,lp1 Char,Akapit z listą BS Char,List Paragraph1 Char,List Paragraph nowy Char,List Paragraph (numbered (a)) Char,Liste 1 Char,Bullet OFM Char"/>
    <w:link w:val="ListParagraph"/>
    <w:uiPriority w:val="34"/>
    <w:qFormat/>
    <w:locked/>
    <w:rsid w:val="0064006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408C7-255E-4A65-A14A-D0EB5520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4802</Words>
  <Characters>27374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https:/mul-edu.gov.am/tasks/docs/attachment.php?id=280422&amp;fn=Naxarar_hraman1.docx&amp;out=1&amp;token=</cp:keywords>
  <cp:lastModifiedBy>HP</cp:lastModifiedBy>
  <cp:revision>2</cp:revision>
  <cp:lastPrinted>2021-05-18T22:09:00Z</cp:lastPrinted>
  <dcterms:created xsi:type="dcterms:W3CDTF">2023-11-15T11:26:00Z</dcterms:created>
  <dcterms:modified xsi:type="dcterms:W3CDTF">2023-11-15T11:26:00Z</dcterms:modified>
</cp:coreProperties>
</file>