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58F8B" w14:textId="77777777" w:rsidR="007945C9" w:rsidRDefault="007945C9" w:rsidP="007945C9">
      <w:pPr>
        <w:shd w:val="clear" w:color="auto" w:fill="FFFFFF"/>
        <w:spacing w:after="0" w:line="276" w:lineRule="auto"/>
        <w:ind w:left="-990" w:right="-720"/>
        <w:jc w:val="right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ՆԱԽԱԳԻԾ</w:t>
      </w:r>
    </w:p>
    <w:p w14:paraId="70092A1F" w14:textId="77777777" w:rsidR="007945C9" w:rsidRDefault="007945C9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bookmarkStart w:id="0" w:name="_GoBack"/>
      <w:bookmarkEnd w:id="0"/>
    </w:p>
    <w:p w14:paraId="1DF4EC1A" w14:textId="77777777" w:rsidR="007945C9" w:rsidRDefault="007945C9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14:paraId="76C6149E" w14:textId="2AA1D855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B0863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14:paraId="2811E8E9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B0863">
        <w:rPr>
          <w:rFonts w:ascii="Calibri" w:hAnsi="Calibri" w:cs="Calibri"/>
          <w:color w:val="000000"/>
        </w:rPr>
        <w:t> </w:t>
      </w:r>
    </w:p>
    <w:p w14:paraId="522101B1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2B0863">
        <w:rPr>
          <w:rFonts w:ascii="GHEA Grapalat" w:hAnsi="GHEA Grapalat"/>
          <w:b/>
          <w:bCs/>
          <w:color w:val="000000"/>
        </w:rPr>
        <w:t>Օ Ր Ե Ն Ք Ը</w:t>
      </w:r>
    </w:p>
    <w:p w14:paraId="574AD557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2B0863">
        <w:rPr>
          <w:rFonts w:ascii="Calibri" w:hAnsi="Calibri" w:cs="Calibri"/>
          <w:color w:val="000000"/>
        </w:rPr>
        <w:t> </w:t>
      </w:r>
    </w:p>
    <w:p w14:paraId="6CE755FA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</w:p>
    <w:p w14:paraId="01DA3CD4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</w:rPr>
      </w:pPr>
      <w:r w:rsidRPr="002B0863">
        <w:rPr>
          <w:rFonts w:ascii="Calibri" w:hAnsi="Calibri" w:cs="Calibri"/>
          <w:color w:val="000000"/>
        </w:rPr>
        <w:t> </w:t>
      </w:r>
    </w:p>
    <w:p w14:paraId="2C5C3ECC" w14:textId="77777777" w:rsidR="002D1A68" w:rsidRPr="002B0863" w:rsidRDefault="002D1A68" w:rsidP="002D1A68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2B0863">
        <w:rPr>
          <w:rFonts w:ascii="GHEA Grapalat" w:hAnsi="GHEA Grapalat"/>
          <w:b/>
          <w:bCs/>
          <w:color w:val="000000"/>
        </w:rPr>
        <w:t>ՎԱՐՉԱԿԱՆ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ԻՐԱՎԱԽԱԽՏՈՒՄՆԵՐԻ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ՎԵՐԱԲԵՐՅԱԼ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ՀԱՅԱՍՏԱՆԻ</w:t>
      </w:r>
      <w:r w:rsidRPr="002B0863">
        <w:rPr>
          <w:rFonts w:ascii="GHEA Grapalat" w:hAnsi="GHEA Grapalat"/>
          <w:b/>
          <w:bCs/>
          <w:color w:val="000000"/>
        </w:rPr>
        <w:t xml:space="preserve"> </w:t>
      </w:r>
      <w:r w:rsidRPr="002B0863">
        <w:rPr>
          <w:rFonts w:ascii="GHEA Grapalat" w:hAnsi="GHEA Grapalat" w:cs="GHEA Grapalat"/>
          <w:b/>
          <w:bCs/>
          <w:color w:val="000000"/>
        </w:rPr>
        <w:t>ՀԱՆՐԱՊԵՏՈՒԹՅԱՆ</w:t>
      </w:r>
      <w:r w:rsidRPr="002B0863">
        <w:rPr>
          <w:rFonts w:ascii="GHEA Grapalat" w:hAnsi="GHEA Grapalat"/>
          <w:b/>
          <w:bCs/>
          <w:color w:val="000000"/>
        </w:rPr>
        <w:t xml:space="preserve"> </w:t>
      </w:r>
      <w:r w:rsidRPr="002B0863">
        <w:rPr>
          <w:rFonts w:ascii="GHEA Grapalat" w:hAnsi="GHEA Grapalat" w:cs="GHEA Grapalat"/>
          <w:b/>
          <w:bCs/>
          <w:color w:val="000000"/>
        </w:rPr>
        <w:t>ՕՐԵՆՍԳՐՔՈՒՄ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ԼՐԱՑՈՒՄ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/>
          <w:b/>
          <w:bCs/>
          <w:color w:val="000000"/>
        </w:rPr>
        <w:t>ԵՎ ՓՈՓՈԽՈՒԹՅՈՒՆ ԿԱՏԱՐԵԼՈՒ</w:t>
      </w:r>
      <w:r w:rsidRPr="002B0863">
        <w:rPr>
          <w:rFonts w:ascii="Calibri" w:hAnsi="Calibri" w:cs="Calibri"/>
          <w:b/>
          <w:bCs/>
          <w:color w:val="000000"/>
        </w:rPr>
        <w:t> </w:t>
      </w:r>
      <w:r w:rsidRPr="002B0863">
        <w:rPr>
          <w:rFonts w:ascii="GHEA Grapalat" w:hAnsi="GHEA Grapalat" w:cs="GHEA Grapalat"/>
          <w:b/>
          <w:bCs/>
          <w:color w:val="000000"/>
        </w:rPr>
        <w:t>ՄԱՍԻՆ</w:t>
      </w:r>
    </w:p>
    <w:p w14:paraId="69E1F146" w14:textId="77777777" w:rsidR="002D1A68" w:rsidRPr="002B0863" w:rsidRDefault="002D1A68" w:rsidP="006B7171">
      <w:pPr>
        <w:ind w:left="-360"/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</w:pPr>
    </w:p>
    <w:p w14:paraId="1BF2011E" w14:textId="5FDC678D" w:rsidR="001A0A1F" w:rsidRPr="002B0863" w:rsidRDefault="002D1A68" w:rsidP="006B7171">
      <w:pPr>
        <w:spacing w:line="276" w:lineRule="auto"/>
        <w:ind w:left="-360" w:right="-540" w:firstLine="36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proofErr w:type="spellStart"/>
      <w:r w:rsidRPr="002B08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Հոդված</w:t>
      </w:r>
      <w:proofErr w:type="spellEnd"/>
      <w:r w:rsidRPr="002B086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2B0863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1.</w:t>
      </w:r>
      <w:r w:rsidRPr="002B0863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</w:rPr>
        <w:t> 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1985</w:t>
      </w:r>
      <w:r w:rsidR="00974AD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proofErr w:type="spellEnd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6-ի </w:t>
      </w:r>
      <w:proofErr w:type="spellStart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Վարչական</w:t>
      </w:r>
      <w:proofErr w:type="spellEnd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իրավախախտումների</w:t>
      </w:r>
      <w:proofErr w:type="spellEnd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վերաբերյալ</w:t>
      </w:r>
      <w:proofErr w:type="spellEnd"/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օրենսգրքի</w:t>
      </w:r>
      <w:proofErr w:type="spellEnd"/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(</w:t>
      </w:r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այսուհետ՝ </w:t>
      </w:r>
      <w:proofErr w:type="spellStart"/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օրենսգիրք</w:t>
      </w:r>
      <w:proofErr w:type="spellEnd"/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) </w:t>
      </w:r>
      <w:r w:rsidR="006B7171" w:rsidRPr="002B086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>219</w:t>
      </w:r>
      <w:r w:rsidR="006B7171" w:rsidRPr="002B0863">
        <w:rPr>
          <w:rFonts w:ascii="GHEA Grapalat" w:hAnsi="GHEA Grapalat"/>
          <w:iCs/>
          <w:color w:val="000000" w:themeColor="text1"/>
          <w:sz w:val="24"/>
          <w:szCs w:val="24"/>
          <w:vertAlign w:val="superscript"/>
          <w:lang w:val="hy-AM"/>
        </w:rPr>
        <w:t>1</w:t>
      </w:r>
      <w:r w:rsidR="006B7171" w:rsidRPr="002B0863">
        <w:rPr>
          <w:rFonts w:ascii="GHEA Grapalat" w:hAnsi="GHEA Grapalat"/>
          <w:iCs/>
          <w:color w:val="000000" w:themeColor="text1"/>
          <w:sz w:val="24"/>
          <w:szCs w:val="24"/>
          <w:lang w:val="hy-AM"/>
        </w:rPr>
        <w:t xml:space="preserve"> -ին հոդվածի 2-րդ մասից հանել </w:t>
      </w:r>
      <w:r w:rsidR="006B7171" w:rsidRPr="002B0863">
        <w:rPr>
          <w:rFonts w:ascii="GHEA Grapalat" w:hAnsi="GHEA Grapalat" w:cs="Sylfaen"/>
          <w:b/>
          <w:bCs/>
          <w:sz w:val="24"/>
          <w:szCs w:val="24"/>
          <w:lang w:val="hy-AM"/>
        </w:rPr>
        <w:t>«</w:t>
      </w:r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158.2-</w:t>
      </w:r>
      <w:proofErr w:type="gramStart"/>
      <w:r w:rsidR="006B7171" w:rsidRPr="002B0863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րդ,</w:t>
      </w:r>
      <w:r w:rsidR="006B7171" w:rsidRPr="002B0863">
        <w:rPr>
          <w:rFonts w:ascii="GHEA Grapalat" w:hAnsi="GHEA Grapalat" w:cs="Sylfaen"/>
          <w:b/>
          <w:bCs/>
          <w:sz w:val="24"/>
          <w:szCs w:val="24"/>
          <w:lang w:val="hy-AM"/>
        </w:rPr>
        <w:t>»</w:t>
      </w:r>
      <w:proofErr w:type="gramEnd"/>
      <w:r w:rsidR="006B7171" w:rsidRPr="002B086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="006B7171" w:rsidRPr="002B0863">
        <w:rPr>
          <w:rFonts w:ascii="GHEA Grapalat" w:hAnsi="GHEA Grapalat" w:cs="Sylfaen"/>
          <w:bCs/>
          <w:sz w:val="24"/>
          <w:szCs w:val="24"/>
          <w:lang w:val="hy-AM"/>
        </w:rPr>
        <w:t xml:space="preserve">բառերը։  </w:t>
      </w:r>
    </w:p>
    <w:p w14:paraId="2E21AAF3" w14:textId="77777777" w:rsidR="006B7171" w:rsidRPr="002B0863" w:rsidRDefault="006B7171" w:rsidP="006B7171">
      <w:pPr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14:paraId="5CA7F7F4" w14:textId="77777777" w:rsidR="006B7171" w:rsidRPr="002B0863" w:rsidRDefault="006B7171" w:rsidP="006B7171">
      <w:pPr>
        <w:ind w:left="-360" w:right="-540" w:firstLine="360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2B0863">
        <w:rPr>
          <w:rFonts w:ascii="GHEA Grapalat" w:hAnsi="GHEA Grapalat" w:cs="Sylfaen"/>
          <w:b/>
          <w:bCs/>
          <w:sz w:val="24"/>
          <w:szCs w:val="24"/>
          <w:lang w:val="hy-AM"/>
        </w:rPr>
        <w:t>Հոդված 2</w:t>
      </w:r>
      <w:r w:rsidRPr="002B0863">
        <w:rPr>
          <w:rFonts w:ascii="Cambria Math" w:hAnsi="Cambria Math" w:cs="Cambria Math"/>
          <w:b/>
          <w:bCs/>
          <w:sz w:val="24"/>
          <w:szCs w:val="24"/>
          <w:lang w:val="hy-AM"/>
        </w:rPr>
        <w:t>․</w:t>
      </w:r>
      <w:r w:rsidR="002B0863" w:rsidRPr="002B0863">
        <w:rPr>
          <w:rFonts w:ascii="GHEA Grapalat" w:hAnsi="GHEA Grapalat" w:cs="Cambria Math"/>
          <w:b/>
          <w:bCs/>
          <w:sz w:val="24"/>
          <w:szCs w:val="24"/>
          <w:lang w:val="hy-AM"/>
        </w:rPr>
        <w:t xml:space="preserve"> </w:t>
      </w:r>
      <w:r w:rsidRPr="002B0863">
        <w:rPr>
          <w:rFonts w:ascii="GHEA Grapalat" w:hAnsi="GHEA Grapalat" w:cs="Sylfaen"/>
          <w:bCs/>
          <w:sz w:val="24"/>
          <w:szCs w:val="24"/>
          <w:lang w:val="hy-AM"/>
        </w:rPr>
        <w:t xml:space="preserve">Օրենսգրքի </w:t>
      </w:r>
      <w:r w:rsidRPr="002B0863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244.7.-րդ հոդվածի առաջին մասում</w:t>
      </w:r>
      <w:r w:rsidRPr="002B086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B0863">
        <w:rPr>
          <w:rFonts w:ascii="GHEA Grapalat" w:hAnsi="GHEA Grapalat" w:cs="Sylfaen"/>
          <w:bCs/>
          <w:sz w:val="24"/>
          <w:szCs w:val="24"/>
          <w:lang w:val="hy-AM"/>
        </w:rPr>
        <w:t>«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47-րդ</w:t>
      </w:r>
      <w:r w:rsidRPr="002B0863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մասերով,</w:t>
      </w:r>
      <w:r w:rsidRPr="002B0863">
        <w:rPr>
          <w:rFonts w:ascii="GHEA Grapalat" w:hAnsi="GHEA Grapalat" w:cs="Sylfaen"/>
          <w:bCs/>
          <w:sz w:val="24"/>
          <w:szCs w:val="24"/>
          <w:lang w:val="hy-AM"/>
        </w:rPr>
        <w:t>» բառերից հետո լրացնել «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158.2-րդ</w:t>
      </w:r>
      <w:r w:rsidR="003777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հոդվածով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Pr="002B0863">
        <w:rPr>
          <w:rFonts w:ascii="GHEA Grapalat" w:hAnsi="GHEA Grapalat" w:cs="Sylfaen"/>
          <w:bCs/>
          <w:sz w:val="24"/>
          <w:szCs w:val="24"/>
          <w:lang w:val="hy-AM"/>
        </w:rPr>
        <w:t>» բառերով։</w:t>
      </w:r>
    </w:p>
    <w:p w14:paraId="32E03704" w14:textId="77777777" w:rsidR="002B0863" w:rsidRPr="002B0863" w:rsidRDefault="002B0863" w:rsidP="006B7171">
      <w:pPr>
        <w:ind w:left="-360" w:right="-540"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14:paraId="5EAB5317" w14:textId="681A9BEB" w:rsidR="002B0863" w:rsidRPr="002B0863" w:rsidRDefault="002B0863" w:rsidP="002B0863">
      <w:pPr>
        <w:spacing w:after="200" w:line="276" w:lineRule="auto"/>
        <w:ind w:left="-360" w:right="-63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2B0863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Հոդված 3</w:t>
      </w:r>
      <w:r w:rsidRPr="002B0863">
        <w:rPr>
          <w:rFonts w:ascii="Cambria Math" w:hAnsi="Cambria Math" w:cs="Cambria Math"/>
          <w:b/>
          <w:bCs/>
          <w:color w:val="000000"/>
          <w:sz w:val="24"/>
          <w:szCs w:val="24"/>
          <w:lang w:val="hy-AM"/>
        </w:rPr>
        <w:t>․</w:t>
      </w:r>
      <w:r w:rsidRPr="002B0863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Սույն օրենքն ուժի մեջ է մտնում պաշտոնական </w:t>
      </w:r>
      <w:r w:rsidR="008E7572" w:rsidRPr="008E757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հրապարակմանը հաջորդող օրվանից</w:t>
      </w:r>
      <w:r w:rsidRPr="002B086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վեց ամիս հետո:</w:t>
      </w:r>
    </w:p>
    <w:p w14:paraId="6D9F93DC" w14:textId="77777777" w:rsidR="002B0863" w:rsidRPr="002B0863" w:rsidRDefault="002B0863" w:rsidP="006B7171">
      <w:pPr>
        <w:ind w:left="-360" w:right="-540" w:firstLine="360"/>
        <w:jc w:val="both"/>
        <w:rPr>
          <w:rFonts w:ascii="GHEA Grapalat" w:hAnsi="GHEA Grapalat"/>
          <w:lang w:val="hy-AM"/>
        </w:rPr>
      </w:pPr>
    </w:p>
    <w:sectPr w:rsidR="002B0863" w:rsidRPr="002B0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BED"/>
    <w:rsid w:val="001A0A1F"/>
    <w:rsid w:val="002B0863"/>
    <w:rsid w:val="002D1A68"/>
    <w:rsid w:val="00377731"/>
    <w:rsid w:val="00497BED"/>
    <w:rsid w:val="006B7171"/>
    <w:rsid w:val="007945C9"/>
    <w:rsid w:val="008E7572"/>
    <w:rsid w:val="0097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C419C"/>
  <w15:chartTrackingRefBased/>
  <w15:docId w15:val="{481ADC3F-2641-45AE-B361-91AF776F2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1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D1A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06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Gevorg S. Matevosyan</dc:creator>
  <cp:keywords/>
  <dc:description/>
  <cp:lastModifiedBy>Gevorg S. Matevosyan</cp:lastModifiedBy>
  <cp:revision>9</cp:revision>
  <dcterms:created xsi:type="dcterms:W3CDTF">2023-06-22T12:34:00Z</dcterms:created>
  <dcterms:modified xsi:type="dcterms:W3CDTF">2023-10-30T12:30:00Z</dcterms:modified>
</cp:coreProperties>
</file>