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25C0A" w14:textId="17CBFFD8" w:rsidR="00BC434C" w:rsidRDefault="00BC434C" w:rsidP="009E6CF8">
      <w:pPr>
        <w:rPr>
          <w:rFonts w:ascii="GHEA Grapalat" w:eastAsia="Tahoma" w:hAnsi="GHEA Grapalat" w:cs="Tahoma"/>
          <w:b/>
          <w:sz w:val="24"/>
          <w:szCs w:val="24"/>
        </w:rPr>
      </w:pPr>
    </w:p>
    <w:p w14:paraId="2630BDFB" w14:textId="554303C3" w:rsidR="00374336" w:rsidRPr="00B12C29" w:rsidRDefault="00374336" w:rsidP="00BC434C">
      <w:pPr>
        <w:jc w:val="center"/>
        <w:rPr>
          <w:rFonts w:ascii="GHEA Grapalat" w:eastAsia="Tahoma" w:hAnsi="GHEA Grapalat" w:cs="Tahoma"/>
          <w:b/>
          <w:sz w:val="24"/>
          <w:szCs w:val="24"/>
        </w:rPr>
      </w:pPr>
      <w:r w:rsidRPr="00BC434C">
        <w:rPr>
          <w:rFonts w:ascii="GHEA Grapalat" w:eastAsia="Tahoma" w:hAnsi="GHEA Grapalat" w:cs="Tahoma"/>
          <w:b/>
          <w:sz w:val="24"/>
          <w:szCs w:val="24"/>
        </w:rPr>
        <w:t>ՀԱՅԱՍՏԱՆԻ ՀԱՆՐԱՊԵՏՈՒԹՅԱՆ</w:t>
      </w:r>
    </w:p>
    <w:p w14:paraId="36F51E13" w14:textId="77777777" w:rsidR="00374336" w:rsidRPr="00B12C29" w:rsidRDefault="00374336" w:rsidP="00374336">
      <w:pPr>
        <w:jc w:val="center"/>
        <w:rPr>
          <w:rFonts w:ascii="GHEA Grapalat" w:eastAsia="Tahoma" w:hAnsi="GHEA Grapalat" w:cs="Tahoma"/>
          <w:b/>
          <w:sz w:val="24"/>
          <w:szCs w:val="24"/>
        </w:rPr>
      </w:pPr>
      <w:r w:rsidRPr="00BC434C">
        <w:rPr>
          <w:rFonts w:ascii="GHEA Grapalat" w:eastAsia="Tahoma" w:hAnsi="GHEA Grapalat" w:cs="Tahoma"/>
          <w:b/>
          <w:sz w:val="24"/>
          <w:szCs w:val="24"/>
        </w:rPr>
        <w:t>Օ Ր Ե Ն Ք Ը</w:t>
      </w:r>
    </w:p>
    <w:p w14:paraId="748F9B36" w14:textId="77777777" w:rsidR="00374336" w:rsidRPr="00B12C29" w:rsidRDefault="00374336" w:rsidP="00374336">
      <w:pPr>
        <w:jc w:val="center"/>
        <w:rPr>
          <w:rFonts w:ascii="GHEA Grapalat" w:eastAsia="Tahoma" w:hAnsi="GHEA Grapalat" w:cs="Tahoma"/>
          <w:b/>
          <w:sz w:val="24"/>
          <w:szCs w:val="24"/>
        </w:rPr>
      </w:pPr>
    </w:p>
    <w:p w14:paraId="44425E6D" w14:textId="1B366883" w:rsidR="00374336" w:rsidRPr="00B12C29" w:rsidRDefault="00374336" w:rsidP="00374336">
      <w:pPr>
        <w:jc w:val="center"/>
        <w:rPr>
          <w:rFonts w:ascii="GHEA Grapalat" w:eastAsia="Tahoma" w:hAnsi="GHEA Grapalat" w:cs="Tahoma"/>
          <w:b/>
          <w:sz w:val="24"/>
          <w:szCs w:val="24"/>
        </w:rPr>
      </w:pPr>
      <w:r w:rsidRPr="00B12C29">
        <w:rPr>
          <w:rFonts w:ascii="GHEA Grapalat" w:eastAsia="Tahoma" w:hAnsi="GHEA Grapalat" w:cs="Tahoma"/>
          <w:b/>
          <w:sz w:val="24"/>
          <w:szCs w:val="24"/>
        </w:rPr>
        <w:t>«</w:t>
      </w:r>
      <w:r w:rsidR="00B12C29" w:rsidRPr="00B12C29">
        <w:rPr>
          <w:rFonts w:ascii="GHEA Grapalat" w:eastAsia="Tahoma" w:hAnsi="GHEA Grapalat" w:cs="Tahoma"/>
          <w:b/>
          <w:bCs/>
          <w:sz w:val="24"/>
          <w:szCs w:val="24"/>
        </w:rPr>
        <w:t>ՀԱՆՐԱՅԻՆ ԾԱՌԱՅՈՒԹՅԱՆ ՄԱՍԻՆ</w:t>
      </w:r>
      <w:r w:rsidRPr="00B12C29">
        <w:rPr>
          <w:rFonts w:ascii="GHEA Grapalat" w:eastAsia="Tahoma" w:hAnsi="GHEA Grapalat" w:cs="Tahoma"/>
          <w:b/>
          <w:sz w:val="24"/>
          <w:szCs w:val="24"/>
        </w:rPr>
        <w:t>»</w:t>
      </w:r>
      <w:r w:rsidR="00BC434C" w:rsidRPr="00B12C29">
        <w:rPr>
          <w:rFonts w:ascii="GHEA Grapalat" w:eastAsia="Tahoma" w:hAnsi="GHEA Grapalat" w:cs="Tahoma"/>
          <w:b/>
          <w:sz w:val="24"/>
          <w:szCs w:val="24"/>
        </w:rPr>
        <w:t xml:space="preserve"> </w:t>
      </w:r>
      <w:r w:rsidRPr="00B12C29">
        <w:rPr>
          <w:rFonts w:ascii="GHEA Grapalat" w:eastAsia="Tahoma" w:hAnsi="GHEA Grapalat" w:cs="Tahoma"/>
          <w:b/>
          <w:sz w:val="24"/>
          <w:szCs w:val="24"/>
        </w:rPr>
        <w:t xml:space="preserve">ՕՐԵՆՔՈՒՄ </w:t>
      </w:r>
      <w:r w:rsidR="00B12C29">
        <w:rPr>
          <w:rFonts w:ascii="GHEA Grapalat" w:eastAsia="Tahoma" w:hAnsi="GHEA Grapalat" w:cs="Tahoma"/>
          <w:b/>
          <w:sz w:val="24"/>
          <w:szCs w:val="24"/>
        </w:rPr>
        <w:t>ԼՐԱՑՈՒՄ</w:t>
      </w:r>
      <w:r w:rsidRPr="00BC434C">
        <w:rPr>
          <w:rFonts w:ascii="GHEA Grapalat" w:eastAsia="Tahoma" w:hAnsi="GHEA Grapalat" w:cs="Tahoma"/>
          <w:b/>
          <w:sz w:val="24"/>
          <w:szCs w:val="24"/>
        </w:rPr>
        <w:t xml:space="preserve"> ԿԱՏԱՐԵԼՈՒ ՄԱՍԻՆ</w:t>
      </w:r>
    </w:p>
    <w:p w14:paraId="412D6685" w14:textId="77777777" w:rsidR="00374336" w:rsidRPr="00B12C29" w:rsidRDefault="00374336" w:rsidP="00374336">
      <w:pPr>
        <w:jc w:val="both"/>
        <w:rPr>
          <w:rFonts w:ascii="GHEA Grapalat" w:eastAsia="Tahoma" w:hAnsi="GHEA Grapalat" w:cs="Tahoma"/>
          <w:b/>
          <w:sz w:val="24"/>
          <w:szCs w:val="24"/>
        </w:rPr>
      </w:pPr>
    </w:p>
    <w:p w14:paraId="05C2DDE0" w14:textId="77777777" w:rsidR="00374336" w:rsidRPr="00BC434C" w:rsidRDefault="00374336" w:rsidP="00374336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14:paraId="3B959167" w14:textId="6101DB84" w:rsidR="0047517D" w:rsidRDefault="00374336" w:rsidP="00374336">
      <w:pPr>
        <w:spacing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</w:rPr>
      </w:pPr>
      <w:proofErr w:type="spellStart"/>
      <w:r w:rsidRPr="00BC434C">
        <w:rPr>
          <w:rFonts w:ascii="GHEA Grapalat" w:eastAsia="Tahoma" w:hAnsi="GHEA Grapalat" w:cs="Tahoma"/>
          <w:b/>
          <w:sz w:val="24"/>
          <w:szCs w:val="24"/>
        </w:rPr>
        <w:t>Հոդված</w:t>
      </w:r>
      <w:proofErr w:type="spellEnd"/>
      <w:r w:rsidRPr="00BC434C">
        <w:rPr>
          <w:rFonts w:ascii="GHEA Grapalat" w:eastAsia="Tahoma" w:hAnsi="GHEA Grapalat" w:cs="Tahoma"/>
          <w:b/>
          <w:sz w:val="24"/>
          <w:szCs w:val="24"/>
        </w:rPr>
        <w:t xml:space="preserve"> 1.</w:t>
      </w:r>
      <w:r w:rsidRPr="00BC434C">
        <w:rPr>
          <w:rFonts w:ascii="GHEA Grapalat" w:eastAsia="Tahoma" w:hAnsi="GHEA Grapalat" w:cs="Tahoma"/>
          <w:sz w:val="24"/>
          <w:szCs w:val="24"/>
        </w:rPr>
        <w:t xml:space="preserve"> «</w:t>
      </w:r>
      <w:proofErr w:type="spellStart"/>
      <w:r w:rsidR="00B12C29">
        <w:rPr>
          <w:rFonts w:ascii="GHEA Grapalat" w:eastAsia="Tahoma" w:hAnsi="GHEA Grapalat" w:cs="Tahoma"/>
          <w:sz w:val="24"/>
          <w:szCs w:val="24"/>
        </w:rPr>
        <w:t>Հանրային</w:t>
      </w:r>
      <w:proofErr w:type="spellEnd"/>
      <w:r w:rsidR="00B12C29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B12C29">
        <w:rPr>
          <w:rFonts w:ascii="GHEA Grapalat" w:eastAsia="Tahoma" w:hAnsi="GHEA Grapalat" w:cs="Tahoma"/>
          <w:sz w:val="24"/>
          <w:szCs w:val="24"/>
        </w:rPr>
        <w:t>ծառայության</w:t>
      </w:r>
      <w:proofErr w:type="spellEnd"/>
      <w:r w:rsidR="00753C06" w:rsidRPr="00753C06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753C06" w:rsidRPr="00753C06">
        <w:rPr>
          <w:rFonts w:ascii="GHEA Grapalat" w:eastAsia="Tahoma" w:hAnsi="GHEA Grapalat" w:cs="Tahoma"/>
          <w:sz w:val="24"/>
          <w:szCs w:val="24"/>
        </w:rPr>
        <w:t>մասին</w:t>
      </w:r>
      <w:proofErr w:type="spellEnd"/>
      <w:r w:rsidR="00BC434C">
        <w:rPr>
          <w:rFonts w:ascii="GHEA Grapalat" w:eastAsia="Tahoma" w:hAnsi="GHEA Grapalat" w:cs="Tahoma"/>
          <w:sz w:val="24"/>
          <w:szCs w:val="24"/>
        </w:rPr>
        <w:t xml:space="preserve">» </w:t>
      </w:r>
      <w:r w:rsidR="00B12C29">
        <w:rPr>
          <w:rFonts w:ascii="GHEA Grapalat" w:eastAsia="Tahoma" w:hAnsi="GHEA Grapalat" w:cs="Tahoma"/>
          <w:sz w:val="24"/>
          <w:szCs w:val="24"/>
        </w:rPr>
        <w:t>2018</w:t>
      </w:r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թվականի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8E70AA">
        <w:rPr>
          <w:rFonts w:ascii="GHEA Grapalat" w:eastAsia="Tahoma" w:hAnsi="GHEA Grapalat" w:cs="Tahoma"/>
          <w:sz w:val="24"/>
          <w:szCs w:val="24"/>
        </w:rPr>
        <w:t>մարտի</w:t>
      </w:r>
      <w:proofErr w:type="spellEnd"/>
      <w:r w:rsidR="008E70AA">
        <w:rPr>
          <w:rFonts w:ascii="GHEA Grapalat" w:eastAsia="Tahoma" w:hAnsi="GHEA Grapalat" w:cs="Tahoma"/>
          <w:sz w:val="24"/>
          <w:szCs w:val="24"/>
        </w:rPr>
        <w:t xml:space="preserve"> 23</w:t>
      </w:r>
      <w:r w:rsidRPr="00BC434C">
        <w:rPr>
          <w:rFonts w:ascii="GHEA Grapalat" w:eastAsia="Tahoma" w:hAnsi="GHEA Grapalat" w:cs="Tahoma"/>
          <w:sz w:val="24"/>
          <w:szCs w:val="24"/>
        </w:rPr>
        <w:t>-ի ՀՕ</w:t>
      </w:r>
      <w:r w:rsidR="008E70AA">
        <w:rPr>
          <w:rFonts w:ascii="GHEA Grapalat" w:eastAsia="Tahoma" w:hAnsi="GHEA Grapalat" w:cs="Tahoma"/>
          <w:sz w:val="24"/>
          <w:szCs w:val="24"/>
        </w:rPr>
        <w:t>-206</w:t>
      </w:r>
      <w:r w:rsidR="00E06D8F">
        <w:rPr>
          <w:rFonts w:ascii="GHEA Grapalat" w:eastAsia="Tahoma" w:hAnsi="GHEA Grapalat" w:cs="Tahoma"/>
          <w:sz w:val="24"/>
          <w:szCs w:val="24"/>
        </w:rPr>
        <w:t>-Ն</w:t>
      </w:r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օրենքի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r w:rsidR="0077744A">
        <w:rPr>
          <w:rFonts w:ascii="GHEA Grapalat" w:eastAsia="Tahoma" w:hAnsi="GHEA Grapalat" w:cs="Tahoma"/>
          <w:sz w:val="24"/>
          <w:szCs w:val="24"/>
        </w:rPr>
        <w:t>6</w:t>
      </w:r>
      <w:r w:rsidRPr="00BC434C">
        <w:rPr>
          <w:rFonts w:ascii="GHEA Grapalat" w:eastAsia="Tahoma" w:hAnsi="GHEA Grapalat" w:cs="Tahoma"/>
          <w:sz w:val="24"/>
          <w:szCs w:val="24"/>
        </w:rPr>
        <w:t xml:space="preserve">-րդ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հոդվածի</w:t>
      </w:r>
      <w:proofErr w:type="spellEnd"/>
      <w:r w:rsidR="0077744A">
        <w:rPr>
          <w:rFonts w:ascii="GHEA Grapalat" w:eastAsia="Tahoma" w:hAnsi="GHEA Grapalat" w:cs="Tahoma"/>
          <w:sz w:val="24"/>
          <w:szCs w:val="24"/>
        </w:rPr>
        <w:t xml:space="preserve"> 4</w:t>
      </w:r>
      <w:r w:rsidRPr="00BC434C">
        <w:rPr>
          <w:rFonts w:ascii="GHEA Grapalat" w:eastAsia="Tahoma" w:hAnsi="GHEA Grapalat" w:cs="Tahoma"/>
          <w:sz w:val="24"/>
          <w:szCs w:val="24"/>
        </w:rPr>
        <w:t xml:space="preserve">-րդ </w:t>
      </w:r>
      <w:proofErr w:type="spellStart"/>
      <w:r w:rsidR="0077744A">
        <w:rPr>
          <w:rFonts w:ascii="GHEA Grapalat" w:eastAsia="Tahoma" w:hAnsi="GHEA Grapalat" w:cs="Tahoma"/>
          <w:sz w:val="24"/>
          <w:szCs w:val="24"/>
        </w:rPr>
        <w:t>մասում</w:t>
      </w:r>
      <w:proofErr w:type="spellEnd"/>
      <w:r w:rsidR="0077744A" w:rsidRPr="0077744A">
        <w:rPr>
          <w:rFonts w:ascii="GHEA Grapalat" w:eastAsia="Tahoma" w:hAnsi="GHEA Grapalat" w:cs="Tahoma"/>
          <w:sz w:val="24"/>
          <w:szCs w:val="24"/>
        </w:rPr>
        <w:t xml:space="preserve"> </w:t>
      </w:r>
      <w:r w:rsidR="0077744A">
        <w:rPr>
          <w:rFonts w:ascii="GHEA Grapalat" w:eastAsia="Tahoma" w:hAnsi="GHEA Grapalat" w:cs="Tahoma"/>
          <w:sz w:val="24"/>
          <w:szCs w:val="24"/>
        </w:rPr>
        <w:t>«</w:t>
      </w:r>
      <w:proofErr w:type="spellStart"/>
      <w:r w:rsidR="0077744A" w:rsidRPr="0077744A">
        <w:rPr>
          <w:rFonts w:ascii="GHEA Grapalat" w:eastAsia="Tahoma" w:hAnsi="GHEA Grapalat" w:cs="Tahoma"/>
          <w:sz w:val="24"/>
          <w:szCs w:val="24"/>
        </w:rPr>
        <w:t>գլխավոր</w:t>
      </w:r>
      <w:proofErr w:type="spellEnd"/>
      <w:r w:rsidR="0077744A" w:rsidRPr="0077744A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77744A" w:rsidRPr="0077744A">
        <w:rPr>
          <w:rFonts w:ascii="GHEA Grapalat" w:eastAsia="Tahoma" w:hAnsi="GHEA Grapalat" w:cs="Tahoma"/>
          <w:sz w:val="24"/>
          <w:szCs w:val="24"/>
        </w:rPr>
        <w:t>ռազմական</w:t>
      </w:r>
      <w:proofErr w:type="spellEnd"/>
      <w:r w:rsidR="0077744A" w:rsidRPr="0077744A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77744A" w:rsidRPr="0077744A">
        <w:rPr>
          <w:rFonts w:ascii="GHEA Grapalat" w:eastAsia="Tahoma" w:hAnsi="GHEA Grapalat" w:cs="Tahoma"/>
          <w:sz w:val="24"/>
          <w:szCs w:val="24"/>
        </w:rPr>
        <w:t>տեսուչի</w:t>
      </w:r>
      <w:proofErr w:type="spellEnd"/>
      <w:r w:rsidR="0077744A" w:rsidRPr="0077744A">
        <w:rPr>
          <w:rFonts w:ascii="GHEA Grapalat" w:eastAsia="Tahoma" w:hAnsi="GHEA Grapalat" w:cs="Tahoma"/>
          <w:sz w:val="24"/>
          <w:szCs w:val="24"/>
        </w:rPr>
        <w:t xml:space="preserve"> և </w:t>
      </w:r>
      <w:proofErr w:type="spellStart"/>
      <w:r w:rsidR="0077744A" w:rsidRPr="0077744A">
        <w:rPr>
          <w:rFonts w:ascii="GHEA Grapalat" w:eastAsia="Tahoma" w:hAnsi="GHEA Grapalat" w:cs="Tahoma"/>
          <w:sz w:val="24"/>
          <w:szCs w:val="24"/>
        </w:rPr>
        <w:t>նրա</w:t>
      </w:r>
      <w:proofErr w:type="spellEnd"/>
      <w:r w:rsidR="0077744A" w:rsidRPr="0077744A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77744A" w:rsidRPr="0077744A">
        <w:rPr>
          <w:rFonts w:ascii="GHEA Grapalat" w:eastAsia="Tahoma" w:hAnsi="GHEA Grapalat" w:cs="Tahoma"/>
          <w:sz w:val="24"/>
          <w:szCs w:val="24"/>
        </w:rPr>
        <w:t>տեղակալի</w:t>
      </w:r>
      <w:proofErr w:type="spellEnd"/>
      <w:r w:rsidR="0077744A">
        <w:rPr>
          <w:rFonts w:ascii="GHEA Grapalat" w:eastAsia="Tahoma" w:hAnsi="GHEA Grapalat" w:cs="Tahoma"/>
          <w:sz w:val="24"/>
          <w:szCs w:val="24"/>
        </w:rPr>
        <w:t xml:space="preserve">» </w:t>
      </w:r>
      <w:proofErr w:type="spellStart"/>
      <w:r w:rsidR="0077744A">
        <w:rPr>
          <w:rFonts w:ascii="GHEA Grapalat" w:eastAsia="Tahoma" w:hAnsi="GHEA Grapalat" w:cs="Tahoma"/>
          <w:sz w:val="24"/>
          <w:szCs w:val="24"/>
        </w:rPr>
        <w:t>բառերից</w:t>
      </w:r>
      <w:proofErr w:type="spellEnd"/>
      <w:r w:rsidR="0077744A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77744A">
        <w:rPr>
          <w:rFonts w:ascii="GHEA Grapalat" w:eastAsia="Tahoma" w:hAnsi="GHEA Grapalat" w:cs="Tahoma"/>
          <w:sz w:val="24"/>
          <w:szCs w:val="24"/>
        </w:rPr>
        <w:t>հետո</w:t>
      </w:r>
      <w:proofErr w:type="spellEnd"/>
      <w:r w:rsidR="0077744A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77744A">
        <w:rPr>
          <w:rFonts w:ascii="GHEA Grapalat" w:eastAsia="Tahoma" w:hAnsi="GHEA Grapalat" w:cs="Tahoma"/>
          <w:sz w:val="24"/>
          <w:szCs w:val="24"/>
        </w:rPr>
        <w:t>լրացնել</w:t>
      </w:r>
      <w:proofErr w:type="spellEnd"/>
      <w:r w:rsidR="0077744A">
        <w:rPr>
          <w:rFonts w:ascii="GHEA Grapalat" w:eastAsia="Tahoma" w:hAnsi="GHEA Grapalat" w:cs="Tahoma"/>
          <w:sz w:val="24"/>
          <w:szCs w:val="24"/>
        </w:rPr>
        <w:t xml:space="preserve"> «, </w:t>
      </w:r>
      <w:proofErr w:type="spellStart"/>
      <w:r w:rsidR="0077744A">
        <w:rPr>
          <w:rFonts w:ascii="GHEA Grapalat" w:eastAsia="Tahoma" w:hAnsi="GHEA Grapalat" w:cs="Tahoma"/>
          <w:sz w:val="24"/>
          <w:szCs w:val="24"/>
        </w:rPr>
        <w:t>Կենտրոնական</w:t>
      </w:r>
      <w:proofErr w:type="spellEnd"/>
      <w:r w:rsidR="0077744A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77744A">
        <w:rPr>
          <w:rFonts w:ascii="GHEA Grapalat" w:eastAsia="Tahoma" w:hAnsi="GHEA Grapalat" w:cs="Tahoma"/>
          <w:sz w:val="24"/>
          <w:szCs w:val="24"/>
        </w:rPr>
        <w:t>ընտրական</w:t>
      </w:r>
      <w:proofErr w:type="spellEnd"/>
      <w:r w:rsidR="0077744A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77744A">
        <w:rPr>
          <w:rFonts w:ascii="GHEA Grapalat" w:eastAsia="Tahoma" w:hAnsi="GHEA Grapalat" w:cs="Tahoma"/>
          <w:sz w:val="24"/>
          <w:szCs w:val="24"/>
        </w:rPr>
        <w:t>հանձնաժողովի</w:t>
      </w:r>
      <w:proofErr w:type="spellEnd"/>
      <w:r w:rsidR="0077744A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77744A">
        <w:rPr>
          <w:rFonts w:ascii="GHEA Grapalat" w:eastAsia="Tahoma" w:hAnsi="GHEA Grapalat" w:cs="Tahoma"/>
          <w:sz w:val="24"/>
          <w:szCs w:val="24"/>
        </w:rPr>
        <w:t>գլխավոր</w:t>
      </w:r>
      <w:proofErr w:type="spellEnd"/>
      <w:r w:rsidR="0077744A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77744A">
        <w:rPr>
          <w:rFonts w:ascii="GHEA Grapalat" w:eastAsia="Tahoma" w:hAnsi="GHEA Grapalat" w:cs="Tahoma"/>
          <w:sz w:val="24"/>
          <w:szCs w:val="24"/>
        </w:rPr>
        <w:t>քարտուղարի</w:t>
      </w:r>
      <w:proofErr w:type="spellEnd"/>
      <w:r w:rsidR="0077744A">
        <w:rPr>
          <w:rFonts w:ascii="GHEA Grapalat" w:eastAsia="Tahoma" w:hAnsi="GHEA Grapalat" w:cs="Tahoma"/>
          <w:sz w:val="24"/>
          <w:szCs w:val="24"/>
        </w:rPr>
        <w:t xml:space="preserve">» </w:t>
      </w:r>
      <w:proofErr w:type="spellStart"/>
      <w:r w:rsidR="0077744A">
        <w:rPr>
          <w:rFonts w:ascii="GHEA Grapalat" w:eastAsia="Tahoma" w:hAnsi="GHEA Grapalat" w:cs="Tahoma"/>
          <w:sz w:val="24"/>
          <w:szCs w:val="24"/>
        </w:rPr>
        <w:t>կետադրական</w:t>
      </w:r>
      <w:proofErr w:type="spellEnd"/>
      <w:r w:rsidR="0077744A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77744A">
        <w:rPr>
          <w:rFonts w:ascii="GHEA Grapalat" w:eastAsia="Tahoma" w:hAnsi="GHEA Grapalat" w:cs="Tahoma"/>
          <w:sz w:val="24"/>
          <w:szCs w:val="24"/>
        </w:rPr>
        <w:t>նշանը</w:t>
      </w:r>
      <w:proofErr w:type="spellEnd"/>
      <w:r w:rsidR="0077744A">
        <w:rPr>
          <w:rFonts w:ascii="GHEA Grapalat" w:eastAsia="Tahoma" w:hAnsi="GHEA Grapalat" w:cs="Tahoma"/>
          <w:sz w:val="24"/>
          <w:szCs w:val="24"/>
        </w:rPr>
        <w:t xml:space="preserve"> և </w:t>
      </w:r>
      <w:bookmarkStart w:id="0" w:name="_GoBack"/>
      <w:bookmarkEnd w:id="0"/>
      <w:proofErr w:type="spellStart"/>
      <w:r w:rsidR="0077744A">
        <w:rPr>
          <w:rFonts w:ascii="GHEA Grapalat" w:eastAsia="Tahoma" w:hAnsi="GHEA Grapalat" w:cs="Tahoma"/>
          <w:sz w:val="24"/>
          <w:szCs w:val="24"/>
        </w:rPr>
        <w:t>բառերը</w:t>
      </w:r>
      <w:proofErr w:type="spellEnd"/>
      <w:r w:rsidR="0077744A">
        <w:rPr>
          <w:rFonts w:ascii="GHEA Grapalat" w:eastAsia="Tahoma" w:hAnsi="GHEA Grapalat" w:cs="Tahoma"/>
          <w:sz w:val="24"/>
          <w:szCs w:val="24"/>
        </w:rPr>
        <w:t>:</w:t>
      </w:r>
    </w:p>
    <w:p w14:paraId="2EB2C21E" w14:textId="5A358D0D" w:rsidR="001148B9" w:rsidRPr="001148B9" w:rsidRDefault="001148B9" w:rsidP="00E06D8F">
      <w:pPr>
        <w:spacing w:line="360" w:lineRule="auto"/>
        <w:jc w:val="both"/>
        <w:rPr>
          <w:rFonts w:ascii="GHEA Grapalat" w:eastAsia="Tahoma" w:hAnsi="GHEA Grapalat" w:cs="Tahoma"/>
          <w:sz w:val="24"/>
          <w:szCs w:val="24"/>
        </w:rPr>
      </w:pPr>
    </w:p>
    <w:p w14:paraId="36DEC065" w14:textId="0A28CB65" w:rsidR="00374336" w:rsidRPr="00BC434C" w:rsidRDefault="00374336" w:rsidP="00374336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BC434C">
        <w:rPr>
          <w:rFonts w:ascii="GHEA Grapalat" w:eastAsia="Tahoma" w:hAnsi="GHEA Grapalat" w:cs="Tahoma"/>
          <w:b/>
          <w:sz w:val="24"/>
          <w:szCs w:val="24"/>
        </w:rPr>
        <w:t>Հոդված</w:t>
      </w:r>
      <w:proofErr w:type="spellEnd"/>
      <w:r w:rsidR="00E06D8F">
        <w:rPr>
          <w:rFonts w:ascii="GHEA Grapalat" w:eastAsia="Tahoma" w:hAnsi="GHEA Grapalat" w:cs="Tahoma"/>
          <w:b/>
          <w:sz w:val="24"/>
          <w:szCs w:val="24"/>
        </w:rPr>
        <w:t xml:space="preserve"> 2</w:t>
      </w:r>
      <w:r w:rsidRPr="00BC434C">
        <w:rPr>
          <w:rFonts w:ascii="GHEA Grapalat" w:eastAsia="Tahoma" w:hAnsi="GHEA Grapalat" w:cs="Tahoma"/>
          <w:b/>
          <w:sz w:val="24"/>
          <w:szCs w:val="24"/>
        </w:rPr>
        <w:t xml:space="preserve">. </w:t>
      </w:r>
      <w:proofErr w:type="spellStart"/>
      <w:r w:rsidR="00BC434C" w:rsidRPr="00BC434C">
        <w:rPr>
          <w:rFonts w:ascii="GHEA Grapalat" w:eastAsia="Tahoma" w:hAnsi="GHEA Grapalat" w:cs="Tahoma"/>
          <w:sz w:val="24"/>
          <w:szCs w:val="24"/>
        </w:rPr>
        <w:t>Սույն</w:t>
      </w:r>
      <w:proofErr w:type="spellEnd"/>
      <w:r w:rsidR="00BC434C"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BC434C" w:rsidRPr="00BC434C">
        <w:rPr>
          <w:rFonts w:ascii="GHEA Grapalat" w:eastAsia="Tahoma" w:hAnsi="GHEA Grapalat" w:cs="Tahoma"/>
          <w:sz w:val="24"/>
          <w:szCs w:val="24"/>
        </w:rPr>
        <w:t>օրենքն</w:t>
      </w:r>
      <w:proofErr w:type="spellEnd"/>
      <w:r w:rsidR="00BC434C"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BC434C" w:rsidRPr="00BC434C">
        <w:rPr>
          <w:rFonts w:ascii="GHEA Grapalat" w:eastAsia="Tahoma" w:hAnsi="GHEA Grapalat" w:cs="Tahoma"/>
          <w:sz w:val="24"/>
          <w:szCs w:val="24"/>
        </w:rPr>
        <w:t>ուժի</w:t>
      </w:r>
      <w:proofErr w:type="spellEnd"/>
      <w:r w:rsidR="00BC434C"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BC434C" w:rsidRPr="00BC434C">
        <w:rPr>
          <w:rFonts w:ascii="GHEA Grapalat" w:eastAsia="Tahoma" w:hAnsi="GHEA Grapalat" w:cs="Tahoma"/>
          <w:sz w:val="24"/>
          <w:szCs w:val="24"/>
        </w:rPr>
        <w:t>մեջ</w:t>
      </w:r>
      <w:proofErr w:type="spellEnd"/>
      <w:r w:rsidR="00BC434C" w:rsidRPr="00BC434C">
        <w:rPr>
          <w:rFonts w:ascii="GHEA Grapalat" w:eastAsia="Tahoma" w:hAnsi="GHEA Grapalat" w:cs="Tahoma"/>
          <w:sz w:val="24"/>
          <w:szCs w:val="24"/>
        </w:rPr>
        <w:t xml:space="preserve"> է </w:t>
      </w:r>
      <w:proofErr w:type="spellStart"/>
      <w:r w:rsidR="00BC434C" w:rsidRPr="00BC434C">
        <w:rPr>
          <w:rFonts w:ascii="GHEA Grapalat" w:eastAsia="Tahoma" w:hAnsi="GHEA Grapalat" w:cs="Tahoma"/>
          <w:sz w:val="24"/>
          <w:szCs w:val="24"/>
        </w:rPr>
        <w:t>մտնում</w:t>
      </w:r>
      <w:proofErr w:type="spellEnd"/>
      <w:r w:rsidR="00BC434C" w:rsidRPr="00BC434C">
        <w:rPr>
          <w:rFonts w:ascii="GHEA Grapalat" w:eastAsia="Tahoma" w:hAnsi="GHEA Grapalat" w:cs="Tahoma"/>
          <w:sz w:val="24"/>
          <w:szCs w:val="24"/>
        </w:rPr>
        <w:t xml:space="preserve"> 2024 </w:t>
      </w:r>
      <w:proofErr w:type="spellStart"/>
      <w:r w:rsidR="00BC434C" w:rsidRPr="00BC434C">
        <w:rPr>
          <w:rFonts w:ascii="GHEA Grapalat" w:eastAsia="Tahoma" w:hAnsi="GHEA Grapalat" w:cs="Tahoma"/>
          <w:sz w:val="24"/>
          <w:szCs w:val="24"/>
        </w:rPr>
        <w:t>թվականի</w:t>
      </w:r>
      <w:proofErr w:type="spellEnd"/>
      <w:r w:rsidR="00BC434C"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BC434C" w:rsidRPr="00BC434C">
        <w:rPr>
          <w:rFonts w:ascii="GHEA Grapalat" w:eastAsia="Tahoma" w:hAnsi="GHEA Grapalat" w:cs="Tahoma"/>
          <w:sz w:val="24"/>
          <w:szCs w:val="24"/>
        </w:rPr>
        <w:t>հունվարի</w:t>
      </w:r>
      <w:proofErr w:type="spellEnd"/>
      <w:r w:rsidR="00BC434C" w:rsidRPr="00BC434C">
        <w:rPr>
          <w:rFonts w:ascii="GHEA Grapalat" w:eastAsia="Tahoma" w:hAnsi="GHEA Grapalat" w:cs="Tahoma"/>
          <w:sz w:val="24"/>
          <w:szCs w:val="24"/>
        </w:rPr>
        <w:t xml:space="preserve"> 1-ից։</w:t>
      </w:r>
    </w:p>
    <w:p w14:paraId="1A87B976" w14:textId="77777777" w:rsidR="00374336" w:rsidRPr="00BC434C" w:rsidRDefault="00374336" w:rsidP="00374336">
      <w:pPr>
        <w:jc w:val="both"/>
        <w:rPr>
          <w:rFonts w:ascii="GHEA Grapalat" w:hAnsi="GHEA Grapalat"/>
          <w:sz w:val="24"/>
          <w:szCs w:val="24"/>
        </w:rPr>
      </w:pPr>
    </w:p>
    <w:p w14:paraId="40F7416D" w14:textId="77777777" w:rsidR="008476AE" w:rsidRPr="00BC434C" w:rsidRDefault="00F146D3">
      <w:pPr>
        <w:rPr>
          <w:rFonts w:ascii="GHEA Grapalat" w:hAnsi="GHEA Grapalat"/>
          <w:sz w:val="24"/>
          <w:szCs w:val="24"/>
        </w:rPr>
      </w:pPr>
    </w:p>
    <w:sectPr w:rsidR="008476AE" w:rsidRPr="00BC434C" w:rsidSect="00BC434C">
      <w:headerReference w:type="default" r:id="rId6"/>
      <w:pgSz w:w="12240" w:h="15840"/>
      <w:pgMar w:top="10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91CB7" w14:textId="77777777" w:rsidR="00F146D3" w:rsidRDefault="00F146D3" w:rsidP="006A26CF">
      <w:pPr>
        <w:spacing w:line="240" w:lineRule="auto"/>
      </w:pPr>
      <w:r>
        <w:separator/>
      </w:r>
    </w:p>
  </w:endnote>
  <w:endnote w:type="continuationSeparator" w:id="0">
    <w:p w14:paraId="7F1686AE" w14:textId="77777777" w:rsidR="00F146D3" w:rsidRDefault="00F146D3" w:rsidP="006A26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t">
    <w:altName w:val="Courier New"/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A8BAC" w14:textId="77777777" w:rsidR="00F146D3" w:rsidRDefault="00F146D3" w:rsidP="006A26CF">
      <w:pPr>
        <w:spacing w:line="240" w:lineRule="auto"/>
      </w:pPr>
      <w:r>
        <w:separator/>
      </w:r>
    </w:p>
  </w:footnote>
  <w:footnote w:type="continuationSeparator" w:id="0">
    <w:p w14:paraId="183D65AD" w14:textId="77777777" w:rsidR="00F146D3" w:rsidRDefault="00F146D3" w:rsidP="006A26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E82DA" w14:textId="77777777" w:rsidR="006A26CF" w:rsidRPr="006A26CF" w:rsidRDefault="006A26CF" w:rsidP="006A26CF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right" w:pos="10206"/>
      </w:tabs>
      <w:spacing w:line="240" w:lineRule="auto"/>
      <w:ind w:hanging="2"/>
      <w:rPr>
        <w:rFonts w:ascii="GHEA Grapalat" w:eastAsia="GHEA Grapalat" w:hAnsi="GHEA Grapalat" w:cs="GHEA Grapalat"/>
        <w:color w:val="FF0000"/>
        <w:sz w:val="20"/>
        <w:szCs w:val="20"/>
        <w:lang w:val="en-US" w:eastAsia="ru-RU"/>
      </w:rPr>
    </w:pPr>
    <w:proofErr w:type="spellStart"/>
    <w:r w:rsidRPr="006A26CF">
      <w:rPr>
        <w:rFonts w:ascii="GHEA Grapalat" w:eastAsia="GHEA Grapalat" w:hAnsi="GHEA Grapalat" w:cs="GHEA Grapalat"/>
        <w:b/>
        <w:color w:val="000000"/>
        <w:sz w:val="20"/>
        <w:szCs w:val="20"/>
        <w:lang w:val="en-US" w:eastAsia="ru-RU"/>
      </w:rPr>
      <w:t>Ա</w:t>
    </w:r>
    <w:r w:rsidRPr="006A26CF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>րդարադատության</w:t>
    </w:r>
    <w:proofErr w:type="spellEnd"/>
    <w:r w:rsidRPr="006A26CF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 xml:space="preserve">                                                       </w:t>
    </w:r>
    <w:r w:rsidRPr="006A26CF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ab/>
    </w:r>
    <w:r w:rsidRPr="006A26CF">
      <w:rPr>
        <w:rFonts w:ascii="GHEA Grapalat" w:eastAsia="GHEA Grapalat" w:hAnsi="GHEA Grapalat" w:cs="GHEA Grapalat"/>
        <w:color w:val="000000"/>
        <w:sz w:val="24"/>
        <w:szCs w:val="24"/>
        <w:lang w:val="en-US" w:eastAsia="ru-RU"/>
      </w:rPr>
      <w:t>ՆԱԽԱԳԻԾ</w:t>
    </w:r>
    <w:r w:rsidRPr="006A26CF">
      <w:rPr>
        <w:rFonts w:ascii="Times New Roman" w:eastAsia="Times New Roman" w:hAnsi="Times New Roman" w:cs="Times New Roman"/>
        <w:noProof/>
        <w:sz w:val="24"/>
        <w:szCs w:val="24"/>
        <w:lang w:val="en-US"/>
      </w:rPr>
      <w:drawing>
        <wp:anchor distT="0" distB="0" distL="0" distR="0" simplePos="0" relativeHeight="251659264" behindDoc="0" locked="0" layoutInCell="1" allowOverlap="1" wp14:anchorId="47F56DB5" wp14:editId="2D7E876E">
          <wp:simplePos x="0" y="0"/>
          <wp:positionH relativeFrom="column">
            <wp:posOffset>-685161</wp:posOffset>
          </wp:positionH>
          <wp:positionV relativeFrom="paragraph">
            <wp:posOffset>-8251</wp:posOffset>
          </wp:positionV>
          <wp:extent cx="457200" cy="444500"/>
          <wp:effectExtent l="0" t="0" r="0" b="0"/>
          <wp:wrapSquare wrapText="bothSides" distT="0" distB="0" distL="0" distR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F8EA974" w14:textId="77777777" w:rsidR="006A26CF" w:rsidRPr="006A26CF" w:rsidRDefault="006A26CF" w:rsidP="006A26CF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</w:pPr>
    <w:proofErr w:type="spellStart"/>
    <w:r w:rsidRPr="006A26CF">
      <w:rPr>
        <w:rFonts w:ascii="GHEA Grapalat" w:eastAsia="GHEA Grapalat" w:hAnsi="GHEA Grapalat" w:cs="GHEA Grapalat"/>
        <w:b/>
        <w:color w:val="000000"/>
        <w:sz w:val="20"/>
        <w:szCs w:val="20"/>
        <w:lang w:val="en-US" w:eastAsia="ru-RU"/>
      </w:rPr>
      <w:t>Ն</w:t>
    </w:r>
    <w:r w:rsidRPr="006A26CF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>ախարարություն</w:t>
    </w:r>
    <w:proofErr w:type="spellEnd"/>
  </w:p>
  <w:p w14:paraId="4F07B330" w14:textId="77777777" w:rsidR="006A26CF" w:rsidRPr="006A26CF" w:rsidRDefault="006A26CF" w:rsidP="006A26CF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rFonts w:ascii="Art" w:eastAsia="Art" w:hAnsi="Art" w:cs="Art"/>
        <w:color w:val="000000"/>
        <w:sz w:val="18"/>
        <w:szCs w:val="18"/>
        <w:lang w:val="en-US" w:eastAsia="ru-RU"/>
      </w:rPr>
    </w:pPr>
  </w:p>
  <w:p w14:paraId="75720F93" w14:textId="77777777" w:rsidR="006A26CF" w:rsidRPr="006A26CF" w:rsidRDefault="006A26CF" w:rsidP="006A26CF">
    <w:pPr>
      <w:tabs>
        <w:tab w:val="center" w:pos="4844"/>
        <w:tab w:val="right" w:pos="9689"/>
      </w:tabs>
      <w:spacing w:line="240" w:lineRule="auto"/>
      <w:rPr>
        <w:rFonts w:ascii="Calibri" w:eastAsia="Times New Roman" w:hAnsi="Calibri" w:cs="Calibri"/>
        <w:lang w:val="en-US" w:eastAsia="ru-RU"/>
      </w:rPr>
    </w:pPr>
  </w:p>
  <w:p w14:paraId="33CC841F" w14:textId="77777777" w:rsidR="006A26CF" w:rsidRPr="006A26CF" w:rsidRDefault="006A26CF" w:rsidP="006A26CF">
    <w:pPr>
      <w:tabs>
        <w:tab w:val="center" w:pos="4680"/>
        <w:tab w:val="right" w:pos="9360"/>
      </w:tabs>
      <w:spacing w:line="240" w:lineRule="auto"/>
    </w:pPr>
  </w:p>
  <w:p w14:paraId="5626F28C" w14:textId="77777777" w:rsidR="006A26CF" w:rsidRDefault="006A26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336"/>
    <w:rsid w:val="000D59E9"/>
    <w:rsid w:val="001148B9"/>
    <w:rsid w:val="002B645A"/>
    <w:rsid w:val="003251B6"/>
    <w:rsid w:val="00374336"/>
    <w:rsid w:val="00467E6E"/>
    <w:rsid w:val="0047517D"/>
    <w:rsid w:val="0057088C"/>
    <w:rsid w:val="006A26CF"/>
    <w:rsid w:val="006D4382"/>
    <w:rsid w:val="00753C06"/>
    <w:rsid w:val="0077744A"/>
    <w:rsid w:val="007A6258"/>
    <w:rsid w:val="00882897"/>
    <w:rsid w:val="008E70AA"/>
    <w:rsid w:val="009E6CF8"/>
    <w:rsid w:val="00A55773"/>
    <w:rsid w:val="00A61ECA"/>
    <w:rsid w:val="00AA6F3F"/>
    <w:rsid w:val="00B12C29"/>
    <w:rsid w:val="00BC434C"/>
    <w:rsid w:val="00D3024F"/>
    <w:rsid w:val="00DE1F57"/>
    <w:rsid w:val="00E06D8F"/>
    <w:rsid w:val="00E23C4D"/>
    <w:rsid w:val="00F146D3"/>
    <w:rsid w:val="00FA70CF"/>
    <w:rsid w:val="00FC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F9C7E"/>
  <w15:chartTrackingRefBased/>
  <w15:docId w15:val="{E2CBB685-F693-9545-B281-DA05ECA4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33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55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57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5773"/>
    <w:rPr>
      <w:rFonts w:ascii="Arial" w:eastAsia="Arial" w:hAnsi="Arial" w:cs="Arial"/>
      <w:sz w:val="20"/>
      <w:szCs w:val="20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773"/>
    <w:rPr>
      <w:rFonts w:ascii="Arial" w:eastAsia="Arial" w:hAnsi="Arial" w:cs="Arial"/>
      <w:b/>
      <w:bCs/>
      <w:sz w:val="20"/>
      <w:szCs w:val="20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7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773"/>
    <w:rPr>
      <w:rFonts w:ascii="Segoe UI" w:eastAsia="Arial" w:hAnsi="Segoe UI" w:cs="Segoe UI"/>
      <w:sz w:val="18"/>
      <w:szCs w:val="18"/>
      <w:lang w:val="en"/>
    </w:rPr>
  </w:style>
  <w:style w:type="paragraph" w:styleId="Header">
    <w:name w:val="header"/>
    <w:basedOn w:val="Normal"/>
    <w:link w:val="HeaderChar"/>
    <w:uiPriority w:val="99"/>
    <w:unhideWhenUsed/>
    <w:rsid w:val="006A26C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6CF"/>
    <w:rPr>
      <w:rFonts w:ascii="Arial" w:eastAsia="Arial" w:hAnsi="Arial" w:cs="Arial"/>
      <w:sz w:val="22"/>
      <w:szCs w:val="22"/>
      <w:lang w:val="en"/>
    </w:rPr>
  </w:style>
  <w:style w:type="paragraph" w:styleId="Footer">
    <w:name w:val="footer"/>
    <w:basedOn w:val="Normal"/>
    <w:link w:val="FooterChar"/>
    <w:uiPriority w:val="99"/>
    <w:unhideWhenUsed/>
    <w:rsid w:val="006A26C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6CF"/>
    <w:rPr>
      <w:rFonts w:ascii="Arial" w:eastAsia="Arial" w:hAnsi="Arial" w:cs="Arial"/>
      <w:sz w:val="22"/>
      <w:szCs w:val="22"/>
      <w:lang w:val="en"/>
    </w:rPr>
  </w:style>
  <w:style w:type="character" w:styleId="Strong">
    <w:name w:val="Strong"/>
    <w:basedOn w:val="DefaultParagraphFont"/>
    <w:uiPriority w:val="22"/>
    <w:qFormat/>
    <w:rsid w:val="00B12C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Sardaryan</dc:creator>
  <cp:keywords/>
  <dc:description/>
  <cp:lastModifiedBy>Marietta Mnatsakanyan</cp:lastModifiedBy>
  <cp:revision>22</cp:revision>
  <dcterms:created xsi:type="dcterms:W3CDTF">2022-12-15T07:23:00Z</dcterms:created>
  <dcterms:modified xsi:type="dcterms:W3CDTF">2023-06-30T12:43:00Z</dcterms:modified>
</cp:coreProperties>
</file>