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1CFA" w14:textId="76292DE3" w:rsidR="008B1B90" w:rsidRPr="008B1B90" w:rsidRDefault="008B1B90" w:rsidP="006727BE">
      <w:pPr>
        <w:rPr>
          <w:rFonts w:ascii="GHEA Grapalat" w:eastAsia="Tahoma" w:hAnsi="GHEA Grapalat" w:cs="Tahoma"/>
          <w:b/>
          <w:sz w:val="24"/>
          <w:szCs w:val="24"/>
        </w:rPr>
      </w:pPr>
      <w:bookmarkStart w:id="0" w:name="_GoBack"/>
      <w:bookmarkEnd w:id="0"/>
    </w:p>
    <w:p w14:paraId="00000002" w14:textId="2A619484" w:rsidR="000D02A2" w:rsidRPr="008B1B90" w:rsidRDefault="00A46E9F" w:rsidP="008B1B90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B1B90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14:paraId="00000003" w14:textId="77777777" w:rsidR="000D02A2" w:rsidRPr="008B1B90" w:rsidRDefault="00A46E9F" w:rsidP="008B1B90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B1B90">
        <w:rPr>
          <w:rFonts w:ascii="GHEA Grapalat" w:eastAsia="Tahoma" w:hAnsi="GHEA Grapalat" w:cs="Tahoma"/>
          <w:b/>
          <w:sz w:val="24"/>
          <w:szCs w:val="24"/>
        </w:rPr>
        <w:t>Օ Ր Ե Ն Ք Ը</w:t>
      </w:r>
    </w:p>
    <w:p w14:paraId="00000004" w14:textId="77777777" w:rsidR="000D02A2" w:rsidRPr="008B1B90" w:rsidRDefault="000D02A2" w:rsidP="008B1B90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14:paraId="00000005" w14:textId="77777777" w:rsidR="000D02A2" w:rsidRPr="008B1B90" w:rsidRDefault="00A46E9F" w:rsidP="008B1B90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8B1B90">
        <w:rPr>
          <w:rFonts w:ascii="GHEA Grapalat" w:eastAsia="Tahoma" w:hAnsi="GHEA Grapalat" w:cs="Tahoma"/>
          <w:b/>
          <w:sz w:val="24"/>
          <w:szCs w:val="24"/>
        </w:rPr>
        <w:t>«ԵՐԵՎԱՆ ՔԱՂԱՔՈՒՄ ՏԵՂԱԿԱՆ ԻՆՔՆԱԿԱՌԱՎԱՐՄԱՆ ՄԱՍԻՆ» ՕՐԵՆՔՈՒՄ ՓՈՓՈԽՈՒԹՅՈՒՆՆԵՐ ԿԱՏԱՐԵԼՈՒ ՄԱՍԻՆ</w:t>
      </w:r>
    </w:p>
    <w:p w14:paraId="00000006" w14:textId="77777777" w:rsidR="000D02A2" w:rsidRPr="008B1B90" w:rsidRDefault="000D02A2" w:rsidP="008B1B90">
      <w:pPr>
        <w:spacing w:line="360" w:lineRule="auto"/>
        <w:ind w:firstLine="720"/>
        <w:jc w:val="center"/>
        <w:rPr>
          <w:rFonts w:ascii="GHEA Grapalat" w:hAnsi="GHEA Grapalat"/>
          <w:b/>
        </w:rPr>
      </w:pPr>
    </w:p>
    <w:p w14:paraId="00000007" w14:textId="7F0BC1A5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B1B90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8B1B90">
        <w:rPr>
          <w:rFonts w:ascii="GHEA Grapalat" w:eastAsia="Tahoma" w:hAnsi="GHEA Grapalat" w:cs="Tahoma"/>
          <w:b/>
          <w:sz w:val="24"/>
          <w:szCs w:val="24"/>
        </w:rPr>
        <w:t xml:space="preserve"> 1.</w:t>
      </w:r>
      <w:r w:rsidRPr="008B1B90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Երևան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տեղական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ինքնակառավարման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» 2008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դեկտեմբերի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26-ի ՀՕ-5-Ն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20-րդ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հոդվածում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>՝</w:t>
      </w:r>
    </w:p>
    <w:p w14:paraId="00000008" w14:textId="77777777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B1B90">
        <w:rPr>
          <w:rFonts w:ascii="GHEA Grapalat" w:eastAsia="Tahoma" w:hAnsi="GHEA Grapalat" w:cs="Tahoma"/>
          <w:sz w:val="24"/>
          <w:szCs w:val="24"/>
        </w:rPr>
        <w:t xml:space="preserve">1) 4-րդ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շարադրել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խմբագրությամբ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>.</w:t>
      </w:r>
    </w:p>
    <w:p w14:paraId="00000009" w14:textId="34C6029D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B1B90">
        <w:rPr>
          <w:rFonts w:ascii="GHEA Grapalat" w:hAnsi="GHEA Grapalat"/>
          <w:sz w:val="24"/>
          <w:szCs w:val="24"/>
        </w:rPr>
        <w:t xml:space="preserve">«4.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1-</w:t>
      </w:r>
      <w:r w:rsidRPr="008B1B90">
        <w:rPr>
          <w:rFonts w:ascii="GHEA Grapalat" w:eastAsia="Tahoma" w:hAnsi="GHEA Grapalat" w:cs="Tahoma"/>
          <w:sz w:val="24"/>
          <w:szCs w:val="24"/>
        </w:rPr>
        <w:t>ին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նախատեսված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դեպքերում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բացառությամբ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1-</w:t>
      </w:r>
      <w:r w:rsidRPr="008B1B90">
        <w:rPr>
          <w:rFonts w:ascii="GHEA Grapalat" w:eastAsia="Tahoma" w:hAnsi="GHEA Grapalat" w:cs="Tahoma"/>
          <w:sz w:val="24"/>
          <w:szCs w:val="24"/>
        </w:rPr>
        <w:t>ին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կետով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նախատեսված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դեպքի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համապատասխան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հիմնավորող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փաստաթղթերի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հիման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վրա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կողմից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իսկ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5-րդ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սահմանված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դեպքերում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քաղաքապետի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պաշտոնակատարի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աշխատակազմի</w:t>
      </w:r>
      <w:proofErr w:type="spellEnd"/>
      <w:r w:rsidRPr="008B1B90">
        <w:rPr>
          <w:rFonts w:ascii="GHEA Grapalat" w:eastAsia="Merriweather" w:hAnsi="GHEA Grapalat" w:cs="Merriweather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քարտուղարի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կողմից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կազմվում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է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լիազորությունները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վաղաժամկետ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դադարեցնելու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արձանագրություն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և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յոթ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աշխատանքային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օրվա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ընթացքում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ուղարկվում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հանձնաժողով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հանձնաժողովը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ստանալուց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հետո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յոթ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աշխատանքային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օրվա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ընթացքում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կազմում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լիազորությունները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դադարեցնելու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proofErr w:type="gramStart"/>
      <w:r w:rsidRPr="008B1B90">
        <w:rPr>
          <w:rFonts w:ascii="GHEA Grapalat" w:eastAsia="Tahoma" w:hAnsi="GHEA Grapalat" w:cs="Tahoma"/>
          <w:sz w:val="24"/>
          <w:szCs w:val="24"/>
        </w:rPr>
        <w:t>արձանագրություն</w:t>
      </w:r>
      <w:proofErr w:type="spellEnd"/>
      <w:r w:rsidR="008B1B90">
        <w:rPr>
          <w:rFonts w:ascii="GHEA Grapalat" w:eastAsia="Tahoma" w:hAnsi="GHEA Grapalat" w:cs="Tahoma"/>
          <w:sz w:val="24"/>
          <w:szCs w:val="24"/>
        </w:rPr>
        <w:t>:</w:t>
      </w:r>
      <w:r w:rsidRPr="008B1B90">
        <w:rPr>
          <w:rFonts w:ascii="GHEA Grapalat" w:eastAsia="Tahoma" w:hAnsi="GHEA Grapalat" w:cs="Tahoma"/>
          <w:sz w:val="24"/>
          <w:szCs w:val="24"/>
        </w:rPr>
        <w:t>»</w:t>
      </w:r>
      <w:proofErr w:type="gramEnd"/>
      <w:r w:rsidRPr="008B1B90">
        <w:rPr>
          <w:rFonts w:ascii="GHEA Grapalat" w:eastAsia="Tahoma" w:hAnsi="GHEA Grapalat" w:cs="Tahoma"/>
          <w:sz w:val="24"/>
          <w:szCs w:val="24"/>
        </w:rPr>
        <w:t>։</w:t>
      </w:r>
    </w:p>
    <w:p w14:paraId="0000000A" w14:textId="77777777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B1B90">
        <w:rPr>
          <w:rFonts w:ascii="GHEA Grapalat" w:eastAsia="Tahoma" w:hAnsi="GHEA Grapalat" w:cs="Tahoma"/>
          <w:sz w:val="24"/>
          <w:szCs w:val="24"/>
        </w:rPr>
        <w:t xml:space="preserve">2) 5-րդ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շարադրել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խմբագրությամբ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>.</w:t>
      </w:r>
    </w:p>
    <w:p w14:paraId="0000000B" w14:textId="2E3206F6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8B1B90">
        <w:rPr>
          <w:rFonts w:ascii="GHEA Grapalat" w:hAnsi="GHEA Grapalat"/>
          <w:sz w:val="24"/>
          <w:szCs w:val="24"/>
        </w:rPr>
        <w:t xml:space="preserve">«5.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է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քաղաքապետին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պաշտոնակատարին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որն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այն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հրապարակում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է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առաջիկա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նիստում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պաշտոնակատարի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բացակայության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դեպքում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է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քաղաքապետարանի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աշխատակազմի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lastRenderedPageBreak/>
        <w:t>քարտուղարին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>։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Մինչև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նորընտիր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առաջին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նիստի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գումարումն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ընկած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ժամանակահատվածում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հանձնաժողով</w:t>
      </w:r>
      <w:proofErr w:type="spellEnd"/>
      <w:r w:rsidRPr="008B1B90">
        <w:rPr>
          <w:rFonts w:ascii="GHEA Grapalat" w:eastAsia="Tahoma" w:hAnsi="GHEA Grapalat" w:cs="Tahoma"/>
          <w:sz w:val="24"/>
          <w:szCs w:val="24"/>
        </w:rPr>
        <w:t xml:space="preserve">։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կողմից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ներկայացնելու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անհնարինության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դեպքում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դիմումը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r w:rsidRPr="008B1B90">
        <w:rPr>
          <w:rFonts w:ascii="GHEA Grapalat" w:eastAsia="Tahoma" w:hAnsi="GHEA Grapalat" w:cs="Tahoma"/>
          <w:sz w:val="24"/>
          <w:szCs w:val="24"/>
        </w:rPr>
        <w:t>է</w:t>
      </w:r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խմբակցության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ղեկավարը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B1B90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8B1B90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8B1B90">
        <w:rPr>
          <w:rFonts w:ascii="GHEA Grapalat" w:eastAsia="Tahoma" w:hAnsi="GHEA Grapalat" w:cs="Tahoma"/>
          <w:sz w:val="24"/>
          <w:szCs w:val="24"/>
        </w:rPr>
        <w:t>ներկայացուցիչը</w:t>
      </w:r>
      <w:proofErr w:type="spellEnd"/>
      <w:r w:rsidRPr="008B1B90">
        <w:rPr>
          <w:rFonts w:ascii="GHEA Grapalat" w:hAnsi="GHEA Grapalat"/>
          <w:sz w:val="24"/>
          <w:szCs w:val="24"/>
        </w:rPr>
        <w:t>:»</w:t>
      </w:r>
      <w:proofErr w:type="gramEnd"/>
      <w:r w:rsidRPr="008B1B90">
        <w:rPr>
          <w:rFonts w:ascii="GHEA Grapalat" w:hAnsi="GHEA Grapalat"/>
          <w:sz w:val="24"/>
          <w:szCs w:val="24"/>
        </w:rPr>
        <w:t>:</w:t>
      </w:r>
    </w:p>
    <w:p w14:paraId="32AA20B0" w14:textId="3302F33C" w:rsidR="00785C04" w:rsidRPr="008B1B90" w:rsidRDefault="00785C04" w:rsidP="008B1B9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0000000E" w14:textId="620B6853" w:rsidR="000D02A2" w:rsidRPr="008B1B90" w:rsidRDefault="00A46E9F" w:rsidP="008B1B9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B1B90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="008B1B90">
        <w:rPr>
          <w:rFonts w:ascii="GHEA Grapalat" w:eastAsia="Tahoma" w:hAnsi="GHEA Grapalat" w:cs="Tahoma"/>
          <w:b/>
          <w:sz w:val="24"/>
          <w:szCs w:val="24"/>
        </w:rPr>
        <w:t xml:space="preserve"> 2</w:t>
      </w:r>
      <w:r w:rsidRPr="008B1B90">
        <w:rPr>
          <w:rFonts w:ascii="GHEA Grapalat" w:eastAsia="Tahoma" w:hAnsi="GHEA Grapalat" w:cs="Tahoma"/>
          <w:b/>
          <w:sz w:val="24"/>
          <w:szCs w:val="24"/>
        </w:rPr>
        <w:t>.</w:t>
      </w:r>
      <w:r w:rsidRPr="008B1B90">
        <w:rPr>
          <w:rFonts w:ascii="GHEA Grapalat" w:eastAsia="Tahoma" w:hAnsi="GHEA Grapalat" w:cs="Tahoma"/>
          <w:sz w:val="24"/>
          <w:szCs w:val="24"/>
        </w:rPr>
        <w:t xml:space="preserve"> </w:t>
      </w:r>
      <w:r w:rsidR="008B1B90" w:rsidRPr="00570EDC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2024 թվականի հունվարի 1-ից։</w:t>
      </w:r>
    </w:p>
    <w:p w14:paraId="0000000F" w14:textId="77777777" w:rsidR="000D02A2" w:rsidRPr="008B1B90" w:rsidRDefault="000D02A2" w:rsidP="008B1B90">
      <w:pPr>
        <w:spacing w:line="360" w:lineRule="auto"/>
        <w:ind w:firstLine="720"/>
        <w:jc w:val="both"/>
        <w:rPr>
          <w:rFonts w:ascii="GHEA Grapalat" w:hAnsi="GHEA Grapalat"/>
        </w:rPr>
      </w:pPr>
    </w:p>
    <w:p w14:paraId="00000010" w14:textId="77777777" w:rsidR="000D02A2" w:rsidRPr="008B1B90" w:rsidRDefault="000D02A2" w:rsidP="008B1B90">
      <w:pPr>
        <w:spacing w:line="360" w:lineRule="auto"/>
        <w:ind w:firstLine="720"/>
        <w:jc w:val="both"/>
        <w:rPr>
          <w:rFonts w:ascii="GHEA Grapalat" w:hAnsi="GHEA Grapalat"/>
        </w:rPr>
      </w:pPr>
    </w:p>
    <w:p w14:paraId="00000011" w14:textId="77777777" w:rsidR="000D02A2" w:rsidRPr="008B1B90" w:rsidRDefault="000D02A2" w:rsidP="008B1B90">
      <w:pPr>
        <w:ind w:firstLine="720"/>
        <w:jc w:val="both"/>
        <w:rPr>
          <w:rFonts w:ascii="GHEA Grapalat" w:hAnsi="GHEA Grapalat"/>
        </w:rPr>
      </w:pPr>
    </w:p>
    <w:p w14:paraId="00000012" w14:textId="77777777" w:rsidR="000D02A2" w:rsidRPr="008B1B90" w:rsidRDefault="000D02A2" w:rsidP="008B1B90">
      <w:pPr>
        <w:ind w:firstLine="720"/>
        <w:jc w:val="both"/>
        <w:rPr>
          <w:rFonts w:ascii="GHEA Grapalat" w:hAnsi="GHEA Grapalat"/>
        </w:rPr>
      </w:pPr>
    </w:p>
    <w:p w14:paraId="0000003B" w14:textId="77777777" w:rsidR="000D02A2" w:rsidRPr="00254C1C" w:rsidRDefault="000D02A2" w:rsidP="008B1B90">
      <w:pPr>
        <w:ind w:firstLine="720"/>
        <w:rPr>
          <w:rFonts w:ascii="Sylfaen" w:hAnsi="Sylfaen"/>
          <w:sz w:val="20"/>
          <w:szCs w:val="20"/>
        </w:rPr>
      </w:pPr>
    </w:p>
    <w:p w14:paraId="0000003C" w14:textId="77777777" w:rsidR="000D02A2" w:rsidRPr="00254C1C" w:rsidRDefault="000D02A2" w:rsidP="008B1B90">
      <w:pPr>
        <w:ind w:firstLine="720"/>
        <w:rPr>
          <w:rFonts w:ascii="Sylfaen" w:hAnsi="Sylfaen"/>
        </w:rPr>
      </w:pPr>
    </w:p>
    <w:p w14:paraId="0000003D" w14:textId="77777777" w:rsidR="000D02A2" w:rsidRPr="00254C1C" w:rsidRDefault="000D02A2" w:rsidP="008B1B90">
      <w:pPr>
        <w:ind w:firstLine="720"/>
        <w:rPr>
          <w:rFonts w:ascii="Sylfaen" w:hAnsi="Sylfaen"/>
          <w:sz w:val="20"/>
          <w:szCs w:val="20"/>
        </w:rPr>
      </w:pPr>
    </w:p>
    <w:p w14:paraId="0000003E" w14:textId="77777777" w:rsidR="000D02A2" w:rsidRPr="00254C1C" w:rsidRDefault="000D02A2" w:rsidP="008B1B90">
      <w:pPr>
        <w:ind w:firstLine="720"/>
        <w:rPr>
          <w:rFonts w:ascii="Sylfaen" w:hAnsi="Sylfaen"/>
        </w:rPr>
      </w:pPr>
    </w:p>
    <w:p w14:paraId="0000003F" w14:textId="77777777" w:rsidR="000D02A2" w:rsidRPr="00254C1C" w:rsidRDefault="000D02A2" w:rsidP="008B1B90">
      <w:pPr>
        <w:ind w:firstLine="720"/>
        <w:jc w:val="both"/>
        <w:rPr>
          <w:rFonts w:ascii="Sylfaen" w:hAnsi="Sylfaen"/>
          <w:sz w:val="20"/>
          <w:szCs w:val="20"/>
        </w:rPr>
      </w:pPr>
    </w:p>
    <w:p w14:paraId="00000040" w14:textId="77777777" w:rsidR="000D02A2" w:rsidRPr="00254C1C" w:rsidRDefault="000D02A2" w:rsidP="008B1B90">
      <w:pPr>
        <w:ind w:firstLine="720"/>
        <w:rPr>
          <w:rFonts w:ascii="Sylfaen" w:hAnsi="Sylfaen"/>
        </w:rPr>
      </w:pPr>
    </w:p>
    <w:sectPr w:rsidR="000D02A2" w:rsidRPr="00254C1C" w:rsidSect="008B1B90">
      <w:headerReference w:type="default" r:id="rId6"/>
      <w:footerReference w:type="even" r:id="rId7"/>
      <w:footerReference w:type="default" r:id="rId8"/>
      <w:pgSz w:w="12240" w:h="15840"/>
      <w:pgMar w:top="990" w:right="1440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77DC5" w14:textId="77777777" w:rsidR="00456B5E" w:rsidRDefault="00456B5E">
      <w:pPr>
        <w:spacing w:line="240" w:lineRule="auto"/>
      </w:pPr>
      <w:r>
        <w:separator/>
      </w:r>
    </w:p>
  </w:endnote>
  <w:endnote w:type="continuationSeparator" w:id="0">
    <w:p w14:paraId="0FC60236" w14:textId="77777777" w:rsidR="00456B5E" w:rsidRDefault="0045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242606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D269F9" w14:textId="054A4AB0" w:rsidR="00254C1C" w:rsidRDefault="00254C1C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A987FB" w14:textId="77777777" w:rsidR="00254C1C" w:rsidRDefault="00254C1C" w:rsidP="00254C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392666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FBD75" w14:textId="37947CD2" w:rsidR="00254C1C" w:rsidRDefault="00254C1C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727B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01FA953" w14:textId="77777777" w:rsidR="00254C1C" w:rsidRDefault="00254C1C" w:rsidP="00254C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80C8F" w14:textId="77777777" w:rsidR="00456B5E" w:rsidRDefault="00456B5E">
      <w:pPr>
        <w:spacing w:line="240" w:lineRule="auto"/>
      </w:pPr>
      <w:r>
        <w:separator/>
      </w:r>
    </w:p>
  </w:footnote>
  <w:footnote w:type="continuationSeparator" w:id="0">
    <w:p w14:paraId="7F14A300" w14:textId="77777777" w:rsidR="00456B5E" w:rsidRDefault="00456B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53DC5" w14:textId="77777777" w:rsidR="000B41AB" w:rsidRPr="005F7848" w:rsidRDefault="000B41AB" w:rsidP="000B41AB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5F7848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5F7848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36ADD0A2" wp14:editId="45299797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BF84F5" w14:textId="77777777" w:rsidR="000B41AB" w:rsidRPr="005F7848" w:rsidRDefault="000B41AB" w:rsidP="000B41AB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205C9568" w14:textId="77777777" w:rsidR="000B41AB" w:rsidRPr="005F7848" w:rsidRDefault="000B41AB" w:rsidP="000B41AB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1ADC6790" w14:textId="77777777" w:rsidR="000B41AB" w:rsidRPr="005F7848" w:rsidRDefault="000B41AB" w:rsidP="000B41AB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147DBC4F" w14:textId="77777777" w:rsidR="000B41AB" w:rsidRDefault="000B41AB" w:rsidP="000B41AB">
    <w:pPr>
      <w:pStyle w:val="Header"/>
    </w:pPr>
  </w:p>
  <w:p w14:paraId="6A09A3ED" w14:textId="77777777" w:rsidR="000B41AB" w:rsidRDefault="000B4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A2"/>
    <w:rsid w:val="000B41AB"/>
    <w:rsid w:val="000C3BF0"/>
    <w:rsid w:val="000D02A2"/>
    <w:rsid w:val="00254C1C"/>
    <w:rsid w:val="00456B5E"/>
    <w:rsid w:val="00657A74"/>
    <w:rsid w:val="006727BE"/>
    <w:rsid w:val="00682F5F"/>
    <w:rsid w:val="0077267B"/>
    <w:rsid w:val="00785C04"/>
    <w:rsid w:val="008B1B90"/>
    <w:rsid w:val="00952E6F"/>
    <w:rsid w:val="00A46E9F"/>
    <w:rsid w:val="00A9695D"/>
    <w:rsid w:val="00BB70D2"/>
    <w:rsid w:val="00D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4867"/>
  <w15:docId w15:val="{48DC4FEC-9E99-46F2-922A-78FB2D83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254C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1C"/>
  </w:style>
  <w:style w:type="character" w:styleId="PageNumber">
    <w:name w:val="page number"/>
    <w:basedOn w:val="DefaultParagraphFont"/>
    <w:uiPriority w:val="99"/>
    <w:semiHidden/>
    <w:unhideWhenUsed/>
    <w:rsid w:val="00254C1C"/>
  </w:style>
  <w:style w:type="character" w:styleId="CommentReference">
    <w:name w:val="annotation reference"/>
    <w:basedOn w:val="DefaultParagraphFont"/>
    <w:uiPriority w:val="99"/>
    <w:semiHidden/>
    <w:unhideWhenUsed/>
    <w:rsid w:val="00A9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9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9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9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41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Aghassi</dc:creator>
  <cp:lastModifiedBy>Marietta Mnatsakanyan</cp:lastModifiedBy>
  <cp:revision>8</cp:revision>
  <dcterms:created xsi:type="dcterms:W3CDTF">2022-12-15T07:24:00Z</dcterms:created>
  <dcterms:modified xsi:type="dcterms:W3CDTF">2023-06-15T08:18:00Z</dcterms:modified>
</cp:coreProperties>
</file>