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89" w:rsidRDefault="00AC0989" w:rsidP="000D48F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ՀԻՄՆԱՎՈՐՈՒՄ</w:t>
      </w:r>
    </w:p>
    <w:p w:rsidR="00AC0989" w:rsidRPr="00981464" w:rsidRDefault="00AC0989" w:rsidP="000D48F4">
      <w:pPr>
        <w:pStyle w:val="bc6k"/>
        <w:shd w:val="clear" w:color="auto" w:fill="FFFFFF"/>
        <w:spacing w:before="113" w:after="0" w:line="200" w:lineRule="atLeast"/>
        <w:jc w:val="center"/>
        <w:rPr>
          <w:rFonts w:ascii="GHEA Grapalat" w:hAnsi="GHEA Grapalat" w:cs="GHEA Grapalat"/>
          <w:lang w:val="hy-AM"/>
        </w:rPr>
      </w:pPr>
      <w:r>
        <w:rPr>
          <w:rFonts w:ascii="GHEA Grapalat" w:hAnsi="GHEA Grapalat"/>
          <w:b/>
          <w:lang w:val="hy-AM" w:eastAsia="ru-RU"/>
        </w:rPr>
        <w:t xml:space="preserve"> </w:t>
      </w:r>
      <w:r w:rsidR="00757E5D">
        <w:rPr>
          <w:rFonts w:ascii="GHEA Grapalat" w:hAnsi="GHEA Grapalat"/>
          <w:b/>
          <w:lang w:val="hy-AM" w:eastAsia="ru-RU"/>
        </w:rPr>
        <w:t>«</w:t>
      </w:r>
      <w:r w:rsidR="00757E5D" w:rsidRPr="00757E5D">
        <w:rPr>
          <w:rFonts w:ascii="GHEA Grapalat" w:hAnsi="GHEA Grapalat" w:cs="GHEA Grapalat"/>
          <w:b/>
          <w:lang w:val="hy-AM"/>
        </w:rPr>
        <w:t>ՀԱՅԱՍՏԱՆԻ ՀԱՆՐԱՊԵՏՈՒԹՅԱՆ ԿԱՌԱՎԱՐՈՒԹՅԱՆ 2007 ԹՎԱԿԱՆԻ ՕԳՈՍՏՈՍԻ 30-Ի N 1045-Ն ԵՎ ՀԱՅԱՍՏԱՆԻ ՀԱՆՐԱՊԵՏՈՒԹՅԱՆ ԿԱՌԱՎԱՐՈՒԹՅԱՆ 2015 ԹՎԱԿԱՆԻ ՍԵՊՏԵՄԲԵՐԻ 17-Ի N 1072-Ն ՈՐՈՇՈՒՄՆԵՐՈՒՄ ՓՈՓՈԽՈՒԹՅՈՒՆՆԵՐ ԵՎ ԼՐԱՑՈՒՄՆԵՐ ԿԱՏԱՐԵԼՈՒ ՄԱՍԻՆ</w:t>
      </w:r>
      <w:r w:rsidR="00757E5D">
        <w:rPr>
          <w:rFonts w:ascii="GHEA Grapalat" w:hAnsi="GHEA Grapalat" w:cs="GHEA Grapalat"/>
          <w:b/>
          <w:lang w:val="hy-AM"/>
        </w:rPr>
        <w:t>»</w:t>
      </w:r>
      <w:r>
        <w:rPr>
          <w:rFonts w:ascii="GHEA Grapalat" w:hAnsi="GHEA Grapalat" w:cs="Sylfaen"/>
          <w:b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 w:eastAsia="hy-AM" w:bidi="hy-AM"/>
        </w:rPr>
        <w:t>ՀԱՅԱՍՏԱՆԻ ՀԱՆՐԱՊԵՏՈՒԹՅԱՆ ԿԱՌԱՎԱՐՈՒԹՅԱՆ ՈՐՈՇՄԱՆ</w:t>
      </w:r>
      <w:r w:rsidRPr="00D17E78">
        <w:rPr>
          <w:rFonts w:ascii="GHEA Grapalat" w:hAnsi="GHEA Grapalat"/>
          <w:b/>
          <w:bCs/>
          <w:color w:val="000000"/>
          <w:lang w:val="hy-AM" w:eastAsia="hy-AM" w:bidi="hy-AM"/>
        </w:rPr>
        <w:t xml:space="preserve"> ՆԱԽԱԳԾԻ ԸՆԴՈՒՆՄԱՆ</w:t>
      </w:r>
    </w:p>
    <w:p w:rsidR="00AC0989" w:rsidRPr="00CA12B7" w:rsidRDefault="00AC0989" w:rsidP="00AC0989">
      <w:pPr>
        <w:pStyle w:val="a0"/>
        <w:spacing w:after="120" w:line="240" w:lineRule="auto"/>
        <w:ind w:firstLine="0"/>
        <w:jc w:val="center"/>
        <w:rPr>
          <w:rFonts w:ascii="GHEA Grapalat" w:hAnsi="GHEA Grapalat"/>
          <w:b/>
          <w:bCs/>
          <w:color w:val="000000"/>
          <w:sz w:val="16"/>
          <w:lang w:val="hy-AM" w:eastAsia="hy-AM" w:bidi="hy-AM"/>
        </w:rPr>
      </w:pPr>
    </w:p>
    <w:p w:rsidR="00AC0989" w:rsidRPr="00CA12B7" w:rsidRDefault="00AC0989" w:rsidP="00AC0989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eastAsia="Calibri" w:hAnsi="GHEA Grapalat" w:cs="Times New Roman"/>
          <w:i/>
          <w:sz w:val="24"/>
          <w:szCs w:val="24"/>
          <w:u w:val="single"/>
          <w:lang w:val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1. Ընթացիկ իրավիճակը և իրավական ակտի ընդունման անհրաժեշտությունը</w:t>
      </w:r>
    </w:p>
    <w:p w:rsidR="00AC0989" w:rsidRPr="00CA12B7" w:rsidRDefault="00AC0989" w:rsidP="00AC0989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</w:pPr>
      <w:r w:rsidRPr="00CA12B7">
        <w:rPr>
          <w:rFonts w:ascii="GHEA Grapalat" w:eastAsia="Calibri" w:hAnsi="GHEA Grapalat" w:cs="Times New Roman"/>
          <w:sz w:val="24"/>
          <w:szCs w:val="24"/>
          <w:lang w:val="hy-AM"/>
        </w:rPr>
        <w:t>Սահմանադրության 6-րդ հոդվածի 1-ին մասի համաձայն՝ պետական և տեղական ինքնակառավարման մարմիններն ու պաշտոնատար անձինք իրավասու են կատարելու միայն այնպիսի գործողություններ, որոնց համար լիազորված են Սահմանադրությամբ կամ օրենքներով: Նույն հոդվածի 2-րդ մասի համաձայն՝ Սահմանադրության և օրենքների հիման վրա և դրանց իրականացումն ապահովելու նպատակով</w:t>
      </w:r>
      <w:r w:rsidRPr="00CA12B7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 xml:space="preserve"> </w:t>
      </w:r>
      <w:r w:rsidRPr="00CA12B7">
        <w:rPr>
          <w:rFonts w:ascii="GHEA Grapalat" w:eastAsia="Calibri" w:hAnsi="GHEA Grapalat" w:cs="Times New Roman"/>
          <w:sz w:val="24"/>
          <w:szCs w:val="24"/>
          <w:lang w:val="hy-AM"/>
        </w:rPr>
        <w:t>Սահմանադրությամբ նախատեսված մարմինները</w:t>
      </w:r>
      <w:r w:rsidRPr="00CA12B7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 xml:space="preserve"> </w:t>
      </w:r>
      <w:r w:rsidRPr="00CA12B7">
        <w:rPr>
          <w:rFonts w:ascii="GHEA Grapalat" w:eastAsia="Calibri" w:hAnsi="GHEA Grapalat" w:cs="Times New Roman"/>
          <w:sz w:val="24"/>
          <w:szCs w:val="24"/>
          <w:lang w:val="hy-AM"/>
        </w:rPr>
        <w:t>կարող են օրենքով լիազորվել ընդունելու ենթաօրենսդրական նորմատիվ իրավական ակտեր:</w:t>
      </w:r>
      <w:r w:rsidRPr="00CA12B7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 xml:space="preserve"> </w:t>
      </w:r>
      <w:r w:rsidRPr="00CA12B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Նշվածից պարզ է, որ Կառավարությունը և պետական մարմինները կարող են ընդունել նորմատիվ իրավական ակտեր, եթե որոշում ընդունելու լիազորությունը </w:t>
      </w:r>
      <w:r w:rsidRPr="00CA12B7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վերապահված է կամ Սահմանդրությամբ</w:t>
      </w:r>
      <w:r w:rsidRPr="000A11DA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,</w:t>
      </w:r>
      <w:r w:rsidRPr="00CA12B7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 կամ օրենքներով։ </w:t>
      </w:r>
    </w:p>
    <w:p w:rsidR="00AC0989" w:rsidRPr="00CA12B7" w:rsidRDefault="00AC0989" w:rsidP="00AC0989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</w:pPr>
      <w:r w:rsidRPr="000A11DA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Ներկայումս անտառային ոլորտը կարգավորող շատ նորմատիվ իրավական ակտեր գործում են, սակայն օրենքով ամրագրված լիազորող նորմերը բացակայում են։ 2022 թվականի հունիսի 18-ին Հայաստանի Հանրապետության Նախագահի կողմից ստորագրվել է «Հայաստանի Հանրապետության անտառային օրենսգրքում փոփոխություններ և լրացումներ կատարելու մասին» ՀՀ օրենքը, ինչի կապակցությամբ անհրաժեշտություն է առաջացել փոփոխություններ և լրացումներ կատարել </w:t>
      </w:r>
      <w:r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մի շարք </w:t>
      </w:r>
      <w:r w:rsidRPr="000A11DA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իրավական ակտերում</w:t>
      </w:r>
      <w:r w:rsidRPr="00CB06C5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:</w:t>
      </w:r>
      <w:r w:rsidRPr="00562412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 </w:t>
      </w:r>
      <w:r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Այնուհետև</w:t>
      </w:r>
      <w:r w:rsidRPr="000A11DA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 2022 թվականի </w:t>
      </w:r>
      <w:r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հուլ</w:t>
      </w:r>
      <w:r w:rsidRPr="000A11DA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իսի</w:t>
      </w:r>
      <w:r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 22-ին</w:t>
      </w:r>
      <w:r w:rsidRPr="00CA12B7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 </w:t>
      </w:r>
      <w:r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հաստատվել է «Հայաստանի Հանրապետության անտառային օրենսգրքում լրացումներ և փոփոխություններ կատարելու մասին» Հայաստանի Հանրապետության օրենքի կիրակումն ապահովող միջոցառումները հաստատելու մասին» Վարչապետի 861-Ա որոշումը, որի հավելվածով հաստատվել են մի շարք կատարման ենթակա միջոցառումներ։ </w:t>
      </w:r>
    </w:p>
    <w:p w:rsidR="00AC0989" w:rsidRDefault="00AC0989" w:rsidP="00AC0989">
      <w:pPr>
        <w:pStyle w:val="bc6k"/>
        <w:shd w:val="clear" w:color="auto" w:fill="FFFFFF"/>
        <w:spacing w:before="0" w:after="0" w:line="360" w:lineRule="auto"/>
        <w:ind w:right="-14" w:firstLine="450"/>
        <w:jc w:val="both"/>
        <w:rPr>
          <w:rFonts w:ascii="GHEA Grapalat" w:eastAsia="Tahoma" w:hAnsi="GHEA Grapalat" w:cs="Tahoma"/>
          <w:bCs/>
          <w:color w:val="000000"/>
          <w:lang w:val="hy-AM" w:eastAsia="hy-AM" w:bidi="hy-AM"/>
        </w:rPr>
      </w:pP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«Հայաստանի Հանրապետության կառավարության 2007 թվականի </w:t>
      </w:r>
      <w:r w:rsidR="008A00A3">
        <w:rPr>
          <w:rFonts w:ascii="GHEA Grapalat" w:eastAsia="Tahoma" w:hAnsi="GHEA Grapalat" w:cs="Tahoma"/>
          <w:bCs/>
          <w:color w:val="000000"/>
          <w:lang w:val="hy-AM" w:eastAsia="hy-AM" w:bidi="hy-AM"/>
        </w:rPr>
        <w:t>օգոստոս</w:t>
      </w:r>
      <w:r w:rsidR="00C7117C">
        <w:rPr>
          <w:rFonts w:ascii="GHEA Grapalat" w:eastAsia="Tahoma" w:hAnsi="GHEA Grapalat" w:cs="Tahoma"/>
          <w:bCs/>
          <w:color w:val="000000"/>
          <w:lang w:val="hy-AM" w:eastAsia="hy-AM" w:bidi="hy-AM"/>
        </w:rPr>
        <w:t>ի</w:t>
      </w:r>
      <w:r w:rsidR="008A00A3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30-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>ի</w:t>
      </w:r>
      <w:r w:rsidR="008A00A3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N 1045-Ն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և </w:t>
      </w:r>
      <w:r w:rsidR="008A00A3"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Հայաստանի Հանրապետության կառավարության </w:t>
      </w:r>
      <w:r w:rsidR="008A00A3">
        <w:rPr>
          <w:rFonts w:ascii="GHEA Grapalat" w:eastAsia="Tahoma" w:hAnsi="GHEA Grapalat" w:cs="Tahoma"/>
          <w:bCs/>
          <w:color w:val="000000"/>
          <w:lang w:val="hy-AM" w:eastAsia="hy-AM" w:bidi="hy-AM"/>
        </w:rPr>
        <w:t>2015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թվականի սեպտեմբերի </w:t>
      </w:r>
      <w:r w:rsidR="008A00A3">
        <w:rPr>
          <w:rFonts w:ascii="GHEA Grapalat" w:eastAsia="Tahoma" w:hAnsi="GHEA Grapalat" w:cs="Tahoma"/>
          <w:bCs/>
          <w:color w:val="000000"/>
          <w:lang w:val="hy-AM" w:eastAsia="hy-AM" w:bidi="hy-AM"/>
        </w:rPr>
        <w:t>17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-ի N </w:t>
      </w:r>
      <w:r w:rsidR="008A00A3">
        <w:rPr>
          <w:rFonts w:ascii="GHEA Grapalat" w:eastAsia="Tahoma" w:hAnsi="GHEA Grapalat" w:cs="Tahoma"/>
          <w:bCs/>
          <w:color w:val="000000"/>
          <w:lang w:val="hy-AM" w:eastAsia="hy-AM" w:bidi="hy-AM"/>
        </w:rPr>
        <w:t>1072-Ն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որոշումներում փոփոխություններ և լրացումներ կատարելու մասին</w:t>
      </w:r>
      <w:r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» 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>Հայաստանի Հանրապետության կառավարության որոշման նախագծի ընդունման</w:t>
      </w:r>
      <w:r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անհրաժեշտությունը </w:t>
      </w:r>
      <w:r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lastRenderedPageBreak/>
        <w:t xml:space="preserve">բխում է 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վերոգրյալից</w:t>
      </w:r>
      <w:r w:rsidR="005C158C">
        <w:rPr>
          <w:rFonts w:ascii="GHEA Grapalat" w:eastAsia="Tahoma" w:hAnsi="GHEA Grapalat" w:cs="Tahoma"/>
          <w:bCs/>
          <w:color w:val="000000"/>
          <w:lang w:val="hy-AM" w:eastAsia="hy-AM" w:bidi="hy-AM"/>
        </w:rPr>
        <w:t>,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>Վարչապետի 202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2</w:t>
      </w:r>
      <w:r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թվականի 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հուլիս</w:t>
      </w:r>
      <w:r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ի 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22</w:t>
      </w:r>
      <w:r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>-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ի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N 861-Ա որոշման հավելվածի </w:t>
      </w:r>
      <w:r w:rsidR="008A00A3">
        <w:rPr>
          <w:rFonts w:ascii="GHEA Grapalat" w:eastAsia="Tahoma" w:hAnsi="GHEA Grapalat" w:cs="Tahoma"/>
          <w:bCs/>
          <w:color w:val="000000"/>
          <w:lang w:val="hy-AM" w:eastAsia="hy-AM" w:bidi="hy-AM"/>
        </w:rPr>
        <w:t>2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>-րդ կետի պահանջից</w:t>
      </w:r>
      <w:r w:rsidR="005C158C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, ինչպես նաև անհրաժեշտություն է առաջացել կարգավորել </w:t>
      </w:r>
      <w:r w:rsidR="005C158C" w:rsidRPr="005C158C">
        <w:rPr>
          <w:rFonts w:ascii="GHEA Grapalat" w:eastAsia="Calibri" w:hAnsi="GHEA Grapalat" w:cs="Tahoma"/>
          <w:bCs/>
          <w:color w:val="000000"/>
          <w:lang w:val="hy-AM" w:eastAsia="hy-AM" w:bidi="hy-AM"/>
        </w:rPr>
        <w:t>բ</w:t>
      </w:r>
      <w:r w:rsidR="005C158C" w:rsidRPr="005C158C">
        <w:rPr>
          <w:rFonts w:ascii="GHEA Grapalat" w:hAnsi="GHEA Grapalat"/>
          <w:color w:val="000000"/>
          <w:lang w:val="hy-AM"/>
        </w:rPr>
        <w:t>նության հատուկ պահպանվող տարածքների ռեկրեացիոն և տնտեսական գոտիների անտառներում հատատեղերի հատկացման (խնամքի և սանիտարական հատումներ իրականացնելու նպատակով) գոր</w:t>
      </w:r>
      <w:r w:rsidR="005C158C">
        <w:rPr>
          <w:rFonts w:ascii="GHEA Grapalat" w:hAnsi="GHEA Grapalat"/>
          <w:color w:val="000000"/>
          <w:lang w:val="hy-AM"/>
        </w:rPr>
        <w:t>ծը</w:t>
      </w:r>
      <w:r w:rsidR="005C158C" w:rsidRPr="005C158C">
        <w:rPr>
          <w:rFonts w:ascii="GHEA Grapalat" w:hAnsi="GHEA Grapalat"/>
          <w:color w:val="000000"/>
          <w:lang w:val="hy-AM"/>
        </w:rPr>
        <w:t>նթացը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>։</w:t>
      </w:r>
    </w:p>
    <w:p w:rsidR="00AC0989" w:rsidRDefault="008A00A3" w:rsidP="00AC0989">
      <w:pPr>
        <w:pStyle w:val="bc6k"/>
        <w:shd w:val="clear" w:color="auto" w:fill="FFFFFF"/>
        <w:spacing w:before="0" w:after="0" w:line="360" w:lineRule="auto"/>
        <w:ind w:right="-14" w:firstLine="450"/>
        <w:jc w:val="both"/>
        <w:rPr>
          <w:rFonts w:ascii="GHEA Grapalat" w:eastAsia="Tahoma" w:hAnsi="GHEA Grapalat" w:cs="Tahoma"/>
          <w:bCs/>
          <w:color w:val="000000"/>
          <w:lang w:val="hy-AM" w:eastAsia="hy-AM" w:bidi="hy-AM"/>
        </w:rPr>
      </w:pP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Հայաստանի Հանրապետության կառավարության 2007 թվականի 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օգոստոս</w:t>
      </w:r>
      <w:r w:rsidR="009B3264">
        <w:rPr>
          <w:rFonts w:ascii="GHEA Grapalat" w:eastAsia="Tahoma" w:hAnsi="GHEA Grapalat" w:cs="Tahoma"/>
          <w:bCs/>
          <w:color w:val="000000"/>
          <w:lang w:val="hy-AM" w:eastAsia="hy-AM" w:bidi="hy-AM"/>
        </w:rPr>
        <w:t>ի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30-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>ի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N 1045-Ն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և Հայաստանի Հանրապետության կառավարության 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2015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թվականի սեպտեմբերի 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17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-ի N 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1072-Ն 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>որոշումներում փոփոխություններ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ը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 w:rsidR="00AC098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կատարվել են նաև հաշվի առնելով «Կառավարության կառուցվածքի և գործունեության մասին» Հայաստանի Հանրապետության օրենքում 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կատարված</w:t>
      </w:r>
      <w:r w:rsidR="00AC098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փոփոխությունները</w:t>
      </w:r>
      <w:r w:rsidR="00F84A6D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, ինչպես նաև </w:t>
      </w:r>
      <w:r w:rsidR="00F84A6D">
        <w:rPr>
          <w:rFonts w:ascii="GHEA Grapalat" w:eastAsia="Calibri" w:hAnsi="GHEA Grapalat" w:cs="Tahoma"/>
          <w:bCs/>
          <w:color w:val="000000"/>
          <w:lang w:val="hy-AM" w:eastAsia="hy-AM" w:bidi="hy-AM"/>
        </w:rPr>
        <w:t>բնության հատուկ պահպանվող տարածքներում գտնվող անտառներից բնափայտի մթերման աշխատանքների կազմակերպման համար իրավակարգավորման անհրաժեշտությունը</w:t>
      </w:r>
      <w:r w:rsidR="00AC0989">
        <w:rPr>
          <w:rFonts w:ascii="GHEA Grapalat" w:eastAsia="Tahoma" w:hAnsi="GHEA Grapalat" w:cs="Tahoma"/>
          <w:bCs/>
          <w:color w:val="000000"/>
          <w:lang w:val="hy-AM" w:eastAsia="hy-AM" w:bidi="hy-AM"/>
        </w:rPr>
        <w:t>։</w:t>
      </w:r>
    </w:p>
    <w:p w:rsidR="00AC0989" w:rsidRPr="00AC0989" w:rsidRDefault="00AC0989" w:rsidP="00AC0989">
      <w:pPr>
        <w:pStyle w:val="bc6k"/>
        <w:shd w:val="clear" w:color="auto" w:fill="FFFFFF"/>
        <w:spacing w:before="0" w:after="0" w:line="360" w:lineRule="auto"/>
        <w:ind w:right="-14" w:firstLine="450"/>
        <w:jc w:val="both"/>
        <w:rPr>
          <w:rFonts w:ascii="GHEA Grapalat" w:eastAsia="Tahoma" w:hAnsi="GHEA Grapalat" w:cs="Tahoma"/>
          <w:bCs/>
          <w:color w:val="000000"/>
          <w:sz w:val="10"/>
          <w:lang w:val="hy-AM" w:eastAsia="hy-AM" w:bidi="hy-AM"/>
        </w:rPr>
      </w:pPr>
    </w:p>
    <w:p w:rsidR="00AC0989" w:rsidRDefault="00AC098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2. Առաջարկվող կարգավորման բնույթը</w:t>
      </w:r>
    </w:p>
    <w:p w:rsidR="00AC0989" w:rsidRPr="00277F07" w:rsidRDefault="008A00A3" w:rsidP="00277F07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contextualSpacing/>
        <w:jc w:val="both"/>
        <w:rPr>
          <w:rFonts w:ascii="GHEA Grapalat" w:eastAsia="Arial" w:hAnsi="GHEA Grapalat" w:cs="Arial"/>
          <w:color w:val="000000"/>
          <w:lang w:val="hy-AM" w:eastAsia="hy-AM" w:bidi="hy-AM"/>
        </w:rPr>
      </w:pPr>
      <w:r w:rsidRPr="005C158C">
        <w:rPr>
          <w:rFonts w:ascii="GHEA Grapalat" w:eastAsia="Calibri" w:hAnsi="GHEA Grapalat" w:cs="Tahoma"/>
          <w:bCs/>
          <w:color w:val="000000"/>
          <w:lang w:val="hy-AM" w:eastAsia="hy-AM" w:bidi="hy-AM"/>
        </w:rPr>
        <w:t>«Հայաստանի Հանրապետության կառավարության 2007 թվականի օգոստոս</w:t>
      </w:r>
      <w:r w:rsidR="00381198" w:rsidRPr="005C158C">
        <w:rPr>
          <w:rFonts w:ascii="GHEA Grapalat" w:eastAsia="Calibri" w:hAnsi="GHEA Grapalat" w:cs="Tahoma"/>
          <w:bCs/>
          <w:color w:val="000000"/>
          <w:lang w:val="hy-AM" w:eastAsia="hy-AM" w:bidi="hy-AM"/>
        </w:rPr>
        <w:t>ի</w:t>
      </w:r>
      <w:r w:rsidRPr="005C158C">
        <w:rPr>
          <w:rFonts w:ascii="GHEA Grapalat" w:eastAsia="Calibri" w:hAnsi="GHEA Grapalat" w:cs="Tahoma"/>
          <w:bCs/>
          <w:color w:val="000000"/>
          <w:lang w:val="hy-AM" w:eastAsia="hy-AM" w:bidi="hy-AM"/>
        </w:rPr>
        <w:t xml:space="preserve"> 30-ի N 1045-Ն և Հայաստանի Հանրապետության կառավարության 2015 թվականի սեպտեմբերի 17-ի N 1072-Ն որոշումներում փոփոխություններ և լրացումներ կատարելու մասին» Հայաստանի Հանրապետության կառավարության որոշման</w:t>
      </w:r>
      <w:r w:rsidRPr="005C158C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 w:rsidR="00AC0989" w:rsidRPr="005C158C">
        <w:rPr>
          <w:rFonts w:ascii="GHEA Grapalat" w:eastAsia="Arial" w:hAnsi="GHEA Grapalat" w:cs="Arial"/>
          <w:color w:val="000000"/>
          <w:lang w:val="hy-AM" w:eastAsia="hy-AM" w:bidi="hy-AM"/>
        </w:rPr>
        <w:t>նախագծով</w:t>
      </w:r>
      <w:r w:rsidR="00AC0989" w:rsidRPr="005C158C">
        <w:rPr>
          <w:rFonts w:ascii="GHEA Grapalat" w:eastAsia="Calibri" w:hAnsi="GHEA Grapalat" w:cs="Tahoma"/>
          <w:bCs/>
          <w:color w:val="000000"/>
          <w:lang w:val="hy-AM" w:eastAsia="hy-AM" w:bidi="hy-AM"/>
        </w:rPr>
        <w:t xml:space="preserve"> առաջարկվում է </w:t>
      </w:r>
      <w:r w:rsidR="00B9650A" w:rsidRPr="005C158C">
        <w:rPr>
          <w:rFonts w:ascii="GHEA Grapalat" w:eastAsia="Calibri" w:hAnsi="GHEA Grapalat" w:cs="Tahoma"/>
          <w:bCs/>
          <w:color w:val="000000"/>
          <w:lang w:val="hy-AM" w:eastAsia="hy-AM" w:bidi="hy-AM"/>
        </w:rPr>
        <w:t>ապահովել Հայաստանի Հանրապետության օրենքի կիրարկումը</w:t>
      </w:r>
      <w:r w:rsidR="005C158C" w:rsidRPr="005C158C">
        <w:rPr>
          <w:rFonts w:ascii="GHEA Grapalat" w:eastAsia="Calibri" w:hAnsi="GHEA Grapalat" w:cs="Tahoma"/>
          <w:bCs/>
          <w:color w:val="000000"/>
          <w:lang w:val="hy-AM" w:eastAsia="hy-AM" w:bidi="hy-AM"/>
        </w:rPr>
        <w:t>, ինչպես նաև կարգավորում է բ</w:t>
      </w:r>
      <w:r w:rsidR="005C158C" w:rsidRPr="005C158C">
        <w:rPr>
          <w:rFonts w:ascii="GHEA Grapalat" w:hAnsi="GHEA Grapalat"/>
          <w:color w:val="000000"/>
          <w:lang w:val="hy-AM"/>
        </w:rPr>
        <w:t>նության հատուկ պահպանվող տարածքների ռեկրեացիոն և տնտեսական գոտիների անտառներում հատատեղերի հատկացման (խնամքի և սանիտարական հատումներ իրականացնելու նպատակով) գոր</w:t>
      </w:r>
      <w:r w:rsidR="005C158C">
        <w:rPr>
          <w:rFonts w:ascii="GHEA Grapalat" w:hAnsi="GHEA Grapalat"/>
          <w:color w:val="000000"/>
          <w:lang w:val="hy-AM"/>
        </w:rPr>
        <w:t>ծը</w:t>
      </w:r>
      <w:r w:rsidR="005C158C" w:rsidRPr="005C158C">
        <w:rPr>
          <w:rFonts w:ascii="GHEA Grapalat" w:hAnsi="GHEA Grapalat"/>
          <w:color w:val="000000"/>
          <w:lang w:val="hy-AM"/>
        </w:rPr>
        <w:t>նթացը</w:t>
      </w:r>
      <w:r w:rsidR="005C158C">
        <w:rPr>
          <w:rFonts w:ascii="GHEA Grapalat" w:hAnsi="GHEA Grapalat"/>
          <w:color w:val="000000"/>
          <w:lang w:val="hy-AM"/>
        </w:rPr>
        <w:t>՝</w:t>
      </w:r>
      <w:r w:rsidR="005C158C" w:rsidRPr="005C158C">
        <w:rPr>
          <w:rFonts w:ascii="GHEA Grapalat" w:hAnsi="GHEA Grapalat"/>
          <w:color w:val="000000"/>
          <w:lang w:val="hy-AM"/>
        </w:rPr>
        <w:t xml:space="preserve"> հաշվի առնելով օրենքով սահմանված կարգով հաստատված պահպանության ռեժիմը։</w:t>
      </w:r>
    </w:p>
    <w:p w:rsidR="005C158C" w:rsidRPr="005C158C" w:rsidRDefault="00277F07" w:rsidP="00277F07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contextualSpacing/>
        <w:jc w:val="both"/>
        <w:rPr>
          <w:rFonts w:ascii="GHEA Grapalat" w:eastAsia="Arial" w:hAnsi="GHEA Grapalat" w:cs="Arial"/>
          <w:color w:val="000000"/>
          <w:lang w:val="hy-AM" w:eastAsia="hy-AM" w:bidi="hy-AM"/>
        </w:rPr>
      </w:pPr>
      <w:r w:rsidRPr="005C158C">
        <w:rPr>
          <w:rFonts w:ascii="GHEA Grapalat" w:eastAsia="Calibri" w:hAnsi="GHEA Grapalat" w:cs="Tahoma"/>
          <w:bCs/>
          <w:color w:val="000000"/>
          <w:lang w:val="hy-AM" w:eastAsia="hy-AM" w:bidi="hy-AM"/>
        </w:rPr>
        <w:t>«Հայաստանի Հանրապետության կառավարության 2007 թվականի օգոստոսի 30-ի N 1045-Ն և Հայաստանի Հանրապետության կառավարության 2015 թվականի սեպտեմբերի 17-ի N 1072-Ն որոշումներում փոփոխություններ և լրացումներ կատարելու մասին»</w:t>
      </w:r>
      <w:r>
        <w:rPr>
          <w:rFonts w:ascii="GHEA Grapalat" w:eastAsia="Calibri" w:hAnsi="GHEA Grapalat" w:cs="Tahoma"/>
          <w:bCs/>
          <w:color w:val="000000"/>
          <w:lang w:val="hy-AM" w:eastAsia="hy-AM" w:bidi="hy-AM"/>
        </w:rPr>
        <w:t xml:space="preserve"> </w:t>
      </w:r>
      <w:r w:rsidRPr="005C158C">
        <w:rPr>
          <w:rFonts w:ascii="GHEA Grapalat" w:eastAsia="Calibri" w:hAnsi="GHEA Grapalat" w:cs="Tahoma"/>
          <w:bCs/>
          <w:color w:val="000000"/>
          <w:lang w:val="hy-AM" w:eastAsia="hy-AM" w:bidi="hy-AM"/>
        </w:rPr>
        <w:t>Հայաստանի Հանրապետության կառավարությա</w:t>
      </w:r>
      <w:bookmarkStart w:id="0" w:name="_GoBack"/>
      <w:bookmarkEnd w:id="0"/>
      <w:r w:rsidRPr="005C158C">
        <w:rPr>
          <w:rFonts w:ascii="GHEA Grapalat" w:eastAsia="Calibri" w:hAnsi="GHEA Grapalat" w:cs="Tahoma"/>
          <w:bCs/>
          <w:color w:val="000000"/>
          <w:lang w:val="hy-AM" w:eastAsia="hy-AM" w:bidi="hy-AM"/>
        </w:rPr>
        <w:t>ն որոշման</w:t>
      </w:r>
      <w:r w:rsidRPr="005C158C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 w:rsidRPr="005C158C">
        <w:rPr>
          <w:rFonts w:ascii="GHEA Grapalat" w:eastAsia="Arial" w:hAnsi="GHEA Grapalat" w:cs="Arial"/>
          <w:color w:val="000000"/>
          <w:lang w:val="hy-AM" w:eastAsia="hy-AM" w:bidi="hy-AM"/>
        </w:rPr>
        <w:t>նախագծով</w:t>
      </w:r>
      <w:r w:rsidRPr="005C158C">
        <w:rPr>
          <w:rFonts w:ascii="GHEA Grapalat" w:eastAsia="Calibri" w:hAnsi="GHEA Grapalat" w:cs="Tahoma"/>
          <w:bCs/>
          <w:color w:val="000000"/>
          <w:lang w:val="hy-AM" w:eastAsia="hy-AM" w:bidi="hy-AM"/>
        </w:rPr>
        <w:t xml:space="preserve"> առաջարկվում է</w:t>
      </w:r>
      <w:r>
        <w:rPr>
          <w:rFonts w:ascii="GHEA Grapalat" w:eastAsia="Calibri" w:hAnsi="GHEA Grapalat" w:cs="Tahoma"/>
          <w:bCs/>
          <w:color w:val="000000"/>
          <w:lang w:val="hy-AM" w:eastAsia="hy-AM" w:bidi="hy-AM"/>
        </w:rPr>
        <w:t xml:space="preserve"> </w:t>
      </w:r>
      <w:r w:rsidR="00734189">
        <w:rPr>
          <w:rFonts w:ascii="GHEA Grapalat" w:eastAsia="Calibri" w:hAnsi="GHEA Grapalat" w:cs="Tahoma"/>
          <w:bCs/>
          <w:color w:val="000000"/>
          <w:lang w:val="hy-AM" w:eastAsia="hy-AM" w:bidi="hy-AM"/>
        </w:rPr>
        <w:t>հ</w:t>
      </w:r>
      <w:r>
        <w:rPr>
          <w:rFonts w:ascii="GHEA Grapalat" w:eastAsia="Calibri" w:hAnsi="GHEA Grapalat" w:cs="Tahoma"/>
          <w:bCs/>
          <w:color w:val="000000"/>
          <w:lang w:val="hy-AM" w:eastAsia="hy-AM" w:bidi="hy-AM"/>
        </w:rPr>
        <w:t>ատատեղերի հատկացման կար</w:t>
      </w:r>
      <w:r w:rsidR="00734189">
        <w:rPr>
          <w:rFonts w:ascii="GHEA Grapalat" w:eastAsia="Calibri" w:hAnsi="GHEA Grapalat" w:cs="Tahoma"/>
          <w:bCs/>
          <w:color w:val="000000"/>
          <w:lang w:val="hy-AM" w:eastAsia="hy-AM" w:bidi="hy-AM"/>
        </w:rPr>
        <w:t>գ</w:t>
      </w:r>
      <w:r>
        <w:rPr>
          <w:rFonts w:ascii="GHEA Grapalat" w:eastAsia="Calibri" w:hAnsi="GHEA Grapalat" w:cs="Tahoma"/>
          <w:bCs/>
          <w:color w:val="000000"/>
          <w:lang w:val="hy-AM" w:eastAsia="hy-AM" w:bidi="hy-AM"/>
        </w:rPr>
        <w:t xml:space="preserve">ը սահմանել նոր հավելվածով, ինչը պայմանավորված է </w:t>
      </w:r>
      <w:r w:rsidR="00735A45">
        <w:rPr>
          <w:rFonts w:ascii="GHEA Grapalat" w:eastAsia="Calibri" w:hAnsi="GHEA Grapalat" w:cs="Tahoma"/>
          <w:bCs/>
          <w:color w:val="000000"/>
          <w:lang w:val="hy-AM" w:eastAsia="hy-AM" w:bidi="hy-AM"/>
        </w:rPr>
        <w:t>կարգի</w:t>
      </w:r>
      <w:r>
        <w:rPr>
          <w:rFonts w:ascii="GHEA Grapalat" w:eastAsia="Calibri" w:hAnsi="GHEA Grapalat" w:cs="Tahoma"/>
          <w:bCs/>
          <w:color w:val="000000"/>
          <w:lang w:val="hy-AM" w:eastAsia="hy-AM" w:bidi="hy-AM"/>
        </w:rPr>
        <w:t xml:space="preserve"> փոփոխությունների ծավալով և մի շարք հստակեցումներով, այդ թվում բնության հատուկ </w:t>
      </w:r>
      <w:r>
        <w:rPr>
          <w:rFonts w:ascii="GHEA Grapalat" w:eastAsia="Calibri" w:hAnsi="GHEA Grapalat" w:cs="Tahoma"/>
          <w:bCs/>
          <w:color w:val="000000"/>
          <w:lang w:val="hy-AM" w:eastAsia="hy-AM" w:bidi="hy-AM"/>
        </w:rPr>
        <w:lastRenderedPageBreak/>
        <w:t xml:space="preserve">պահպանվող տարածքներում գտնվող անտառներից բնափայտի մթերման աշխատանքների կազմակերպման </w:t>
      </w:r>
      <w:r w:rsidR="00734189">
        <w:rPr>
          <w:rFonts w:ascii="GHEA Grapalat" w:eastAsia="Calibri" w:hAnsi="GHEA Grapalat" w:cs="Tahoma"/>
          <w:bCs/>
          <w:color w:val="000000"/>
          <w:lang w:val="hy-AM" w:eastAsia="hy-AM" w:bidi="hy-AM"/>
        </w:rPr>
        <w:t>անհրաժեշտությամբ։</w:t>
      </w:r>
      <w:r>
        <w:rPr>
          <w:rFonts w:ascii="GHEA Grapalat" w:eastAsia="Calibri" w:hAnsi="GHEA Grapalat" w:cs="Tahoma"/>
          <w:bCs/>
          <w:color w:val="000000"/>
          <w:lang w:val="hy-AM" w:eastAsia="hy-AM" w:bidi="hy-AM"/>
        </w:rPr>
        <w:t xml:space="preserve"> </w:t>
      </w:r>
    </w:p>
    <w:p w:rsidR="00AC0989" w:rsidRPr="00C64E79" w:rsidRDefault="00AC098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eastAsia="Arial" w:hAnsi="GHEA Grapalat" w:cs="Arial"/>
          <w:color w:val="000000"/>
          <w:sz w:val="10"/>
          <w:szCs w:val="24"/>
          <w:lang w:val="hy-AM" w:eastAsia="hy-AM" w:bidi="hy-AM"/>
        </w:rPr>
      </w:pPr>
    </w:p>
    <w:p w:rsidR="00AC0989" w:rsidRPr="00CA12B7" w:rsidRDefault="00AC0989" w:rsidP="00AC0989">
      <w:pPr>
        <w:keepNext/>
        <w:keepLines/>
        <w:widowControl w:val="0"/>
        <w:tabs>
          <w:tab w:val="left" w:pos="0"/>
          <w:tab w:val="left" w:pos="1073"/>
        </w:tabs>
        <w:spacing w:after="0" w:line="360" w:lineRule="auto"/>
        <w:ind w:firstLine="450"/>
        <w:contextualSpacing/>
        <w:jc w:val="both"/>
        <w:outlineLvl w:val="0"/>
        <w:rPr>
          <w:rFonts w:ascii="GHEA Grapalat" w:eastAsia="Tahoma" w:hAnsi="GHEA Grapalat" w:cs="Tahoma"/>
          <w:b/>
          <w:i/>
          <w:color w:val="000000"/>
          <w:sz w:val="24"/>
          <w:szCs w:val="24"/>
          <w:u w:val="single"/>
          <w:lang w:val="hy-AM" w:eastAsia="hy-AM" w:bidi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3, Նախագծի մշակման գործընթացում ներգրավված ինստիտուտները, անձինք և նրանց դիրքորոշումը</w:t>
      </w:r>
    </w:p>
    <w:p w:rsidR="00AC0989" w:rsidRDefault="00AC098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 w:rsidRPr="00CA12B7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Նախագիծը մշակվել է շրջակա միջավայրի </w:t>
      </w: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նախարարությա</w:t>
      </w:r>
      <w:r w:rsidRPr="00CA12B7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ն կողմից</w:t>
      </w: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։</w:t>
      </w:r>
    </w:p>
    <w:p w:rsidR="00AC0989" w:rsidRPr="00AC0989" w:rsidRDefault="00AC098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eastAsia="Tahoma" w:hAnsi="GHEA Grapalat" w:cs="Tahoma"/>
          <w:color w:val="000000"/>
          <w:sz w:val="14"/>
          <w:szCs w:val="24"/>
          <w:lang w:val="hy-AM" w:eastAsia="hy-AM" w:bidi="hy-AM"/>
        </w:rPr>
      </w:pPr>
    </w:p>
    <w:p w:rsidR="00AC0989" w:rsidRPr="00CA12B7" w:rsidRDefault="00AC0989" w:rsidP="00AC0989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outlineLvl w:val="0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4, Ակնկալվող արդյունքը</w:t>
      </w:r>
    </w:p>
    <w:p w:rsidR="00AC0989" w:rsidRDefault="008A00A3" w:rsidP="00734189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contextualSpacing/>
        <w:jc w:val="both"/>
        <w:rPr>
          <w:rFonts w:ascii="GHEA Grapalat" w:eastAsia="Tahoma" w:hAnsi="GHEA Grapalat" w:cs="Tahoma"/>
          <w:bCs/>
          <w:color w:val="000000"/>
          <w:lang w:val="hy-AM" w:eastAsia="hy-AM" w:bidi="hy-AM"/>
        </w:rPr>
      </w:pPr>
      <w:r w:rsidRPr="008A00A3">
        <w:rPr>
          <w:rFonts w:ascii="GHEA Grapalat" w:eastAsia="Calibri" w:hAnsi="GHEA Grapalat" w:cs="Tahoma"/>
          <w:bCs/>
          <w:color w:val="000000"/>
          <w:lang w:val="hy-AM" w:eastAsia="hy-AM" w:bidi="hy-AM"/>
        </w:rPr>
        <w:t>«Հայաստանի Հանրապետության կառավարության 2007 թվականի օգոստոս</w:t>
      </w:r>
      <w:r w:rsidR="00381198">
        <w:rPr>
          <w:rFonts w:ascii="GHEA Grapalat" w:eastAsia="Calibri" w:hAnsi="GHEA Grapalat" w:cs="Tahoma"/>
          <w:bCs/>
          <w:color w:val="000000"/>
          <w:lang w:val="hy-AM" w:eastAsia="hy-AM" w:bidi="hy-AM"/>
        </w:rPr>
        <w:t>ի</w:t>
      </w:r>
      <w:r w:rsidRPr="008A00A3">
        <w:rPr>
          <w:rFonts w:ascii="GHEA Grapalat" w:eastAsia="Calibri" w:hAnsi="GHEA Grapalat" w:cs="Tahoma"/>
          <w:bCs/>
          <w:color w:val="000000"/>
          <w:lang w:val="hy-AM" w:eastAsia="hy-AM" w:bidi="hy-AM"/>
        </w:rPr>
        <w:t xml:space="preserve"> 30-ի N 1045-Ն և Հայաստանի Հանրապետության կառավարության 2015 թվականի սեպտեմբերի 17-ի N 1072-Ն որոշումներում փոփոխություններ և լրացումներ կատարելու մասին» Հայաստանի Հանրապետության կառավարության որոշման</w:t>
      </w:r>
      <w:r w:rsidRPr="00CC3A76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 w:rsidR="00AC0989" w:rsidRPr="00CC3A76">
        <w:rPr>
          <w:rFonts w:ascii="GHEA Grapalat" w:eastAsia="Tahoma" w:hAnsi="GHEA Grapalat" w:cs="Tahoma"/>
          <w:bCs/>
          <w:color w:val="000000"/>
          <w:lang w:val="hy-AM" w:eastAsia="hy-AM" w:bidi="hy-AM"/>
        </w:rPr>
        <w:t>նախագծի ընդունմա</w:t>
      </w:r>
      <w:r w:rsidR="00AC0989"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>մբ անտառային ոլորտի իրավական ակտերը կհամապատասխանեցվեն Սահմանադրության 6-րդ հոդվածի</w:t>
      </w:r>
      <w:r w:rsidR="0073418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և</w:t>
      </w:r>
      <w:r w:rsidR="00AC098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փոփոխված օրենդրության</w:t>
      </w:r>
      <w:r w:rsidR="00AC0989"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պահանջներին</w:t>
      </w:r>
      <w:r w:rsidR="00734189">
        <w:rPr>
          <w:rFonts w:ascii="GHEA Grapalat" w:eastAsia="Tahoma" w:hAnsi="GHEA Grapalat" w:cs="Tahoma"/>
          <w:bCs/>
          <w:color w:val="000000"/>
          <w:lang w:val="hy-AM" w:eastAsia="hy-AM" w:bidi="hy-AM"/>
        </w:rPr>
        <w:t>, ինչպես նաև կհստակեցվեն հ</w:t>
      </w:r>
      <w:r w:rsidR="00734189">
        <w:rPr>
          <w:rFonts w:ascii="GHEA Grapalat" w:eastAsia="Calibri" w:hAnsi="GHEA Grapalat" w:cs="Tahoma"/>
          <w:bCs/>
          <w:color w:val="000000"/>
          <w:lang w:val="hy-AM" w:eastAsia="hy-AM" w:bidi="hy-AM"/>
        </w:rPr>
        <w:t xml:space="preserve">ատատեղերի հատկացման կարգից բխող գործողությունների հերթականությունը, ժամկետները, </w:t>
      </w:r>
      <w:r w:rsidR="006B4CFE">
        <w:rPr>
          <w:rFonts w:ascii="GHEA Grapalat" w:eastAsia="Calibri" w:hAnsi="GHEA Grapalat" w:cs="Tahoma"/>
          <w:bCs/>
          <w:color w:val="000000"/>
          <w:lang w:val="hy-AM" w:eastAsia="hy-AM" w:bidi="hy-AM"/>
        </w:rPr>
        <w:t xml:space="preserve">հատման նշանակված ծառերի բնափայտի ծավալի </w:t>
      </w:r>
      <w:r w:rsidR="001F59C4">
        <w:rPr>
          <w:rFonts w:ascii="GHEA Grapalat" w:eastAsia="Calibri" w:hAnsi="GHEA Grapalat" w:cs="Tahoma"/>
          <w:bCs/>
          <w:color w:val="000000"/>
          <w:lang w:val="hy-AM" w:eastAsia="hy-AM" w:bidi="hy-AM"/>
        </w:rPr>
        <w:t xml:space="preserve">հաշվարկման մեթոդները, </w:t>
      </w:r>
      <w:r w:rsidR="00734189">
        <w:rPr>
          <w:rFonts w:ascii="GHEA Grapalat" w:eastAsia="Calibri" w:hAnsi="GHEA Grapalat" w:cs="Tahoma"/>
          <w:bCs/>
          <w:color w:val="000000"/>
          <w:lang w:val="hy-AM" w:eastAsia="hy-AM" w:bidi="hy-AM"/>
        </w:rPr>
        <w:t xml:space="preserve">այդ թվում </w:t>
      </w:r>
      <w:r w:rsidR="00734189" w:rsidRPr="005C158C">
        <w:rPr>
          <w:rFonts w:ascii="GHEA Grapalat" w:eastAsia="Calibri" w:hAnsi="GHEA Grapalat" w:cs="Tahoma"/>
          <w:bCs/>
          <w:color w:val="000000"/>
          <w:lang w:val="hy-AM" w:eastAsia="hy-AM" w:bidi="hy-AM"/>
        </w:rPr>
        <w:t>բ</w:t>
      </w:r>
      <w:r w:rsidR="00734189" w:rsidRPr="005C158C">
        <w:rPr>
          <w:rFonts w:ascii="GHEA Grapalat" w:hAnsi="GHEA Grapalat"/>
          <w:color w:val="000000"/>
          <w:lang w:val="hy-AM"/>
        </w:rPr>
        <w:t>նության հատուկ պահպանվող տարածքների ռեկրեացիոն և տնտեսական գոտիների անտառներում հատատեղերի հատկացման</w:t>
      </w:r>
      <w:r w:rsidR="00734189">
        <w:rPr>
          <w:rFonts w:ascii="GHEA Grapalat" w:eastAsia="Calibri" w:hAnsi="GHEA Grapalat" w:cs="Tahoma"/>
          <w:bCs/>
          <w:color w:val="000000"/>
          <w:lang w:val="hy-AM" w:eastAsia="hy-AM" w:bidi="hy-AM"/>
        </w:rPr>
        <w:t xml:space="preserve"> աշխատանքները</w:t>
      </w:r>
      <w:r w:rsidR="00AC0989"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>։</w:t>
      </w:r>
    </w:p>
    <w:p w:rsidR="00AC0989" w:rsidRPr="00B30EF4" w:rsidRDefault="00AC0989" w:rsidP="00AC0989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outlineLvl w:val="0"/>
        <w:rPr>
          <w:rFonts w:ascii="GHEA Grapalat" w:hAnsi="GHEA Grapalat"/>
          <w:b/>
          <w:sz w:val="12"/>
          <w:szCs w:val="24"/>
          <w:lang w:val="hy-AM"/>
        </w:rPr>
      </w:pPr>
    </w:p>
    <w:p w:rsidR="00AC0989" w:rsidRPr="00CA12B7" w:rsidRDefault="00AC0989" w:rsidP="00AC0989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outlineLvl w:val="0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5.  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AC0989" w:rsidRDefault="00A70BE7" w:rsidP="00AC0989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8A00A3">
        <w:rPr>
          <w:rFonts w:ascii="GHEA Grapalat" w:eastAsia="Calibri" w:hAnsi="GHEA Grapalat" w:cs="Tahoma"/>
          <w:bCs/>
          <w:color w:val="000000"/>
          <w:sz w:val="24"/>
          <w:szCs w:val="24"/>
          <w:lang w:val="hy-AM" w:eastAsia="hy-AM" w:bidi="hy-AM"/>
        </w:rPr>
        <w:t>«Հայաստանի Հանրապետության կառավարության 2007 թվականի օգոստոս 30-ի N 1045-Ն և Հայաստանի Հանրապետության կառավարության 2015 թվականի սեպտեմբերի 17-ի N 1072-Ն որոշումներում փոփոխություններ և լրացումներ կատարելու մասին» Հայաստանի Հանրապետության կառավարության որոշման</w:t>
      </w:r>
      <w:r w:rsidR="00AC0989" w:rsidRPr="00CA12B7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 նախագծի</w:t>
      </w:r>
      <w:r w:rsidR="00AC0989" w:rsidRPr="00CA12B7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AC0989" w:rsidRPr="00CA12B7">
        <w:rPr>
          <w:rFonts w:ascii="GHEA Grapalat" w:eastAsia="Calibri" w:hAnsi="GHEA Grapalat" w:cs="Arial"/>
          <w:sz w:val="24"/>
          <w:szCs w:val="24"/>
          <w:lang w:val="hy-AM"/>
        </w:rPr>
        <w:t>ընդունման</w:t>
      </w:r>
      <w:r w:rsidR="00AC0989" w:rsidRPr="00CA12B7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AC0989" w:rsidRPr="00CA12B7">
        <w:rPr>
          <w:rFonts w:ascii="GHEA Grapalat" w:eastAsia="Calibri" w:hAnsi="GHEA Grapalat" w:cs="Arial"/>
          <w:sz w:val="24"/>
          <w:szCs w:val="24"/>
          <w:lang w:val="hy-AM"/>
        </w:rPr>
        <w:t>կապակցությամբ</w:t>
      </w:r>
      <w:r w:rsidR="00AC0989" w:rsidRPr="00CA12B7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AC0989" w:rsidRPr="00CA12B7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պետական կամ տեղական ինքնակառավարման մարմնի բյուջեի եկամուտներում և ծախսերում փոփոխություններ չի նախատեսվում: </w:t>
      </w:r>
    </w:p>
    <w:p w:rsidR="00AC0989" w:rsidRPr="00B30EF4" w:rsidRDefault="00AC0989" w:rsidP="00AC0989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hAnsi="GHEA Grapalat"/>
          <w:sz w:val="12"/>
          <w:szCs w:val="24"/>
          <w:lang w:val="hy-AM"/>
        </w:rPr>
      </w:pPr>
    </w:p>
    <w:p w:rsidR="00AC0989" w:rsidRPr="00CA12B7" w:rsidRDefault="00AC0989" w:rsidP="00AC0989">
      <w:pPr>
        <w:tabs>
          <w:tab w:val="left" w:pos="0"/>
        </w:tabs>
        <w:spacing w:line="360" w:lineRule="auto"/>
        <w:ind w:firstLine="450"/>
        <w:jc w:val="both"/>
        <w:rPr>
          <w:rFonts w:ascii="GHEA Grapalat" w:eastAsia="Calibri" w:hAnsi="GHEA Grapalat" w:cs="Times New Roman"/>
          <w:b/>
          <w:i/>
          <w:sz w:val="24"/>
          <w:szCs w:val="24"/>
          <w:u w:val="single"/>
          <w:lang w:val="hy-AM"/>
        </w:rPr>
      </w:pPr>
      <w:r w:rsidRPr="00CA12B7">
        <w:rPr>
          <w:rFonts w:ascii="GHEA Grapalat" w:eastAsia="Calibri" w:hAnsi="GHEA Grapalat" w:cs="Times New Roman"/>
          <w:b/>
          <w:i/>
          <w:sz w:val="24"/>
          <w:szCs w:val="24"/>
          <w:u w:val="single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.</w:t>
      </w:r>
    </w:p>
    <w:p w:rsidR="005B64B6" w:rsidRPr="00AC0989" w:rsidRDefault="00AC0989" w:rsidP="007A6F1A">
      <w:pPr>
        <w:shd w:val="clear" w:color="auto" w:fill="FFFFFF"/>
        <w:tabs>
          <w:tab w:val="left" w:pos="0"/>
        </w:tabs>
        <w:spacing w:line="360" w:lineRule="auto"/>
        <w:ind w:firstLine="450"/>
        <w:jc w:val="both"/>
        <w:rPr>
          <w:lang w:val="hy-AM"/>
        </w:rPr>
      </w:pPr>
      <w:r w:rsidRPr="00CA12B7">
        <w:rPr>
          <w:rFonts w:ascii="GHEA Grapalat" w:eastAsia="Calibri" w:hAnsi="GHEA Grapalat" w:cs="Times New Roman"/>
          <w:sz w:val="24"/>
          <w:szCs w:val="24"/>
          <w:lang w:val="hy-AM"/>
        </w:rPr>
        <w:t>Ներկայացվող նախագիծը չի բխում ռազմավարական փաստաթղթերից։</w:t>
      </w:r>
    </w:p>
    <w:sectPr w:rsidR="005B64B6" w:rsidRPr="00AC0989" w:rsidSect="00734189">
      <w:pgSz w:w="12240" w:h="15840"/>
      <w:pgMar w:top="450" w:right="81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814CD"/>
    <w:multiLevelType w:val="hybridMultilevel"/>
    <w:tmpl w:val="E880F760"/>
    <w:lvl w:ilvl="0" w:tplc="B78289E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B696426"/>
    <w:multiLevelType w:val="hybridMultilevel"/>
    <w:tmpl w:val="E880F760"/>
    <w:lvl w:ilvl="0" w:tplc="B78289E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2A"/>
    <w:rsid w:val="000476A6"/>
    <w:rsid w:val="000D48F4"/>
    <w:rsid w:val="00166CC3"/>
    <w:rsid w:val="001B3AE6"/>
    <w:rsid w:val="001F59C4"/>
    <w:rsid w:val="00277F07"/>
    <w:rsid w:val="002D4BA4"/>
    <w:rsid w:val="002E1C15"/>
    <w:rsid w:val="00381198"/>
    <w:rsid w:val="00436498"/>
    <w:rsid w:val="00572E8E"/>
    <w:rsid w:val="005C158C"/>
    <w:rsid w:val="0063244B"/>
    <w:rsid w:val="006B4CFE"/>
    <w:rsid w:val="006C17AC"/>
    <w:rsid w:val="00734189"/>
    <w:rsid w:val="00735A45"/>
    <w:rsid w:val="00757E5D"/>
    <w:rsid w:val="007A6F1A"/>
    <w:rsid w:val="007F67BC"/>
    <w:rsid w:val="00895334"/>
    <w:rsid w:val="008A00A3"/>
    <w:rsid w:val="009B3264"/>
    <w:rsid w:val="009F062A"/>
    <w:rsid w:val="00A252CF"/>
    <w:rsid w:val="00A70BE7"/>
    <w:rsid w:val="00AC0989"/>
    <w:rsid w:val="00B30EF4"/>
    <w:rsid w:val="00B9650A"/>
    <w:rsid w:val="00C64E79"/>
    <w:rsid w:val="00C7117C"/>
    <w:rsid w:val="00EB086B"/>
    <w:rsid w:val="00F81930"/>
    <w:rsid w:val="00F8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905E"/>
  <w15:chartTrackingRefBased/>
  <w15:docId w15:val="{E3BB1D45-58A2-4670-BB5B-892ABF16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9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a0"/>
    <w:rsid w:val="00AC0989"/>
    <w:rPr>
      <w:rFonts w:ascii="Arial" w:eastAsia="Arial" w:hAnsi="Arial" w:cs="Arial"/>
    </w:rPr>
  </w:style>
  <w:style w:type="paragraph" w:customStyle="1" w:styleId="a0">
    <w:name w:val="Основной текст"/>
    <w:basedOn w:val="Normal"/>
    <w:link w:val="a"/>
    <w:rsid w:val="00AC0989"/>
    <w:pPr>
      <w:widowControl w:val="0"/>
      <w:spacing w:after="0" w:line="427" w:lineRule="auto"/>
      <w:ind w:firstLine="400"/>
    </w:pPr>
    <w:rPr>
      <w:rFonts w:ascii="Arial" w:eastAsia="Arial" w:hAnsi="Arial" w:cs="Arial"/>
    </w:rPr>
  </w:style>
  <w:style w:type="paragraph" w:customStyle="1" w:styleId="bc6k">
    <w:name w:val="bc6k"/>
    <w:basedOn w:val="Normal"/>
    <w:rsid w:val="00AC09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nhideWhenUsed/>
    <w:rsid w:val="005C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55</cp:revision>
  <dcterms:created xsi:type="dcterms:W3CDTF">2023-01-20T12:39:00Z</dcterms:created>
  <dcterms:modified xsi:type="dcterms:W3CDTF">2023-10-05T11:59:00Z</dcterms:modified>
</cp:coreProperties>
</file>