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61CDE" w14:textId="3EA328E9" w:rsidR="00B31C90" w:rsidRPr="007179C9" w:rsidRDefault="00CF237A" w:rsidP="007179C9">
      <w:pPr>
        <w:pStyle w:val="BodyText"/>
        <w:spacing w:line="240" w:lineRule="auto"/>
        <w:ind w:left="5387"/>
        <w:jc w:val="center"/>
        <w:rPr>
          <w:rFonts w:ascii="GHEA Grapalat" w:hAnsi="GHEA Grapalat"/>
          <w:b/>
          <w:sz w:val="22"/>
          <w:szCs w:val="22"/>
        </w:rPr>
      </w:pPr>
      <w:r w:rsidRPr="007179C9">
        <w:rPr>
          <w:rFonts w:ascii="GHEA Grapalat" w:hAnsi="GHEA Grapalat"/>
          <w:b/>
          <w:sz w:val="22"/>
          <w:szCs w:val="22"/>
          <w:lang w:val="af-ZA"/>
        </w:rPr>
        <w:t>Հավելված</w:t>
      </w:r>
      <w:r w:rsidR="00C64EAF" w:rsidRPr="007179C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64EAF" w:rsidRPr="007179C9">
        <w:rPr>
          <w:rFonts w:ascii="GHEA Grapalat" w:hAnsi="GHEA Grapalat"/>
          <w:b/>
          <w:sz w:val="22"/>
          <w:szCs w:val="22"/>
          <w:lang w:val="af-ZA"/>
        </w:rPr>
        <w:t>№1</w:t>
      </w:r>
    </w:p>
    <w:p w14:paraId="3EDE7160" w14:textId="77E7D59E" w:rsidR="00B31C90" w:rsidRPr="007179C9" w:rsidRDefault="00CF237A" w:rsidP="007179C9">
      <w:pPr>
        <w:pStyle w:val="BodyText"/>
        <w:spacing w:line="240" w:lineRule="auto"/>
        <w:ind w:left="5387"/>
        <w:jc w:val="center"/>
        <w:rPr>
          <w:rFonts w:ascii="GHEA Grapalat" w:hAnsi="GHEA Grapalat"/>
          <w:szCs w:val="24"/>
          <w:lang w:val="af-ZA"/>
        </w:rPr>
      </w:pPr>
      <w:r w:rsidRPr="007179C9">
        <w:rPr>
          <w:rFonts w:ascii="GHEA Grapalat" w:hAnsi="GHEA Grapalat"/>
          <w:sz w:val="22"/>
          <w:szCs w:val="22"/>
          <w:lang w:val="af-ZA"/>
        </w:rPr>
        <w:t>Հայաստանի</w:t>
      </w:r>
      <w:r w:rsidR="00B31C90" w:rsidRPr="007179C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179C9">
        <w:rPr>
          <w:rFonts w:ascii="GHEA Grapalat" w:hAnsi="GHEA Grapalat"/>
          <w:sz w:val="22"/>
          <w:szCs w:val="22"/>
          <w:lang w:val="af-ZA"/>
        </w:rPr>
        <w:t>Հանրապետության հանրային</w:t>
      </w:r>
      <w:r w:rsidR="00B31C90" w:rsidRPr="007179C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179C9">
        <w:rPr>
          <w:rFonts w:ascii="GHEA Grapalat" w:hAnsi="GHEA Grapalat"/>
          <w:sz w:val="22"/>
          <w:szCs w:val="22"/>
          <w:lang w:val="af-ZA"/>
        </w:rPr>
        <w:t>ծառայությունները</w:t>
      </w:r>
      <w:r w:rsidR="00B31C90" w:rsidRPr="007179C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179C9">
        <w:rPr>
          <w:rFonts w:ascii="GHEA Grapalat" w:hAnsi="GHEA Grapalat"/>
          <w:sz w:val="22"/>
          <w:szCs w:val="22"/>
          <w:lang w:val="af-ZA"/>
        </w:rPr>
        <w:t>կարգավորող</w:t>
      </w:r>
      <w:r w:rsidR="00B31C90" w:rsidRPr="007179C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179C9">
        <w:rPr>
          <w:rFonts w:ascii="GHEA Grapalat" w:hAnsi="GHEA Grapalat"/>
          <w:sz w:val="22"/>
          <w:szCs w:val="22"/>
          <w:lang w:val="af-ZA"/>
        </w:rPr>
        <w:t xml:space="preserve">հանձնաժողովի </w:t>
      </w:r>
      <w:r w:rsidR="00B31C90" w:rsidRPr="007179C9">
        <w:rPr>
          <w:rFonts w:ascii="GHEA Grapalat" w:hAnsi="GHEA Grapalat"/>
          <w:sz w:val="22"/>
          <w:szCs w:val="22"/>
          <w:lang w:val="af-ZA"/>
        </w:rPr>
        <w:t>20</w:t>
      </w:r>
      <w:r w:rsidR="00F93794" w:rsidRPr="007179C9">
        <w:rPr>
          <w:rFonts w:ascii="GHEA Grapalat" w:hAnsi="GHEA Grapalat"/>
          <w:sz w:val="22"/>
          <w:szCs w:val="22"/>
          <w:lang w:val="af-ZA"/>
        </w:rPr>
        <w:t>2</w:t>
      </w:r>
      <w:r w:rsidR="00137A6F" w:rsidRPr="007179C9">
        <w:rPr>
          <w:rFonts w:ascii="GHEA Grapalat" w:hAnsi="GHEA Grapalat"/>
          <w:sz w:val="22"/>
          <w:szCs w:val="22"/>
          <w:lang w:val="af-ZA"/>
        </w:rPr>
        <w:t>3</w:t>
      </w:r>
      <w:r w:rsidR="00B31C90" w:rsidRPr="007179C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179C9">
        <w:rPr>
          <w:rFonts w:ascii="GHEA Grapalat" w:hAnsi="GHEA Grapalat"/>
          <w:sz w:val="22"/>
          <w:szCs w:val="22"/>
          <w:lang w:val="af-ZA"/>
        </w:rPr>
        <w:t>թվականի</w:t>
      </w:r>
      <w:r w:rsidR="00B31C90" w:rsidRPr="007179C9">
        <w:rPr>
          <w:rFonts w:ascii="GHEA Grapalat" w:hAnsi="GHEA Grapalat"/>
          <w:sz w:val="22"/>
          <w:szCs w:val="22"/>
          <w:lang w:val="af-ZA"/>
        </w:rPr>
        <w:t xml:space="preserve"> </w:t>
      </w:r>
      <w:r w:rsidR="005F0C95">
        <w:rPr>
          <w:rFonts w:ascii="GHEA Grapalat" w:hAnsi="GHEA Grapalat"/>
          <w:sz w:val="22"/>
          <w:szCs w:val="22"/>
        </w:rPr>
        <w:t>________</w:t>
      </w:r>
      <w:r w:rsidR="00E0459D" w:rsidRPr="007179C9">
        <w:rPr>
          <w:rFonts w:ascii="GHEA Grapalat" w:hAnsi="GHEA Grapalat"/>
          <w:sz w:val="22"/>
          <w:szCs w:val="22"/>
          <w:lang w:val="af-ZA"/>
        </w:rPr>
        <w:t xml:space="preserve"> </w:t>
      </w:r>
      <w:r w:rsidR="007122DF" w:rsidRPr="007179C9">
        <w:rPr>
          <w:rFonts w:ascii="GHEA Grapalat" w:hAnsi="GHEA Grapalat"/>
          <w:sz w:val="22"/>
          <w:szCs w:val="22"/>
          <w:lang w:val="af-ZA"/>
        </w:rPr>
        <w:t>__</w:t>
      </w:r>
      <w:r w:rsidR="00B31C90" w:rsidRPr="007179C9">
        <w:rPr>
          <w:rFonts w:ascii="GHEA Grapalat" w:hAnsi="GHEA Grapalat"/>
          <w:sz w:val="22"/>
          <w:szCs w:val="22"/>
          <w:lang w:val="af-ZA"/>
        </w:rPr>
        <w:t>-</w:t>
      </w:r>
      <w:r w:rsidRPr="007179C9">
        <w:rPr>
          <w:rFonts w:ascii="GHEA Grapalat" w:hAnsi="GHEA Grapalat"/>
          <w:sz w:val="22"/>
          <w:szCs w:val="22"/>
          <w:lang w:val="af-ZA"/>
        </w:rPr>
        <w:t>ի</w:t>
      </w:r>
      <w:r w:rsidR="00B31C90" w:rsidRPr="007179C9">
        <w:rPr>
          <w:rFonts w:ascii="GHEA Grapalat" w:hAnsi="GHEA Grapalat"/>
          <w:sz w:val="22"/>
          <w:szCs w:val="22"/>
          <w:lang w:val="af-ZA"/>
        </w:rPr>
        <w:t xml:space="preserve">  </w:t>
      </w:r>
      <w:r w:rsidR="00E0459D" w:rsidRPr="007179C9">
        <w:rPr>
          <w:rFonts w:ascii="GHEA Grapalat" w:hAnsi="GHEA Grapalat"/>
          <w:sz w:val="22"/>
          <w:szCs w:val="22"/>
          <w:lang w:val="af-ZA"/>
        </w:rPr>
        <w:t>№</w:t>
      </w:r>
      <w:r w:rsidR="007122DF" w:rsidRPr="007179C9">
        <w:rPr>
          <w:rFonts w:ascii="GHEA Grapalat" w:hAnsi="GHEA Grapalat"/>
          <w:sz w:val="22"/>
          <w:szCs w:val="22"/>
          <w:lang w:val="af-ZA"/>
        </w:rPr>
        <w:t>___</w:t>
      </w:r>
      <w:r w:rsidR="00A8424E" w:rsidRPr="007179C9">
        <w:rPr>
          <w:rFonts w:ascii="GHEA Grapalat" w:hAnsi="GHEA Grapalat"/>
          <w:sz w:val="22"/>
          <w:szCs w:val="22"/>
          <w:lang w:val="hy-AM"/>
        </w:rPr>
        <w:t>-</w:t>
      </w:r>
      <w:r w:rsidR="00C42A60" w:rsidRPr="007179C9">
        <w:rPr>
          <w:rFonts w:ascii="GHEA Grapalat" w:hAnsi="GHEA Grapalat"/>
          <w:sz w:val="22"/>
          <w:szCs w:val="22"/>
          <w:lang w:val="hy-AM"/>
        </w:rPr>
        <w:t>Ն</w:t>
      </w:r>
      <w:r w:rsidR="00B31C90" w:rsidRPr="007179C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179C9">
        <w:rPr>
          <w:rFonts w:ascii="GHEA Grapalat" w:hAnsi="GHEA Grapalat"/>
          <w:sz w:val="22"/>
          <w:szCs w:val="22"/>
          <w:lang w:val="af-ZA"/>
        </w:rPr>
        <w:t>որոշմա</w:t>
      </w:r>
      <w:r w:rsidR="007122DF" w:rsidRPr="007179C9">
        <w:rPr>
          <w:rFonts w:ascii="GHEA Grapalat" w:hAnsi="GHEA Grapalat"/>
          <w:sz w:val="22"/>
          <w:szCs w:val="22"/>
          <w:lang w:val="hy-AM"/>
        </w:rPr>
        <w:t>ն</w:t>
      </w:r>
    </w:p>
    <w:p w14:paraId="421FD08B" w14:textId="5C5BE8D5" w:rsidR="00F93794" w:rsidRPr="000025B6" w:rsidRDefault="00F93794" w:rsidP="00426E21">
      <w:pPr>
        <w:pStyle w:val="BodyText"/>
        <w:ind w:left="5529"/>
        <w:rPr>
          <w:rFonts w:ascii="GHEA Grapalat" w:hAnsi="GHEA Grapalat"/>
          <w:szCs w:val="24"/>
          <w:lang w:val="af-ZA"/>
        </w:rPr>
      </w:pPr>
    </w:p>
    <w:p w14:paraId="2AC69393" w14:textId="77777777" w:rsidR="007122DF" w:rsidRPr="007179C9" w:rsidRDefault="007122DF" w:rsidP="007179C9">
      <w:pPr>
        <w:shd w:val="clear" w:color="auto" w:fill="FFFFFF"/>
        <w:spacing w:after="80"/>
        <w:ind w:firstLine="374"/>
        <w:jc w:val="center"/>
        <w:rPr>
          <w:rFonts w:ascii="GHEA Grapalat" w:hAnsi="GHEA Grapalat"/>
          <w:b/>
          <w:color w:val="000000"/>
          <w:lang w:val="af-ZA"/>
        </w:rPr>
      </w:pPr>
      <w:r w:rsidRPr="007179C9">
        <w:rPr>
          <w:rFonts w:ascii="GHEA Grapalat" w:hAnsi="GHEA Grapalat"/>
          <w:b/>
          <w:color w:val="000000"/>
        </w:rPr>
        <w:t>Կ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Ա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Ր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Գ</w:t>
      </w:r>
    </w:p>
    <w:p w14:paraId="000E75EB" w14:textId="77777777" w:rsidR="007122DF" w:rsidRPr="007179C9" w:rsidRDefault="007122DF" w:rsidP="007179C9">
      <w:pPr>
        <w:shd w:val="clear" w:color="auto" w:fill="FFFFFF"/>
        <w:ind w:firstLine="374"/>
        <w:jc w:val="center"/>
        <w:rPr>
          <w:rFonts w:ascii="GHEA Grapalat" w:hAnsi="GHEA Grapalat"/>
          <w:b/>
          <w:color w:val="000000"/>
          <w:lang w:val="af-ZA"/>
        </w:rPr>
      </w:pPr>
      <w:r w:rsidRPr="007179C9">
        <w:rPr>
          <w:rFonts w:ascii="GHEA Grapalat" w:hAnsi="GHEA Grapalat"/>
          <w:b/>
          <w:color w:val="000000"/>
        </w:rPr>
        <w:t>ԷԼԵԿՏՐԱԷՆԵՐԳԵՏԻԿԱԿԱՆ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ԵՎ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ՋԵՐՄԱՄԱՏԱԿԱՐԱՐՄԱՆ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ՀԱՄԱԿԱՐԳԵՐԻ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ԼԻՑԵՆԶԱՎՈՐՎԱԾ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ԱՆՁԱՆՑ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ԿՈՂՄԻՑ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ՀԱՅԱՍՏԱՆԻ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ՀԱՆՐԱՊԵՏՈՒԹՅԱՆ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ՀԱՆՐԱՅԻՆ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ԾԱՌԱՅՈՒԹՅՈՒՆՆԵՐԸ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ԿԱՐԳԱՎՈՐՈՂ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ՀԱՆՁՆԱԺՈՂՈՎ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ԼԻՑԵՆԶԱՎՈՐՎԱԾ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ԳՈՐԾՈՒՆԵՈՒԹՅԱՆ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ՎԵՐԱԲԵՐՅԱԼ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ՏԵԽՆԻԿԱՏՆՏԵՍԱԿԱՆ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ՏԵՂԵԿԱՏՎՈՒԹՅԱՆ</w:t>
      </w:r>
      <w:r w:rsidRPr="007179C9">
        <w:rPr>
          <w:rFonts w:ascii="GHEA Grapalat" w:hAnsi="GHEA Grapalat"/>
          <w:b/>
          <w:color w:val="000000"/>
          <w:lang w:val="af-ZA"/>
        </w:rPr>
        <w:t xml:space="preserve"> </w:t>
      </w:r>
      <w:r w:rsidRPr="007179C9">
        <w:rPr>
          <w:rFonts w:ascii="GHEA Grapalat" w:hAnsi="GHEA Grapalat"/>
          <w:b/>
          <w:color w:val="000000"/>
        </w:rPr>
        <w:t>ՆԵՐԿԱՅԱՑՄԱՆ</w:t>
      </w:r>
    </w:p>
    <w:p w14:paraId="45CE6088" w14:textId="77777777" w:rsidR="007122DF" w:rsidRPr="000025B6" w:rsidRDefault="007122DF" w:rsidP="00426E21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0025B6">
        <w:rPr>
          <w:rFonts w:ascii="Calibri" w:hAnsi="Calibri" w:cs="Calibri"/>
          <w:color w:val="000000"/>
          <w:lang w:val="af-ZA"/>
        </w:rPr>
        <w:t> </w:t>
      </w:r>
    </w:p>
    <w:p w14:paraId="0A9AF2CA" w14:textId="6E511112" w:rsidR="007839B9" w:rsidRPr="003F78A3" w:rsidRDefault="007839B9" w:rsidP="006A6156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af-ZA"/>
        </w:rPr>
      </w:pPr>
      <w:proofErr w:type="spellStart"/>
      <w:r w:rsidRPr="00F2626D">
        <w:rPr>
          <w:rFonts w:ascii="GHEA Grapalat" w:hAnsi="GHEA Grapalat"/>
          <w:color w:val="000000"/>
          <w:spacing w:val="-4"/>
        </w:rPr>
        <w:t>Սույն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կարգը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սահմանում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</w:rPr>
        <w:t>է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  <w:lang w:val="hy-AM"/>
        </w:rPr>
        <w:t>է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լեկտրաէներգետիկական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</w:rPr>
        <w:t>և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ջերմամատակարարման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համակարգերի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լիցենզավորված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անձանց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(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այսուհետ</w:t>
      </w:r>
      <w:proofErr w:type="spellEnd"/>
      <w:r w:rsidRPr="003F78A3">
        <w:rPr>
          <w:rFonts w:ascii="GHEA Grapalat" w:hAnsi="GHEA Grapalat"/>
          <w:color w:val="000000"/>
          <w:spacing w:val="-4"/>
        </w:rPr>
        <w:t>՝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7179C9" w:rsidRPr="003F78A3">
        <w:rPr>
          <w:rFonts w:ascii="GHEA Grapalat" w:hAnsi="GHEA Grapalat"/>
          <w:color w:val="000000"/>
          <w:spacing w:val="-4"/>
          <w:lang w:val="hy-AM"/>
        </w:rPr>
        <w:t>Լ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իցենզավորված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անձ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)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կողմից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Հայաստանի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Հանրապետության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հանրային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ծառայությունները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կարգավորող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հանձնաժողով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(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այսուհետ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` </w:t>
      </w:r>
      <w:r w:rsidR="007179C9" w:rsidRPr="003F78A3">
        <w:rPr>
          <w:rFonts w:ascii="GHEA Grapalat" w:hAnsi="GHEA Grapalat"/>
          <w:color w:val="000000"/>
          <w:spacing w:val="-4"/>
          <w:lang w:val="hy-AM"/>
        </w:rPr>
        <w:t>Հ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անձնաժողով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)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լիցենզավորված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գործունեության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վերաբերյալ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տեխնիկատնտեսական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տեղեկատվությ</w:t>
      </w:r>
      <w:proofErr w:type="spellEnd"/>
      <w:r w:rsidR="007179C9" w:rsidRPr="003F78A3">
        <w:rPr>
          <w:rFonts w:ascii="GHEA Grapalat" w:hAnsi="GHEA Grapalat"/>
          <w:color w:val="000000"/>
          <w:spacing w:val="-4"/>
          <w:lang w:val="hy-AM"/>
        </w:rPr>
        <w:t>ա</w:t>
      </w:r>
      <w:r w:rsidRPr="003F78A3">
        <w:rPr>
          <w:rFonts w:ascii="GHEA Grapalat" w:hAnsi="GHEA Grapalat"/>
          <w:color w:val="000000"/>
          <w:spacing w:val="-4"/>
        </w:rPr>
        <w:t>ն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(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այսուհետ</w:t>
      </w:r>
      <w:proofErr w:type="spellEnd"/>
      <w:r w:rsidRPr="003F78A3">
        <w:rPr>
          <w:rFonts w:ascii="GHEA Grapalat" w:hAnsi="GHEA Grapalat"/>
          <w:color w:val="000000"/>
          <w:spacing w:val="-4"/>
        </w:rPr>
        <w:t>՝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Տեղեկատվություն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 xml:space="preserve">)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ներկայաց</w:t>
      </w:r>
      <w:proofErr w:type="spellEnd"/>
      <w:r w:rsidR="007179C9" w:rsidRPr="003F78A3">
        <w:rPr>
          <w:rFonts w:ascii="GHEA Grapalat" w:hAnsi="GHEA Grapalat"/>
          <w:color w:val="000000"/>
          <w:spacing w:val="-4"/>
          <w:lang w:val="hy-AM"/>
        </w:rPr>
        <w:t>մա</w:t>
      </w:r>
      <w:r w:rsidRPr="003F78A3">
        <w:rPr>
          <w:rFonts w:ascii="GHEA Grapalat" w:hAnsi="GHEA Grapalat"/>
          <w:color w:val="000000"/>
          <w:spacing w:val="-4"/>
        </w:rPr>
        <w:t>ն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3F78A3">
        <w:rPr>
          <w:rFonts w:ascii="GHEA Grapalat" w:hAnsi="GHEA Grapalat"/>
          <w:color w:val="000000"/>
          <w:spacing w:val="-4"/>
        </w:rPr>
        <w:t>ընթացակարգը</w:t>
      </w:r>
      <w:proofErr w:type="spellEnd"/>
      <w:r w:rsidRPr="003F78A3">
        <w:rPr>
          <w:rFonts w:ascii="GHEA Grapalat" w:hAnsi="GHEA Grapalat"/>
          <w:color w:val="000000"/>
          <w:spacing w:val="-4"/>
          <w:lang w:val="af-ZA"/>
        </w:rPr>
        <w:t>:</w:t>
      </w:r>
    </w:p>
    <w:p w14:paraId="6EC3FFC1" w14:textId="11356247" w:rsidR="002B4068" w:rsidRPr="003F78A3" w:rsidRDefault="001630D2" w:rsidP="00940DD7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3F78A3">
        <w:rPr>
          <w:rFonts w:ascii="GHEA Grapalat" w:hAnsi="GHEA Grapalat"/>
          <w:color w:val="000000"/>
          <w:spacing w:val="-4"/>
          <w:lang w:val="hy-AM"/>
        </w:rPr>
        <w:t>Էլեկտրաէներգետիկական և ջերմամատակարարման համակարգերում մատակարարման</w:t>
      </w:r>
      <w:r w:rsidR="00F30BA9">
        <w:rPr>
          <w:rFonts w:ascii="GHEA Grapalat" w:hAnsi="GHEA Grapalat"/>
          <w:color w:val="000000"/>
          <w:spacing w:val="-4"/>
          <w:lang w:val="hy-AM"/>
        </w:rPr>
        <w:t xml:space="preserve"> (այդ թվում՝ երաշխավորված մատակարարման)</w:t>
      </w:r>
      <w:r w:rsidR="006A36E2">
        <w:rPr>
          <w:rFonts w:ascii="GHEA Grapalat" w:hAnsi="GHEA Grapalat"/>
          <w:color w:val="000000"/>
          <w:spacing w:val="-4"/>
          <w:lang w:val="hy-AM"/>
        </w:rPr>
        <w:t xml:space="preserve"> կամ</w:t>
      </w:r>
      <w:r w:rsidR="00F30BA9">
        <w:rPr>
          <w:rFonts w:ascii="GHEA Grapalat" w:hAnsi="GHEA Grapalat"/>
          <w:color w:val="000000"/>
          <w:spacing w:val="-4"/>
          <w:lang w:val="hy-AM"/>
        </w:rPr>
        <w:t xml:space="preserve"> էլեկտրաէներգետիկական</w:t>
      </w:r>
      <w:r w:rsidR="006A36E2">
        <w:rPr>
          <w:rFonts w:ascii="GHEA Grapalat" w:hAnsi="GHEA Grapalat"/>
          <w:color w:val="000000"/>
          <w:spacing w:val="-4"/>
          <w:lang w:val="hy-AM"/>
        </w:rPr>
        <w:t xml:space="preserve"> համակարգի օպերատորի կամ </w:t>
      </w:r>
      <w:r w:rsidR="006A36E2">
        <w:rPr>
          <w:rFonts w:ascii="GHEA Grapalat" w:hAnsi="GHEA Grapalat"/>
          <w:color w:val="000000"/>
          <w:spacing w:val="-4"/>
          <w:lang w:val="hy-AM"/>
        </w:rPr>
        <w:t>էլեկտրաէներգետիկական</w:t>
      </w:r>
      <w:r w:rsidR="006A36E2">
        <w:rPr>
          <w:rFonts w:ascii="GHEA Grapalat" w:hAnsi="GHEA Grapalat"/>
          <w:color w:val="000000"/>
          <w:spacing w:val="-4"/>
          <w:lang w:val="hy-AM"/>
        </w:rPr>
        <w:t xml:space="preserve"> </w:t>
      </w:r>
      <w:bookmarkStart w:id="0" w:name="_GoBack"/>
      <w:bookmarkEnd w:id="0"/>
      <w:r w:rsidR="006A36E2">
        <w:rPr>
          <w:rFonts w:ascii="GHEA Grapalat" w:hAnsi="GHEA Grapalat"/>
          <w:color w:val="000000"/>
          <w:spacing w:val="-4"/>
          <w:lang w:val="hy-AM"/>
        </w:rPr>
        <w:t>շուկայի օպերատորի</w:t>
      </w:r>
      <w:r w:rsidR="00F30BA9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Pr="003F78A3">
        <w:rPr>
          <w:rFonts w:ascii="GHEA Grapalat" w:hAnsi="GHEA Grapalat"/>
          <w:color w:val="000000"/>
          <w:spacing w:val="-4"/>
          <w:lang w:val="hy-AM"/>
        </w:rPr>
        <w:t xml:space="preserve"> լիցենզիա ունեցող անձը Տեղեկատվությունը </w:t>
      </w:r>
      <w:r w:rsidR="004B35E8" w:rsidRPr="003F78A3">
        <w:rPr>
          <w:rFonts w:ascii="GHEA Grapalat" w:hAnsi="GHEA Grapalat"/>
          <w:color w:val="000000"/>
          <w:spacing w:val="-4"/>
          <w:lang w:val="hy-AM"/>
        </w:rPr>
        <w:t xml:space="preserve">Հանձնաժողով </w:t>
      </w:r>
      <w:r w:rsidRPr="003F78A3">
        <w:rPr>
          <w:rFonts w:ascii="GHEA Grapalat" w:hAnsi="GHEA Grapalat"/>
          <w:color w:val="000000"/>
          <w:spacing w:val="-4"/>
          <w:lang w:val="hy-AM"/>
        </w:rPr>
        <w:t>է ներկայացն</w:t>
      </w:r>
      <w:r w:rsidR="004B35E8" w:rsidRPr="003F78A3">
        <w:rPr>
          <w:rFonts w:ascii="GHEA Grapalat" w:hAnsi="GHEA Grapalat"/>
          <w:color w:val="000000"/>
          <w:spacing w:val="-4"/>
          <w:lang w:val="hy-AM"/>
        </w:rPr>
        <w:t>ում</w:t>
      </w:r>
      <w:r w:rsidRPr="003F78A3">
        <w:rPr>
          <w:rFonts w:ascii="GHEA Grapalat" w:hAnsi="GHEA Grapalat"/>
          <w:color w:val="000000"/>
          <w:spacing w:val="-4"/>
          <w:lang w:val="hy-AM"/>
        </w:rPr>
        <w:t xml:space="preserve"> լիցենզիայի ուժի մեջ մտնելու պահից</w:t>
      </w:r>
      <w:r w:rsidR="00F30BA9">
        <w:rPr>
          <w:rFonts w:ascii="GHEA Grapalat" w:hAnsi="GHEA Grapalat"/>
          <w:color w:val="000000"/>
          <w:spacing w:val="-4"/>
          <w:lang w:val="hy-AM"/>
        </w:rPr>
        <w:t xml:space="preserve"> սկսած</w:t>
      </w:r>
      <w:r w:rsidRPr="003F78A3">
        <w:rPr>
          <w:rFonts w:ascii="GHEA Grapalat" w:hAnsi="GHEA Grapalat"/>
          <w:color w:val="000000"/>
          <w:spacing w:val="-4"/>
          <w:lang w:val="hy-AM"/>
        </w:rPr>
        <w:t xml:space="preserve">, իսկ </w:t>
      </w:r>
      <w:r w:rsidR="007122DF" w:rsidRPr="003F78A3">
        <w:rPr>
          <w:rFonts w:ascii="GHEA Grapalat" w:hAnsi="GHEA Grapalat"/>
          <w:color w:val="000000"/>
          <w:spacing w:val="-4"/>
          <w:lang w:val="hy-AM"/>
        </w:rPr>
        <w:t>արտադրության</w:t>
      </w:r>
      <w:r w:rsidR="002B4068" w:rsidRPr="003F78A3">
        <w:rPr>
          <w:rFonts w:ascii="GHEA Grapalat" w:hAnsi="GHEA Grapalat"/>
          <w:color w:val="000000"/>
          <w:spacing w:val="-4"/>
          <w:lang w:val="hy-AM"/>
        </w:rPr>
        <w:t xml:space="preserve"> կամ</w:t>
      </w:r>
      <w:r w:rsidR="007122DF" w:rsidRPr="003F78A3">
        <w:rPr>
          <w:rFonts w:ascii="GHEA Grapalat" w:hAnsi="GHEA Grapalat"/>
          <w:color w:val="000000"/>
          <w:spacing w:val="-4"/>
          <w:lang w:val="hy-AM"/>
        </w:rPr>
        <w:t xml:space="preserve"> հաղորդման </w:t>
      </w:r>
      <w:r w:rsidR="002B4068" w:rsidRPr="003F78A3">
        <w:rPr>
          <w:rFonts w:ascii="GHEA Grapalat" w:hAnsi="GHEA Grapalat"/>
          <w:color w:val="000000"/>
          <w:spacing w:val="-4"/>
          <w:lang w:val="hy-AM"/>
        </w:rPr>
        <w:t>կամ</w:t>
      </w:r>
      <w:r w:rsidR="007122DF" w:rsidRPr="003F78A3">
        <w:rPr>
          <w:rFonts w:ascii="GHEA Grapalat" w:hAnsi="GHEA Grapalat"/>
          <w:color w:val="000000"/>
          <w:spacing w:val="-4"/>
          <w:lang w:val="hy-AM"/>
        </w:rPr>
        <w:t xml:space="preserve"> բաշխման</w:t>
      </w:r>
      <w:r w:rsidR="00434798" w:rsidRPr="003F78A3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7122DF" w:rsidRPr="003F78A3">
        <w:rPr>
          <w:rFonts w:ascii="GHEA Grapalat" w:hAnsi="GHEA Grapalat"/>
          <w:color w:val="000000"/>
          <w:spacing w:val="-4"/>
          <w:lang w:val="hy-AM"/>
        </w:rPr>
        <w:t>լիցենզիա ունեցող անձ</w:t>
      </w:r>
      <w:r w:rsidR="002B4068" w:rsidRPr="003F78A3">
        <w:rPr>
          <w:rFonts w:ascii="GHEA Grapalat" w:hAnsi="GHEA Grapalat"/>
          <w:color w:val="000000"/>
          <w:spacing w:val="-4"/>
          <w:lang w:val="hy-AM"/>
        </w:rPr>
        <w:t>ը</w:t>
      </w:r>
      <w:r w:rsidRPr="003F78A3">
        <w:rPr>
          <w:rFonts w:ascii="GHEA Grapalat" w:hAnsi="GHEA Grapalat"/>
          <w:color w:val="000000"/>
          <w:spacing w:val="-4"/>
          <w:lang w:val="hy-AM"/>
        </w:rPr>
        <w:t>՝ հ</w:t>
      </w:r>
      <w:r w:rsidR="002B4068" w:rsidRPr="003F78A3">
        <w:rPr>
          <w:rFonts w:ascii="GHEA Grapalat" w:hAnsi="GHEA Grapalat"/>
          <w:color w:val="000000"/>
          <w:spacing w:val="-4"/>
          <w:lang w:val="hy-AM"/>
        </w:rPr>
        <w:t>ա</w:t>
      </w:r>
      <w:r w:rsidR="00F30BA9">
        <w:rPr>
          <w:rFonts w:ascii="GHEA Grapalat" w:hAnsi="GHEA Grapalat"/>
          <w:color w:val="000000"/>
          <w:spacing w:val="-4"/>
          <w:lang w:val="hy-AM"/>
        </w:rPr>
        <w:t>մ</w:t>
      </w:r>
      <w:r w:rsidR="002B4068" w:rsidRPr="003F78A3">
        <w:rPr>
          <w:rFonts w:ascii="GHEA Grapalat" w:hAnsi="GHEA Grapalat"/>
          <w:color w:val="000000"/>
          <w:spacing w:val="-4"/>
          <w:lang w:val="hy-AM"/>
        </w:rPr>
        <w:t>ատասխանաբար</w:t>
      </w:r>
      <w:r w:rsidR="007122DF" w:rsidRPr="003F78A3">
        <w:rPr>
          <w:rFonts w:ascii="GHEA Grapalat" w:hAnsi="GHEA Grapalat"/>
          <w:color w:val="000000"/>
          <w:spacing w:val="-4"/>
          <w:lang w:val="hy-AM"/>
        </w:rPr>
        <w:t xml:space="preserve"> արտադրության</w:t>
      </w:r>
      <w:r w:rsidR="002B4068" w:rsidRPr="003F78A3">
        <w:rPr>
          <w:rFonts w:ascii="GHEA Grapalat" w:hAnsi="GHEA Grapalat"/>
          <w:color w:val="000000"/>
          <w:spacing w:val="-4"/>
          <w:lang w:val="hy-AM"/>
        </w:rPr>
        <w:t xml:space="preserve"> կամ</w:t>
      </w:r>
      <w:r w:rsidR="007122DF" w:rsidRPr="003F78A3">
        <w:rPr>
          <w:rFonts w:ascii="GHEA Grapalat" w:hAnsi="GHEA Grapalat"/>
          <w:color w:val="000000"/>
          <w:spacing w:val="-4"/>
          <w:lang w:val="hy-AM"/>
        </w:rPr>
        <w:t xml:space="preserve"> հաղորդման </w:t>
      </w:r>
      <w:r w:rsidR="002B4068" w:rsidRPr="003F78A3">
        <w:rPr>
          <w:rFonts w:ascii="GHEA Grapalat" w:hAnsi="GHEA Grapalat"/>
          <w:color w:val="000000"/>
          <w:spacing w:val="-4"/>
          <w:lang w:val="hy-AM"/>
        </w:rPr>
        <w:t>կամ</w:t>
      </w:r>
      <w:r w:rsidR="007122DF" w:rsidRPr="003F78A3">
        <w:rPr>
          <w:rFonts w:ascii="GHEA Grapalat" w:hAnsi="GHEA Grapalat"/>
          <w:color w:val="000000"/>
          <w:spacing w:val="-4"/>
          <w:lang w:val="hy-AM"/>
        </w:rPr>
        <w:t xml:space="preserve"> բաշխման </w:t>
      </w:r>
      <w:r w:rsidR="00434798" w:rsidRPr="003F78A3">
        <w:rPr>
          <w:rFonts w:ascii="GHEA Grapalat" w:hAnsi="GHEA Grapalat"/>
          <w:color w:val="000000"/>
          <w:spacing w:val="-4"/>
          <w:lang w:val="hy-AM"/>
        </w:rPr>
        <w:t>գործունեությունը</w:t>
      </w:r>
      <w:r w:rsidR="004B35E8" w:rsidRPr="003F78A3">
        <w:rPr>
          <w:rFonts w:ascii="GHEA Grapalat" w:hAnsi="GHEA Grapalat"/>
          <w:color w:val="000000"/>
          <w:spacing w:val="-4"/>
          <w:lang w:val="hy-AM"/>
        </w:rPr>
        <w:t xml:space="preserve"> փաստացի</w:t>
      </w:r>
      <w:r w:rsidR="00434798" w:rsidRPr="003F78A3">
        <w:rPr>
          <w:rFonts w:ascii="GHEA Grapalat" w:hAnsi="GHEA Grapalat"/>
          <w:color w:val="000000"/>
          <w:spacing w:val="-4"/>
          <w:lang w:val="hy-AM"/>
        </w:rPr>
        <w:t xml:space="preserve"> սկսելու </w:t>
      </w:r>
      <w:r w:rsidR="007122DF" w:rsidRPr="003F78A3">
        <w:rPr>
          <w:rFonts w:ascii="GHEA Grapalat" w:hAnsi="GHEA Grapalat"/>
          <w:color w:val="000000"/>
          <w:spacing w:val="-4"/>
          <w:lang w:val="hy-AM"/>
        </w:rPr>
        <w:t>պահից:</w:t>
      </w:r>
    </w:p>
    <w:p w14:paraId="76C44E7C" w14:textId="7B3292FC" w:rsidR="001630D2" w:rsidRPr="003F78A3" w:rsidRDefault="003F78A3" w:rsidP="00940DD7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3F78A3">
        <w:rPr>
          <w:rFonts w:ascii="GHEA Grapalat" w:hAnsi="GHEA Grapalat"/>
          <w:color w:val="000000"/>
          <w:spacing w:val="-4"/>
          <w:lang w:val="hy-AM"/>
        </w:rPr>
        <w:t xml:space="preserve">Մեկից ավելի լիցենզավորված գործունեություն իրականացնելու դեպքում </w:t>
      </w:r>
      <w:r w:rsidR="001630D2" w:rsidRPr="003F78A3">
        <w:rPr>
          <w:rFonts w:ascii="GHEA Grapalat" w:hAnsi="GHEA Grapalat"/>
          <w:color w:val="000000"/>
          <w:spacing w:val="-4"/>
          <w:lang w:val="hy-AM"/>
        </w:rPr>
        <w:t>Լիցենզավորված անձը Տեղեկատվությունը ներկայացնում է յուրաքանչյուր լիցենզավորված գործունեության համար առանձին:</w:t>
      </w:r>
    </w:p>
    <w:p w14:paraId="1759B8B0" w14:textId="1DE60E0A" w:rsidR="007122DF" w:rsidRPr="003F78A3" w:rsidRDefault="003F78A3" w:rsidP="006A6156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3F78A3">
        <w:rPr>
          <w:rFonts w:ascii="GHEA Grapalat" w:hAnsi="GHEA Grapalat"/>
          <w:color w:val="000000"/>
          <w:spacing w:val="-4"/>
          <w:lang w:val="hy-AM"/>
        </w:rPr>
        <w:t xml:space="preserve">Լիցենզիայի կասեցված լինելու դեպքում </w:t>
      </w:r>
      <w:r w:rsidR="005F0C95">
        <w:rPr>
          <w:rFonts w:ascii="GHEA Grapalat" w:hAnsi="GHEA Grapalat"/>
          <w:color w:val="000000"/>
          <w:spacing w:val="-4"/>
          <w:lang w:val="hy-AM"/>
        </w:rPr>
        <w:t>Լ</w:t>
      </w:r>
      <w:r w:rsidR="00A46D66" w:rsidRPr="003F78A3">
        <w:rPr>
          <w:rFonts w:ascii="GHEA Grapalat" w:hAnsi="GHEA Grapalat"/>
          <w:color w:val="000000"/>
          <w:spacing w:val="-4"/>
          <w:lang w:val="hy-AM"/>
        </w:rPr>
        <w:t>իցենզավորված անձ</w:t>
      </w:r>
      <w:r w:rsidR="002B4068" w:rsidRPr="003F78A3">
        <w:rPr>
          <w:rFonts w:ascii="GHEA Grapalat" w:hAnsi="GHEA Grapalat"/>
          <w:color w:val="000000"/>
          <w:spacing w:val="-4"/>
          <w:lang w:val="hy-AM"/>
        </w:rPr>
        <w:t>ը</w:t>
      </w:r>
      <w:r w:rsidR="00A46D66" w:rsidRPr="003F78A3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5F0C95">
        <w:rPr>
          <w:rFonts w:ascii="GHEA Grapalat" w:hAnsi="GHEA Grapalat"/>
          <w:color w:val="000000"/>
          <w:spacing w:val="-4"/>
          <w:lang w:val="hy-AM"/>
        </w:rPr>
        <w:t xml:space="preserve">լիցենզիայի կասեցման մասին </w:t>
      </w:r>
      <w:r w:rsidR="00A46D66" w:rsidRPr="003F78A3">
        <w:rPr>
          <w:rFonts w:ascii="GHEA Grapalat" w:hAnsi="GHEA Grapalat"/>
          <w:color w:val="000000"/>
          <w:spacing w:val="-4"/>
          <w:lang w:val="hy-AM"/>
        </w:rPr>
        <w:t>Հանձնաժողովի որոշ</w:t>
      </w:r>
      <w:r w:rsidR="002B4068" w:rsidRPr="003F78A3">
        <w:rPr>
          <w:rFonts w:ascii="GHEA Grapalat" w:hAnsi="GHEA Grapalat"/>
          <w:color w:val="000000"/>
          <w:spacing w:val="-4"/>
          <w:lang w:val="hy-AM"/>
        </w:rPr>
        <w:t>ու</w:t>
      </w:r>
      <w:r w:rsidR="00A46D66" w:rsidRPr="003F78A3">
        <w:rPr>
          <w:rFonts w:ascii="GHEA Grapalat" w:hAnsi="GHEA Grapalat"/>
          <w:color w:val="000000"/>
          <w:spacing w:val="-4"/>
          <w:lang w:val="hy-AM"/>
        </w:rPr>
        <w:t>մ</w:t>
      </w:r>
      <w:r w:rsidR="002B4068" w:rsidRPr="003F78A3">
        <w:rPr>
          <w:rFonts w:ascii="GHEA Grapalat" w:hAnsi="GHEA Grapalat"/>
          <w:color w:val="000000"/>
          <w:spacing w:val="-4"/>
          <w:lang w:val="hy-AM"/>
        </w:rPr>
        <w:t>ն</w:t>
      </w:r>
      <w:r w:rsidR="00A46D66" w:rsidRPr="003F78A3">
        <w:rPr>
          <w:rFonts w:ascii="GHEA Grapalat" w:hAnsi="GHEA Grapalat"/>
          <w:color w:val="000000"/>
          <w:spacing w:val="-4"/>
          <w:lang w:val="hy-AM"/>
        </w:rPr>
        <w:t xml:space="preserve"> ուժի մեջ մտնելու </w:t>
      </w:r>
      <w:r w:rsidR="00AD2E1C" w:rsidRPr="003F78A3">
        <w:rPr>
          <w:rFonts w:ascii="GHEA Grapalat" w:hAnsi="GHEA Grapalat"/>
          <w:color w:val="000000"/>
          <w:spacing w:val="-4"/>
          <w:lang w:val="hy-AM"/>
        </w:rPr>
        <w:t xml:space="preserve">ամսվան </w:t>
      </w:r>
      <w:r w:rsidR="00A46D66" w:rsidRPr="003F78A3">
        <w:rPr>
          <w:rFonts w:ascii="GHEA Grapalat" w:hAnsi="GHEA Grapalat"/>
          <w:color w:val="000000"/>
          <w:spacing w:val="-4"/>
          <w:lang w:val="hy-AM"/>
        </w:rPr>
        <w:t xml:space="preserve">հաջորդող ամսվանից մինչև </w:t>
      </w:r>
      <w:r w:rsidRPr="003F78A3">
        <w:rPr>
          <w:rFonts w:ascii="GHEA Grapalat" w:hAnsi="GHEA Grapalat"/>
          <w:color w:val="000000"/>
          <w:spacing w:val="-4"/>
          <w:lang w:val="hy-AM"/>
        </w:rPr>
        <w:t xml:space="preserve">լիցենզիայի </w:t>
      </w:r>
      <w:r w:rsidR="005F0C95">
        <w:rPr>
          <w:rFonts w:ascii="GHEA Grapalat" w:hAnsi="GHEA Grapalat"/>
          <w:color w:val="000000"/>
          <w:spacing w:val="-4"/>
          <w:lang w:val="hy-AM"/>
        </w:rPr>
        <w:t xml:space="preserve">գործողության </w:t>
      </w:r>
      <w:r w:rsidRPr="003F78A3">
        <w:rPr>
          <w:rFonts w:ascii="GHEA Grapalat" w:hAnsi="GHEA Grapalat"/>
          <w:color w:val="000000"/>
          <w:spacing w:val="-4"/>
          <w:lang w:val="hy-AM"/>
        </w:rPr>
        <w:t xml:space="preserve">կասեցումը վերացնելու </w:t>
      </w:r>
      <w:r w:rsidR="00A46D66" w:rsidRPr="003F78A3">
        <w:rPr>
          <w:rFonts w:ascii="GHEA Grapalat" w:hAnsi="GHEA Grapalat"/>
          <w:color w:val="000000"/>
          <w:spacing w:val="-4"/>
          <w:lang w:val="hy-AM"/>
        </w:rPr>
        <w:t>ամսվան նախորդող ամիսն ընկած ժամանակահատվածի համար Տեղեկատվություն չ</w:t>
      </w:r>
      <w:r w:rsidR="002B4068" w:rsidRPr="003F78A3">
        <w:rPr>
          <w:rFonts w:ascii="GHEA Grapalat" w:hAnsi="GHEA Grapalat"/>
          <w:color w:val="000000"/>
          <w:spacing w:val="-4"/>
          <w:lang w:val="hy-AM"/>
        </w:rPr>
        <w:t>ի</w:t>
      </w:r>
      <w:r w:rsidR="00A46D66" w:rsidRPr="003F78A3">
        <w:rPr>
          <w:rFonts w:ascii="GHEA Grapalat" w:hAnsi="GHEA Grapalat"/>
          <w:color w:val="000000"/>
          <w:spacing w:val="-4"/>
          <w:lang w:val="hy-AM"/>
        </w:rPr>
        <w:t xml:space="preserve"> ներկայացնում։</w:t>
      </w:r>
    </w:p>
    <w:p w14:paraId="2C089C55" w14:textId="15325BDF" w:rsidR="007122DF" w:rsidRPr="003F78A3" w:rsidRDefault="00F5743E" w:rsidP="006A6156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af-ZA"/>
        </w:rPr>
      </w:pPr>
      <w:r w:rsidRPr="003F78A3">
        <w:rPr>
          <w:rFonts w:ascii="GHEA Grapalat" w:hAnsi="GHEA Grapalat"/>
          <w:color w:val="000000"/>
          <w:spacing w:val="-4"/>
          <w:lang w:val="hy-AM"/>
        </w:rPr>
        <w:lastRenderedPageBreak/>
        <w:t>Լիցենզավորված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3F78A3">
        <w:rPr>
          <w:rFonts w:ascii="GHEA Grapalat" w:hAnsi="GHEA Grapalat"/>
          <w:color w:val="000000"/>
          <w:spacing w:val="-4"/>
          <w:lang w:val="hy-AM"/>
        </w:rPr>
        <w:t>անձը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7179C9" w:rsidRPr="003F78A3">
        <w:rPr>
          <w:rFonts w:ascii="GHEA Grapalat" w:hAnsi="GHEA Grapalat"/>
          <w:color w:val="000000"/>
          <w:spacing w:val="-4"/>
          <w:lang w:val="hy-AM"/>
        </w:rPr>
        <w:t>Տ</w:t>
      </w:r>
      <w:r w:rsidRPr="003F78A3">
        <w:rPr>
          <w:rFonts w:ascii="GHEA Grapalat" w:hAnsi="GHEA Grapalat"/>
          <w:color w:val="000000"/>
          <w:spacing w:val="-4"/>
          <w:lang w:val="hy-AM"/>
        </w:rPr>
        <w:t>եղեկատվությունը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09478F" w:rsidRPr="003F78A3">
        <w:rPr>
          <w:rFonts w:ascii="GHEA Grapalat" w:hAnsi="GHEA Grapalat"/>
          <w:color w:val="000000"/>
          <w:spacing w:val="-4"/>
          <w:lang w:val="hy-AM"/>
        </w:rPr>
        <w:t>Հ</w:t>
      </w:r>
      <w:r w:rsidRPr="003F78A3">
        <w:rPr>
          <w:rFonts w:ascii="GHEA Grapalat" w:hAnsi="GHEA Grapalat"/>
          <w:color w:val="000000"/>
          <w:spacing w:val="-4"/>
          <w:lang w:val="hy-AM"/>
        </w:rPr>
        <w:t>անձնաժողով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3F78A3">
        <w:rPr>
          <w:rFonts w:ascii="GHEA Grapalat" w:hAnsi="GHEA Grapalat"/>
          <w:color w:val="000000"/>
          <w:spacing w:val="-4"/>
          <w:lang w:val="hy-AM"/>
        </w:rPr>
        <w:t>է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3F78A3">
        <w:rPr>
          <w:rFonts w:ascii="GHEA Grapalat" w:hAnsi="GHEA Grapalat"/>
          <w:color w:val="000000"/>
          <w:spacing w:val="-4"/>
          <w:lang w:val="hy-AM"/>
        </w:rPr>
        <w:t>ներկայացնում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3F78A3">
        <w:rPr>
          <w:rFonts w:ascii="GHEA Grapalat" w:hAnsi="GHEA Grapalat"/>
          <w:color w:val="000000"/>
          <w:spacing w:val="-4"/>
          <w:lang w:val="hy-AM"/>
        </w:rPr>
        <w:t>առձեռն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, </w:t>
      </w:r>
      <w:r w:rsidRPr="003F78A3">
        <w:rPr>
          <w:rFonts w:ascii="GHEA Grapalat" w:hAnsi="GHEA Grapalat"/>
          <w:color w:val="000000"/>
          <w:spacing w:val="-4"/>
          <w:lang w:val="hy-AM"/>
        </w:rPr>
        <w:t>փոստային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3F78A3">
        <w:rPr>
          <w:rFonts w:ascii="GHEA Grapalat" w:hAnsi="GHEA Grapalat"/>
          <w:color w:val="000000"/>
          <w:spacing w:val="-4"/>
          <w:lang w:val="hy-AM"/>
        </w:rPr>
        <w:t>կամ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3F78A3">
        <w:rPr>
          <w:rFonts w:ascii="GHEA Grapalat" w:hAnsi="GHEA Grapalat"/>
          <w:color w:val="000000"/>
          <w:spacing w:val="-4"/>
          <w:lang w:val="hy-AM"/>
        </w:rPr>
        <w:t>էլեկտրոնային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3F78A3">
        <w:rPr>
          <w:rFonts w:ascii="GHEA Grapalat" w:hAnsi="GHEA Grapalat"/>
          <w:color w:val="000000"/>
          <w:spacing w:val="-4"/>
          <w:lang w:val="hy-AM"/>
        </w:rPr>
        <w:t>եղանակով</w:t>
      </w:r>
      <w:r w:rsidR="006A5D59" w:rsidRPr="003F78A3">
        <w:rPr>
          <w:rFonts w:ascii="GHEA Grapalat" w:hAnsi="GHEA Grapalat"/>
          <w:color w:val="000000"/>
          <w:spacing w:val="-4"/>
          <w:lang w:val="hy-AM"/>
        </w:rPr>
        <w:t>։</w:t>
      </w:r>
      <w:r w:rsidRPr="003F78A3">
        <w:rPr>
          <w:rFonts w:ascii="GHEA Grapalat" w:hAnsi="GHEA Grapalat"/>
          <w:color w:val="000000"/>
          <w:spacing w:val="-4"/>
          <w:lang w:val="af-ZA"/>
        </w:rPr>
        <w:t xml:space="preserve"> </w:t>
      </w:r>
    </w:p>
    <w:p w14:paraId="1CFFA179" w14:textId="09CAA55E" w:rsidR="007122DF" w:rsidRPr="00F2626D" w:rsidRDefault="007122DF" w:rsidP="006A6156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af-ZA"/>
        </w:rPr>
      </w:pPr>
      <w:proofErr w:type="spellStart"/>
      <w:r w:rsidRPr="00F2626D">
        <w:rPr>
          <w:rFonts w:ascii="GHEA Grapalat" w:hAnsi="GHEA Grapalat"/>
          <w:color w:val="000000"/>
          <w:spacing w:val="-4"/>
        </w:rPr>
        <w:t>Էլեկտրոնային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եղանակով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09478F" w:rsidRPr="00F2626D">
        <w:rPr>
          <w:rFonts w:ascii="GHEA Grapalat" w:hAnsi="GHEA Grapalat"/>
          <w:color w:val="000000"/>
          <w:spacing w:val="-4"/>
          <w:lang w:val="hy-AM"/>
        </w:rPr>
        <w:t>Տ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եղեկատվությունը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ներկայացվում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</w:rPr>
        <w:t>է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փաստաթղթերի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էլեկտրոնային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շարժի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համակարգի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(Mulberry)</w:t>
      </w:r>
      <w:r w:rsidR="00F5743E" w:rsidRPr="00F2626D">
        <w:rPr>
          <w:rFonts w:ascii="GHEA Grapalat" w:hAnsi="GHEA Grapalat"/>
          <w:color w:val="000000"/>
          <w:spacing w:val="-4"/>
          <w:lang w:val="hy-AM"/>
        </w:rPr>
        <w:t>, Հա</w:t>
      </w:r>
      <w:r w:rsidR="0009478F" w:rsidRPr="00F2626D">
        <w:rPr>
          <w:rFonts w:ascii="GHEA Grapalat" w:hAnsi="GHEA Grapalat"/>
          <w:color w:val="000000"/>
          <w:spacing w:val="-4"/>
          <w:lang w:val="hy-AM"/>
        </w:rPr>
        <w:t>ն</w:t>
      </w:r>
      <w:r w:rsidR="00F5743E" w:rsidRPr="00F2626D">
        <w:rPr>
          <w:rFonts w:ascii="GHEA Grapalat" w:hAnsi="GHEA Grapalat"/>
          <w:color w:val="000000"/>
          <w:spacing w:val="-4"/>
          <w:lang w:val="hy-AM"/>
        </w:rPr>
        <w:t>ձնաժողովի պաշտոնական էլեկտրոնային փոստի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կամ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F5743E" w:rsidRPr="00F2626D">
        <w:rPr>
          <w:rFonts w:ascii="GHEA Grapalat" w:hAnsi="GHEA Grapalat"/>
          <w:color w:val="000000"/>
          <w:spacing w:val="-4"/>
          <w:lang w:val="hy-AM"/>
        </w:rPr>
        <w:t>Հ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անձնաժողովի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պաշտոնական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ինտերնետային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կայքի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(</w:t>
      </w:r>
      <w:r w:rsidRPr="00F2626D">
        <w:rPr>
          <w:rFonts w:ascii="GHEA Grapalat" w:hAnsi="GHEA Grapalat"/>
          <w:spacing w:val="-4"/>
          <w:lang w:val="af-ZA"/>
        </w:rPr>
        <w:t>www.psrc.am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)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առցանց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հաշվետվությունների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հանձնման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էլեկտրոնային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համակարգի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միջոցով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: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Հանձնաժողովի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պաշտոնական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ինտերնետային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կայքի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առցանց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հաշվետվությունների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հանձնման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էլեկտրոնային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համակարգի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միջոցով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E34546" w:rsidRPr="00F2626D">
        <w:rPr>
          <w:rFonts w:ascii="GHEA Grapalat" w:hAnsi="GHEA Grapalat"/>
          <w:color w:val="000000"/>
          <w:spacing w:val="-4"/>
          <w:lang w:val="hy-AM"/>
        </w:rPr>
        <w:t>Տ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եղեկատվության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ներկայացման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կարգը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սահմանվում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</w:rPr>
        <w:t>է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09478F" w:rsidRPr="00F2626D">
        <w:rPr>
          <w:rFonts w:ascii="GHEA Grapalat" w:hAnsi="GHEA Grapalat"/>
          <w:color w:val="000000"/>
          <w:spacing w:val="-4"/>
          <w:lang w:val="hy-AM"/>
        </w:rPr>
        <w:t>Հ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անձնաժողովի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որոշմամբ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>:</w:t>
      </w:r>
    </w:p>
    <w:p w14:paraId="6B832E70" w14:textId="365CE348" w:rsidR="00CF209A" w:rsidRPr="00F2626D" w:rsidRDefault="00CF209A" w:rsidP="006A6156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F2626D">
        <w:rPr>
          <w:rFonts w:ascii="GHEA Grapalat" w:hAnsi="GHEA Grapalat"/>
          <w:color w:val="000000"/>
          <w:spacing w:val="-4"/>
          <w:lang w:val="hy-AM"/>
        </w:rPr>
        <w:t>Փաստաթղթերի էլեկտրոնային շարժի համակարգով (Mulberry)</w:t>
      </w:r>
      <w:r w:rsidR="00304321" w:rsidRPr="00F2626D">
        <w:rPr>
          <w:rFonts w:ascii="GHEA Grapalat" w:hAnsi="GHEA Grapalat"/>
          <w:color w:val="000000"/>
          <w:spacing w:val="-4"/>
          <w:lang w:val="hy-AM"/>
        </w:rPr>
        <w:t xml:space="preserve"> կամ էլեկտրոնային փոստով</w:t>
      </w:r>
      <w:r w:rsidRPr="00F2626D">
        <w:rPr>
          <w:rFonts w:ascii="GHEA Grapalat" w:hAnsi="GHEA Grapalat"/>
          <w:color w:val="000000"/>
          <w:spacing w:val="-4"/>
          <w:lang w:val="hy-AM"/>
        </w:rPr>
        <w:t xml:space="preserve"> Տեղեկատվությունը ներկայացվում է Մայքրոսոֆթ Էքսել (Microsoft Excel) ձևաչափով՝ էլեկտրոնային ստորագրությամբ</w:t>
      </w:r>
      <w:r w:rsidR="00C74190">
        <w:rPr>
          <w:rFonts w:ascii="GHEA Grapalat" w:hAnsi="GHEA Grapalat"/>
          <w:color w:val="000000"/>
          <w:spacing w:val="-4"/>
          <w:lang w:val="hy-AM"/>
        </w:rPr>
        <w:t>։</w:t>
      </w:r>
      <w:r w:rsidRPr="00F2626D">
        <w:rPr>
          <w:rFonts w:ascii="GHEA Grapalat" w:hAnsi="GHEA Grapalat"/>
          <w:color w:val="000000"/>
          <w:spacing w:val="-4"/>
          <w:lang w:val="hy-AM"/>
        </w:rPr>
        <w:t xml:space="preserve"> Տեղեկատվություն</w:t>
      </w:r>
      <w:r w:rsidR="00C74190">
        <w:rPr>
          <w:rFonts w:ascii="GHEA Grapalat" w:hAnsi="GHEA Grapalat"/>
          <w:color w:val="000000"/>
          <w:spacing w:val="-4"/>
          <w:lang w:val="hy-AM"/>
        </w:rPr>
        <w:t xml:space="preserve">ը </w:t>
      </w:r>
      <w:r w:rsidR="00C74190" w:rsidRPr="00673EAA">
        <w:rPr>
          <w:rFonts w:ascii="GHEA Grapalat" w:hAnsi="GHEA Grapalat"/>
          <w:b/>
          <w:bCs/>
          <w:color w:val="000000"/>
          <w:spacing w:val="-4"/>
          <w:lang w:val="hy-AM"/>
        </w:rPr>
        <w:t>լրացվում է</w:t>
      </w:r>
      <w:r w:rsidRPr="00673EAA">
        <w:rPr>
          <w:rFonts w:ascii="GHEA Grapalat" w:hAnsi="GHEA Grapalat"/>
          <w:b/>
          <w:bCs/>
          <w:color w:val="000000"/>
          <w:spacing w:val="-4"/>
          <w:lang w:val="hy-AM"/>
        </w:rPr>
        <w:t xml:space="preserve"> </w:t>
      </w:r>
      <w:r w:rsidRPr="00F2626D">
        <w:rPr>
          <w:rFonts w:ascii="GHEA Grapalat" w:hAnsi="GHEA Grapalat"/>
          <w:color w:val="000000"/>
          <w:spacing w:val="-4"/>
          <w:lang w:val="hy-AM"/>
        </w:rPr>
        <w:t xml:space="preserve">Յունիկոդ </w:t>
      </w:r>
      <w:r w:rsidR="00C74190">
        <w:rPr>
          <w:rFonts w:ascii="GHEA Grapalat" w:hAnsi="GHEA Grapalat"/>
          <w:color w:val="000000"/>
          <w:spacing w:val="-4"/>
          <w:lang w:val="hy-AM"/>
        </w:rPr>
        <w:t>(</w:t>
      </w:r>
      <w:r w:rsidRPr="00F2626D">
        <w:rPr>
          <w:rFonts w:ascii="GHEA Grapalat" w:hAnsi="GHEA Grapalat"/>
          <w:color w:val="000000"/>
          <w:spacing w:val="-4"/>
          <w:lang w:val="hy-AM"/>
        </w:rPr>
        <w:t>Unicod) ձևաչափով, իսկ այլ տվյալներ ներկայացնելու համար կիրառելի են Մայքրոսոֆթ Էքսել (Microsoft Excel), Մայքրոսոֆտ Վորդ (Microsoft Word) և Փի Դի Էֆ (PDF) ձևաչափերը: Էլեկտրոնային ստորագրության բացակայության դեպքում Տեղեկատվությունը ներկայացվում է Փի Դի Էֆ (PDF) ձևաչափով՝ ստորագրված և սկանավորված։</w:t>
      </w:r>
    </w:p>
    <w:p w14:paraId="4E0DA2A9" w14:textId="29F9F8A3" w:rsidR="007122DF" w:rsidRPr="00C74190" w:rsidRDefault="007122DF" w:rsidP="006A6156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af-ZA"/>
        </w:rPr>
      </w:pPr>
      <w:r w:rsidRPr="00F2626D">
        <w:rPr>
          <w:rFonts w:ascii="GHEA Grapalat" w:hAnsi="GHEA Grapalat"/>
          <w:color w:val="000000"/>
          <w:spacing w:val="-4"/>
          <w:lang w:val="hy-AM"/>
        </w:rPr>
        <w:t>Առձեռն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  <w:lang w:val="hy-AM"/>
        </w:rPr>
        <w:t>կամ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  <w:lang w:val="hy-AM"/>
        </w:rPr>
        <w:t>փոստային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  <w:lang w:val="hy-AM"/>
        </w:rPr>
        <w:t>եղանակով</w:t>
      </w:r>
      <w:r w:rsidR="00304321" w:rsidRPr="00F2626D">
        <w:rPr>
          <w:rFonts w:ascii="GHEA Grapalat" w:hAnsi="GHEA Grapalat"/>
          <w:color w:val="000000"/>
          <w:spacing w:val="-4"/>
          <w:lang w:val="hy-AM"/>
        </w:rPr>
        <w:t xml:space="preserve"> կամ</w:t>
      </w:r>
      <w:r w:rsidR="004F6011" w:rsidRPr="00F2626D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="00304321" w:rsidRPr="00F2626D">
        <w:rPr>
          <w:rFonts w:ascii="GHEA Grapalat" w:hAnsi="GHEA Grapalat"/>
          <w:color w:val="000000"/>
          <w:spacing w:val="-4"/>
          <w:lang w:val="hy-AM"/>
        </w:rPr>
        <w:t xml:space="preserve">սույն կարգի 7-րդ կետով նախատեսված </w:t>
      </w:r>
      <w:r w:rsidR="004F6011" w:rsidRPr="00F2626D">
        <w:rPr>
          <w:rFonts w:ascii="GHEA Grapalat" w:hAnsi="GHEA Grapalat"/>
          <w:color w:val="000000"/>
          <w:spacing w:val="-4"/>
          <w:lang w:val="af-ZA"/>
        </w:rPr>
        <w:t xml:space="preserve">PDF </w:t>
      </w:r>
      <w:r w:rsidR="004F6011" w:rsidRPr="00F2626D">
        <w:rPr>
          <w:rFonts w:ascii="GHEA Grapalat" w:hAnsi="GHEA Grapalat"/>
          <w:color w:val="000000"/>
          <w:spacing w:val="-4"/>
          <w:lang w:val="hy-AM"/>
        </w:rPr>
        <w:t>ձևաչափով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  <w:lang w:val="hy-AM"/>
        </w:rPr>
        <w:t>ներկայացման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  <w:lang w:val="hy-AM"/>
        </w:rPr>
        <w:t>դեպքում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, </w:t>
      </w:r>
      <w:r w:rsidR="00304321" w:rsidRPr="00F2626D">
        <w:rPr>
          <w:rFonts w:ascii="GHEA Grapalat" w:hAnsi="GHEA Grapalat"/>
          <w:color w:val="000000"/>
          <w:spacing w:val="-4"/>
          <w:lang w:val="hy-AM"/>
        </w:rPr>
        <w:t>Տ</w:t>
      </w:r>
      <w:r w:rsidR="004F6011" w:rsidRPr="00F2626D">
        <w:rPr>
          <w:rFonts w:ascii="GHEA Grapalat" w:hAnsi="GHEA Grapalat"/>
          <w:color w:val="000000"/>
          <w:spacing w:val="-4"/>
          <w:lang w:val="hy-AM"/>
        </w:rPr>
        <w:t>եղեկատվությունը</w:t>
      </w:r>
      <w:r w:rsidR="004F6011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304321" w:rsidRPr="00F2626D">
        <w:rPr>
          <w:rFonts w:ascii="GHEA Grapalat" w:hAnsi="GHEA Grapalat"/>
          <w:color w:val="000000"/>
          <w:spacing w:val="-4"/>
          <w:lang w:val="hy-AM"/>
        </w:rPr>
        <w:t>Հանձնաժողով</w:t>
      </w:r>
      <w:r w:rsidR="00304321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304321" w:rsidRPr="00F2626D">
        <w:rPr>
          <w:rFonts w:ascii="GHEA Grapalat" w:hAnsi="GHEA Grapalat"/>
          <w:color w:val="000000"/>
          <w:spacing w:val="-4"/>
          <w:lang w:val="hy-AM"/>
        </w:rPr>
        <w:t>է</w:t>
      </w:r>
      <w:r w:rsidR="00304321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304321" w:rsidRPr="00F2626D">
        <w:rPr>
          <w:rFonts w:ascii="GHEA Grapalat" w:hAnsi="GHEA Grapalat"/>
          <w:color w:val="000000"/>
          <w:spacing w:val="-4"/>
          <w:lang w:val="hy-AM"/>
        </w:rPr>
        <w:t>ներկայացվում</w:t>
      </w:r>
      <w:r w:rsidR="00304321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304321" w:rsidRPr="00F2626D">
        <w:rPr>
          <w:rFonts w:ascii="GHEA Grapalat" w:hAnsi="GHEA Grapalat"/>
          <w:color w:val="000000"/>
          <w:spacing w:val="-4"/>
          <w:lang w:val="hy-AM"/>
        </w:rPr>
        <w:t xml:space="preserve">նաև </w:t>
      </w:r>
      <w:r w:rsidR="004F6011" w:rsidRPr="00F2626D">
        <w:rPr>
          <w:rFonts w:ascii="GHEA Grapalat" w:hAnsi="GHEA Grapalat"/>
          <w:color w:val="000000"/>
          <w:spacing w:val="-4"/>
          <w:lang w:val="hy-AM"/>
        </w:rPr>
        <w:t>Մայքրոսոֆթ</w:t>
      </w:r>
      <w:r w:rsidR="004F6011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4F6011" w:rsidRPr="00F2626D">
        <w:rPr>
          <w:rFonts w:ascii="GHEA Grapalat" w:hAnsi="GHEA Grapalat"/>
          <w:color w:val="000000"/>
          <w:spacing w:val="-4"/>
          <w:lang w:val="hy-AM"/>
        </w:rPr>
        <w:t>Էքսել</w:t>
      </w:r>
      <w:r w:rsidR="004F6011" w:rsidRPr="00F2626D">
        <w:rPr>
          <w:rFonts w:ascii="GHEA Grapalat" w:hAnsi="GHEA Grapalat"/>
          <w:color w:val="000000"/>
          <w:spacing w:val="-4"/>
          <w:lang w:val="af-ZA"/>
        </w:rPr>
        <w:t xml:space="preserve"> (Microsoft Excel) </w:t>
      </w:r>
      <w:r w:rsidR="004F6011" w:rsidRPr="00F2626D">
        <w:rPr>
          <w:rFonts w:ascii="GHEA Grapalat" w:hAnsi="GHEA Grapalat"/>
          <w:color w:val="000000"/>
          <w:spacing w:val="-4"/>
          <w:lang w:val="hy-AM"/>
        </w:rPr>
        <w:t>ձևաչափով</w:t>
      </w:r>
      <w:r w:rsidR="00304321" w:rsidRPr="00F2626D">
        <w:rPr>
          <w:rFonts w:ascii="GHEA Grapalat" w:hAnsi="GHEA Grapalat"/>
          <w:color w:val="000000"/>
          <w:spacing w:val="-4"/>
          <w:lang w:val="hy-AM"/>
        </w:rPr>
        <w:t>՝</w:t>
      </w:r>
      <w:r w:rsidR="004F6011" w:rsidRPr="00F2626D">
        <w:rPr>
          <w:rFonts w:ascii="GHEA Grapalat" w:hAnsi="GHEA Grapalat"/>
          <w:color w:val="000000"/>
          <w:spacing w:val="-4"/>
          <w:lang w:val="af-ZA"/>
        </w:rPr>
        <w:t xml:space="preserve"> e-reports@psrc.am </w:t>
      </w:r>
      <w:r w:rsidR="004F6011" w:rsidRPr="00F2626D">
        <w:rPr>
          <w:rFonts w:ascii="GHEA Grapalat" w:hAnsi="GHEA Grapalat"/>
          <w:color w:val="000000"/>
          <w:spacing w:val="-4"/>
          <w:lang w:val="hy-AM"/>
        </w:rPr>
        <w:t>էլեկտրոնային</w:t>
      </w:r>
      <w:r w:rsidR="004F6011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4F6011" w:rsidRPr="00F2626D">
        <w:rPr>
          <w:rFonts w:ascii="GHEA Grapalat" w:hAnsi="GHEA Grapalat"/>
          <w:color w:val="000000"/>
          <w:spacing w:val="-4"/>
          <w:lang w:val="hy-AM"/>
        </w:rPr>
        <w:t>հասցեին։</w:t>
      </w:r>
    </w:p>
    <w:p w14:paraId="09CD0A45" w14:textId="36FD3FA2" w:rsidR="00C74190" w:rsidRPr="00F2626D" w:rsidRDefault="00A34C52" w:rsidP="00C74190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F2626D">
        <w:rPr>
          <w:rFonts w:ascii="GHEA Grapalat" w:hAnsi="GHEA Grapalat"/>
          <w:color w:val="000000"/>
          <w:spacing w:val="-4"/>
          <w:lang w:val="hy-AM"/>
        </w:rPr>
        <w:t>Տ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եղեկատվությ</w:t>
      </w:r>
      <w:proofErr w:type="spellEnd"/>
      <w:r>
        <w:rPr>
          <w:rFonts w:ascii="GHEA Grapalat" w:hAnsi="GHEA Grapalat"/>
          <w:color w:val="000000"/>
          <w:spacing w:val="-4"/>
          <w:lang w:val="hy-AM"/>
        </w:rPr>
        <w:t>ունն ա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ռձեռն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եղանակով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ներկայաց</w:t>
      </w:r>
      <w:proofErr w:type="spellEnd"/>
      <w:r>
        <w:rPr>
          <w:rFonts w:ascii="GHEA Grapalat" w:hAnsi="GHEA Grapalat"/>
          <w:color w:val="000000"/>
          <w:spacing w:val="-4"/>
          <w:lang w:val="hy-AM"/>
        </w:rPr>
        <w:t>նելու դեպքում դրա</w:t>
      </w:r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ներկայացման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օր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74190" w:rsidRPr="00F2626D">
        <w:rPr>
          <w:rFonts w:ascii="GHEA Grapalat" w:hAnsi="GHEA Grapalat"/>
          <w:color w:val="000000"/>
          <w:spacing w:val="-4"/>
        </w:rPr>
        <w:t>է</w:t>
      </w:r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համարվում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74190" w:rsidRPr="00F2626D">
        <w:rPr>
          <w:rFonts w:ascii="GHEA Grapalat" w:hAnsi="GHEA Grapalat"/>
          <w:color w:val="000000"/>
          <w:spacing w:val="-4"/>
          <w:lang w:val="hy-AM"/>
        </w:rPr>
        <w:t>Հ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անձնաժողովում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74190" w:rsidRPr="00F2626D">
        <w:rPr>
          <w:rFonts w:ascii="GHEA Grapalat" w:hAnsi="GHEA Grapalat"/>
          <w:color w:val="000000"/>
          <w:spacing w:val="-4"/>
          <w:lang w:val="hy-AM"/>
        </w:rPr>
        <w:t>Տ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եղեկատվության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74190" w:rsidRPr="00F2626D">
        <w:rPr>
          <w:rFonts w:ascii="GHEA Grapalat" w:hAnsi="GHEA Grapalat"/>
          <w:color w:val="000000"/>
          <w:spacing w:val="-4"/>
        </w:rPr>
        <w:t>և</w:t>
      </w:r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ուղեկցող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գրության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փաստացի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մուտքագրման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օրը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,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փոստային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եղանակով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ներկայացման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դեպքում</w:t>
      </w:r>
      <w:proofErr w:type="spellEnd"/>
      <w:r w:rsidR="00C74190" w:rsidRPr="00F2626D">
        <w:rPr>
          <w:rFonts w:ascii="GHEA Grapalat" w:hAnsi="GHEA Grapalat"/>
          <w:color w:val="000000"/>
          <w:spacing w:val="-4"/>
        </w:rPr>
        <w:t>՝</w:t>
      </w:r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74190" w:rsidRPr="00F2626D">
        <w:rPr>
          <w:rFonts w:ascii="GHEA Grapalat" w:hAnsi="GHEA Grapalat"/>
          <w:color w:val="000000"/>
          <w:spacing w:val="-4"/>
          <w:lang w:val="hy-AM"/>
        </w:rPr>
        <w:t>Տ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եղեկատվության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74190" w:rsidRPr="00F2626D">
        <w:rPr>
          <w:rFonts w:ascii="GHEA Grapalat" w:hAnsi="GHEA Grapalat"/>
          <w:color w:val="000000"/>
          <w:spacing w:val="-4"/>
        </w:rPr>
        <w:t>և</w:t>
      </w:r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ուղեկցող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գրության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փոստային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բաժանմունքում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ընդունվելու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օրվա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օրացուցային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կնիքի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արտատիպում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նշված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օրը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,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փաստաթղթերի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էլեկտրոնային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շարժի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համակարգով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(Mulberry)</w:t>
      </w:r>
      <w:r w:rsidR="00C74190" w:rsidRPr="00F2626D">
        <w:rPr>
          <w:rFonts w:ascii="GHEA Grapalat" w:hAnsi="GHEA Grapalat"/>
          <w:color w:val="000000"/>
          <w:spacing w:val="-4"/>
          <w:lang w:val="hy-AM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ներկայացման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դեպքում</w:t>
      </w:r>
      <w:proofErr w:type="spellEnd"/>
      <w:r w:rsidR="00C74190" w:rsidRPr="00F2626D">
        <w:rPr>
          <w:rFonts w:ascii="GHEA Grapalat" w:hAnsi="GHEA Grapalat"/>
          <w:color w:val="000000"/>
          <w:spacing w:val="-4"/>
        </w:rPr>
        <w:t>՝</w:t>
      </w:r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74190" w:rsidRPr="00F2626D">
        <w:rPr>
          <w:rFonts w:ascii="GHEA Grapalat" w:hAnsi="GHEA Grapalat"/>
          <w:color w:val="000000"/>
          <w:spacing w:val="-4"/>
          <w:lang w:val="hy-AM"/>
        </w:rPr>
        <w:t>Տ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եղեկատվության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74190" w:rsidRPr="00F2626D">
        <w:rPr>
          <w:rFonts w:ascii="GHEA Grapalat" w:hAnsi="GHEA Grapalat"/>
          <w:color w:val="000000"/>
          <w:spacing w:val="-4"/>
        </w:rPr>
        <w:t>և</w:t>
      </w:r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ուղեկցող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գրության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էլեկտրոնային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առաքման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hy-AM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օրը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hy-AM"/>
        </w:rPr>
        <w:t xml:space="preserve">, իսկ էլեկտրոնային փոստով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ներկայացման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դեպքում</w:t>
      </w:r>
      <w:proofErr w:type="spellEnd"/>
      <w:r w:rsidR="00C74190" w:rsidRPr="00F2626D">
        <w:rPr>
          <w:rFonts w:ascii="GHEA Grapalat" w:hAnsi="GHEA Grapalat"/>
          <w:color w:val="000000"/>
          <w:spacing w:val="-4"/>
        </w:rPr>
        <w:t>՝</w:t>
      </w:r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74190" w:rsidRPr="00F2626D">
        <w:rPr>
          <w:rFonts w:ascii="GHEA Grapalat" w:hAnsi="GHEA Grapalat"/>
          <w:color w:val="000000"/>
          <w:spacing w:val="-4"/>
          <w:lang w:val="hy-AM"/>
        </w:rPr>
        <w:t>Տ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եղեկատվության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74190" w:rsidRPr="00F2626D">
        <w:rPr>
          <w:rFonts w:ascii="GHEA Grapalat" w:hAnsi="GHEA Grapalat"/>
          <w:color w:val="000000"/>
          <w:spacing w:val="-4"/>
        </w:rPr>
        <w:t>և</w:t>
      </w:r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ուղեկցող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գրության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74190" w:rsidRPr="00F2626D">
        <w:rPr>
          <w:rFonts w:ascii="GHEA Grapalat" w:hAnsi="GHEA Grapalat"/>
          <w:color w:val="000000"/>
          <w:spacing w:val="-4"/>
          <w:lang w:val="hy-AM"/>
        </w:rPr>
        <w:t>ստաց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ման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hy-AM"/>
        </w:rPr>
        <w:t xml:space="preserve"> </w:t>
      </w:r>
      <w:proofErr w:type="spellStart"/>
      <w:r w:rsidR="00C74190" w:rsidRPr="00F2626D">
        <w:rPr>
          <w:rFonts w:ascii="GHEA Grapalat" w:hAnsi="GHEA Grapalat"/>
          <w:color w:val="000000"/>
          <w:spacing w:val="-4"/>
        </w:rPr>
        <w:t>օրը</w:t>
      </w:r>
      <w:proofErr w:type="spellEnd"/>
      <w:r w:rsidR="00C74190" w:rsidRPr="00F2626D">
        <w:rPr>
          <w:rFonts w:ascii="GHEA Grapalat" w:hAnsi="GHEA Grapalat"/>
          <w:color w:val="000000"/>
          <w:spacing w:val="-4"/>
          <w:lang w:val="af-ZA"/>
        </w:rPr>
        <w:t>:</w:t>
      </w:r>
    </w:p>
    <w:p w14:paraId="5C1B2182" w14:textId="60FE9828" w:rsidR="007122DF" w:rsidRPr="00F2626D" w:rsidRDefault="007122DF" w:rsidP="006A6156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af-ZA"/>
        </w:rPr>
      </w:pPr>
      <w:r w:rsidRPr="00C74190">
        <w:rPr>
          <w:rFonts w:ascii="GHEA Grapalat" w:hAnsi="GHEA Grapalat"/>
          <w:color w:val="000000"/>
          <w:spacing w:val="-4"/>
          <w:lang w:val="hy-AM"/>
        </w:rPr>
        <w:t>Հանձնաժողով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ներկայացված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332B1C" w:rsidRPr="005F0C95">
        <w:rPr>
          <w:rFonts w:ascii="GHEA Grapalat" w:hAnsi="GHEA Grapalat"/>
          <w:color w:val="000000"/>
          <w:spacing w:val="-4"/>
          <w:lang w:val="af-ZA"/>
        </w:rPr>
        <w:t>Տ</w:t>
      </w:r>
      <w:r w:rsidRPr="005F0C95">
        <w:rPr>
          <w:rFonts w:ascii="GHEA Grapalat" w:hAnsi="GHEA Grapalat"/>
          <w:color w:val="000000"/>
          <w:spacing w:val="-4"/>
          <w:lang w:val="af-ZA"/>
        </w:rPr>
        <w:t>եղեկատվությունում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անհամապատասխանությունների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, </w:t>
      </w:r>
      <w:r w:rsidRPr="005F0C95">
        <w:rPr>
          <w:rFonts w:ascii="GHEA Grapalat" w:hAnsi="GHEA Grapalat"/>
          <w:color w:val="000000"/>
          <w:spacing w:val="-4"/>
          <w:lang w:val="af-ZA"/>
        </w:rPr>
        <w:t>անճշտությունների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կամ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բացթողումների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առկայության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դեպքում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C74190" w:rsidRPr="005F0C95">
        <w:rPr>
          <w:rFonts w:ascii="GHEA Grapalat" w:hAnsi="GHEA Grapalat"/>
          <w:color w:val="000000"/>
          <w:spacing w:val="-4"/>
          <w:lang w:val="af-ZA"/>
        </w:rPr>
        <w:t>Հանձնաժողով</w:t>
      </w:r>
      <w:r w:rsidR="00A931D5">
        <w:rPr>
          <w:rFonts w:ascii="GHEA Grapalat" w:hAnsi="GHEA Grapalat"/>
          <w:color w:val="000000"/>
          <w:spacing w:val="-4"/>
          <w:lang w:val="hy-AM"/>
        </w:rPr>
        <w:t>ը</w:t>
      </w:r>
      <w:r w:rsidR="00C74190" w:rsidRPr="005F0C95">
        <w:rPr>
          <w:rFonts w:ascii="GHEA Grapalat" w:hAnsi="GHEA Grapalat"/>
          <w:color w:val="000000"/>
          <w:spacing w:val="-4"/>
          <w:lang w:val="af-ZA"/>
        </w:rPr>
        <w:t xml:space="preserve"> տեղեկացնում է </w:t>
      </w:r>
      <w:r w:rsidR="00B75554" w:rsidRPr="005F0C95">
        <w:rPr>
          <w:rFonts w:ascii="GHEA Grapalat" w:hAnsi="GHEA Grapalat"/>
          <w:color w:val="000000"/>
          <w:spacing w:val="-4"/>
          <w:lang w:val="af-ZA"/>
        </w:rPr>
        <w:lastRenderedPageBreak/>
        <w:t>Լ</w:t>
      </w:r>
      <w:r w:rsidRPr="005F0C95">
        <w:rPr>
          <w:rFonts w:ascii="GHEA Grapalat" w:hAnsi="GHEA Grapalat"/>
          <w:color w:val="000000"/>
          <w:spacing w:val="-4"/>
          <w:lang w:val="af-ZA"/>
        </w:rPr>
        <w:t>իցենզավորված անձ</w:t>
      </w:r>
      <w:r w:rsidR="00C74190" w:rsidRPr="005F0C95">
        <w:rPr>
          <w:rFonts w:ascii="GHEA Grapalat" w:hAnsi="GHEA Grapalat"/>
          <w:color w:val="000000"/>
          <w:spacing w:val="-4"/>
          <w:lang w:val="af-ZA"/>
        </w:rPr>
        <w:t>ին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և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A34C52" w:rsidRPr="005F0C95">
        <w:rPr>
          <w:rFonts w:ascii="GHEA Grapalat" w:hAnsi="GHEA Grapalat"/>
          <w:color w:val="000000"/>
          <w:spacing w:val="-4"/>
          <w:lang w:val="af-ZA"/>
        </w:rPr>
        <w:t>Լիցենզավորված</w:t>
      </w:r>
      <w:r w:rsidR="00A34C52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A34C52" w:rsidRPr="005F0C95">
        <w:rPr>
          <w:rFonts w:ascii="GHEA Grapalat" w:hAnsi="GHEA Grapalat"/>
          <w:color w:val="000000"/>
          <w:spacing w:val="-4"/>
          <w:lang w:val="af-ZA"/>
        </w:rPr>
        <w:t>անձ</w:t>
      </w:r>
      <w:r w:rsidR="005F0C95">
        <w:rPr>
          <w:rFonts w:ascii="GHEA Grapalat" w:hAnsi="GHEA Grapalat"/>
          <w:color w:val="000000"/>
          <w:spacing w:val="-4"/>
          <w:lang w:val="hy-AM"/>
        </w:rPr>
        <w:t>ն</w:t>
      </w:r>
      <w:r w:rsidR="00A34C52" w:rsidRPr="005F0C95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օրենքով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սահմանված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կարգով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A931D5">
        <w:rPr>
          <w:rFonts w:ascii="GHEA Grapalat" w:hAnsi="GHEA Grapalat"/>
          <w:color w:val="000000"/>
          <w:spacing w:val="-4"/>
          <w:lang w:val="hy-AM"/>
        </w:rPr>
        <w:t xml:space="preserve">այդ մասին </w:t>
      </w:r>
      <w:r w:rsidRPr="005F0C95">
        <w:rPr>
          <w:rFonts w:ascii="GHEA Grapalat" w:hAnsi="GHEA Grapalat"/>
          <w:color w:val="000000"/>
          <w:spacing w:val="-4"/>
          <w:lang w:val="af-ZA"/>
        </w:rPr>
        <w:t>իրազեկվելու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օրվան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հաջորդող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հինգ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աշխատանքային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օրվա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ընթացքում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B75554" w:rsidRPr="005F0C95">
        <w:rPr>
          <w:rFonts w:ascii="GHEA Grapalat" w:hAnsi="GHEA Grapalat"/>
          <w:color w:val="000000"/>
          <w:spacing w:val="-4"/>
          <w:lang w:val="af-ZA"/>
        </w:rPr>
        <w:t>Հ</w:t>
      </w:r>
      <w:r w:rsidRPr="005F0C95">
        <w:rPr>
          <w:rFonts w:ascii="GHEA Grapalat" w:hAnsi="GHEA Grapalat"/>
          <w:color w:val="000000"/>
          <w:spacing w:val="-4"/>
          <w:lang w:val="af-ZA"/>
        </w:rPr>
        <w:t>անձնաժողով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է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ներկայացնում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ճշգրտված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B75554" w:rsidRPr="005F0C95">
        <w:rPr>
          <w:rFonts w:ascii="GHEA Grapalat" w:hAnsi="GHEA Grapalat"/>
          <w:color w:val="000000"/>
          <w:spacing w:val="-4"/>
          <w:lang w:val="af-ZA"/>
        </w:rPr>
        <w:t>Տ</w:t>
      </w:r>
      <w:r w:rsidRPr="005F0C95">
        <w:rPr>
          <w:rFonts w:ascii="GHEA Grapalat" w:hAnsi="GHEA Grapalat"/>
          <w:color w:val="000000"/>
          <w:spacing w:val="-4"/>
          <w:lang w:val="af-ZA"/>
        </w:rPr>
        <w:t>եղեկատվություն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կամ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B75554" w:rsidRPr="005F0C95">
        <w:rPr>
          <w:rFonts w:ascii="GHEA Grapalat" w:hAnsi="GHEA Grapalat"/>
          <w:color w:val="000000"/>
          <w:spacing w:val="-4"/>
          <w:lang w:val="af-ZA"/>
        </w:rPr>
        <w:t>Տ</w:t>
      </w:r>
      <w:r w:rsidRPr="005F0C95">
        <w:rPr>
          <w:rFonts w:ascii="GHEA Grapalat" w:hAnsi="GHEA Grapalat"/>
          <w:color w:val="000000"/>
          <w:spacing w:val="-4"/>
          <w:lang w:val="af-ZA"/>
        </w:rPr>
        <w:t>եղեկատվությանն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առնչվող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լրացուցիչ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5F0C95">
        <w:rPr>
          <w:rFonts w:ascii="GHEA Grapalat" w:hAnsi="GHEA Grapalat"/>
          <w:color w:val="000000"/>
          <w:spacing w:val="-4"/>
          <w:lang w:val="af-ZA"/>
        </w:rPr>
        <w:t>պարզաբանումներ</w:t>
      </w:r>
      <w:r w:rsidRPr="00F2626D">
        <w:rPr>
          <w:rFonts w:ascii="GHEA Grapalat" w:hAnsi="GHEA Grapalat"/>
          <w:color w:val="000000"/>
          <w:spacing w:val="-4"/>
          <w:lang w:val="af-ZA"/>
        </w:rPr>
        <w:t>:</w:t>
      </w:r>
    </w:p>
    <w:p w14:paraId="3B9196C7" w14:textId="6FD6D32F" w:rsidR="007122DF" w:rsidRPr="00F2626D" w:rsidRDefault="007122DF" w:rsidP="006A6156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af-ZA"/>
        </w:rPr>
      </w:pPr>
      <w:proofErr w:type="spellStart"/>
      <w:r w:rsidRPr="00F2626D">
        <w:rPr>
          <w:rFonts w:ascii="GHEA Grapalat" w:hAnsi="GHEA Grapalat"/>
          <w:color w:val="000000"/>
          <w:spacing w:val="-4"/>
        </w:rPr>
        <w:t>Տեղեկատվության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կազմման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համար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անհրաժեշտ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սկզբնական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հաշվառման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փաստաթղթերում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անորոշությունների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,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անճշտությունների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</w:rPr>
        <w:t>և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այլ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վիճահարույց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տվյալների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առկայության</w:t>
      </w:r>
      <w:proofErr w:type="spellEnd"/>
      <w:r w:rsidR="00C74190">
        <w:rPr>
          <w:rFonts w:ascii="GHEA Grapalat" w:hAnsi="GHEA Grapalat"/>
          <w:color w:val="000000"/>
          <w:spacing w:val="-4"/>
          <w:lang w:val="hy-AM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կամ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այդ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փաստաթղթերի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վավերացված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չլինելու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դեպքում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335551" w:rsidRPr="00F2626D">
        <w:rPr>
          <w:rFonts w:ascii="GHEA Grapalat" w:hAnsi="GHEA Grapalat"/>
          <w:color w:val="000000"/>
          <w:spacing w:val="-4"/>
          <w:lang w:val="hy-AM"/>
        </w:rPr>
        <w:t>Լ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իցենզավորված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անձը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սկզբնական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հաշվառման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առկա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փաստաթղթերի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կամ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իր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կողմից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առավել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արժանահավատ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համարվող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ցուցանիշների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հիման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վրա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լրացնում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</w:rPr>
        <w:t>և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սահմանված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ժամկետներում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335551" w:rsidRPr="00F2626D">
        <w:rPr>
          <w:rFonts w:ascii="GHEA Grapalat" w:hAnsi="GHEA Grapalat"/>
          <w:color w:val="000000"/>
          <w:spacing w:val="-4"/>
          <w:lang w:val="hy-AM"/>
        </w:rPr>
        <w:t>Տ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եղեկատվությունը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ներկայացնում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</w:rPr>
        <w:t>է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335551" w:rsidRPr="00F2626D">
        <w:rPr>
          <w:rFonts w:ascii="GHEA Grapalat" w:hAnsi="GHEA Grapalat"/>
          <w:color w:val="000000"/>
          <w:spacing w:val="-4"/>
          <w:lang w:val="hy-AM"/>
        </w:rPr>
        <w:t>Հ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անձնաժողով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,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իսկ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հետագայում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նոր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հիմնավոր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փաստերի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առկայության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կամ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սկզբնական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հաշվառման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փաստաթղթերում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փոփոխությունների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կատարման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դեպքում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335551" w:rsidRPr="00F2626D">
        <w:rPr>
          <w:rFonts w:ascii="GHEA Grapalat" w:hAnsi="GHEA Grapalat"/>
          <w:color w:val="000000"/>
          <w:spacing w:val="-4"/>
          <w:lang w:val="hy-AM"/>
        </w:rPr>
        <w:t>Տ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եղեկատվությունում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կատարում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</w:rPr>
        <w:t>է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փոփոխություններ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</w:rPr>
        <w:t>և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335551" w:rsidRPr="00F2626D">
        <w:rPr>
          <w:rFonts w:ascii="GHEA Grapalat" w:hAnsi="GHEA Grapalat"/>
          <w:color w:val="000000"/>
          <w:spacing w:val="-4"/>
          <w:lang w:val="hy-AM"/>
        </w:rPr>
        <w:t>Հ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անձնաժողով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</w:rPr>
        <w:t>է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ներկայացնում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ճշգրտված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="00335551" w:rsidRPr="00F2626D">
        <w:rPr>
          <w:rFonts w:ascii="GHEA Grapalat" w:hAnsi="GHEA Grapalat"/>
          <w:color w:val="000000"/>
          <w:spacing w:val="-4"/>
          <w:lang w:val="hy-AM"/>
        </w:rPr>
        <w:t>Տ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եղեկատվություն</w:t>
      </w:r>
      <w:proofErr w:type="spellEnd"/>
      <w:r w:rsidR="00335551" w:rsidRPr="00F2626D">
        <w:rPr>
          <w:rFonts w:ascii="GHEA Grapalat" w:hAnsi="GHEA Grapalat"/>
          <w:color w:val="000000"/>
          <w:spacing w:val="-4"/>
          <w:lang w:val="hy-AM"/>
        </w:rPr>
        <w:t>՝ համապատասխան նշումով</w:t>
      </w:r>
      <w:r w:rsidRPr="00F2626D">
        <w:rPr>
          <w:rFonts w:ascii="GHEA Grapalat" w:hAnsi="GHEA Grapalat"/>
          <w:color w:val="000000"/>
          <w:spacing w:val="-4"/>
          <w:lang w:val="af-ZA"/>
        </w:rPr>
        <w:t>:</w:t>
      </w:r>
    </w:p>
    <w:p w14:paraId="3F6F7442" w14:textId="5F6C4FA8" w:rsidR="007839B9" w:rsidRPr="00F2626D" w:rsidRDefault="009A6CDA" w:rsidP="006A6156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color w:val="000000"/>
          <w:spacing w:val="-4"/>
          <w:shd w:val="clear" w:color="auto" w:fill="FFFFFF"/>
          <w:lang w:val="hy-AM"/>
        </w:rPr>
      </w:pPr>
      <w:proofErr w:type="spellStart"/>
      <w:r w:rsidRPr="00F2626D">
        <w:rPr>
          <w:rFonts w:ascii="GHEA Grapalat" w:hAnsi="GHEA Grapalat"/>
          <w:color w:val="000000"/>
          <w:spacing w:val="-4"/>
        </w:rPr>
        <w:t>Հանձնաժողով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ներկայացված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Տեղեկատվությունում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A34C52" w:rsidRPr="00F2626D">
        <w:rPr>
          <w:rFonts w:ascii="GHEA Grapalat" w:hAnsi="GHEA Grapalat"/>
          <w:color w:val="000000"/>
          <w:spacing w:val="-4"/>
        </w:rPr>
        <w:t>սխալների</w:t>
      </w:r>
      <w:proofErr w:type="spellEnd"/>
      <w:r w:rsidR="00A34C52">
        <w:rPr>
          <w:rFonts w:ascii="GHEA Grapalat" w:hAnsi="GHEA Grapalat"/>
          <w:color w:val="000000"/>
          <w:spacing w:val="-4"/>
          <w:lang w:val="hy-AM"/>
        </w:rPr>
        <w:t>, վրիպակների</w:t>
      </w:r>
      <w:r w:rsidR="00A34C52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ինքնուրույն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հայտնաբերման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դեպքում</w:t>
      </w:r>
      <w:proofErr w:type="spellEnd"/>
      <w:r w:rsidR="005D6E42">
        <w:rPr>
          <w:rFonts w:ascii="GHEA Grapalat" w:hAnsi="GHEA Grapalat"/>
          <w:color w:val="000000"/>
          <w:spacing w:val="-4"/>
          <w:lang w:val="hy-AM"/>
        </w:rPr>
        <w:t xml:space="preserve"> </w:t>
      </w:r>
      <w:proofErr w:type="spellStart"/>
      <w:r w:rsidR="005D6E42" w:rsidRPr="00F2626D">
        <w:rPr>
          <w:rFonts w:ascii="GHEA Grapalat" w:hAnsi="GHEA Grapalat"/>
          <w:color w:val="000000"/>
          <w:spacing w:val="-4"/>
        </w:rPr>
        <w:t>Լիցենզավորված</w:t>
      </w:r>
      <w:proofErr w:type="spellEnd"/>
      <w:r w:rsidR="005D6E42"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="005D6E42" w:rsidRPr="00F2626D">
        <w:rPr>
          <w:rFonts w:ascii="GHEA Grapalat" w:hAnsi="GHEA Grapalat"/>
          <w:color w:val="000000"/>
          <w:spacing w:val="-4"/>
        </w:rPr>
        <w:t>անձ</w:t>
      </w:r>
      <w:proofErr w:type="spellEnd"/>
      <w:r w:rsidR="005D6E42">
        <w:rPr>
          <w:rFonts w:ascii="GHEA Grapalat" w:hAnsi="GHEA Grapalat"/>
          <w:color w:val="000000"/>
          <w:spacing w:val="-4"/>
          <w:lang w:val="hy-AM"/>
        </w:rPr>
        <w:t>ը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կարող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</w:rPr>
        <w:t>է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ներկայացնել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ճշգրտված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Տեղեկատվություն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: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Սույն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կարգի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կիրառության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իմաստով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հաշվետու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ժամանակաշրջանի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համար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ներկայացված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մեկից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ավելի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Տեղեկատվությունից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առաջինը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համարվում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F2626D">
        <w:rPr>
          <w:rFonts w:ascii="GHEA Grapalat" w:hAnsi="GHEA Grapalat"/>
          <w:color w:val="000000"/>
          <w:spacing w:val="-4"/>
        </w:rPr>
        <w:t>է</w:t>
      </w:r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հաշվետու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ժամանակաշրջանի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համար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ներկայացված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,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իսկ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մյուսները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`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ճշգրտված</w:t>
      </w:r>
      <w:proofErr w:type="spellEnd"/>
      <w:r w:rsidRPr="00F2626D">
        <w:rPr>
          <w:rFonts w:ascii="GHEA Grapalat" w:hAnsi="GHEA Grapalat"/>
          <w:color w:val="000000"/>
          <w:spacing w:val="-4"/>
          <w:lang w:val="af-ZA"/>
        </w:rPr>
        <w:t xml:space="preserve"> </w:t>
      </w:r>
      <w:proofErr w:type="spellStart"/>
      <w:r w:rsidRPr="00F2626D">
        <w:rPr>
          <w:rFonts w:ascii="GHEA Grapalat" w:hAnsi="GHEA Grapalat"/>
          <w:color w:val="000000"/>
          <w:spacing w:val="-4"/>
        </w:rPr>
        <w:t>Տեղեկատվություն</w:t>
      </w:r>
      <w:proofErr w:type="spellEnd"/>
      <w:r w:rsidR="007122DF" w:rsidRPr="00F2626D">
        <w:rPr>
          <w:rFonts w:ascii="GHEA Grapalat" w:hAnsi="GHEA Grapalat"/>
          <w:color w:val="000000"/>
          <w:spacing w:val="-4"/>
          <w:lang w:val="af-ZA"/>
        </w:rPr>
        <w:t>:</w:t>
      </w:r>
    </w:p>
    <w:p w14:paraId="763FCC2B" w14:textId="0FD127EB" w:rsidR="00434798" w:rsidRPr="00F2626D" w:rsidRDefault="00F2626D" w:rsidP="006A6156">
      <w:pPr>
        <w:pStyle w:val="ListParagraph"/>
        <w:numPr>
          <w:ilvl w:val="0"/>
          <w:numId w:val="27"/>
        </w:numPr>
        <w:shd w:val="clear" w:color="auto" w:fill="FFFFFF"/>
        <w:tabs>
          <w:tab w:val="left" w:pos="851"/>
        </w:tabs>
        <w:spacing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af-ZA"/>
        </w:rPr>
      </w:pPr>
      <w:r w:rsidRPr="00F2626D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>Տեղեկատվությ</w:t>
      </w:r>
      <w:r w:rsidR="00EE34E3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 xml:space="preserve">ունը </w:t>
      </w:r>
      <w:r w:rsidRPr="00F2626D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 xml:space="preserve">Լիցենզավորված անձի կողմից կարող </w:t>
      </w:r>
      <w:r w:rsidR="00020E52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>է</w:t>
      </w:r>
      <w:r w:rsidRPr="00F2626D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 xml:space="preserve"> համալրվել նոր տողերով կամ եղած տողերը </w:t>
      </w:r>
      <w:r w:rsidR="00020E52" w:rsidRPr="00F2626D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 xml:space="preserve">կարող </w:t>
      </w:r>
      <w:r w:rsidR="00020E52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>են</w:t>
      </w:r>
      <w:r w:rsidR="00020E52" w:rsidRPr="00F2626D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 xml:space="preserve"> </w:t>
      </w:r>
      <w:r w:rsidRPr="00F2626D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>տրոհվել բաղկացուցիչ մասերի</w:t>
      </w:r>
      <w:r w:rsidR="007839B9" w:rsidRPr="00F2626D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>:</w:t>
      </w:r>
    </w:p>
    <w:sectPr w:rsidR="00434798" w:rsidRPr="00F2626D" w:rsidSect="009A6CDA">
      <w:footerReference w:type="even" r:id="rId8"/>
      <w:footerReference w:type="default" r:id="rId9"/>
      <w:pgSz w:w="12240" w:h="15840"/>
      <w:pgMar w:top="851" w:right="851" w:bottom="567" w:left="107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6182E" w14:textId="77777777" w:rsidR="00AC3EE8" w:rsidRDefault="00AC3EE8" w:rsidP="003D1504">
      <w:r>
        <w:separator/>
      </w:r>
    </w:p>
  </w:endnote>
  <w:endnote w:type="continuationSeparator" w:id="0">
    <w:p w14:paraId="17EA77C0" w14:textId="77777777" w:rsidR="00AC3EE8" w:rsidRDefault="00AC3EE8" w:rsidP="003D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A14DD" w14:textId="77777777" w:rsidR="00137A6F" w:rsidRDefault="00137A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65AF2173" w14:textId="77777777" w:rsidR="00137A6F" w:rsidRDefault="00137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320ED" w14:textId="00F6EC6D" w:rsidR="00137A6F" w:rsidRPr="00C01D57" w:rsidRDefault="00137A6F">
    <w:pPr>
      <w:pStyle w:val="Footer"/>
      <w:jc w:val="right"/>
      <w:rPr>
        <w:rFonts w:ascii="GHEA Grapalat" w:hAnsi="GHEA Grapalat"/>
        <w:sz w:val="20"/>
        <w:szCs w:val="20"/>
      </w:rPr>
    </w:pPr>
    <w:r w:rsidRPr="00C01D57">
      <w:rPr>
        <w:rFonts w:ascii="GHEA Grapalat" w:hAnsi="GHEA Grapalat"/>
        <w:sz w:val="20"/>
        <w:szCs w:val="20"/>
      </w:rPr>
      <w:fldChar w:fldCharType="begin"/>
    </w:r>
    <w:r w:rsidRPr="00C01D57">
      <w:rPr>
        <w:rFonts w:ascii="GHEA Grapalat" w:hAnsi="GHEA Grapalat"/>
        <w:sz w:val="20"/>
        <w:szCs w:val="20"/>
      </w:rPr>
      <w:instrText xml:space="preserve"> PAGE   \* MERGEFORMAT </w:instrText>
    </w:r>
    <w:r w:rsidRPr="00C01D57">
      <w:rPr>
        <w:rFonts w:ascii="GHEA Grapalat" w:hAnsi="GHEA Grapalat"/>
        <w:sz w:val="20"/>
        <w:szCs w:val="20"/>
      </w:rPr>
      <w:fldChar w:fldCharType="separate"/>
    </w:r>
    <w:r w:rsidR="006A36E2">
      <w:rPr>
        <w:rFonts w:ascii="GHEA Grapalat" w:hAnsi="GHEA Grapalat"/>
        <w:noProof/>
        <w:sz w:val="20"/>
        <w:szCs w:val="20"/>
      </w:rPr>
      <w:t>3</w:t>
    </w:r>
    <w:r w:rsidRPr="00C01D57">
      <w:rPr>
        <w:rFonts w:ascii="GHEA Grapalat" w:hAnsi="GHEA Grapalat"/>
        <w:noProof/>
        <w:sz w:val="20"/>
        <w:szCs w:val="20"/>
      </w:rPr>
      <w:fldChar w:fldCharType="end"/>
    </w:r>
  </w:p>
  <w:p w14:paraId="31D2E00B" w14:textId="77777777" w:rsidR="00137A6F" w:rsidRDefault="00137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1658A" w14:textId="77777777" w:rsidR="00AC3EE8" w:rsidRDefault="00AC3EE8" w:rsidP="003D1504">
      <w:r>
        <w:separator/>
      </w:r>
    </w:p>
  </w:footnote>
  <w:footnote w:type="continuationSeparator" w:id="0">
    <w:p w14:paraId="41ED1CFA" w14:textId="77777777" w:rsidR="00AC3EE8" w:rsidRDefault="00AC3EE8" w:rsidP="003D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38C0"/>
    <w:multiLevelType w:val="hybridMultilevel"/>
    <w:tmpl w:val="CB8AF61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651961"/>
    <w:multiLevelType w:val="hybridMultilevel"/>
    <w:tmpl w:val="86F2649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32406BA"/>
    <w:multiLevelType w:val="hybridMultilevel"/>
    <w:tmpl w:val="0F4074D4"/>
    <w:lvl w:ilvl="0" w:tplc="B2EED3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6F1F4E"/>
    <w:multiLevelType w:val="hybridMultilevel"/>
    <w:tmpl w:val="0CB27240"/>
    <w:lvl w:ilvl="0" w:tplc="A022DD6C">
      <w:start w:val="1"/>
      <w:numFmt w:val="decimal"/>
      <w:lvlText w:val="%1)"/>
      <w:lvlJc w:val="left"/>
      <w:pPr>
        <w:ind w:left="122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1B0A0356"/>
    <w:multiLevelType w:val="hybridMultilevel"/>
    <w:tmpl w:val="F190B98A"/>
    <w:lvl w:ilvl="0" w:tplc="8752BB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D73413"/>
    <w:multiLevelType w:val="hybridMultilevel"/>
    <w:tmpl w:val="84FC37B8"/>
    <w:lvl w:ilvl="0" w:tplc="67B042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E9794A"/>
    <w:multiLevelType w:val="hybridMultilevel"/>
    <w:tmpl w:val="BBD80280"/>
    <w:lvl w:ilvl="0" w:tplc="4000B524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3F2304C"/>
    <w:multiLevelType w:val="hybridMultilevel"/>
    <w:tmpl w:val="5A2A87F8"/>
    <w:lvl w:ilvl="0" w:tplc="7868A4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5A2101"/>
    <w:multiLevelType w:val="hybridMultilevel"/>
    <w:tmpl w:val="A7AAD870"/>
    <w:lvl w:ilvl="0" w:tplc="868658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7C100A"/>
    <w:multiLevelType w:val="hybridMultilevel"/>
    <w:tmpl w:val="015A1AD0"/>
    <w:lvl w:ilvl="0" w:tplc="1116FB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D07D67"/>
    <w:multiLevelType w:val="hybridMultilevel"/>
    <w:tmpl w:val="F2C62A20"/>
    <w:lvl w:ilvl="0" w:tplc="A5B818C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A2A3B0F"/>
    <w:multiLevelType w:val="hybridMultilevel"/>
    <w:tmpl w:val="20A24806"/>
    <w:lvl w:ilvl="0" w:tplc="84AE809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94798C"/>
    <w:multiLevelType w:val="hybridMultilevel"/>
    <w:tmpl w:val="F4B45630"/>
    <w:lvl w:ilvl="0" w:tplc="22764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68E14CF"/>
    <w:multiLevelType w:val="hybridMultilevel"/>
    <w:tmpl w:val="06D0BC6E"/>
    <w:lvl w:ilvl="0" w:tplc="5ECADBCE">
      <w:start w:val="1"/>
      <w:numFmt w:val="decimal"/>
      <w:lvlText w:val="%1."/>
      <w:lvlJc w:val="left"/>
      <w:pPr>
        <w:ind w:left="73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37DC3DC8"/>
    <w:multiLevelType w:val="hybridMultilevel"/>
    <w:tmpl w:val="63E6C6F0"/>
    <w:lvl w:ilvl="0" w:tplc="5EE8492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62125D7"/>
    <w:multiLevelType w:val="multilevel"/>
    <w:tmpl w:val="A48AC52E"/>
    <w:lvl w:ilvl="0">
      <w:start w:val="1"/>
      <w:numFmt w:val="decimal"/>
      <w:pStyle w:val="vernagirnumber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0"/>
        </w:tabs>
        <w:ind w:left="57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2880"/>
      </w:pPr>
      <w:rPr>
        <w:rFonts w:hint="default"/>
      </w:rPr>
    </w:lvl>
  </w:abstractNum>
  <w:abstractNum w:abstractNumId="16" w15:restartNumberingAfterBreak="0">
    <w:nsid w:val="4A3E5E76"/>
    <w:multiLevelType w:val="hybridMultilevel"/>
    <w:tmpl w:val="5EBA74BC"/>
    <w:lvl w:ilvl="0" w:tplc="5456EEE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EDA38F9"/>
    <w:multiLevelType w:val="hybridMultilevel"/>
    <w:tmpl w:val="EFFC3894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1917C26"/>
    <w:multiLevelType w:val="hybridMultilevel"/>
    <w:tmpl w:val="23F0FA4E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BE405B"/>
    <w:multiLevelType w:val="hybridMultilevel"/>
    <w:tmpl w:val="3A8EA29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6054FAF"/>
    <w:multiLevelType w:val="hybridMultilevel"/>
    <w:tmpl w:val="492A1CD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7D43025"/>
    <w:multiLevelType w:val="hybridMultilevel"/>
    <w:tmpl w:val="61BCF5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67DCD"/>
    <w:multiLevelType w:val="hybridMultilevel"/>
    <w:tmpl w:val="8886FC98"/>
    <w:lvl w:ilvl="0" w:tplc="15968E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0672D4"/>
    <w:multiLevelType w:val="hybridMultilevel"/>
    <w:tmpl w:val="08E69E3E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 w15:restartNumberingAfterBreak="0">
    <w:nsid w:val="686F2BDE"/>
    <w:multiLevelType w:val="hybridMultilevel"/>
    <w:tmpl w:val="DEF2ADFC"/>
    <w:lvl w:ilvl="0" w:tplc="384AC4C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A6332B2"/>
    <w:multiLevelType w:val="hybridMultilevel"/>
    <w:tmpl w:val="32508668"/>
    <w:lvl w:ilvl="0" w:tplc="04090011">
      <w:start w:val="1"/>
      <w:numFmt w:val="decimal"/>
      <w:lvlText w:val="%1)"/>
      <w:lvlJc w:val="left"/>
      <w:pPr>
        <w:ind w:left="2433" w:hanging="360"/>
      </w:p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6" w15:restartNumberingAfterBreak="0">
    <w:nsid w:val="6CC5227C"/>
    <w:multiLevelType w:val="hybridMultilevel"/>
    <w:tmpl w:val="1AF6CF72"/>
    <w:lvl w:ilvl="0" w:tplc="12B4CCB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18"/>
  </w:num>
  <w:num w:numId="7">
    <w:abstractNumId w:val="19"/>
  </w:num>
  <w:num w:numId="8">
    <w:abstractNumId w:val="20"/>
  </w:num>
  <w:num w:numId="9">
    <w:abstractNumId w:val="0"/>
  </w:num>
  <w:num w:numId="10">
    <w:abstractNumId w:val="25"/>
  </w:num>
  <w:num w:numId="11">
    <w:abstractNumId w:val="23"/>
  </w:num>
  <w:num w:numId="12">
    <w:abstractNumId w:val="17"/>
  </w:num>
  <w:num w:numId="13">
    <w:abstractNumId w:val="12"/>
  </w:num>
  <w:num w:numId="14">
    <w:abstractNumId w:val="21"/>
  </w:num>
  <w:num w:numId="15">
    <w:abstractNumId w:val="2"/>
  </w:num>
  <w:num w:numId="16">
    <w:abstractNumId w:val="22"/>
  </w:num>
  <w:num w:numId="17">
    <w:abstractNumId w:val="24"/>
  </w:num>
  <w:num w:numId="18">
    <w:abstractNumId w:val="5"/>
  </w:num>
  <w:num w:numId="19">
    <w:abstractNumId w:val="11"/>
  </w:num>
  <w:num w:numId="20">
    <w:abstractNumId w:val="16"/>
  </w:num>
  <w:num w:numId="21">
    <w:abstractNumId w:val="9"/>
  </w:num>
  <w:num w:numId="22">
    <w:abstractNumId w:val="8"/>
  </w:num>
  <w:num w:numId="23">
    <w:abstractNumId w:val="14"/>
  </w:num>
  <w:num w:numId="24">
    <w:abstractNumId w:val="26"/>
  </w:num>
  <w:num w:numId="25">
    <w:abstractNumId w:val="10"/>
  </w:num>
  <w:num w:numId="26">
    <w:abstractNumId w:val="13"/>
  </w:num>
  <w:num w:numId="27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AA"/>
    <w:rsid w:val="000025B6"/>
    <w:rsid w:val="00004638"/>
    <w:rsid w:val="0001126B"/>
    <w:rsid w:val="00012579"/>
    <w:rsid w:val="0001374E"/>
    <w:rsid w:val="00014AFF"/>
    <w:rsid w:val="00016CBE"/>
    <w:rsid w:val="00020E52"/>
    <w:rsid w:val="000231CA"/>
    <w:rsid w:val="00026108"/>
    <w:rsid w:val="0003176A"/>
    <w:rsid w:val="00032DC3"/>
    <w:rsid w:val="00034CD4"/>
    <w:rsid w:val="00034D4C"/>
    <w:rsid w:val="000350D0"/>
    <w:rsid w:val="00055583"/>
    <w:rsid w:val="00055F5C"/>
    <w:rsid w:val="00062E4E"/>
    <w:rsid w:val="00074F49"/>
    <w:rsid w:val="000775B8"/>
    <w:rsid w:val="0008021D"/>
    <w:rsid w:val="00081A2D"/>
    <w:rsid w:val="00087852"/>
    <w:rsid w:val="0009478F"/>
    <w:rsid w:val="00096643"/>
    <w:rsid w:val="00096F23"/>
    <w:rsid w:val="00097FE4"/>
    <w:rsid w:val="000A0DA6"/>
    <w:rsid w:val="000B17C3"/>
    <w:rsid w:val="000B2BBE"/>
    <w:rsid w:val="000B4CA1"/>
    <w:rsid w:val="000B748D"/>
    <w:rsid w:val="000C1642"/>
    <w:rsid w:val="000C53D0"/>
    <w:rsid w:val="000D01A6"/>
    <w:rsid w:val="000D3214"/>
    <w:rsid w:val="000D42A2"/>
    <w:rsid w:val="000D70EC"/>
    <w:rsid w:val="000E024D"/>
    <w:rsid w:val="000E186B"/>
    <w:rsid w:val="000F0D77"/>
    <w:rsid w:val="000F7D5E"/>
    <w:rsid w:val="00101865"/>
    <w:rsid w:val="00102042"/>
    <w:rsid w:val="00102201"/>
    <w:rsid w:val="0010614E"/>
    <w:rsid w:val="001067AA"/>
    <w:rsid w:val="00107E88"/>
    <w:rsid w:val="00110144"/>
    <w:rsid w:val="00111CF0"/>
    <w:rsid w:val="00121A0F"/>
    <w:rsid w:val="001251E7"/>
    <w:rsid w:val="0013792F"/>
    <w:rsid w:val="00137A6F"/>
    <w:rsid w:val="00143BF4"/>
    <w:rsid w:val="00150CB3"/>
    <w:rsid w:val="00151051"/>
    <w:rsid w:val="001531E1"/>
    <w:rsid w:val="00155DA6"/>
    <w:rsid w:val="001630D2"/>
    <w:rsid w:val="00166180"/>
    <w:rsid w:val="0017060A"/>
    <w:rsid w:val="00175AE3"/>
    <w:rsid w:val="001A08B9"/>
    <w:rsid w:val="001A5E46"/>
    <w:rsid w:val="001A70F6"/>
    <w:rsid w:val="001A7E92"/>
    <w:rsid w:val="001B11DF"/>
    <w:rsid w:val="001B14B6"/>
    <w:rsid w:val="001B1901"/>
    <w:rsid w:val="001B2CC4"/>
    <w:rsid w:val="001B573E"/>
    <w:rsid w:val="001B7CD1"/>
    <w:rsid w:val="001C2B48"/>
    <w:rsid w:val="001D57BF"/>
    <w:rsid w:val="001D5FBD"/>
    <w:rsid w:val="001D6849"/>
    <w:rsid w:val="001E14F9"/>
    <w:rsid w:val="001E3E0C"/>
    <w:rsid w:val="001F6AD4"/>
    <w:rsid w:val="002026FD"/>
    <w:rsid w:val="002203C1"/>
    <w:rsid w:val="00221FAA"/>
    <w:rsid w:val="002267D5"/>
    <w:rsid w:val="00231E88"/>
    <w:rsid w:val="002335E8"/>
    <w:rsid w:val="00242135"/>
    <w:rsid w:val="00243BBE"/>
    <w:rsid w:val="00247E80"/>
    <w:rsid w:val="00253FCC"/>
    <w:rsid w:val="00263540"/>
    <w:rsid w:val="00270F56"/>
    <w:rsid w:val="00272FD5"/>
    <w:rsid w:val="00276250"/>
    <w:rsid w:val="0027729D"/>
    <w:rsid w:val="002831FD"/>
    <w:rsid w:val="00283CA4"/>
    <w:rsid w:val="00287EB7"/>
    <w:rsid w:val="00297084"/>
    <w:rsid w:val="002979DA"/>
    <w:rsid w:val="002A069B"/>
    <w:rsid w:val="002A238E"/>
    <w:rsid w:val="002A35C8"/>
    <w:rsid w:val="002B4068"/>
    <w:rsid w:val="002C55FA"/>
    <w:rsid w:val="002C7FDD"/>
    <w:rsid w:val="002D1429"/>
    <w:rsid w:val="002D2115"/>
    <w:rsid w:val="002D727C"/>
    <w:rsid w:val="002D7F6F"/>
    <w:rsid w:val="002E45FE"/>
    <w:rsid w:val="002E49E4"/>
    <w:rsid w:val="002F474C"/>
    <w:rsid w:val="002F5DB4"/>
    <w:rsid w:val="00303711"/>
    <w:rsid w:val="00304321"/>
    <w:rsid w:val="00307A5B"/>
    <w:rsid w:val="00311162"/>
    <w:rsid w:val="003164F1"/>
    <w:rsid w:val="00317952"/>
    <w:rsid w:val="00320202"/>
    <w:rsid w:val="00320673"/>
    <w:rsid w:val="00320CB1"/>
    <w:rsid w:val="00322B0C"/>
    <w:rsid w:val="00331F78"/>
    <w:rsid w:val="00332233"/>
    <w:rsid w:val="00332B1C"/>
    <w:rsid w:val="00335551"/>
    <w:rsid w:val="00341532"/>
    <w:rsid w:val="00347302"/>
    <w:rsid w:val="00347B47"/>
    <w:rsid w:val="00351101"/>
    <w:rsid w:val="00353BA3"/>
    <w:rsid w:val="00356934"/>
    <w:rsid w:val="00363F5A"/>
    <w:rsid w:val="00366A05"/>
    <w:rsid w:val="00375F5B"/>
    <w:rsid w:val="003805FE"/>
    <w:rsid w:val="0038117A"/>
    <w:rsid w:val="00381841"/>
    <w:rsid w:val="00386D16"/>
    <w:rsid w:val="00387002"/>
    <w:rsid w:val="003904AC"/>
    <w:rsid w:val="00391EDE"/>
    <w:rsid w:val="003A12DD"/>
    <w:rsid w:val="003B53BA"/>
    <w:rsid w:val="003C6822"/>
    <w:rsid w:val="003D1504"/>
    <w:rsid w:val="003D238F"/>
    <w:rsid w:val="003D46AE"/>
    <w:rsid w:val="003D6476"/>
    <w:rsid w:val="003D6FBA"/>
    <w:rsid w:val="003D71F1"/>
    <w:rsid w:val="003D747C"/>
    <w:rsid w:val="003E684F"/>
    <w:rsid w:val="003E68CD"/>
    <w:rsid w:val="003E7F10"/>
    <w:rsid w:val="003F0464"/>
    <w:rsid w:val="003F1CBC"/>
    <w:rsid w:val="003F4DB5"/>
    <w:rsid w:val="003F78A3"/>
    <w:rsid w:val="00400A3C"/>
    <w:rsid w:val="00404B45"/>
    <w:rsid w:val="00405608"/>
    <w:rsid w:val="00406C91"/>
    <w:rsid w:val="0041266B"/>
    <w:rsid w:val="004160FB"/>
    <w:rsid w:val="00416A69"/>
    <w:rsid w:val="00417A51"/>
    <w:rsid w:val="00421369"/>
    <w:rsid w:val="004265A4"/>
    <w:rsid w:val="00426E21"/>
    <w:rsid w:val="00430A0E"/>
    <w:rsid w:val="00432074"/>
    <w:rsid w:val="00433270"/>
    <w:rsid w:val="00433F5D"/>
    <w:rsid w:val="0043407B"/>
    <w:rsid w:val="00434606"/>
    <w:rsid w:val="00434798"/>
    <w:rsid w:val="00434F16"/>
    <w:rsid w:val="004361D8"/>
    <w:rsid w:val="004365BF"/>
    <w:rsid w:val="00443CE3"/>
    <w:rsid w:val="00446EE9"/>
    <w:rsid w:val="0045080F"/>
    <w:rsid w:val="004527CE"/>
    <w:rsid w:val="004528C0"/>
    <w:rsid w:val="004544A1"/>
    <w:rsid w:val="004550CB"/>
    <w:rsid w:val="00457AD5"/>
    <w:rsid w:val="0046518C"/>
    <w:rsid w:val="004651B2"/>
    <w:rsid w:val="00466831"/>
    <w:rsid w:val="00466A65"/>
    <w:rsid w:val="00471F34"/>
    <w:rsid w:val="00472DD8"/>
    <w:rsid w:val="00473507"/>
    <w:rsid w:val="004736A8"/>
    <w:rsid w:val="00473BCB"/>
    <w:rsid w:val="004744B1"/>
    <w:rsid w:val="00486088"/>
    <w:rsid w:val="004868DF"/>
    <w:rsid w:val="004876ED"/>
    <w:rsid w:val="004A348A"/>
    <w:rsid w:val="004A3761"/>
    <w:rsid w:val="004A75A0"/>
    <w:rsid w:val="004B351A"/>
    <w:rsid w:val="004B35E8"/>
    <w:rsid w:val="004B601B"/>
    <w:rsid w:val="004C21FA"/>
    <w:rsid w:val="004C3230"/>
    <w:rsid w:val="004C3720"/>
    <w:rsid w:val="004C469A"/>
    <w:rsid w:val="004C5BBF"/>
    <w:rsid w:val="004D43C3"/>
    <w:rsid w:val="004D6AAB"/>
    <w:rsid w:val="004D769B"/>
    <w:rsid w:val="004E0B49"/>
    <w:rsid w:val="004E6E78"/>
    <w:rsid w:val="004F0BA4"/>
    <w:rsid w:val="004F6011"/>
    <w:rsid w:val="0050352D"/>
    <w:rsid w:val="00504918"/>
    <w:rsid w:val="00506D72"/>
    <w:rsid w:val="00507396"/>
    <w:rsid w:val="00507B8D"/>
    <w:rsid w:val="0051374B"/>
    <w:rsid w:val="0051415F"/>
    <w:rsid w:val="0051454D"/>
    <w:rsid w:val="0051710D"/>
    <w:rsid w:val="00524802"/>
    <w:rsid w:val="005275A0"/>
    <w:rsid w:val="00534C22"/>
    <w:rsid w:val="005423B7"/>
    <w:rsid w:val="00544ECE"/>
    <w:rsid w:val="005534CC"/>
    <w:rsid w:val="00561665"/>
    <w:rsid w:val="00563931"/>
    <w:rsid w:val="005651D8"/>
    <w:rsid w:val="00565E1C"/>
    <w:rsid w:val="00574AA0"/>
    <w:rsid w:val="00575CBE"/>
    <w:rsid w:val="005774AE"/>
    <w:rsid w:val="0058671E"/>
    <w:rsid w:val="0059259B"/>
    <w:rsid w:val="005A63E8"/>
    <w:rsid w:val="005B087A"/>
    <w:rsid w:val="005B0C80"/>
    <w:rsid w:val="005B1B72"/>
    <w:rsid w:val="005B3DC9"/>
    <w:rsid w:val="005B6338"/>
    <w:rsid w:val="005B695F"/>
    <w:rsid w:val="005B73B6"/>
    <w:rsid w:val="005C1A3B"/>
    <w:rsid w:val="005C2727"/>
    <w:rsid w:val="005C6AFA"/>
    <w:rsid w:val="005D05E0"/>
    <w:rsid w:val="005D3756"/>
    <w:rsid w:val="005D481A"/>
    <w:rsid w:val="005D6E42"/>
    <w:rsid w:val="005D6EC7"/>
    <w:rsid w:val="005E07F9"/>
    <w:rsid w:val="005E41D7"/>
    <w:rsid w:val="005E423B"/>
    <w:rsid w:val="005E5F9B"/>
    <w:rsid w:val="005F0C95"/>
    <w:rsid w:val="005F5294"/>
    <w:rsid w:val="005F6A8E"/>
    <w:rsid w:val="005F76CC"/>
    <w:rsid w:val="0061130B"/>
    <w:rsid w:val="00622E5D"/>
    <w:rsid w:val="00622F0C"/>
    <w:rsid w:val="00624AF3"/>
    <w:rsid w:val="00625007"/>
    <w:rsid w:val="00626549"/>
    <w:rsid w:val="00626A03"/>
    <w:rsid w:val="00631B37"/>
    <w:rsid w:val="0063643F"/>
    <w:rsid w:val="00637704"/>
    <w:rsid w:val="006439EF"/>
    <w:rsid w:val="00654A3F"/>
    <w:rsid w:val="00661932"/>
    <w:rsid w:val="0066397F"/>
    <w:rsid w:val="00664E87"/>
    <w:rsid w:val="00667218"/>
    <w:rsid w:val="00667FDD"/>
    <w:rsid w:val="00671181"/>
    <w:rsid w:val="00672081"/>
    <w:rsid w:val="0067277A"/>
    <w:rsid w:val="00673B38"/>
    <w:rsid w:val="00673BBA"/>
    <w:rsid w:val="00673EAA"/>
    <w:rsid w:val="0067405A"/>
    <w:rsid w:val="00674897"/>
    <w:rsid w:val="00675CE4"/>
    <w:rsid w:val="006A36E2"/>
    <w:rsid w:val="006A5D59"/>
    <w:rsid w:val="006A5DAA"/>
    <w:rsid w:val="006A6156"/>
    <w:rsid w:val="006B3AD5"/>
    <w:rsid w:val="006C431F"/>
    <w:rsid w:val="006C5043"/>
    <w:rsid w:val="006C608D"/>
    <w:rsid w:val="006C7770"/>
    <w:rsid w:val="006D2916"/>
    <w:rsid w:val="006D3769"/>
    <w:rsid w:val="006E4E79"/>
    <w:rsid w:val="006E5EC5"/>
    <w:rsid w:val="006E7525"/>
    <w:rsid w:val="006F1AEE"/>
    <w:rsid w:val="006F32B8"/>
    <w:rsid w:val="006F3C80"/>
    <w:rsid w:val="006F48EA"/>
    <w:rsid w:val="00701C5A"/>
    <w:rsid w:val="00702D43"/>
    <w:rsid w:val="007122DF"/>
    <w:rsid w:val="007179C9"/>
    <w:rsid w:val="00726123"/>
    <w:rsid w:val="007263D2"/>
    <w:rsid w:val="0073206E"/>
    <w:rsid w:val="0073270D"/>
    <w:rsid w:val="007339E8"/>
    <w:rsid w:val="0073462D"/>
    <w:rsid w:val="007451A2"/>
    <w:rsid w:val="00751ACA"/>
    <w:rsid w:val="00751DEB"/>
    <w:rsid w:val="007570C0"/>
    <w:rsid w:val="00757B39"/>
    <w:rsid w:val="007741AC"/>
    <w:rsid w:val="007761D7"/>
    <w:rsid w:val="00780427"/>
    <w:rsid w:val="007829BA"/>
    <w:rsid w:val="007839B9"/>
    <w:rsid w:val="0078744F"/>
    <w:rsid w:val="007A2E46"/>
    <w:rsid w:val="007A4298"/>
    <w:rsid w:val="007B38B9"/>
    <w:rsid w:val="007B3E25"/>
    <w:rsid w:val="007B3F4C"/>
    <w:rsid w:val="007B5936"/>
    <w:rsid w:val="007B7844"/>
    <w:rsid w:val="007B7CE7"/>
    <w:rsid w:val="007C1CBF"/>
    <w:rsid w:val="007C47CD"/>
    <w:rsid w:val="007D1525"/>
    <w:rsid w:val="007D18B2"/>
    <w:rsid w:val="007D535C"/>
    <w:rsid w:val="007D6D2A"/>
    <w:rsid w:val="007F0CCA"/>
    <w:rsid w:val="007F2808"/>
    <w:rsid w:val="007F3E1F"/>
    <w:rsid w:val="007F7A35"/>
    <w:rsid w:val="008021A7"/>
    <w:rsid w:val="008048EE"/>
    <w:rsid w:val="0080667A"/>
    <w:rsid w:val="00807E4E"/>
    <w:rsid w:val="008115D9"/>
    <w:rsid w:val="0081336A"/>
    <w:rsid w:val="008137E1"/>
    <w:rsid w:val="00822366"/>
    <w:rsid w:val="00823240"/>
    <w:rsid w:val="008233BF"/>
    <w:rsid w:val="008233DD"/>
    <w:rsid w:val="00823FE0"/>
    <w:rsid w:val="008245BD"/>
    <w:rsid w:val="008252D7"/>
    <w:rsid w:val="00830B64"/>
    <w:rsid w:val="0083270C"/>
    <w:rsid w:val="00832A5A"/>
    <w:rsid w:val="008332E4"/>
    <w:rsid w:val="00840125"/>
    <w:rsid w:val="008434EF"/>
    <w:rsid w:val="00855206"/>
    <w:rsid w:val="008570AE"/>
    <w:rsid w:val="008600AF"/>
    <w:rsid w:val="008602CA"/>
    <w:rsid w:val="008629E0"/>
    <w:rsid w:val="00864AD5"/>
    <w:rsid w:val="00877CD7"/>
    <w:rsid w:val="00881271"/>
    <w:rsid w:val="00886332"/>
    <w:rsid w:val="00897117"/>
    <w:rsid w:val="008A05B4"/>
    <w:rsid w:val="008A08FC"/>
    <w:rsid w:val="008A1EE3"/>
    <w:rsid w:val="008A3C50"/>
    <w:rsid w:val="008A74C8"/>
    <w:rsid w:val="008B1B5D"/>
    <w:rsid w:val="008B3532"/>
    <w:rsid w:val="008B4AAD"/>
    <w:rsid w:val="008B58A9"/>
    <w:rsid w:val="008C7117"/>
    <w:rsid w:val="008D16EC"/>
    <w:rsid w:val="008D1715"/>
    <w:rsid w:val="008D20A9"/>
    <w:rsid w:val="008D2990"/>
    <w:rsid w:val="008D404B"/>
    <w:rsid w:val="008E0E7C"/>
    <w:rsid w:val="008E2B3B"/>
    <w:rsid w:val="008E3307"/>
    <w:rsid w:val="008E4E81"/>
    <w:rsid w:val="008F60AA"/>
    <w:rsid w:val="008F68A0"/>
    <w:rsid w:val="00912B14"/>
    <w:rsid w:val="00913199"/>
    <w:rsid w:val="00913705"/>
    <w:rsid w:val="009171FE"/>
    <w:rsid w:val="00917472"/>
    <w:rsid w:val="00917EB5"/>
    <w:rsid w:val="0092068B"/>
    <w:rsid w:val="00920DF4"/>
    <w:rsid w:val="0092441A"/>
    <w:rsid w:val="00925E5E"/>
    <w:rsid w:val="00932F5E"/>
    <w:rsid w:val="009332DF"/>
    <w:rsid w:val="00933A16"/>
    <w:rsid w:val="009541EA"/>
    <w:rsid w:val="0095656F"/>
    <w:rsid w:val="009629B0"/>
    <w:rsid w:val="00962CCD"/>
    <w:rsid w:val="009674AD"/>
    <w:rsid w:val="00973044"/>
    <w:rsid w:val="00984816"/>
    <w:rsid w:val="009869AD"/>
    <w:rsid w:val="00991194"/>
    <w:rsid w:val="009A035E"/>
    <w:rsid w:val="009A50C6"/>
    <w:rsid w:val="009A6CDA"/>
    <w:rsid w:val="009B375E"/>
    <w:rsid w:val="009B4C28"/>
    <w:rsid w:val="009B5BF9"/>
    <w:rsid w:val="009B5EFB"/>
    <w:rsid w:val="009C34B5"/>
    <w:rsid w:val="009D6A5F"/>
    <w:rsid w:val="009D7ECB"/>
    <w:rsid w:val="009E1206"/>
    <w:rsid w:val="009E1376"/>
    <w:rsid w:val="009E6A9B"/>
    <w:rsid w:val="009F588C"/>
    <w:rsid w:val="009F73EF"/>
    <w:rsid w:val="00A001CF"/>
    <w:rsid w:val="00A014F3"/>
    <w:rsid w:val="00A13923"/>
    <w:rsid w:val="00A16EB9"/>
    <w:rsid w:val="00A2516B"/>
    <w:rsid w:val="00A311F5"/>
    <w:rsid w:val="00A331AF"/>
    <w:rsid w:val="00A34C52"/>
    <w:rsid w:val="00A357E9"/>
    <w:rsid w:val="00A43435"/>
    <w:rsid w:val="00A45B09"/>
    <w:rsid w:val="00A46D66"/>
    <w:rsid w:val="00A50D8A"/>
    <w:rsid w:val="00A61751"/>
    <w:rsid w:val="00A619A8"/>
    <w:rsid w:val="00A62004"/>
    <w:rsid w:val="00A620A5"/>
    <w:rsid w:val="00A65215"/>
    <w:rsid w:val="00A6700A"/>
    <w:rsid w:val="00A67047"/>
    <w:rsid w:val="00A72858"/>
    <w:rsid w:val="00A77B64"/>
    <w:rsid w:val="00A82F37"/>
    <w:rsid w:val="00A8424E"/>
    <w:rsid w:val="00A842C3"/>
    <w:rsid w:val="00A874EA"/>
    <w:rsid w:val="00A87864"/>
    <w:rsid w:val="00A90E3E"/>
    <w:rsid w:val="00A91C93"/>
    <w:rsid w:val="00A922C2"/>
    <w:rsid w:val="00A931D5"/>
    <w:rsid w:val="00A97F85"/>
    <w:rsid w:val="00AA3858"/>
    <w:rsid w:val="00AA435C"/>
    <w:rsid w:val="00AA4396"/>
    <w:rsid w:val="00AA4C3A"/>
    <w:rsid w:val="00AA5E8F"/>
    <w:rsid w:val="00AB135B"/>
    <w:rsid w:val="00AB1510"/>
    <w:rsid w:val="00AB2400"/>
    <w:rsid w:val="00AB4AC7"/>
    <w:rsid w:val="00AB57DF"/>
    <w:rsid w:val="00AB6117"/>
    <w:rsid w:val="00AC0450"/>
    <w:rsid w:val="00AC0E2F"/>
    <w:rsid w:val="00AC3EE8"/>
    <w:rsid w:val="00AD1C7E"/>
    <w:rsid w:val="00AD2E1C"/>
    <w:rsid w:val="00AD7C20"/>
    <w:rsid w:val="00AE5926"/>
    <w:rsid w:val="00AE5D92"/>
    <w:rsid w:val="00AF04AB"/>
    <w:rsid w:val="00AF1569"/>
    <w:rsid w:val="00AF1CC6"/>
    <w:rsid w:val="00AF3A9B"/>
    <w:rsid w:val="00AF444D"/>
    <w:rsid w:val="00AF5489"/>
    <w:rsid w:val="00B03D3E"/>
    <w:rsid w:val="00B04B17"/>
    <w:rsid w:val="00B05A85"/>
    <w:rsid w:val="00B10739"/>
    <w:rsid w:val="00B17372"/>
    <w:rsid w:val="00B214F7"/>
    <w:rsid w:val="00B21D3C"/>
    <w:rsid w:val="00B248A1"/>
    <w:rsid w:val="00B25208"/>
    <w:rsid w:val="00B253D4"/>
    <w:rsid w:val="00B279D2"/>
    <w:rsid w:val="00B30F5C"/>
    <w:rsid w:val="00B31C90"/>
    <w:rsid w:val="00B339E9"/>
    <w:rsid w:val="00B33D96"/>
    <w:rsid w:val="00B3675B"/>
    <w:rsid w:val="00B36971"/>
    <w:rsid w:val="00B37627"/>
    <w:rsid w:val="00B473B1"/>
    <w:rsid w:val="00B5088C"/>
    <w:rsid w:val="00B50F6C"/>
    <w:rsid w:val="00B64BC5"/>
    <w:rsid w:val="00B75554"/>
    <w:rsid w:val="00B85236"/>
    <w:rsid w:val="00B92FE3"/>
    <w:rsid w:val="00B968A6"/>
    <w:rsid w:val="00BA5257"/>
    <w:rsid w:val="00BB313A"/>
    <w:rsid w:val="00BB34DE"/>
    <w:rsid w:val="00BB463E"/>
    <w:rsid w:val="00BC0441"/>
    <w:rsid w:val="00BC05FF"/>
    <w:rsid w:val="00BD14A9"/>
    <w:rsid w:val="00BD5F75"/>
    <w:rsid w:val="00BF0A77"/>
    <w:rsid w:val="00BF315D"/>
    <w:rsid w:val="00BF3F41"/>
    <w:rsid w:val="00BF449C"/>
    <w:rsid w:val="00BF780D"/>
    <w:rsid w:val="00C01D57"/>
    <w:rsid w:val="00C04D03"/>
    <w:rsid w:val="00C0693A"/>
    <w:rsid w:val="00C06CB7"/>
    <w:rsid w:val="00C10BDD"/>
    <w:rsid w:val="00C11DD8"/>
    <w:rsid w:val="00C12027"/>
    <w:rsid w:val="00C2077A"/>
    <w:rsid w:val="00C21179"/>
    <w:rsid w:val="00C225DC"/>
    <w:rsid w:val="00C2417D"/>
    <w:rsid w:val="00C2477A"/>
    <w:rsid w:val="00C30371"/>
    <w:rsid w:val="00C3327D"/>
    <w:rsid w:val="00C34D84"/>
    <w:rsid w:val="00C3639E"/>
    <w:rsid w:val="00C36F8D"/>
    <w:rsid w:val="00C42A60"/>
    <w:rsid w:val="00C44D53"/>
    <w:rsid w:val="00C47B9C"/>
    <w:rsid w:val="00C523C9"/>
    <w:rsid w:val="00C55B26"/>
    <w:rsid w:val="00C57226"/>
    <w:rsid w:val="00C57E8D"/>
    <w:rsid w:val="00C6395E"/>
    <w:rsid w:val="00C64EAF"/>
    <w:rsid w:val="00C67E89"/>
    <w:rsid w:val="00C70DCF"/>
    <w:rsid w:val="00C74190"/>
    <w:rsid w:val="00C7667B"/>
    <w:rsid w:val="00C80A45"/>
    <w:rsid w:val="00C812D0"/>
    <w:rsid w:val="00C84C71"/>
    <w:rsid w:val="00C865DE"/>
    <w:rsid w:val="00C8734C"/>
    <w:rsid w:val="00C87F33"/>
    <w:rsid w:val="00C96B2A"/>
    <w:rsid w:val="00CA087E"/>
    <w:rsid w:val="00CA17F4"/>
    <w:rsid w:val="00CC6763"/>
    <w:rsid w:val="00CD3CD3"/>
    <w:rsid w:val="00CD4B34"/>
    <w:rsid w:val="00CD7F39"/>
    <w:rsid w:val="00CE1239"/>
    <w:rsid w:val="00CE1872"/>
    <w:rsid w:val="00CE7BDD"/>
    <w:rsid w:val="00CF03F9"/>
    <w:rsid w:val="00CF209A"/>
    <w:rsid w:val="00CF237A"/>
    <w:rsid w:val="00CF2F94"/>
    <w:rsid w:val="00CF57F1"/>
    <w:rsid w:val="00D018E2"/>
    <w:rsid w:val="00D01F43"/>
    <w:rsid w:val="00D03870"/>
    <w:rsid w:val="00D03E99"/>
    <w:rsid w:val="00D111FA"/>
    <w:rsid w:val="00D146D1"/>
    <w:rsid w:val="00D20965"/>
    <w:rsid w:val="00D21567"/>
    <w:rsid w:val="00D2185A"/>
    <w:rsid w:val="00D22C59"/>
    <w:rsid w:val="00D249DA"/>
    <w:rsid w:val="00D31331"/>
    <w:rsid w:val="00D32C1B"/>
    <w:rsid w:val="00D35545"/>
    <w:rsid w:val="00D41CDC"/>
    <w:rsid w:val="00D50FEA"/>
    <w:rsid w:val="00D5120A"/>
    <w:rsid w:val="00D541E5"/>
    <w:rsid w:val="00D5439C"/>
    <w:rsid w:val="00D55C18"/>
    <w:rsid w:val="00D57216"/>
    <w:rsid w:val="00D57C9B"/>
    <w:rsid w:val="00D604F8"/>
    <w:rsid w:val="00D61240"/>
    <w:rsid w:val="00D6171F"/>
    <w:rsid w:val="00D61992"/>
    <w:rsid w:val="00D66B18"/>
    <w:rsid w:val="00D66BF4"/>
    <w:rsid w:val="00D75241"/>
    <w:rsid w:val="00D757B6"/>
    <w:rsid w:val="00D90E50"/>
    <w:rsid w:val="00D91747"/>
    <w:rsid w:val="00D9496A"/>
    <w:rsid w:val="00D94B5D"/>
    <w:rsid w:val="00D94DE7"/>
    <w:rsid w:val="00DA0127"/>
    <w:rsid w:val="00DA06F0"/>
    <w:rsid w:val="00DB0C36"/>
    <w:rsid w:val="00DB2A56"/>
    <w:rsid w:val="00DB2FFC"/>
    <w:rsid w:val="00DB40AE"/>
    <w:rsid w:val="00DC007A"/>
    <w:rsid w:val="00DC1E85"/>
    <w:rsid w:val="00DC4673"/>
    <w:rsid w:val="00DC6411"/>
    <w:rsid w:val="00DD465D"/>
    <w:rsid w:val="00DD5948"/>
    <w:rsid w:val="00DD649F"/>
    <w:rsid w:val="00DE1E67"/>
    <w:rsid w:val="00DF1B31"/>
    <w:rsid w:val="00DF59E6"/>
    <w:rsid w:val="00DF6702"/>
    <w:rsid w:val="00DF7C95"/>
    <w:rsid w:val="00E001C6"/>
    <w:rsid w:val="00E03E9E"/>
    <w:rsid w:val="00E04366"/>
    <w:rsid w:val="00E0459D"/>
    <w:rsid w:val="00E06D72"/>
    <w:rsid w:val="00E11014"/>
    <w:rsid w:val="00E2292B"/>
    <w:rsid w:val="00E2340F"/>
    <w:rsid w:val="00E34546"/>
    <w:rsid w:val="00E37FD2"/>
    <w:rsid w:val="00E42AC9"/>
    <w:rsid w:val="00E44161"/>
    <w:rsid w:val="00E44539"/>
    <w:rsid w:val="00E45327"/>
    <w:rsid w:val="00E4547B"/>
    <w:rsid w:val="00E52BBD"/>
    <w:rsid w:val="00E5432A"/>
    <w:rsid w:val="00E56832"/>
    <w:rsid w:val="00E57268"/>
    <w:rsid w:val="00E578E0"/>
    <w:rsid w:val="00E6068A"/>
    <w:rsid w:val="00E6451A"/>
    <w:rsid w:val="00E71DB9"/>
    <w:rsid w:val="00E74998"/>
    <w:rsid w:val="00E74F43"/>
    <w:rsid w:val="00E76469"/>
    <w:rsid w:val="00E87C98"/>
    <w:rsid w:val="00E900C7"/>
    <w:rsid w:val="00E9336B"/>
    <w:rsid w:val="00EA7720"/>
    <w:rsid w:val="00EB0673"/>
    <w:rsid w:val="00EB59B4"/>
    <w:rsid w:val="00EC6964"/>
    <w:rsid w:val="00ED284A"/>
    <w:rsid w:val="00ED5FB2"/>
    <w:rsid w:val="00ED6B8A"/>
    <w:rsid w:val="00EE0CA7"/>
    <w:rsid w:val="00EE1CB3"/>
    <w:rsid w:val="00EE1F17"/>
    <w:rsid w:val="00EE34E3"/>
    <w:rsid w:val="00EE3998"/>
    <w:rsid w:val="00EE436F"/>
    <w:rsid w:val="00EE43BA"/>
    <w:rsid w:val="00EE7AC2"/>
    <w:rsid w:val="00EF1F3C"/>
    <w:rsid w:val="00F11950"/>
    <w:rsid w:val="00F129A0"/>
    <w:rsid w:val="00F129E0"/>
    <w:rsid w:val="00F1477E"/>
    <w:rsid w:val="00F16C34"/>
    <w:rsid w:val="00F202E9"/>
    <w:rsid w:val="00F22BD6"/>
    <w:rsid w:val="00F2448A"/>
    <w:rsid w:val="00F24D61"/>
    <w:rsid w:val="00F2626D"/>
    <w:rsid w:val="00F3066D"/>
    <w:rsid w:val="00F30BA9"/>
    <w:rsid w:val="00F33956"/>
    <w:rsid w:val="00F33E0B"/>
    <w:rsid w:val="00F33E3F"/>
    <w:rsid w:val="00F46588"/>
    <w:rsid w:val="00F469DA"/>
    <w:rsid w:val="00F505A2"/>
    <w:rsid w:val="00F5743E"/>
    <w:rsid w:val="00F62F90"/>
    <w:rsid w:val="00F6676F"/>
    <w:rsid w:val="00F66CC2"/>
    <w:rsid w:val="00F71464"/>
    <w:rsid w:val="00F739B9"/>
    <w:rsid w:val="00F73CAC"/>
    <w:rsid w:val="00F75BDD"/>
    <w:rsid w:val="00F80097"/>
    <w:rsid w:val="00F80641"/>
    <w:rsid w:val="00F92D7B"/>
    <w:rsid w:val="00F93794"/>
    <w:rsid w:val="00F93B08"/>
    <w:rsid w:val="00FA2833"/>
    <w:rsid w:val="00FA317E"/>
    <w:rsid w:val="00FA35B9"/>
    <w:rsid w:val="00FB14F6"/>
    <w:rsid w:val="00FB4918"/>
    <w:rsid w:val="00FC4685"/>
    <w:rsid w:val="00FD3027"/>
    <w:rsid w:val="00FD34A2"/>
    <w:rsid w:val="00FE4B4A"/>
    <w:rsid w:val="00FE4D8B"/>
    <w:rsid w:val="00FE5F1A"/>
    <w:rsid w:val="00FE6A91"/>
    <w:rsid w:val="00FF4CD3"/>
    <w:rsid w:val="00FF64A4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19A68"/>
  <w15:chartTrackingRefBased/>
  <w15:docId w15:val="{811AAE2E-A631-445F-BFCC-26D44CC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TarumianTimes" w:hAnsi="ArTarumian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nagirnumbering">
    <w:name w:val="vernagir numbering"/>
    <w:basedOn w:val="Normal"/>
    <w:pPr>
      <w:numPr>
        <w:numId w:val="1"/>
      </w:numPr>
      <w:jc w:val="center"/>
    </w:pPr>
    <w:rPr>
      <w:b/>
      <w:i/>
      <w:sz w:val="28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ascii="Times New Roman" w:hAnsi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ascii="Times New Roman" w:hAnsi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ascii="Times New Roman" w:hAnsi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ascii="Times New Roman" w:hAnsi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ascii="Times New Roman" w:hAnsi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ascii="Times New Roman" w:hAnsi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ascii="Times New Roman" w:hAnsi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ascii="Times New Roman" w:hAnsi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ascii="Times New Roman" w:hAnsi="Times New Roman"/>
      <w:sz w:val="18"/>
      <w:szCs w:val="18"/>
    </w:rPr>
  </w:style>
  <w:style w:type="paragraph" w:styleId="IndexHeading">
    <w:name w:val="index heading"/>
    <w:basedOn w:val="Normal"/>
    <w:next w:val="Index1"/>
    <w:semiHidden/>
    <w:pPr>
      <w:spacing w:before="240" w:after="120"/>
      <w:jc w:val="center"/>
    </w:pPr>
    <w:rPr>
      <w:rFonts w:ascii="Times New Roman" w:hAnsi="Times New Roman"/>
      <w:b/>
      <w:bCs/>
      <w:sz w:val="26"/>
      <w:szCs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B31C90"/>
    <w:pPr>
      <w:spacing w:line="360" w:lineRule="auto"/>
      <w:jc w:val="both"/>
    </w:pPr>
    <w:rPr>
      <w:rFonts w:ascii="Arial Armenian" w:hAnsi="Arial Armeni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01D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1D57"/>
    <w:rPr>
      <w:rFonts w:ascii="ArTarumianTimes" w:hAnsi="ArTarumianTimes"/>
      <w:sz w:val="24"/>
      <w:szCs w:val="24"/>
    </w:rPr>
  </w:style>
  <w:style w:type="character" w:customStyle="1" w:styleId="FooterChar">
    <w:name w:val="Footer Char"/>
    <w:link w:val="Footer"/>
    <w:uiPriority w:val="99"/>
    <w:rsid w:val="00C01D57"/>
    <w:rPr>
      <w:rFonts w:ascii="ArTarumianTimes" w:hAnsi="ArTarumianTimes"/>
      <w:sz w:val="24"/>
      <w:szCs w:val="24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Points,List Paragraph2,MAIN CONTENT,Normal numbered,No Spacing1,Issue Action POC,EX Bullet,List1,lp1,Ha"/>
    <w:basedOn w:val="Normal"/>
    <w:link w:val="ListParagraphChar"/>
    <w:uiPriority w:val="34"/>
    <w:qFormat/>
    <w:rsid w:val="00097FE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97FE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D6EC7"/>
    <w:rPr>
      <w:color w:val="808080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Points Char,List Paragraph2 Char,MAIN CONTENT Char,List1 Char"/>
    <w:link w:val="ListParagraph"/>
    <w:uiPriority w:val="34"/>
    <w:qFormat/>
    <w:locked/>
    <w:rsid w:val="001E14F9"/>
    <w:rPr>
      <w:rFonts w:ascii="ArTarumianTimes" w:hAnsi="ArTarumianTimes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05A"/>
    <w:rPr>
      <w:rFonts w:ascii="ArTarumianTimes" w:hAnsi="ArTarumian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05A"/>
    <w:pPr>
      <w:widowControl w:val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05A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832A5A"/>
    <w:rPr>
      <w:rFonts w:ascii="ArTarumianTimes" w:hAnsi="ArTarumianTime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4BC5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7122DF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7122D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12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8D0B2-0FDB-4E1E-9B64-3CAF6820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539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Metodology of Gas tariffs</vt:lpstr>
    </vt:vector>
  </TitlesOfParts>
  <Company>PSRC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Metodology of Gas tariffs</dc:title>
  <dc:subject/>
  <dc:creator>Ashot Ulikhanyan</dc:creator>
  <cp:keywords/>
  <dc:description/>
  <cp:lastModifiedBy>Lilit Eremyan</cp:lastModifiedBy>
  <cp:revision>84</cp:revision>
  <cp:lastPrinted>2023-10-10T07:54:00Z</cp:lastPrinted>
  <dcterms:created xsi:type="dcterms:W3CDTF">2023-02-02T12:42:00Z</dcterms:created>
  <dcterms:modified xsi:type="dcterms:W3CDTF">2023-10-10T10:51:00Z</dcterms:modified>
</cp:coreProperties>
</file>