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E4AA06" w14:textId="77777777" w:rsidR="00034EDA" w:rsidRPr="00CC5E04" w:rsidRDefault="00034EDA" w:rsidP="00CC5E04">
      <w:pPr>
        <w:tabs>
          <w:tab w:val="left" w:pos="851"/>
        </w:tabs>
        <w:spacing w:line="360" w:lineRule="auto"/>
        <w:ind w:firstLine="567"/>
        <w:jc w:val="right"/>
        <w:rPr>
          <w:rFonts w:ascii="GHEA Grapalat" w:hAnsi="GHEA Grapalat" w:cs="Sylfaen"/>
          <w:b/>
          <w:bCs/>
          <w:sz w:val="24"/>
          <w:szCs w:val="24"/>
          <w:vertAlign w:val="superscript"/>
          <w:lang w:val="hy-AM"/>
        </w:rPr>
      </w:pPr>
      <w:r w:rsidRPr="00CC5E04">
        <w:rPr>
          <w:rFonts w:ascii="GHEA Grapalat" w:hAnsi="GHEA Grapalat" w:cs="Sylfaen"/>
          <w:b/>
          <w:bCs/>
          <w:sz w:val="24"/>
          <w:szCs w:val="24"/>
          <w:lang w:val="hy-AM"/>
        </w:rPr>
        <w:t>ՆԱԽԱԳԻԾ</w:t>
      </w:r>
    </w:p>
    <w:p w14:paraId="6E5BA023" w14:textId="77777777" w:rsidR="00034EDA" w:rsidRPr="00CC5E04" w:rsidRDefault="00034EDA" w:rsidP="00CC5E04">
      <w:pPr>
        <w:tabs>
          <w:tab w:val="left" w:pos="851"/>
        </w:tabs>
        <w:spacing w:after="0" w:line="360" w:lineRule="auto"/>
        <w:ind w:firstLine="567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CC5E04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 ՀԱՆՐԱՊԵՏՈՒԹՅԱՆ</w:t>
      </w:r>
      <w:r w:rsidR="00B27A24" w:rsidRPr="00CC5E04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CC5E04">
        <w:rPr>
          <w:rFonts w:ascii="GHEA Grapalat" w:hAnsi="GHEA Grapalat" w:cs="Sylfaen"/>
          <w:b/>
          <w:bCs/>
          <w:sz w:val="24"/>
          <w:szCs w:val="24"/>
          <w:lang w:val="hy-AM"/>
        </w:rPr>
        <w:t>ՕՐԵՆՔԸ</w:t>
      </w:r>
    </w:p>
    <w:p w14:paraId="4C1B5780" w14:textId="77777777" w:rsidR="00B27A24" w:rsidRPr="00CC5E04" w:rsidRDefault="00B27A24" w:rsidP="00CC5E04">
      <w:pPr>
        <w:tabs>
          <w:tab w:val="left" w:pos="851"/>
        </w:tabs>
        <w:spacing w:after="0" w:line="360" w:lineRule="auto"/>
        <w:ind w:firstLine="567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4FF89BD8" w14:textId="77777777" w:rsidR="00793B3A" w:rsidRPr="00CC5E04" w:rsidRDefault="00034EDA" w:rsidP="00CC5E04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CC5E04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ՀԱՅԱՍՏԱՆԻ ՀԱՆՐԱՊԵՏՈՒԹՅԱՆ </w:t>
      </w:r>
      <w:r w:rsidRPr="00CC5E04">
        <w:rPr>
          <w:rFonts w:ascii="GHEA Grapalat" w:hAnsi="GHEA Grapalat"/>
          <w:b/>
          <w:bCs/>
          <w:sz w:val="24"/>
          <w:szCs w:val="24"/>
          <w:lang w:val="hy-AM"/>
        </w:rPr>
        <w:t xml:space="preserve">ՀԱՐԿԱՅԻՆ ՕՐԵՆՍԳՐՔՈՒՄ </w:t>
      </w:r>
    </w:p>
    <w:p w14:paraId="0F7F9F37" w14:textId="77777777" w:rsidR="00034EDA" w:rsidRPr="00CC5E04" w:rsidRDefault="00C0734C" w:rsidP="00CC5E04">
      <w:pPr>
        <w:spacing w:after="0"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CC5E04">
        <w:rPr>
          <w:rFonts w:ascii="GHEA Grapalat" w:hAnsi="GHEA Grapalat"/>
          <w:b/>
          <w:bCs/>
          <w:sz w:val="24"/>
          <w:szCs w:val="24"/>
          <w:lang w:val="hy-AM"/>
        </w:rPr>
        <w:t xml:space="preserve">ԼՐԱՑՈՒՄՆԵՐ ԵՎ </w:t>
      </w:r>
      <w:r w:rsidR="003C3240" w:rsidRPr="00CC5E04">
        <w:rPr>
          <w:rFonts w:ascii="GHEA Grapalat" w:hAnsi="GHEA Grapalat"/>
          <w:b/>
          <w:bCs/>
          <w:sz w:val="24"/>
          <w:szCs w:val="24"/>
          <w:lang w:val="hy-AM"/>
        </w:rPr>
        <w:t>ՓՈՓՈԽՈՒԹՅՈՒՆ</w:t>
      </w:r>
      <w:r w:rsidR="00B27A24" w:rsidRPr="00CC5E04">
        <w:rPr>
          <w:rFonts w:ascii="GHEA Grapalat" w:hAnsi="GHEA Grapalat"/>
          <w:b/>
          <w:bCs/>
          <w:sz w:val="24"/>
          <w:szCs w:val="24"/>
          <w:lang w:val="hy-AM"/>
        </w:rPr>
        <w:t xml:space="preserve">ՆԵՐ </w:t>
      </w:r>
      <w:r w:rsidR="00034EDA" w:rsidRPr="00CC5E04">
        <w:rPr>
          <w:rFonts w:ascii="GHEA Grapalat" w:hAnsi="GHEA Grapalat" w:cs="Sylfaen"/>
          <w:b/>
          <w:bCs/>
          <w:sz w:val="24"/>
          <w:szCs w:val="24"/>
          <w:lang w:val="hy-AM"/>
        </w:rPr>
        <w:t>ԿԱՏԱՐԵԼՈՒ ՄԱՍԻՆ</w:t>
      </w:r>
    </w:p>
    <w:p w14:paraId="2E0BAA1E" w14:textId="77777777" w:rsidR="004F3DEE" w:rsidRPr="00CC5E04" w:rsidRDefault="004F3DEE" w:rsidP="00CC5E04">
      <w:pPr>
        <w:spacing w:after="0" w:line="360" w:lineRule="auto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108A1007" w14:textId="77777777" w:rsidR="000B1B10" w:rsidRPr="00CC5E04" w:rsidRDefault="00691B73" w:rsidP="00CC5E04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C5E04">
        <w:rPr>
          <w:rFonts w:ascii="GHEA Grapalat" w:hAnsi="GHEA Grapalat"/>
          <w:b/>
          <w:sz w:val="24"/>
          <w:szCs w:val="24"/>
          <w:lang w:val="hy-AM"/>
        </w:rPr>
        <w:t>Հոդված 1.</w:t>
      </w:r>
      <w:r w:rsidR="00AC4FEA" w:rsidRPr="00CC5E04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2016 թվականի հոկտեմբերի 4-ի </w:t>
      </w:r>
      <w:r w:rsidR="00DB1214" w:rsidRPr="00CC5E04">
        <w:rPr>
          <w:rFonts w:ascii="GHEA Grapalat" w:hAnsi="GHEA Grapalat"/>
          <w:sz w:val="24"/>
          <w:szCs w:val="24"/>
          <w:lang w:val="hy-AM"/>
        </w:rPr>
        <w:t>հ</w:t>
      </w:r>
      <w:r w:rsidR="00AC4FEA" w:rsidRPr="00CC5E04">
        <w:rPr>
          <w:rFonts w:ascii="GHEA Grapalat" w:hAnsi="GHEA Grapalat"/>
          <w:sz w:val="24"/>
          <w:szCs w:val="24"/>
          <w:lang w:val="hy-AM"/>
        </w:rPr>
        <w:t xml:space="preserve">արկային օրենսգրքի </w:t>
      </w:r>
      <w:r w:rsidR="007D06D3" w:rsidRPr="00CC5E04">
        <w:rPr>
          <w:rFonts w:ascii="GHEA Grapalat" w:hAnsi="GHEA Grapalat"/>
          <w:sz w:val="24"/>
          <w:szCs w:val="24"/>
          <w:lang w:val="hy-AM"/>
        </w:rPr>
        <w:t xml:space="preserve">(այսուհետ՝ Օրենսգիրք) </w:t>
      </w:r>
      <w:r w:rsidR="00DF6BEE" w:rsidRPr="00CC5E04">
        <w:rPr>
          <w:rFonts w:ascii="GHEA Grapalat" w:hAnsi="GHEA Grapalat"/>
          <w:sz w:val="24"/>
          <w:szCs w:val="24"/>
          <w:lang w:val="hy-AM"/>
        </w:rPr>
        <w:t>4-րդ հոդվածի</w:t>
      </w:r>
      <w:r w:rsidR="003C7EA4" w:rsidRPr="00CC5E04">
        <w:rPr>
          <w:rFonts w:ascii="GHEA Grapalat" w:hAnsi="GHEA Grapalat"/>
          <w:sz w:val="24"/>
          <w:szCs w:val="24"/>
          <w:lang w:val="hy-AM"/>
        </w:rPr>
        <w:t>`</w:t>
      </w:r>
    </w:p>
    <w:p w14:paraId="1B9588D4" w14:textId="77777777" w:rsidR="000B1B10" w:rsidRPr="00CC5E04" w:rsidRDefault="000B1B10" w:rsidP="00CC5E04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C5E04">
        <w:rPr>
          <w:rFonts w:ascii="GHEA Grapalat" w:hAnsi="GHEA Grapalat"/>
          <w:sz w:val="24"/>
          <w:szCs w:val="24"/>
          <w:lang w:val="hy-AM"/>
        </w:rPr>
        <w:t xml:space="preserve">1) 1-ին մասի 77-րդ </w:t>
      </w:r>
      <w:proofErr w:type="spellStart"/>
      <w:r w:rsidRPr="00CC5E04">
        <w:rPr>
          <w:rFonts w:ascii="GHEA Grapalat" w:hAnsi="GHEA Grapalat"/>
          <w:sz w:val="24"/>
          <w:szCs w:val="24"/>
          <w:lang w:val="hy-AM"/>
        </w:rPr>
        <w:t>կետում</w:t>
      </w:r>
      <w:proofErr w:type="spellEnd"/>
      <w:r w:rsidRPr="00CC5E04">
        <w:rPr>
          <w:rFonts w:ascii="GHEA Grapalat" w:hAnsi="GHEA Grapalat"/>
          <w:sz w:val="24"/>
          <w:szCs w:val="24"/>
          <w:lang w:val="hy-AM"/>
        </w:rPr>
        <w:t xml:space="preserve"> «(քաղվածք)» բառից հետո «։» կետադրական նշանը փոխարինել «.» կետադրական նշանով,</w:t>
      </w:r>
    </w:p>
    <w:p w14:paraId="52AEEDE7" w14:textId="77777777" w:rsidR="009852DD" w:rsidRPr="00CC5E04" w:rsidRDefault="000B1B10" w:rsidP="00CC5E04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C5E04">
        <w:rPr>
          <w:rFonts w:ascii="GHEA Grapalat" w:hAnsi="GHEA Grapalat"/>
          <w:sz w:val="24"/>
          <w:szCs w:val="24"/>
          <w:lang w:val="hy-AM"/>
        </w:rPr>
        <w:t>2)</w:t>
      </w:r>
      <w:r w:rsidR="00F5469B" w:rsidRPr="00CC5E0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852DD" w:rsidRPr="00CC5E04">
        <w:rPr>
          <w:rFonts w:ascii="GHEA Grapalat" w:hAnsi="GHEA Grapalat"/>
          <w:sz w:val="24"/>
          <w:szCs w:val="24"/>
          <w:lang w:val="hy-AM"/>
        </w:rPr>
        <w:t xml:space="preserve">1-ին մասը լրացնել 78-րդ կետով` </w:t>
      </w:r>
      <w:proofErr w:type="spellStart"/>
      <w:r w:rsidR="009852DD" w:rsidRPr="00CC5E04">
        <w:rPr>
          <w:rFonts w:ascii="GHEA Grapalat" w:hAnsi="GHEA Grapalat"/>
          <w:sz w:val="24"/>
          <w:szCs w:val="24"/>
          <w:lang w:val="hy-AM"/>
        </w:rPr>
        <w:t>հետևյալ</w:t>
      </w:r>
      <w:proofErr w:type="spellEnd"/>
      <w:r w:rsidR="009852DD" w:rsidRPr="00CC5E04">
        <w:rPr>
          <w:rFonts w:ascii="GHEA Grapalat" w:hAnsi="GHEA Grapalat"/>
          <w:sz w:val="24"/>
          <w:szCs w:val="24"/>
          <w:lang w:val="hy-AM"/>
        </w:rPr>
        <w:t xml:space="preserve"> բովանդակությամբ.</w:t>
      </w:r>
    </w:p>
    <w:p w14:paraId="1BE99C4C" w14:textId="5C246455" w:rsidR="006F0ACF" w:rsidRPr="00CC5E04" w:rsidRDefault="009852DD" w:rsidP="00CC5E04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C5E04">
        <w:rPr>
          <w:rFonts w:ascii="GHEA Grapalat" w:hAnsi="GHEA Grapalat"/>
          <w:sz w:val="24"/>
          <w:szCs w:val="24"/>
          <w:lang w:val="hy-AM"/>
        </w:rPr>
        <w:t xml:space="preserve">«78) բանկային հաշվի ամփոփ </w:t>
      </w:r>
      <w:r w:rsidR="00E520F1" w:rsidRPr="00CC5E04">
        <w:rPr>
          <w:rFonts w:ascii="GHEA Grapalat" w:hAnsi="GHEA Grapalat"/>
          <w:sz w:val="24"/>
          <w:szCs w:val="24"/>
          <w:lang w:val="hy-AM"/>
        </w:rPr>
        <w:t>տեղեկություն</w:t>
      </w:r>
      <w:r w:rsidRPr="00CC5E04">
        <w:rPr>
          <w:rFonts w:ascii="GHEA Grapalat" w:hAnsi="GHEA Grapalat"/>
          <w:sz w:val="24"/>
          <w:szCs w:val="24"/>
          <w:lang w:val="hy-AM"/>
        </w:rPr>
        <w:t xml:space="preserve">` </w:t>
      </w:r>
      <w:r w:rsidR="00016A99" w:rsidRPr="00CC5E04">
        <w:rPr>
          <w:rFonts w:ascii="GHEA Grapalat" w:hAnsi="GHEA Grapalat"/>
          <w:sz w:val="24"/>
          <w:szCs w:val="24"/>
          <w:lang w:val="hy-AM"/>
        </w:rPr>
        <w:t>հարկ վճարողի բանկային հաշվի</w:t>
      </w:r>
      <w:r w:rsidR="00695A95" w:rsidRPr="00CC5E04">
        <w:rPr>
          <w:rFonts w:ascii="GHEA Grapalat" w:hAnsi="GHEA Grapalat"/>
          <w:sz w:val="24"/>
          <w:szCs w:val="24"/>
          <w:lang w:val="hy-AM"/>
        </w:rPr>
        <w:t>, արժույթի,</w:t>
      </w:r>
      <w:r w:rsidR="00016A99" w:rsidRPr="00CC5E04">
        <w:rPr>
          <w:rFonts w:ascii="GHEA Grapalat" w:hAnsi="GHEA Grapalat"/>
          <w:sz w:val="24"/>
          <w:szCs w:val="24"/>
          <w:lang w:val="hy-AM"/>
        </w:rPr>
        <w:t xml:space="preserve"> հարկային տարվա հունվարի 1-ի և դեկտեմբերի 31-ի դրությամբ առկա մնացորդի, ինչպես նաև հարկային տարվա ընթացքում բանկային հաշվին մուտքագրված</w:t>
      </w:r>
      <w:r w:rsidR="00E867D7" w:rsidRPr="00CC5E04">
        <w:rPr>
          <w:rFonts w:ascii="GHEA Grapalat" w:hAnsi="GHEA Grapalat"/>
          <w:sz w:val="24"/>
          <w:szCs w:val="24"/>
          <w:lang w:val="hy-AM"/>
        </w:rPr>
        <w:t xml:space="preserve"> գումարների հանրագումարի</w:t>
      </w:r>
      <w:r w:rsidR="00016A99" w:rsidRPr="00CC5E04">
        <w:rPr>
          <w:rFonts w:ascii="GHEA Grapalat" w:hAnsi="GHEA Grapalat"/>
          <w:sz w:val="24"/>
          <w:szCs w:val="24"/>
          <w:lang w:val="hy-AM"/>
        </w:rPr>
        <w:t xml:space="preserve"> և </w:t>
      </w:r>
      <w:proofErr w:type="spellStart"/>
      <w:r w:rsidR="00016A99" w:rsidRPr="00CC5E04">
        <w:rPr>
          <w:rFonts w:ascii="GHEA Grapalat" w:hAnsi="GHEA Grapalat"/>
          <w:sz w:val="24"/>
          <w:szCs w:val="24"/>
          <w:lang w:val="hy-AM"/>
        </w:rPr>
        <w:t>ելքագրված</w:t>
      </w:r>
      <w:proofErr w:type="spellEnd"/>
      <w:r w:rsidR="00016A99" w:rsidRPr="00CC5E04">
        <w:rPr>
          <w:rFonts w:ascii="GHEA Grapalat" w:hAnsi="GHEA Grapalat"/>
          <w:sz w:val="24"/>
          <w:szCs w:val="24"/>
          <w:lang w:val="hy-AM"/>
        </w:rPr>
        <w:t xml:space="preserve"> գումարների</w:t>
      </w:r>
      <w:r w:rsidR="00D13D63" w:rsidRPr="00CC5E04">
        <w:rPr>
          <w:rFonts w:ascii="GHEA Grapalat" w:hAnsi="GHEA Grapalat"/>
          <w:sz w:val="24"/>
          <w:szCs w:val="24"/>
          <w:lang w:val="hy-AM"/>
        </w:rPr>
        <w:t xml:space="preserve"> </w:t>
      </w:r>
      <w:r w:rsidR="000642B5" w:rsidRPr="00CC5E04">
        <w:rPr>
          <w:rFonts w:ascii="GHEA Grapalat" w:hAnsi="GHEA Grapalat"/>
          <w:sz w:val="24"/>
          <w:szCs w:val="24"/>
          <w:lang w:val="hy-AM"/>
        </w:rPr>
        <w:t>հանրագումարի</w:t>
      </w:r>
      <w:r w:rsidR="00016A99" w:rsidRPr="00CC5E04">
        <w:rPr>
          <w:rFonts w:ascii="GHEA Grapalat" w:hAnsi="GHEA Grapalat"/>
          <w:sz w:val="24"/>
          <w:szCs w:val="24"/>
          <w:lang w:val="hy-AM"/>
        </w:rPr>
        <w:t xml:space="preserve"> վերաբերյալ </w:t>
      </w:r>
      <w:r w:rsidR="00E520F1" w:rsidRPr="00CC5E04">
        <w:rPr>
          <w:rFonts w:ascii="GHEA Grapalat" w:hAnsi="GHEA Grapalat"/>
          <w:sz w:val="24"/>
          <w:szCs w:val="24"/>
          <w:lang w:val="hy-AM"/>
        </w:rPr>
        <w:t>տվյալներ</w:t>
      </w:r>
      <w:r w:rsidR="003900AC" w:rsidRPr="00CC5E04">
        <w:rPr>
          <w:rFonts w:ascii="GHEA Grapalat" w:hAnsi="GHEA Grapalat"/>
          <w:sz w:val="24"/>
          <w:szCs w:val="24"/>
          <w:lang w:val="hy-AM"/>
        </w:rPr>
        <w:t xml:space="preserve">: Սույն կետի իմաստով` </w:t>
      </w:r>
      <w:r w:rsidR="00016A99" w:rsidRPr="00CC5E04">
        <w:rPr>
          <w:rFonts w:ascii="GHEA Grapalat" w:hAnsi="GHEA Grapalat"/>
          <w:sz w:val="24"/>
          <w:szCs w:val="24"/>
          <w:lang w:val="hy-AM"/>
        </w:rPr>
        <w:t xml:space="preserve"> </w:t>
      </w:r>
      <w:r w:rsidR="003900AC" w:rsidRPr="00CC5E04">
        <w:rPr>
          <w:rFonts w:ascii="GHEA Grapalat" w:hAnsi="GHEA Grapalat"/>
          <w:sz w:val="24"/>
          <w:szCs w:val="24"/>
          <w:lang w:val="hy-AM"/>
        </w:rPr>
        <w:t xml:space="preserve">բանկային հաշվին մուտքագրված և </w:t>
      </w:r>
      <w:proofErr w:type="spellStart"/>
      <w:r w:rsidR="003900AC" w:rsidRPr="00CC5E04">
        <w:rPr>
          <w:rFonts w:ascii="GHEA Grapalat" w:hAnsi="GHEA Grapalat"/>
          <w:sz w:val="24"/>
          <w:szCs w:val="24"/>
          <w:lang w:val="hy-AM"/>
        </w:rPr>
        <w:t>ելքագրված</w:t>
      </w:r>
      <w:proofErr w:type="spellEnd"/>
      <w:r w:rsidR="003900AC" w:rsidRPr="00CC5E04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3900AC" w:rsidRPr="00CC5E04">
        <w:rPr>
          <w:rFonts w:ascii="GHEA Grapalat" w:hAnsi="GHEA Grapalat"/>
          <w:sz w:val="24"/>
          <w:szCs w:val="24"/>
          <w:lang w:val="hy-AM"/>
        </w:rPr>
        <w:t>գումարներում</w:t>
      </w:r>
      <w:proofErr w:type="spellEnd"/>
      <w:r w:rsidR="003900AC" w:rsidRPr="00CC5E04">
        <w:rPr>
          <w:rFonts w:ascii="GHEA Grapalat" w:hAnsi="GHEA Grapalat"/>
          <w:sz w:val="24"/>
          <w:szCs w:val="24"/>
          <w:lang w:val="hy-AM"/>
        </w:rPr>
        <w:t xml:space="preserve"> չեն ներառվում</w:t>
      </w:r>
      <w:r w:rsidR="00016A99" w:rsidRPr="00CC5E04">
        <w:rPr>
          <w:rFonts w:ascii="GHEA Grapalat" w:hAnsi="GHEA Grapalat"/>
          <w:sz w:val="24"/>
          <w:szCs w:val="24"/>
          <w:lang w:val="hy-AM"/>
        </w:rPr>
        <w:t xml:space="preserve"> նույն հարկ վճարողի</w:t>
      </w:r>
      <w:r w:rsidR="00E520F1" w:rsidRPr="00CC5E04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</w:t>
      </w:r>
      <w:proofErr w:type="spellStart"/>
      <w:r w:rsidR="00E520F1" w:rsidRPr="00CC5E04">
        <w:rPr>
          <w:rFonts w:ascii="GHEA Grapalat" w:hAnsi="GHEA Grapalat"/>
          <w:sz w:val="24"/>
          <w:szCs w:val="24"/>
          <w:lang w:val="hy-AM"/>
        </w:rPr>
        <w:t>առևտրային</w:t>
      </w:r>
      <w:proofErr w:type="spellEnd"/>
      <w:r w:rsidR="00E520F1" w:rsidRPr="00CC5E04">
        <w:rPr>
          <w:rFonts w:ascii="GHEA Grapalat" w:hAnsi="GHEA Grapalat"/>
          <w:sz w:val="24"/>
          <w:szCs w:val="24"/>
          <w:lang w:val="hy-AM"/>
        </w:rPr>
        <w:t xml:space="preserve"> բանկում </w:t>
      </w:r>
      <w:r w:rsidR="00EA0B64" w:rsidRPr="00CC5E04">
        <w:rPr>
          <w:rFonts w:ascii="GHEA Grapalat" w:hAnsi="GHEA Grapalat"/>
          <w:sz w:val="24"/>
          <w:szCs w:val="24"/>
          <w:lang w:val="hy-AM"/>
        </w:rPr>
        <w:t>առկա</w:t>
      </w:r>
      <w:r w:rsidR="00016A99" w:rsidRPr="00CC5E04">
        <w:rPr>
          <w:rFonts w:ascii="GHEA Grapalat" w:hAnsi="GHEA Grapalat"/>
          <w:sz w:val="24"/>
          <w:szCs w:val="24"/>
          <w:lang w:val="hy-AM"/>
        </w:rPr>
        <w:t xml:space="preserve"> մեկ բանկային հաշվից </w:t>
      </w:r>
      <w:r w:rsidR="00EA0B64" w:rsidRPr="00CC5E04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proofErr w:type="spellStart"/>
      <w:r w:rsidR="00EA0B64" w:rsidRPr="00CC5E04">
        <w:rPr>
          <w:rFonts w:ascii="GHEA Grapalat" w:hAnsi="GHEA Grapalat"/>
          <w:sz w:val="24"/>
          <w:szCs w:val="24"/>
          <w:lang w:val="hy-AM"/>
        </w:rPr>
        <w:t>առևտրային</w:t>
      </w:r>
      <w:proofErr w:type="spellEnd"/>
      <w:r w:rsidR="00EA0B64" w:rsidRPr="00CC5E04">
        <w:rPr>
          <w:rFonts w:ascii="GHEA Grapalat" w:hAnsi="GHEA Grapalat"/>
          <w:sz w:val="24"/>
          <w:szCs w:val="24"/>
          <w:lang w:val="hy-AM"/>
        </w:rPr>
        <w:t xml:space="preserve"> բանկում առկա </w:t>
      </w:r>
      <w:r w:rsidR="00E1334B" w:rsidRPr="00CC5E04">
        <w:rPr>
          <w:rFonts w:ascii="GHEA Grapalat" w:hAnsi="GHEA Grapalat"/>
          <w:sz w:val="24"/>
          <w:szCs w:val="24"/>
          <w:lang w:val="hy-AM"/>
        </w:rPr>
        <w:t>մյուս բանկային հաշվին փոխանցված գումարները:»</w:t>
      </w:r>
      <w:r w:rsidR="00887F1F" w:rsidRPr="00CC5E04">
        <w:rPr>
          <w:rFonts w:ascii="GHEA Grapalat" w:hAnsi="GHEA Grapalat"/>
          <w:sz w:val="24"/>
          <w:szCs w:val="24"/>
          <w:lang w:val="hy-AM"/>
        </w:rPr>
        <w:t>:</w:t>
      </w:r>
    </w:p>
    <w:p w14:paraId="6C1DE03B" w14:textId="77777777" w:rsidR="00FB54F7" w:rsidRPr="00CC5E04" w:rsidRDefault="0035001D" w:rsidP="00CC5E04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C5E04">
        <w:rPr>
          <w:rFonts w:ascii="GHEA Grapalat" w:hAnsi="GHEA Grapalat"/>
          <w:b/>
          <w:sz w:val="24"/>
          <w:szCs w:val="24"/>
          <w:lang w:val="hy-AM"/>
        </w:rPr>
        <w:t xml:space="preserve">Հոդված 2. </w:t>
      </w:r>
      <w:r w:rsidRPr="00CC5E04">
        <w:rPr>
          <w:rFonts w:ascii="GHEA Grapalat" w:hAnsi="GHEA Grapalat"/>
          <w:sz w:val="24"/>
          <w:szCs w:val="24"/>
          <w:lang w:val="hy-AM"/>
        </w:rPr>
        <w:t>Օրենսգրքի 341-րդ հոդվածի</w:t>
      </w:r>
      <w:r w:rsidR="00F5469B" w:rsidRPr="00CC5E04">
        <w:rPr>
          <w:rFonts w:ascii="GHEA Grapalat" w:hAnsi="GHEA Grapalat"/>
          <w:sz w:val="24"/>
          <w:szCs w:val="24"/>
          <w:lang w:val="hy-AM"/>
        </w:rPr>
        <w:t>՝</w:t>
      </w:r>
    </w:p>
    <w:p w14:paraId="5130225B" w14:textId="77777777" w:rsidR="0035001D" w:rsidRPr="00CC5E04" w:rsidRDefault="00FB54F7" w:rsidP="00CC5E04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C5E04">
        <w:rPr>
          <w:rFonts w:ascii="GHEA Grapalat" w:hAnsi="GHEA Grapalat"/>
          <w:sz w:val="24"/>
          <w:szCs w:val="24"/>
          <w:lang w:val="hy-AM"/>
        </w:rPr>
        <w:t>1)</w:t>
      </w:r>
      <w:r w:rsidR="0035001D" w:rsidRPr="00CC5E04">
        <w:rPr>
          <w:rFonts w:ascii="GHEA Grapalat" w:hAnsi="GHEA Grapalat"/>
          <w:sz w:val="24"/>
          <w:szCs w:val="24"/>
          <w:lang w:val="hy-AM"/>
        </w:rPr>
        <w:t xml:space="preserve">  </w:t>
      </w:r>
      <w:r w:rsidR="00517661" w:rsidRPr="00CC5E04">
        <w:rPr>
          <w:rFonts w:ascii="GHEA Grapalat" w:hAnsi="GHEA Grapalat"/>
          <w:sz w:val="24"/>
          <w:szCs w:val="24"/>
          <w:lang w:val="hy-AM"/>
        </w:rPr>
        <w:t xml:space="preserve">4-րդ մասի </w:t>
      </w:r>
      <w:r w:rsidRPr="00CC5E04">
        <w:rPr>
          <w:rFonts w:ascii="GHEA Grapalat" w:hAnsi="GHEA Grapalat"/>
          <w:sz w:val="24"/>
          <w:szCs w:val="24"/>
          <w:lang w:val="hy-AM"/>
        </w:rPr>
        <w:t xml:space="preserve">3-րդ </w:t>
      </w:r>
      <w:proofErr w:type="spellStart"/>
      <w:r w:rsidRPr="00CC5E04">
        <w:rPr>
          <w:rFonts w:ascii="GHEA Grapalat" w:hAnsi="GHEA Grapalat"/>
          <w:sz w:val="24"/>
          <w:szCs w:val="24"/>
          <w:lang w:val="hy-AM"/>
        </w:rPr>
        <w:t>կետում</w:t>
      </w:r>
      <w:proofErr w:type="spellEnd"/>
      <w:r w:rsidRPr="00CC5E04">
        <w:rPr>
          <w:rFonts w:ascii="GHEA Grapalat" w:hAnsi="GHEA Grapalat"/>
          <w:sz w:val="24"/>
          <w:szCs w:val="24"/>
          <w:lang w:val="hy-AM"/>
        </w:rPr>
        <w:t xml:space="preserve"> </w:t>
      </w:r>
      <w:r w:rsidR="00AD4420" w:rsidRPr="00CC5E04">
        <w:rPr>
          <w:rFonts w:ascii="GHEA Grapalat" w:hAnsi="GHEA Grapalat"/>
          <w:sz w:val="24"/>
          <w:szCs w:val="24"/>
          <w:lang w:val="hy-AM"/>
        </w:rPr>
        <w:t>«ներառյալ» բառ</w:t>
      </w:r>
      <w:r w:rsidR="0011334F" w:rsidRPr="00CC5E04">
        <w:rPr>
          <w:rFonts w:ascii="GHEA Grapalat" w:hAnsi="GHEA Grapalat"/>
          <w:sz w:val="24"/>
          <w:szCs w:val="24"/>
          <w:lang w:val="hy-AM"/>
        </w:rPr>
        <w:t>ից հետո «։» կետադրական նշանը</w:t>
      </w:r>
      <w:r w:rsidR="00AD4420" w:rsidRPr="00CC5E04">
        <w:rPr>
          <w:rFonts w:ascii="GHEA Grapalat" w:hAnsi="GHEA Grapalat"/>
          <w:sz w:val="24"/>
          <w:szCs w:val="24"/>
          <w:lang w:val="hy-AM"/>
        </w:rPr>
        <w:t xml:space="preserve"> փոխարինել «.» </w:t>
      </w:r>
      <w:r w:rsidR="0011334F" w:rsidRPr="00CC5E04">
        <w:rPr>
          <w:rFonts w:ascii="GHEA Grapalat" w:hAnsi="GHEA Grapalat"/>
          <w:sz w:val="24"/>
          <w:szCs w:val="24"/>
          <w:lang w:val="hy-AM"/>
        </w:rPr>
        <w:t>կետադրական նշանով,</w:t>
      </w:r>
    </w:p>
    <w:p w14:paraId="3EA2DEB1" w14:textId="6C2BC5FE" w:rsidR="00FB54F7" w:rsidRPr="00CC5E04" w:rsidRDefault="00FB54F7" w:rsidP="00CC5E04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C5E04">
        <w:rPr>
          <w:rFonts w:ascii="GHEA Grapalat" w:hAnsi="GHEA Grapalat"/>
          <w:sz w:val="24"/>
          <w:szCs w:val="24"/>
          <w:lang w:val="hy-AM"/>
        </w:rPr>
        <w:t>2)</w:t>
      </w:r>
      <w:r w:rsidR="00F5469B" w:rsidRPr="00CC5E04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661" w:rsidRPr="00CC5E04">
        <w:rPr>
          <w:rFonts w:ascii="GHEA Grapalat" w:hAnsi="GHEA Grapalat"/>
          <w:sz w:val="24"/>
          <w:szCs w:val="24"/>
          <w:lang w:val="hy-AM"/>
        </w:rPr>
        <w:t>4-րդ մաս</w:t>
      </w:r>
      <w:r w:rsidR="008C1A41" w:rsidRPr="00CC5E04">
        <w:rPr>
          <w:rFonts w:ascii="GHEA Grapalat" w:hAnsi="GHEA Grapalat"/>
          <w:sz w:val="24"/>
          <w:szCs w:val="24"/>
          <w:lang w:val="hy-AM"/>
        </w:rPr>
        <w:t>ում</w:t>
      </w:r>
      <w:r w:rsidR="00517661" w:rsidRPr="00CC5E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C5E04">
        <w:rPr>
          <w:rFonts w:ascii="GHEA Grapalat" w:hAnsi="GHEA Grapalat"/>
          <w:sz w:val="24"/>
          <w:szCs w:val="24"/>
          <w:lang w:val="hy-AM"/>
        </w:rPr>
        <w:t xml:space="preserve">լրացնել 4-րդ կետ </w:t>
      </w:r>
      <w:proofErr w:type="spellStart"/>
      <w:r w:rsidRPr="00CC5E04">
        <w:rPr>
          <w:rFonts w:ascii="GHEA Grapalat" w:hAnsi="GHEA Grapalat"/>
          <w:sz w:val="24"/>
          <w:szCs w:val="24"/>
          <w:lang w:val="hy-AM"/>
        </w:rPr>
        <w:t>հետևյալ</w:t>
      </w:r>
      <w:proofErr w:type="spellEnd"/>
      <w:r w:rsidRPr="00CC5E04">
        <w:rPr>
          <w:rFonts w:ascii="GHEA Grapalat" w:hAnsi="GHEA Grapalat"/>
          <w:sz w:val="24"/>
          <w:szCs w:val="24"/>
          <w:lang w:val="hy-AM"/>
        </w:rPr>
        <w:t xml:space="preserve"> բովանդակությամբ.</w:t>
      </w:r>
    </w:p>
    <w:p w14:paraId="0945F9C8" w14:textId="77777777" w:rsidR="00750464" w:rsidRPr="00CC5E04" w:rsidRDefault="00FB54F7" w:rsidP="00CC5E04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C5E04">
        <w:rPr>
          <w:rFonts w:ascii="GHEA Grapalat" w:hAnsi="GHEA Grapalat"/>
          <w:sz w:val="24"/>
          <w:szCs w:val="24"/>
          <w:lang w:val="hy-AM"/>
        </w:rPr>
        <w:t xml:space="preserve"> </w:t>
      </w:r>
      <w:r w:rsidR="007B64C3" w:rsidRPr="00CC5E04">
        <w:rPr>
          <w:rFonts w:ascii="GHEA Grapalat" w:hAnsi="GHEA Grapalat"/>
          <w:sz w:val="24"/>
          <w:szCs w:val="24"/>
          <w:lang w:val="hy-AM"/>
        </w:rPr>
        <w:t>«</w:t>
      </w:r>
      <w:r w:rsidR="0035001D" w:rsidRPr="00CC5E04">
        <w:rPr>
          <w:rFonts w:ascii="GHEA Grapalat" w:hAnsi="GHEA Grapalat"/>
          <w:sz w:val="24"/>
          <w:szCs w:val="24"/>
          <w:lang w:val="hy-AM"/>
        </w:rPr>
        <w:t xml:space="preserve">4) </w:t>
      </w:r>
      <w:r w:rsidR="009354DF" w:rsidRPr="00CC5E04">
        <w:rPr>
          <w:rFonts w:ascii="GHEA Grapalat" w:hAnsi="GHEA Grapalat"/>
          <w:sz w:val="24"/>
          <w:szCs w:val="24"/>
          <w:lang w:val="hy-AM"/>
        </w:rPr>
        <w:t xml:space="preserve">բանկային հաշվի քաղվածքը </w:t>
      </w:r>
      <w:r w:rsidR="00750464" w:rsidRPr="00CC5E04">
        <w:rPr>
          <w:rFonts w:ascii="GHEA Grapalat" w:hAnsi="GHEA Grapalat"/>
          <w:sz w:val="24"/>
          <w:szCs w:val="24"/>
          <w:lang w:val="hy-AM"/>
        </w:rPr>
        <w:t xml:space="preserve">ստանալու վերաբերյալ </w:t>
      </w:r>
      <w:r w:rsidR="001376F8" w:rsidRPr="00CC5E04">
        <w:rPr>
          <w:rFonts w:ascii="GHEA Grapalat" w:hAnsi="GHEA Grapalat"/>
          <w:sz w:val="24"/>
          <w:szCs w:val="24"/>
          <w:lang w:val="hy-AM"/>
        </w:rPr>
        <w:t xml:space="preserve">հարկ վճարողին </w:t>
      </w:r>
      <w:r w:rsidR="00750464" w:rsidRPr="00CC5E04">
        <w:rPr>
          <w:rFonts w:ascii="GHEA Grapalat" w:hAnsi="GHEA Grapalat"/>
          <w:sz w:val="24"/>
          <w:szCs w:val="24"/>
          <w:lang w:val="hy-AM"/>
        </w:rPr>
        <w:t>կատարված հարցման դեպքերը</w:t>
      </w:r>
      <w:r w:rsidR="006B5554" w:rsidRPr="00CC5E04">
        <w:rPr>
          <w:rFonts w:ascii="GHEA Grapalat" w:hAnsi="GHEA Grapalat"/>
          <w:sz w:val="24"/>
          <w:szCs w:val="24"/>
          <w:lang w:val="hy-AM"/>
        </w:rPr>
        <w:t xml:space="preserve">, երբ ստուգման ընթացքը կասեցվում է </w:t>
      </w:r>
      <w:proofErr w:type="spellStart"/>
      <w:r w:rsidR="006B5554" w:rsidRPr="00CC5E04">
        <w:rPr>
          <w:rFonts w:ascii="GHEA Grapalat" w:hAnsi="GHEA Grapalat"/>
          <w:sz w:val="24"/>
          <w:szCs w:val="24"/>
          <w:lang w:val="hy-AM"/>
        </w:rPr>
        <w:t>մինչև</w:t>
      </w:r>
      <w:proofErr w:type="spellEnd"/>
      <w:r w:rsidR="006B5554" w:rsidRPr="00CC5E04">
        <w:rPr>
          <w:rFonts w:ascii="GHEA Grapalat" w:hAnsi="GHEA Grapalat"/>
          <w:sz w:val="24"/>
          <w:szCs w:val="24"/>
          <w:lang w:val="hy-AM"/>
        </w:rPr>
        <w:t xml:space="preserve"> </w:t>
      </w:r>
      <w:r w:rsidR="00750464" w:rsidRPr="00CC5E04">
        <w:rPr>
          <w:rFonts w:ascii="GHEA Grapalat" w:hAnsi="GHEA Grapalat"/>
          <w:sz w:val="24"/>
          <w:szCs w:val="24"/>
          <w:lang w:val="hy-AM"/>
        </w:rPr>
        <w:t>Օրենսգրքի 4-րդ հոդվածի 1-ին մասի 77-րդ կետով սահմանված տեղեկություններին համապատասխանող</w:t>
      </w:r>
      <w:r w:rsidR="0085135F" w:rsidRPr="00CC5E04">
        <w:rPr>
          <w:rFonts w:ascii="GHEA Grapalat" w:hAnsi="GHEA Grapalat"/>
          <w:sz w:val="24"/>
          <w:szCs w:val="24"/>
          <w:lang w:val="hy-AM"/>
        </w:rPr>
        <w:t xml:space="preserve"> բանկային</w:t>
      </w:r>
      <w:r w:rsidR="00042B6C" w:rsidRPr="00CC5E04">
        <w:rPr>
          <w:rFonts w:ascii="GHEA Grapalat" w:hAnsi="GHEA Grapalat"/>
          <w:sz w:val="24"/>
          <w:szCs w:val="24"/>
          <w:lang w:val="hy-AM"/>
        </w:rPr>
        <w:t xml:space="preserve"> հաշվի </w:t>
      </w:r>
      <w:r w:rsidR="0085135F" w:rsidRPr="00CC5E04">
        <w:rPr>
          <w:rFonts w:ascii="GHEA Grapalat" w:hAnsi="GHEA Grapalat"/>
          <w:sz w:val="24"/>
          <w:szCs w:val="24"/>
          <w:lang w:val="hy-AM"/>
        </w:rPr>
        <w:t xml:space="preserve"> քաղվածք</w:t>
      </w:r>
      <w:r w:rsidR="00B27A24" w:rsidRPr="00CC5E04">
        <w:rPr>
          <w:rFonts w:ascii="GHEA Grapalat" w:hAnsi="GHEA Grapalat"/>
          <w:sz w:val="24"/>
          <w:szCs w:val="24"/>
          <w:lang w:val="hy-AM"/>
        </w:rPr>
        <w:t>ը</w:t>
      </w:r>
      <w:r w:rsidR="0085135F" w:rsidRPr="00CC5E04">
        <w:rPr>
          <w:rFonts w:ascii="GHEA Grapalat" w:hAnsi="GHEA Grapalat"/>
          <w:sz w:val="24"/>
          <w:szCs w:val="24"/>
          <w:lang w:val="hy-AM"/>
        </w:rPr>
        <w:t xml:space="preserve"> ստուգում իրականացնող պաշտոնատար անձի (անձանց)</w:t>
      </w:r>
      <w:r w:rsidR="0085135F" w:rsidRPr="00CC5E04">
        <w:rPr>
          <w:rFonts w:ascii="Calibri" w:hAnsi="Calibri" w:cs="Calibri"/>
          <w:sz w:val="24"/>
          <w:szCs w:val="24"/>
          <w:lang w:val="hy-AM"/>
        </w:rPr>
        <w:t> </w:t>
      </w:r>
      <w:r w:rsidR="0085135F" w:rsidRPr="00CC5E04">
        <w:rPr>
          <w:rFonts w:ascii="GHEA Grapalat" w:hAnsi="GHEA Grapalat"/>
          <w:sz w:val="24"/>
          <w:szCs w:val="24"/>
          <w:lang w:val="hy-AM"/>
        </w:rPr>
        <w:t>ստանալու օրը</w:t>
      </w:r>
      <w:r w:rsidR="001376F8" w:rsidRPr="00CC5E04">
        <w:rPr>
          <w:rFonts w:ascii="GHEA Grapalat" w:hAnsi="GHEA Grapalat"/>
          <w:sz w:val="24"/>
          <w:szCs w:val="24"/>
          <w:lang w:val="hy-AM"/>
        </w:rPr>
        <w:t xml:space="preserve"> ներառյալ</w:t>
      </w:r>
      <w:r w:rsidR="009F7F48" w:rsidRPr="00CC5E04">
        <w:rPr>
          <w:rFonts w:ascii="GHEA Grapalat" w:hAnsi="GHEA Grapalat"/>
          <w:sz w:val="24"/>
          <w:szCs w:val="24"/>
          <w:lang w:val="hy-AM"/>
        </w:rPr>
        <w:t xml:space="preserve">, </w:t>
      </w:r>
      <w:r w:rsidR="00517661" w:rsidRPr="00CC5E04">
        <w:rPr>
          <w:rFonts w:ascii="GHEA Grapalat" w:hAnsi="GHEA Grapalat"/>
          <w:sz w:val="24"/>
          <w:szCs w:val="24"/>
          <w:lang w:val="hy-AM"/>
        </w:rPr>
        <w:t>բ</w:t>
      </w:r>
      <w:r w:rsidR="009F7F48" w:rsidRPr="00CC5E04">
        <w:rPr>
          <w:rFonts w:ascii="GHEA Grapalat" w:hAnsi="GHEA Grapalat"/>
          <w:sz w:val="24"/>
          <w:szCs w:val="24"/>
          <w:lang w:val="hy-AM"/>
        </w:rPr>
        <w:t>այց ոչ ավելի, քան 180 օրով</w:t>
      </w:r>
      <w:r w:rsidRPr="00CC5E04">
        <w:rPr>
          <w:rFonts w:ascii="GHEA Grapalat" w:hAnsi="GHEA Grapalat"/>
          <w:sz w:val="24"/>
          <w:szCs w:val="24"/>
          <w:lang w:val="hy-AM"/>
        </w:rPr>
        <w:t>:»:</w:t>
      </w:r>
    </w:p>
    <w:p w14:paraId="5C8C1A16" w14:textId="77777777" w:rsidR="00B36B0F" w:rsidRPr="00CC5E04" w:rsidRDefault="00EA0B64" w:rsidP="00CC5E04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C5E04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35001D" w:rsidRPr="00CC5E04">
        <w:rPr>
          <w:rFonts w:ascii="GHEA Grapalat" w:hAnsi="GHEA Grapalat"/>
          <w:b/>
          <w:sz w:val="24"/>
          <w:szCs w:val="24"/>
          <w:lang w:val="hy-AM"/>
        </w:rPr>
        <w:t>3</w:t>
      </w:r>
      <w:r w:rsidRPr="00CC5E04">
        <w:rPr>
          <w:rFonts w:ascii="GHEA Grapalat" w:hAnsi="GHEA Grapalat"/>
          <w:b/>
          <w:sz w:val="24"/>
          <w:szCs w:val="24"/>
          <w:lang w:val="hy-AM"/>
        </w:rPr>
        <w:t>.</w:t>
      </w:r>
      <w:r w:rsidRPr="00CC5E04">
        <w:rPr>
          <w:rFonts w:ascii="GHEA Grapalat" w:hAnsi="GHEA Grapalat"/>
          <w:sz w:val="24"/>
          <w:szCs w:val="24"/>
          <w:lang w:val="hy-AM"/>
        </w:rPr>
        <w:t xml:space="preserve"> Օրենսգրքի </w:t>
      </w:r>
      <w:r w:rsidR="00940772" w:rsidRPr="00CC5E04">
        <w:rPr>
          <w:rFonts w:ascii="GHEA Grapalat" w:hAnsi="GHEA Grapalat"/>
          <w:sz w:val="24"/>
          <w:szCs w:val="24"/>
          <w:lang w:val="hy-AM"/>
        </w:rPr>
        <w:t>350</w:t>
      </w:r>
      <w:r w:rsidR="00940772" w:rsidRPr="00CC5E04">
        <w:rPr>
          <w:rFonts w:ascii="Cambria Math" w:hAnsi="Cambria Math" w:cs="Cambria Math"/>
          <w:sz w:val="24"/>
          <w:szCs w:val="24"/>
          <w:lang w:val="hy-AM"/>
        </w:rPr>
        <w:t>․</w:t>
      </w:r>
      <w:r w:rsidR="00940772" w:rsidRPr="00CC5E04">
        <w:rPr>
          <w:rFonts w:ascii="GHEA Grapalat" w:hAnsi="GHEA Grapalat"/>
          <w:sz w:val="24"/>
          <w:szCs w:val="24"/>
          <w:lang w:val="hy-AM"/>
        </w:rPr>
        <w:t>1-</w:t>
      </w:r>
      <w:r w:rsidRPr="00CC5E04">
        <w:rPr>
          <w:rFonts w:ascii="GHEA Grapalat" w:hAnsi="GHEA Grapalat"/>
          <w:sz w:val="24"/>
          <w:szCs w:val="24"/>
          <w:lang w:val="hy-AM"/>
        </w:rPr>
        <w:t>րդ</w:t>
      </w:r>
      <w:r w:rsidR="00940772" w:rsidRPr="00CC5E04">
        <w:rPr>
          <w:rFonts w:ascii="GHEA Grapalat" w:hAnsi="GHEA Grapalat"/>
          <w:sz w:val="24"/>
          <w:szCs w:val="24"/>
          <w:lang w:val="hy-AM"/>
        </w:rPr>
        <w:t xml:space="preserve"> հոդվածը </w:t>
      </w:r>
      <w:r w:rsidR="00B36B0F" w:rsidRPr="00CC5E04">
        <w:rPr>
          <w:rFonts w:ascii="GHEA Grapalat" w:hAnsi="GHEA Grapalat"/>
          <w:sz w:val="24"/>
          <w:szCs w:val="24"/>
          <w:lang w:val="hy-AM"/>
        </w:rPr>
        <w:t xml:space="preserve">շարադրել </w:t>
      </w:r>
      <w:r w:rsidR="00BD52DE" w:rsidRPr="00CC5E04">
        <w:rPr>
          <w:rFonts w:ascii="GHEA Grapalat" w:hAnsi="GHEA Grapalat"/>
          <w:sz w:val="24"/>
          <w:szCs w:val="24"/>
          <w:lang w:val="hy-AM"/>
        </w:rPr>
        <w:t xml:space="preserve">նոր </w:t>
      </w:r>
      <w:r w:rsidR="00B36B0F" w:rsidRPr="00CC5E04">
        <w:rPr>
          <w:rFonts w:ascii="GHEA Grapalat" w:hAnsi="GHEA Grapalat"/>
          <w:sz w:val="24"/>
          <w:szCs w:val="24"/>
          <w:lang w:val="hy-AM"/>
        </w:rPr>
        <w:t>խմբագրությամբ</w:t>
      </w:r>
      <w:r w:rsidR="00084D79" w:rsidRPr="00CC5E04">
        <w:rPr>
          <w:rFonts w:ascii="GHEA Grapalat" w:hAnsi="GHEA Grapalat"/>
          <w:sz w:val="24"/>
          <w:szCs w:val="24"/>
          <w:lang w:val="hy-AM"/>
        </w:rPr>
        <w:t>`</w:t>
      </w:r>
      <w:r w:rsidR="00B36B0F" w:rsidRPr="00CC5E04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B36B0F" w:rsidRPr="00CC5E04">
        <w:rPr>
          <w:rFonts w:ascii="GHEA Grapalat" w:hAnsi="GHEA Grapalat"/>
          <w:sz w:val="24"/>
          <w:szCs w:val="24"/>
          <w:lang w:val="hy-AM"/>
        </w:rPr>
        <w:t>հետևյալ</w:t>
      </w:r>
      <w:proofErr w:type="spellEnd"/>
      <w:r w:rsidR="00B36B0F" w:rsidRPr="00CC5E04">
        <w:rPr>
          <w:rFonts w:ascii="GHEA Grapalat" w:hAnsi="GHEA Grapalat"/>
          <w:sz w:val="24"/>
          <w:szCs w:val="24"/>
          <w:lang w:val="hy-AM"/>
        </w:rPr>
        <w:t xml:space="preserve"> բովանդակությամբ</w:t>
      </w:r>
      <w:r w:rsidR="00B36B0F" w:rsidRPr="00CC5E04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05D1B32F" w14:textId="77777777" w:rsidR="00251513" w:rsidRPr="00CC5E04" w:rsidRDefault="00B36B0F" w:rsidP="00CC5E04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C5E04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="00251513" w:rsidRPr="00CC5E04">
        <w:rPr>
          <w:rFonts w:ascii="GHEA Grapalat" w:hAnsi="GHEA Grapalat" w:cs="Cambria Math"/>
          <w:b/>
          <w:sz w:val="24"/>
          <w:szCs w:val="24"/>
          <w:lang w:val="hy-AM"/>
        </w:rPr>
        <w:t>«</w:t>
      </w:r>
      <w:r w:rsidR="00251513" w:rsidRPr="00CC5E04">
        <w:rPr>
          <w:rFonts w:ascii="GHEA Grapalat" w:hAnsi="GHEA Grapalat" w:cs="Cambria Math"/>
          <w:sz w:val="24"/>
          <w:szCs w:val="24"/>
          <w:lang w:val="hy-AM"/>
        </w:rPr>
        <w:t>Հոդված 350</w:t>
      </w:r>
      <w:r w:rsidR="00251513" w:rsidRPr="00CC5E04">
        <w:rPr>
          <w:rFonts w:ascii="Cambria Math" w:hAnsi="Cambria Math" w:cs="Cambria Math"/>
          <w:sz w:val="24"/>
          <w:szCs w:val="24"/>
          <w:lang w:val="hy-AM"/>
        </w:rPr>
        <w:t>․</w:t>
      </w:r>
      <w:r w:rsidR="00251513" w:rsidRPr="00CC5E04">
        <w:rPr>
          <w:rFonts w:ascii="GHEA Grapalat" w:hAnsi="GHEA Grapalat" w:cs="Cambria Math"/>
          <w:sz w:val="24"/>
          <w:szCs w:val="24"/>
          <w:lang w:val="hy-AM"/>
        </w:rPr>
        <w:t xml:space="preserve">1 Բանկային </w:t>
      </w:r>
      <w:r w:rsidR="00084D79" w:rsidRPr="00CC5E04">
        <w:rPr>
          <w:rFonts w:ascii="GHEA Grapalat" w:hAnsi="GHEA Grapalat" w:cs="Cambria Math"/>
          <w:sz w:val="24"/>
          <w:szCs w:val="24"/>
          <w:lang w:val="hy-AM"/>
        </w:rPr>
        <w:t xml:space="preserve">հաշվի քաղվածքի և </w:t>
      </w:r>
      <w:r w:rsidR="00857AA9" w:rsidRPr="00CC5E04">
        <w:rPr>
          <w:rFonts w:ascii="GHEA Grapalat" w:hAnsi="GHEA Grapalat" w:cs="Cambria Math"/>
          <w:sz w:val="24"/>
          <w:szCs w:val="24"/>
          <w:lang w:val="hy-AM"/>
        </w:rPr>
        <w:t>ամփոփ տեղեկությունների ստացումը</w:t>
      </w:r>
    </w:p>
    <w:p w14:paraId="58D3C8D8" w14:textId="77777777" w:rsidR="00251513" w:rsidRPr="00CC5E04" w:rsidRDefault="00CC0CA4" w:rsidP="00CC5E04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C5E04">
        <w:rPr>
          <w:rFonts w:ascii="GHEA Grapalat" w:hAnsi="GHEA Grapalat"/>
          <w:sz w:val="24"/>
          <w:szCs w:val="24"/>
          <w:lang w:val="hy-AM"/>
        </w:rPr>
        <w:lastRenderedPageBreak/>
        <w:t>1</w:t>
      </w:r>
      <w:r w:rsidRPr="00CC5E04">
        <w:rPr>
          <w:rFonts w:ascii="Cambria Math" w:hAnsi="Cambria Math" w:cs="Cambria Math"/>
          <w:sz w:val="24"/>
          <w:szCs w:val="24"/>
          <w:lang w:val="hy-AM"/>
        </w:rPr>
        <w:t>․</w:t>
      </w:r>
      <w:r w:rsidR="006C0C7C" w:rsidRPr="00CC5E04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="00251513" w:rsidRPr="00CC5E04">
        <w:rPr>
          <w:rFonts w:ascii="GHEA Grapalat" w:hAnsi="GHEA Grapalat"/>
          <w:sz w:val="24"/>
          <w:szCs w:val="24"/>
          <w:lang w:val="hy-AM"/>
        </w:rPr>
        <w:t>Օրենսգրքի 332</w:t>
      </w:r>
      <w:r w:rsidR="007941B1" w:rsidRPr="00CC5E04">
        <w:rPr>
          <w:rFonts w:ascii="GHEA Grapalat" w:hAnsi="GHEA Grapalat"/>
          <w:sz w:val="24"/>
          <w:szCs w:val="24"/>
          <w:lang w:val="hy-AM"/>
        </w:rPr>
        <w:t>-րդ</w:t>
      </w:r>
      <w:r w:rsidR="00251513" w:rsidRPr="00CC5E04">
        <w:rPr>
          <w:rFonts w:ascii="GHEA Grapalat" w:hAnsi="GHEA Grapalat"/>
          <w:sz w:val="24"/>
          <w:szCs w:val="24"/>
          <w:lang w:val="hy-AM"/>
        </w:rPr>
        <w:t xml:space="preserve"> հոդվածով սահմանված կարգով հ</w:t>
      </w:r>
      <w:r w:rsidR="00251513" w:rsidRPr="00CC5E0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արկային հսկողության շրջանակներում ռիսկերի գնահատման նպատակով </w:t>
      </w:r>
      <w:r w:rsidR="00BB2E51" w:rsidRPr="00CC5E04">
        <w:rPr>
          <w:rFonts w:ascii="GHEA Grapalat" w:hAnsi="GHEA Grapalat"/>
          <w:sz w:val="24"/>
          <w:szCs w:val="24"/>
          <w:lang w:val="hy-AM"/>
        </w:rPr>
        <w:t>հարկային տարվա ավարտի</w:t>
      </w:r>
      <w:r w:rsidR="001F7E50" w:rsidRPr="00CC5E04">
        <w:rPr>
          <w:rFonts w:ascii="GHEA Grapalat" w:hAnsi="GHEA Grapalat"/>
          <w:sz w:val="24"/>
          <w:szCs w:val="24"/>
          <w:lang w:val="hy-AM"/>
        </w:rPr>
        <w:t xml:space="preserve"> օրվան հաջորդող</w:t>
      </w:r>
      <w:r w:rsidR="00BB2E51" w:rsidRPr="00CC5E04">
        <w:rPr>
          <w:rFonts w:ascii="GHEA Grapalat" w:hAnsi="GHEA Grapalat"/>
          <w:sz w:val="24"/>
          <w:szCs w:val="24"/>
          <w:lang w:val="hy-AM"/>
        </w:rPr>
        <w:t xml:space="preserve"> </w:t>
      </w:r>
      <w:r w:rsidR="00857AA9" w:rsidRPr="00CC5E04">
        <w:rPr>
          <w:rFonts w:ascii="GHEA Grapalat" w:hAnsi="GHEA Grapalat"/>
          <w:sz w:val="24"/>
          <w:szCs w:val="24"/>
          <w:lang w:val="hy-AM"/>
        </w:rPr>
        <w:t xml:space="preserve">10 աշխատանքային օրվա ընթացքում </w:t>
      </w:r>
      <w:r w:rsidR="001C342A" w:rsidRPr="00CC5E0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հարկային մարմինը հարկ վճարողի </w:t>
      </w:r>
      <w:r w:rsidR="001C342A" w:rsidRPr="00CC5E04">
        <w:rPr>
          <w:rFonts w:ascii="GHEA Grapalat" w:hAnsi="GHEA Grapalat"/>
          <w:sz w:val="24"/>
          <w:szCs w:val="24"/>
          <w:lang w:val="hy-AM"/>
        </w:rPr>
        <w:t xml:space="preserve">յուրաքանչյուր բանկային հաշվի ամփոփ տեղեկությունները </w:t>
      </w:r>
      <w:r w:rsidR="00251513" w:rsidRPr="00CC5E04">
        <w:rPr>
          <w:rFonts w:ascii="GHEA Grapalat" w:hAnsi="GHEA Grapalat"/>
          <w:sz w:val="24"/>
          <w:szCs w:val="24"/>
          <w:lang w:val="hy-AM"/>
        </w:rPr>
        <w:t xml:space="preserve">էլեկտրոնային </w:t>
      </w:r>
      <w:r w:rsidR="00252874" w:rsidRPr="00CC5E04">
        <w:rPr>
          <w:rFonts w:ascii="GHEA Grapalat" w:hAnsi="GHEA Grapalat"/>
          <w:sz w:val="24"/>
          <w:szCs w:val="24"/>
          <w:lang w:val="hy-AM"/>
        </w:rPr>
        <w:t>համակարգի միջոցով</w:t>
      </w:r>
      <w:r w:rsidR="00251513" w:rsidRPr="00CC5E04">
        <w:rPr>
          <w:rFonts w:ascii="GHEA Grapalat" w:hAnsi="GHEA Grapalat"/>
          <w:sz w:val="24"/>
          <w:szCs w:val="24"/>
          <w:lang w:val="hy-AM"/>
        </w:rPr>
        <w:t xml:space="preserve"> ստանում է </w:t>
      </w:r>
      <w:r w:rsidR="001F7E50" w:rsidRPr="00CC5E04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proofErr w:type="spellStart"/>
      <w:r w:rsidR="00251513" w:rsidRPr="00CC5E04">
        <w:rPr>
          <w:rFonts w:ascii="GHEA Grapalat" w:hAnsi="GHEA Grapalat"/>
          <w:sz w:val="24"/>
          <w:szCs w:val="24"/>
          <w:lang w:val="hy-AM"/>
        </w:rPr>
        <w:t>առևտրային</w:t>
      </w:r>
      <w:proofErr w:type="spellEnd"/>
      <w:r w:rsidR="00251513" w:rsidRPr="00CC5E04">
        <w:rPr>
          <w:rFonts w:ascii="GHEA Grapalat" w:hAnsi="GHEA Grapalat"/>
          <w:sz w:val="24"/>
          <w:szCs w:val="24"/>
          <w:lang w:val="hy-AM"/>
        </w:rPr>
        <w:t xml:space="preserve"> բանկերից՝ Հայաստանի Հանրապետության կենտրոնական բանկի միջոցով։</w:t>
      </w:r>
    </w:p>
    <w:p w14:paraId="4FCCFE34" w14:textId="66E76D28" w:rsidR="00AC4937" w:rsidRPr="00CC5E04" w:rsidRDefault="00F0521C" w:rsidP="00CC5E04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C5E0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Սու</w:t>
      </w:r>
      <w:r w:rsidR="00EE6CF6" w:rsidRPr="00CC5E0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յ</w:t>
      </w:r>
      <w:r w:rsidRPr="00CC5E0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 մասով</w:t>
      </w:r>
      <w:r w:rsidR="00AC4937" w:rsidRPr="00CC5E0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նախատե</w:t>
      </w:r>
      <w:r w:rsidR="00252874" w:rsidRPr="00CC5E0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</w:t>
      </w:r>
      <w:r w:rsidR="00AC4937" w:rsidRPr="00CC5E0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ված էլեկտրոնային համակարգի տեխնիկական բնութագիրը</w:t>
      </w:r>
      <w:r w:rsidR="000642B5" w:rsidRPr="00CC5E0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տեղեկությունների փոխանցման կարգը և փոխանցվող տվյալների տիպային </w:t>
      </w:r>
      <w:proofErr w:type="spellStart"/>
      <w:r w:rsidR="000642B5" w:rsidRPr="00CC5E0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ձևաչափը</w:t>
      </w:r>
      <w:proofErr w:type="spellEnd"/>
      <w:r w:rsidR="00AC4937" w:rsidRPr="00CC5E0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սահմանում են Հայաստանի Հանրապետության կենտրոնական բանկը և հարկային մարմինը` համատեղ հրամանով:</w:t>
      </w:r>
    </w:p>
    <w:p w14:paraId="04783E44" w14:textId="04D041A3" w:rsidR="009D5189" w:rsidRPr="00CC5E04" w:rsidRDefault="00CC0CA4" w:rsidP="00CC5E04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C5E04">
        <w:rPr>
          <w:rFonts w:ascii="GHEA Grapalat" w:hAnsi="GHEA Grapalat" w:cs="Cambria Math"/>
          <w:sz w:val="24"/>
          <w:szCs w:val="24"/>
          <w:lang w:val="hy-AM"/>
        </w:rPr>
        <w:t>2</w:t>
      </w:r>
      <w:r w:rsidRPr="00CC5E04">
        <w:rPr>
          <w:rFonts w:ascii="Cambria Math" w:hAnsi="Cambria Math" w:cs="Cambria Math"/>
          <w:sz w:val="24"/>
          <w:szCs w:val="24"/>
          <w:lang w:val="hy-AM"/>
        </w:rPr>
        <w:t>․</w:t>
      </w:r>
      <w:r w:rsidRPr="00CC5E0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51513" w:rsidRPr="00CC5E04">
        <w:rPr>
          <w:rFonts w:ascii="GHEA Grapalat" w:hAnsi="GHEA Grapalat"/>
          <w:sz w:val="24"/>
          <w:szCs w:val="24"/>
          <w:lang w:val="hy-AM"/>
        </w:rPr>
        <w:t xml:space="preserve">Օրենսգրքի 17-րդ </w:t>
      </w:r>
      <w:proofErr w:type="spellStart"/>
      <w:r w:rsidR="00251513" w:rsidRPr="00CC5E04">
        <w:rPr>
          <w:rFonts w:ascii="GHEA Grapalat" w:hAnsi="GHEA Grapalat"/>
          <w:sz w:val="24"/>
          <w:szCs w:val="24"/>
          <w:lang w:val="hy-AM"/>
        </w:rPr>
        <w:t>բաժնով</w:t>
      </w:r>
      <w:proofErr w:type="spellEnd"/>
      <w:r w:rsidR="00251513" w:rsidRPr="00CC5E04">
        <w:rPr>
          <w:rFonts w:ascii="GHEA Grapalat" w:hAnsi="GHEA Grapalat"/>
          <w:sz w:val="24"/>
          <w:szCs w:val="24"/>
          <w:lang w:val="hy-AM"/>
        </w:rPr>
        <w:t xml:space="preserve"> սահմանված հարկային հսկողության շրջանակներում </w:t>
      </w:r>
      <w:r w:rsidR="000B76E8" w:rsidRPr="00CC5E04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հարկ վճարողի բանկային հաշվի քաղվածքը</w:t>
      </w:r>
      <w:r w:rsidR="003C6719" w:rsidRPr="00CC5E0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(հարկային հսկողության ժամանակահատվածի)</w:t>
      </w:r>
      <w:r w:rsidR="000B76E8" w:rsidRPr="00CC5E0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383A78" w:rsidRPr="00CC5E04">
        <w:rPr>
          <w:rFonts w:ascii="GHEA Grapalat" w:hAnsi="GHEA Grapalat"/>
          <w:sz w:val="24"/>
          <w:szCs w:val="24"/>
          <w:lang w:val="hy-AM"/>
        </w:rPr>
        <w:t xml:space="preserve">ստանալու նպատակով հարկային մարմինը </w:t>
      </w:r>
      <w:r w:rsidR="00383A78" w:rsidRPr="00CC5E0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հաշվետվությունների ներկայացման էլեկտրոնային կառավարման համակարգի հարկ վճարողի անձնական էջի </w:t>
      </w:r>
      <w:r w:rsidR="0056203C" w:rsidRPr="00CC5E0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կամ </w:t>
      </w:r>
      <w:r w:rsidR="00DA04AA" w:rsidRPr="00CC5E04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փոստային կապի (հետադարձ ծան</w:t>
      </w:r>
      <w:r w:rsidR="00D4232E" w:rsidRPr="00CC5E04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</w:t>
      </w:r>
      <w:r w:rsidR="00DA04AA" w:rsidRPr="00CC5E04">
        <w:rPr>
          <w:rFonts w:ascii="GHEA Grapalat" w:hAnsi="GHEA Grapalat"/>
          <w:sz w:val="24"/>
          <w:szCs w:val="24"/>
          <w:shd w:val="clear" w:color="auto" w:fill="FFFFFF"/>
          <w:lang w:val="hy-AM"/>
        </w:rPr>
        <w:t>ցմամբ) միջոցով</w:t>
      </w:r>
      <w:r w:rsidR="00383A78" w:rsidRPr="00CC5E0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383A78" w:rsidRPr="00CC5E04">
        <w:rPr>
          <w:rFonts w:ascii="GHEA Grapalat" w:hAnsi="GHEA Grapalat"/>
          <w:sz w:val="24"/>
          <w:szCs w:val="24"/>
          <w:lang w:val="hy-AM"/>
        </w:rPr>
        <w:t>հարցում է կատարում հարկ վճարողին</w:t>
      </w:r>
      <w:r w:rsidR="006F4372" w:rsidRPr="00CC5E04">
        <w:rPr>
          <w:rFonts w:ascii="GHEA Grapalat" w:hAnsi="GHEA Grapalat"/>
          <w:sz w:val="24"/>
          <w:szCs w:val="24"/>
          <w:lang w:val="hy-AM"/>
        </w:rPr>
        <w:t>, որը պարտավոր է 3 աշխատանքային օրվա ընթացքում հարկային մարմնին տրամադրել բանկային հաշվի քաղվածքը</w:t>
      </w:r>
      <w:r w:rsidR="009D5189" w:rsidRPr="00CC5E04">
        <w:rPr>
          <w:rFonts w:ascii="GHEA Grapalat" w:hAnsi="GHEA Grapalat"/>
          <w:sz w:val="24"/>
          <w:szCs w:val="24"/>
          <w:lang w:val="hy-AM"/>
        </w:rPr>
        <w:t>, ինչպես նաև դրա ճշտությ</w:t>
      </w:r>
      <w:r w:rsidR="00C3532D" w:rsidRPr="00CC5E04">
        <w:rPr>
          <w:rFonts w:ascii="GHEA Grapalat" w:hAnsi="GHEA Grapalat"/>
          <w:sz w:val="24"/>
          <w:szCs w:val="24"/>
          <w:lang w:val="hy-AM"/>
        </w:rPr>
        <w:t>ա</w:t>
      </w:r>
      <w:r w:rsidR="009D5189" w:rsidRPr="00CC5E04">
        <w:rPr>
          <w:rFonts w:ascii="GHEA Grapalat" w:hAnsi="GHEA Grapalat"/>
          <w:sz w:val="24"/>
          <w:szCs w:val="24"/>
          <w:lang w:val="hy-AM"/>
        </w:rPr>
        <w:t>ն</w:t>
      </w:r>
      <w:r w:rsidR="00C3532D" w:rsidRPr="00CC5E04">
        <w:rPr>
          <w:rFonts w:ascii="GHEA Grapalat" w:hAnsi="GHEA Grapalat"/>
          <w:sz w:val="24"/>
          <w:szCs w:val="24"/>
          <w:lang w:val="hy-AM"/>
        </w:rPr>
        <w:t xml:space="preserve"> հաստատում</w:t>
      </w:r>
      <w:r w:rsidR="009D5189" w:rsidRPr="00CC5E04">
        <w:rPr>
          <w:rFonts w:ascii="GHEA Grapalat" w:hAnsi="GHEA Grapalat"/>
          <w:sz w:val="24"/>
          <w:szCs w:val="24"/>
          <w:lang w:val="hy-AM"/>
        </w:rPr>
        <w:t xml:space="preserve">ը </w:t>
      </w:r>
      <w:proofErr w:type="spellStart"/>
      <w:r w:rsidR="009D5189" w:rsidRPr="00CC5E04">
        <w:rPr>
          <w:rFonts w:ascii="GHEA Grapalat" w:hAnsi="GHEA Grapalat"/>
          <w:sz w:val="24"/>
          <w:szCs w:val="24"/>
          <w:lang w:val="hy-AM"/>
        </w:rPr>
        <w:t>առևտրային</w:t>
      </w:r>
      <w:proofErr w:type="spellEnd"/>
      <w:r w:rsidR="009D5189" w:rsidRPr="00CC5E04">
        <w:rPr>
          <w:rFonts w:ascii="GHEA Grapalat" w:hAnsi="GHEA Grapalat"/>
          <w:sz w:val="24"/>
          <w:szCs w:val="24"/>
          <w:lang w:val="hy-AM"/>
        </w:rPr>
        <w:t xml:space="preserve"> բանկից ստանալու համաձայնությունը</w:t>
      </w:r>
      <w:r w:rsidR="006F4372" w:rsidRPr="00CC5E04">
        <w:rPr>
          <w:rFonts w:ascii="GHEA Grapalat" w:hAnsi="GHEA Grapalat"/>
          <w:sz w:val="24"/>
          <w:szCs w:val="24"/>
          <w:lang w:val="hy-AM"/>
        </w:rPr>
        <w:t>:</w:t>
      </w:r>
      <w:r w:rsidR="007F3F96" w:rsidRPr="00CC5E04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5FE7555A" w14:textId="7C142A8C" w:rsidR="009D5189" w:rsidRPr="00CC5E04" w:rsidRDefault="008A4704" w:rsidP="00CC5E04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C5E04">
        <w:rPr>
          <w:rFonts w:ascii="GHEA Grapalat" w:hAnsi="GHEA Grapalat"/>
          <w:sz w:val="24"/>
          <w:szCs w:val="24"/>
          <w:lang w:val="hy-AM"/>
        </w:rPr>
        <w:t>Եթե հարկ վճարողը հարկային մարմնին տրամադրել է բանկային հաշվի քաղվածքի ճշտությ</w:t>
      </w:r>
      <w:r w:rsidR="00C3532D" w:rsidRPr="00CC5E04">
        <w:rPr>
          <w:rFonts w:ascii="GHEA Grapalat" w:hAnsi="GHEA Grapalat"/>
          <w:sz w:val="24"/>
          <w:szCs w:val="24"/>
          <w:lang w:val="hy-AM"/>
        </w:rPr>
        <w:t>ա</w:t>
      </w:r>
      <w:r w:rsidRPr="00CC5E04">
        <w:rPr>
          <w:rFonts w:ascii="GHEA Grapalat" w:hAnsi="GHEA Grapalat"/>
          <w:sz w:val="24"/>
          <w:szCs w:val="24"/>
          <w:lang w:val="hy-AM"/>
        </w:rPr>
        <w:t>ն</w:t>
      </w:r>
      <w:r w:rsidR="00C3532D" w:rsidRPr="00CC5E04">
        <w:rPr>
          <w:rFonts w:ascii="GHEA Grapalat" w:hAnsi="GHEA Grapalat"/>
          <w:sz w:val="24"/>
          <w:szCs w:val="24"/>
          <w:lang w:val="hy-AM"/>
        </w:rPr>
        <w:t xml:space="preserve"> հաստատում</w:t>
      </w:r>
      <w:r w:rsidRPr="00CC5E04">
        <w:rPr>
          <w:rFonts w:ascii="GHEA Grapalat" w:hAnsi="GHEA Grapalat"/>
          <w:sz w:val="24"/>
          <w:szCs w:val="24"/>
          <w:lang w:val="hy-AM"/>
        </w:rPr>
        <w:t>ը տվյալ հաշիվն սպասարկող</w:t>
      </w:r>
      <w:r w:rsidR="00C3532D" w:rsidRPr="00CC5E04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C3532D" w:rsidRPr="00CC5E04">
        <w:rPr>
          <w:rFonts w:ascii="GHEA Grapalat" w:hAnsi="GHEA Grapalat"/>
          <w:sz w:val="24"/>
          <w:szCs w:val="24"/>
          <w:lang w:val="hy-AM"/>
        </w:rPr>
        <w:t>առևտրային</w:t>
      </w:r>
      <w:proofErr w:type="spellEnd"/>
      <w:r w:rsidRPr="00CC5E04">
        <w:rPr>
          <w:rFonts w:ascii="GHEA Grapalat" w:hAnsi="GHEA Grapalat"/>
          <w:sz w:val="24"/>
          <w:szCs w:val="24"/>
          <w:lang w:val="hy-AM"/>
        </w:rPr>
        <w:t xml:space="preserve"> բանկից </w:t>
      </w:r>
      <w:r w:rsidR="00C3532D" w:rsidRPr="00CC5E04">
        <w:rPr>
          <w:rFonts w:ascii="GHEA Grapalat" w:hAnsi="GHEA Grapalat"/>
          <w:sz w:val="24"/>
          <w:szCs w:val="24"/>
          <w:lang w:val="hy-AM"/>
        </w:rPr>
        <w:t>ստանալու</w:t>
      </w:r>
      <w:r w:rsidRPr="00CC5E04">
        <w:rPr>
          <w:rFonts w:ascii="GHEA Grapalat" w:hAnsi="GHEA Grapalat"/>
          <w:sz w:val="24"/>
          <w:szCs w:val="24"/>
          <w:lang w:val="hy-AM"/>
        </w:rPr>
        <w:t xml:space="preserve"> համաձայնություն, ապա հարկային մարմինը բանկային հաշվի քաղվածքի ճշտությունը </w:t>
      </w:r>
      <w:r w:rsidR="00653AFF" w:rsidRPr="00CC5E04">
        <w:rPr>
          <w:rFonts w:ascii="GHEA Grapalat" w:hAnsi="GHEA Grapalat"/>
          <w:sz w:val="24"/>
          <w:szCs w:val="24"/>
          <w:lang w:val="hy-AM"/>
        </w:rPr>
        <w:t>հաստատելու</w:t>
      </w:r>
      <w:r w:rsidRPr="00CC5E04">
        <w:rPr>
          <w:rFonts w:ascii="GHEA Grapalat" w:hAnsi="GHEA Grapalat"/>
          <w:sz w:val="24"/>
          <w:szCs w:val="24"/>
          <w:lang w:val="hy-AM"/>
        </w:rPr>
        <w:t xml:space="preserve"> նպատակով էլեկտրոնային համակարգի միջոցով կարող է դիմել Հայաստանի Հանրապետության կենտրոնական բանկ՝ տվյալ </w:t>
      </w:r>
      <w:proofErr w:type="spellStart"/>
      <w:r w:rsidR="00C3532D" w:rsidRPr="00CC5E04">
        <w:rPr>
          <w:rFonts w:ascii="GHEA Grapalat" w:hAnsi="GHEA Grapalat"/>
          <w:sz w:val="24"/>
          <w:szCs w:val="24"/>
          <w:lang w:val="hy-AM"/>
        </w:rPr>
        <w:t>առևտրային</w:t>
      </w:r>
      <w:proofErr w:type="spellEnd"/>
      <w:r w:rsidRPr="00CC5E04">
        <w:rPr>
          <w:rFonts w:ascii="GHEA Grapalat" w:hAnsi="GHEA Grapalat"/>
          <w:sz w:val="24"/>
          <w:szCs w:val="24"/>
          <w:lang w:val="hy-AM"/>
        </w:rPr>
        <w:t xml:space="preserve"> բանկից բանկային հաշվի քաղվածքի ճշտությ</w:t>
      </w:r>
      <w:r w:rsidR="00C3532D" w:rsidRPr="00CC5E04">
        <w:rPr>
          <w:rFonts w:ascii="GHEA Grapalat" w:hAnsi="GHEA Grapalat"/>
          <w:sz w:val="24"/>
          <w:szCs w:val="24"/>
          <w:lang w:val="hy-AM"/>
        </w:rPr>
        <w:t>ա</w:t>
      </w:r>
      <w:r w:rsidRPr="00CC5E04">
        <w:rPr>
          <w:rFonts w:ascii="GHEA Grapalat" w:hAnsi="GHEA Grapalat"/>
          <w:sz w:val="24"/>
          <w:szCs w:val="24"/>
          <w:lang w:val="hy-AM"/>
        </w:rPr>
        <w:t>ն</w:t>
      </w:r>
      <w:r w:rsidR="00C3532D" w:rsidRPr="00CC5E04">
        <w:rPr>
          <w:rFonts w:ascii="GHEA Grapalat" w:hAnsi="GHEA Grapalat"/>
          <w:sz w:val="24"/>
          <w:szCs w:val="24"/>
          <w:lang w:val="hy-AM"/>
        </w:rPr>
        <w:t xml:space="preserve"> հաստատում</w:t>
      </w:r>
      <w:r w:rsidRPr="00CC5E04">
        <w:rPr>
          <w:rFonts w:ascii="GHEA Grapalat" w:hAnsi="GHEA Grapalat"/>
          <w:sz w:val="24"/>
          <w:szCs w:val="24"/>
          <w:lang w:val="hy-AM"/>
        </w:rPr>
        <w:t xml:space="preserve">ը ստանալու համար: Սույն </w:t>
      </w:r>
      <w:r w:rsidR="00C3532D" w:rsidRPr="00CC5E04">
        <w:rPr>
          <w:rFonts w:ascii="GHEA Grapalat" w:hAnsi="GHEA Grapalat"/>
          <w:sz w:val="24"/>
          <w:szCs w:val="24"/>
          <w:lang w:val="hy-AM"/>
        </w:rPr>
        <w:t xml:space="preserve"> պարբերությամբ</w:t>
      </w:r>
      <w:r w:rsidRPr="00CC5E04">
        <w:rPr>
          <w:rFonts w:ascii="GHEA Grapalat" w:hAnsi="GHEA Grapalat"/>
          <w:sz w:val="24"/>
          <w:szCs w:val="24"/>
          <w:lang w:val="hy-AM"/>
        </w:rPr>
        <w:t xml:space="preserve"> նախատեսված էլեկտրոնային համակարգի տեխնիկական բնութագիրը և բանկային </w:t>
      </w:r>
      <w:r w:rsidR="00C3532D" w:rsidRPr="00CC5E04">
        <w:rPr>
          <w:rFonts w:ascii="GHEA Grapalat" w:hAnsi="GHEA Grapalat"/>
          <w:sz w:val="24"/>
          <w:szCs w:val="24"/>
          <w:lang w:val="hy-AM"/>
        </w:rPr>
        <w:t xml:space="preserve">հաշվի </w:t>
      </w:r>
      <w:r w:rsidRPr="00CC5E04">
        <w:rPr>
          <w:rFonts w:ascii="GHEA Grapalat" w:hAnsi="GHEA Grapalat"/>
          <w:sz w:val="24"/>
          <w:szCs w:val="24"/>
          <w:lang w:val="hy-AM"/>
        </w:rPr>
        <w:t>քաղվածքի ճշտության հաստատման կարգը սահմանում են Հայաստանի Հանրապետության կենտրոնական բանկը և հարկային մարմինը` համատեղ հրամանով:</w:t>
      </w:r>
    </w:p>
    <w:p w14:paraId="0640F4C6" w14:textId="15371672" w:rsidR="00CC0CA4" w:rsidRPr="00CC5E04" w:rsidRDefault="007F3F96" w:rsidP="00CC5E04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C5E04">
        <w:rPr>
          <w:rFonts w:ascii="GHEA Grapalat" w:hAnsi="GHEA Grapalat"/>
          <w:sz w:val="24"/>
          <w:szCs w:val="24"/>
          <w:lang w:val="hy-AM"/>
        </w:rPr>
        <w:t>Սույն մասով սահմանված</w:t>
      </w:r>
      <w:r w:rsidR="006B5952" w:rsidRPr="00CC5E04">
        <w:rPr>
          <w:rFonts w:ascii="GHEA Grapalat" w:hAnsi="GHEA Grapalat"/>
          <w:sz w:val="24"/>
          <w:szCs w:val="24"/>
          <w:lang w:val="hy-AM"/>
        </w:rPr>
        <w:t xml:space="preserve"> կարգով </w:t>
      </w:r>
      <w:r w:rsidRPr="00CC5E04">
        <w:rPr>
          <w:rFonts w:ascii="GHEA Grapalat" w:hAnsi="GHEA Grapalat"/>
          <w:sz w:val="24"/>
          <w:szCs w:val="24"/>
          <w:lang w:val="hy-AM"/>
        </w:rPr>
        <w:t xml:space="preserve">հարկային մարմինը </w:t>
      </w:r>
      <w:r w:rsidR="0031030E" w:rsidRPr="00CC5E04">
        <w:rPr>
          <w:rFonts w:ascii="GHEA Grapalat" w:hAnsi="GHEA Grapalat"/>
          <w:sz w:val="24"/>
          <w:szCs w:val="24"/>
          <w:lang w:val="hy-AM"/>
        </w:rPr>
        <w:t>անհատ ձեռնարկատեր կամ նոտար չհանդիսացող ֆիզիկական անձանցից</w:t>
      </w:r>
      <w:r w:rsidR="006B5952" w:rsidRPr="00CC5E04">
        <w:rPr>
          <w:rFonts w:ascii="GHEA Grapalat" w:hAnsi="GHEA Grapalat"/>
          <w:sz w:val="24"/>
          <w:szCs w:val="24"/>
          <w:lang w:val="hy-AM"/>
        </w:rPr>
        <w:t xml:space="preserve"> բանկային </w:t>
      </w:r>
      <w:r w:rsidR="00EF58F1" w:rsidRPr="00CC5E04">
        <w:rPr>
          <w:rFonts w:ascii="GHEA Grapalat" w:hAnsi="GHEA Grapalat"/>
          <w:sz w:val="24"/>
          <w:szCs w:val="24"/>
          <w:lang w:val="hy-AM"/>
        </w:rPr>
        <w:t xml:space="preserve">հաշվի </w:t>
      </w:r>
      <w:r w:rsidR="006B5952" w:rsidRPr="00CC5E04">
        <w:rPr>
          <w:rFonts w:ascii="GHEA Grapalat" w:hAnsi="GHEA Grapalat"/>
          <w:sz w:val="24"/>
          <w:szCs w:val="24"/>
          <w:lang w:val="hy-AM"/>
        </w:rPr>
        <w:t>քաղվածքները</w:t>
      </w:r>
      <w:r w:rsidR="00C3532D" w:rsidRPr="00CC5E04">
        <w:rPr>
          <w:rFonts w:ascii="GHEA Grapalat" w:hAnsi="GHEA Grapalat"/>
          <w:sz w:val="24"/>
          <w:szCs w:val="24"/>
          <w:lang w:val="hy-AM"/>
        </w:rPr>
        <w:t>,</w:t>
      </w:r>
      <w:r w:rsidR="002C532D" w:rsidRPr="00CC5E04">
        <w:rPr>
          <w:rFonts w:ascii="GHEA Grapalat" w:hAnsi="GHEA Grapalat"/>
          <w:sz w:val="24"/>
          <w:szCs w:val="24"/>
          <w:lang w:val="hy-AM"/>
        </w:rPr>
        <w:t xml:space="preserve"> ինչպես նաև դրա</w:t>
      </w:r>
      <w:r w:rsidR="00C3532D" w:rsidRPr="00CC5E04">
        <w:rPr>
          <w:rFonts w:ascii="GHEA Grapalat" w:hAnsi="GHEA Grapalat"/>
          <w:sz w:val="24"/>
          <w:szCs w:val="24"/>
          <w:lang w:val="hy-AM"/>
        </w:rPr>
        <w:t>նց</w:t>
      </w:r>
      <w:r w:rsidR="002C532D" w:rsidRPr="00CC5E04">
        <w:rPr>
          <w:rFonts w:ascii="GHEA Grapalat" w:hAnsi="GHEA Grapalat"/>
          <w:sz w:val="24"/>
          <w:szCs w:val="24"/>
          <w:lang w:val="hy-AM"/>
        </w:rPr>
        <w:t xml:space="preserve"> ճշտությ</w:t>
      </w:r>
      <w:r w:rsidR="00C3532D" w:rsidRPr="00CC5E04">
        <w:rPr>
          <w:rFonts w:ascii="GHEA Grapalat" w:hAnsi="GHEA Grapalat"/>
          <w:sz w:val="24"/>
          <w:szCs w:val="24"/>
          <w:lang w:val="hy-AM"/>
        </w:rPr>
        <w:t>ա</w:t>
      </w:r>
      <w:r w:rsidR="002C532D" w:rsidRPr="00CC5E04">
        <w:rPr>
          <w:rFonts w:ascii="GHEA Grapalat" w:hAnsi="GHEA Grapalat"/>
          <w:sz w:val="24"/>
          <w:szCs w:val="24"/>
          <w:lang w:val="hy-AM"/>
        </w:rPr>
        <w:t>ն</w:t>
      </w:r>
      <w:r w:rsidR="00C3532D" w:rsidRPr="00CC5E04">
        <w:rPr>
          <w:rFonts w:ascii="GHEA Grapalat" w:hAnsi="GHEA Grapalat"/>
          <w:sz w:val="24"/>
          <w:szCs w:val="24"/>
          <w:lang w:val="hy-AM"/>
        </w:rPr>
        <w:t xml:space="preserve"> հաստատում</w:t>
      </w:r>
      <w:r w:rsidR="002C532D" w:rsidRPr="00CC5E04">
        <w:rPr>
          <w:rFonts w:ascii="GHEA Grapalat" w:hAnsi="GHEA Grapalat"/>
          <w:sz w:val="24"/>
          <w:szCs w:val="24"/>
          <w:lang w:val="hy-AM"/>
        </w:rPr>
        <w:t xml:space="preserve">ը </w:t>
      </w:r>
      <w:proofErr w:type="spellStart"/>
      <w:r w:rsidR="002C532D" w:rsidRPr="00CC5E04">
        <w:rPr>
          <w:rFonts w:ascii="GHEA Grapalat" w:hAnsi="GHEA Grapalat"/>
          <w:sz w:val="24"/>
          <w:szCs w:val="24"/>
          <w:lang w:val="hy-AM"/>
        </w:rPr>
        <w:t>առևտրային</w:t>
      </w:r>
      <w:proofErr w:type="spellEnd"/>
      <w:r w:rsidR="002C532D" w:rsidRPr="00CC5E04">
        <w:rPr>
          <w:rFonts w:ascii="GHEA Grapalat" w:hAnsi="GHEA Grapalat"/>
          <w:sz w:val="24"/>
          <w:szCs w:val="24"/>
          <w:lang w:val="hy-AM"/>
        </w:rPr>
        <w:t xml:space="preserve"> բանկից ստանալու համաձայնությունը</w:t>
      </w:r>
      <w:r w:rsidR="006B5952" w:rsidRPr="00CC5E04">
        <w:rPr>
          <w:rFonts w:ascii="GHEA Grapalat" w:hAnsi="GHEA Grapalat"/>
          <w:sz w:val="24"/>
          <w:szCs w:val="24"/>
          <w:lang w:val="hy-AM"/>
        </w:rPr>
        <w:t xml:space="preserve"> </w:t>
      </w:r>
      <w:r w:rsidR="00F0521C" w:rsidRPr="00CC5E04">
        <w:rPr>
          <w:rFonts w:ascii="GHEA Grapalat" w:hAnsi="GHEA Grapalat"/>
          <w:sz w:val="24"/>
          <w:szCs w:val="24"/>
          <w:lang w:val="hy-AM"/>
        </w:rPr>
        <w:t>իրավունք ունի</w:t>
      </w:r>
      <w:r w:rsidR="0031030E" w:rsidRPr="00CC5E04">
        <w:rPr>
          <w:rFonts w:ascii="GHEA Grapalat" w:hAnsi="GHEA Grapalat"/>
          <w:sz w:val="24"/>
          <w:szCs w:val="24"/>
          <w:lang w:val="hy-AM"/>
        </w:rPr>
        <w:t xml:space="preserve"> պահանջել. </w:t>
      </w:r>
    </w:p>
    <w:p w14:paraId="04FB0848" w14:textId="77777777" w:rsidR="0031030E" w:rsidRPr="00CC5E04" w:rsidRDefault="0031030E" w:rsidP="00CC5E04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C5E04">
        <w:rPr>
          <w:rFonts w:ascii="GHEA Grapalat" w:hAnsi="GHEA Grapalat"/>
          <w:sz w:val="24"/>
          <w:szCs w:val="24"/>
          <w:lang w:val="hy-AM"/>
        </w:rPr>
        <w:lastRenderedPageBreak/>
        <w:t xml:space="preserve">1) 2023 թվականի </w:t>
      </w:r>
      <w:r w:rsidR="006B5952" w:rsidRPr="00CC5E04">
        <w:rPr>
          <w:rFonts w:ascii="GHEA Grapalat" w:hAnsi="GHEA Grapalat"/>
          <w:sz w:val="24"/>
          <w:szCs w:val="24"/>
          <w:lang w:val="hy-AM"/>
        </w:rPr>
        <w:t xml:space="preserve">հարկային </w:t>
      </w:r>
      <w:r w:rsidR="00D00E8E" w:rsidRPr="00CC5E04">
        <w:rPr>
          <w:rFonts w:ascii="GHEA Grapalat" w:hAnsi="GHEA Grapalat"/>
          <w:sz w:val="24"/>
          <w:szCs w:val="24"/>
          <w:lang w:val="hy-AM"/>
        </w:rPr>
        <w:t>տար</w:t>
      </w:r>
      <w:r w:rsidR="004063DC" w:rsidRPr="00CC5E04">
        <w:rPr>
          <w:rFonts w:ascii="GHEA Grapalat" w:hAnsi="GHEA Grapalat"/>
          <w:sz w:val="24"/>
          <w:szCs w:val="24"/>
          <w:lang w:val="hy-AM"/>
        </w:rPr>
        <w:t>վա</w:t>
      </w:r>
      <w:r w:rsidR="00D00E8E" w:rsidRPr="00CC5E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C5E04">
        <w:rPr>
          <w:rFonts w:ascii="GHEA Grapalat" w:hAnsi="GHEA Grapalat"/>
          <w:sz w:val="24"/>
          <w:szCs w:val="24"/>
          <w:lang w:val="hy-AM"/>
        </w:rPr>
        <w:t>համար՝</w:t>
      </w:r>
    </w:p>
    <w:p w14:paraId="2D79560C" w14:textId="77777777" w:rsidR="0031030E" w:rsidRPr="00CC5E04" w:rsidRDefault="0031030E" w:rsidP="00CC5E04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C5E04">
        <w:rPr>
          <w:rFonts w:ascii="GHEA Grapalat" w:hAnsi="GHEA Grapalat"/>
          <w:sz w:val="24"/>
          <w:szCs w:val="24"/>
          <w:lang w:val="hy-AM"/>
        </w:rPr>
        <w:t>ա. 2023 թվականի դեկտեմբերի 31-ի դրությամբ «Հանրային ծառայության մասին» Հայաստանի Հանրապետության օրենքով սահմանված պետական ծառայության, համայնքային ծառայության և (կամ) հանրային պաշտոններ զբաղեցնող Հայաստանի Հանրապետության քաղաքացիների</w:t>
      </w:r>
      <w:r w:rsidR="00391539" w:rsidRPr="00CC5E04">
        <w:rPr>
          <w:rFonts w:ascii="GHEA Grapalat" w:hAnsi="GHEA Grapalat"/>
          <w:sz w:val="24"/>
          <w:szCs w:val="24"/>
          <w:lang w:val="hy-AM"/>
        </w:rPr>
        <w:t>ց</w:t>
      </w:r>
      <w:r w:rsidRPr="00CC5E04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22E6E46D" w14:textId="77777777" w:rsidR="0031030E" w:rsidRPr="00CC5E04" w:rsidRDefault="0031030E" w:rsidP="00CC5E04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C5E04">
        <w:rPr>
          <w:rFonts w:ascii="GHEA Grapalat" w:hAnsi="GHEA Grapalat"/>
          <w:sz w:val="24"/>
          <w:szCs w:val="24"/>
          <w:lang w:val="hy-AM"/>
        </w:rPr>
        <w:t>բ. Հայաստանի Հանրապետության ռեզիդենտ հանդիսացող Հայաստանի Հանրապետության քաղաքացիների</w:t>
      </w:r>
      <w:r w:rsidR="00016C1D" w:rsidRPr="00CC5E04">
        <w:rPr>
          <w:rFonts w:ascii="GHEA Grapalat" w:hAnsi="GHEA Grapalat"/>
          <w:sz w:val="24"/>
          <w:szCs w:val="24"/>
          <w:lang w:val="hy-AM"/>
        </w:rPr>
        <w:t>ց</w:t>
      </w:r>
      <w:r w:rsidRPr="00CC5E04">
        <w:rPr>
          <w:rFonts w:ascii="GHEA Grapalat" w:hAnsi="GHEA Grapalat"/>
          <w:sz w:val="24"/>
          <w:szCs w:val="24"/>
          <w:lang w:val="hy-AM"/>
        </w:rPr>
        <w:t xml:space="preserve">, որոնք 2023 թվականի դեկտեմբերի 31-ի դրությամբ հանդիսանում են (հանդիսացել են) 2022 թվականի արդյունքներով մեկ միլիարդ դրամ և ավելի համախառն եկամուտ </w:t>
      </w:r>
      <w:proofErr w:type="spellStart"/>
      <w:r w:rsidRPr="00CC5E04">
        <w:rPr>
          <w:rFonts w:ascii="GHEA Grapalat" w:hAnsi="GHEA Grapalat"/>
          <w:sz w:val="24"/>
          <w:szCs w:val="24"/>
          <w:lang w:val="hy-AM"/>
        </w:rPr>
        <w:t>հայտարարագրած</w:t>
      </w:r>
      <w:proofErr w:type="spellEnd"/>
      <w:r w:rsidRPr="00CC5E04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ռեզիդենտ </w:t>
      </w:r>
      <w:proofErr w:type="spellStart"/>
      <w:r w:rsidRPr="00CC5E04">
        <w:rPr>
          <w:rFonts w:ascii="GHEA Grapalat" w:hAnsi="GHEA Grapalat"/>
          <w:sz w:val="24"/>
          <w:szCs w:val="24"/>
          <w:lang w:val="hy-AM"/>
        </w:rPr>
        <w:t>առևտրային</w:t>
      </w:r>
      <w:proofErr w:type="spellEnd"/>
      <w:r w:rsidRPr="00CC5E04">
        <w:rPr>
          <w:rFonts w:ascii="GHEA Grapalat" w:hAnsi="GHEA Grapalat"/>
          <w:sz w:val="24"/>
          <w:szCs w:val="24"/>
          <w:lang w:val="hy-AM"/>
        </w:rPr>
        <w:t xml:space="preserve"> կազմակերպության մասնակից (բաժնետեր, փայատեր, անդամ),</w:t>
      </w:r>
    </w:p>
    <w:p w14:paraId="0ED5E9D1" w14:textId="77777777" w:rsidR="0031030E" w:rsidRPr="00CC5E04" w:rsidRDefault="0031030E" w:rsidP="00CC5E04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C5E04">
        <w:rPr>
          <w:rFonts w:ascii="GHEA Grapalat" w:hAnsi="GHEA Grapalat"/>
          <w:sz w:val="24"/>
          <w:szCs w:val="24"/>
          <w:lang w:val="hy-AM"/>
        </w:rPr>
        <w:t>գ. Հայաստանի Հանրապետության ռեզիդենտ հանդիսացող Հայաստանի Հանրապետության քաղաքացիներ</w:t>
      </w:r>
      <w:r w:rsidR="006072CB" w:rsidRPr="00CC5E04">
        <w:rPr>
          <w:rFonts w:ascii="GHEA Grapalat" w:hAnsi="GHEA Grapalat"/>
          <w:sz w:val="24"/>
          <w:szCs w:val="24"/>
          <w:lang w:val="hy-AM"/>
        </w:rPr>
        <w:t>ի</w:t>
      </w:r>
      <w:r w:rsidR="00016C1D" w:rsidRPr="00CC5E04">
        <w:rPr>
          <w:rFonts w:ascii="GHEA Grapalat" w:hAnsi="GHEA Grapalat"/>
          <w:sz w:val="24"/>
          <w:szCs w:val="24"/>
          <w:lang w:val="hy-AM"/>
        </w:rPr>
        <w:t>ց</w:t>
      </w:r>
      <w:r w:rsidRPr="00CC5E04">
        <w:rPr>
          <w:rFonts w:ascii="GHEA Grapalat" w:hAnsi="GHEA Grapalat"/>
          <w:sz w:val="24"/>
          <w:szCs w:val="24"/>
          <w:lang w:val="hy-AM"/>
        </w:rPr>
        <w:t>, որոնք «Փողերի լվացման և ահաբեկչության ֆինանսավորման դեմ պայքարի մասին» Հայաստանի Հանրապետության օրենքով սահմանված իրական շահառու են համարվում,</w:t>
      </w:r>
    </w:p>
    <w:p w14:paraId="3F779D97" w14:textId="77777777" w:rsidR="0031030E" w:rsidRPr="00CC5E04" w:rsidRDefault="0031030E" w:rsidP="00CC5E04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C5E04">
        <w:rPr>
          <w:rFonts w:ascii="GHEA Grapalat" w:hAnsi="GHEA Grapalat"/>
          <w:sz w:val="24"/>
          <w:szCs w:val="24"/>
          <w:lang w:val="hy-AM"/>
        </w:rPr>
        <w:t>դ. Հայաստանի Հանրապետության ռեզիդենտ հանդիսացող Հայաստանի Հանրապետության քաղաքացիներ</w:t>
      </w:r>
      <w:r w:rsidR="006072CB" w:rsidRPr="00CC5E04">
        <w:rPr>
          <w:rFonts w:ascii="GHEA Grapalat" w:hAnsi="GHEA Grapalat"/>
          <w:sz w:val="24"/>
          <w:szCs w:val="24"/>
          <w:lang w:val="hy-AM"/>
        </w:rPr>
        <w:t>ի</w:t>
      </w:r>
      <w:r w:rsidR="00016C1D" w:rsidRPr="00CC5E04">
        <w:rPr>
          <w:rFonts w:ascii="GHEA Grapalat" w:hAnsi="GHEA Grapalat"/>
          <w:sz w:val="24"/>
          <w:szCs w:val="24"/>
          <w:lang w:val="hy-AM"/>
        </w:rPr>
        <w:t>ց</w:t>
      </w:r>
      <w:r w:rsidRPr="00CC5E04">
        <w:rPr>
          <w:rFonts w:ascii="GHEA Grapalat" w:hAnsi="GHEA Grapalat"/>
          <w:sz w:val="24"/>
          <w:szCs w:val="24"/>
          <w:lang w:val="hy-AM"/>
        </w:rPr>
        <w:t>, որոնք 2023 թվականի ընթացքում ստացել են 20 միլիոն դրամի չափով կամ ավելի փոխառություն.</w:t>
      </w:r>
    </w:p>
    <w:p w14:paraId="6AE57934" w14:textId="77777777" w:rsidR="0031030E" w:rsidRPr="00CC5E04" w:rsidRDefault="0031030E" w:rsidP="00CC5E04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C5E04">
        <w:rPr>
          <w:rFonts w:ascii="GHEA Grapalat" w:hAnsi="GHEA Grapalat"/>
          <w:sz w:val="24"/>
          <w:szCs w:val="24"/>
          <w:lang w:val="hy-AM"/>
        </w:rPr>
        <w:t xml:space="preserve">2) 2024 թվականի </w:t>
      </w:r>
      <w:r w:rsidR="001E2544" w:rsidRPr="00CC5E04">
        <w:rPr>
          <w:rFonts w:ascii="GHEA Grapalat" w:hAnsi="GHEA Grapalat"/>
          <w:sz w:val="24"/>
          <w:szCs w:val="24"/>
          <w:lang w:val="hy-AM"/>
        </w:rPr>
        <w:t xml:space="preserve">հարկային </w:t>
      </w:r>
      <w:r w:rsidR="00D00E8E" w:rsidRPr="00CC5E04">
        <w:rPr>
          <w:rFonts w:ascii="GHEA Grapalat" w:hAnsi="GHEA Grapalat"/>
          <w:sz w:val="24"/>
          <w:szCs w:val="24"/>
          <w:lang w:val="hy-AM"/>
        </w:rPr>
        <w:t>տար</w:t>
      </w:r>
      <w:r w:rsidR="004063DC" w:rsidRPr="00CC5E04">
        <w:rPr>
          <w:rFonts w:ascii="GHEA Grapalat" w:hAnsi="GHEA Grapalat"/>
          <w:sz w:val="24"/>
          <w:szCs w:val="24"/>
          <w:lang w:val="hy-AM"/>
        </w:rPr>
        <w:t>վա</w:t>
      </w:r>
      <w:r w:rsidRPr="00CC5E04">
        <w:rPr>
          <w:rFonts w:ascii="GHEA Grapalat" w:hAnsi="GHEA Grapalat"/>
          <w:sz w:val="24"/>
          <w:szCs w:val="24"/>
          <w:lang w:val="hy-AM"/>
        </w:rPr>
        <w:t xml:space="preserve"> համար՝</w:t>
      </w:r>
    </w:p>
    <w:p w14:paraId="0067A772" w14:textId="62853914" w:rsidR="0031030E" w:rsidRPr="00CC5E04" w:rsidRDefault="0031030E" w:rsidP="00CC5E04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C5E04">
        <w:rPr>
          <w:rFonts w:ascii="GHEA Grapalat" w:hAnsi="GHEA Grapalat"/>
          <w:sz w:val="24"/>
          <w:szCs w:val="24"/>
          <w:lang w:val="hy-AM"/>
        </w:rPr>
        <w:t xml:space="preserve">ա. 2024 թվականի ընթացքում վարձու աշխատող համարված՝ սույն </w:t>
      </w:r>
      <w:r w:rsidR="00276354" w:rsidRPr="00CC5E04">
        <w:rPr>
          <w:rFonts w:ascii="GHEA Grapalat" w:hAnsi="GHEA Grapalat"/>
          <w:sz w:val="24"/>
          <w:szCs w:val="24"/>
          <w:lang w:val="hy-AM"/>
        </w:rPr>
        <w:t>պարբերության</w:t>
      </w:r>
      <w:r w:rsidRPr="00CC5E04">
        <w:rPr>
          <w:rFonts w:ascii="GHEA Grapalat" w:hAnsi="GHEA Grapalat"/>
          <w:sz w:val="24"/>
          <w:szCs w:val="24"/>
          <w:lang w:val="hy-AM"/>
        </w:rPr>
        <w:t xml:space="preserve"> 1-ին </w:t>
      </w:r>
      <w:proofErr w:type="spellStart"/>
      <w:r w:rsidRPr="00CC5E04">
        <w:rPr>
          <w:rFonts w:ascii="GHEA Grapalat" w:hAnsi="GHEA Grapalat"/>
          <w:sz w:val="24"/>
          <w:szCs w:val="24"/>
          <w:lang w:val="hy-AM"/>
        </w:rPr>
        <w:t>կետում</w:t>
      </w:r>
      <w:proofErr w:type="spellEnd"/>
      <w:r w:rsidRPr="00CC5E04">
        <w:rPr>
          <w:rFonts w:ascii="GHEA Grapalat" w:hAnsi="GHEA Grapalat"/>
          <w:sz w:val="24"/>
          <w:szCs w:val="24"/>
          <w:lang w:val="hy-AM"/>
        </w:rPr>
        <w:t xml:space="preserve"> չնշված՝ Հայաստանի Հանրապետության ռեզիդենտ հանդիսացող Հայաստանի Հանրապետության քաղաքացիներ</w:t>
      </w:r>
      <w:r w:rsidR="00016C1D" w:rsidRPr="00CC5E04">
        <w:rPr>
          <w:rFonts w:ascii="GHEA Grapalat" w:hAnsi="GHEA Grapalat"/>
          <w:sz w:val="24"/>
          <w:szCs w:val="24"/>
          <w:lang w:val="hy-AM"/>
        </w:rPr>
        <w:t>ից</w:t>
      </w:r>
      <w:r w:rsidRPr="00CC5E04">
        <w:rPr>
          <w:rFonts w:ascii="GHEA Grapalat" w:hAnsi="GHEA Grapalat"/>
          <w:sz w:val="24"/>
          <w:szCs w:val="24"/>
          <w:lang w:val="hy-AM"/>
        </w:rPr>
        <w:t>,</w:t>
      </w:r>
    </w:p>
    <w:p w14:paraId="238F7517" w14:textId="742EC653" w:rsidR="0031030E" w:rsidRPr="00CC5E04" w:rsidRDefault="0031030E" w:rsidP="00CC5E04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C5E04">
        <w:rPr>
          <w:rFonts w:ascii="GHEA Grapalat" w:hAnsi="GHEA Grapalat"/>
          <w:sz w:val="24"/>
          <w:szCs w:val="24"/>
          <w:lang w:val="hy-AM"/>
        </w:rPr>
        <w:t xml:space="preserve">բ. 2024 թվականի ընթացքում քաղաքացիաիրավական պայմանագրերի շրջանակում հարկվող եկամուտ ստացած՝ սույն </w:t>
      </w:r>
      <w:r w:rsidR="00276354" w:rsidRPr="00CC5E04">
        <w:rPr>
          <w:rFonts w:ascii="GHEA Grapalat" w:hAnsi="GHEA Grapalat"/>
          <w:sz w:val="24"/>
          <w:szCs w:val="24"/>
          <w:lang w:val="hy-AM"/>
        </w:rPr>
        <w:t>պարբերության</w:t>
      </w:r>
      <w:r w:rsidRPr="00CC5E04">
        <w:rPr>
          <w:rFonts w:ascii="GHEA Grapalat" w:hAnsi="GHEA Grapalat"/>
          <w:sz w:val="24"/>
          <w:szCs w:val="24"/>
          <w:lang w:val="hy-AM"/>
        </w:rPr>
        <w:t xml:space="preserve"> 1-ին </w:t>
      </w:r>
      <w:proofErr w:type="spellStart"/>
      <w:r w:rsidRPr="00CC5E04">
        <w:rPr>
          <w:rFonts w:ascii="GHEA Grapalat" w:hAnsi="GHEA Grapalat"/>
          <w:sz w:val="24"/>
          <w:szCs w:val="24"/>
          <w:lang w:val="hy-AM"/>
        </w:rPr>
        <w:t>կետում</w:t>
      </w:r>
      <w:proofErr w:type="spellEnd"/>
      <w:r w:rsidRPr="00CC5E04">
        <w:rPr>
          <w:rFonts w:ascii="GHEA Grapalat" w:hAnsi="GHEA Grapalat"/>
          <w:sz w:val="24"/>
          <w:szCs w:val="24"/>
          <w:lang w:val="hy-AM"/>
        </w:rPr>
        <w:t xml:space="preserve"> չնշված՝ Հայաստանի Հանրապետության ռեզիդենտ հանդիսացող Հայաստանի Հանրապետության քաղաքացիների</w:t>
      </w:r>
      <w:r w:rsidR="0043594D" w:rsidRPr="00CC5E04">
        <w:rPr>
          <w:rFonts w:ascii="GHEA Grapalat" w:hAnsi="GHEA Grapalat"/>
          <w:sz w:val="24"/>
          <w:szCs w:val="24"/>
          <w:lang w:val="hy-AM"/>
        </w:rPr>
        <w:t>ց</w:t>
      </w:r>
      <w:r w:rsidRPr="00CC5E04">
        <w:rPr>
          <w:rFonts w:ascii="GHEA Grapalat" w:hAnsi="GHEA Grapalat"/>
          <w:sz w:val="24"/>
          <w:szCs w:val="24"/>
          <w:lang w:val="hy-AM"/>
        </w:rPr>
        <w:t>,</w:t>
      </w:r>
    </w:p>
    <w:p w14:paraId="518BC16E" w14:textId="77777777" w:rsidR="0031030E" w:rsidRPr="00CC5E04" w:rsidRDefault="0031030E" w:rsidP="00CC5E04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C5E04">
        <w:rPr>
          <w:rFonts w:ascii="GHEA Grapalat" w:hAnsi="GHEA Grapalat"/>
          <w:sz w:val="24"/>
          <w:szCs w:val="24"/>
          <w:lang w:val="hy-AM"/>
        </w:rPr>
        <w:t>գ. 2024 թվականի դեկտեմբերի 31-ի դրությամբ «Հանրային ծառայության մասին» Հայաստանի Հանրապետության օրենքով սահմանված պետական ծառայության, համայնքային ծառայության և (կամ) հանրային պաշտոններ զբաղեցնող Հայաստանի Հանրապետության քաղաքացիների</w:t>
      </w:r>
      <w:r w:rsidR="0043594D" w:rsidRPr="00CC5E04">
        <w:rPr>
          <w:rFonts w:ascii="GHEA Grapalat" w:hAnsi="GHEA Grapalat"/>
          <w:sz w:val="24"/>
          <w:szCs w:val="24"/>
          <w:lang w:val="hy-AM"/>
        </w:rPr>
        <w:t>ց</w:t>
      </w:r>
      <w:r w:rsidRPr="00CC5E04">
        <w:rPr>
          <w:rFonts w:ascii="GHEA Grapalat" w:hAnsi="GHEA Grapalat"/>
          <w:sz w:val="24"/>
          <w:szCs w:val="24"/>
          <w:lang w:val="hy-AM"/>
        </w:rPr>
        <w:t>,</w:t>
      </w:r>
    </w:p>
    <w:p w14:paraId="79888B86" w14:textId="77777777" w:rsidR="0031030E" w:rsidRPr="00CC5E04" w:rsidRDefault="0031030E" w:rsidP="00CC5E04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C5E04">
        <w:rPr>
          <w:rFonts w:ascii="GHEA Grapalat" w:hAnsi="GHEA Grapalat"/>
          <w:sz w:val="24"/>
          <w:szCs w:val="24"/>
          <w:lang w:val="hy-AM"/>
        </w:rPr>
        <w:t>դ. Հայաստանի Հանրապետության ռեզիդենտ հանդիսացող Հայաստանի Հանրապետության քաղաքացիներ</w:t>
      </w:r>
      <w:r w:rsidR="0043594D" w:rsidRPr="00CC5E04">
        <w:rPr>
          <w:rFonts w:ascii="GHEA Grapalat" w:hAnsi="GHEA Grapalat"/>
          <w:sz w:val="24"/>
          <w:szCs w:val="24"/>
          <w:lang w:val="hy-AM"/>
        </w:rPr>
        <w:t>ից</w:t>
      </w:r>
      <w:r w:rsidRPr="00CC5E04">
        <w:rPr>
          <w:rFonts w:ascii="GHEA Grapalat" w:hAnsi="GHEA Grapalat"/>
          <w:sz w:val="24"/>
          <w:szCs w:val="24"/>
          <w:lang w:val="hy-AM"/>
        </w:rPr>
        <w:t xml:space="preserve">, որոնք 2024 թվականի դեկտեմբերի 31-ի դրությամբ </w:t>
      </w:r>
      <w:r w:rsidRPr="00CC5E04">
        <w:rPr>
          <w:rFonts w:ascii="GHEA Grapalat" w:hAnsi="GHEA Grapalat"/>
          <w:sz w:val="24"/>
          <w:szCs w:val="24"/>
          <w:lang w:val="hy-AM"/>
        </w:rPr>
        <w:lastRenderedPageBreak/>
        <w:t xml:space="preserve">հանդիսանում են (հանդիսացել են) 2023 թվականի արդյունքներով մեկ միլիարդ դրամ և ավելի համախառն եկամուտ </w:t>
      </w:r>
      <w:proofErr w:type="spellStart"/>
      <w:r w:rsidRPr="00CC5E04">
        <w:rPr>
          <w:rFonts w:ascii="GHEA Grapalat" w:hAnsi="GHEA Grapalat"/>
          <w:sz w:val="24"/>
          <w:szCs w:val="24"/>
          <w:lang w:val="hy-AM"/>
        </w:rPr>
        <w:t>հայտարարագրած</w:t>
      </w:r>
      <w:proofErr w:type="spellEnd"/>
      <w:r w:rsidRPr="00CC5E04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ռեզիդենտ </w:t>
      </w:r>
      <w:proofErr w:type="spellStart"/>
      <w:r w:rsidRPr="00CC5E04">
        <w:rPr>
          <w:rFonts w:ascii="GHEA Grapalat" w:hAnsi="GHEA Grapalat"/>
          <w:sz w:val="24"/>
          <w:szCs w:val="24"/>
          <w:lang w:val="hy-AM"/>
        </w:rPr>
        <w:t>առևտրային</w:t>
      </w:r>
      <w:proofErr w:type="spellEnd"/>
      <w:r w:rsidRPr="00CC5E04">
        <w:rPr>
          <w:rFonts w:ascii="GHEA Grapalat" w:hAnsi="GHEA Grapalat"/>
          <w:sz w:val="24"/>
          <w:szCs w:val="24"/>
          <w:lang w:val="hy-AM"/>
        </w:rPr>
        <w:t xml:space="preserve"> կազմակերպության մասնակից (բաժնետեր փայատեր, անդամ),</w:t>
      </w:r>
    </w:p>
    <w:p w14:paraId="065D8979" w14:textId="77777777" w:rsidR="0031030E" w:rsidRPr="00CC5E04" w:rsidRDefault="0031030E" w:rsidP="00CC5E04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C5E04">
        <w:rPr>
          <w:rFonts w:ascii="GHEA Grapalat" w:hAnsi="GHEA Grapalat"/>
          <w:sz w:val="24"/>
          <w:szCs w:val="24"/>
          <w:lang w:val="hy-AM"/>
        </w:rPr>
        <w:t>ե. Հայաստանի Հանրապետության ռեզիդենտ հանդիսացող Հայաստանի Հանրապետության քաղաքացիների</w:t>
      </w:r>
      <w:r w:rsidR="0043594D" w:rsidRPr="00CC5E04">
        <w:rPr>
          <w:rFonts w:ascii="GHEA Grapalat" w:hAnsi="GHEA Grapalat"/>
          <w:sz w:val="24"/>
          <w:szCs w:val="24"/>
          <w:lang w:val="hy-AM"/>
        </w:rPr>
        <w:t>ց</w:t>
      </w:r>
      <w:r w:rsidRPr="00CC5E04">
        <w:rPr>
          <w:rFonts w:ascii="GHEA Grapalat" w:hAnsi="GHEA Grapalat"/>
          <w:sz w:val="24"/>
          <w:szCs w:val="24"/>
          <w:lang w:val="hy-AM"/>
        </w:rPr>
        <w:t>, որոնք «Փողերի լվացման և ահաբեկչության ֆինանսավորման դեմ պայքարի մասին» Հայաստանի Հանրապետության օրենքով սահմանված իրական շահառու են համարվում,</w:t>
      </w:r>
    </w:p>
    <w:p w14:paraId="4D6F88C0" w14:textId="77777777" w:rsidR="0031030E" w:rsidRPr="00CC5E04" w:rsidRDefault="0031030E" w:rsidP="00CC5E04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C5E04">
        <w:rPr>
          <w:rFonts w:ascii="GHEA Grapalat" w:hAnsi="GHEA Grapalat"/>
          <w:sz w:val="24"/>
          <w:szCs w:val="24"/>
          <w:lang w:val="hy-AM"/>
        </w:rPr>
        <w:t>զ. Հայաստանի Հանրապետության ռեզիդենտ հանդիսացող Հայաստանի Հանրապետության քաղաքացիների</w:t>
      </w:r>
      <w:r w:rsidR="00C63433" w:rsidRPr="00CC5E04">
        <w:rPr>
          <w:rFonts w:ascii="GHEA Grapalat" w:hAnsi="GHEA Grapalat"/>
          <w:sz w:val="24"/>
          <w:szCs w:val="24"/>
          <w:lang w:val="hy-AM"/>
        </w:rPr>
        <w:t>ց</w:t>
      </w:r>
      <w:r w:rsidRPr="00CC5E04">
        <w:rPr>
          <w:rFonts w:ascii="GHEA Grapalat" w:hAnsi="GHEA Grapalat"/>
          <w:sz w:val="24"/>
          <w:szCs w:val="24"/>
          <w:lang w:val="hy-AM"/>
        </w:rPr>
        <w:t>, որոնք 2024 թվականի ընթացքում ստացել են 20 միլիոն դրամի չափով կամ ավելի փոխառություն,</w:t>
      </w:r>
    </w:p>
    <w:p w14:paraId="4ADE0484" w14:textId="031EBEBA" w:rsidR="0031030E" w:rsidRPr="00CC5E04" w:rsidRDefault="0031030E" w:rsidP="00CC5E04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C5E04">
        <w:rPr>
          <w:rFonts w:ascii="GHEA Grapalat" w:hAnsi="GHEA Grapalat"/>
          <w:sz w:val="24"/>
          <w:szCs w:val="24"/>
          <w:lang w:val="hy-AM"/>
        </w:rPr>
        <w:t xml:space="preserve">է. սույն </w:t>
      </w:r>
      <w:r w:rsidR="00276354" w:rsidRPr="00CC5E04">
        <w:rPr>
          <w:rFonts w:ascii="GHEA Grapalat" w:hAnsi="GHEA Grapalat"/>
          <w:sz w:val="24"/>
          <w:szCs w:val="24"/>
          <w:lang w:val="hy-AM"/>
        </w:rPr>
        <w:t>պարբերության</w:t>
      </w:r>
      <w:r w:rsidRPr="00CC5E04">
        <w:rPr>
          <w:rFonts w:ascii="GHEA Grapalat" w:hAnsi="GHEA Grapalat"/>
          <w:sz w:val="24"/>
          <w:szCs w:val="24"/>
          <w:lang w:val="hy-AM"/>
        </w:rPr>
        <w:t xml:space="preserve"> 1-ին </w:t>
      </w:r>
      <w:proofErr w:type="spellStart"/>
      <w:r w:rsidRPr="00CC5E04">
        <w:rPr>
          <w:rFonts w:ascii="GHEA Grapalat" w:hAnsi="GHEA Grapalat"/>
          <w:sz w:val="24"/>
          <w:szCs w:val="24"/>
          <w:lang w:val="hy-AM"/>
        </w:rPr>
        <w:t>կետում</w:t>
      </w:r>
      <w:proofErr w:type="spellEnd"/>
      <w:r w:rsidRPr="00CC5E04">
        <w:rPr>
          <w:rFonts w:ascii="GHEA Grapalat" w:hAnsi="GHEA Grapalat"/>
          <w:sz w:val="24"/>
          <w:szCs w:val="24"/>
          <w:lang w:val="hy-AM"/>
        </w:rPr>
        <w:t xml:space="preserve"> նշված ֆիզիկական անձանց</w:t>
      </w:r>
      <w:r w:rsidR="00C63433" w:rsidRPr="00CC5E04">
        <w:rPr>
          <w:rFonts w:ascii="GHEA Grapalat" w:hAnsi="GHEA Grapalat"/>
          <w:sz w:val="24"/>
          <w:szCs w:val="24"/>
          <w:lang w:val="hy-AM"/>
        </w:rPr>
        <w:t>ից</w:t>
      </w:r>
      <w:r w:rsidRPr="00CC5E04">
        <w:rPr>
          <w:rFonts w:ascii="GHEA Grapalat" w:hAnsi="GHEA Grapalat"/>
          <w:sz w:val="24"/>
          <w:szCs w:val="24"/>
          <w:lang w:val="hy-AM"/>
        </w:rPr>
        <w:t>.</w:t>
      </w:r>
    </w:p>
    <w:p w14:paraId="426022D4" w14:textId="77777777" w:rsidR="0031030E" w:rsidRPr="00CC5E04" w:rsidRDefault="0031030E" w:rsidP="00CC5E04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C5E04">
        <w:rPr>
          <w:rFonts w:ascii="GHEA Grapalat" w:hAnsi="GHEA Grapalat"/>
          <w:sz w:val="24"/>
          <w:szCs w:val="24"/>
          <w:lang w:val="hy-AM"/>
        </w:rPr>
        <w:t xml:space="preserve">3) </w:t>
      </w:r>
      <w:r w:rsidR="00811B71" w:rsidRPr="00CC5E04">
        <w:rPr>
          <w:rFonts w:ascii="GHEA Grapalat" w:hAnsi="GHEA Grapalat"/>
          <w:sz w:val="24"/>
          <w:szCs w:val="24"/>
          <w:lang w:val="hy-AM"/>
        </w:rPr>
        <w:t>2025 թվականի և դրան հաջորդող հարկային տարիների համար</w:t>
      </w:r>
      <w:r w:rsidRPr="00CC5E04">
        <w:rPr>
          <w:rFonts w:ascii="GHEA Grapalat" w:hAnsi="GHEA Grapalat"/>
          <w:sz w:val="24"/>
          <w:szCs w:val="24"/>
          <w:lang w:val="hy-AM"/>
        </w:rPr>
        <w:t>՝ Հայաստանի Հանրապետության ռեզիդենտ հանդիսացող Հայաստանի Հանրապետության քաղաքացիների</w:t>
      </w:r>
      <w:r w:rsidR="00BD4835" w:rsidRPr="00CC5E04">
        <w:rPr>
          <w:rFonts w:ascii="GHEA Grapalat" w:hAnsi="GHEA Grapalat"/>
          <w:sz w:val="24"/>
          <w:szCs w:val="24"/>
          <w:lang w:val="hy-AM"/>
        </w:rPr>
        <w:t>ց</w:t>
      </w:r>
      <w:r w:rsidRPr="00CC5E04">
        <w:rPr>
          <w:rFonts w:ascii="GHEA Grapalat" w:hAnsi="GHEA Grapalat"/>
          <w:sz w:val="24"/>
          <w:szCs w:val="24"/>
          <w:lang w:val="hy-AM"/>
        </w:rPr>
        <w:t>։</w:t>
      </w:r>
    </w:p>
    <w:p w14:paraId="10AD813D" w14:textId="3ABB2A38" w:rsidR="00B42352" w:rsidRPr="00CC5E04" w:rsidRDefault="00F0521C" w:rsidP="00CC5E04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C5E04">
        <w:rPr>
          <w:rFonts w:ascii="GHEA Grapalat" w:hAnsi="GHEA Grapalat"/>
          <w:sz w:val="24"/>
          <w:szCs w:val="24"/>
          <w:lang w:val="hy-AM"/>
        </w:rPr>
        <w:t>Հարկային մարմնի կողմից սույն  մասով սահմանված հարկ վճարողին հարցման</w:t>
      </w:r>
      <w:r w:rsidR="00271C16" w:rsidRPr="00CC5E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C5E04">
        <w:rPr>
          <w:rFonts w:ascii="GHEA Grapalat" w:hAnsi="GHEA Grapalat"/>
          <w:sz w:val="24"/>
          <w:szCs w:val="24"/>
          <w:lang w:val="hy-AM"/>
        </w:rPr>
        <w:t xml:space="preserve"> կարգը և </w:t>
      </w:r>
      <w:proofErr w:type="spellStart"/>
      <w:r w:rsidRPr="00CC5E04">
        <w:rPr>
          <w:rFonts w:ascii="GHEA Grapalat" w:hAnsi="GHEA Grapalat"/>
          <w:sz w:val="24"/>
          <w:szCs w:val="24"/>
          <w:lang w:val="hy-AM"/>
        </w:rPr>
        <w:t>ձևը</w:t>
      </w:r>
      <w:proofErr w:type="spellEnd"/>
      <w:r w:rsidR="00271C16" w:rsidRPr="00CC5E04">
        <w:rPr>
          <w:rFonts w:ascii="GHEA Grapalat" w:hAnsi="GHEA Grapalat"/>
          <w:sz w:val="24"/>
          <w:szCs w:val="24"/>
          <w:lang w:val="hy-AM"/>
        </w:rPr>
        <w:t xml:space="preserve">, </w:t>
      </w:r>
      <w:r w:rsidR="00BD52DE" w:rsidRPr="00CC5E04">
        <w:rPr>
          <w:rFonts w:ascii="GHEA Grapalat" w:hAnsi="GHEA Grapalat"/>
          <w:sz w:val="24"/>
          <w:szCs w:val="24"/>
          <w:lang w:val="hy-AM"/>
        </w:rPr>
        <w:t xml:space="preserve">հարկ վճարողի կողմից </w:t>
      </w:r>
      <w:r w:rsidR="00271C16" w:rsidRPr="00CC5E04">
        <w:rPr>
          <w:rFonts w:ascii="GHEA Grapalat" w:hAnsi="GHEA Grapalat"/>
          <w:sz w:val="24"/>
          <w:szCs w:val="24"/>
          <w:lang w:val="hy-AM"/>
        </w:rPr>
        <w:t>բանկային հաշվի քաղվածքի</w:t>
      </w:r>
      <w:r w:rsidR="00ED429B" w:rsidRPr="00CC5E04">
        <w:rPr>
          <w:rFonts w:ascii="GHEA Grapalat" w:hAnsi="GHEA Grapalat"/>
          <w:sz w:val="24"/>
          <w:szCs w:val="24"/>
          <w:lang w:val="hy-AM"/>
        </w:rPr>
        <w:t xml:space="preserve">, ինչպես նաև դրա ճշտության հաստատումը </w:t>
      </w:r>
      <w:proofErr w:type="spellStart"/>
      <w:r w:rsidR="00ED429B" w:rsidRPr="00CC5E04">
        <w:rPr>
          <w:rFonts w:ascii="GHEA Grapalat" w:hAnsi="GHEA Grapalat"/>
          <w:sz w:val="24"/>
          <w:szCs w:val="24"/>
          <w:lang w:val="hy-AM"/>
        </w:rPr>
        <w:t>առևտրային</w:t>
      </w:r>
      <w:proofErr w:type="spellEnd"/>
      <w:r w:rsidR="00ED429B" w:rsidRPr="00CC5E04">
        <w:rPr>
          <w:rFonts w:ascii="GHEA Grapalat" w:hAnsi="GHEA Grapalat"/>
          <w:sz w:val="24"/>
          <w:szCs w:val="24"/>
          <w:lang w:val="hy-AM"/>
        </w:rPr>
        <w:t xml:space="preserve"> բանկից ստանալու համաձայնության </w:t>
      </w:r>
      <w:r w:rsidR="00271C16" w:rsidRPr="00CC5E04">
        <w:rPr>
          <w:rFonts w:ascii="GHEA Grapalat" w:hAnsi="GHEA Grapalat"/>
          <w:sz w:val="24"/>
          <w:szCs w:val="24"/>
          <w:lang w:val="hy-AM"/>
        </w:rPr>
        <w:t>տրամադրման կարգը</w:t>
      </w:r>
      <w:r w:rsidRPr="00CC5E04">
        <w:rPr>
          <w:rFonts w:ascii="GHEA Grapalat" w:hAnsi="GHEA Grapalat"/>
          <w:sz w:val="24"/>
          <w:szCs w:val="24"/>
          <w:lang w:val="hy-AM"/>
        </w:rPr>
        <w:t xml:space="preserve"> սահմանում է հարկային մարմնի  ղեկավարը։</w:t>
      </w:r>
      <w:r w:rsidR="00B42352" w:rsidRPr="00CC5E04">
        <w:rPr>
          <w:rFonts w:ascii="GHEA Grapalat" w:hAnsi="GHEA Grapalat"/>
          <w:sz w:val="24"/>
          <w:szCs w:val="24"/>
          <w:lang w:val="hy-AM"/>
        </w:rPr>
        <w:t>»:</w:t>
      </w:r>
    </w:p>
    <w:p w14:paraId="6B43C3EB" w14:textId="77777777" w:rsidR="00416A7F" w:rsidRPr="00CC5E04" w:rsidRDefault="00416A7F" w:rsidP="00CC5E04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eastAsiaTheme="minorHAnsi" w:hAnsi="GHEA Grapalat"/>
          <w:b/>
          <w:shd w:val="clear" w:color="auto" w:fill="FFFFFF"/>
          <w:lang w:val="hy-AM"/>
        </w:rPr>
      </w:pPr>
      <w:r w:rsidRPr="00CC5E04">
        <w:rPr>
          <w:rFonts w:ascii="GHEA Grapalat" w:hAnsi="GHEA Grapalat"/>
          <w:b/>
          <w:shd w:val="clear" w:color="auto" w:fill="FFFFFF"/>
          <w:lang w:val="hy-AM"/>
        </w:rPr>
        <w:t xml:space="preserve">Հոդված </w:t>
      </w:r>
      <w:r w:rsidR="0035001D" w:rsidRPr="00CC5E04">
        <w:rPr>
          <w:rFonts w:ascii="GHEA Grapalat" w:hAnsi="GHEA Grapalat"/>
          <w:b/>
          <w:shd w:val="clear" w:color="auto" w:fill="FFFFFF"/>
          <w:lang w:val="hy-AM"/>
        </w:rPr>
        <w:t>4</w:t>
      </w:r>
      <w:r w:rsidRPr="00CC5E04">
        <w:rPr>
          <w:rFonts w:ascii="GHEA Grapalat" w:hAnsi="GHEA Grapalat"/>
          <w:b/>
          <w:shd w:val="clear" w:color="auto" w:fill="FFFFFF"/>
          <w:lang w:val="hy-AM"/>
        </w:rPr>
        <w:t xml:space="preserve">. </w:t>
      </w:r>
      <w:r w:rsidRPr="00CC5E04">
        <w:rPr>
          <w:rFonts w:ascii="GHEA Grapalat" w:hAnsi="GHEA Grapalat"/>
          <w:shd w:val="clear" w:color="auto" w:fill="FFFFFF"/>
          <w:lang w:val="hy-AM"/>
        </w:rPr>
        <w:t>Օրենսգիրքը լրացնել 419.1-</w:t>
      </w:r>
      <w:r w:rsidR="004E5252" w:rsidRPr="00CC5E04">
        <w:rPr>
          <w:rFonts w:ascii="GHEA Grapalat" w:hAnsi="GHEA Grapalat"/>
          <w:shd w:val="clear" w:color="auto" w:fill="FFFFFF"/>
          <w:lang w:val="hy-AM"/>
        </w:rPr>
        <w:t>ին</w:t>
      </w:r>
      <w:r w:rsidRPr="00CC5E04">
        <w:rPr>
          <w:rFonts w:ascii="GHEA Grapalat" w:hAnsi="GHEA Grapalat"/>
          <w:shd w:val="clear" w:color="auto" w:fill="FFFFFF"/>
          <w:lang w:val="hy-AM"/>
        </w:rPr>
        <w:t xml:space="preserve"> հոդվածով</w:t>
      </w:r>
      <w:r w:rsidR="00E234C7" w:rsidRPr="00CC5E04">
        <w:rPr>
          <w:rFonts w:ascii="GHEA Grapalat" w:hAnsi="GHEA Grapalat"/>
          <w:shd w:val="clear" w:color="auto" w:fill="FFFFFF"/>
          <w:lang w:val="hy-AM"/>
        </w:rPr>
        <w:t xml:space="preserve">` </w:t>
      </w:r>
      <w:proofErr w:type="spellStart"/>
      <w:r w:rsidR="00E234C7" w:rsidRPr="00CC5E04">
        <w:rPr>
          <w:rFonts w:ascii="GHEA Grapalat" w:hAnsi="GHEA Grapalat"/>
          <w:shd w:val="clear" w:color="auto" w:fill="FFFFFF"/>
          <w:lang w:val="hy-AM"/>
        </w:rPr>
        <w:t>հետևյալ</w:t>
      </w:r>
      <w:proofErr w:type="spellEnd"/>
      <w:r w:rsidR="00E234C7" w:rsidRPr="00CC5E04">
        <w:rPr>
          <w:rFonts w:ascii="GHEA Grapalat" w:hAnsi="GHEA Grapalat"/>
          <w:shd w:val="clear" w:color="auto" w:fill="FFFFFF"/>
          <w:lang w:val="hy-AM"/>
        </w:rPr>
        <w:t xml:space="preserve"> բովանդակությամբ.</w:t>
      </w:r>
    </w:p>
    <w:p w14:paraId="21C00882" w14:textId="77777777" w:rsidR="00416A7F" w:rsidRPr="00CC5E04" w:rsidRDefault="00416A7F" w:rsidP="00CC5E0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shd w:val="clear" w:color="auto" w:fill="FFFFFF"/>
          <w:lang w:val="hy-AM"/>
        </w:rPr>
      </w:pPr>
      <w:r w:rsidRPr="00CC5E04">
        <w:rPr>
          <w:rFonts w:ascii="GHEA Grapalat" w:hAnsi="GHEA Grapalat"/>
          <w:shd w:val="clear" w:color="auto" w:fill="FFFFFF"/>
          <w:lang w:val="hy-AM"/>
        </w:rPr>
        <w:t xml:space="preserve">«Հոդված 419.1 </w:t>
      </w:r>
      <w:r w:rsidR="00664422" w:rsidRPr="00CC5E04">
        <w:rPr>
          <w:rFonts w:ascii="GHEA Grapalat" w:hAnsi="GHEA Grapalat"/>
          <w:shd w:val="clear" w:color="auto" w:fill="FFFFFF"/>
          <w:lang w:val="hy-AM"/>
        </w:rPr>
        <w:t xml:space="preserve">Բանկային հաշվի քաղվածքի </w:t>
      </w:r>
      <w:proofErr w:type="spellStart"/>
      <w:r w:rsidR="00D332D7" w:rsidRPr="00CC5E04">
        <w:rPr>
          <w:rFonts w:ascii="GHEA Grapalat" w:hAnsi="GHEA Grapalat"/>
          <w:shd w:val="clear" w:color="auto" w:fill="FFFFFF"/>
          <w:lang w:val="hy-AM"/>
        </w:rPr>
        <w:t>չտրամադրումը</w:t>
      </w:r>
      <w:proofErr w:type="spellEnd"/>
    </w:p>
    <w:p w14:paraId="5F1319B3" w14:textId="39A8A837" w:rsidR="00727AF9" w:rsidRPr="00CC5E04" w:rsidRDefault="00B51BB2" w:rsidP="00CC5E0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eastAsiaTheme="minorHAnsi" w:hAnsi="GHEA Grapalat" w:cstheme="minorBidi"/>
          <w:shd w:val="clear" w:color="auto" w:fill="FFFFFF"/>
          <w:lang w:val="hy-AM"/>
        </w:rPr>
      </w:pPr>
      <w:r w:rsidRPr="00CC5E04">
        <w:rPr>
          <w:rFonts w:ascii="GHEA Grapalat" w:eastAsiaTheme="minorHAnsi" w:hAnsi="GHEA Grapalat" w:cstheme="minorBidi"/>
          <w:shd w:val="clear" w:color="auto" w:fill="FFFFFF"/>
          <w:lang w:val="hy-AM"/>
        </w:rPr>
        <w:t>1</w:t>
      </w:r>
      <w:r w:rsidR="00CC0CA4" w:rsidRPr="00CC5E04">
        <w:rPr>
          <w:rFonts w:ascii="Cambria Math" w:eastAsiaTheme="minorHAnsi" w:hAnsi="Cambria Math" w:cs="Cambria Math"/>
          <w:shd w:val="clear" w:color="auto" w:fill="FFFFFF"/>
          <w:lang w:val="hy-AM"/>
        </w:rPr>
        <w:t>․</w:t>
      </w:r>
      <w:r w:rsidR="00CC0CA4" w:rsidRPr="00CC5E04">
        <w:rPr>
          <w:rFonts w:ascii="GHEA Grapalat" w:eastAsiaTheme="minorHAnsi" w:hAnsi="GHEA Grapalat" w:cstheme="minorBidi"/>
          <w:shd w:val="clear" w:color="auto" w:fill="FFFFFF"/>
          <w:lang w:val="hy-AM"/>
        </w:rPr>
        <w:t xml:space="preserve"> </w:t>
      </w:r>
      <w:r w:rsidR="00FE0F3E" w:rsidRPr="00CC5E04">
        <w:rPr>
          <w:rFonts w:ascii="GHEA Grapalat" w:eastAsiaTheme="minorHAnsi" w:hAnsi="GHEA Grapalat" w:cstheme="minorBidi"/>
          <w:shd w:val="clear" w:color="auto" w:fill="FFFFFF"/>
          <w:lang w:val="hy-AM"/>
        </w:rPr>
        <w:t xml:space="preserve">Հարկ վճարողի կողմից </w:t>
      </w:r>
      <w:r w:rsidRPr="00CC5E04">
        <w:rPr>
          <w:rFonts w:ascii="GHEA Grapalat" w:eastAsiaTheme="minorHAnsi" w:hAnsi="GHEA Grapalat" w:cstheme="minorBidi"/>
          <w:shd w:val="clear" w:color="auto" w:fill="FFFFFF"/>
          <w:lang w:val="hy-AM"/>
        </w:rPr>
        <w:t>Օրենսգրքի 350.1-</w:t>
      </w:r>
      <w:r w:rsidR="00074ADC" w:rsidRPr="00CC5E04">
        <w:rPr>
          <w:rFonts w:ascii="GHEA Grapalat" w:eastAsiaTheme="minorHAnsi" w:hAnsi="GHEA Grapalat" w:cstheme="minorBidi"/>
          <w:shd w:val="clear" w:color="auto" w:fill="FFFFFF"/>
          <w:lang w:val="hy-AM"/>
        </w:rPr>
        <w:t>ին</w:t>
      </w:r>
      <w:r w:rsidRPr="00CC5E04">
        <w:rPr>
          <w:rFonts w:ascii="GHEA Grapalat" w:eastAsiaTheme="minorHAnsi" w:hAnsi="GHEA Grapalat" w:cstheme="minorBidi"/>
          <w:shd w:val="clear" w:color="auto" w:fill="FFFFFF"/>
          <w:lang w:val="hy-AM"/>
        </w:rPr>
        <w:t xml:space="preserve"> </w:t>
      </w:r>
      <w:r w:rsidR="00FE0F3E" w:rsidRPr="00CC5E04">
        <w:rPr>
          <w:rFonts w:ascii="GHEA Grapalat" w:eastAsiaTheme="minorHAnsi" w:hAnsi="GHEA Grapalat" w:cstheme="minorBidi"/>
          <w:shd w:val="clear" w:color="auto" w:fill="FFFFFF"/>
          <w:lang w:val="hy-AM"/>
        </w:rPr>
        <w:t xml:space="preserve">հոդվածի 2-րդ մասով սահմանված հարկային մարմնի հարցումը ստանալուց հետո </w:t>
      </w:r>
      <w:r w:rsidR="00EF58F1" w:rsidRPr="00CC5E04">
        <w:rPr>
          <w:rFonts w:ascii="GHEA Grapalat" w:eastAsiaTheme="minorHAnsi" w:hAnsi="GHEA Grapalat" w:cstheme="minorBidi"/>
          <w:shd w:val="clear" w:color="auto" w:fill="FFFFFF"/>
          <w:lang w:val="hy-AM"/>
        </w:rPr>
        <w:t>3</w:t>
      </w:r>
      <w:r w:rsidR="00FE0F3E" w:rsidRPr="00CC5E04">
        <w:rPr>
          <w:rFonts w:ascii="GHEA Grapalat" w:eastAsiaTheme="minorHAnsi" w:hAnsi="GHEA Grapalat" w:cstheme="minorBidi"/>
          <w:shd w:val="clear" w:color="auto" w:fill="FFFFFF"/>
          <w:lang w:val="hy-AM"/>
        </w:rPr>
        <w:t xml:space="preserve"> աշխատանքային օրվա ընթացքում բ</w:t>
      </w:r>
      <w:r w:rsidR="0034768C" w:rsidRPr="00CC5E04">
        <w:rPr>
          <w:rFonts w:ascii="GHEA Grapalat" w:eastAsiaTheme="minorHAnsi" w:hAnsi="GHEA Grapalat" w:cstheme="minorBidi"/>
          <w:shd w:val="clear" w:color="auto" w:fill="FFFFFF"/>
          <w:lang w:val="hy-AM"/>
        </w:rPr>
        <w:t>անկային հաշվի քաղվածքի</w:t>
      </w:r>
      <w:r w:rsidR="00BA2699" w:rsidRPr="00CC5E04">
        <w:rPr>
          <w:rFonts w:ascii="GHEA Grapalat" w:eastAsiaTheme="minorHAnsi" w:hAnsi="GHEA Grapalat" w:cstheme="minorBidi"/>
          <w:shd w:val="clear" w:color="auto" w:fill="FFFFFF"/>
          <w:lang w:val="hy-AM"/>
        </w:rPr>
        <w:t>,</w:t>
      </w:r>
      <w:r w:rsidR="00BA2699" w:rsidRPr="00CC5E04">
        <w:rPr>
          <w:rFonts w:ascii="GHEA Grapalat" w:hAnsi="GHEA Grapalat"/>
          <w:lang w:val="hy-AM"/>
        </w:rPr>
        <w:t xml:space="preserve"> ինչպես նաև դրա ճշտությ</w:t>
      </w:r>
      <w:r w:rsidR="00400014" w:rsidRPr="00CC5E04">
        <w:rPr>
          <w:rFonts w:ascii="GHEA Grapalat" w:hAnsi="GHEA Grapalat"/>
          <w:lang w:val="hy-AM"/>
        </w:rPr>
        <w:t>ա</w:t>
      </w:r>
      <w:r w:rsidR="00BA2699" w:rsidRPr="00CC5E04">
        <w:rPr>
          <w:rFonts w:ascii="GHEA Grapalat" w:hAnsi="GHEA Grapalat"/>
          <w:lang w:val="hy-AM"/>
        </w:rPr>
        <w:t>ն</w:t>
      </w:r>
      <w:r w:rsidR="00400014" w:rsidRPr="00CC5E04">
        <w:rPr>
          <w:rFonts w:ascii="GHEA Grapalat" w:hAnsi="GHEA Grapalat"/>
          <w:lang w:val="hy-AM"/>
        </w:rPr>
        <w:t xml:space="preserve"> հաստատում</w:t>
      </w:r>
      <w:r w:rsidR="00BA2699" w:rsidRPr="00CC5E04">
        <w:rPr>
          <w:rFonts w:ascii="GHEA Grapalat" w:hAnsi="GHEA Grapalat"/>
          <w:lang w:val="hy-AM"/>
        </w:rPr>
        <w:t xml:space="preserve">ը </w:t>
      </w:r>
      <w:proofErr w:type="spellStart"/>
      <w:r w:rsidR="00BA2699" w:rsidRPr="00CC5E04">
        <w:rPr>
          <w:rFonts w:ascii="GHEA Grapalat" w:hAnsi="GHEA Grapalat"/>
          <w:lang w:val="hy-AM"/>
        </w:rPr>
        <w:t>առևտրային</w:t>
      </w:r>
      <w:proofErr w:type="spellEnd"/>
      <w:r w:rsidR="00BA2699" w:rsidRPr="00CC5E04">
        <w:rPr>
          <w:rFonts w:ascii="GHEA Grapalat" w:hAnsi="GHEA Grapalat"/>
          <w:lang w:val="hy-AM"/>
        </w:rPr>
        <w:t xml:space="preserve"> բանկից ստանալու համաձայնության</w:t>
      </w:r>
      <w:r w:rsidR="00FE0F3E" w:rsidRPr="00CC5E04">
        <w:rPr>
          <w:rFonts w:ascii="GHEA Grapalat" w:eastAsiaTheme="minorHAnsi" w:hAnsi="GHEA Grapalat" w:cstheme="minorBidi"/>
          <w:shd w:val="clear" w:color="auto" w:fill="FFFFFF"/>
          <w:lang w:val="hy-AM"/>
        </w:rPr>
        <w:t xml:space="preserve"> չտրամադրման կամ </w:t>
      </w:r>
      <w:r w:rsidR="00D43A41" w:rsidRPr="00CC5E04">
        <w:rPr>
          <w:rFonts w:ascii="GHEA Grapalat" w:eastAsiaTheme="minorHAnsi" w:hAnsi="GHEA Grapalat" w:cstheme="minorBidi"/>
          <w:shd w:val="clear" w:color="auto" w:fill="FFFFFF"/>
          <w:lang w:val="hy-AM"/>
        </w:rPr>
        <w:t xml:space="preserve">բանկային հաշվի </w:t>
      </w:r>
      <w:proofErr w:type="spellStart"/>
      <w:r w:rsidR="00D43A41" w:rsidRPr="00CC5E04">
        <w:rPr>
          <w:rFonts w:ascii="GHEA Grapalat" w:eastAsiaTheme="minorHAnsi" w:hAnsi="GHEA Grapalat" w:cstheme="minorBidi"/>
          <w:shd w:val="clear" w:color="auto" w:fill="FFFFFF"/>
          <w:lang w:val="hy-AM"/>
        </w:rPr>
        <w:t>քաղվածքում</w:t>
      </w:r>
      <w:proofErr w:type="spellEnd"/>
      <w:r w:rsidR="00D43A41" w:rsidRPr="00CC5E04">
        <w:rPr>
          <w:rFonts w:ascii="GHEA Grapalat" w:eastAsiaTheme="minorHAnsi" w:hAnsi="GHEA Grapalat" w:cstheme="minorBidi"/>
          <w:shd w:val="clear" w:color="auto" w:fill="FFFFFF"/>
          <w:lang w:val="hy-AM"/>
        </w:rPr>
        <w:t xml:space="preserve"> </w:t>
      </w:r>
      <w:r w:rsidR="006F5D51" w:rsidRPr="00CC5E04">
        <w:rPr>
          <w:rFonts w:ascii="GHEA Grapalat" w:eastAsiaTheme="minorHAnsi" w:hAnsi="GHEA Grapalat" w:cstheme="minorBidi"/>
          <w:shd w:val="clear" w:color="auto" w:fill="FFFFFF"/>
          <w:lang w:val="hy-AM"/>
        </w:rPr>
        <w:t>Օրենսգրքի 4-րդ հոդվածի 1-ին մասի 77-րդ կետով սահմանված տեղեկություններին</w:t>
      </w:r>
      <w:r w:rsidR="00FE0F3E" w:rsidRPr="00CC5E04">
        <w:rPr>
          <w:rFonts w:ascii="GHEA Grapalat" w:eastAsiaTheme="minorHAnsi" w:hAnsi="GHEA Grapalat" w:cstheme="minorBidi"/>
          <w:shd w:val="clear" w:color="auto" w:fill="FFFFFF"/>
          <w:lang w:val="hy-AM"/>
        </w:rPr>
        <w:t xml:space="preserve"> չհամապատասխանող տեղեկատվության տրամադրման դեպքերում</w:t>
      </w:r>
      <w:r w:rsidR="00053CED" w:rsidRPr="00CC5E04">
        <w:rPr>
          <w:rFonts w:ascii="GHEA Grapalat" w:eastAsiaTheme="minorHAnsi" w:hAnsi="GHEA Grapalat" w:cstheme="minorBidi"/>
          <w:shd w:val="clear" w:color="auto" w:fill="FFFFFF"/>
          <w:lang w:val="hy-AM"/>
        </w:rPr>
        <w:t>`</w:t>
      </w:r>
      <w:r w:rsidR="00FE0F3E" w:rsidRPr="00CC5E04">
        <w:rPr>
          <w:rFonts w:ascii="GHEA Grapalat" w:eastAsiaTheme="minorHAnsi" w:hAnsi="GHEA Grapalat" w:cstheme="minorBidi"/>
          <w:shd w:val="clear" w:color="auto" w:fill="FFFFFF"/>
          <w:lang w:val="hy-AM"/>
        </w:rPr>
        <w:t xml:space="preserve"> </w:t>
      </w:r>
      <w:r w:rsidR="00727AF9" w:rsidRPr="00CC5E04">
        <w:rPr>
          <w:rFonts w:ascii="GHEA Grapalat" w:eastAsiaTheme="minorHAnsi" w:hAnsi="GHEA Grapalat" w:cstheme="minorBidi"/>
          <w:shd w:val="clear" w:color="auto" w:fill="FFFFFF"/>
          <w:lang w:val="hy-AM"/>
        </w:rPr>
        <w:t>հարկ վճարող</w:t>
      </w:r>
      <w:r w:rsidR="00053CED" w:rsidRPr="00CC5E04">
        <w:rPr>
          <w:rFonts w:ascii="GHEA Grapalat" w:eastAsiaTheme="minorHAnsi" w:hAnsi="GHEA Grapalat" w:cstheme="minorBidi"/>
          <w:shd w:val="clear" w:color="auto" w:fill="FFFFFF"/>
          <w:lang w:val="hy-AM"/>
        </w:rPr>
        <w:t xml:space="preserve">ից գանձվում է </w:t>
      </w:r>
      <w:r w:rsidR="00727AF9" w:rsidRPr="00CC5E04">
        <w:rPr>
          <w:rFonts w:ascii="GHEA Grapalat" w:eastAsiaTheme="minorHAnsi" w:hAnsi="GHEA Grapalat" w:cstheme="minorBidi"/>
          <w:shd w:val="clear" w:color="auto" w:fill="FFFFFF"/>
          <w:lang w:val="hy-AM"/>
        </w:rPr>
        <w:t xml:space="preserve">տուգանք՝ </w:t>
      </w:r>
      <w:r w:rsidR="0099044C" w:rsidRPr="00CC5E04">
        <w:rPr>
          <w:rFonts w:ascii="GHEA Grapalat" w:eastAsiaTheme="minorHAnsi" w:hAnsi="GHEA Grapalat" w:cstheme="minorBidi"/>
          <w:shd w:val="clear" w:color="auto" w:fill="FFFFFF"/>
          <w:lang w:val="hy-AM"/>
        </w:rPr>
        <w:t>հարկ վճարողի կողմից հարկային հսկողության ժամանակահատվածի համար հարկային մարմին ներկայացված հարկային հաշվարկներով արտացոլված իրացման շրջանառության և (կամ) համախառն եկամտի և (կամ) եկամտի առավելագույն</w:t>
      </w:r>
      <w:r w:rsidR="0099044C" w:rsidRPr="00CC5E04" w:rsidDel="0099044C">
        <w:rPr>
          <w:rFonts w:ascii="GHEA Grapalat" w:eastAsiaTheme="minorHAnsi" w:hAnsi="GHEA Grapalat" w:cstheme="minorBidi"/>
          <w:shd w:val="clear" w:color="auto" w:fill="FFFFFF"/>
          <w:lang w:val="hy-AM"/>
        </w:rPr>
        <w:t xml:space="preserve"> </w:t>
      </w:r>
      <w:r w:rsidR="003349F7" w:rsidRPr="00CC5E04">
        <w:rPr>
          <w:rFonts w:ascii="GHEA Grapalat" w:eastAsiaTheme="minorHAnsi" w:hAnsi="GHEA Grapalat" w:cstheme="minorBidi"/>
          <w:shd w:val="clear" w:color="auto" w:fill="FFFFFF"/>
          <w:lang w:val="hy-AM"/>
        </w:rPr>
        <w:t xml:space="preserve">գումարի </w:t>
      </w:r>
      <w:r w:rsidR="00E234C7" w:rsidRPr="00CC5E04">
        <w:rPr>
          <w:rFonts w:ascii="GHEA Grapalat" w:eastAsiaTheme="minorHAnsi" w:hAnsi="GHEA Grapalat" w:cstheme="minorBidi"/>
          <w:shd w:val="clear" w:color="auto" w:fill="FFFFFF"/>
          <w:lang w:val="hy-AM"/>
        </w:rPr>
        <w:t>5</w:t>
      </w:r>
      <w:r w:rsidR="00727AF9" w:rsidRPr="00CC5E04">
        <w:rPr>
          <w:rFonts w:ascii="GHEA Grapalat" w:eastAsiaTheme="minorHAnsi" w:hAnsi="GHEA Grapalat" w:cstheme="minorBidi"/>
          <w:shd w:val="clear" w:color="auto" w:fill="FFFFFF"/>
          <w:lang w:val="hy-AM"/>
        </w:rPr>
        <w:t xml:space="preserve"> տոկոսի</w:t>
      </w:r>
      <w:r w:rsidR="00A60D30" w:rsidRPr="00CC5E04">
        <w:rPr>
          <w:rFonts w:ascii="GHEA Grapalat" w:eastAsiaTheme="minorHAnsi" w:hAnsi="GHEA Grapalat" w:cstheme="minorBidi"/>
          <w:shd w:val="clear" w:color="auto" w:fill="FFFFFF"/>
          <w:lang w:val="hy-AM"/>
        </w:rPr>
        <w:t xml:space="preserve"> չափով</w:t>
      </w:r>
      <w:r w:rsidR="003349F7" w:rsidRPr="00CC5E04">
        <w:rPr>
          <w:rFonts w:ascii="GHEA Grapalat" w:eastAsiaTheme="minorHAnsi" w:hAnsi="GHEA Grapalat" w:cstheme="minorBidi"/>
          <w:shd w:val="clear" w:color="auto" w:fill="FFFFFF"/>
          <w:lang w:val="hy-AM"/>
        </w:rPr>
        <w:t xml:space="preserve">, </w:t>
      </w:r>
      <w:r w:rsidR="00A60D30" w:rsidRPr="00CC5E04">
        <w:rPr>
          <w:rFonts w:ascii="GHEA Grapalat" w:eastAsiaTheme="minorHAnsi" w:hAnsi="GHEA Grapalat" w:cstheme="minorBidi"/>
          <w:shd w:val="clear" w:color="auto" w:fill="FFFFFF"/>
          <w:lang w:val="hy-AM"/>
        </w:rPr>
        <w:t>բայց</w:t>
      </w:r>
      <w:r w:rsidR="003349F7" w:rsidRPr="00CC5E04">
        <w:rPr>
          <w:rFonts w:ascii="GHEA Grapalat" w:eastAsiaTheme="minorHAnsi" w:hAnsi="GHEA Grapalat" w:cstheme="minorBidi"/>
          <w:shd w:val="clear" w:color="auto" w:fill="FFFFFF"/>
          <w:lang w:val="hy-AM"/>
        </w:rPr>
        <w:t xml:space="preserve"> ոչ պակաս քան </w:t>
      </w:r>
      <w:r w:rsidR="00E318E4" w:rsidRPr="00CC5E04">
        <w:rPr>
          <w:rFonts w:ascii="GHEA Grapalat" w:eastAsiaTheme="minorHAnsi" w:hAnsi="GHEA Grapalat" w:cstheme="minorBidi"/>
          <w:shd w:val="clear" w:color="auto" w:fill="FFFFFF"/>
          <w:lang w:val="hy-AM"/>
        </w:rPr>
        <w:t>2</w:t>
      </w:r>
      <w:r w:rsidR="003349F7" w:rsidRPr="00CC5E04">
        <w:rPr>
          <w:rFonts w:ascii="GHEA Grapalat" w:eastAsiaTheme="minorHAnsi" w:hAnsi="GHEA Grapalat" w:cstheme="minorBidi"/>
          <w:shd w:val="clear" w:color="auto" w:fill="FFFFFF"/>
          <w:lang w:val="hy-AM"/>
        </w:rPr>
        <w:t xml:space="preserve"> միլիոն դրամ</w:t>
      </w:r>
      <w:r w:rsidR="00A60D30" w:rsidRPr="00CC5E04">
        <w:rPr>
          <w:rFonts w:ascii="GHEA Grapalat" w:eastAsiaTheme="minorHAnsi" w:hAnsi="GHEA Grapalat" w:cstheme="minorBidi"/>
          <w:shd w:val="clear" w:color="auto" w:fill="FFFFFF"/>
          <w:lang w:val="hy-AM"/>
        </w:rPr>
        <w:t>ը</w:t>
      </w:r>
      <w:r w:rsidR="00727AF9" w:rsidRPr="00CC5E04">
        <w:rPr>
          <w:rFonts w:ascii="GHEA Grapalat" w:eastAsiaTheme="minorHAnsi" w:hAnsi="GHEA Grapalat" w:cstheme="minorBidi"/>
          <w:shd w:val="clear" w:color="auto" w:fill="FFFFFF"/>
          <w:lang w:val="hy-AM"/>
        </w:rPr>
        <w:t>։</w:t>
      </w:r>
    </w:p>
    <w:p w14:paraId="7ACDC3E3" w14:textId="164A296A" w:rsidR="00E318E4" w:rsidRPr="00CC5E04" w:rsidRDefault="00A17D8C" w:rsidP="00CC5E0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eastAsiaTheme="minorHAnsi" w:hAnsi="GHEA Grapalat" w:cstheme="minorBidi"/>
          <w:shd w:val="clear" w:color="auto" w:fill="FFFFFF"/>
          <w:lang w:val="hy-AM"/>
        </w:rPr>
      </w:pPr>
      <w:r w:rsidRPr="00CC5E04">
        <w:rPr>
          <w:rFonts w:ascii="GHEA Grapalat" w:eastAsiaTheme="minorHAnsi" w:hAnsi="GHEA Grapalat" w:cstheme="minorBidi"/>
          <w:shd w:val="clear" w:color="auto" w:fill="FFFFFF"/>
          <w:lang w:val="hy-AM"/>
        </w:rPr>
        <w:lastRenderedPageBreak/>
        <w:t xml:space="preserve">2. </w:t>
      </w:r>
      <w:r w:rsidR="00727AF9" w:rsidRPr="00CC5E04">
        <w:rPr>
          <w:rFonts w:ascii="GHEA Grapalat" w:eastAsiaTheme="minorHAnsi" w:hAnsi="GHEA Grapalat" w:cstheme="minorBidi"/>
          <w:shd w:val="clear" w:color="auto" w:fill="FFFFFF"/>
          <w:lang w:val="hy-AM"/>
        </w:rPr>
        <w:t xml:space="preserve">Սույն հոդվածի </w:t>
      </w:r>
      <w:r w:rsidRPr="00CC5E04">
        <w:rPr>
          <w:rFonts w:ascii="GHEA Grapalat" w:eastAsiaTheme="minorHAnsi" w:hAnsi="GHEA Grapalat" w:cstheme="minorBidi"/>
          <w:shd w:val="clear" w:color="auto" w:fill="FFFFFF"/>
          <w:lang w:val="hy-AM"/>
        </w:rPr>
        <w:t>1</w:t>
      </w:r>
      <w:r w:rsidR="003349F7" w:rsidRPr="00CC5E04">
        <w:rPr>
          <w:rFonts w:ascii="GHEA Grapalat" w:eastAsiaTheme="minorHAnsi" w:hAnsi="GHEA Grapalat" w:cstheme="minorBidi"/>
          <w:shd w:val="clear" w:color="auto" w:fill="FFFFFF"/>
          <w:lang w:val="hy-AM"/>
        </w:rPr>
        <w:t>-</w:t>
      </w:r>
      <w:r w:rsidRPr="00CC5E04">
        <w:rPr>
          <w:rFonts w:ascii="GHEA Grapalat" w:eastAsiaTheme="minorHAnsi" w:hAnsi="GHEA Grapalat" w:cstheme="minorBidi"/>
          <w:shd w:val="clear" w:color="auto" w:fill="FFFFFF"/>
          <w:lang w:val="hy-AM"/>
        </w:rPr>
        <w:t>ին</w:t>
      </w:r>
      <w:r w:rsidR="00727AF9" w:rsidRPr="00CC5E04">
        <w:rPr>
          <w:rFonts w:ascii="GHEA Grapalat" w:eastAsiaTheme="minorHAnsi" w:hAnsi="GHEA Grapalat" w:cstheme="minorBidi"/>
          <w:shd w:val="clear" w:color="auto" w:fill="FFFFFF"/>
          <w:lang w:val="hy-AM"/>
        </w:rPr>
        <w:t xml:space="preserve"> մասով նախատեսված տուգանքի նշանակման օրվանից հետո՝ </w:t>
      </w:r>
      <w:r w:rsidR="009F7F4F" w:rsidRPr="00CC5E04">
        <w:rPr>
          <w:rFonts w:ascii="GHEA Grapalat" w:eastAsiaTheme="minorHAnsi" w:hAnsi="GHEA Grapalat" w:cstheme="minorBidi"/>
          <w:shd w:val="clear" w:color="auto" w:fill="FFFFFF"/>
          <w:lang w:val="hy-AM"/>
        </w:rPr>
        <w:t>10</w:t>
      </w:r>
      <w:r w:rsidR="00727AF9" w:rsidRPr="00CC5E04">
        <w:rPr>
          <w:rFonts w:ascii="GHEA Grapalat" w:eastAsiaTheme="minorHAnsi" w:hAnsi="GHEA Grapalat" w:cstheme="minorBidi"/>
          <w:shd w:val="clear" w:color="auto" w:fill="FFFFFF"/>
          <w:lang w:val="hy-AM"/>
        </w:rPr>
        <w:t xml:space="preserve"> </w:t>
      </w:r>
      <w:r w:rsidR="008F74C6" w:rsidRPr="00CC5E04">
        <w:rPr>
          <w:rFonts w:ascii="GHEA Grapalat" w:eastAsiaTheme="minorHAnsi" w:hAnsi="GHEA Grapalat" w:cstheme="minorBidi"/>
          <w:shd w:val="clear" w:color="auto" w:fill="FFFFFF"/>
          <w:lang w:val="hy-AM"/>
        </w:rPr>
        <w:t xml:space="preserve">աշխատանքային </w:t>
      </w:r>
      <w:r w:rsidR="00727AF9" w:rsidRPr="00CC5E04">
        <w:rPr>
          <w:rFonts w:ascii="GHEA Grapalat" w:eastAsiaTheme="minorHAnsi" w:hAnsi="GHEA Grapalat" w:cstheme="minorBidi"/>
          <w:shd w:val="clear" w:color="auto" w:fill="FFFFFF"/>
          <w:lang w:val="hy-AM"/>
        </w:rPr>
        <w:t xml:space="preserve">օրվա ընթացքում, հարկ վճարողի կողմից </w:t>
      </w:r>
      <w:r w:rsidR="003349F7" w:rsidRPr="00CC5E04">
        <w:rPr>
          <w:rFonts w:ascii="GHEA Grapalat" w:eastAsiaTheme="minorHAnsi" w:hAnsi="GHEA Grapalat" w:cstheme="minorBidi"/>
          <w:shd w:val="clear" w:color="auto" w:fill="FFFFFF"/>
          <w:lang w:val="hy-AM"/>
        </w:rPr>
        <w:t xml:space="preserve"> հարկային մարմին </w:t>
      </w:r>
      <w:r w:rsidR="0031308E" w:rsidRPr="00CC5E04">
        <w:rPr>
          <w:rFonts w:ascii="GHEA Grapalat" w:eastAsiaTheme="minorHAnsi" w:hAnsi="GHEA Grapalat" w:cstheme="minorBidi"/>
          <w:shd w:val="clear" w:color="auto" w:fill="FFFFFF"/>
          <w:lang w:val="hy-AM"/>
        </w:rPr>
        <w:t>բանկային հաշվի քաղվածքի</w:t>
      </w:r>
      <w:r w:rsidR="006E7315" w:rsidRPr="00CC5E04">
        <w:rPr>
          <w:rFonts w:ascii="GHEA Grapalat" w:eastAsiaTheme="minorHAnsi" w:hAnsi="GHEA Grapalat" w:cstheme="minorBidi"/>
          <w:shd w:val="clear" w:color="auto" w:fill="FFFFFF"/>
          <w:lang w:val="hy-AM"/>
        </w:rPr>
        <w:t>,</w:t>
      </w:r>
      <w:r w:rsidR="006E7315" w:rsidRPr="00CC5E04">
        <w:rPr>
          <w:rFonts w:ascii="GHEA Grapalat" w:hAnsi="GHEA Grapalat"/>
          <w:lang w:val="hy-AM"/>
        </w:rPr>
        <w:t xml:space="preserve"> ինչպես նաև դրա ճշտությ</w:t>
      </w:r>
      <w:r w:rsidR="00400014" w:rsidRPr="00CC5E04">
        <w:rPr>
          <w:rFonts w:ascii="GHEA Grapalat" w:hAnsi="GHEA Grapalat"/>
          <w:lang w:val="hy-AM"/>
        </w:rPr>
        <w:t>ա</w:t>
      </w:r>
      <w:r w:rsidR="006E7315" w:rsidRPr="00CC5E04">
        <w:rPr>
          <w:rFonts w:ascii="GHEA Grapalat" w:hAnsi="GHEA Grapalat"/>
          <w:lang w:val="hy-AM"/>
        </w:rPr>
        <w:t>ն</w:t>
      </w:r>
      <w:r w:rsidR="00400014" w:rsidRPr="00CC5E04">
        <w:rPr>
          <w:rFonts w:ascii="GHEA Grapalat" w:hAnsi="GHEA Grapalat"/>
          <w:lang w:val="hy-AM"/>
        </w:rPr>
        <w:t xml:space="preserve"> հաստատում</w:t>
      </w:r>
      <w:r w:rsidR="006E7315" w:rsidRPr="00CC5E04">
        <w:rPr>
          <w:rFonts w:ascii="GHEA Grapalat" w:hAnsi="GHEA Grapalat"/>
          <w:lang w:val="hy-AM"/>
        </w:rPr>
        <w:t xml:space="preserve">ը </w:t>
      </w:r>
      <w:proofErr w:type="spellStart"/>
      <w:r w:rsidR="006E7315" w:rsidRPr="00CC5E04">
        <w:rPr>
          <w:rFonts w:ascii="GHEA Grapalat" w:hAnsi="GHEA Grapalat"/>
          <w:lang w:val="hy-AM"/>
        </w:rPr>
        <w:t>առևտրային</w:t>
      </w:r>
      <w:proofErr w:type="spellEnd"/>
      <w:r w:rsidR="006E7315" w:rsidRPr="00CC5E04">
        <w:rPr>
          <w:rFonts w:ascii="GHEA Grapalat" w:hAnsi="GHEA Grapalat"/>
          <w:lang w:val="hy-AM"/>
        </w:rPr>
        <w:t xml:space="preserve"> բանկից ստանալու համաձայնության չտրամադրման</w:t>
      </w:r>
      <w:r w:rsidR="0031308E" w:rsidRPr="00CC5E04">
        <w:rPr>
          <w:rFonts w:ascii="GHEA Grapalat" w:eastAsiaTheme="minorHAnsi" w:hAnsi="GHEA Grapalat" w:cstheme="minorBidi"/>
          <w:shd w:val="clear" w:color="auto" w:fill="FFFFFF"/>
          <w:lang w:val="hy-AM"/>
        </w:rPr>
        <w:t xml:space="preserve"> կամ բանկային հաշվի </w:t>
      </w:r>
      <w:proofErr w:type="spellStart"/>
      <w:r w:rsidR="0031308E" w:rsidRPr="00CC5E04">
        <w:rPr>
          <w:rFonts w:ascii="GHEA Grapalat" w:eastAsiaTheme="minorHAnsi" w:hAnsi="GHEA Grapalat" w:cstheme="minorBidi"/>
          <w:shd w:val="clear" w:color="auto" w:fill="FFFFFF"/>
          <w:lang w:val="hy-AM"/>
        </w:rPr>
        <w:t>քաղվածքում</w:t>
      </w:r>
      <w:proofErr w:type="spellEnd"/>
      <w:r w:rsidR="0031308E" w:rsidRPr="00CC5E04">
        <w:rPr>
          <w:rFonts w:ascii="GHEA Grapalat" w:eastAsiaTheme="minorHAnsi" w:hAnsi="GHEA Grapalat" w:cstheme="minorBidi"/>
          <w:shd w:val="clear" w:color="auto" w:fill="FFFFFF"/>
          <w:lang w:val="hy-AM"/>
        </w:rPr>
        <w:t xml:space="preserve"> Օրենսգրքի 4-րդ հոդվածի 1-ին մասի 77-րդ կետով սահմանված տեղեկություններին չհամապատասխանող տեղեկատվության տրամադրման դեպքերում` </w:t>
      </w:r>
      <w:r w:rsidR="00E318E4" w:rsidRPr="00CC5E04">
        <w:rPr>
          <w:rFonts w:ascii="GHEA Grapalat" w:eastAsiaTheme="minorHAnsi" w:hAnsi="GHEA Grapalat" w:cstheme="minorBidi"/>
          <w:shd w:val="clear" w:color="auto" w:fill="FFFFFF"/>
          <w:lang w:val="hy-AM"/>
        </w:rPr>
        <w:t>հարկ վճարողից գանձվում է տուգանք՝ հարկային հսկողության ենթակա ժամանակահատված</w:t>
      </w:r>
      <w:r w:rsidR="00B54337" w:rsidRPr="00CC5E04">
        <w:rPr>
          <w:rFonts w:ascii="GHEA Grapalat" w:eastAsiaTheme="minorHAnsi" w:hAnsi="GHEA Grapalat" w:cstheme="minorBidi"/>
          <w:shd w:val="clear" w:color="auto" w:fill="FFFFFF"/>
          <w:lang w:val="hy-AM"/>
        </w:rPr>
        <w:t>ում</w:t>
      </w:r>
      <w:r w:rsidR="00E318E4" w:rsidRPr="00CC5E04">
        <w:rPr>
          <w:rFonts w:ascii="GHEA Grapalat" w:eastAsiaTheme="minorHAnsi" w:hAnsi="GHEA Grapalat" w:cstheme="minorBidi"/>
          <w:shd w:val="clear" w:color="auto" w:fill="FFFFFF"/>
          <w:lang w:val="hy-AM"/>
        </w:rPr>
        <w:t xml:space="preserve"> բանկային հաշվին մուտքագրված գումարի </w:t>
      </w:r>
      <w:r w:rsidR="00E234C7" w:rsidRPr="00CC5E04">
        <w:rPr>
          <w:rFonts w:ascii="GHEA Grapalat" w:eastAsiaTheme="minorHAnsi" w:hAnsi="GHEA Grapalat" w:cstheme="minorBidi"/>
          <w:shd w:val="clear" w:color="auto" w:fill="FFFFFF"/>
          <w:lang w:val="hy-AM"/>
        </w:rPr>
        <w:t>10</w:t>
      </w:r>
      <w:r w:rsidR="00E318E4" w:rsidRPr="00CC5E04">
        <w:rPr>
          <w:rFonts w:ascii="GHEA Grapalat" w:eastAsiaTheme="minorHAnsi" w:hAnsi="GHEA Grapalat" w:cstheme="minorBidi"/>
          <w:shd w:val="clear" w:color="auto" w:fill="FFFFFF"/>
          <w:lang w:val="hy-AM"/>
        </w:rPr>
        <w:t xml:space="preserve"> տոկոսի չափով, բայց ոչ պակաս քան </w:t>
      </w:r>
      <w:r w:rsidR="00B54337" w:rsidRPr="00CC5E04">
        <w:rPr>
          <w:rFonts w:ascii="GHEA Grapalat" w:eastAsiaTheme="minorHAnsi" w:hAnsi="GHEA Grapalat" w:cstheme="minorBidi"/>
          <w:shd w:val="clear" w:color="auto" w:fill="FFFFFF"/>
          <w:lang w:val="hy-AM"/>
        </w:rPr>
        <w:t>4</w:t>
      </w:r>
      <w:r w:rsidR="00E318E4" w:rsidRPr="00CC5E04">
        <w:rPr>
          <w:rFonts w:ascii="GHEA Grapalat" w:eastAsiaTheme="minorHAnsi" w:hAnsi="GHEA Grapalat" w:cstheme="minorBidi"/>
          <w:shd w:val="clear" w:color="auto" w:fill="FFFFFF"/>
          <w:lang w:val="hy-AM"/>
        </w:rPr>
        <w:t xml:space="preserve"> միլիոն դրամը</w:t>
      </w:r>
      <w:r w:rsidR="00B54337" w:rsidRPr="00CC5E04">
        <w:rPr>
          <w:rFonts w:ascii="GHEA Grapalat" w:eastAsiaTheme="minorHAnsi" w:hAnsi="GHEA Grapalat" w:cstheme="minorBidi"/>
          <w:shd w:val="clear" w:color="auto" w:fill="FFFFFF"/>
          <w:lang w:val="hy-AM"/>
        </w:rPr>
        <w:t>:</w:t>
      </w:r>
    </w:p>
    <w:p w14:paraId="42E0CFD4" w14:textId="36237C68" w:rsidR="00E318E4" w:rsidRPr="00CC5E04" w:rsidRDefault="00AE5723" w:rsidP="00CC5E0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eastAsiaTheme="minorHAnsi" w:hAnsi="GHEA Grapalat" w:cstheme="minorBidi"/>
          <w:shd w:val="clear" w:color="auto" w:fill="FFFFFF"/>
          <w:lang w:val="hy-AM"/>
        </w:rPr>
      </w:pPr>
      <w:r w:rsidRPr="00CC5E04">
        <w:rPr>
          <w:rFonts w:ascii="GHEA Grapalat" w:eastAsiaTheme="minorHAnsi" w:hAnsi="GHEA Grapalat" w:cstheme="minorBidi"/>
          <w:shd w:val="clear" w:color="auto" w:fill="FFFFFF"/>
          <w:lang w:val="hy-AM"/>
        </w:rPr>
        <w:t>3. Սույն հոդվածի 2-րդ մասով նախատեսված տուգանքի նշանակման օրվանից հետո՝ 10 աշխատանքային օրվա ընթացքում</w:t>
      </w:r>
      <w:r w:rsidR="00DD7494" w:rsidRPr="00CC5E04">
        <w:rPr>
          <w:rFonts w:ascii="GHEA Grapalat" w:eastAsiaTheme="minorHAnsi" w:hAnsi="GHEA Grapalat" w:cstheme="minorBidi"/>
          <w:shd w:val="clear" w:color="auto" w:fill="FFFFFF"/>
          <w:lang w:val="hy-AM"/>
        </w:rPr>
        <w:t>, հարկ վճարողի կողմից  հարկային մարմին բանկային հաշվի քաղվածքի</w:t>
      </w:r>
      <w:r w:rsidR="006E7315" w:rsidRPr="00CC5E04">
        <w:rPr>
          <w:rFonts w:ascii="GHEA Grapalat" w:eastAsiaTheme="minorHAnsi" w:hAnsi="GHEA Grapalat" w:cstheme="minorBidi"/>
          <w:shd w:val="clear" w:color="auto" w:fill="FFFFFF"/>
          <w:lang w:val="hy-AM"/>
        </w:rPr>
        <w:t>,</w:t>
      </w:r>
      <w:r w:rsidR="00DD7494" w:rsidRPr="00CC5E04">
        <w:rPr>
          <w:rFonts w:ascii="GHEA Grapalat" w:eastAsiaTheme="minorHAnsi" w:hAnsi="GHEA Grapalat" w:cstheme="minorBidi"/>
          <w:shd w:val="clear" w:color="auto" w:fill="FFFFFF"/>
          <w:lang w:val="hy-AM"/>
        </w:rPr>
        <w:t xml:space="preserve"> </w:t>
      </w:r>
      <w:r w:rsidR="006E7315" w:rsidRPr="00CC5E04">
        <w:rPr>
          <w:rFonts w:ascii="GHEA Grapalat" w:hAnsi="GHEA Grapalat"/>
          <w:lang w:val="hy-AM"/>
        </w:rPr>
        <w:t>ինչպես նաև դրա ճշտությ</w:t>
      </w:r>
      <w:r w:rsidR="00400014" w:rsidRPr="00CC5E04">
        <w:rPr>
          <w:rFonts w:ascii="GHEA Grapalat" w:hAnsi="GHEA Grapalat"/>
          <w:lang w:val="hy-AM"/>
        </w:rPr>
        <w:t>ա</w:t>
      </w:r>
      <w:r w:rsidR="006E7315" w:rsidRPr="00CC5E04">
        <w:rPr>
          <w:rFonts w:ascii="GHEA Grapalat" w:hAnsi="GHEA Grapalat"/>
          <w:lang w:val="hy-AM"/>
        </w:rPr>
        <w:t>ն</w:t>
      </w:r>
      <w:r w:rsidR="00400014" w:rsidRPr="00CC5E04">
        <w:rPr>
          <w:rFonts w:ascii="GHEA Grapalat" w:hAnsi="GHEA Grapalat"/>
          <w:lang w:val="hy-AM"/>
        </w:rPr>
        <w:t xml:space="preserve"> հաստատում</w:t>
      </w:r>
      <w:r w:rsidR="006E7315" w:rsidRPr="00CC5E04">
        <w:rPr>
          <w:rFonts w:ascii="GHEA Grapalat" w:hAnsi="GHEA Grapalat"/>
          <w:lang w:val="hy-AM"/>
        </w:rPr>
        <w:t xml:space="preserve">ը </w:t>
      </w:r>
      <w:proofErr w:type="spellStart"/>
      <w:r w:rsidR="006E7315" w:rsidRPr="00CC5E04">
        <w:rPr>
          <w:rFonts w:ascii="GHEA Grapalat" w:hAnsi="GHEA Grapalat"/>
          <w:lang w:val="hy-AM"/>
        </w:rPr>
        <w:t>առևտրային</w:t>
      </w:r>
      <w:proofErr w:type="spellEnd"/>
      <w:r w:rsidR="006E7315" w:rsidRPr="00CC5E04">
        <w:rPr>
          <w:rFonts w:ascii="GHEA Grapalat" w:hAnsi="GHEA Grapalat"/>
          <w:lang w:val="hy-AM"/>
        </w:rPr>
        <w:t xml:space="preserve"> բանկից ստանալու համաձայնության</w:t>
      </w:r>
      <w:r w:rsidR="006E7315" w:rsidRPr="00CC5E04">
        <w:rPr>
          <w:rFonts w:ascii="GHEA Grapalat" w:eastAsiaTheme="minorHAnsi" w:hAnsi="GHEA Grapalat" w:cstheme="minorBidi"/>
          <w:shd w:val="clear" w:color="auto" w:fill="FFFFFF"/>
          <w:lang w:val="hy-AM"/>
        </w:rPr>
        <w:t xml:space="preserve"> </w:t>
      </w:r>
      <w:r w:rsidR="00DD7494" w:rsidRPr="00CC5E04">
        <w:rPr>
          <w:rFonts w:ascii="GHEA Grapalat" w:eastAsiaTheme="minorHAnsi" w:hAnsi="GHEA Grapalat" w:cstheme="minorBidi"/>
          <w:shd w:val="clear" w:color="auto" w:fill="FFFFFF"/>
          <w:lang w:val="hy-AM"/>
        </w:rPr>
        <w:t xml:space="preserve">չտրամադրման կամ բանկային հաշվի </w:t>
      </w:r>
      <w:proofErr w:type="spellStart"/>
      <w:r w:rsidR="00DD7494" w:rsidRPr="00CC5E04">
        <w:rPr>
          <w:rFonts w:ascii="GHEA Grapalat" w:eastAsiaTheme="minorHAnsi" w:hAnsi="GHEA Grapalat" w:cstheme="minorBidi"/>
          <w:shd w:val="clear" w:color="auto" w:fill="FFFFFF"/>
          <w:lang w:val="hy-AM"/>
        </w:rPr>
        <w:t>քաղվածքում</w:t>
      </w:r>
      <w:proofErr w:type="spellEnd"/>
      <w:r w:rsidR="00DD7494" w:rsidRPr="00CC5E04">
        <w:rPr>
          <w:rFonts w:ascii="GHEA Grapalat" w:eastAsiaTheme="minorHAnsi" w:hAnsi="GHEA Grapalat" w:cstheme="minorBidi"/>
          <w:shd w:val="clear" w:color="auto" w:fill="FFFFFF"/>
          <w:lang w:val="hy-AM"/>
        </w:rPr>
        <w:t xml:space="preserve"> Օրենսգրքի 4-րդ հոդվածի 1-ին մասի 77-րդ կետով սահմանված տեղեկություններին չհամապատասխանող տեղեկատվության տրամադրման դեպքերում`  հարկ վճարողից գանձվում է տուգանք՝ հարկային հսկողության ենթակա ժամանակահատվածում բանկային հաշվին մուտքագրված գումարի </w:t>
      </w:r>
      <w:r w:rsidR="00E234C7" w:rsidRPr="00CC5E04">
        <w:rPr>
          <w:rFonts w:ascii="GHEA Grapalat" w:eastAsiaTheme="minorHAnsi" w:hAnsi="GHEA Grapalat" w:cstheme="minorBidi"/>
          <w:shd w:val="clear" w:color="auto" w:fill="FFFFFF"/>
          <w:lang w:val="hy-AM"/>
        </w:rPr>
        <w:t>20</w:t>
      </w:r>
      <w:r w:rsidR="00DD7494" w:rsidRPr="00CC5E04">
        <w:rPr>
          <w:rFonts w:ascii="GHEA Grapalat" w:eastAsiaTheme="minorHAnsi" w:hAnsi="GHEA Grapalat" w:cstheme="minorBidi"/>
          <w:shd w:val="clear" w:color="auto" w:fill="FFFFFF"/>
          <w:lang w:val="hy-AM"/>
        </w:rPr>
        <w:t xml:space="preserve"> տոկոսի չափով, բայց ոչ պակաս քան </w:t>
      </w:r>
      <w:r w:rsidR="0009337C" w:rsidRPr="00CC5E04">
        <w:rPr>
          <w:rFonts w:ascii="GHEA Grapalat" w:eastAsiaTheme="minorHAnsi" w:hAnsi="GHEA Grapalat" w:cstheme="minorBidi"/>
          <w:shd w:val="clear" w:color="auto" w:fill="FFFFFF"/>
          <w:lang w:val="hy-AM"/>
        </w:rPr>
        <w:t>6</w:t>
      </w:r>
      <w:r w:rsidR="00DD7494" w:rsidRPr="00CC5E04">
        <w:rPr>
          <w:rFonts w:ascii="GHEA Grapalat" w:eastAsiaTheme="minorHAnsi" w:hAnsi="GHEA Grapalat" w:cstheme="minorBidi"/>
          <w:shd w:val="clear" w:color="auto" w:fill="FFFFFF"/>
          <w:lang w:val="hy-AM"/>
        </w:rPr>
        <w:t xml:space="preserve"> միլիոն դրամը:</w:t>
      </w:r>
      <w:r w:rsidRPr="00CC5E04">
        <w:rPr>
          <w:rFonts w:ascii="GHEA Grapalat" w:eastAsiaTheme="minorHAnsi" w:hAnsi="GHEA Grapalat" w:cstheme="minorBidi"/>
          <w:shd w:val="clear" w:color="auto" w:fill="FFFFFF"/>
          <w:lang w:val="hy-AM"/>
        </w:rPr>
        <w:t xml:space="preserve"> </w:t>
      </w:r>
    </w:p>
    <w:p w14:paraId="4591D54D" w14:textId="09517661" w:rsidR="00E318E4" w:rsidRPr="00CC5E04" w:rsidRDefault="0009337C" w:rsidP="00CC5E0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eastAsiaTheme="minorHAnsi" w:hAnsi="GHEA Grapalat" w:cstheme="minorBidi"/>
          <w:shd w:val="clear" w:color="auto" w:fill="FFFFFF"/>
          <w:lang w:val="hy-AM"/>
        </w:rPr>
      </w:pPr>
      <w:r w:rsidRPr="00CC5E04">
        <w:rPr>
          <w:rFonts w:ascii="GHEA Grapalat" w:eastAsiaTheme="minorHAnsi" w:hAnsi="GHEA Grapalat" w:cstheme="minorBidi"/>
          <w:shd w:val="clear" w:color="auto" w:fill="FFFFFF"/>
          <w:lang w:val="hy-AM"/>
        </w:rPr>
        <w:t xml:space="preserve">4. Սույն հոդվածի </w:t>
      </w:r>
      <w:r w:rsidR="00E234C7" w:rsidRPr="00CC5E04">
        <w:rPr>
          <w:rFonts w:ascii="GHEA Grapalat" w:eastAsiaTheme="minorHAnsi" w:hAnsi="GHEA Grapalat" w:cstheme="minorBidi"/>
          <w:shd w:val="clear" w:color="auto" w:fill="FFFFFF"/>
          <w:lang w:val="hy-AM"/>
        </w:rPr>
        <w:t xml:space="preserve"> 2-րդ և (կամ) 3-րդ մասերով սահմանված հարկային հսկողության ենթակա ժամանակահատվածում բանկային հաշվին մուտքագրված </w:t>
      </w:r>
      <w:r w:rsidR="00976111" w:rsidRPr="00CC5E04">
        <w:rPr>
          <w:rFonts w:ascii="GHEA Grapalat" w:eastAsiaTheme="minorHAnsi" w:hAnsi="GHEA Grapalat" w:cstheme="minorBidi"/>
          <w:shd w:val="clear" w:color="auto" w:fill="FFFFFF"/>
          <w:lang w:val="hy-AM"/>
        </w:rPr>
        <w:t xml:space="preserve">գումարների վերաբերյալ տեղեկատվության բացակայության դեպքում` </w:t>
      </w:r>
      <w:r w:rsidR="00FB4791" w:rsidRPr="00CC5E04">
        <w:rPr>
          <w:rFonts w:ascii="GHEA Grapalat" w:eastAsiaTheme="minorHAnsi" w:hAnsi="GHEA Grapalat" w:cstheme="minorBidi"/>
          <w:shd w:val="clear" w:color="auto" w:fill="FFFFFF"/>
          <w:lang w:val="hy-AM"/>
        </w:rPr>
        <w:t xml:space="preserve">տուգանքի գումարի չափի հաշվարկման համար </w:t>
      </w:r>
      <w:r w:rsidR="00976111" w:rsidRPr="00CC5E04">
        <w:rPr>
          <w:rFonts w:ascii="GHEA Grapalat" w:eastAsiaTheme="minorHAnsi" w:hAnsi="GHEA Grapalat" w:cstheme="minorBidi"/>
          <w:shd w:val="clear" w:color="auto" w:fill="FFFFFF"/>
          <w:lang w:val="hy-AM"/>
        </w:rPr>
        <w:t xml:space="preserve">հիմք է ընդունվում </w:t>
      </w:r>
      <w:r w:rsidR="004733D4" w:rsidRPr="00CC5E04">
        <w:rPr>
          <w:rFonts w:ascii="GHEA Grapalat" w:eastAsiaTheme="minorHAnsi" w:hAnsi="GHEA Grapalat" w:cstheme="minorBidi"/>
          <w:shd w:val="clear" w:color="auto" w:fill="FFFFFF"/>
          <w:lang w:val="hy-AM"/>
        </w:rPr>
        <w:t xml:space="preserve">հարկ վճարողի կողմից </w:t>
      </w:r>
      <w:r w:rsidR="00976111" w:rsidRPr="00CC5E04">
        <w:rPr>
          <w:rFonts w:ascii="GHEA Grapalat" w:eastAsiaTheme="minorHAnsi" w:hAnsi="GHEA Grapalat" w:cstheme="minorBidi"/>
          <w:shd w:val="clear" w:color="auto" w:fill="FFFFFF"/>
          <w:lang w:val="hy-AM"/>
        </w:rPr>
        <w:t>հարկային հսկողության ժամանակահատված</w:t>
      </w:r>
      <w:r w:rsidR="004733D4" w:rsidRPr="00CC5E04">
        <w:rPr>
          <w:rFonts w:ascii="GHEA Grapalat" w:eastAsiaTheme="minorHAnsi" w:hAnsi="GHEA Grapalat" w:cstheme="minorBidi"/>
          <w:shd w:val="clear" w:color="auto" w:fill="FFFFFF"/>
          <w:lang w:val="hy-AM"/>
        </w:rPr>
        <w:t>ի համար</w:t>
      </w:r>
      <w:r w:rsidR="00976111" w:rsidRPr="00CC5E04">
        <w:rPr>
          <w:rFonts w:ascii="GHEA Grapalat" w:eastAsiaTheme="minorHAnsi" w:hAnsi="GHEA Grapalat" w:cstheme="minorBidi"/>
          <w:shd w:val="clear" w:color="auto" w:fill="FFFFFF"/>
          <w:lang w:val="hy-AM"/>
        </w:rPr>
        <w:t xml:space="preserve"> </w:t>
      </w:r>
      <w:r w:rsidR="004733D4" w:rsidRPr="00CC5E04">
        <w:rPr>
          <w:rFonts w:ascii="GHEA Grapalat" w:eastAsiaTheme="minorHAnsi" w:hAnsi="GHEA Grapalat" w:cstheme="minorBidi"/>
          <w:shd w:val="clear" w:color="auto" w:fill="FFFFFF"/>
          <w:lang w:val="hy-AM"/>
        </w:rPr>
        <w:t>հարկային մարմին ներկայացված հարկային հաշվարկներով արտացոլված</w:t>
      </w:r>
      <w:r w:rsidR="00976111" w:rsidRPr="00CC5E04">
        <w:rPr>
          <w:rFonts w:ascii="GHEA Grapalat" w:eastAsiaTheme="minorHAnsi" w:hAnsi="GHEA Grapalat" w:cstheme="minorBidi"/>
          <w:shd w:val="clear" w:color="auto" w:fill="FFFFFF"/>
          <w:lang w:val="hy-AM"/>
        </w:rPr>
        <w:t xml:space="preserve"> իրացման շրջանառությ</w:t>
      </w:r>
      <w:r w:rsidR="004733D4" w:rsidRPr="00CC5E04">
        <w:rPr>
          <w:rFonts w:ascii="GHEA Grapalat" w:eastAsiaTheme="minorHAnsi" w:hAnsi="GHEA Grapalat" w:cstheme="minorBidi"/>
          <w:shd w:val="clear" w:color="auto" w:fill="FFFFFF"/>
          <w:lang w:val="hy-AM"/>
        </w:rPr>
        <w:t>ան</w:t>
      </w:r>
      <w:r w:rsidR="00976111" w:rsidRPr="00CC5E04">
        <w:rPr>
          <w:rFonts w:ascii="GHEA Grapalat" w:eastAsiaTheme="minorHAnsi" w:hAnsi="GHEA Grapalat" w:cstheme="minorBidi"/>
          <w:shd w:val="clear" w:color="auto" w:fill="FFFFFF"/>
          <w:lang w:val="hy-AM"/>
        </w:rPr>
        <w:t xml:space="preserve"> և (կամ) համախառն եկամտի </w:t>
      </w:r>
      <w:r w:rsidR="004733D4" w:rsidRPr="00CC5E04">
        <w:rPr>
          <w:rFonts w:ascii="GHEA Grapalat" w:eastAsiaTheme="minorHAnsi" w:hAnsi="GHEA Grapalat" w:cstheme="minorBidi"/>
          <w:shd w:val="clear" w:color="auto" w:fill="FFFFFF"/>
          <w:lang w:val="hy-AM"/>
        </w:rPr>
        <w:t>և (կամ) եկամտի առավելագույնը:»:</w:t>
      </w:r>
    </w:p>
    <w:p w14:paraId="06B0CA49" w14:textId="4AEB2C1F" w:rsidR="002E0229" w:rsidRPr="00CC5E04" w:rsidRDefault="00AF65A4" w:rsidP="00CC5E0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shd w:val="clear" w:color="auto" w:fill="FFFFFF"/>
          <w:lang w:val="hy-AM"/>
        </w:rPr>
      </w:pPr>
      <w:r w:rsidRPr="00CC5E04">
        <w:rPr>
          <w:rFonts w:ascii="GHEA Grapalat" w:hAnsi="GHEA Grapalat"/>
          <w:b/>
          <w:shd w:val="clear" w:color="auto" w:fill="FFFFFF"/>
          <w:lang w:val="hy-AM"/>
        </w:rPr>
        <w:t xml:space="preserve">Հոդված </w:t>
      </w:r>
      <w:r w:rsidR="0035001D" w:rsidRPr="00CC5E04">
        <w:rPr>
          <w:rFonts w:ascii="GHEA Grapalat" w:hAnsi="GHEA Grapalat"/>
          <w:b/>
          <w:shd w:val="clear" w:color="auto" w:fill="FFFFFF"/>
          <w:lang w:val="hy-AM"/>
        </w:rPr>
        <w:t>5</w:t>
      </w:r>
      <w:r w:rsidRPr="00CC5E04">
        <w:rPr>
          <w:rFonts w:ascii="GHEA Grapalat" w:hAnsi="GHEA Grapalat"/>
          <w:b/>
          <w:shd w:val="clear" w:color="auto" w:fill="FFFFFF"/>
          <w:lang w:val="hy-AM"/>
        </w:rPr>
        <w:t xml:space="preserve">. </w:t>
      </w:r>
      <w:r w:rsidR="002E0229" w:rsidRPr="00CC5E04">
        <w:rPr>
          <w:rFonts w:ascii="GHEA Grapalat" w:hAnsi="GHEA Grapalat"/>
          <w:shd w:val="clear" w:color="auto" w:fill="FFFFFF"/>
          <w:lang w:val="hy-AM"/>
        </w:rPr>
        <w:t>Օրենսգրքի 428-րդ հո</w:t>
      </w:r>
      <w:r w:rsidR="001C3318" w:rsidRPr="00CC5E04">
        <w:rPr>
          <w:rFonts w:ascii="GHEA Grapalat" w:hAnsi="GHEA Grapalat"/>
          <w:shd w:val="clear" w:color="auto" w:fill="FFFFFF"/>
          <w:lang w:val="hy-AM"/>
        </w:rPr>
        <w:t>դ</w:t>
      </w:r>
      <w:r w:rsidR="002E0229" w:rsidRPr="00CC5E04">
        <w:rPr>
          <w:rFonts w:ascii="GHEA Grapalat" w:hAnsi="GHEA Grapalat"/>
          <w:shd w:val="clear" w:color="auto" w:fill="FFFFFF"/>
          <w:lang w:val="hy-AM"/>
        </w:rPr>
        <w:t>վածի 2-րդ մասում</w:t>
      </w:r>
      <w:r w:rsidR="002E0229" w:rsidRPr="00CC5E04">
        <w:rPr>
          <w:rFonts w:ascii="GHEA Grapalat" w:hAnsi="GHEA Grapalat"/>
          <w:b/>
          <w:shd w:val="clear" w:color="auto" w:fill="FFFFFF"/>
          <w:lang w:val="hy-AM"/>
        </w:rPr>
        <w:t xml:space="preserve"> </w:t>
      </w:r>
      <w:r w:rsidR="007767C5" w:rsidRPr="00CC5E04">
        <w:rPr>
          <w:rFonts w:ascii="GHEA Grapalat" w:hAnsi="GHEA Grapalat"/>
          <w:shd w:val="clear" w:color="auto" w:fill="FFFFFF"/>
          <w:lang w:val="hy-AM"/>
        </w:rPr>
        <w:t>«402.2-րդ» բառ</w:t>
      </w:r>
      <w:r w:rsidR="00BB69E9" w:rsidRPr="00CC5E04">
        <w:rPr>
          <w:rFonts w:ascii="GHEA Grapalat" w:hAnsi="GHEA Grapalat"/>
          <w:shd w:val="clear" w:color="auto" w:fill="FFFFFF"/>
          <w:lang w:val="hy-AM"/>
        </w:rPr>
        <w:t>ից</w:t>
      </w:r>
      <w:r w:rsidR="007767C5" w:rsidRPr="00CC5E04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BB69E9" w:rsidRPr="00CC5E04">
        <w:rPr>
          <w:rFonts w:ascii="GHEA Grapalat" w:hAnsi="GHEA Grapalat"/>
          <w:shd w:val="clear" w:color="auto" w:fill="FFFFFF"/>
          <w:lang w:val="hy-AM"/>
        </w:rPr>
        <w:t>հետո լրացնե</w:t>
      </w:r>
      <w:r w:rsidR="004E5252" w:rsidRPr="00CC5E04">
        <w:rPr>
          <w:rFonts w:ascii="GHEA Grapalat" w:hAnsi="GHEA Grapalat"/>
          <w:shd w:val="clear" w:color="auto" w:fill="FFFFFF"/>
          <w:lang w:val="hy-AM"/>
        </w:rPr>
        <w:t>լ</w:t>
      </w:r>
      <w:r w:rsidR="007767C5" w:rsidRPr="00CC5E04">
        <w:rPr>
          <w:rFonts w:ascii="GHEA Grapalat" w:hAnsi="GHEA Grapalat"/>
          <w:shd w:val="clear" w:color="auto" w:fill="FFFFFF"/>
          <w:lang w:val="hy-AM"/>
        </w:rPr>
        <w:t xml:space="preserve"> «, </w:t>
      </w:r>
      <w:r w:rsidR="00BB69E9" w:rsidRPr="00CC5E04">
        <w:rPr>
          <w:rFonts w:ascii="GHEA Grapalat" w:hAnsi="GHEA Grapalat"/>
          <w:shd w:val="clear" w:color="auto" w:fill="FFFFFF"/>
          <w:lang w:val="hy-AM"/>
        </w:rPr>
        <w:t>419.1-ին</w:t>
      </w:r>
      <w:r w:rsidR="007767C5" w:rsidRPr="00CC5E04">
        <w:rPr>
          <w:rFonts w:ascii="GHEA Grapalat" w:hAnsi="GHEA Grapalat"/>
          <w:shd w:val="clear" w:color="auto" w:fill="FFFFFF"/>
          <w:lang w:val="hy-AM"/>
        </w:rPr>
        <w:t>» բառեր</w:t>
      </w:r>
      <w:r w:rsidR="00BB69E9" w:rsidRPr="00CC5E04">
        <w:rPr>
          <w:rFonts w:ascii="GHEA Grapalat" w:hAnsi="GHEA Grapalat"/>
          <w:shd w:val="clear" w:color="auto" w:fill="FFFFFF"/>
          <w:lang w:val="hy-AM"/>
        </w:rPr>
        <w:t>ը:</w:t>
      </w:r>
    </w:p>
    <w:p w14:paraId="474D07CB" w14:textId="77777777" w:rsidR="00E318E4" w:rsidRPr="00CC5E04" w:rsidRDefault="004E5252" w:rsidP="00CC5E0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eastAsiaTheme="minorHAnsi" w:hAnsi="GHEA Grapalat" w:cstheme="minorBidi"/>
          <w:shd w:val="clear" w:color="auto" w:fill="FFFFFF"/>
          <w:lang w:val="hy-AM"/>
        </w:rPr>
      </w:pPr>
      <w:r w:rsidRPr="00CC5E04">
        <w:rPr>
          <w:rFonts w:ascii="GHEA Grapalat" w:hAnsi="GHEA Grapalat"/>
          <w:b/>
          <w:shd w:val="clear" w:color="auto" w:fill="FFFFFF"/>
          <w:lang w:val="hy-AM"/>
        </w:rPr>
        <w:t xml:space="preserve">Հոդված </w:t>
      </w:r>
      <w:r w:rsidR="0035001D" w:rsidRPr="00CC5E04">
        <w:rPr>
          <w:rFonts w:ascii="GHEA Grapalat" w:hAnsi="GHEA Grapalat"/>
          <w:b/>
          <w:shd w:val="clear" w:color="auto" w:fill="FFFFFF"/>
          <w:lang w:val="hy-AM"/>
        </w:rPr>
        <w:t>6</w:t>
      </w:r>
      <w:r w:rsidRPr="00CC5E04">
        <w:rPr>
          <w:rFonts w:ascii="GHEA Grapalat" w:hAnsi="GHEA Grapalat"/>
          <w:b/>
          <w:shd w:val="clear" w:color="auto" w:fill="FFFFFF"/>
          <w:lang w:val="hy-AM"/>
        </w:rPr>
        <w:t xml:space="preserve">. </w:t>
      </w:r>
      <w:r w:rsidR="00AF65A4" w:rsidRPr="00CC5E04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AF65A4" w:rsidRPr="00CC5E04">
        <w:rPr>
          <w:rFonts w:ascii="GHEA Grapalat" w:hAnsi="GHEA Grapalat" w:cs="GHEA Grapalat"/>
          <w:shd w:val="clear" w:color="auto" w:fill="FFFFFF"/>
          <w:lang w:val="hy-AM"/>
        </w:rPr>
        <w:t>Սույն</w:t>
      </w:r>
      <w:r w:rsidR="00AF65A4" w:rsidRPr="00CC5E04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AF65A4" w:rsidRPr="00CC5E04">
        <w:rPr>
          <w:rFonts w:ascii="GHEA Grapalat" w:hAnsi="GHEA Grapalat" w:cs="GHEA Grapalat"/>
          <w:shd w:val="clear" w:color="auto" w:fill="FFFFFF"/>
          <w:lang w:val="hy-AM"/>
        </w:rPr>
        <w:t>օրենքն</w:t>
      </w:r>
      <w:r w:rsidR="00AF65A4" w:rsidRPr="00CC5E04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AF65A4" w:rsidRPr="00CC5E04">
        <w:rPr>
          <w:rFonts w:ascii="GHEA Grapalat" w:hAnsi="GHEA Grapalat" w:cs="GHEA Grapalat"/>
          <w:shd w:val="clear" w:color="auto" w:fill="FFFFFF"/>
          <w:lang w:val="hy-AM"/>
        </w:rPr>
        <w:t>ուժի</w:t>
      </w:r>
      <w:r w:rsidR="00AF65A4" w:rsidRPr="00CC5E04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AF65A4" w:rsidRPr="00CC5E04">
        <w:rPr>
          <w:rFonts w:ascii="GHEA Grapalat" w:hAnsi="GHEA Grapalat" w:cs="GHEA Grapalat"/>
          <w:shd w:val="clear" w:color="auto" w:fill="FFFFFF"/>
          <w:lang w:val="hy-AM"/>
        </w:rPr>
        <w:t>մեջ</w:t>
      </w:r>
      <w:r w:rsidR="00AF65A4" w:rsidRPr="00CC5E04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AF65A4" w:rsidRPr="00CC5E04">
        <w:rPr>
          <w:rFonts w:ascii="GHEA Grapalat" w:hAnsi="GHEA Grapalat" w:cs="GHEA Grapalat"/>
          <w:shd w:val="clear" w:color="auto" w:fill="FFFFFF"/>
          <w:lang w:val="hy-AM"/>
        </w:rPr>
        <w:t>է</w:t>
      </w:r>
      <w:r w:rsidR="00AF65A4" w:rsidRPr="00CC5E04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AF65A4" w:rsidRPr="00CC5E04">
        <w:rPr>
          <w:rFonts w:ascii="GHEA Grapalat" w:hAnsi="GHEA Grapalat" w:cs="GHEA Grapalat"/>
          <w:shd w:val="clear" w:color="auto" w:fill="FFFFFF"/>
          <w:lang w:val="hy-AM"/>
        </w:rPr>
        <w:t>մտնում</w:t>
      </w:r>
      <w:r w:rsidR="00AF65A4" w:rsidRPr="00CC5E04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AF65A4" w:rsidRPr="00CC5E04">
        <w:rPr>
          <w:rFonts w:ascii="GHEA Grapalat" w:hAnsi="GHEA Grapalat" w:cs="GHEA Grapalat"/>
          <w:shd w:val="clear" w:color="auto" w:fill="FFFFFF"/>
          <w:lang w:val="hy-AM"/>
        </w:rPr>
        <w:t>պաշտոնական</w:t>
      </w:r>
      <w:r w:rsidR="00AF65A4" w:rsidRPr="00CC5E04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AF65A4" w:rsidRPr="00CC5E04">
        <w:rPr>
          <w:rFonts w:ascii="GHEA Grapalat" w:hAnsi="GHEA Grapalat" w:cs="GHEA Grapalat"/>
          <w:shd w:val="clear" w:color="auto" w:fill="FFFFFF"/>
          <w:lang w:val="hy-AM"/>
        </w:rPr>
        <w:t>հրապարակման</w:t>
      </w:r>
      <w:r w:rsidR="00AF65A4" w:rsidRPr="00CC5E04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AF65A4" w:rsidRPr="00CC5E04">
        <w:rPr>
          <w:rFonts w:ascii="GHEA Grapalat" w:hAnsi="GHEA Grapalat" w:cs="GHEA Grapalat"/>
          <w:shd w:val="clear" w:color="auto" w:fill="FFFFFF"/>
          <w:lang w:val="hy-AM"/>
        </w:rPr>
        <w:t>օրվան</w:t>
      </w:r>
      <w:r w:rsidR="00AF65A4" w:rsidRPr="00CC5E04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AF65A4" w:rsidRPr="00CC5E04">
        <w:rPr>
          <w:rFonts w:ascii="GHEA Grapalat" w:hAnsi="GHEA Grapalat" w:cs="GHEA Grapalat"/>
          <w:shd w:val="clear" w:color="auto" w:fill="FFFFFF"/>
          <w:lang w:val="hy-AM"/>
        </w:rPr>
        <w:t>հաջորդող</w:t>
      </w:r>
      <w:r w:rsidR="00AF65A4" w:rsidRPr="00CC5E04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AF65A4" w:rsidRPr="00CC5E04">
        <w:rPr>
          <w:rFonts w:ascii="GHEA Grapalat" w:hAnsi="GHEA Grapalat" w:cs="GHEA Grapalat"/>
          <w:shd w:val="clear" w:color="auto" w:fill="FFFFFF"/>
          <w:lang w:val="hy-AM"/>
        </w:rPr>
        <w:t>տասներորդ</w:t>
      </w:r>
      <w:r w:rsidR="00AF65A4" w:rsidRPr="00CC5E04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AF65A4" w:rsidRPr="00CC5E04">
        <w:rPr>
          <w:rFonts w:ascii="GHEA Grapalat" w:hAnsi="GHEA Grapalat" w:cs="GHEA Grapalat"/>
          <w:shd w:val="clear" w:color="auto" w:fill="FFFFFF"/>
          <w:lang w:val="hy-AM"/>
        </w:rPr>
        <w:t>օրը։</w:t>
      </w:r>
    </w:p>
    <w:p w14:paraId="7130D634" w14:textId="77777777" w:rsidR="009935E3" w:rsidRPr="00CC5E04" w:rsidRDefault="009935E3" w:rsidP="00CC5E04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bookmarkStart w:id="0" w:name="_GoBack"/>
      <w:bookmarkEnd w:id="0"/>
    </w:p>
    <w:sectPr w:rsidR="009935E3" w:rsidRPr="00CC5E04" w:rsidSect="00C53099">
      <w:pgSz w:w="11906" w:h="16838" w:code="9"/>
      <w:pgMar w:top="851" w:right="70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82F05"/>
    <w:multiLevelType w:val="hybridMultilevel"/>
    <w:tmpl w:val="ADE811C2"/>
    <w:lvl w:ilvl="0" w:tplc="C48491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AA5EA2"/>
    <w:multiLevelType w:val="hybridMultilevel"/>
    <w:tmpl w:val="484A9ABC"/>
    <w:lvl w:ilvl="0" w:tplc="9A12208A">
      <w:start w:val="1"/>
      <w:numFmt w:val="decimal"/>
      <w:lvlText w:val="%1)"/>
      <w:lvlJc w:val="left"/>
      <w:pPr>
        <w:ind w:left="9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0414C7B"/>
    <w:multiLevelType w:val="hybridMultilevel"/>
    <w:tmpl w:val="CDEED5A0"/>
    <w:lvl w:ilvl="0" w:tplc="E95853F2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10905C0"/>
    <w:multiLevelType w:val="hybridMultilevel"/>
    <w:tmpl w:val="A05A1298"/>
    <w:lvl w:ilvl="0" w:tplc="0706A99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2415AF4"/>
    <w:multiLevelType w:val="hybridMultilevel"/>
    <w:tmpl w:val="EF38EA4A"/>
    <w:lvl w:ilvl="0" w:tplc="AD24C7C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70C"/>
    <w:rsid w:val="00003CE3"/>
    <w:rsid w:val="0000433A"/>
    <w:rsid w:val="00006CFC"/>
    <w:rsid w:val="000116E3"/>
    <w:rsid w:val="000131C5"/>
    <w:rsid w:val="0001604D"/>
    <w:rsid w:val="00016A99"/>
    <w:rsid w:val="00016C1D"/>
    <w:rsid w:val="00032443"/>
    <w:rsid w:val="00032AA9"/>
    <w:rsid w:val="00034EDA"/>
    <w:rsid w:val="00042B6C"/>
    <w:rsid w:val="00053863"/>
    <w:rsid w:val="00053CED"/>
    <w:rsid w:val="00055B08"/>
    <w:rsid w:val="0005714E"/>
    <w:rsid w:val="00063DFB"/>
    <w:rsid w:val="000642B5"/>
    <w:rsid w:val="00064D17"/>
    <w:rsid w:val="00065404"/>
    <w:rsid w:val="00067605"/>
    <w:rsid w:val="0006779B"/>
    <w:rsid w:val="0007156E"/>
    <w:rsid w:val="00074ADC"/>
    <w:rsid w:val="00075501"/>
    <w:rsid w:val="0007745D"/>
    <w:rsid w:val="00081741"/>
    <w:rsid w:val="00084D79"/>
    <w:rsid w:val="0009008C"/>
    <w:rsid w:val="00090F50"/>
    <w:rsid w:val="00091135"/>
    <w:rsid w:val="00091F93"/>
    <w:rsid w:val="0009337C"/>
    <w:rsid w:val="000A6F8F"/>
    <w:rsid w:val="000B1B10"/>
    <w:rsid w:val="000B76E8"/>
    <w:rsid w:val="000C6889"/>
    <w:rsid w:val="000D26E4"/>
    <w:rsid w:val="000D2AFD"/>
    <w:rsid w:val="000D2D59"/>
    <w:rsid w:val="000E14DC"/>
    <w:rsid w:val="000E4A2A"/>
    <w:rsid w:val="001120B9"/>
    <w:rsid w:val="00112A37"/>
    <w:rsid w:val="0011334F"/>
    <w:rsid w:val="001322CB"/>
    <w:rsid w:val="00136486"/>
    <w:rsid w:val="001376F8"/>
    <w:rsid w:val="0014118A"/>
    <w:rsid w:val="00141385"/>
    <w:rsid w:val="0014319D"/>
    <w:rsid w:val="001543D3"/>
    <w:rsid w:val="00155510"/>
    <w:rsid w:val="00157D78"/>
    <w:rsid w:val="00160624"/>
    <w:rsid w:val="00164C4B"/>
    <w:rsid w:val="00166160"/>
    <w:rsid w:val="00173B52"/>
    <w:rsid w:val="00175F34"/>
    <w:rsid w:val="00177436"/>
    <w:rsid w:val="00180D2B"/>
    <w:rsid w:val="0018648C"/>
    <w:rsid w:val="00193614"/>
    <w:rsid w:val="001A4B3E"/>
    <w:rsid w:val="001C3318"/>
    <w:rsid w:val="001C342A"/>
    <w:rsid w:val="001C549B"/>
    <w:rsid w:val="001D3B96"/>
    <w:rsid w:val="001D5BB6"/>
    <w:rsid w:val="001E0791"/>
    <w:rsid w:val="001E2544"/>
    <w:rsid w:val="001E2E2D"/>
    <w:rsid w:val="001E4D1F"/>
    <w:rsid w:val="001F0D61"/>
    <w:rsid w:val="001F5A67"/>
    <w:rsid w:val="001F7E50"/>
    <w:rsid w:val="00200D6D"/>
    <w:rsid w:val="00213222"/>
    <w:rsid w:val="002177FA"/>
    <w:rsid w:val="00230FF2"/>
    <w:rsid w:val="00237707"/>
    <w:rsid w:val="002471D0"/>
    <w:rsid w:val="00251513"/>
    <w:rsid w:val="00252874"/>
    <w:rsid w:val="002558B9"/>
    <w:rsid w:val="00261D89"/>
    <w:rsid w:val="00271C16"/>
    <w:rsid w:val="00274392"/>
    <w:rsid w:val="00276354"/>
    <w:rsid w:val="002775B0"/>
    <w:rsid w:val="00285E80"/>
    <w:rsid w:val="0029392A"/>
    <w:rsid w:val="00296850"/>
    <w:rsid w:val="002A0C47"/>
    <w:rsid w:val="002A1B04"/>
    <w:rsid w:val="002A272B"/>
    <w:rsid w:val="002A45E1"/>
    <w:rsid w:val="002A7AF9"/>
    <w:rsid w:val="002B5454"/>
    <w:rsid w:val="002C532D"/>
    <w:rsid w:val="002C5E4B"/>
    <w:rsid w:val="002D52F3"/>
    <w:rsid w:val="002D7A56"/>
    <w:rsid w:val="002E0229"/>
    <w:rsid w:val="002E3659"/>
    <w:rsid w:val="002E44BC"/>
    <w:rsid w:val="002E74A1"/>
    <w:rsid w:val="002F2B0B"/>
    <w:rsid w:val="002F4323"/>
    <w:rsid w:val="002F7267"/>
    <w:rsid w:val="003026D5"/>
    <w:rsid w:val="00303D7D"/>
    <w:rsid w:val="003052A0"/>
    <w:rsid w:val="00306277"/>
    <w:rsid w:val="0031030E"/>
    <w:rsid w:val="00312BA4"/>
    <w:rsid w:val="0031308E"/>
    <w:rsid w:val="0031799F"/>
    <w:rsid w:val="003242A1"/>
    <w:rsid w:val="003349F7"/>
    <w:rsid w:val="00341078"/>
    <w:rsid w:val="003448D0"/>
    <w:rsid w:val="0034768C"/>
    <w:rsid w:val="0035001D"/>
    <w:rsid w:val="00353D4E"/>
    <w:rsid w:val="0035468C"/>
    <w:rsid w:val="0035559D"/>
    <w:rsid w:val="00357CAB"/>
    <w:rsid w:val="00371AE6"/>
    <w:rsid w:val="00374C96"/>
    <w:rsid w:val="00375712"/>
    <w:rsid w:val="00383A78"/>
    <w:rsid w:val="0038704F"/>
    <w:rsid w:val="003877BD"/>
    <w:rsid w:val="003900AC"/>
    <w:rsid w:val="00390D7F"/>
    <w:rsid w:val="00391539"/>
    <w:rsid w:val="003A0F85"/>
    <w:rsid w:val="003A2F7C"/>
    <w:rsid w:val="003A3EE6"/>
    <w:rsid w:val="003A56E6"/>
    <w:rsid w:val="003B0ED5"/>
    <w:rsid w:val="003B6577"/>
    <w:rsid w:val="003C3240"/>
    <w:rsid w:val="003C6719"/>
    <w:rsid w:val="003C7EA4"/>
    <w:rsid w:val="003D20EF"/>
    <w:rsid w:val="003E1198"/>
    <w:rsid w:val="003E16A0"/>
    <w:rsid w:val="003E45CF"/>
    <w:rsid w:val="003F5E74"/>
    <w:rsid w:val="00400014"/>
    <w:rsid w:val="00401889"/>
    <w:rsid w:val="004063DC"/>
    <w:rsid w:val="00406781"/>
    <w:rsid w:val="00411B24"/>
    <w:rsid w:val="0041346C"/>
    <w:rsid w:val="00416A7F"/>
    <w:rsid w:val="00416D49"/>
    <w:rsid w:val="00417D67"/>
    <w:rsid w:val="0043594D"/>
    <w:rsid w:val="00435D5A"/>
    <w:rsid w:val="004368EA"/>
    <w:rsid w:val="00440D11"/>
    <w:rsid w:val="00457FC6"/>
    <w:rsid w:val="00462645"/>
    <w:rsid w:val="0046522E"/>
    <w:rsid w:val="004676E2"/>
    <w:rsid w:val="00472661"/>
    <w:rsid w:val="004733D4"/>
    <w:rsid w:val="00484C8F"/>
    <w:rsid w:val="00486444"/>
    <w:rsid w:val="004914B8"/>
    <w:rsid w:val="004A03BB"/>
    <w:rsid w:val="004B1A0A"/>
    <w:rsid w:val="004B77E3"/>
    <w:rsid w:val="004C1A00"/>
    <w:rsid w:val="004C3975"/>
    <w:rsid w:val="004C4779"/>
    <w:rsid w:val="004C4B8B"/>
    <w:rsid w:val="004C7C27"/>
    <w:rsid w:val="004D3A5B"/>
    <w:rsid w:val="004E09F0"/>
    <w:rsid w:val="004E2A08"/>
    <w:rsid w:val="004E402F"/>
    <w:rsid w:val="004E457E"/>
    <w:rsid w:val="004E5252"/>
    <w:rsid w:val="004F3DEE"/>
    <w:rsid w:val="00506CB0"/>
    <w:rsid w:val="005156EB"/>
    <w:rsid w:val="00517661"/>
    <w:rsid w:val="0052019B"/>
    <w:rsid w:val="005202EC"/>
    <w:rsid w:val="005217B0"/>
    <w:rsid w:val="005244C4"/>
    <w:rsid w:val="005249F0"/>
    <w:rsid w:val="00542CD6"/>
    <w:rsid w:val="00543764"/>
    <w:rsid w:val="00560F7F"/>
    <w:rsid w:val="0056203C"/>
    <w:rsid w:val="00562600"/>
    <w:rsid w:val="005676FA"/>
    <w:rsid w:val="00574A63"/>
    <w:rsid w:val="00576F31"/>
    <w:rsid w:val="00580A9C"/>
    <w:rsid w:val="00586A49"/>
    <w:rsid w:val="005A2E24"/>
    <w:rsid w:val="005B62EE"/>
    <w:rsid w:val="005C038B"/>
    <w:rsid w:val="005C0B97"/>
    <w:rsid w:val="005D5625"/>
    <w:rsid w:val="005F468A"/>
    <w:rsid w:val="006005D1"/>
    <w:rsid w:val="00604719"/>
    <w:rsid w:val="006056E8"/>
    <w:rsid w:val="006072CB"/>
    <w:rsid w:val="00615F70"/>
    <w:rsid w:val="00623DB2"/>
    <w:rsid w:val="00624005"/>
    <w:rsid w:val="00625EC3"/>
    <w:rsid w:val="00627D77"/>
    <w:rsid w:val="00630324"/>
    <w:rsid w:val="00636335"/>
    <w:rsid w:val="006406C6"/>
    <w:rsid w:val="0064682E"/>
    <w:rsid w:val="00651109"/>
    <w:rsid w:val="00651EE3"/>
    <w:rsid w:val="00653AFF"/>
    <w:rsid w:val="00656311"/>
    <w:rsid w:val="00664422"/>
    <w:rsid w:val="00664526"/>
    <w:rsid w:val="006673A7"/>
    <w:rsid w:val="0067113D"/>
    <w:rsid w:val="006735D2"/>
    <w:rsid w:val="006864BF"/>
    <w:rsid w:val="006906A0"/>
    <w:rsid w:val="00691B73"/>
    <w:rsid w:val="0069263A"/>
    <w:rsid w:val="006933F8"/>
    <w:rsid w:val="00695A95"/>
    <w:rsid w:val="006B12E2"/>
    <w:rsid w:val="006B5554"/>
    <w:rsid w:val="006B5952"/>
    <w:rsid w:val="006B7918"/>
    <w:rsid w:val="006C03B1"/>
    <w:rsid w:val="006C0C7C"/>
    <w:rsid w:val="006C4717"/>
    <w:rsid w:val="006C58DF"/>
    <w:rsid w:val="006D553E"/>
    <w:rsid w:val="006E2FEB"/>
    <w:rsid w:val="006E475C"/>
    <w:rsid w:val="006E7315"/>
    <w:rsid w:val="006E7D46"/>
    <w:rsid w:val="006F0ACF"/>
    <w:rsid w:val="006F1FD0"/>
    <w:rsid w:val="006F4372"/>
    <w:rsid w:val="006F5D51"/>
    <w:rsid w:val="006F6888"/>
    <w:rsid w:val="0071075F"/>
    <w:rsid w:val="00723E85"/>
    <w:rsid w:val="00727894"/>
    <w:rsid w:val="00727AF9"/>
    <w:rsid w:val="00735E23"/>
    <w:rsid w:val="007414F4"/>
    <w:rsid w:val="00742CA5"/>
    <w:rsid w:val="007478AC"/>
    <w:rsid w:val="00750464"/>
    <w:rsid w:val="0075199A"/>
    <w:rsid w:val="00753D0D"/>
    <w:rsid w:val="0077083B"/>
    <w:rsid w:val="00772CBC"/>
    <w:rsid w:val="00773655"/>
    <w:rsid w:val="007767C5"/>
    <w:rsid w:val="00784E57"/>
    <w:rsid w:val="00793B3A"/>
    <w:rsid w:val="007941B1"/>
    <w:rsid w:val="0079420B"/>
    <w:rsid w:val="00796386"/>
    <w:rsid w:val="00796A9F"/>
    <w:rsid w:val="007A276C"/>
    <w:rsid w:val="007A36AB"/>
    <w:rsid w:val="007B10D9"/>
    <w:rsid w:val="007B64C3"/>
    <w:rsid w:val="007C1EBD"/>
    <w:rsid w:val="007C2E73"/>
    <w:rsid w:val="007C6500"/>
    <w:rsid w:val="007D06D3"/>
    <w:rsid w:val="007D39D6"/>
    <w:rsid w:val="007D44DA"/>
    <w:rsid w:val="007D4EEC"/>
    <w:rsid w:val="007E15FB"/>
    <w:rsid w:val="007E6577"/>
    <w:rsid w:val="007F1057"/>
    <w:rsid w:val="007F3F96"/>
    <w:rsid w:val="007F7DD0"/>
    <w:rsid w:val="00801CCC"/>
    <w:rsid w:val="00811B71"/>
    <w:rsid w:val="00816030"/>
    <w:rsid w:val="00822161"/>
    <w:rsid w:val="0084106B"/>
    <w:rsid w:val="0084335E"/>
    <w:rsid w:val="0084610E"/>
    <w:rsid w:val="00847A35"/>
    <w:rsid w:val="0085135F"/>
    <w:rsid w:val="00854B2A"/>
    <w:rsid w:val="00857AA9"/>
    <w:rsid w:val="00860943"/>
    <w:rsid w:val="00874AB8"/>
    <w:rsid w:val="00875830"/>
    <w:rsid w:val="00884170"/>
    <w:rsid w:val="0088699C"/>
    <w:rsid w:val="0088795D"/>
    <w:rsid w:val="00887F1F"/>
    <w:rsid w:val="00892A53"/>
    <w:rsid w:val="008937B2"/>
    <w:rsid w:val="0089553E"/>
    <w:rsid w:val="008A00B2"/>
    <w:rsid w:val="008A4704"/>
    <w:rsid w:val="008B5412"/>
    <w:rsid w:val="008C1A41"/>
    <w:rsid w:val="008D73D3"/>
    <w:rsid w:val="008E397C"/>
    <w:rsid w:val="008F74C6"/>
    <w:rsid w:val="00910567"/>
    <w:rsid w:val="00913F50"/>
    <w:rsid w:val="00917952"/>
    <w:rsid w:val="00921722"/>
    <w:rsid w:val="0092172B"/>
    <w:rsid w:val="0092342B"/>
    <w:rsid w:val="009239E6"/>
    <w:rsid w:val="009263EF"/>
    <w:rsid w:val="009354DF"/>
    <w:rsid w:val="0093727D"/>
    <w:rsid w:val="00940772"/>
    <w:rsid w:val="009411E9"/>
    <w:rsid w:val="009469AF"/>
    <w:rsid w:val="00951751"/>
    <w:rsid w:val="00952EBD"/>
    <w:rsid w:val="00953404"/>
    <w:rsid w:val="00961C5B"/>
    <w:rsid w:val="00962525"/>
    <w:rsid w:val="00964450"/>
    <w:rsid w:val="00970B00"/>
    <w:rsid w:val="00974043"/>
    <w:rsid w:val="00974B23"/>
    <w:rsid w:val="00974E76"/>
    <w:rsid w:val="00975AED"/>
    <w:rsid w:val="009760EA"/>
    <w:rsid w:val="00976111"/>
    <w:rsid w:val="00976565"/>
    <w:rsid w:val="00980CC0"/>
    <w:rsid w:val="00982464"/>
    <w:rsid w:val="009852DD"/>
    <w:rsid w:val="00986AB1"/>
    <w:rsid w:val="0099044C"/>
    <w:rsid w:val="009935E3"/>
    <w:rsid w:val="00995433"/>
    <w:rsid w:val="009A31C2"/>
    <w:rsid w:val="009C69A6"/>
    <w:rsid w:val="009D037A"/>
    <w:rsid w:val="009D0507"/>
    <w:rsid w:val="009D5189"/>
    <w:rsid w:val="009E0744"/>
    <w:rsid w:val="009E4150"/>
    <w:rsid w:val="009F15EA"/>
    <w:rsid w:val="009F3B5F"/>
    <w:rsid w:val="009F7F48"/>
    <w:rsid w:val="009F7F4F"/>
    <w:rsid w:val="00A0477D"/>
    <w:rsid w:val="00A049F6"/>
    <w:rsid w:val="00A04CFD"/>
    <w:rsid w:val="00A06092"/>
    <w:rsid w:val="00A13675"/>
    <w:rsid w:val="00A17D8C"/>
    <w:rsid w:val="00A203B5"/>
    <w:rsid w:val="00A23100"/>
    <w:rsid w:val="00A23639"/>
    <w:rsid w:val="00A26A42"/>
    <w:rsid w:val="00A4074F"/>
    <w:rsid w:val="00A44BF9"/>
    <w:rsid w:val="00A455F5"/>
    <w:rsid w:val="00A520D1"/>
    <w:rsid w:val="00A536D3"/>
    <w:rsid w:val="00A60D30"/>
    <w:rsid w:val="00A651C3"/>
    <w:rsid w:val="00A700D5"/>
    <w:rsid w:val="00A72A0D"/>
    <w:rsid w:val="00A77321"/>
    <w:rsid w:val="00A81525"/>
    <w:rsid w:val="00A85732"/>
    <w:rsid w:val="00A85F9F"/>
    <w:rsid w:val="00A902A9"/>
    <w:rsid w:val="00A92684"/>
    <w:rsid w:val="00A948F3"/>
    <w:rsid w:val="00A9552B"/>
    <w:rsid w:val="00A96EC3"/>
    <w:rsid w:val="00AA4F81"/>
    <w:rsid w:val="00AA5706"/>
    <w:rsid w:val="00AB1E2F"/>
    <w:rsid w:val="00AB257C"/>
    <w:rsid w:val="00AC4937"/>
    <w:rsid w:val="00AC4FEA"/>
    <w:rsid w:val="00AC662D"/>
    <w:rsid w:val="00AD000D"/>
    <w:rsid w:val="00AD1480"/>
    <w:rsid w:val="00AD4420"/>
    <w:rsid w:val="00AD5615"/>
    <w:rsid w:val="00AE4B49"/>
    <w:rsid w:val="00AE5723"/>
    <w:rsid w:val="00AF527F"/>
    <w:rsid w:val="00AF65A4"/>
    <w:rsid w:val="00B125F7"/>
    <w:rsid w:val="00B1648C"/>
    <w:rsid w:val="00B172DF"/>
    <w:rsid w:val="00B22070"/>
    <w:rsid w:val="00B25C5C"/>
    <w:rsid w:val="00B26809"/>
    <w:rsid w:val="00B2720C"/>
    <w:rsid w:val="00B27A24"/>
    <w:rsid w:val="00B36B0F"/>
    <w:rsid w:val="00B40D37"/>
    <w:rsid w:val="00B42352"/>
    <w:rsid w:val="00B44E33"/>
    <w:rsid w:val="00B46591"/>
    <w:rsid w:val="00B471E9"/>
    <w:rsid w:val="00B51BB2"/>
    <w:rsid w:val="00B51CAE"/>
    <w:rsid w:val="00B531FE"/>
    <w:rsid w:val="00B54337"/>
    <w:rsid w:val="00B5537D"/>
    <w:rsid w:val="00B60CB2"/>
    <w:rsid w:val="00B754BC"/>
    <w:rsid w:val="00B76F0F"/>
    <w:rsid w:val="00B82DAA"/>
    <w:rsid w:val="00B835BB"/>
    <w:rsid w:val="00B8758B"/>
    <w:rsid w:val="00BA2699"/>
    <w:rsid w:val="00BA715E"/>
    <w:rsid w:val="00BB04D6"/>
    <w:rsid w:val="00BB2E51"/>
    <w:rsid w:val="00BB3862"/>
    <w:rsid w:val="00BB69E9"/>
    <w:rsid w:val="00BB76DB"/>
    <w:rsid w:val="00BC1B1B"/>
    <w:rsid w:val="00BD266A"/>
    <w:rsid w:val="00BD4835"/>
    <w:rsid w:val="00BD52DE"/>
    <w:rsid w:val="00BE1B1A"/>
    <w:rsid w:val="00BE2828"/>
    <w:rsid w:val="00C0734C"/>
    <w:rsid w:val="00C14D37"/>
    <w:rsid w:val="00C17215"/>
    <w:rsid w:val="00C22CFA"/>
    <w:rsid w:val="00C25DD5"/>
    <w:rsid w:val="00C26993"/>
    <w:rsid w:val="00C3060D"/>
    <w:rsid w:val="00C30868"/>
    <w:rsid w:val="00C30968"/>
    <w:rsid w:val="00C3532D"/>
    <w:rsid w:val="00C35331"/>
    <w:rsid w:val="00C43860"/>
    <w:rsid w:val="00C500AB"/>
    <w:rsid w:val="00C52827"/>
    <w:rsid w:val="00C53099"/>
    <w:rsid w:val="00C5317C"/>
    <w:rsid w:val="00C63433"/>
    <w:rsid w:val="00C6377E"/>
    <w:rsid w:val="00C660DB"/>
    <w:rsid w:val="00C80EFB"/>
    <w:rsid w:val="00C811F0"/>
    <w:rsid w:val="00C97A80"/>
    <w:rsid w:val="00CA1F2F"/>
    <w:rsid w:val="00CA351C"/>
    <w:rsid w:val="00CB39F7"/>
    <w:rsid w:val="00CB7CC9"/>
    <w:rsid w:val="00CC0CA4"/>
    <w:rsid w:val="00CC5E04"/>
    <w:rsid w:val="00CD36D1"/>
    <w:rsid w:val="00CE0471"/>
    <w:rsid w:val="00CE1DB0"/>
    <w:rsid w:val="00CE5DC6"/>
    <w:rsid w:val="00CE6A32"/>
    <w:rsid w:val="00CF26C1"/>
    <w:rsid w:val="00D00E8E"/>
    <w:rsid w:val="00D02009"/>
    <w:rsid w:val="00D02CE4"/>
    <w:rsid w:val="00D054D8"/>
    <w:rsid w:val="00D10B03"/>
    <w:rsid w:val="00D122FE"/>
    <w:rsid w:val="00D13D63"/>
    <w:rsid w:val="00D13EAA"/>
    <w:rsid w:val="00D1535E"/>
    <w:rsid w:val="00D15383"/>
    <w:rsid w:val="00D251A0"/>
    <w:rsid w:val="00D30118"/>
    <w:rsid w:val="00D30206"/>
    <w:rsid w:val="00D310FB"/>
    <w:rsid w:val="00D332D7"/>
    <w:rsid w:val="00D370E9"/>
    <w:rsid w:val="00D4232E"/>
    <w:rsid w:val="00D42A63"/>
    <w:rsid w:val="00D43A41"/>
    <w:rsid w:val="00D5370C"/>
    <w:rsid w:val="00D57768"/>
    <w:rsid w:val="00D61EE2"/>
    <w:rsid w:val="00D76C6B"/>
    <w:rsid w:val="00D80CB2"/>
    <w:rsid w:val="00D86D0A"/>
    <w:rsid w:val="00D96CF3"/>
    <w:rsid w:val="00DA04AA"/>
    <w:rsid w:val="00DB1214"/>
    <w:rsid w:val="00DB182C"/>
    <w:rsid w:val="00DB4287"/>
    <w:rsid w:val="00DC1733"/>
    <w:rsid w:val="00DC2ED8"/>
    <w:rsid w:val="00DC6688"/>
    <w:rsid w:val="00DD6E42"/>
    <w:rsid w:val="00DD714E"/>
    <w:rsid w:val="00DD7494"/>
    <w:rsid w:val="00DD76D7"/>
    <w:rsid w:val="00DD782A"/>
    <w:rsid w:val="00DE08F1"/>
    <w:rsid w:val="00DF6BEE"/>
    <w:rsid w:val="00E006CA"/>
    <w:rsid w:val="00E10508"/>
    <w:rsid w:val="00E1334B"/>
    <w:rsid w:val="00E154F3"/>
    <w:rsid w:val="00E1698F"/>
    <w:rsid w:val="00E234C7"/>
    <w:rsid w:val="00E25ABC"/>
    <w:rsid w:val="00E27711"/>
    <w:rsid w:val="00E31121"/>
    <w:rsid w:val="00E318E4"/>
    <w:rsid w:val="00E35819"/>
    <w:rsid w:val="00E37D73"/>
    <w:rsid w:val="00E406F3"/>
    <w:rsid w:val="00E45AEA"/>
    <w:rsid w:val="00E520F1"/>
    <w:rsid w:val="00E527B4"/>
    <w:rsid w:val="00E718F2"/>
    <w:rsid w:val="00E72EEE"/>
    <w:rsid w:val="00E73A5D"/>
    <w:rsid w:val="00E8022F"/>
    <w:rsid w:val="00E8073E"/>
    <w:rsid w:val="00E812A2"/>
    <w:rsid w:val="00E867D7"/>
    <w:rsid w:val="00E9722E"/>
    <w:rsid w:val="00E97BE4"/>
    <w:rsid w:val="00EA0B64"/>
    <w:rsid w:val="00EB062E"/>
    <w:rsid w:val="00EB3874"/>
    <w:rsid w:val="00EC54BE"/>
    <w:rsid w:val="00EC7F32"/>
    <w:rsid w:val="00ED040A"/>
    <w:rsid w:val="00ED0923"/>
    <w:rsid w:val="00ED429B"/>
    <w:rsid w:val="00ED43F7"/>
    <w:rsid w:val="00ED4556"/>
    <w:rsid w:val="00EE3CC6"/>
    <w:rsid w:val="00EE6CF6"/>
    <w:rsid w:val="00EF1D05"/>
    <w:rsid w:val="00EF2761"/>
    <w:rsid w:val="00EF58F1"/>
    <w:rsid w:val="00EF5CFC"/>
    <w:rsid w:val="00F0521C"/>
    <w:rsid w:val="00F054E8"/>
    <w:rsid w:val="00F20445"/>
    <w:rsid w:val="00F2356B"/>
    <w:rsid w:val="00F4085B"/>
    <w:rsid w:val="00F42D5F"/>
    <w:rsid w:val="00F4507A"/>
    <w:rsid w:val="00F4658F"/>
    <w:rsid w:val="00F4709F"/>
    <w:rsid w:val="00F52A53"/>
    <w:rsid w:val="00F5469B"/>
    <w:rsid w:val="00F74C4E"/>
    <w:rsid w:val="00F75DCA"/>
    <w:rsid w:val="00F762B4"/>
    <w:rsid w:val="00F77F1E"/>
    <w:rsid w:val="00F84B77"/>
    <w:rsid w:val="00F8508F"/>
    <w:rsid w:val="00F90AAB"/>
    <w:rsid w:val="00FA01AB"/>
    <w:rsid w:val="00FA3208"/>
    <w:rsid w:val="00FA5CC9"/>
    <w:rsid w:val="00FB4791"/>
    <w:rsid w:val="00FB54F7"/>
    <w:rsid w:val="00FB65AA"/>
    <w:rsid w:val="00FC16E8"/>
    <w:rsid w:val="00FE0F3E"/>
    <w:rsid w:val="00FE2C91"/>
    <w:rsid w:val="00FE30DA"/>
    <w:rsid w:val="00FE6C85"/>
    <w:rsid w:val="00FF01D0"/>
    <w:rsid w:val="00FF0E42"/>
    <w:rsid w:val="00FF27ED"/>
    <w:rsid w:val="00FF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FB7EA"/>
  <w15:chartTrackingRefBased/>
  <w15:docId w15:val="{5278DB81-0BD7-4BAB-B27E-B737CB2D3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F0E42"/>
    <w:rPr>
      <w:b/>
      <w:bCs/>
    </w:rPr>
  </w:style>
  <w:style w:type="paragraph" w:styleId="NormalWeb">
    <w:name w:val="Normal (Web)"/>
    <w:basedOn w:val="Normal"/>
    <w:uiPriority w:val="99"/>
    <w:unhideWhenUsed/>
    <w:rsid w:val="00FF0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034EDA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034EDA"/>
  </w:style>
  <w:style w:type="paragraph" w:styleId="BalloonText">
    <w:name w:val="Balloon Text"/>
    <w:basedOn w:val="Normal"/>
    <w:link w:val="BalloonTextChar"/>
    <w:uiPriority w:val="99"/>
    <w:semiHidden/>
    <w:unhideWhenUsed/>
    <w:rsid w:val="00293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92A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0116E3"/>
    <w:rPr>
      <w:i/>
      <w:iCs/>
    </w:rPr>
  </w:style>
  <w:style w:type="paragraph" w:styleId="Revision">
    <w:name w:val="Revision"/>
    <w:hidden/>
    <w:uiPriority w:val="99"/>
    <w:semiHidden/>
    <w:rsid w:val="004A03B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948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48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48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48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48F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1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C09C5-E27E-40B0-9C0E-023D448D3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1377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tax</Company>
  <LinksUpToDate>false</LinksUpToDate>
  <CharactersWithSpaces>9214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Tamazyan</dc:creator>
  <cp:keywords>https:/mul2-taxservice.gov.am/tasks/2153193/oneclick/2_Naxagic_HO_346_guyqagrum.docx?token=f449688f9832de2cf5bf873a71e4cc83</cp:keywords>
  <dc:description/>
  <cp:lastModifiedBy>Mariam Ilanjyan</cp:lastModifiedBy>
  <cp:revision>18</cp:revision>
  <cp:lastPrinted>2023-07-24T05:59:00Z</cp:lastPrinted>
  <dcterms:created xsi:type="dcterms:W3CDTF">2023-07-26T12:04:00Z</dcterms:created>
  <dcterms:modified xsi:type="dcterms:W3CDTF">2023-08-01T06:05:00Z</dcterms:modified>
</cp:coreProperties>
</file>