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1843F" w14:textId="77777777" w:rsidR="009A18DF" w:rsidRPr="00C27BF1" w:rsidRDefault="009A18DF" w:rsidP="00697BA9">
      <w:pPr>
        <w:tabs>
          <w:tab w:val="left" w:pos="10206"/>
        </w:tabs>
        <w:spacing w:line="360" w:lineRule="auto"/>
        <w:jc w:val="right"/>
        <w:rPr>
          <w:rFonts w:ascii="GHEA Grapalat" w:hAnsi="GHEA Grapalat"/>
          <w:lang w:val="hy-AM"/>
        </w:rPr>
      </w:pPr>
      <w:r w:rsidRPr="00C27BF1">
        <w:rPr>
          <w:rFonts w:ascii="GHEA Grapalat" w:hAnsi="GHEA Grapalat"/>
          <w:lang w:val="hy-AM"/>
        </w:rPr>
        <w:t>ՆԱԽԱԳԻԾ</w:t>
      </w:r>
    </w:p>
    <w:p w14:paraId="4EAB4971" w14:textId="77777777" w:rsidR="009A18DF" w:rsidRPr="00C27BF1" w:rsidRDefault="009A18DF" w:rsidP="00697BA9">
      <w:pPr>
        <w:shd w:val="clear" w:color="auto" w:fill="FFFFFF"/>
        <w:spacing w:line="360" w:lineRule="auto"/>
        <w:ind w:firstLine="375"/>
        <w:jc w:val="center"/>
        <w:rPr>
          <w:rFonts w:ascii="GHEA Grapalat" w:hAnsi="GHEA Grapalat"/>
          <w:bCs/>
          <w:color w:val="000000"/>
          <w:lang w:val="hy-AM"/>
        </w:rPr>
      </w:pPr>
    </w:p>
    <w:p w14:paraId="1C2D44C0" w14:textId="77777777" w:rsidR="003A560A" w:rsidRPr="00C27BF1" w:rsidRDefault="003A560A" w:rsidP="00597ECC">
      <w:pPr>
        <w:shd w:val="clear" w:color="auto" w:fill="FFFFFF"/>
        <w:spacing w:line="360" w:lineRule="auto"/>
        <w:ind w:firstLine="375"/>
        <w:jc w:val="center"/>
        <w:rPr>
          <w:rFonts w:ascii="GHEA Grapalat" w:hAnsi="GHEA Grapalat"/>
          <w:color w:val="000000"/>
          <w:lang w:val="hy-AM"/>
        </w:rPr>
      </w:pPr>
      <w:r w:rsidRPr="00C27BF1">
        <w:rPr>
          <w:rFonts w:ascii="GHEA Grapalat" w:hAnsi="GHEA Grapalat"/>
          <w:bCs/>
          <w:color w:val="000000"/>
          <w:lang w:val="hy-AM"/>
        </w:rPr>
        <w:t>ՀԱՅԱՍՏԱՆԻ ՀԱՆՐԱՊԵՏՈՒԹՅԱՆ ԿԱՌԱՎԱՐՈՒԹՅՈՒՆ</w:t>
      </w:r>
    </w:p>
    <w:p w14:paraId="0FB34548" w14:textId="77777777" w:rsidR="003A560A" w:rsidRPr="00C27BF1" w:rsidRDefault="003A560A" w:rsidP="00597ECC">
      <w:pPr>
        <w:shd w:val="clear" w:color="auto" w:fill="FFFFFF"/>
        <w:spacing w:line="360" w:lineRule="auto"/>
        <w:ind w:firstLine="375"/>
        <w:jc w:val="center"/>
        <w:rPr>
          <w:rFonts w:ascii="GHEA Grapalat" w:hAnsi="GHEA Grapalat"/>
          <w:color w:val="000000"/>
          <w:lang w:val="hy-AM"/>
        </w:rPr>
      </w:pPr>
      <w:r w:rsidRPr="00C27BF1">
        <w:rPr>
          <w:rFonts w:ascii="Courier New" w:hAnsi="Courier New" w:cs="Courier New"/>
          <w:color w:val="000000"/>
          <w:lang w:val="hy-AM"/>
        </w:rPr>
        <w:t> </w:t>
      </w:r>
      <w:r w:rsidRPr="00C27BF1">
        <w:rPr>
          <w:rFonts w:ascii="GHEA Grapalat" w:hAnsi="GHEA Grapalat"/>
          <w:bCs/>
          <w:color w:val="000000"/>
          <w:lang w:val="hy-AM"/>
        </w:rPr>
        <w:t>Ո Ր Ո Շ ՈՒ Մ</w:t>
      </w:r>
    </w:p>
    <w:p w14:paraId="6B75923A" w14:textId="77777777" w:rsidR="003A560A" w:rsidRPr="00C27BF1" w:rsidRDefault="003A560A" w:rsidP="00597ECC">
      <w:pPr>
        <w:shd w:val="clear" w:color="auto" w:fill="FFFFFF"/>
        <w:spacing w:line="360" w:lineRule="auto"/>
        <w:ind w:firstLine="375"/>
        <w:jc w:val="center"/>
        <w:rPr>
          <w:rFonts w:ascii="GHEA Grapalat" w:hAnsi="GHEA Grapalat"/>
          <w:color w:val="000000"/>
          <w:lang w:val="hy-AM"/>
        </w:rPr>
      </w:pPr>
      <w:r w:rsidRPr="00C27BF1">
        <w:rPr>
          <w:rFonts w:ascii="GHEA Grapalat" w:hAnsi="GHEA Grapalat"/>
          <w:color w:val="000000"/>
          <w:lang w:val="hy-AM"/>
        </w:rPr>
        <w:t>թվականի N  -Ն</w:t>
      </w:r>
    </w:p>
    <w:p w14:paraId="1877A852" w14:textId="77777777" w:rsidR="003A560A" w:rsidRPr="00C27BF1" w:rsidRDefault="003A560A" w:rsidP="00597ECC">
      <w:pPr>
        <w:shd w:val="clear" w:color="auto" w:fill="FFFFFF"/>
        <w:spacing w:line="360" w:lineRule="auto"/>
        <w:ind w:firstLine="375"/>
        <w:rPr>
          <w:rFonts w:ascii="GHEA Grapalat" w:hAnsi="GHEA Grapalat"/>
          <w:color w:val="000000"/>
          <w:lang w:val="hy-AM"/>
        </w:rPr>
      </w:pPr>
      <w:r w:rsidRPr="00C27BF1">
        <w:rPr>
          <w:rFonts w:ascii="Courier New" w:hAnsi="Courier New" w:cs="Courier New"/>
          <w:color w:val="000000"/>
          <w:lang w:val="hy-AM"/>
        </w:rPr>
        <w:t> </w:t>
      </w:r>
    </w:p>
    <w:p w14:paraId="4180FEF9" w14:textId="0D2FDFB2" w:rsidR="003A560A" w:rsidRPr="00C27BF1" w:rsidRDefault="00C824E0" w:rsidP="00597ECC">
      <w:pPr>
        <w:shd w:val="clear" w:color="auto" w:fill="FFFFFF"/>
        <w:spacing w:line="360" w:lineRule="auto"/>
        <w:ind w:firstLine="375"/>
        <w:jc w:val="center"/>
        <w:rPr>
          <w:rFonts w:ascii="GHEA Grapalat" w:hAnsi="GHEA Grapalat"/>
          <w:color w:val="000000"/>
          <w:lang w:val="hy-AM"/>
        </w:rPr>
      </w:pPr>
      <w:r w:rsidRPr="00C27BF1">
        <w:rPr>
          <w:rFonts w:ascii="GHEA Grapalat" w:hAnsi="GHEA Grapalat"/>
          <w:bCs/>
          <w:color w:val="000000"/>
          <w:lang w:val="hy-AM"/>
        </w:rPr>
        <w:t>202</w:t>
      </w:r>
      <w:r w:rsidR="008726D1">
        <w:rPr>
          <w:rFonts w:ascii="GHEA Grapalat" w:hAnsi="GHEA Grapalat"/>
          <w:bCs/>
          <w:color w:val="000000"/>
          <w:lang w:val="hy-AM"/>
        </w:rPr>
        <w:t>4</w:t>
      </w:r>
      <w:r w:rsidRPr="00C27BF1">
        <w:rPr>
          <w:rFonts w:ascii="GHEA Grapalat" w:hAnsi="GHEA Grapalat"/>
          <w:bCs/>
          <w:color w:val="000000"/>
          <w:lang w:val="hy-AM"/>
        </w:rPr>
        <w:t xml:space="preserve"> </w:t>
      </w:r>
      <w:r w:rsidR="00C31D5C" w:rsidRPr="00C27BF1">
        <w:rPr>
          <w:rFonts w:ascii="GHEA Grapalat" w:hAnsi="GHEA Grapalat"/>
          <w:bCs/>
          <w:color w:val="000000"/>
          <w:lang w:val="hy-AM"/>
        </w:rPr>
        <w:t>ԹՎԱԿԱՆԻ ԸՆԹԱՑՔՈՒՄ ՀԱՅԱՍՏԱՆԻ ՀԱՆՐԱՊԵՏՈՒԹՅԱՆ ՏԱՐԱԾՔ ՎԻԵՏՆԱՄԻ ՍՈՑԻԱԼԻՍՏԱԿԱՆ ՀԱՆՐԱՊԵՏՈՒԹՅԱՆ ԾԱԳՈՒՄ ՈՒՆԵՑՈՂ ԵՐԿԱՐԱՀԱՏԻԿ ԲՐՆՁԻ ՆԿԱՏՄԱՄԲ ՍԱԿԱԳՆԱՅԻՆ ՔՎՈՏԱ ՍԱՀՄԱՆԵԼՈՒ, ՆԵՐՄՈՒԾՄԱՆ ԼԻՑԵՆԶԻԱՅԻ ԸՆԹԱՑԱԿԱՐԳԸ, ՄԵԿԱՆԳԱՄՅԱ ԵՎ ԳԼԽԱՎՈՐ ԼԻՑԵՆԶԻԱՆԵՐԻ ՁԵՎԵՐԸ ՀԱՍՏԱՏԵԼՈՒ ՄԱՍԻՆ</w:t>
      </w:r>
    </w:p>
    <w:p w14:paraId="0CC25E3E" w14:textId="77777777" w:rsidR="003A560A" w:rsidRPr="00C27BF1" w:rsidRDefault="003A560A" w:rsidP="00597ECC">
      <w:pPr>
        <w:shd w:val="clear" w:color="auto" w:fill="FFFFFF"/>
        <w:spacing w:line="360" w:lineRule="auto"/>
        <w:ind w:firstLine="375"/>
        <w:rPr>
          <w:rFonts w:ascii="GHEA Grapalat" w:hAnsi="GHEA Grapalat"/>
          <w:color w:val="000000"/>
          <w:lang w:val="hy-AM"/>
        </w:rPr>
      </w:pPr>
      <w:r w:rsidRPr="00C27BF1">
        <w:rPr>
          <w:rFonts w:ascii="Courier New" w:hAnsi="Courier New" w:cs="Courier New"/>
          <w:color w:val="000000"/>
          <w:lang w:val="hy-AM"/>
        </w:rPr>
        <w:t> </w:t>
      </w:r>
    </w:p>
    <w:p w14:paraId="17A62474" w14:textId="398A8D44"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Ղեկավարվելով «Առևտրի և ծառայությունների մասին» Հայաստանի Հանրապե</w:t>
      </w:r>
      <w:r w:rsidR="00E41DB3" w:rsidRPr="00C27BF1">
        <w:rPr>
          <w:rFonts w:ascii="GHEA Grapalat" w:hAnsi="GHEA Grapalat"/>
          <w:color w:val="000000"/>
          <w:lang w:val="hy-AM"/>
        </w:rPr>
        <w:t>տության օրենքի 2.1-ին հոդվածով</w:t>
      </w:r>
      <w:r w:rsidR="00DC3B97" w:rsidRPr="00C27BF1">
        <w:rPr>
          <w:rFonts w:ascii="GHEA Grapalat" w:hAnsi="GHEA Grapalat"/>
          <w:color w:val="000000"/>
          <w:lang w:val="hy-AM"/>
        </w:rPr>
        <w:t>, Հ</w:t>
      </w:r>
      <w:r w:rsidR="00A37129">
        <w:rPr>
          <w:rFonts w:ascii="GHEA Grapalat" w:hAnsi="GHEA Grapalat"/>
          <w:color w:val="000000"/>
          <w:lang w:val="hy-AM"/>
        </w:rPr>
        <w:t xml:space="preserve">այաստանի </w:t>
      </w:r>
      <w:r w:rsidR="00DC3B97" w:rsidRPr="00C27BF1">
        <w:rPr>
          <w:rFonts w:ascii="GHEA Grapalat" w:hAnsi="GHEA Grapalat"/>
          <w:color w:val="000000"/>
          <w:lang w:val="hy-AM"/>
        </w:rPr>
        <w:t>Հ</w:t>
      </w:r>
      <w:r w:rsidR="00A37129">
        <w:rPr>
          <w:rFonts w:ascii="GHEA Grapalat" w:hAnsi="GHEA Grapalat"/>
          <w:color w:val="000000"/>
          <w:lang w:val="hy-AM"/>
        </w:rPr>
        <w:t>անրապետության</w:t>
      </w:r>
      <w:r w:rsidR="00DC3B97" w:rsidRPr="00C27BF1">
        <w:rPr>
          <w:rFonts w:ascii="GHEA Grapalat" w:hAnsi="GHEA Grapalat"/>
          <w:color w:val="000000"/>
          <w:lang w:val="hy-AM"/>
        </w:rPr>
        <w:t xml:space="preserve"> կառավարության 2014 թվականի դեկտեմբերի 25-ի N1524</w:t>
      </w:r>
      <w:r w:rsidR="00A37129">
        <w:rPr>
          <w:rFonts w:ascii="GHEA Grapalat" w:hAnsi="GHEA Grapalat"/>
          <w:color w:val="000000"/>
          <w:lang w:val="hy-AM"/>
        </w:rPr>
        <w:t>-Ն</w:t>
      </w:r>
      <w:r w:rsidR="00DC3B97" w:rsidRPr="00C27BF1">
        <w:rPr>
          <w:rFonts w:ascii="GHEA Grapalat" w:hAnsi="GHEA Grapalat"/>
          <w:color w:val="000000"/>
          <w:lang w:val="hy-AM"/>
        </w:rPr>
        <w:t xml:space="preserve"> որոշման 3-րդ կետով հաստատված </w:t>
      </w:r>
      <w:r w:rsidR="00597ECC" w:rsidRPr="00C27BF1">
        <w:rPr>
          <w:rFonts w:ascii="GHEA Grapalat" w:hAnsi="GHEA Grapalat"/>
          <w:color w:val="000000"/>
          <w:lang w:val="hy-AM"/>
        </w:rPr>
        <w:t xml:space="preserve">N3 </w:t>
      </w:r>
      <w:r w:rsidR="00DC3B97" w:rsidRPr="00C27BF1">
        <w:rPr>
          <w:rFonts w:ascii="GHEA Grapalat" w:hAnsi="GHEA Grapalat"/>
          <w:color w:val="000000"/>
          <w:lang w:val="hy-AM"/>
        </w:rPr>
        <w:t>հավելվածի 2</w:t>
      </w:r>
      <w:r w:rsidR="00DC3B97" w:rsidRPr="00C27BF1">
        <w:rPr>
          <w:rFonts w:ascii="Cambria Math" w:hAnsi="Cambria Math" w:cs="Cambria Math"/>
          <w:color w:val="000000"/>
          <w:lang w:val="hy-AM"/>
        </w:rPr>
        <w:t>․</w:t>
      </w:r>
      <w:r w:rsidR="00DC3B97" w:rsidRPr="00C27BF1">
        <w:rPr>
          <w:rFonts w:ascii="GHEA Grapalat" w:hAnsi="GHEA Grapalat"/>
          <w:color w:val="000000"/>
          <w:lang w:val="hy-AM"/>
        </w:rPr>
        <w:t xml:space="preserve">27 </w:t>
      </w:r>
      <w:r w:rsidR="00DC3B97" w:rsidRPr="00C27BF1">
        <w:rPr>
          <w:rFonts w:ascii="GHEA Grapalat" w:hAnsi="GHEA Grapalat" w:cs="GHEA Grapalat"/>
          <w:color w:val="000000"/>
          <w:lang w:val="hy-AM"/>
        </w:rPr>
        <w:t>կետով</w:t>
      </w:r>
      <w:r w:rsidR="003C552B" w:rsidRPr="00C27BF1">
        <w:rPr>
          <w:rFonts w:ascii="GHEA Grapalat" w:hAnsi="GHEA Grapalat"/>
          <w:color w:val="000000"/>
          <w:lang w:val="hy-AM"/>
        </w:rPr>
        <w:t xml:space="preserve"> և</w:t>
      </w:r>
      <w:r w:rsidR="0038721D" w:rsidRPr="00C27BF1">
        <w:rPr>
          <w:rFonts w:ascii="GHEA Grapalat" w:hAnsi="GHEA Grapalat"/>
          <w:color w:val="000000"/>
          <w:lang w:val="hy-AM"/>
        </w:rPr>
        <w:t xml:space="preserve"> </w:t>
      </w:r>
      <w:r w:rsidR="0038721D" w:rsidRPr="00C27BF1">
        <w:rPr>
          <w:rFonts w:ascii="GHEA Grapalat" w:hAnsi="GHEA Grapalat" w:cs="GHEA Grapalat"/>
          <w:color w:val="000000"/>
          <w:lang w:val="hy-AM"/>
        </w:rPr>
        <w:t>Եվրասիական</w:t>
      </w:r>
      <w:r w:rsidR="003C552B" w:rsidRPr="00C27BF1">
        <w:rPr>
          <w:rFonts w:ascii="GHEA Grapalat" w:hAnsi="GHEA Grapalat"/>
          <w:color w:val="000000"/>
          <w:lang w:val="hy-AM"/>
        </w:rPr>
        <w:t xml:space="preserve"> տնտեսական հանձնաժողովի Կոլեգիայի 202</w:t>
      </w:r>
      <w:r w:rsidR="00356725">
        <w:rPr>
          <w:rFonts w:ascii="GHEA Grapalat" w:hAnsi="GHEA Grapalat"/>
          <w:color w:val="000000"/>
          <w:lang w:val="hy-AM"/>
        </w:rPr>
        <w:t>3</w:t>
      </w:r>
      <w:r w:rsidR="003C552B" w:rsidRPr="00C27BF1">
        <w:rPr>
          <w:rFonts w:ascii="GHEA Grapalat" w:hAnsi="GHEA Grapalat"/>
          <w:color w:val="000000"/>
          <w:lang w:val="hy-AM"/>
        </w:rPr>
        <w:t xml:space="preserve"> թվա</w:t>
      </w:r>
      <w:r w:rsidR="006405AF">
        <w:rPr>
          <w:rFonts w:ascii="GHEA Grapalat" w:hAnsi="GHEA Grapalat"/>
          <w:color w:val="000000"/>
          <w:lang w:val="hy-AM"/>
        </w:rPr>
        <w:t xml:space="preserve">կանի </w:t>
      </w:r>
      <w:r w:rsidR="00A4388E">
        <w:rPr>
          <w:rFonts w:ascii="GHEA Grapalat" w:hAnsi="GHEA Grapalat"/>
          <w:color w:val="000000"/>
          <w:lang w:val="hy-AM"/>
        </w:rPr>
        <w:t>օգոստոսի</w:t>
      </w:r>
      <w:r w:rsidR="00FF0DDF">
        <w:rPr>
          <w:rFonts w:ascii="GHEA Grapalat" w:hAnsi="GHEA Grapalat"/>
          <w:color w:val="000000"/>
          <w:lang w:val="hy-AM"/>
        </w:rPr>
        <w:t xml:space="preserve"> </w:t>
      </w:r>
      <w:r w:rsidR="00356725">
        <w:rPr>
          <w:rFonts w:ascii="GHEA Grapalat" w:hAnsi="GHEA Grapalat"/>
          <w:color w:val="000000"/>
          <w:lang w:val="hy-AM"/>
        </w:rPr>
        <w:t>22</w:t>
      </w:r>
      <w:r w:rsidR="006405AF">
        <w:rPr>
          <w:rFonts w:ascii="GHEA Grapalat" w:hAnsi="GHEA Grapalat"/>
          <w:color w:val="000000"/>
          <w:lang w:val="hy-AM"/>
        </w:rPr>
        <w:t>-ի N</w:t>
      </w:r>
      <w:r w:rsidR="00356725">
        <w:rPr>
          <w:rFonts w:ascii="GHEA Grapalat" w:hAnsi="GHEA Grapalat"/>
          <w:color w:val="000000"/>
          <w:lang w:val="hy-AM"/>
        </w:rPr>
        <w:t>122</w:t>
      </w:r>
      <w:r w:rsidR="00FF0DDF">
        <w:rPr>
          <w:rFonts w:ascii="GHEA Grapalat" w:hAnsi="GHEA Grapalat"/>
          <w:color w:val="000000"/>
          <w:lang w:val="hy-AM"/>
        </w:rPr>
        <w:t xml:space="preserve"> </w:t>
      </w:r>
      <w:r w:rsidR="006405AF">
        <w:rPr>
          <w:rFonts w:ascii="GHEA Grapalat" w:hAnsi="GHEA Grapalat"/>
          <w:color w:val="000000"/>
          <w:lang w:val="hy-AM"/>
        </w:rPr>
        <w:t>որոշման 1-ին կետով հաստատված հավելվածով</w:t>
      </w:r>
      <w:r w:rsidRPr="00C27BF1">
        <w:rPr>
          <w:rFonts w:ascii="GHEA Grapalat" w:hAnsi="GHEA Grapalat"/>
          <w:color w:val="000000"/>
          <w:lang w:val="hy-AM"/>
        </w:rPr>
        <w:t>` Հայաստանի Հանրապետության կառավարությունը</w:t>
      </w:r>
      <w:r w:rsidRPr="00C27BF1">
        <w:rPr>
          <w:rFonts w:ascii="Courier New" w:hAnsi="Courier New" w:cs="Courier New"/>
          <w:color w:val="000000"/>
          <w:lang w:val="hy-AM"/>
        </w:rPr>
        <w:t> </w:t>
      </w:r>
      <w:r w:rsidRPr="00C27BF1">
        <w:rPr>
          <w:rFonts w:ascii="GHEA Grapalat" w:hAnsi="GHEA Grapalat"/>
          <w:bCs/>
          <w:iCs/>
          <w:color w:val="000000"/>
          <w:lang w:val="hy-AM"/>
        </w:rPr>
        <w:t>որոշում է.</w:t>
      </w:r>
    </w:p>
    <w:p w14:paraId="5BD124E5"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1. Սահմանել, որ՝</w:t>
      </w:r>
    </w:p>
    <w:p w14:paraId="01814C39" w14:textId="3C8DABE1"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 xml:space="preserve">1) </w:t>
      </w:r>
      <w:r w:rsidR="00F2546F" w:rsidRPr="00C27BF1">
        <w:rPr>
          <w:rFonts w:ascii="GHEA Grapalat" w:hAnsi="GHEA Grapalat"/>
          <w:color w:val="000000"/>
          <w:lang w:val="hy-AM"/>
        </w:rPr>
        <w:t>202</w:t>
      </w:r>
      <w:r w:rsidR="00356725">
        <w:rPr>
          <w:rFonts w:ascii="GHEA Grapalat" w:hAnsi="GHEA Grapalat"/>
          <w:color w:val="000000"/>
          <w:lang w:val="hy-AM"/>
        </w:rPr>
        <w:t>4</w:t>
      </w:r>
      <w:r w:rsidRPr="00C27BF1">
        <w:rPr>
          <w:rFonts w:ascii="GHEA Grapalat" w:hAnsi="GHEA Grapalat"/>
          <w:color w:val="000000"/>
          <w:lang w:val="hy-AM"/>
        </w:rPr>
        <w:t xml:space="preserve"> թվականի ընթացքում Վիետնամի Սոցիալիստական Հանրապետության ծագում ունեցող երկարահատիկ </w:t>
      </w:r>
      <w:r w:rsidR="0038721D" w:rsidRPr="00C27BF1">
        <w:rPr>
          <w:rFonts w:ascii="GHEA Grapalat" w:hAnsi="GHEA Grapalat"/>
          <w:color w:val="000000"/>
          <w:lang w:val="hy-AM"/>
        </w:rPr>
        <w:t>բրնձի</w:t>
      </w:r>
      <w:r w:rsidRPr="00C27BF1">
        <w:rPr>
          <w:rFonts w:ascii="GHEA Grapalat" w:hAnsi="GHEA Grapalat"/>
          <w:color w:val="000000"/>
          <w:lang w:val="hy-AM"/>
        </w:rPr>
        <w:t xml:space="preserve"> առանձին տեսակների (ԵԱՏՄ ԱՏԳ ԱԱ 1006 30 670 1 և 1006 30 980 1) </w:t>
      </w:r>
      <w:r w:rsidR="00A63468" w:rsidRPr="00A63468">
        <w:rPr>
          <w:rFonts w:ascii="GHEA Grapalat" w:hAnsi="GHEA Grapalat"/>
          <w:color w:val="000000"/>
          <w:lang w:val="hy-AM"/>
        </w:rPr>
        <w:t xml:space="preserve">«Բացթողում` ներքին սպառման համար» մաքսային ընթացակարգի կիրառմամբ» </w:t>
      </w:r>
      <w:r w:rsidRPr="00C27BF1">
        <w:rPr>
          <w:rFonts w:ascii="GHEA Grapalat" w:hAnsi="GHEA Grapalat"/>
          <w:color w:val="000000"/>
          <w:lang w:val="hy-AM"/>
        </w:rPr>
        <w:t xml:space="preserve">ներմուծումը Վիետնամի Սոցիալիստական Հանրապետությունից թույլատրվում է՝ 0 տոկոս ներմուծման մաքսատուրքի դրույքաչափի կիրառման պայմանով` </w:t>
      </w:r>
      <w:r w:rsidR="00A4388E">
        <w:rPr>
          <w:rFonts w:ascii="GHEA Grapalat" w:hAnsi="GHEA Grapalat"/>
          <w:color w:val="000000"/>
          <w:lang w:val="hy-AM"/>
        </w:rPr>
        <w:t>250</w:t>
      </w:r>
      <w:r w:rsidRPr="00C27BF1">
        <w:rPr>
          <w:rFonts w:ascii="GHEA Grapalat" w:hAnsi="GHEA Grapalat"/>
          <w:color w:val="000000"/>
          <w:lang w:val="hy-AM"/>
        </w:rPr>
        <w:t xml:space="preserve"> տոննայից ոչ ավելի ծավալով` լիցենզիայի առկայության դեպքում</w:t>
      </w:r>
      <w:r w:rsidR="00597ECC" w:rsidRPr="00C27BF1">
        <w:rPr>
          <w:rFonts w:ascii="GHEA Grapalat" w:hAnsi="GHEA Grapalat"/>
          <w:color w:val="000000"/>
          <w:lang w:val="hy-AM"/>
        </w:rPr>
        <w:t>:</w:t>
      </w:r>
    </w:p>
    <w:p w14:paraId="5855D0D1"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2. Հաստատել՝</w:t>
      </w:r>
    </w:p>
    <w:p w14:paraId="6F38BEE9" w14:textId="77777777" w:rsidR="003A560A" w:rsidRPr="00C27BF1" w:rsidRDefault="00597ECC" w:rsidP="0023021B">
      <w:pPr>
        <w:shd w:val="clear" w:color="auto" w:fill="FFFFFF"/>
        <w:tabs>
          <w:tab w:val="left" w:pos="709"/>
        </w:tabs>
        <w:spacing w:line="360" w:lineRule="auto"/>
        <w:ind w:firstLine="375"/>
        <w:jc w:val="both"/>
        <w:rPr>
          <w:rFonts w:ascii="GHEA Grapalat" w:hAnsi="GHEA Grapalat"/>
          <w:color w:val="000000"/>
          <w:lang w:val="hy-AM"/>
        </w:rPr>
      </w:pPr>
      <w:r w:rsidRPr="00C27BF1">
        <w:rPr>
          <w:rFonts w:ascii="GHEA Grapalat" w:hAnsi="GHEA Grapalat"/>
          <w:color w:val="000000"/>
          <w:lang w:val="hy-AM"/>
        </w:rPr>
        <w:t xml:space="preserve">1) </w:t>
      </w:r>
      <w:r w:rsidR="003A560A" w:rsidRPr="00C27BF1">
        <w:rPr>
          <w:rFonts w:ascii="GHEA Grapalat" w:hAnsi="GHEA Grapalat"/>
          <w:color w:val="000000"/>
          <w:lang w:val="hy-AM"/>
        </w:rPr>
        <w:t xml:space="preserve">արտաքին տնտեսական գործունեության մասնակիցների միջև Վիետնամի Սոցիալիստական Հանրապետության ծագում ունեցող երկարահատիկ </w:t>
      </w:r>
      <w:r w:rsidR="0038721D" w:rsidRPr="00C27BF1">
        <w:rPr>
          <w:rFonts w:ascii="GHEA Grapalat" w:hAnsi="GHEA Grapalat"/>
          <w:color w:val="000000"/>
          <w:lang w:val="hy-AM"/>
        </w:rPr>
        <w:t>բրնձի</w:t>
      </w:r>
      <w:r w:rsidR="003A560A" w:rsidRPr="00C27BF1">
        <w:rPr>
          <w:rFonts w:ascii="GHEA Grapalat" w:hAnsi="GHEA Grapalat"/>
          <w:color w:val="000000"/>
          <w:lang w:val="hy-AM"/>
        </w:rPr>
        <w:t xml:space="preserve"> առանձին տեսակների (ԵԱՏՄ ԱՏԳ ԱԱ 1006 30 670 1 և 1006 30 980 1) Հայաստանի Հանրապետություն </w:t>
      </w:r>
      <w:r w:rsidR="003A560A" w:rsidRPr="00C27BF1">
        <w:rPr>
          <w:rFonts w:ascii="GHEA Grapalat" w:hAnsi="GHEA Grapalat"/>
          <w:color w:val="000000"/>
          <w:lang w:val="hy-AM"/>
        </w:rPr>
        <w:lastRenderedPageBreak/>
        <w:t xml:space="preserve">Վիետնամի Սոցիալիստական Հանրապետությունից ներմուծման </w:t>
      </w:r>
      <w:r w:rsidR="003A2833" w:rsidRPr="00C27BF1">
        <w:rPr>
          <w:rFonts w:ascii="GHEA Grapalat" w:hAnsi="GHEA Grapalat"/>
          <w:color w:val="000000"/>
          <w:lang w:val="hy-AM"/>
        </w:rPr>
        <w:t>լիցենզավորման ընթացակարգը</w:t>
      </w:r>
      <w:r w:rsidR="003A560A" w:rsidRPr="00C27BF1">
        <w:rPr>
          <w:rFonts w:ascii="GHEA Grapalat" w:hAnsi="GHEA Grapalat"/>
          <w:color w:val="000000"/>
          <w:lang w:val="hy-AM"/>
        </w:rPr>
        <w:t>` համաձայն N 1 հավելվածի.</w:t>
      </w:r>
    </w:p>
    <w:p w14:paraId="6F00E5E8" w14:textId="77777777" w:rsidR="003A560A" w:rsidRPr="00C27BF1" w:rsidRDefault="00597ECC" w:rsidP="0023021B">
      <w:pPr>
        <w:shd w:val="clear" w:color="auto" w:fill="FFFFFF"/>
        <w:spacing w:line="360" w:lineRule="auto"/>
        <w:ind w:firstLine="284"/>
        <w:jc w:val="both"/>
        <w:rPr>
          <w:rFonts w:ascii="GHEA Grapalat" w:hAnsi="GHEA Grapalat"/>
          <w:color w:val="000000"/>
          <w:lang w:val="hy-AM"/>
        </w:rPr>
      </w:pPr>
      <w:r w:rsidRPr="00C27BF1">
        <w:rPr>
          <w:rFonts w:ascii="GHEA Grapalat" w:hAnsi="GHEA Grapalat"/>
          <w:color w:val="000000"/>
          <w:lang w:val="hy-AM"/>
        </w:rPr>
        <w:t xml:space="preserve">2) </w:t>
      </w:r>
      <w:r w:rsidR="003A560A" w:rsidRPr="00C27BF1">
        <w:rPr>
          <w:rFonts w:ascii="GHEA Grapalat" w:hAnsi="GHEA Grapalat"/>
          <w:color w:val="000000"/>
          <w:lang w:val="hy-AM"/>
        </w:rPr>
        <w:t xml:space="preserve">արտաքին տնտեսական գործունեություն իրականացնող մասնակիցների կողմից Վիետնամի Սոցիալիստական Հանրապետության ծագում ունեցող երկարահատիկ </w:t>
      </w:r>
      <w:r w:rsidR="0038721D" w:rsidRPr="00C27BF1">
        <w:rPr>
          <w:rFonts w:ascii="GHEA Grapalat" w:hAnsi="GHEA Grapalat"/>
          <w:color w:val="000000"/>
          <w:lang w:val="hy-AM"/>
        </w:rPr>
        <w:t>բրնձի</w:t>
      </w:r>
      <w:r w:rsidR="003A560A" w:rsidRPr="00C27BF1">
        <w:rPr>
          <w:rFonts w:ascii="GHEA Grapalat" w:hAnsi="GHEA Grapalat"/>
          <w:color w:val="000000"/>
          <w:lang w:val="hy-AM"/>
        </w:rPr>
        <w:t xml:space="preserve"> առանձին տեսակների (ԵԱՏՄ ԱՏԳ ԱԱ 1006 30 670 1 և 1006 30 980 1) ներմուծման </w:t>
      </w:r>
      <w:r w:rsidR="003A560A" w:rsidRPr="00C27BF1">
        <w:rPr>
          <w:rFonts w:ascii="GHEA Grapalat" w:hAnsi="GHEA Grapalat"/>
          <w:color w:val="000000"/>
          <w:shd w:val="clear" w:color="auto" w:fill="FFFFFF"/>
          <w:lang w:val="hy-AM"/>
        </w:rPr>
        <w:t>մեկանգամյա լիցենզիայի</w:t>
      </w:r>
      <w:r w:rsidR="003A560A" w:rsidRPr="00C27BF1">
        <w:rPr>
          <w:rFonts w:ascii="GHEA Grapalat" w:hAnsi="GHEA Grapalat"/>
          <w:color w:val="000000"/>
          <w:lang w:val="hy-AM"/>
        </w:rPr>
        <w:t xml:space="preserve"> ձևը` համաձայն N 2 հավելվածի:</w:t>
      </w:r>
    </w:p>
    <w:p w14:paraId="1080D977" w14:textId="77777777" w:rsidR="003A560A" w:rsidRPr="00C27BF1" w:rsidRDefault="003A560A" w:rsidP="0023021B">
      <w:pPr>
        <w:shd w:val="clear" w:color="auto" w:fill="FFFFFF"/>
        <w:spacing w:line="360" w:lineRule="auto"/>
        <w:ind w:firstLine="284"/>
        <w:jc w:val="both"/>
        <w:rPr>
          <w:rFonts w:ascii="GHEA Grapalat" w:hAnsi="GHEA Grapalat"/>
          <w:color w:val="000000"/>
          <w:lang w:val="hy-AM"/>
        </w:rPr>
      </w:pPr>
      <w:r w:rsidRPr="00C27BF1">
        <w:rPr>
          <w:rFonts w:ascii="GHEA Grapalat" w:hAnsi="GHEA Grapalat"/>
          <w:color w:val="000000"/>
          <w:lang w:val="hy-AM"/>
        </w:rPr>
        <w:t>3</w:t>
      </w:r>
      <w:r w:rsidR="00597ECC" w:rsidRPr="00C27BF1">
        <w:rPr>
          <w:rFonts w:ascii="GHEA Grapalat" w:hAnsi="GHEA Grapalat"/>
          <w:color w:val="000000"/>
          <w:lang w:val="hy-AM"/>
        </w:rPr>
        <w:t xml:space="preserve">) </w:t>
      </w:r>
      <w:r w:rsidRPr="00C27BF1">
        <w:rPr>
          <w:rFonts w:ascii="GHEA Grapalat" w:hAnsi="GHEA Grapalat"/>
          <w:color w:val="000000"/>
          <w:lang w:val="hy-AM"/>
        </w:rPr>
        <w:t xml:space="preserve">արտաքին տնտեսական գործունեություն իրականացնող մասնակիցների կողմից Վիետնամի Սոցիալիստական Հանրապետության ծագում ունեցող երկարահատիկ </w:t>
      </w:r>
      <w:r w:rsidR="0038721D" w:rsidRPr="00C27BF1">
        <w:rPr>
          <w:rFonts w:ascii="GHEA Grapalat" w:hAnsi="GHEA Grapalat"/>
          <w:color w:val="000000"/>
          <w:lang w:val="hy-AM"/>
        </w:rPr>
        <w:t>բրնձի</w:t>
      </w:r>
      <w:r w:rsidRPr="00C27BF1">
        <w:rPr>
          <w:rFonts w:ascii="GHEA Grapalat" w:hAnsi="GHEA Grapalat"/>
          <w:color w:val="000000"/>
          <w:lang w:val="hy-AM"/>
        </w:rPr>
        <w:t xml:space="preserve"> առանձին տեսակների (ԵԱՏՄ ԱՏԳ ԱԱ 1006 30 670 1 և 1006 30 980 1) ներմուծման </w:t>
      </w:r>
      <w:r w:rsidRPr="00C27BF1">
        <w:rPr>
          <w:rFonts w:ascii="GHEA Grapalat" w:hAnsi="GHEA Grapalat"/>
          <w:color w:val="000000"/>
          <w:shd w:val="clear" w:color="auto" w:fill="FFFFFF"/>
          <w:lang w:val="hy-AM"/>
        </w:rPr>
        <w:t>գլխավոր լիցենզիայի ձևը</w:t>
      </w:r>
      <w:r w:rsidRPr="00C27BF1">
        <w:rPr>
          <w:rFonts w:ascii="GHEA Grapalat" w:hAnsi="GHEA Grapalat"/>
          <w:color w:val="000000"/>
          <w:lang w:val="hy-AM"/>
        </w:rPr>
        <w:t>` համաձայն N 3 հավելվածի</w:t>
      </w:r>
      <w:r w:rsidR="00597ECC" w:rsidRPr="00C27BF1">
        <w:rPr>
          <w:rFonts w:ascii="GHEA Grapalat" w:hAnsi="GHEA Grapalat"/>
          <w:color w:val="000000"/>
          <w:lang w:val="hy-AM"/>
        </w:rPr>
        <w:t>:</w:t>
      </w:r>
    </w:p>
    <w:p w14:paraId="3A23582A" w14:textId="67993434" w:rsidR="003A560A" w:rsidRPr="00C27BF1" w:rsidRDefault="003A560A" w:rsidP="0023021B">
      <w:pPr>
        <w:shd w:val="clear" w:color="auto" w:fill="FFFFFF"/>
        <w:spacing w:line="360" w:lineRule="auto"/>
        <w:ind w:firstLine="284"/>
        <w:jc w:val="both"/>
        <w:rPr>
          <w:rFonts w:ascii="GHEA Grapalat" w:hAnsi="GHEA Grapalat"/>
          <w:color w:val="000000"/>
          <w:lang w:val="hy-AM"/>
        </w:rPr>
      </w:pPr>
      <w:r w:rsidRPr="00C27BF1">
        <w:rPr>
          <w:rFonts w:ascii="GHEA Grapalat" w:hAnsi="GHEA Grapalat"/>
          <w:color w:val="000000"/>
          <w:lang w:val="hy-AM"/>
        </w:rPr>
        <w:t>3.</w:t>
      </w:r>
      <w:r w:rsidR="00511BFF" w:rsidRPr="00C27BF1">
        <w:rPr>
          <w:rFonts w:ascii="GHEA Grapalat" w:hAnsi="GHEA Grapalat"/>
          <w:lang w:val="hy-AM"/>
        </w:rPr>
        <w:t xml:space="preserve"> </w:t>
      </w:r>
      <w:r w:rsidR="00511BFF" w:rsidRPr="00C27BF1">
        <w:rPr>
          <w:rFonts w:ascii="GHEA Grapalat" w:hAnsi="GHEA Grapalat"/>
          <w:color w:val="000000"/>
          <w:lang w:val="hy-AM"/>
        </w:rPr>
        <w:t xml:space="preserve">Սույն որոշումն ուժի մեջ է մտնում </w:t>
      </w:r>
      <w:r w:rsidR="00821495" w:rsidRPr="00821495">
        <w:rPr>
          <w:rFonts w:ascii="GHEA Grapalat" w:hAnsi="GHEA Grapalat"/>
          <w:color w:val="000000"/>
          <w:lang w:val="hy-AM"/>
        </w:rPr>
        <w:t>202</w:t>
      </w:r>
      <w:r w:rsidR="0018506E">
        <w:rPr>
          <w:rFonts w:ascii="GHEA Grapalat" w:hAnsi="GHEA Grapalat"/>
          <w:color w:val="000000"/>
          <w:lang w:val="hy-AM"/>
        </w:rPr>
        <w:t>4</w:t>
      </w:r>
      <w:r w:rsidR="00821495" w:rsidRPr="00821495">
        <w:rPr>
          <w:rFonts w:ascii="GHEA Grapalat" w:hAnsi="GHEA Grapalat"/>
          <w:color w:val="000000"/>
          <w:lang w:val="hy-AM"/>
        </w:rPr>
        <w:t xml:space="preserve"> </w:t>
      </w:r>
      <w:r w:rsidR="00821495">
        <w:rPr>
          <w:rFonts w:ascii="GHEA Grapalat" w:hAnsi="GHEA Grapalat"/>
          <w:color w:val="000000"/>
          <w:lang w:val="hy-AM"/>
        </w:rPr>
        <w:t>թվականի հունվարի 1-ից։</w:t>
      </w:r>
    </w:p>
    <w:p w14:paraId="78FA03FE"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Courier New" w:hAnsi="Courier New" w:cs="Courier New"/>
          <w:color w:val="000000"/>
          <w:lang w:val="hy-AM"/>
        </w:rPr>
        <w:t> </w:t>
      </w:r>
    </w:p>
    <w:tbl>
      <w:tblPr>
        <w:tblW w:w="5000" w:type="pct"/>
        <w:tblCellSpacing w:w="7" w:type="dxa"/>
        <w:shd w:val="clear" w:color="auto" w:fill="FFFFFF"/>
        <w:tblLook w:val="04A0" w:firstRow="1" w:lastRow="0" w:firstColumn="1" w:lastColumn="0" w:noHBand="0" w:noVBand="1"/>
      </w:tblPr>
      <w:tblGrid>
        <w:gridCol w:w="5090"/>
        <w:gridCol w:w="14"/>
        <w:gridCol w:w="5102"/>
      </w:tblGrid>
      <w:tr w:rsidR="003A560A" w:rsidRPr="00D92283" w14:paraId="708C4108" w14:textId="77777777" w:rsidTr="00653AE1">
        <w:trPr>
          <w:tblCellSpacing w:w="7" w:type="dxa"/>
        </w:trPr>
        <w:tc>
          <w:tcPr>
            <w:tcW w:w="5104" w:type="dxa"/>
            <w:shd w:val="clear" w:color="auto" w:fill="FFFFFF"/>
            <w:tcMar>
              <w:top w:w="15" w:type="dxa"/>
              <w:left w:w="15" w:type="dxa"/>
              <w:bottom w:w="15" w:type="dxa"/>
              <w:right w:w="15" w:type="dxa"/>
            </w:tcMar>
            <w:vAlign w:val="center"/>
          </w:tcPr>
          <w:p w14:paraId="2A782514" w14:textId="7D5869D2" w:rsidR="003A560A" w:rsidRPr="00C27BF1" w:rsidRDefault="003A560A" w:rsidP="0023021B">
            <w:pPr>
              <w:spacing w:before="100" w:beforeAutospacing="1" w:line="360" w:lineRule="auto"/>
              <w:jc w:val="center"/>
              <w:rPr>
                <w:rFonts w:ascii="GHEA Grapalat" w:hAnsi="GHEA Grapalat"/>
                <w:color w:val="000000"/>
                <w:lang w:val="hy-AM"/>
              </w:rPr>
            </w:pPr>
          </w:p>
        </w:tc>
        <w:tc>
          <w:tcPr>
            <w:tcW w:w="5118" w:type="dxa"/>
            <w:gridSpan w:val="2"/>
            <w:shd w:val="clear" w:color="auto" w:fill="FFFFFF"/>
            <w:tcMar>
              <w:top w:w="15" w:type="dxa"/>
              <w:left w:w="15" w:type="dxa"/>
              <w:bottom w:w="15" w:type="dxa"/>
              <w:right w:w="15" w:type="dxa"/>
            </w:tcMar>
            <w:vAlign w:val="bottom"/>
          </w:tcPr>
          <w:p w14:paraId="5E334934" w14:textId="31149301" w:rsidR="003A560A" w:rsidRPr="00C27BF1" w:rsidRDefault="003A560A" w:rsidP="0023021B">
            <w:pPr>
              <w:spacing w:line="360" w:lineRule="auto"/>
              <w:jc w:val="right"/>
              <w:rPr>
                <w:rFonts w:ascii="GHEA Grapalat" w:hAnsi="GHEA Grapalat"/>
                <w:color w:val="000000"/>
                <w:lang w:val="hy-AM"/>
              </w:rPr>
            </w:pPr>
          </w:p>
        </w:tc>
      </w:tr>
      <w:tr w:rsidR="003A560A" w:rsidRPr="00D92283" w14:paraId="345D732F" w14:textId="77777777" w:rsidTr="00653AE1">
        <w:trPr>
          <w:tblCellSpacing w:w="7" w:type="dxa"/>
        </w:trPr>
        <w:tc>
          <w:tcPr>
            <w:tcW w:w="5104" w:type="dxa"/>
            <w:shd w:val="clear" w:color="auto" w:fill="FFFFFF"/>
            <w:tcMar>
              <w:top w:w="15" w:type="dxa"/>
              <w:left w:w="15" w:type="dxa"/>
              <w:bottom w:w="15" w:type="dxa"/>
              <w:right w:w="15" w:type="dxa"/>
            </w:tcMar>
            <w:vAlign w:val="center"/>
          </w:tcPr>
          <w:p w14:paraId="4FA7B462" w14:textId="43E0A309" w:rsidR="003A560A" w:rsidRPr="00C27BF1" w:rsidRDefault="003A560A" w:rsidP="0023021B">
            <w:pPr>
              <w:spacing w:line="360" w:lineRule="auto"/>
              <w:jc w:val="both"/>
              <w:rPr>
                <w:rFonts w:ascii="GHEA Grapalat" w:hAnsi="GHEA Grapalat"/>
                <w:color w:val="000000"/>
                <w:lang w:val="hy-AM"/>
              </w:rPr>
            </w:pPr>
          </w:p>
        </w:tc>
        <w:tc>
          <w:tcPr>
            <w:tcW w:w="5118" w:type="dxa"/>
            <w:gridSpan w:val="2"/>
            <w:shd w:val="clear" w:color="auto" w:fill="FFFFFF"/>
            <w:tcMar>
              <w:top w:w="15" w:type="dxa"/>
              <w:left w:w="15" w:type="dxa"/>
              <w:bottom w:w="15" w:type="dxa"/>
              <w:right w:w="15" w:type="dxa"/>
            </w:tcMar>
            <w:vAlign w:val="bottom"/>
          </w:tcPr>
          <w:p w14:paraId="6FC003C4" w14:textId="77777777" w:rsidR="003A560A" w:rsidRPr="00C27BF1" w:rsidRDefault="003A560A" w:rsidP="0023021B">
            <w:pPr>
              <w:spacing w:line="360" w:lineRule="auto"/>
              <w:rPr>
                <w:rFonts w:ascii="GHEA Grapalat" w:hAnsi="GHEA Grapalat"/>
                <w:lang w:val="hy-AM"/>
              </w:rPr>
            </w:pPr>
          </w:p>
        </w:tc>
      </w:tr>
      <w:tr w:rsidR="003A560A" w:rsidRPr="00D92283" w14:paraId="0E521EF3" w14:textId="77777777" w:rsidTr="00B5473B">
        <w:trPr>
          <w:tblCellSpacing w:w="7" w:type="dxa"/>
        </w:trPr>
        <w:tc>
          <w:tcPr>
            <w:tcW w:w="5118" w:type="dxa"/>
            <w:gridSpan w:val="2"/>
            <w:shd w:val="clear" w:color="auto" w:fill="FFFFFF"/>
            <w:tcMar>
              <w:top w:w="15" w:type="dxa"/>
              <w:left w:w="15" w:type="dxa"/>
              <w:bottom w:w="15" w:type="dxa"/>
              <w:right w:w="15" w:type="dxa"/>
            </w:tcMar>
            <w:vAlign w:val="center"/>
            <w:hideMark/>
          </w:tcPr>
          <w:p w14:paraId="0018AB05" w14:textId="7A3D9EB3" w:rsidR="003A560A" w:rsidRPr="00C27BF1" w:rsidRDefault="003A560A" w:rsidP="0023021B">
            <w:pPr>
              <w:spacing w:line="360" w:lineRule="auto"/>
              <w:jc w:val="center"/>
              <w:rPr>
                <w:rFonts w:ascii="GHEA Grapalat" w:hAnsi="GHEA Grapalat"/>
                <w:color w:val="000000"/>
                <w:lang w:val="hy-AM"/>
              </w:rPr>
            </w:pPr>
            <w:r w:rsidRPr="00C27BF1">
              <w:rPr>
                <w:rFonts w:ascii="Courier New" w:hAnsi="Courier New" w:cs="Courier New"/>
                <w:color w:val="000000"/>
                <w:lang w:val="hy-AM"/>
              </w:rPr>
              <w:t> </w:t>
            </w:r>
          </w:p>
        </w:tc>
        <w:tc>
          <w:tcPr>
            <w:tcW w:w="5104" w:type="dxa"/>
            <w:shd w:val="clear" w:color="auto" w:fill="FFFFFF"/>
            <w:tcMar>
              <w:top w:w="15" w:type="dxa"/>
              <w:left w:w="15" w:type="dxa"/>
              <w:bottom w:w="15" w:type="dxa"/>
              <w:right w:w="15" w:type="dxa"/>
            </w:tcMar>
            <w:vAlign w:val="bottom"/>
          </w:tcPr>
          <w:p w14:paraId="4D65833B" w14:textId="77777777" w:rsidR="00697BA9" w:rsidRPr="00C27BF1" w:rsidRDefault="00697BA9" w:rsidP="0023021B">
            <w:pPr>
              <w:spacing w:before="100" w:beforeAutospacing="1" w:line="360" w:lineRule="auto"/>
              <w:jc w:val="right"/>
              <w:rPr>
                <w:rFonts w:ascii="GHEA Grapalat" w:hAnsi="GHEA Grapalat"/>
                <w:bCs/>
                <w:color w:val="000000"/>
                <w:lang w:val="hy-AM"/>
              </w:rPr>
            </w:pPr>
          </w:p>
          <w:p w14:paraId="4A6852EA" w14:textId="77777777" w:rsidR="00697BA9" w:rsidRPr="00C27BF1" w:rsidRDefault="00697BA9" w:rsidP="0023021B">
            <w:pPr>
              <w:spacing w:before="100" w:beforeAutospacing="1" w:line="360" w:lineRule="auto"/>
              <w:jc w:val="right"/>
              <w:rPr>
                <w:rFonts w:ascii="GHEA Grapalat" w:hAnsi="GHEA Grapalat"/>
                <w:bCs/>
                <w:color w:val="000000"/>
                <w:lang w:val="hy-AM"/>
              </w:rPr>
            </w:pPr>
          </w:p>
          <w:p w14:paraId="1F41B260" w14:textId="77777777" w:rsidR="00697BA9" w:rsidRPr="00C27BF1" w:rsidRDefault="00697BA9" w:rsidP="0023021B">
            <w:pPr>
              <w:spacing w:before="100" w:beforeAutospacing="1" w:line="360" w:lineRule="auto"/>
              <w:jc w:val="right"/>
              <w:rPr>
                <w:rFonts w:ascii="GHEA Grapalat" w:hAnsi="GHEA Grapalat"/>
                <w:bCs/>
                <w:color w:val="000000"/>
                <w:lang w:val="hy-AM"/>
              </w:rPr>
            </w:pPr>
          </w:p>
          <w:p w14:paraId="3664DEC6" w14:textId="77777777" w:rsidR="00697BA9" w:rsidRPr="00C27BF1" w:rsidRDefault="00697BA9" w:rsidP="0023021B">
            <w:pPr>
              <w:spacing w:before="100" w:beforeAutospacing="1" w:line="360" w:lineRule="auto"/>
              <w:jc w:val="right"/>
              <w:rPr>
                <w:rFonts w:ascii="GHEA Grapalat" w:hAnsi="GHEA Grapalat"/>
                <w:bCs/>
                <w:color w:val="000000"/>
                <w:lang w:val="hy-AM"/>
              </w:rPr>
            </w:pPr>
          </w:p>
          <w:p w14:paraId="56C319DC" w14:textId="77777777" w:rsidR="00697BA9" w:rsidRPr="00C27BF1" w:rsidRDefault="00697BA9" w:rsidP="0023021B">
            <w:pPr>
              <w:spacing w:before="100" w:beforeAutospacing="1" w:line="360" w:lineRule="auto"/>
              <w:jc w:val="right"/>
              <w:rPr>
                <w:rFonts w:ascii="GHEA Grapalat" w:hAnsi="GHEA Grapalat"/>
                <w:bCs/>
                <w:color w:val="000000"/>
                <w:lang w:val="hy-AM"/>
              </w:rPr>
            </w:pPr>
          </w:p>
          <w:p w14:paraId="15C3F526" w14:textId="77777777" w:rsidR="00697BA9" w:rsidRPr="00C27BF1" w:rsidRDefault="00697BA9" w:rsidP="0023021B">
            <w:pPr>
              <w:spacing w:before="100" w:beforeAutospacing="1" w:line="360" w:lineRule="auto"/>
              <w:jc w:val="right"/>
              <w:rPr>
                <w:rFonts w:ascii="GHEA Grapalat" w:hAnsi="GHEA Grapalat"/>
                <w:bCs/>
                <w:color w:val="000000"/>
                <w:lang w:val="hy-AM"/>
              </w:rPr>
            </w:pPr>
          </w:p>
          <w:p w14:paraId="19A07FAF" w14:textId="77777777" w:rsidR="00565CF5" w:rsidRPr="00C27BF1" w:rsidRDefault="00565CF5" w:rsidP="0023021B">
            <w:pPr>
              <w:spacing w:before="100" w:beforeAutospacing="1" w:line="360" w:lineRule="auto"/>
              <w:jc w:val="right"/>
              <w:rPr>
                <w:rFonts w:ascii="GHEA Grapalat" w:hAnsi="GHEA Grapalat"/>
                <w:bCs/>
                <w:color w:val="000000"/>
                <w:lang w:val="hy-AM"/>
              </w:rPr>
            </w:pPr>
          </w:p>
          <w:p w14:paraId="3D4F1DFD" w14:textId="77777777" w:rsidR="00565CF5" w:rsidRPr="00C27BF1" w:rsidRDefault="00565CF5" w:rsidP="0023021B">
            <w:pPr>
              <w:spacing w:before="100" w:beforeAutospacing="1" w:line="360" w:lineRule="auto"/>
              <w:jc w:val="right"/>
              <w:rPr>
                <w:rFonts w:ascii="GHEA Grapalat" w:hAnsi="GHEA Grapalat"/>
                <w:bCs/>
                <w:color w:val="000000"/>
                <w:lang w:val="hy-AM"/>
              </w:rPr>
            </w:pPr>
          </w:p>
          <w:p w14:paraId="1F3E3C58" w14:textId="77777777" w:rsidR="00697BA9" w:rsidRPr="00C27BF1" w:rsidRDefault="00697BA9" w:rsidP="0023021B">
            <w:pPr>
              <w:spacing w:before="100" w:beforeAutospacing="1" w:line="360" w:lineRule="auto"/>
              <w:jc w:val="right"/>
              <w:rPr>
                <w:rFonts w:ascii="GHEA Grapalat" w:hAnsi="GHEA Grapalat"/>
                <w:bCs/>
                <w:color w:val="000000"/>
                <w:lang w:val="hy-AM"/>
              </w:rPr>
            </w:pPr>
          </w:p>
          <w:p w14:paraId="319DAFBF" w14:textId="77777777" w:rsidR="00697BA9" w:rsidRPr="00C27BF1" w:rsidRDefault="00697BA9" w:rsidP="0023021B">
            <w:pPr>
              <w:spacing w:before="100" w:beforeAutospacing="1" w:line="360" w:lineRule="auto"/>
              <w:jc w:val="right"/>
              <w:rPr>
                <w:rFonts w:ascii="GHEA Grapalat" w:hAnsi="GHEA Grapalat"/>
                <w:bCs/>
                <w:color w:val="000000"/>
                <w:lang w:val="hy-AM"/>
              </w:rPr>
            </w:pPr>
          </w:p>
          <w:p w14:paraId="096BF992" w14:textId="77777777" w:rsidR="003A560A" w:rsidRPr="00C27BF1" w:rsidRDefault="003A560A" w:rsidP="0023021B">
            <w:pPr>
              <w:spacing w:before="100" w:beforeAutospacing="1" w:line="360" w:lineRule="auto"/>
              <w:jc w:val="right"/>
              <w:rPr>
                <w:rFonts w:ascii="GHEA Grapalat" w:hAnsi="GHEA Grapalat"/>
                <w:color w:val="000000"/>
                <w:lang w:val="hy-AM"/>
              </w:rPr>
            </w:pPr>
            <w:r w:rsidRPr="00C27BF1">
              <w:rPr>
                <w:rFonts w:ascii="GHEA Grapalat" w:hAnsi="GHEA Grapalat"/>
                <w:bCs/>
                <w:color w:val="000000"/>
                <w:lang w:val="hy-AM"/>
              </w:rPr>
              <w:lastRenderedPageBreak/>
              <w:t>Հավելված N 1</w:t>
            </w:r>
            <w:r w:rsidRPr="00C27BF1">
              <w:rPr>
                <w:rFonts w:ascii="GHEA Grapalat" w:hAnsi="GHEA Grapalat"/>
                <w:bCs/>
                <w:color w:val="000000"/>
                <w:lang w:val="hy-AM"/>
              </w:rPr>
              <w:br/>
              <w:t>ՀՀ կառավարության - թվականի</w:t>
            </w:r>
            <w:r w:rsidRPr="00C27BF1">
              <w:rPr>
                <w:rFonts w:ascii="GHEA Grapalat" w:hAnsi="GHEA Grapalat"/>
                <w:bCs/>
                <w:color w:val="000000"/>
                <w:lang w:val="hy-AM"/>
              </w:rPr>
              <w:br/>
              <w:t>--ի N - որոշման</w:t>
            </w:r>
          </w:p>
        </w:tc>
      </w:tr>
    </w:tbl>
    <w:p w14:paraId="7F79F9A2" w14:textId="77777777" w:rsidR="003A560A" w:rsidRPr="00C27BF1" w:rsidRDefault="003A560A" w:rsidP="0023021B">
      <w:pPr>
        <w:shd w:val="clear" w:color="auto" w:fill="FFFFFF"/>
        <w:spacing w:line="360" w:lineRule="auto"/>
        <w:ind w:firstLine="375"/>
        <w:jc w:val="center"/>
        <w:rPr>
          <w:rFonts w:ascii="GHEA Grapalat" w:hAnsi="GHEA Grapalat"/>
          <w:color w:val="000000"/>
          <w:lang w:val="hy-AM"/>
        </w:rPr>
      </w:pPr>
    </w:p>
    <w:p w14:paraId="056AC63F" w14:textId="77777777" w:rsidR="003A560A" w:rsidRPr="00C27BF1" w:rsidRDefault="003A2833" w:rsidP="0023021B">
      <w:pPr>
        <w:shd w:val="clear" w:color="auto" w:fill="FFFFFF"/>
        <w:spacing w:line="360" w:lineRule="auto"/>
        <w:ind w:firstLine="375"/>
        <w:jc w:val="center"/>
        <w:rPr>
          <w:rFonts w:ascii="GHEA Grapalat" w:hAnsi="GHEA Grapalat"/>
          <w:color w:val="000000"/>
          <w:lang w:val="hy-AM"/>
        </w:rPr>
      </w:pPr>
      <w:r w:rsidRPr="00C27BF1">
        <w:rPr>
          <w:rFonts w:ascii="GHEA Grapalat" w:hAnsi="GHEA Grapalat"/>
          <w:bCs/>
          <w:color w:val="000000"/>
          <w:lang w:val="hy-AM"/>
        </w:rPr>
        <w:t xml:space="preserve">Ը Ն Թ Ա Ց Ա </w:t>
      </w:r>
      <w:r w:rsidR="003A560A" w:rsidRPr="00C27BF1">
        <w:rPr>
          <w:rFonts w:ascii="GHEA Grapalat" w:hAnsi="GHEA Grapalat"/>
          <w:bCs/>
          <w:color w:val="000000"/>
          <w:lang w:val="hy-AM"/>
        </w:rPr>
        <w:t>Կ Ա Ր Գ</w:t>
      </w:r>
    </w:p>
    <w:p w14:paraId="6C44253E" w14:textId="77777777" w:rsidR="003A560A" w:rsidRPr="00C27BF1" w:rsidRDefault="003A560A" w:rsidP="0023021B">
      <w:pPr>
        <w:shd w:val="clear" w:color="auto" w:fill="FFFFFF"/>
        <w:spacing w:line="360" w:lineRule="auto"/>
        <w:ind w:firstLine="375"/>
        <w:jc w:val="center"/>
        <w:rPr>
          <w:rFonts w:ascii="GHEA Grapalat" w:hAnsi="GHEA Grapalat"/>
          <w:color w:val="000000"/>
          <w:lang w:val="hy-AM"/>
        </w:rPr>
      </w:pPr>
      <w:r w:rsidRPr="00C27BF1">
        <w:rPr>
          <w:rFonts w:ascii="GHEA Grapalat" w:hAnsi="GHEA Grapalat"/>
          <w:bCs/>
          <w:color w:val="000000"/>
          <w:lang w:val="hy-AM"/>
        </w:rPr>
        <w:t xml:space="preserve">ԱՐՏԱՔԻՆ ՏՆՏԵՍԱԿԱՆ ԳՈՐԾՈՒՆԵՈՒԹՅԱՆ ՄԱՍՆԱԿԻՑՆԵՐԻ ՄԻՋԵՎ ՎԻԵՏՆԱՄԻ ՍՈՑԻԱԼԻՍՏԱԿԱՆ ՀԱՆՐԱՊԵՏՈՒԹՅԱՆ ԾԱԳՈՒՄ ՈՒՆԵՑՈՂ ԵՐԿԱՐԱՀԱՏԻԿ </w:t>
      </w:r>
      <w:r w:rsidR="0038721D" w:rsidRPr="00C27BF1">
        <w:rPr>
          <w:rFonts w:ascii="GHEA Grapalat" w:hAnsi="GHEA Grapalat"/>
          <w:bCs/>
          <w:color w:val="000000"/>
          <w:lang w:val="hy-AM"/>
        </w:rPr>
        <w:t>ԲՐՆՁԻ</w:t>
      </w:r>
      <w:r w:rsidRPr="00C27BF1">
        <w:rPr>
          <w:rFonts w:ascii="GHEA Grapalat" w:hAnsi="GHEA Grapalat"/>
          <w:bCs/>
          <w:color w:val="000000"/>
          <w:lang w:val="hy-AM"/>
        </w:rPr>
        <w:t xml:space="preserve"> ԱՌԱՆՁԻՆ ՏԵՍԱԿՆԵՐԻ (ԵԱՏՄ ԱՏԳ ԱԱ 1006 30 670 1 </w:t>
      </w:r>
      <w:r w:rsidR="00C27BF1" w:rsidRPr="00C27BF1">
        <w:rPr>
          <w:rFonts w:ascii="GHEA Grapalat" w:hAnsi="GHEA Grapalat"/>
          <w:bCs/>
          <w:color w:val="000000"/>
          <w:lang w:val="hy-AM"/>
        </w:rPr>
        <w:t xml:space="preserve">ԵՎ </w:t>
      </w:r>
      <w:r w:rsidRPr="00C27BF1">
        <w:rPr>
          <w:rFonts w:ascii="GHEA Grapalat" w:hAnsi="GHEA Grapalat"/>
          <w:bCs/>
          <w:color w:val="000000"/>
          <w:lang w:val="hy-AM"/>
        </w:rPr>
        <w:t xml:space="preserve">1006 30 980 1) ՀԱՅԱՍՏԱՆԻ ՀԱՆՐԱՊԵՏՈՒԹՅՈՒՆ ՎԻԵՏՆԱՄԻ ՍՈՑԻԱԼԻՍՏԱԿԱՆ ՀԱՆՐԱՊԵՏՈՒԹՅՈՒՆԻՑ ՆԵՐՄՈՒԾՄԱՆ </w:t>
      </w:r>
      <w:r w:rsidR="003A2833" w:rsidRPr="00C27BF1">
        <w:rPr>
          <w:rFonts w:ascii="GHEA Grapalat" w:hAnsi="GHEA Grapalat"/>
          <w:bCs/>
          <w:color w:val="000000"/>
          <w:lang w:val="hy-AM"/>
        </w:rPr>
        <w:t>ԼԻՑԵՆԶԱՎՈՐՄԱՆ</w:t>
      </w:r>
    </w:p>
    <w:p w14:paraId="0D55AADF" w14:textId="77777777" w:rsidR="003A560A" w:rsidRPr="00C27BF1" w:rsidRDefault="003A560A" w:rsidP="0023021B">
      <w:pPr>
        <w:shd w:val="clear" w:color="auto" w:fill="FFFFFF"/>
        <w:spacing w:line="360" w:lineRule="auto"/>
        <w:ind w:firstLine="375"/>
        <w:jc w:val="center"/>
        <w:rPr>
          <w:rFonts w:ascii="GHEA Grapalat" w:hAnsi="GHEA Grapalat"/>
          <w:color w:val="000000"/>
          <w:lang w:val="hy-AM"/>
        </w:rPr>
      </w:pPr>
    </w:p>
    <w:p w14:paraId="2A88DD7E" w14:textId="43F879B7" w:rsidR="003A560A" w:rsidRPr="00C27BF1" w:rsidRDefault="0018506E" w:rsidP="0023021B">
      <w:pPr>
        <w:shd w:val="clear" w:color="auto" w:fill="FFFFFF"/>
        <w:spacing w:line="360" w:lineRule="auto"/>
        <w:ind w:firstLine="360"/>
        <w:jc w:val="both"/>
        <w:rPr>
          <w:rFonts w:ascii="GHEA Grapalat" w:hAnsi="GHEA Grapalat"/>
          <w:color w:val="000000"/>
          <w:lang w:val="hy-AM"/>
        </w:rPr>
      </w:pPr>
      <w:r>
        <w:rPr>
          <w:rFonts w:ascii="GHEA Grapalat" w:hAnsi="GHEA Grapalat"/>
          <w:bCs/>
          <w:color w:val="000000"/>
          <w:lang w:val="hy-AM"/>
        </w:rPr>
        <w:t>1</w:t>
      </w:r>
      <w:r w:rsidR="003A560A" w:rsidRPr="00C27BF1">
        <w:rPr>
          <w:rFonts w:ascii="GHEA Grapalat" w:hAnsi="GHEA Grapalat"/>
          <w:bCs/>
          <w:color w:val="000000"/>
          <w:lang w:val="hy-AM"/>
        </w:rPr>
        <w:t>. ԸՆԴՀԱՆՈՒՐ ԴՐՈՒՅԹՆԵՐ</w:t>
      </w:r>
    </w:p>
    <w:p w14:paraId="5FA5F241" w14:textId="3870B7CB" w:rsidR="003A560A" w:rsidRPr="00C27BF1" w:rsidRDefault="003A560A" w:rsidP="0023021B">
      <w:pPr>
        <w:shd w:val="clear" w:color="auto" w:fill="FFFFFF"/>
        <w:spacing w:line="360" w:lineRule="auto"/>
        <w:ind w:firstLine="360"/>
        <w:jc w:val="both"/>
        <w:rPr>
          <w:rFonts w:ascii="GHEA Grapalat" w:hAnsi="GHEA Grapalat"/>
          <w:color w:val="000000"/>
          <w:lang w:val="hy-AM"/>
        </w:rPr>
      </w:pPr>
      <w:r w:rsidRPr="00C27BF1">
        <w:rPr>
          <w:rFonts w:ascii="GHEA Grapalat" w:hAnsi="GHEA Grapalat"/>
          <w:color w:val="000000"/>
          <w:lang w:val="hy-AM"/>
        </w:rPr>
        <w:t>1. Արտաքին տնտեսական գործունեության մասնակիցների միջև</w:t>
      </w:r>
      <w:r w:rsidRPr="00C27BF1">
        <w:rPr>
          <w:rFonts w:ascii="GHEA Grapalat" w:hAnsi="GHEA Grapalat" w:cs="Sylfaen"/>
          <w:lang w:val="hy-AM"/>
        </w:rPr>
        <w:t xml:space="preserve"> </w:t>
      </w:r>
      <w:r w:rsidRPr="00C27BF1">
        <w:rPr>
          <w:rFonts w:ascii="GHEA Grapalat" w:hAnsi="GHEA Grapalat"/>
          <w:color w:val="000000"/>
          <w:lang w:val="hy-AM"/>
        </w:rPr>
        <w:t xml:space="preserve">Վիետնամի Սոցիալիստական Հանրապետության ծագում ունեցող երկարահատիկ </w:t>
      </w:r>
      <w:r w:rsidR="0038721D" w:rsidRPr="00C27BF1">
        <w:rPr>
          <w:rFonts w:ascii="GHEA Grapalat" w:hAnsi="GHEA Grapalat"/>
          <w:color w:val="000000"/>
          <w:lang w:val="hy-AM"/>
        </w:rPr>
        <w:t>բրնձի</w:t>
      </w:r>
      <w:r w:rsidRPr="00C27BF1">
        <w:rPr>
          <w:rFonts w:ascii="GHEA Grapalat" w:hAnsi="GHEA Grapalat"/>
          <w:color w:val="000000"/>
          <w:lang w:val="hy-AM"/>
        </w:rPr>
        <w:t xml:space="preserve"> առանձին տեսակների (ԵԱՏՄ ԱՏԳ ԱԱ 1006 30 670 1 և 1006 30 980 1) Հայաստանի Հանրապետություն Վիետնամի Սոցիալիստական Հանրապետությունից ներմուծման </w:t>
      </w:r>
      <w:r w:rsidR="003A2833" w:rsidRPr="00C27BF1">
        <w:rPr>
          <w:rFonts w:ascii="GHEA Grapalat" w:hAnsi="GHEA Grapalat"/>
          <w:color w:val="000000"/>
          <w:lang w:val="hy-AM"/>
        </w:rPr>
        <w:t>լիցենզավորման</w:t>
      </w:r>
      <w:r w:rsidRPr="00C27BF1">
        <w:rPr>
          <w:rFonts w:ascii="GHEA Grapalat" w:hAnsi="GHEA Grapalat"/>
          <w:color w:val="000000"/>
          <w:lang w:val="hy-AM"/>
        </w:rPr>
        <w:t xml:space="preserve"> </w:t>
      </w:r>
      <w:r w:rsidR="003A2833" w:rsidRPr="00C27BF1">
        <w:rPr>
          <w:rFonts w:ascii="GHEA Grapalat" w:hAnsi="GHEA Grapalat"/>
          <w:color w:val="000000"/>
          <w:lang w:val="hy-AM"/>
        </w:rPr>
        <w:t>ընթացա</w:t>
      </w:r>
      <w:r w:rsidRPr="00C27BF1">
        <w:rPr>
          <w:rFonts w:ascii="GHEA Grapalat" w:hAnsi="GHEA Grapalat"/>
          <w:color w:val="000000"/>
          <w:lang w:val="hy-AM"/>
        </w:rPr>
        <w:t>կարգով (այսուհետ</w:t>
      </w:r>
      <w:r w:rsidR="003A2833" w:rsidRPr="00C27BF1">
        <w:rPr>
          <w:rFonts w:ascii="GHEA Grapalat" w:hAnsi="GHEA Grapalat"/>
          <w:color w:val="000000"/>
          <w:lang w:val="hy-AM"/>
        </w:rPr>
        <w:t>` ընթացակարգ</w:t>
      </w:r>
      <w:r w:rsidRPr="00C27BF1">
        <w:rPr>
          <w:rFonts w:ascii="GHEA Grapalat" w:hAnsi="GHEA Grapalat"/>
          <w:color w:val="000000"/>
          <w:lang w:val="hy-AM"/>
        </w:rPr>
        <w:t xml:space="preserve">) կարգավորվում են երկարահատիկ </w:t>
      </w:r>
      <w:r w:rsidR="0038721D" w:rsidRPr="00C27BF1">
        <w:rPr>
          <w:rFonts w:ascii="GHEA Grapalat" w:hAnsi="GHEA Grapalat"/>
          <w:color w:val="000000"/>
          <w:lang w:val="hy-AM"/>
        </w:rPr>
        <w:t>բրնձի</w:t>
      </w:r>
      <w:r w:rsidRPr="00C27BF1">
        <w:rPr>
          <w:rFonts w:ascii="GHEA Grapalat" w:hAnsi="GHEA Grapalat"/>
          <w:color w:val="000000"/>
          <w:lang w:val="hy-AM"/>
        </w:rPr>
        <w:t xml:space="preserve"> առանձին տեսակների (ԵԱՏՄ ԱՏԳ ԱԱ 1006 30 670 1 և </w:t>
      </w:r>
      <w:r w:rsidR="00A97514" w:rsidRPr="00C27BF1">
        <w:rPr>
          <w:rFonts w:ascii="GHEA Grapalat" w:hAnsi="GHEA Grapalat"/>
          <w:color w:val="000000"/>
          <w:lang w:val="hy-AM"/>
        </w:rPr>
        <w:t>1006 30</w:t>
      </w:r>
      <w:r w:rsidR="00A97514" w:rsidRPr="00C27BF1">
        <w:rPr>
          <w:rFonts w:ascii="Courier New" w:hAnsi="Courier New" w:cs="Courier New"/>
          <w:color w:val="000000"/>
          <w:lang w:val="hy-AM"/>
        </w:rPr>
        <w:t> </w:t>
      </w:r>
      <w:r w:rsidR="00A97514" w:rsidRPr="00C27BF1">
        <w:rPr>
          <w:rFonts w:ascii="GHEA Grapalat" w:hAnsi="GHEA Grapalat"/>
          <w:color w:val="000000"/>
          <w:lang w:val="hy-AM"/>
        </w:rPr>
        <w:t xml:space="preserve">980 </w:t>
      </w:r>
      <w:r w:rsidRPr="00C27BF1">
        <w:rPr>
          <w:rFonts w:ascii="GHEA Grapalat" w:hAnsi="GHEA Grapalat"/>
          <w:color w:val="000000"/>
          <w:lang w:val="hy-AM"/>
        </w:rPr>
        <w:t xml:space="preserve">1) Վիետնամի Սոցիալիստական Հանրապետությունից ներմուծման </w:t>
      </w:r>
      <w:r w:rsidR="00A95839" w:rsidRPr="00C27BF1">
        <w:rPr>
          <w:rFonts w:ascii="GHEA Grapalat" w:hAnsi="GHEA Grapalat"/>
          <w:color w:val="000000"/>
          <w:lang w:val="hy-AM"/>
        </w:rPr>
        <w:t>լիցենզիայի տրամադրման</w:t>
      </w:r>
      <w:r w:rsidR="006405AF">
        <w:rPr>
          <w:rFonts w:ascii="GHEA Grapalat" w:hAnsi="GHEA Grapalat"/>
          <w:color w:val="000000"/>
          <w:lang w:val="hy-AM"/>
        </w:rPr>
        <w:t xml:space="preserve">, </w:t>
      </w:r>
      <w:r w:rsidR="006405AF" w:rsidRPr="006405AF">
        <w:rPr>
          <w:rFonts w:ascii="GHEA Grapalat" w:hAnsi="GHEA Grapalat"/>
          <w:color w:val="000000"/>
          <w:lang w:val="hy-AM"/>
        </w:rPr>
        <w:t>կասեցման և դադարեցման</w:t>
      </w:r>
      <w:r w:rsidR="00A95839" w:rsidRPr="00C27BF1">
        <w:rPr>
          <w:rFonts w:ascii="GHEA Grapalat" w:hAnsi="GHEA Grapalat"/>
          <w:color w:val="000000"/>
          <w:lang w:val="hy-AM"/>
        </w:rPr>
        <w:t xml:space="preserve"> գործընթաց</w:t>
      </w:r>
      <w:r w:rsidR="006405AF">
        <w:rPr>
          <w:rFonts w:ascii="GHEA Grapalat" w:hAnsi="GHEA Grapalat"/>
          <w:color w:val="000000"/>
          <w:lang w:val="hy-AM"/>
        </w:rPr>
        <w:t>ներ</w:t>
      </w:r>
      <w:r w:rsidR="00A95839" w:rsidRPr="00C27BF1">
        <w:rPr>
          <w:rFonts w:ascii="GHEA Grapalat" w:hAnsi="GHEA Grapalat"/>
          <w:color w:val="000000"/>
          <w:lang w:val="hy-AM"/>
        </w:rPr>
        <w:t>ի հետ կապված հարաբերությունները</w:t>
      </w:r>
      <w:r w:rsidRPr="00C27BF1">
        <w:rPr>
          <w:rFonts w:ascii="GHEA Grapalat" w:hAnsi="GHEA Grapalat"/>
          <w:color w:val="000000"/>
          <w:lang w:val="hy-AM"/>
        </w:rPr>
        <w:t xml:space="preserve">:  </w:t>
      </w:r>
    </w:p>
    <w:p w14:paraId="7C4B8C63" w14:textId="77777777" w:rsidR="003A560A" w:rsidRPr="00C27BF1" w:rsidRDefault="003A560A" w:rsidP="0023021B">
      <w:pPr>
        <w:shd w:val="clear" w:color="auto" w:fill="FFFFFF"/>
        <w:spacing w:line="360" w:lineRule="auto"/>
        <w:ind w:firstLine="360"/>
        <w:jc w:val="both"/>
        <w:rPr>
          <w:rFonts w:ascii="GHEA Grapalat" w:hAnsi="GHEA Grapalat"/>
          <w:color w:val="000000"/>
          <w:lang w:val="hy-AM"/>
        </w:rPr>
      </w:pPr>
      <w:r w:rsidRPr="00C27BF1">
        <w:rPr>
          <w:rFonts w:ascii="GHEA Grapalat" w:hAnsi="GHEA Grapalat"/>
          <w:color w:val="000000"/>
          <w:lang w:val="hy-AM"/>
        </w:rPr>
        <w:t xml:space="preserve">2. Սույն </w:t>
      </w:r>
      <w:r w:rsidR="00A95839" w:rsidRPr="00C27BF1">
        <w:rPr>
          <w:rFonts w:ascii="GHEA Grapalat" w:hAnsi="GHEA Grapalat"/>
          <w:color w:val="000000"/>
          <w:lang w:val="hy-AM"/>
        </w:rPr>
        <w:t>ընթացա</w:t>
      </w:r>
      <w:r w:rsidRPr="00C27BF1">
        <w:rPr>
          <w:rFonts w:ascii="GHEA Grapalat" w:hAnsi="GHEA Grapalat"/>
          <w:color w:val="000000"/>
          <w:lang w:val="hy-AM"/>
        </w:rPr>
        <w:t xml:space="preserve">կարգով </w:t>
      </w:r>
      <w:r w:rsidR="00A95839" w:rsidRPr="00C27BF1">
        <w:rPr>
          <w:rFonts w:ascii="GHEA Grapalat" w:hAnsi="GHEA Grapalat"/>
          <w:color w:val="000000"/>
          <w:lang w:val="hy-AM"/>
        </w:rPr>
        <w:t>սահմանված</w:t>
      </w:r>
      <w:r w:rsidRPr="00C27BF1">
        <w:rPr>
          <w:rFonts w:ascii="GHEA Grapalat" w:hAnsi="GHEA Grapalat"/>
          <w:color w:val="000000"/>
          <w:lang w:val="hy-AM"/>
        </w:rPr>
        <w:t xml:space="preserve"> հարաբերությունները կարգավորվում են նաև «Եվրասիական տնտեսական միության և դրա անդամ պետությունների միջև՝ մի կողմից, և Վիետնամի Սոցիալիստական Հանրապետության միջև՝ մյուս կողմից, ազատ առևտրի մասին» 2015 թվականի մայիսի 29-ի համաձայնագրի 2-րդ գլխի և N1 հավելվածի, ինչպես նաև 2014 թվականի մայիսի 29-ի «Եվրասիական տնտեսական միության մասին» պայմանագրի N 7 հավելվածով հաստատված արձանագրության համապատասխան:</w:t>
      </w:r>
    </w:p>
    <w:p w14:paraId="7955BDED" w14:textId="77777777" w:rsidR="00C27BF1" w:rsidRPr="00C27BF1" w:rsidRDefault="00C27BF1" w:rsidP="0023021B">
      <w:pPr>
        <w:shd w:val="clear" w:color="auto" w:fill="FFFFFF"/>
        <w:spacing w:line="360" w:lineRule="auto"/>
        <w:ind w:firstLine="375"/>
        <w:jc w:val="both"/>
        <w:rPr>
          <w:rFonts w:ascii="GHEA Grapalat" w:hAnsi="GHEA Grapalat"/>
          <w:bCs/>
          <w:color w:val="000000"/>
          <w:lang w:val="hy-AM"/>
        </w:rPr>
      </w:pPr>
    </w:p>
    <w:p w14:paraId="696438FD" w14:textId="4EB8155F" w:rsidR="003A560A" w:rsidRPr="00C27BF1" w:rsidRDefault="0018506E" w:rsidP="0023021B">
      <w:pPr>
        <w:shd w:val="clear" w:color="auto" w:fill="FFFFFF"/>
        <w:spacing w:line="360" w:lineRule="auto"/>
        <w:ind w:firstLine="375"/>
        <w:jc w:val="both"/>
        <w:rPr>
          <w:rFonts w:ascii="GHEA Grapalat" w:hAnsi="GHEA Grapalat"/>
          <w:color w:val="000000"/>
          <w:lang w:val="hy-AM"/>
        </w:rPr>
      </w:pPr>
      <w:r>
        <w:rPr>
          <w:rFonts w:ascii="GHEA Grapalat" w:hAnsi="GHEA Grapalat"/>
          <w:bCs/>
          <w:color w:val="000000"/>
          <w:lang w:val="hy-AM"/>
        </w:rPr>
        <w:t>2</w:t>
      </w:r>
      <w:r w:rsidR="003A560A" w:rsidRPr="00C27BF1">
        <w:rPr>
          <w:rFonts w:ascii="GHEA Grapalat" w:hAnsi="GHEA Grapalat"/>
          <w:bCs/>
          <w:color w:val="000000"/>
          <w:lang w:val="hy-AM"/>
        </w:rPr>
        <w:t>. ՀԻՄՆԱԿԱՆ ՀԱՍԿԱՑՈՒԹՅՈՒՆՆԵՐԸ</w:t>
      </w:r>
    </w:p>
    <w:p w14:paraId="44EB208B"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 xml:space="preserve">3. Սույն </w:t>
      </w:r>
      <w:r w:rsidR="00A95839" w:rsidRPr="00C27BF1">
        <w:rPr>
          <w:rFonts w:ascii="GHEA Grapalat" w:hAnsi="GHEA Grapalat"/>
          <w:color w:val="000000"/>
          <w:lang w:val="hy-AM"/>
        </w:rPr>
        <w:t>ընթացա</w:t>
      </w:r>
      <w:r w:rsidRPr="00C27BF1">
        <w:rPr>
          <w:rFonts w:ascii="GHEA Grapalat" w:hAnsi="GHEA Grapalat"/>
          <w:color w:val="000000"/>
          <w:lang w:val="hy-AM"/>
        </w:rPr>
        <w:t>կարգում օգտագործվում են հետևյալ հասկացությունները՝</w:t>
      </w:r>
    </w:p>
    <w:p w14:paraId="0B4C5E26"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lastRenderedPageBreak/>
        <w:t>1)</w:t>
      </w:r>
      <w:r w:rsidRPr="00C27BF1">
        <w:rPr>
          <w:rFonts w:ascii="Courier New" w:hAnsi="Courier New" w:cs="Courier New"/>
          <w:color w:val="000000"/>
          <w:lang w:val="hy-AM"/>
        </w:rPr>
        <w:t> </w:t>
      </w:r>
      <w:r w:rsidRPr="00C27BF1">
        <w:rPr>
          <w:rFonts w:ascii="GHEA Grapalat" w:hAnsi="GHEA Grapalat"/>
          <w:bCs/>
          <w:color w:val="000000"/>
          <w:lang w:val="hy-AM"/>
        </w:rPr>
        <w:t>ներմուծման թույլատրելի ծավալ`</w:t>
      </w:r>
      <w:r w:rsidRPr="00C27BF1">
        <w:rPr>
          <w:rFonts w:ascii="Courier New" w:hAnsi="Courier New" w:cs="Courier New"/>
          <w:color w:val="000000"/>
          <w:lang w:val="hy-AM"/>
        </w:rPr>
        <w:t> </w:t>
      </w:r>
      <w:r w:rsidRPr="00C27BF1">
        <w:rPr>
          <w:rFonts w:ascii="GHEA Grapalat" w:hAnsi="GHEA Grapalat" w:cs="Arial Unicode"/>
          <w:color w:val="000000"/>
          <w:lang w:val="hy-AM"/>
        </w:rPr>
        <w:t>ծավալ</w:t>
      </w:r>
      <w:r w:rsidRPr="00C27BF1">
        <w:rPr>
          <w:rFonts w:ascii="GHEA Grapalat" w:hAnsi="GHEA Grapalat"/>
          <w:color w:val="000000"/>
          <w:lang w:val="hy-AM"/>
        </w:rPr>
        <w:t xml:space="preserve">, </w:t>
      </w:r>
      <w:r w:rsidRPr="00C27BF1">
        <w:rPr>
          <w:rFonts w:ascii="GHEA Grapalat" w:hAnsi="GHEA Grapalat" w:cs="Arial Unicode"/>
          <w:color w:val="000000"/>
          <w:lang w:val="hy-AM"/>
        </w:rPr>
        <w:t>որը</w:t>
      </w:r>
      <w:r w:rsidRPr="00C27BF1">
        <w:rPr>
          <w:rFonts w:ascii="GHEA Grapalat" w:hAnsi="GHEA Grapalat"/>
          <w:color w:val="000000"/>
          <w:lang w:val="hy-AM"/>
        </w:rPr>
        <w:t xml:space="preserve"> </w:t>
      </w:r>
      <w:r w:rsidRPr="00C27BF1">
        <w:rPr>
          <w:rFonts w:ascii="GHEA Grapalat" w:hAnsi="GHEA Grapalat" w:cs="Arial Unicode"/>
          <w:color w:val="000000"/>
          <w:lang w:val="hy-AM"/>
        </w:rPr>
        <w:t>սահմանվում</w:t>
      </w:r>
      <w:r w:rsidRPr="00C27BF1">
        <w:rPr>
          <w:rFonts w:ascii="GHEA Grapalat" w:hAnsi="GHEA Grapalat"/>
          <w:color w:val="000000"/>
          <w:lang w:val="hy-AM"/>
        </w:rPr>
        <w:t xml:space="preserve"> </w:t>
      </w:r>
      <w:r w:rsidRPr="00C27BF1">
        <w:rPr>
          <w:rFonts w:ascii="GHEA Grapalat" w:hAnsi="GHEA Grapalat" w:cs="Arial Unicode"/>
          <w:color w:val="000000"/>
          <w:lang w:val="hy-AM"/>
        </w:rPr>
        <w:t>է՝</w:t>
      </w:r>
      <w:r w:rsidRPr="00C27BF1">
        <w:rPr>
          <w:rFonts w:ascii="GHEA Grapalat" w:hAnsi="GHEA Grapalat"/>
          <w:color w:val="000000"/>
          <w:lang w:val="hy-AM"/>
        </w:rPr>
        <w:t xml:space="preserve"> </w:t>
      </w:r>
      <w:r w:rsidRPr="00C27BF1">
        <w:rPr>
          <w:rFonts w:ascii="GHEA Grapalat" w:hAnsi="GHEA Grapalat" w:cs="Arial Unicode"/>
          <w:color w:val="000000"/>
          <w:lang w:val="hy-AM"/>
        </w:rPr>
        <w:t>ելնելով</w:t>
      </w:r>
      <w:r w:rsidRPr="00C27BF1">
        <w:rPr>
          <w:rFonts w:ascii="GHEA Grapalat" w:hAnsi="GHEA Grapalat"/>
          <w:color w:val="000000"/>
          <w:lang w:val="hy-AM"/>
        </w:rPr>
        <w:t xml:space="preserve"> </w:t>
      </w:r>
      <w:r w:rsidRPr="00C27BF1">
        <w:rPr>
          <w:rFonts w:ascii="GHEA Grapalat" w:hAnsi="GHEA Grapalat" w:cs="Arial Unicode"/>
          <w:color w:val="000000"/>
          <w:lang w:val="hy-AM"/>
        </w:rPr>
        <w:t>վերջին</w:t>
      </w:r>
      <w:r w:rsidRPr="00C27BF1">
        <w:rPr>
          <w:rFonts w:ascii="GHEA Grapalat" w:hAnsi="GHEA Grapalat"/>
          <w:color w:val="000000"/>
          <w:lang w:val="hy-AM"/>
        </w:rPr>
        <w:t xml:space="preserve"> </w:t>
      </w:r>
      <w:r w:rsidRPr="00C27BF1">
        <w:rPr>
          <w:rFonts w:ascii="GHEA Grapalat" w:hAnsi="GHEA Grapalat" w:cs="Arial Unicode"/>
          <w:color w:val="000000"/>
          <w:lang w:val="hy-AM"/>
        </w:rPr>
        <w:t>երեք</w:t>
      </w:r>
      <w:r w:rsidRPr="00C27BF1">
        <w:rPr>
          <w:rFonts w:ascii="GHEA Grapalat" w:hAnsi="GHEA Grapalat"/>
          <w:color w:val="000000"/>
          <w:lang w:val="hy-AM"/>
        </w:rPr>
        <w:t xml:space="preserve"> </w:t>
      </w:r>
      <w:r w:rsidRPr="00C27BF1">
        <w:rPr>
          <w:rFonts w:ascii="GHEA Grapalat" w:hAnsi="GHEA Grapalat" w:cs="Arial Unicode"/>
          <w:color w:val="000000"/>
          <w:lang w:val="hy-AM"/>
        </w:rPr>
        <w:t>տարվա</w:t>
      </w:r>
      <w:r w:rsidRPr="00C27BF1">
        <w:rPr>
          <w:rFonts w:ascii="GHEA Grapalat" w:hAnsi="GHEA Grapalat"/>
          <w:color w:val="000000"/>
          <w:lang w:val="hy-AM"/>
        </w:rPr>
        <w:t xml:space="preserve"> </w:t>
      </w:r>
      <w:r w:rsidRPr="00C27BF1">
        <w:rPr>
          <w:rFonts w:ascii="GHEA Grapalat" w:hAnsi="GHEA Grapalat" w:cs="Arial Unicode"/>
          <w:color w:val="000000"/>
          <w:lang w:val="hy-AM"/>
        </w:rPr>
        <w:t>ըն</w:t>
      </w:r>
      <w:r w:rsidRPr="00C27BF1">
        <w:rPr>
          <w:rFonts w:ascii="GHEA Grapalat" w:hAnsi="GHEA Grapalat"/>
          <w:color w:val="000000"/>
          <w:lang w:val="hy-AM"/>
        </w:rPr>
        <w:t>թացքում տվյալ ապրանքի ներմուծման միջին ծավալից.</w:t>
      </w:r>
    </w:p>
    <w:p w14:paraId="0BC48FA1"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2) մ</w:t>
      </w:r>
      <w:r w:rsidR="00C8164A" w:rsidRPr="00C27BF1">
        <w:rPr>
          <w:rFonts w:ascii="GHEA Grapalat" w:hAnsi="GHEA Grapalat"/>
          <w:color w:val="000000"/>
          <w:lang w:val="hy-AM"/>
        </w:rPr>
        <w:t>եկ</w:t>
      </w:r>
      <w:r w:rsidRPr="00C27BF1">
        <w:rPr>
          <w:rFonts w:ascii="GHEA Grapalat" w:hAnsi="GHEA Grapalat"/>
          <w:color w:val="000000"/>
          <w:lang w:val="hy-AM"/>
        </w:rPr>
        <w:t>անգամյա լիցենզիա՝ լիցենզիա, որը տրամադրվում է արտաքին առևտրային գործունեության մասնակցին արտաքին առևտրային այնպիսի գործարքի հիման վրա, որի առարկան լիցենզավորման ենթակա ապրանքն է, և որը տվյալ ապրանքի որոշակի քանակության արտահանման և (կամ) ներմուծման իրավունք է տալիս.</w:t>
      </w:r>
    </w:p>
    <w:p w14:paraId="0EC6D355"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Style w:val="Emphasis"/>
          <w:rFonts w:ascii="GHEA Grapalat" w:hAnsi="GHEA Grapalat"/>
          <w:i w:val="0"/>
          <w:color w:val="000000"/>
          <w:shd w:val="clear" w:color="auto" w:fill="FFFFFF"/>
          <w:lang w:val="hy-AM"/>
        </w:rPr>
        <w:t>3) գլխավոր լիցենզիա՝</w:t>
      </w:r>
      <w:r w:rsidRPr="00C27BF1">
        <w:rPr>
          <w:rFonts w:ascii="Courier New" w:hAnsi="Courier New" w:cs="Courier New"/>
          <w:color w:val="000000"/>
          <w:shd w:val="clear" w:color="auto" w:fill="FFFFFF"/>
          <w:lang w:val="hy-AM"/>
        </w:rPr>
        <w:t> </w:t>
      </w:r>
      <w:r w:rsidRPr="00C27BF1">
        <w:rPr>
          <w:rFonts w:ascii="GHEA Grapalat" w:hAnsi="GHEA Grapalat"/>
          <w:color w:val="000000"/>
          <w:shd w:val="clear" w:color="auto" w:fill="FFFFFF"/>
          <w:lang w:val="hy-AM"/>
        </w:rPr>
        <w:t>լիցենզիա, որը արտաքին առևտրային գործունեության մասնակցին իրավունք է տալիս լիցենզավորման ենթակա առանձին տեսակի ապրանք արտահանելու և (կամ) ներմուծելու համար՝ լիցենզիայով նախատեսված քանակով.</w:t>
      </w:r>
    </w:p>
    <w:p w14:paraId="7CA60E0F"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4)</w:t>
      </w:r>
      <w:r w:rsidRPr="00C27BF1">
        <w:rPr>
          <w:rFonts w:ascii="Courier New" w:hAnsi="Courier New" w:cs="Courier New"/>
          <w:color w:val="000000"/>
          <w:lang w:val="hy-AM"/>
        </w:rPr>
        <w:t> </w:t>
      </w:r>
      <w:r w:rsidRPr="00C27BF1">
        <w:rPr>
          <w:rFonts w:ascii="GHEA Grapalat" w:hAnsi="GHEA Grapalat"/>
          <w:bCs/>
          <w:color w:val="000000"/>
          <w:lang w:val="hy-AM"/>
        </w:rPr>
        <w:t>ապրանք`</w:t>
      </w:r>
      <w:r w:rsidRPr="00C27BF1">
        <w:rPr>
          <w:rFonts w:ascii="Courier New" w:hAnsi="Courier New" w:cs="Courier New"/>
          <w:color w:val="000000"/>
          <w:lang w:val="hy-AM"/>
        </w:rPr>
        <w:t> </w:t>
      </w:r>
      <w:r w:rsidRPr="00C27BF1">
        <w:rPr>
          <w:rFonts w:ascii="GHEA Grapalat" w:hAnsi="GHEA Grapalat"/>
          <w:color w:val="000000"/>
          <w:lang w:val="hy-AM"/>
        </w:rPr>
        <w:t>Ե</w:t>
      </w:r>
      <w:r w:rsidR="001052C8" w:rsidRPr="00C27BF1">
        <w:rPr>
          <w:rFonts w:ascii="GHEA Grapalat" w:hAnsi="GHEA Grapalat"/>
          <w:color w:val="000000"/>
          <w:lang w:val="hy-AM"/>
        </w:rPr>
        <w:t>Ա</w:t>
      </w:r>
      <w:r w:rsidRPr="00C27BF1">
        <w:rPr>
          <w:rFonts w:ascii="GHEA Grapalat" w:hAnsi="GHEA Grapalat"/>
          <w:color w:val="000000"/>
          <w:lang w:val="hy-AM"/>
        </w:rPr>
        <w:t xml:space="preserve">ՏՄ ԱՏԳ ԱԱ 1006 30 670 1 և 1006 30 980 1 ծածկագրերին դասվող երկարահատիկ </w:t>
      </w:r>
      <w:r w:rsidR="0038721D" w:rsidRPr="00C27BF1">
        <w:rPr>
          <w:rFonts w:ascii="GHEA Grapalat" w:hAnsi="GHEA Grapalat"/>
          <w:color w:val="000000"/>
          <w:lang w:val="hy-AM"/>
        </w:rPr>
        <w:t>բրնձի</w:t>
      </w:r>
      <w:r w:rsidRPr="00C27BF1">
        <w:rPr>
          <w:rFonts w:ascii="GHEA Grapalat" w:hAnsi="GHEA Grapalat"/>
          <w:color w:val="000000"/>
          <w:lang w:val="hy-AM"/>
        </w:rPr>
        <w:t xml:space="preserve"> առանձին տեսակներ.</w:t>
      </w:r>
    </w:p>
    <w:p w14:paraId="09765FC5"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5)</w:t>
      </w:r>
      <w:r w:rsidRPr="00C27BF1">
        <w:rPr>
          <w:rFonts w:ascii="Courier New" w:hAnsi="Courier New" w:cs="Courier New"/>
          <w:color w:val="000000"/>
          <w:lang w:val="hy-AM"/>
        </w:rPr>
        <w:t> </w:t>
      </w:r>
      <w:r w:rsidRPr="00C27BF1">
        <w:rPr>
          <w:rFonts w:ascii="GHEA Grapalat" w:hAnsi="GHEA Grapalat"/>
          <w:bCs/>
          <w:color w:val="000000"/>
          <w:lang w:val="hy-AM"/>
        </w:rPr>
        <w:t>հաշվարկված ժամանակաշրջան`</w:t>
      </w:r>
      <w:r w:rsidRPr="00C27BF1">
        <w:rPr>
          <w:rFonts w:ascii="Courier New" w:hAnsi="Courier New" w:cs="Courier New"/>
          <w:color w:val="000000"/>
          <w:lang w:val="hy-AM"/>
        </w:rPr>
        <w:t> </w:t>
      </w:r>
      <w:r w:rsidRPr="00C27BF1">
        <w:rPr>
          <w:rFonts w:ascii="GHEA Grapalat" w:hAnsi="GHEA Grapalat" w:cs="Arial Unicode"/>
          <w:color w:val="000000"/>
          <w:lang w:val="hy-AM"/>
        </w:rPr>
        <w:t>ներմուծման սահմանափակման</w:t>
      </w:r>
      <w:r w:rsidRPr="00C27BF1">
        <w:rPr>
          <w:rFonts w:ascii="GHEA Grapalat" w:hAnsi="GHEA Grapalat"/>
          <w:color w:val="000000"/>
          <w:lang w:val="hy-AM"/>
        </w:rPr>
        <w:t xml:space="preserve"> </w:t>
      </w:r>
      <w:r w:rsidRPr="00C27BF1">
        <w:rPr>
          <w:rFonts w:ascii="GHEA Grapalat" w:hAnsi="GHEA Grapalat" w:cs="Arial Unicode"/>
          <w:color w:val="000000"/>
          <w:lang w:val="hy-AM"/>
        </w:rPr>
        <w:t>կիրառման</w:t>
      </w:r>
      <w:r w:rsidRPr="00C27BF1">
        <w:rPr>
          <w:rFonts w:ascii="GHEA Grapalat" w:hAnsi="GHEA Grapalat"/>
          <w:color w:val="000000"/>
          <w:lang w:val="hy-AM"/>
        </w:rPr>
        <w:t xml:space="preserve"> </w:t>
      </w:r>
      <w:r w:rsidRPr="00C27BF1">
        <w:rPr>
          <w:rFonts w:ascii="GHEA Grapalat" w:hAnsi="GHEA Grapalat" w:cs="Arial Unicode"/>
          <w:color w:val="000000"/>
          <w:lang w:val="hy-AM"/>
        </w:rPr>
        <w:t>տարվան</w:t>
      </w:r>
      <w:r w:rsidRPr="00C27BF1">
        <w:rPr>
          <w:rFonts w:ascii="GHEA Grapalat" w:hAnsi="GHEA Grapalat"/>
          <w:color w:val="000000"/>
          <w:lang w:val="hy-AM"/>
        </w:rPr>
        <w:t xml:space="preserve"> </w:t>
      </w:r>
      <w:r w:rsidRPr="00C27BF1">
        <w:rPr>
          <w:rFonts w:ascii="GHEA Grapalat" w:hAnsi="GHEA Grapalat" w:cs="Arial Unicode"/>
          <w:color w:val="000000"/>
          <w:lang w:val="hy-AM"/>
        </w:rPr>
        <w:t>անմիջապես</w:t>
      </w:r>
      <w:r w:rsidRPr="00C27BF1">
        <w:rPr>
          <w:rFonts w:ascii="GHEA Grapalat" w:hAnsi="GHEA Grapalat"/>
          <w:color w:val="000000"/>
          <w:lang w:val="hy-AM"/>
        </w:rPr>
        <w:t xml:space="preserve"> </w:t>
      </w:r>
      <w:r w:rsidRPr="00C27BF1">
        <w:rPr>
          <w:rFonts w:ascii="GHEA Grapalat" w:hAnsi="GHEA Grapalat" w:cs="Arial Unicode"/>
          <w:color w:val="000000"/>
          <w:lang w:val="hy-AM"/>
        </w:rPr>
        <w:t>նախորդող</w:t>
      </w:r>
      <w:r w:rsidRPr="00C27BF1">
        <w:rPr>
          <w:rFonts w:ascii="GHEA Grapalat" w:hAnsi="GHEA Grapalat"/>
          <w:color w:val="000000"/>
          <w:lang w:val="hy-AM"/>
        </w:rPr>
        <w:t xml:space="preserve"> </w:t>
      </w:r>
      <w:r w:rsidRPr="00C27BF1">
        <w:rPr>
          <w:rFonts w:ascii="GHEA Grapalat" w:hAnsi="GHEA Grapalat" w:cs="Arial Unicode"/>
          <w:color w:val="000000"/>
          <w:lang w:val="hy-AM"/>
        </w:rPr>
        <w:t>երեք</w:t>
      </w:r>
      <w:r w:rsidRPr="00C27BF1">
        <w:rPr>
          <w:rFonts w:ascii="GHEA Grapalat" w:hAnsi="GHEA Grapalat"/>
          <w:color w:val="000000"/>
          <w:lang w:val="hy-AM"/>
        </w:rPr>
        <w:t xml:space="preserve"> </w:t>
      </w:r>
      <w:r w:rsidRPr="00C27BF1">
        <w:rPr>
          <w:rFonts w:ascii="GHEA Grapalat" w:hAnsi="GHEA Grapalat" w:cs="Arial Unicode"/>
          <w:color w:val="000000"/>
          <w:lang w:val="hy-AM"/>
        </w:rPr>
        <w:t>տարին</w:t>
      </w:r>
      <w:r w:rsidRPr="00C27BF1">
        <w:rPr>
          <w:rFonts w:ascii="GHEA Grapalat" w:hAnsi="GHEA Grapalat"/>
          <w:color w:val="000000"/>
          <w:lang w:val="hy-AM"/>
        </w:rPr>
        <w:t>.</w:t>
      </w:r>
    </w:p>
    <w:p w14:paraId="1D44C808" w14:textId="77777777" w:rsidR="001266F8" w:rsidRPr="00C27BF1" w:rsidRDefault="001266F8"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6)</w:t>
      </w:r>
      <w:r w:rsidRPr="00C27BF1">
        <w:rPr>
          <w:rFonts w:ascii="Courier New" w:hAnsi="Courier New" w:cs="Courier New"/>
          <w:color w:val="000000"/>
          <w:lang w:val="hy-AM"/>
        </w:rPr>
        <w:t> </w:t>
      </w:r>
      <w:r w:rsidRPr="00C27BF1">
        <w:rPr>
          <w:rFonts w:ascii="GHEA Grapalat" w:hAnsi="GHEA Grapalat"/>
          <w:bCs/>
          <w:color w:val="000000"/>
          <w:lang w:val="hy-AM"/>
        </w:rPr>
        <w:t>պատմական գնորդներ`</w:t>
      </w:r>
      <w:r w:rsidRPr="00C27BF1">
        <w:rPr>
          <w:rFonts w:ascii="Courier New" w:hAnsi="Courier New" w:cs="Courier New"/>
          <w:color w:val="000000"/>
          <w:lang w:val="hy-AM"/>
        </w:rPr>
        <w:t> </w:t>
      </w:r>
      <w:r w:rsidRPr="00C27BF1">
        <w:rPr>
          <w:rFonts w:ascii="GHEA Grapalat" w:hAnsi="GHEA Grapalat" w:cs="Arial Unicode"/>
          <w:color w:val="000000"/>
          <w:lang w:val="hy-AM"/>
        </w:rPr>
        <w:t>հաշվարկված</w:t>
      </w:r>
      <w:r w:rsidRPr="00C27BF1">
        <w:rPr>
          <w:rFonts w:ascii="GHEA Grapalat" w:hAnsi="GHEA Grapalat"/>
          <w:color w:val="000000"/>
          <w:lang w:val="hy-AM"/>
        </w:rPr>
        <w:t xml:space="preserve"> </w:t>
      </w:r>
      <w:r w:rsidRPr="00C27BF1">
        <w:rPr>
          <w:rFonts w:ascii="GHEA Grapalat" w:hAnsi="GHEA Grapalat" w:cs="Arial Unicode"/>
          <w:color w:val="000000"/>
          <w:lang w:val="hy-AM"/>
        </w:rPr>
        <w:t>ժամանակաշրջանում</w:t>
      </w:r>
      <w:r w:rsidRPr="00C27BF1">
        <w:rPr>
          <w:rFonts w:ascii="GHEA Grapalat" w:hAnsi="GHEA Grapalat"/>
          <w:color w:val="000000"/>
          <w:lang w:val="hy-AM"/>
        </w:rPr>
        <w:t xml:space="preserve"> </w:t>
      </w:r>
      <w:r w:rsidRPr="00C27BF1">
        <w:rPr>
          <w:rFonts w:ascii="GHEA Grapalat" w:hAnsi="GHEA Grapalat" w:cs="Arial Unicode"/>
          <w:color w:val="000000"/>
          <w:lang w:val="hy-AM"/>
        </w:rPr>
        <w:t>ներքին</w:t>
      </w:r>
      <w:r w:rsidRPr="00C27BF1">
        <w:rPr>
          <w:rFonts w:ascii="GHEA Grapalat" w:hAnsi="GHEA Grapalat"/>
          <w:color w:val="000000"/>
          <w:lang w:val="hy-AM"/>
        </w:rPr>
        <w:t xml:space="preserve"> </w:t>
      </w:r>
      <w:r w:rsidRPr="00C27BF1">
        <w:rPr>
          <w:rFonts w:ascii="GHEA Grapalat" w:hAnsi="GHEA Grapalat" w:cs="Arial Unicode"/>
          <w:color w:val="000000"/>
          <w:lang w:val="hy-AM"/>
        </w:rPr>
        <w:t>սպառման</w:t>
      </w:r>
      <w:r w:rsidRPr="00C27BF1">
        <w:rPr>
          <w:rFonts w:ascii="GHEA Grapalat" w:hAnsi="GHEA Grapalat"/>
          <w:color w:val="000000"/>
          <w:lang w:val="hy-AM"/>
        </w:rPr>
        <w:t xml:space="preserve"> </w:t>
      </w:r>
      <w:r w:rsidRPr="00C27BF1">
        <w:rPr>
          <w:rFonts w:ascii="GHEA Grapalat" w:hAnsi="GHEA Grapalat" w:cs="Arial Unicode"/>
          <w:color w:val="000000"/>
          <w:lang w:val="hy-AM"/>
        </w:rPr>
        <w:t>համար</w:t>
      </w:r>
      <w:r w:rsidRPr="00C27BF1">
        <w:rPr>
          <w:rFonts w:ascii="GHEA Grapalat" w:hAnsi="GHEA Grapalat"/>
          <w:color w:val="000000"/>
          <w:lang w:val="hy-AM"/>
        </w:rPr>
        <w:t xml:space="preserve"> </w:t>
      </w:r>
      <w:r w:rsidRPr="00C27BF1">
        <w:rPr>
          <w:rFonts w:ascii="GHEA Grapalat" w:hAnsi="GHEA Grapalat" w:cs="Arial Unicode"/>
          <w:color w:val="000000"/>
          <w:lang w:val="hy-AM"/>
        </w:rPr>
        <w:t>ապրանք</w:t>
      </w:r>
      <w:r w:rsidRPr="00C27BF1">
        <w:rPr>
          <w:rFonts w:ascii="GHEA Grapalat" w:hAnsi="GHEA Grapalat"/>
          <w:color w:val="000000"/>
          <w:lang w:val="hy-AM"/>
        </w:rPr>
        <w:t xml:space="preserve"> </w:t>
      </w:r>
      <w:r w:rsidRPr="00C27BF1">
        <w:rPr>
          <w:rFonts w:ascii="GHEA Grapalat" w:hAnsi="GHEA Grapalat" w:cs="Arial Unicode"/>
          <w:color w:val="000000"/>
          <w:lang w:val="hy-AM"/>
        </w:rPr>
        <w:t>ներմուծող՝</w:t>
      </w:r>
      <w:r w:rsidRPr="00C27BF1">
        <w:rPr>
          <w:rFonts w:ascii="GHEA Grapalat" w:hAnsi="GHEA Grapalat"/>
          <w:color w:val="000000"/>
          <w:lang w:val="hy-AM"/>
        </w:rPr>
        <w:t xml:space="preserve"> </w:t>
      </w:r>
      <w:r w:rsidRPr="00C27BF1">
        <w:rPr>
          <w:rFonts w:ascii="GHEA Grapalat" w:hAnsi="GHEA Grapalat" w:cs="Arial Unicode"/>
          <w:color w:val="000000"/>
          <w:lang w:val="hy-AM"/>
        </w:rPr>
        <w:t>օրենսդրությանը</w:t>
      </w:r>
      <w:r w:rsidRPr="00C27BF1">
        <w:rPr>
          <w:rFonts w:ascii="GHEA Grapalat" w:hAnsi="GHEA Grapalat"/>
          <w:color w:val="000000"/>
          <w:lang w:val="hy-AM"/>
        </w:rPr>
        <w:t xml:space="preserve"> </w:t>
      </w:r>
      <w:r w:rsidRPr="00C27BF1">
        <w:rPr>
          <w:rFonts w:ascii="GHEA Grapalat" w:hAnsi="GHEA Grapalat" w:cs="Arial Unicode"/>
          <w:color w:val="000000"/>
          <w:lang w:val="hy-AM"/>
        </w:rPr>
        <w:t>համապատասխան</w:t>
      </w:r>
      <w:r w:rsidRPr="00C27BF1">
        <w:rPr>
          <w:rFonts w:ascii="GHEA Grapalat" w:hAnsi="GHEA Grapalat"/>
          <w:color w:val="000000"/>
          <w:lang w:val="hy-AM"/>
        </w:rPr>
        <w:t xml:space="preserve"> </w:t>
      </w:r>
      <w:r w:rsidRPr="00C27BF1">
        <w:rPr>
          <w:rFonts w:ascii="GHEA Grapalat" w:hAnsi="GHEA Grapalat" w:cs="Arial Unicode"/>
          <w:color w:val="000000"/>
          <w:lang w:val="hy-AM"/>
        </w:rPr>
        <w:t>արտաքին</w:t>
      </w:r>
      <w:r w:rsidRPr="00C27BF1">
        <w:rPr>
          <w:rFonts w:ascii="GHEA Grapalat" w:hAnsi="GHEA Grapalat"/>
          <w:color w:val="000000"/>
          <w:lang w:val="hy-AM"/>
        </w:rPr>
        <w:t xml:space="preserve"> </w:t>
      </w:r>
      <w:r w:rsidRPr="00C27BF1">
        <w:rPr>
          <w:rFonts w:ascii="GHEA Grapalat" w:hAnsi="GHEA Grapalat" w:cs="Arial Unicode"/>
          <w:color w:val="000000"/>
          <w:lang w:val="hy-AM"/>
        </w:rPr>
        <w:t>տնտեսական</w:t>
      </w:r>
      <w:r w:rsidRPr="00C27BF1">
        <w:rPr>
          <w:rFonts w:ascii="GHEA Grapalat" w:hAnsi="GHEA Grapalat"/>
          <w:color w:val="000000"/>
          <w:lang w:val="hy-AM"/>
        </w:rPr>
        <w:t xml:space="preserve"> </w:t>
      </w:r>
      <w:r w:rsidRPr="00C27BF1">
        <w:rPr>
          <w:rFonts w:ascii="GHEA Grapalat" w:hAnsi="GHEA Grapalat" w:cs="Arial Unicode"/>
          <w:color w:val="000000"/>
          <w:lang w:val="hy-AM"/>
        </w:rPr>
        <w:t>գործունեության</w:t>
      </w:r>
      <w:r w:rsidRPr="00C27BF1">
        <w:rPr>
          <w:rFonts w:ascii="GHEA Grapalat" w:hAnsi="GHEA Grapalat"/>
          <w:color w:val="000000"/>
          <w:lang w:val="hy-AM"/>
        </w:rPr>
        <w:t xml:space="preserve"> </w:t>
      </w:r>
      <w:r w:rsidRPr="00C27BF1">
        <w:rPr>
          <w:rFonts w:ascii="GHEA Grapalat" w:hAnsi="GHEA Grapalat" w:cs="Arial Unicode"/>
          <w:color w:val="000000"/>
          <w:lang w:val="hy-AM"/>
        </w:rPr>
        <w:t>մասնակիցներ</w:t>
      </w:r>
      <w:r w:rsidRPr="00C27BF1">
        <w:rPr>
          <w:rFonts w:ascii="GHEA Grapalat" w:hAnsi="GHEA Grapalat"/>
          <w:color w:val="000000"/>
          <w:lang w:val="hy-AM"/>
        </w:rPr>
        <w:t>.</w:t>
      </w:r>
    </w:p>
    <w:p w14:paraId="72BAAEF9" w14:textId="1664B904" w:rsidR="00337720" w:rsidRPr="00C27BF1" w:rsidRDefault="001266F8" w:rsidP="0023021B">
      <w:pPr>
        <w:shd w:val="clear" w:color="auto" w:fill="FFFFFF"/>
        <w:tabs>
          <w:tab w:val="left" w:pos="720"/>
        </w:tabs>
        <w:spacing w:line="360" w:lineRule="auto"/>
        <w:ind w:firstLine="375"/>
        <w:jc w:val="both"/>
        <w:rPr>
          <w:rFonts w:ascii="GHEA Grapalat" w:hAnsi="GHEA Grapalat"/>
          <w:bCs/>
          <w:color w:val="000000"/>
          <w:lang w:val="hy-AM"/>
        </w:rPr>
      </w:pPr>
      <w:r w:rsidRPr="00C27BF1">
        <w:rPr>
          <w:rFonts w:ascii="GHEA Grapalat" w:hAnsi="GHEA Grapalat"/>
          <w:color w:val="000000"/>
          <w:lang w:val="hy-AM"/>
        </w:rPr>
        <w:t>7</w:t>
      </w:r>
      <w:r w:rsidR="003A560A" w:rsidRPr="00C27BF1">
        <w:rPr>
          <w:rFonts w:ascii="GHEA Grapalat" w:hAnsi="GHEA Grapalat"/>
          <w:color w:val="000000"/>
          <w:lang w:val="hy-AM"/>
        </w:rPr>
        <w:t>)</w:t>
      </w:r>
      <w:r w:rsidR="000B5EF1" w:rsidRPr="00C27BF1">
        <w:rPr>
          <w:rFonts w:ascii="GHEA Grapalat" w:hAnsi="GHEA Grapalat"/>
          <w:color w:val="000000"/>
          <w:lang w:val="hy-AM"/>
        </w:rPr>
        <w:t xml:space="preserve"> </w:t>
      </w:r>
      <w:r w:rsidR="00337720" w:rsidRPr="00C27BF1">
        <w:rPr>
          <w:rFonts w:ascii="GHEA Grapalat" w:hAnsi="GHEA Grapalat"/>
          <w:bCs/>
          <w:color w:val="000000"/>
          <w:lang w:val="hy-AM"/>
        </w:rPr>
        <w:t xml:space="preserve">արտաքին տնտեսական գործունեության մասնակիցներ` </w:t>
      </w:r>
      <w:r w:rsidR="00D13C15" w:rsidRPr="00C27BF1">
        <w:rPr>
          <w:rFonts w:ascii="GHEA Grapalat" w:hAnsi="GHEA Grapalat"/>
          <w:bCs/>
          <w:color w:val="000000"/>
          <w:lang w:val="hy-AM"/>
        </w:rPr>
        <w:t xml:space="preserve"> Իրավաբանական անձանց պետական գրանցման, իրավաբանական անձանց առանձնացված ստորաբաժանումների, հիմնարկների և անհատ ձեռնարկատերերի պետական հաշվառման մասին օրենքով </w:t>
      </w:r>
      <w:r w:rsidR="00C31D5C" w:rsidRPr="00C27BF1">
        <w:rPr>
          <w:rFonts w:ascii="GHEA Grapalat" w:hAnsi="GHEA Grapalat"/>
          <w:bCs/>
          <w:color w:val="000000"/>
          <w:lang w:val="hy-AM"/>
        </w:rPr>
        <w:t>սահմանված կարգով գրանցված կամ հաշվառված իրավաբանական անձինք կամ անհատ ձեռնարկատերեր.</w:t>
      </w:r>
    </w:p>
    <w:p w14:paraId="7ED77F03" w14:textId="77777777" w:rsidR="003A560A" w:rsidRPr="00C27BF1" w:rsidRDefault="000B5EF1" w:rsidP="0023021B">
      <w:pPr>
        <w:shd w:val="clear" w:color="auto" w:fill="FFFFFF"/>
        <w:tabs>
          <w:tab w:val="left" w:pos="720"/>
        </w:tabs>
        <w:spacing w:line="360" w:lineRule="auto"/>
        <w:ind w:firstLine="375"/>
        <w:jc w:val="both"/>
        <w:rPr>
          <w:rFonts w:ascii="GHEA Grapalat" w:hAnsi="GHEA Grapalat"/>
          <w:color w:val="000000"/>
          <w:lang w:val="hy-AM"/>
        </w:rPr>
      </w:pPr>
      <w:r w:rsidRPr="00C27BF1">
        <w:rPr>
          <w:rFonts w:ascii="GHEA Grapalat" w:hAnsi="GHEA Grapalat" w:cs="Arial Unicode"/>
          <w:color w:val="000000"/>
          <w:lang w:val="hy-AM"/>
        </w:rPr>
        <w:t xml:space="preserve"> </w:t>
      </w:r>
      <w:r w:rsidR="003A560A" w:rsidRPr="00C27BF1">
        <w:rPr>
          <w:rFonts w:ascii="GHEA Grapalat" w:hAnsi="GHEA Grapalat"/>
          <w:color w:val="000000"/>
          <w:lang w:val="hy-AM"/>
        </w:rPr>
        <w:t>8)</w:t>
      </w:r>
      <w:r w:rsidR="003A560A" w:rsidRPr="00C27BF1">
        <w:rPr>
          <w:rFonts w:ascii="Courier New" w:hAnsi="Courier New" w:cs="Courier New"/>
          <w:color w:val="000000"/>
          <w:lang w:val="hy-AM"/>
        </w:rPr>
        <w:t> </w:t>
      </w:r>
      <w:r w:rsidR="003A560A" w:rsidRPr="00C27BF1">
        <w:rPr>
          <w:rFonts w:ascii="GHEA Grapalat" w:hAnsi="GHEA Grapalat"/>
          <w:bCs/>
          <w:color w:val="000000"/>
          <w:lang w:val="hy-AM"/>
        </w:rPr>
        <w:t>հայտատու`</w:t>
      </w:r>
      <w:r w:rsidR="003A560A" w:rsidRPr="00C27BF1">
        <w:rPr>
          <w:rFonts w:ascii="Courier New" w:hAnsi="Courier New" w:cs="Courier New"/>
          <w:color w:val="000000"/>
          <w:lang w:val="hy-AM"/>
        </w:rPr>
        <w:t> </w:t>
      </w:r>
      <w:r w:rsidR="003A560A" w:rsidRPr="00C27BF1">
        <w:rPr>
          <w:rFonts w:ascii="GHEA Grapalat" w:hAnsi="GHEA Grapalat" w:cs="Arial Unicode"/>
          <w:color w:val="000000"/>
          <w:lang w:val="hy-AM"/>
        </w:rPr>
        <w:t>արտաքին</w:t>
      </w:r>
      <w:r w:rsidR="003A560A" w:rsidRPr="00C27BF1">
        <w:rPr>
          <w:rFonts w:ascii="GHEA Grapalat" w:hAnsi="GHEA Grapalat"/>
          <w:color w:val="000000"/>
          <w:lang w:val="hy-AM"/>
        </w:rPr>
        <w:t xml:space="preserve"> </w:t>
      </w:r>
      <w:r w:rsidR="003A560A" w:rsidRPr="00C27BF1">
        <w:rPr>
          <w:rFonts w:ascii="GHEA Grapalat" w:hAnsi="GHEA Grapalat" w:cs="Arial Unicode"/>
          <w:color w:val="000000"/>
          <w:lang w:val="hy-AM"/>
        </w:rPr>
        <w:t>տնտեսական</w:t>
      </w:r>
      <w:r w:rsidR="003A560A" w:rsidRPr="00C27BF1">
        <w:rPr>
          <w:rFonts w:ascii="GHEA Grapalat" w:hAnsi="GHEA Grapalat"/>
          <w:color w:val="000000"/>
          <w:lang w:val="hy-AM"/>
        </w:rPr>
        <w:t xml:space="preserve"> </w:t>
      </w:r>
      <w:r w:rsidR="003A560A" w:rsidRPr="00C27BF1">
        <w:rPr>
          <w:rFonts w:ascii="GHEA Grapalat" w:hAnsi="GHEA Grapalat" w:cs="Arial Unicode"/>
          <w:color w:val="000000"/>
          <w:lang w:val="hy-AM"/>
        </w:rPr>
        <w:t>գործունեություն</w:t>
      </w:r>
      <w:r w:rsidR="003A560A" w:rsidRPr="00C27BF1">
        <w:rPr>
          <w:rFonts w:ascii="GHEA Grapalat" w:hAnsi="GHEA Grapalat"/>
          <w:color w:val="000000"/>
          <w:lang w:val="hy-AM"/>
        </w:rPr>
        <w:t xml:space="preserve"> </w:t>
      </w:r>
      <w:r w:rsidR="003A560A" w:rsidRPr="00C27BF1">
        <w:rPr>
          <w:rFonts w:ascii="GHEA Grapalat" w:hAnsi="GHEA Grapalat" w:cs="Arial Unicode"/>
          <w:color w:val="000000"/>
          <w:lang w:val="hy-AM"/>
        </w:rPr>
        <w:t>իրականացնելու</w:t>
      </w:r>
      <w:r w:rsidR="003A560A" w:rsidRPr="00C27BF1">
        <w:rPr>
          <w:rFonts w:ascii="GHEA Grapalat" w:hAnsi="GHEA Grapalat"/>
          <w:color w:val="000000"/>
          <w:lang w:val="hy-AM"/>
        </w:rPr>
        <w:t xml:space="preserve"> </w:t>
      </w:r>
      <w:r w:rsidR="003A560A" w:rsidRPr="00C27BF1">
        <w:rPr>
          <w:rFonts w:ascii="GHEA Grapalat" w:hAnsi="GHEA Grapalat" w:cs="Arial Unicode"/>
          <w:color w:val="000000"/>
          <w:lang w:val="hy-AM"/>
        </w:rPr>
        <w:t>նպատակ</w:t>
      </w:r>
      <w:r w:rsidR="003A560A" w:rsidRPr="00C27BF1">
        <w:rPr>
          <w:rFonts w:ascii="GHEA Grapalat" w:hAnsi="GHEA Grapalat"/>
          <w:color w:val="000000"/>
          <w:lang w:val="hy-AM"/>
        </w:rPr>
        <w:t xml:space="preserve"> </w:t>
      </w:r>
      <w:r w:rsidR="003A560A" w:rsidRPr="00C27BF1">
        <w:rPr>
          <w:rFonts w:ascii="GHEA Grapalat" w:hAnsi="GHEA Grapalat" w:cs="Arial Unicode"/>
          <w:color w:val="000000"/>
          <w:lang w:val="hy-AM"/>
        </w:rPr>
        <w:t>ունեցող</w:t>
      </w:r>
      <w:r w:rsidR="003A560A" w:rsidRPr="00C27BF1">
        <w:rPr>
          <w:rFonts w:ascii="GHEA Grapalat" w:hAnsi="GHEA Grapalat"/>
          <w:color w:val="000000"/>
          <w:lang w:val="hy-AM"/>
        </w:rPr>
        <w:t xml:space="preserve"> </w:t>
      </w:r>
      <w:r w:rsidR="003A560A" w:rsidRPr="00C27BF1">
        <w:rPr>
          <w:rFonts w:ascii="GHEA Grapalat" w:hAnsi="GHEA Grapalat" w:cs="Arial Unicode"/>
          <w:color w:val="000000"/>
          <w:lang w:val="hy-AM"/>
        </w:rPr>
        <w:t>մասնակից</w:t>
      </w:r>
      <w:r w:rsidR="003A560A" w:rsidRPr="00C27BF1">
        <w:rPr>
          <w:rFonts w:ascii="GHEA Grapalat" w:hAnsi="GHEA Grapalat"/>
          <w:color w:val="000000"/>
          <w:lang w:val="hy-AM"/>
        </w:rPr>
        <w:t>:</w:t>
      </w:r>
    </w:p>
    <w:p w14:paraId="2C30A056" w14:textId="77777777" w:rsidR="00754EA4" w:rsidRPr="00C27BF1" w:rsidRDefault="00754EA4" w:rsidP="0023021B">
      <w:pPr>
        <w:shd w:val="clear" w:color="auto" w:fill="FFFFFF"/>
        <w:tabs>
          <w:tab w:val="left" w:pos="720"/>
        </w:tabs>
        <w:spacing w:line="360" w:lineRule="auto"/>
        <w:ind w:firstLine="375"/>
        <w:jc w:val="both"/>
        <w:rPr>
          <w:rFonts w:ascii="GHEA Grapalat" w:hAnsi="GHEA Grapalat"/>
          <w:color w:val="000000"/>
          <w:lang w:val="hy-AM"/>
        </w:rPr>
      </w:pPr>
    </w:p>
    <w:p w14:paraId="6083BBA9" w14:textId="11092F29"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26328E">
        <w:rPr>
          <w:rFonts w:ascii="Calibri" w:hAnsi="Calibri" w:cs="Calibri"/>
          <w:color w:val="000000"/>
          <w:lang w:val="hy-AM"/>
        </w:rPr>
        <w:t> </w:t>
      </w:r>
      <w:r w:rsidR="0018506E" w:rsidRPr="0026328E">
        <w:rPr>
          <w:rFonts w:ascii="GHEA Grapalat" w:hAnsi="GHEA Grapalat" w:cs="Courier New"/>
          <w:color w:val="000000"/>
          <w:lang w:val="hy-AM"/>
        </w:rPr>
        <w:t xml:space="preserve">3. </w:t>
      </w:r>
      <w:r w:rsidRPr="0026328E">
        <w:rPr>
          <w:rFonts w:ascii="GHEA Grapalat" w:hAnsi="GHEA Grapalat"/>
          <w:bCs/>
          <w:color w:val="000000"/>
          <w:lang w:val="hy-AM"/>
        </w:rPr>
        <w:t>ՎԻԵՏՆԱՄԻ</w:t>
      </w:r>
      <w:r w:rsidRPr="00C27BF1">
        <w:rPr>
          <w:rFonts w:ascii="GHEA Grapalat" w:hAnsi="GHEA Grapalat"/>
          <w:bCs/>
          <w:color w:val="000000"/>
          <w:lang w:val="hy-AM"/>
        </w:rPr>
        <w:t xml:space="preserve"> ՍՈՑԻԱԼԻՍՏԱԿԱՆ ՀԱՆՐԱՊԵՏՈՒԹՅԱՆ ԾԱԳՈՒՄ ՈՒՆԵՑՈՂ ԵՐԿԱՐԱՀԱՏԻԿ </w:t>
      </w:r>
      <w:r w:rsidR="0038721D" w:rsidRPr="00C27BF1">
        <w:rPr>
          <w:rFonts w:ascii="GHEA Grapalat" w:hAnsi="GHEA Grapalat"/>
          <w:bCs/>
          <w:color w:val="000000"/>
          <w:lang w:val="hy-AM"/>
        </w:rPr>
        <w:t>ԲՐՆՁԻ</w:t>
      </w:r>
      <w:r w:rsidRPr="00C27BF1">
        <w:rPr>
          <w:rFonts w:ascii="GHEA Grapalat" w:hAnsi="GHEA Grapalat"/>
          <w:bCs/>
          <w:color w:val="000000"/>
          <w:lang w:val="hy-AM"/>
        </w:rPr>
        <w:t xml:space="preserve"> ԱՌԱՆՁԻՆ ՏԵՍԱԿՆԵՐԻ (ԵԱՏՄ ԱՏԳ ԱԱ 1006 30 670 1 </w:t>
      </w:r>
      <w:r w:rsidR="00C27BF1">
        <w:rPr>
          <w:rFonts w:ascii="GHEA Grapalat" w:hAnsi="GHEA Grapalat"/>
          <w:bCs/>
          <w:color w:val="000000"/>
          <w:lang w:val="hy-AM"/>
        </w:rPr>
        <w:t xml:space="preserve">ԵՎ </w:t>
      </w:r>
      <w:r w:rsidRPr="00C27BF1">
        <w:rPr>
          <w:rFonts w:ascii="GHEA Grapalat" w:hAnsi="GHEA Grapalat"/>
          <w:bCs/>
          <w:color w:val="000000"/>
          <w:lang w:val="hy-AM"/>
        </w:rPr>
        <w:t xml:space="preserve"> 1006 30 980 1)  ՀԱՅԱՍՏԱՆԻ ՀԱՆՐԱՊԵՏՈՒԹՅՈՒՆ ՎԻԵՏՆԱՄԻ ՍՈՑԻԱԼԻՍՏԱԿԱՆ ՀԱՆՐԱՊԵՏՈՒԹՅՈՒՆԻՑ ՆԵՐՄՈՒԾՄԱՆ ԹՈՒՅԼԱՏՐԵԼԻ ԾԱՎԱԼԻ ԲԱՇԽՈՒՄԸ</w:t>
      </w:r>
      <w:r w:rsidR="00754EA4" w:rsidRPr="00C27BF1">
        <w:rPr>
          <w:rFonts w:ascii="GHEA Grapalat" w:hAnsi="GHEA Grapalat"/>
          <w:bCs/>
          <w:color w:val="000000"/>
          <w:lang w:val="hy-AM"/>
        </w:rPr>
        <w:t xml:space="preserve"> ԵՎ ԼԻՑԵՆԶԻԱՅԻ ՏՐԱՄԱԴՐՄԱՆ ՊԱՅՄԱՆՆԵՐԸ</w:t>
      </w:r>
    </w:p>
    <w:p w14:paraId="38C339FB"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 xml:space="preserve">4. Ապրանքի ներմուծման թույլատրելի ծավալը բաշխվում </w:t>
      </w:r>
      <w:r w:rsidR="004761BA" w:rsidRPr="00C27BF1">
        <w:rPr>
          <w:rFonts w:ascii="GHEA Grapalat" w:hAnsi="GHEA Grapalat"/>
          <w:color w:val="000000"/>
          <w:lang w:val="hy-AM"/>
        </w:rPr>
        <w:t>է</w:t>
      </w:r>
      <w:r w:rsidRPr="00C27BF1">
        <w:rPr>
          <w:rFonts w:ascii="GHEA Grapalat" w:hAnsi="GHEA Grapalat"/>
          <w:color w:val="000000"/>
          <w:lang w:val="hy-AM"/>
        </w:rPr>
        <w:t xml:space="preserve"> հետևյալ կերպ՝</w:t>
      </w:r>
    </w:p>
    <w:p w14:paraId="34942821" w14:textId="74B5FB26"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lastRenderedPageBreak/>
        <w:t xml:space="preserve">1) պատմական գնորդների համար` </w:t>
      </w:r>
      <w:r w:rsidR="004761BA" w:rsidRPr="00C27BF1">
        <w:rPr>
          <w:rFonts w:ascii="GHEA Grapalat" w:hAnsi="GHEA Grapalat"/>
          <w:color w:val="000000"/>
          <w:lang w:val="hy-AM"/>
        </w:rPr>
        <w:t>202</w:t>
      </w:r>
      <w:r w:rsidR="0018506E">
        <w:rPr>
          <w:rFonts w:ascii="GHEA Grapalat" w:hAnsi="GHEA Grapalat"/>
          <w:color w:val="000000"/>
          <w:lang w:val="hy-AM"/>
        </w:rPr>
        <w:t>4</w:t>
      </w:r>
      <w:r w:rsidRPr="00C27BF1">
        <w:rPr>
          <w:rFonts w:ascii="GHEA Grapalat" w:hAnsi="GHEA Grapalat"/>
          <w:color w:val="000000"/>
          <w:lang w:val="hy-AM"/>
        </w:rPr>
        <w:t xml:space="preserve"> թվականի համար ընդհանուր թույլատրելի ծավալի 75 տոկոսը,</w:t>
      </w:r>
    </w:p>
    <w:p w14:paraId="32D43A94" w14:textId="771936A1"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 xml:space="preserve">2) այլ արտաքին տնտեսական գործունեության մասնակիցների համար </w:t>
      </w:r>
      <w:r w:rsidR="004761BA" w:rsidRPr="00C27BF1">
        <w:rPr>
          <w:rFonts w:ascii="GHEA Grapalat" w:hAnsi="GHEA Grapalat"/>
          <w:color w:val="000000"/>
          <w:lang w:val="hy-AM"/>
        </w:rPr>
        <w:t>202</w:t>
      </w:r>
      <w:r w:rsidR="0018506E">
        <w:rPr>
          <w:rFonts w:ascii="GHEA Grapalat" w:hAnsi="GHEA Grapalat"/>
          <w:color w:val="000000"/>
          <w:lang w:val="hy-AM"/>
        </w:rPr>
        <w:t>4</w:t>
      </w:r>
      <w:r w:rsidRPr="00C27BF1">
        <w:rPr>
          <w:rFonts w:ascii="GHEA Grapalat" w:hAnsi="GHEA Grapalat"/>
          <w:color w:val="000000"/>
          <w:lang w:val="hy-AM"/>
        </w:rPr>
        <w:t xml:space="preserve"> թվականի համար ընդհանուր թույլատրելի ծավալի 25 տոկոսը:</w:t>
      </w:r>
    </w:p>
    <w:p w14:paraId="12D80946" w14:textId="08D58A56"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Courier New" w:hAnsi="Courier New" w:cs="Courier New"/>
          <w:color w:val="000000"/>
          <w:lang w:val="hy-AM"/>
        </w:rPr>
        <w:t> </w:t>
      </w:r>
      <w:r w:rsidR="00DC3F4C" w:rsidRPr="00C27BF1">
        <w:rPr>
          <w:rFonts w:ascii="GHEA Grapalat" w:hAnsi="GHEA Grapalat"/>
          <w:color w:val="000000"/>
          <w:lang w:val="hy-AM"/>
        </w:rPr>
        <w:t>5</w:t>
      </w:r>
      <w:r w:rsidRPr="00C27BF1">
        <w:rPr>
          <w:rFonts w:ascii="GHEA Grapalat" w:hAnsi="GHEA Grapalat"/>
          <w:color w:val="000000"/>
          <w:lang w:val="hy-AM"/>
        </w:rPr>
        <w:t xml:space="preserve">. Արտաքին տնտեսական գործունեության մասնակիցների միջև </w:t>
      </w:r>
      <w:r w:rsidR="004761BA" w:rsidRPr="00C27BF1">
        <w:rPr>
          <w:rFonts w:ascii="GHEA Grapalat" w:hAnsi="GHEA Grapalat"/>
          <w:color w:val="000000"/>
          <w:lang w:val="hy-AM"/>
        </w:rPr>
        <w:t>202</w:t>
      </w:r>
      <w:r w:rsidR="0018506E">
        <w:rPr>
          <w:rFonts w:ascii="GHEA Grapalat" w:hAnsi="GHEA Grapalat"/>
          <w:color w:val="000000"/>
          <w:lang w:val="hy-AM"/>
        </w:rPr>
        <w:t>4</w:t>
      </w:r>
      <w:r w:rsidR="004761BA" w:rsidRPr="00C27BF1">
        <w:rPr>
          <w:rFonts w:ascii="GHEA Grapalat" w:hAnsi="GHEA Grapalat"/>
          <w:color w:val="000000"/>
          <w:lang w:val="hy-AM"/>
        </w:rPr>
        <w:t xml:space="preserve"> </w:t>
      </w:r>
      <w:r w:rsidRPr="00C27BF1">
        <w:rPr>
          <w:rFonts w:ascii="GHEA Grapalat" w:hAnsi="GHEA Grapalat"/>
          <w:color w:val="000000"/>
          <w:lang w:val="hy-AM"/>
        </w:rPr>
        <w:t xml:space="preserve">թվականի համար Վիետնամի Սոցիալիստական Հանրապետության ծագում ունեցող երկարահատիկ </w:t>
      </w:r>
      <w:r w:rsidR="0038721D" w:rsidRPr="00C27BF1">
        <w:rPr>
          <w:rFonts w:ascii="GHEA Grapalat" w:hAnsi="GHEA Grapalat"/>
          <w:color w:val="000000"/>
          <w:lang w:val="hy-AM"/>
        </w:rPr>
        <w:t>բրնձի</w:t>
      </w:r>
      <w:r w:rsidRPr="00C27BF1">
        <w:rPr>
          <w:rFonts w:ascii="GHEA Grapalat" w:hAnsi="GHEA Grapalat"/>
          <w:color w:val="000000"/>
          <w:lang w:val="hy-AM"/>
        </w:rPr>
        <w:t xml:space="preserve"> առանձին տեսակների (ԵԱՏՄ ԱՏԳ ԱԱ 1006 30 670 1 և 1006 30 980 1) բաշխումն իրականացվում է մինչ Եվրասիական տնտեսական հանձնաժողովի կոլեգիայի </w:t>
      </w:r>
      <w:r w:rsidR="0077002B" w:rsidRPr="00C27BF1">
        <w:rPr>
          <w:rFonts w:ascii="GHEA Grapalat" w:hAnsi="GHEA Grapalat"/>
          <w:color w:val="000000"/>
          <w:lang w:val="hy-AM"/>
        </w:rPr>
        <w:t>202</w:t>
      </w:r>
      <w:r w:rsidR="0077002B">
        <w:rPr>
          <w:rFonts w:ascii="GHEA Grapalat" w:hAnsi="GHEA Grapalat"/>
          <w:color w:val="000000"/>
          <w:lang w:val="hy-AM"/>
        </w:rPr>
        <w:t>3</w:t>
      </w:r>
      <w:r w:rsidR="0077002B" w:rsidRPr="00C27BF1">
        <w:rPr>
          <w:rFonts w:ascii="GHEA Grapalat" w:hAnsi="GHEA Grapalat"/>
          <w:color w:val="000000"/>
          <w:lang w:val="hy-AM"/>
        </w:rPr>
        <w:t xml:space="preserve"> թվականի </w:t>
      </w:r>
      <w:r w:rsidR="0077002B">
        <w:rPr>
          <w:rFonts w:ascii="GHEA Grapalat" w:hAnsi="GHEA Grapalat"/>
          <w:color w:val="000000"/>
          <w:lang w:val="hy-AM"/>
        </w:rPr>
        <w:t>օգոստոսի 22</w:t>
      </w:r>
      <w:r w:rsidR="0077002B" w:rsidRPr="00C27BF1">
        <w:rPr>
          <w:rFonts w:ascii="GHEA Grapalat" w:hAnsi="GHEA Grapalat"/>
          <w:color w:val="000000"/>
          <w:lang w:val="hy-AM"/>
        </w:rPr>
        <w:t xml:space="preserve">-ի </w:t>
      </w:r>
      <w:r w:rsidRPr="00C27BF1">
        <w:rPr>
          <w:rFonts w:ascii="GHEA Grapalat" w:hAnsi="GHEA Grapalat"/>
          <w:color w:val="000000"/>
          <w:lang w:val="hy-AM"/>
        </w:rPr>
        <w:t>N</w:t>
      </w:r>
      <w:r w:rsidR="0018506E">
        <w:rPr>
          <w:rFonts w:ascii="GHEA Grapalat" w:hAnsi="GHEA Grapalat"/>
          <w:color w:val="000000"/>
          <w:lang w:val="hy-AM"/>
        </w:rPr>
        <w:t>122</w:t>
      </w:r>
      <w:r w:rsidRPr="00C27BF1">
        <w:rPr>
          <w:rFonts w:ascii="GHEA Grapalat" w:hAnsi="GHEA Grapalat"/>
          <w:color w:val="000000"/>
          <w:lang w:val="hy-AM"/>
        </w:rPr>
        <w:t xml:space="preserve"> որոշմամբ Հայաստանի Հանրապետությանը հատկացված ներմուծման թույլատրելի ծավալի սպառումը:</w:t>
      </w:r>
    </w:p>
    <w:p w14:paraId="04E87D2D" w14:textId="75A2E486" w:rsidR="003A560A" w:rsidRPr="00C27BF1" w:rsidRDefault="00DC3F4C"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6</w:t>
      </w:r>
      <w:r w:rsidR="003A560A" w:rsidRPr="00C27BF1">
        <w:rPr>
          <w:rFonts w:ascii="GHEA Grapalat" w:hAnsi="GHEA Grapalat"/>
          <w:color w:val="000000"/>
          <w:lang w:val="hy-AM"/>
        </w:rPr>
        <w:t xml:space="preserve">. Ներմուծման համար արտաքին տնտեսական </w:t>
      </w:r>
      <w:r w:rsidR="009A18DF" w:rsidRPr="00C27BF1">
        <w:rPr>
          <w:rFonts w:ascii="GHEA Grapalat" w:hAnsi="GHEA Grapalat"/>
          <w:color w:val="000000"/>
          <w:lang w:val="hy-AM"/>
        </w:rPr>
        <w:t xml:space="preserve">գործունեության մասնակցի </w:t>
      </w:r>
      <w:r w:rsidR="000C1F85" w:rsidRPr="000C1F85">
        <w:rPr>
          <w:rFonts w:ascii="GHEA Grapalat" w:hAnsi="GHEA Grapalat"/>
          <w:color w:val="000000"/>
          <w:lang w:val="hy-AM"/>
        </w:rPr>
        <w:t xml:space="preserve">կողմից </w:t>
      </w:r>
      <w:r w:rsidR="0077002B">
        <w:rPr>
          <w:rFonts w:ascii="GHEA Grapalat" w:hAnsi="GHEA Grapalat"/>
          <w:color w:val="000000"/>
          <w:lang w:val="hy-AM"/>
        </w:rPr>
        <w:t xml:space="preserve">Հայաստանի Հանրապետության </w:t>
      </w:r>
      <w:r w:rsidR="00D92283">
        <w:rPr>
          <w:rFonts w:ascii="GHEA Grapalat" w:hAnsi="GHEA Grapalat"/>
          <w:color w:val="000000"/>
          <w:lang w:val="hy-AM"/>
        </w:rPr>
        <w:t>Է</w:t>
      </w:r>
      <w:r w:rsidR="000C1F85" w:rsidRPr="000C1F85">
        <w:rPr>
          <w:rFonts w:ascii="GHEA Grapalat" w:hAnsi="GHEA Grapalat"/>
          <w:color w:val="000000"/>
          <w:lang w:val="hy-AM"/>
        </w:rPr>
        <w:t xml:space="preserve">կոնոմիկայի նախարարություն (այսուհետ՝ Լիազոր մարմին) </w:t>
      </w:r>
      <w:r w:rsidR="003A560A" w:rsidRPr="00C27BF1">
        <w:rPr>
          <w:rFonts w:ascii="GHEA Grapalat" w:hAnsi="GHEA Grapalat"/>
          <w:color w:val="000000"/>
          <w:lang w:val="hy-AM"/>
        </w:rPr>
        <w:t xml:space="preserve">հայտեր ներկայացնելու վերջնաժամկետը սահմանվում է սույն որոշումն ուժի մեջ մտնելու օրվան հաջորդող </w:t>
      </w:r>
      <w:r w:rsidR="000B5EF1" w:rsidRPr="00C27BF1">
        <w:rPr>
          <w:rFonts w:ascii="GHEA Grapalat" w:hAnsi="GHEA Grapalat"/>
          <w:color w:val="000000"/>
          <w:lang w:val="hy-AM"/>
        </w:rPr>
        <w:t>10</w:t>
      </w:r>
      <w:r w:rsidR="003A560A" w:rsidRPr="00C27BF1">
        <w:rPr>
          <w:rFonts w:ascii="GHEA Grapalat" w:hAnsi="GHEA Grapalat"/>
          <w:color w:val="000000"/>
          <w:lang w:val="hy-AM"/>
        </w:rPr>
        <w:t xml:space="preserve">-րդ աշխատանքային </w:t>
      </w:r>
      <w:r w:rsidR="0083543D" w:rsidRPr="00C27BF1">
        <w:rPr>
          <w:rFonts w:ascii="GHEA Grapalat" w:hAnsi="GHEA Grapalat"/>
          <w:color w:val="000000"/>
          <w:lang w:val="hy-AM"/>
        </w:rPr>
        <w:t>օրը:</w:t>
      </w:r>
      <w:r w:rsidR="000B5EF1" w:rsidRPr="00C27BF1">
        <w:rPr>
          <w:rFonts w:ascii="GHEA Grapalat" w:hAnsi="GHEA Grapalat"/>
          <w:color w:val="000000"/>
          <w:lang w:val="hy-AM"/>
        </w:rPr>
        <w:t xml:space="preserve"> </w:t>
      </w:r>
      <w:r w:rsidR="003A560A" w:rsidRPr="00C27BF1">
        <w:rPr>
          <w:rFonts w:ascii="GHEA Grapalat" w:hAnsi="GHEA Grapalat"/>
          <w:color w:val="000000"/>
          <w:lang w:val="hy-AM"/>
        </w:rPr>
        <w:t xml:space="preserve">Հայտատուն իրավունք ունի իր կողմից ներկայացված հայտը ենթարկել փոփոխության մինչ սույն որոշումն ուժի մեջ  մտնելու օրվան հաջորդող </w:t>
      </w:r>
      <w:r w:rsidR="005205EC" w:rsidRPr="00C27BF1">
        <w:rPr>
          <w:rFonts w:ascii="GHEA Grapalat" w:hAnsi="GHEA Grapalat"/>
          <w:color w:val="000000"/>
          <w:lang w:val="hy-AM"/>
        </w:rPr>
        <w:t>1</w:t>
      </w:r>
      <w:r w:rsidR="003A560A" w:rsidRPr="00C27BF1">
        <w:rPr>
          <w:rFonts w:ascii="GHEA Grapalat" w:hAnsi="GHEA Grapalat"/>
          <w:color w:val="000000"/>
          <w:lang w:val="hy-AM"/>
        </w:rPr>
        <w:t xml:space="preserve">0-րդ աշխատանքային օրը:  </w:t>
      </w:r>
    </w:p>
    <w:p w14:paraId="6616EA68" w14:textId="117358EA" w:rsidR="003A560A" w:rsidRPr="00C27BF1" w:rsidRDefault="00DC3F4C"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7</w:t>
      </w:r>
      <w:r w:rsidR="003A560A" w:rsidRPr="00C27BF1">
        <w:rPr>
          <w:rFonts w:ascii="GHEA Grapalat" w:hAnsi="GHEA Grapalat"/>
          <w:color w:val="000000"/>
          <w:lang w:val="hy-AM"/>
        </w:rPr>
        <w:t xml:space="preserve">. Արտաքին տնտեսական գործունեության մասնակիցների միջև ներմուծման թույլատրելի ծավալը </w:t>
      </w:r>
      <w:r w:rsidR="004761BA" w:rsidRPr="00C27BF1">
        <w:rPr>
          <w:rFonts w:ascii="GHEA Grapalat" w:hAnsi="GHEA Grapalat"/>
          <w:color w:val="000000"/>
          <w:lang w:val="hy-AM"/>
        </w:rPr>
        <w:t>202</w:t>
      </w:r>
      <w:r w:rsidR="0018506E">
        <w:rPr>
          <w:rFonts w:ascii="GHEA Grapalat" w:hAnsi="GHEA Grapalat"/>
          <w:color w:val="000000"/>
          <w:lang w:val="hy-AM"/>
        </w:rPr>
        <w:t>4</w:t>
      </w:r>
      <w:r w:rsidR="00325579">
        <w:rPr>
          <w:rFonts w:ascii="GHEA Grapalat" w:hAnsi="GHEA Grapalat"/>
          <w:color w:val="000000"/>
          <w:lang w:val="hy-AM"/>
        </w:rPr>
        <w:t xml:space="preserve"> </w:t>
      </w:r>
      <w:r w:rsidR="009A18DF" w:rsidRPr="00C27BF1">
        <w:rPr>
          <w:rFonts w:ascii="GHEA Grapalat" w:hAnsi="GHEA Grapalat"/>
          <w:color w:val="000000"/>
          <w:lang w:val="hy-AM"/>
        </w:rPr>
        <w:t>թվականի համար բաշխվում է`</w:t>
      </w:r>
      <w:r w:rsidR="0065508B" w:rsidRPr="00C27BF1">
        <w:rPr>
          <w:rFonts w:ascii="GHEA Grapalat" w:hAnsi="GHEA Grapalat"/>
          <w:color w:val="000000"/>
          <w:lang w:val="hy-AM"/>
        </w:rPr>
        <w:t xml:space="preserve"> Լիազոր մարմին</w:t>
      </w:r>
      <w:r w:rsidR="009A18DF" w:rsidRPr="00C27BF1">
        <w:rPr>
          <w:rFonts w:ascii="GHEA Grapalat" w:hAnsi="GHEA Grapalat"/>
          <w:color w:val="000000"/>
          <w:lang w:val="hy-AM"/>
        </w:rPr>
        <w:t xml:space="preserve"> </w:t>
      </w:r>
      <w:r w:rsidR="003A560A" w:rsidRPr="00C27BF1">
        <w:rPr>
          <w:rFonts w:ascii="GHEA Grapalat" w:hAnsi="GHEA Grapalat"/>
          <w:color w:val="000000"/>
          <w:lang w:val="hy-AM"/>
        </w:rPr>
        <w:t xml:space="preserve">ներմուծման համար արտաքին տնտեսական գործունեության մասնակցի կողմից </w:t>
      </w:r>
      <w:r w:rsidR="003B7163" w:rsidRPr="00C27BF1">
        <w:rPr>
          <w:rFonts w:ascii="GHEA Grapalat" w:hAnsi="GHEA Grapalat"/>
          <w:color w:val="000000"/>
          <w:lang w:val="hy-AM"/>
        </w:rPr>
        <w:t xml:space="preserve">N 1 Ձևին համապատասխան </w:t>
      </w:r>
      <w:r w:rsidR="003A560A" w:rsidRPr="00C27BF1">
        <w:rPr>
          <w:rFonts w:ascii="GHEA Grapalat" w:hAnsi="GHEA Grapalat"/>
          <w:color w:val="000000"/>
          <w:lang w:val="hy-AM"/>
        </w:rPr>
        <w:t>հայտ ներկայացնելու ժամկետի ավարտից հետո 5 աշխատանքային օրվա ընթացքում:</w:t>
      </w:r>
    </w:p>
    <w:p w14:paraId="182B876D" w14:textId="77777777" w:rsidR="003A560A" w:rsidRPr="00C27BF1" w:rsidRDefault="00DC3F4C"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8</w:t>
      </w:r>
      <w:r w:rsidR="003A560A" w:rsidRPr="00C27BF1">
        <w:rPr>
          <w:rFonts w:ascii="GHEA Grapalat" w:hAnsi="GHEA Grapalat"/>
          <w:color w:val="000000"/>
          <w:lang w:val="hy-AM"/>
        </w:rPr>
        <w:t>. Ներմուծման մասին հայտ ներկայացրած պատմական գնորդի համար ներմուծման թույլատրելի ծավալի բաշխման հաշվարկն իրականացվում է հետևյալ բանաձևով՝</w:t>
      </w:r>
    </w:p>
    <w:p w14:paraId="58F72CCC" w14:textId="77777777" w:rsidR="003A560A" w:rsidRPr="00C27BF1" w:rsidRDefault="003A560A" w:rsidP="0023021B">
      <w:pPr>
        <w:shd w:val="clear" w:color="auto" w:fill="FFFFFF"/>
        <w:spacing w:line="360" w:lineRule="auto"/>
        <w:ind w:firstLine="284"/>
        <w:jc w:val="both"/>
        <w:rPr>
          <w:rFonts w:ascii="GHEA Grapalat" w:hAnsi="GHEA Grapalat"/>
          <w:color w:val="000000"/>
          <w:lang w:val="hy-AM"/>
        </w:rPr>
      </w:pPr>
      <w:r w:rsidRPr="00C27BF1">
        <w:rPr>
          <w:rFonts w:ascii="Courier New" w:hAnsi="Courier New" w:cs="Courier New"/>
          <w:color w:val="000000"/>
          <w:lang w:val="hy-AM"/>
        </w:rPr>
        <w:t> </w:t>
      </w:r>
      <w:r w:rsidRPr="00C27BF1">
        <w:rPr>
          <w:rFonts w:ascii="GHEA Grapalat" w:hAnsi="GHEA Grapalat"/>
          <w:color w:val="000000"/>
          <w:lang w:val="hy-AM"/>
        </w:rPr>
        <w:t>V</w:t>
      </w:r>
      <w:r w:rsidRPr="00C27BF1">
        <w:rPr>
          <w:rFonts w:ascii="GHEA Grapalat" w:hAnsi="GHEA Grapalat"/>
          <w:color w:val="000000"/>
          <w:vertAlign w:val="subscript"/>
          <w:lang w:val="hy-AM"/>
        </w:rPr>
        <w:t>i</w:t>
      </w:r>
      <w:r w:rsidRPr="00C27BF1">
        <w:rPr>
          <w:rFonts w:ascii="Courier New" w:hAnsi="Courier New" w:cs="Courier New"/>
          <w:color w:val="000000"/>
          <w:lang w:val="hy-AM"/>
        </w:rPr>
        <w:t> </w:t>
      </w:r>
      <w:r w:rsidRPr="00C27BF1">
        <w:rPr>
          <w:rFonts w:ascii="GHEA Grapalat" w:hAnsi="GHEA Grapalat"/>
          <w:color w:val="000000"/>
          <w:lang w:val="hy-AM"/>
        </w:rPr>
        <w:t>= V</w:t>
      </w:r>
      <w:r w:rsidRPr="00C27BF1">
        <w:rPr>
          <w:rFonts w:ascii="GHEA Grapalat" w:hAnsi="GHEA Grapalat"/>
          <w:color w:val="000000"/>
          <w:vertAlign w:val="subscript"/>
          <w:lang w:val="hy-AM"/>
        </w:rPr>
        <w:t>id</w:t>
      </w:r>
      <w:r w:rsidRPr="00C27BF1">
        <w:rPr>
          <w:rFonts w:ascii="Courier New" w:hAnsi="Courier New" w:cs="Courier New"/>
          <w:color w:val="000000"/>
          <w:lang w:val="hy-AM"/>
        </w:rPr>
        <w:t> </w:t>
      </w:r>
      <w:r w:rsidRPr="00C27BF1">
        <w:rPr>
          <w:rFonts w:ascii="GHEA Grapalat" w:hAnsi="GHEA Grapalat"/>
          <w:color w:val="000000"/>
          <w:lang w:val="hy-AM"/>
        </w:rPr>
        <w:t>x D,</w:t>
      </w:r>
    </w:p>
    <w:p w14:paraId="1D7E83E6"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Courier New" w:hAnsi="Courier New" w:cs="Courier New"/>
          <w:color w:val="000000"/>
          <w:lang w:val="hy-AM"/>
        </w:rPr>
        <w:t> </w:t>
      </w:r>
      <w:r w:rsidRPr="00C27BF1">
        <w:rPr>
          <w:rFonts w:ascii="GHEA Grapalat" w:hAnsi="GHEA Grapalat"/>
          <w:color w:val="000000"/>
          <w:lang w:val="hy-AM"/>
        </w:rPr>
        <w:t>որտեղ`</w:t>
      </w:r>
    </w:p>
    <w:p w14:paraId="1996D6B7"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V</w:t>
      </w:r>
      <w:r w:rsidRPr="00C27BF1">
        <w:rPr>
          <w:rFonts w:ascii="GHEA Grapalat" w:hAnsi="GHEA Grapalat"/>
          <w:color w:val="000000"/>
          <w:vertAlign w:val="subscript"/>
          <w:lang w:val="hy-AM"/>
        </w:rPr>
        <w:t>i</w:t>
      </w:r>
      <w:r w:rsidRPr="00C27BF1">
        <w:rPr>
          <w:rFonts w:ascii="Courier New" w:hAnsi="Courier New" w:cs="Courier New"/>
          <w:color w:val="000000"/>
          <w:lang w:val="hy-AM"/>
        </w:rPr>
        <w:t> </w:t>
      </w:r>
      <w:r w:rsidRPr="00C27BF1">
        <w:rPr>
          <w:rFonts w:ascii="GHEA Grapalat" w:hAnsi="GHEA Grapalat"/>
          <w:color w:val="000000"/>
          <w:lang w:val="hy-AM"/>
        </w:rPr>
        <w:t>-</w:t>
      </w:r>
      <w:r w:rsidRPr="00C27BF1">
        <w:rPr>
          <w:rFonts w:ascii="GHEA Grapalat" w:hAnsi="GHEA Grapalat" w:cs="Arial Unicode"/>
          <w:color w:val="000000"/>
          <w:lang w:val="hy-AM"/>
        </w:rPr>
        <w:t>ն</w:t>
      </w:r>
      <w:r w:rsidRPr="00C27BF1">
        <w:rPr>
          <w:rFonts w:ascii="GHEA Grapalat" w:hAnsi="GHEA Grapalat"/>
          <w:color w:val="000000"/>
          <w:lang w:val="hy-AM"/>
        </w:rPr>
        <w:t xml:space="preserve"> i-</w:t>
      </w:r>
      <w:r w:rsidRPr="00C27BF1">
        <w:rPr>
          <w:rFonts w:ascii="GHEA Grapalat" w:hAnsi="GHEA Grapalat" w:cs="Arial Unicode"/>
          <w:color w:val="000000"/>
          <w:lang w:val="hy-AM"/>
        </w:rPr>
        <w:t>րդ</w:t>
      </w:r>
      <w:r w:rsidRPr="00C27BF1">
        <w:rPr>
          <w:rFonts w:ascii="GHEA Grapalat" w:hAnsi="GHEA Grapalat"/>
          <w:color w:val="000000"/>
          <w:lang w:val="hy-AM"/>
        </w:rPr>
        <w:t xml:space="preserve"> </w:t>
      </w:r>
      <w:r w:rsidRPr="00C27BF1">
        <w:rPr>
          <w:rFonts w:ascii="GHEA Grapalat" w:hAnsi="GHEA Grapalat" w:cs="Arial Unicode"/>
          <w:color w:val="000000"/>
          <w:lang w:val="hy-AM"/>
        </w:rPr>
        <w:t>պատմական</w:t>
      </w:r>
      <w:r w:rsidRPr="00C27BF1">
        <w:rPr>
          <w:rFonts w:ascii="GHEA Grapalat" w:hAnsi="GHEA Grapalat"/>
          <w:color w:val="000000"/>
          <w:lang w:val="hy-AM"/>
        </w:rPr>
        <w:t xml:space="preserve"> </w:t>
      </w:r>
      <w:r w:rsidRPr="00C27BF1">
        <w:rPr>
          <w:rFonts w:ascii="GHEA Grapalat" w:hAnsi="GHEA Grapalat" w:cs="Arial Unicode"/>
          <w:color w:val="000000"/>
          <w:lang w:val="hy-AM"/>
        </w:rPr>
        <w:t>գնորդին</w:t>
      </w:r>
      <w:r w:rsidRPr="00C27BF1">
        <w:rPr>
          <w:rFonts w:ascii="GHEA Grapalat" w:hAnsi="GHEA Grapalat"/>
          <w:color w:val="000000"/>
          <w:lang w:val="hy-AM"/>
        </w:rPr>
        <w:t xml:space="preserve"> </w:t>
      </w:r>
      <w:r w:rsidRPr="00C27BF1">
        <w:rPr>
          <w:rFonts w:ascii="GHEA Grapalat" w:hAnsi="GHEA Grapalat" w:cs="Arial Unicode"/>
          <w:color w:val="000000"/>
          <w:lang w:val="hy-AM"/>
        </w:rPr>
        <w:t>հատկացվող</w:t>
      </w:r>
      <w:r w:rsidRPr="00C27BF1">
        <w:rPr>
          <w:rFonts w:ascii="GHEA Grapalat" w:hAnsi="GHEA Grapalat"/>
          <w:color w:val="000000"/>
          <w:lang w:val="hy-AM"/>
        </w:rPr>
        <w:t xml:space="preserve"> </w:t>
      </w:r>
      <w:r w:rsidRPr="00C27BF1">
        <w:rPr>
          <w:rFonts w:ascii="GHEA Grapalat" w:hAnsi="GHEA Grapalat" w:cs="Arial Unicode"/>
          <w:color w:val="000000"/>
          <w:lang w:val="hy-AM"/>
        </w:rPr>
        <w:t>ներմուծման</w:t>
      </w:r>
      <w:r w:rsidRPr="00C27BF1">
        <w:rPr>
          <w:rFonts w:ascii="GHEA Grapalat" w:hAnsi="GHEA Grapalat"/>
          <w:color w:val="000000"/>
          <w:lang w:val="hy-AM"/>
        </w:rPr>
        <w:t xml:space="preserve"> </w:t>
      </w:r>
      <w:r w:rsidRPr="00C27BF1">
        <w:rPr>
          <w:rFonts w:ascii="GHEA Grapalat" w:hAnsi="GHEA Grapalat" w:cs="Arial Unicode"/>
          <w:color w:val="000000"/>
          <w:lang w:val="hy-AM"/>
        </w:rPr>
        <w:t>թույլատրելի</w:t>
      </w:r>
      <w:r w:rsidRPr="00C27BF1">
        <w:rPr>
          <w:rFonts w:ascii="GHEA Grapalat" w:hAnsi="GHEA Grapalat"/>
          <w:color w:val="000000"/>
          <w:lang w:val="hy-AM"/>
        </w:rPr>
        <w:t xml:space="preserve"> </w:t>
      </w:r>
      <w:r w:rsidRPr="00C27BF1">
        <w:rPr>
          <w:rFonts w:ascii="GHEA Grapalat" w:hAnsi="GHEA Grapalat" w:cs="Arial Unicode"/>
          <w:color w:val="000000"/>
          <w:lang w:val="hy-AM"/>
        </w:rPr>
        <w:t>ծավալն</w:t>
      </w:r>
      <w:r w:rsidRPr="00C27BF1">
        <w:rPr>
          <w:rFonts w:ascii="GHEA Grapalat" w:hAnsi="GHEA Grapalat"/>
          <w:color w:val="000000"/>
          <w:lang w:val="hy-AM"/>
        </w:rPr>
        <w:t xml:space="preserve"> </w:t>
      </w:r>
      <w:r w:rsidRPr="00C27BF1">
        <w:rPr>
          <w:rFonts w:ascii="GHEA Grapalat" w:hAnsi="GHEA Grapalat" w:cs="Arial Unicode"/>
          <w:color w:val="000000"/>
          <w:lang w:val="hy-AM"/>
        </w:rPr>
        <w:t>է</w:t>
      </w:r>
      <w:r w:rsidRPr="00C27BF1">
        <w:rPr>
          <w:rFonts w:ascii="GHEA Grapalat" w:hAnsi="GHEA Grapalat"/>
          <w:color w:val="000000"/>
          <w:lang w:val="hy-AM"/>
        </w:rPr>
        <w:t>,</w:t>
      </w:r>
    </w:p>
    <w:p w14:paraId="4AB7DAE2"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V</w:t>
      </w:r>
      <w:r w:rsidRPr="00C27BF1">
        <w:rPr>
          <w:rFonts w:ascii="GHEA Grapalat" w:hAnsi="GHEA Grapalat"/>
          <w:color w:val="000000"/>
          <w:vertAlign w:val="subscript"/>
          <w:lang w:val="hy-AM"/>
        </w:rPr>
        <w:t>id</w:t>
      </w:r>
      <w:r w:rsidRPr="00C27BF1">
        <w:rPr>
          <w:rFonts w:ascii="GHEA Grapalat" w:hAnsi="GHEA Grapalat"/>
          <w:color w:val="000000"/>
          <w:lang w:val="hy-AM"/>
        </w:rPr>
        <w:t>-ն բոլոր պատմական գնորդներին՝ համապատասխան տարվա համար ապրանքի ներմուծման թույլատրելի ծավալն է,</w:t>
      </w:r>
    </w:p>
    <w:p w14:paraId="0A54F6FB"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D-ն գործակից է, որն արտացոլում է հաշվարկված ժամանակաշրջանում ապրանքի ներմուծման ընդհանուր ծավալում պատմական գնորդի մասը։</w:t>
      </w:r>
    </w:p>
    <w:p w14:paraId="7893BDB7"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lastRenderedPageBreak/>
        <w:t>D գործակիցը հաշվարկվում է հետևյալ բանաձևով, ընդ որում, գործակցի մեծությունը կլորացվում է մինչև տասնորդական միավորը՝</w:t>
      </w:r>
    </w:p>
    <w:p w14:paraId="56E22112"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Courier New" w:hAnsi="Courier New" w:cs="Courier New"/>
          <w:color w:val="000000"/>
          <w:lang w:val="hy-AM"/>
        </w:rPr>
        <w:t> </w:t>
      </w:r>
      <w:r w:rsidRPr="00C27BF1">
        <w:rPr>
          <w:rFonts w:ascii="GHEA Grapalat" w:hAnsi="GHEA Grapalat"/>
          <w:color w:val="000000"/>
          <w:lang w:val="hy-AM"/>
        </w:rPr>
        <w:t>D = V</w:t>
      </w:r>
      <w:r w:rsidRPr="00C27BF1">
        <w:rPr>
          <w:rFonts w:ascii="GHEA Grapalat" w:hAnsi="GHEA Grapalat"/>
          <w:color w:val="000000"/>
          <w:vertAlign w:val="subscript"/>
          <w:lang w:val="hy-AM"/>
        </w:rPr>
        <w:t>ipt</w:t>
      </w:r>
      <w:r w:rsidRPr="00C27BF1">
        <w:rPr>
          <w:rFonts w:ascii="Courier New" w:hAnsi="Courier New" w:cs="Courier New"/>
          <w:color w:val="000000"/>
          <w:lang w:val="hy-AM"/>
        </w:rPr>
        <w:t> </w:t>
      </w:r>
      <w:r w:rsidRPr="00C27BF1">
        <w:rPr>
          <w:rFonts w:ascii="GHEA Grapalat" w:hAnsi="GHEA Grapalat"/>
          <w:color w:val="000000"/>
          <w:lang w:val="hy-AM"/>
        </w:rPr>
        <w:t>/ V</w:t>
      </w:r>
      <w:r w:rsidRPr="00C27BF1">
        <w:rPr>
          <w:rFonts w:ascii="GHEA Grapalat" w:hAnsi="GHEA Grapalat"/>
          <w:color w:val="000000"/>
          <w:vertAlign w:val="subscript"/>
          <w:lang w:val="hy-AM"/>
        </w:rPr>
        <w:t>t</w:t>
      </w:r>
      <w:r w:rsidRPr="00C27BF1">
        <w:rPr>
          <w:rFonts w:ascii="GHEA Grapalat" w:hAnsi="GHEA Grapalat"/>
          <w:color w:val="000000"/>
          <w:lang w:val="hy-AM"/>
        </w:rPr>
        <w:t>,</w:t>
      </w:r>
    </w:p>
    <w:p w14:paraId="3C1B98AA"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Courier New" w:hAnsi="Courier New" w:cs="Courier New"/>
          <w:color w:val="000000"/>
          <w:lang w:val="hy-AM"/>
        </w:rPr>
        <w:t> </w:t>
      </w:r>
      <w:r w:rsidRPr="00C27BF1">
        <w:rPr>
          <w:rFonts w:ascii="GHEA Grapalat" w:hAnsi="GHEA Grapalat"/>
          <w:color w:val="000000"/>
          <w:lang w:val="hy-AM"/>
        </w:rPr>
        <w:t>որտեղ`</w:t>
      </w:r>
    </w:p>
    <w:p w14:paraId="09BC8588"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V</w:t>
      </w:r>
      <w:r w:rsidRPr="00C27BF1">
        <w:rPr>
          <w:rFonts w:ascii="GHEA Grapalat" w:hAnsi="GHEA Grapalat"/>
          <w:color w:val="000000"/>
          <w:vertAlign w:val="subscript"/>
          <w:lang w:val="hy-AM"/>
        </w:rPr>
        <w:t>ipt</w:t>
      </w:r>
      <w:r w:rsidRPr="00C27BF1">
        <w:rPr>
          <w:rFonts w:ascii="GHEA Grapalat" w:hAnsi="GHEA Grapalat"/>
          <w:color w:val="000000"/>
          <w:lang w:val="hy-AM"/>
        </w:rPr>
        <w:t>-ն պատմական գնորդի կողմից հաշվարկված ժամանակաշրջանում Հայաստանի Հանրապետության տարածք ներմուծված բնաիրային ծավալն է,</w:t>
      </w:r>
    </w:p>
    <w:p w14:paraId="205B68BB"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V</w:t>
      </w:r>
      <w:r w:rsidRPr="00C27BF1">
        <w:rPr>
          <w:rFonts w:ascii="GHEA Grapalat" w:hAnsi="GHEA Grapalat"/>
          <w:color w:val="000000"/>
          <w:vertAlign w:val="subscript"/>
          <w:lang w:val="hy-AM"/>
        </w:rPr>
        <w:t>t</w:t>
      </w:r>
      <w:r w:rsidRPr="00C27BF1">
        <w:rPr>
          <w:rFonts w:ascii="GHEA Grapalat" w:hAnsi="GHEA Grapalat"/>
          <w:color w:val="000000"/>
          <w:lang w:val="hy-AM"/>
        </w:rPr>
        <w:t>-ն բոլոր պատմական գնորդների կողմից Հայաստանի Հանրապետության տարածք ներմուծված բնաիրային ծավալն է:</w:t>
      </w:r>
    </w:p>
    <w:p w14:paraId="6DCD9BDB" w14:textId="77777777" w:rsidR="003A560A" w:rsidRPr="00C27BF1" w:rsidRDefault="00DC3F4C" w:rsidP="0023021B">
      <w:pPr>
        <w:shd w:val="clear" w:color="auto" w:fill="FFFFFF"/>
        <w:spacing w:line="360" w:lineRule="auto"/>
        <w:ind w:firstLine="360"/>
        <w:jc w:val="both"/>
        <w:rPr>
          <w:rFonts w:ascii="GHEA Grapalat" w:hAnsi="GHEA Grapalat"/>
          <w:color w:val="000000"/>
          <w:lang w:val="hy-AM"/>
        </w:rPr>
      </w:pPr>
      <w:r w:rsidRPr="00C27BF1">
        <w:rPr>
          <w:rFonts w:ascii="GHEA Grapalat" w:hAnsi="GHEA Grapalat"/>
          <w:color w:val="000000"/>
          <w:lang w:val="hy-AM"/>
        </w:rPr>
        <w:t>9</w:t>
      </w:r>
      <w:r w:rsidR="003A560A" w:rsidRPr="00C27BF1">
        <w:rPr>
          <w:rFonts w:ascii="GHEA Grapalat" w:hAnsi="GHEA Grapalat"/>
          <w:color w:val="000000"/>
          <w:lang w:val="hy-AM"/>
        </w:rPr>
        <w:t>. Պատմական գն</w:t>
      </w:r>
      <w:r w:rsidR="009A18DF" w:rsidRPr="00C27BF1">
        <w:rPr>
          <w:rFonts w:ascii="GHEA Grapalat" w:hAnsi="GHEA Grapalat"/>
          <w:color w:val="000000"/>
          <w:lang w:val="hy-AM"/>
        </w:rPr>
        <w:t>որդները Լ</w:t>
      </w:r>
      <w:r w:rsidR="003A560A" w:rsidRPr="00C27BF1">
        <w:rPr>
          <w:rFonts w:ascii="GHEA Grapalat" w:hAnsi="GHEA Grapalat"/>
          <w:color w:val="000000"/>
          <w:lang w:val="hy-AM"/>
        </w:rPr>
        <w:t>իազոր մարմին են ներկայացնում իրենց հայտերը, որոնցում խնդրարկված ներմուծվելիք ապրանքի քանակը չպետք է գերազանցի հաշվետու ժամանակաշրջանում յուրաքանչյուրի կողմից ներմուծված ապրանքի միջին ծավալը:</w:t>
      </w:r>
    </w:p>
    <w:p w14:paraId="03E11D2B" w14:textId="77777777" w:rsidR="003A560A" w:rsidRPr="00C27BF1" w:rsidRDefault="00DC3F4C"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10</w:t>
      </w:r>
      <w:r w:rsidR="003A560A" w:rsidRPr="00C27BF1">
        <w:rPr>
          <w:rFonts w:ascii="GHEA Grapalat" w:hAnsi="GHEA Grapalat"/>
          <w:color w:val="000000"/>
          <w:lang w:val="hy-AM"/>
        </w:rPr>
        <w:t>. Պատմական գնորդների միջև ներմուծման թույլատրելի ծավալի բաշխումից հետո`</w:t>
      </w:r>
      <w:r w:rsidR="009A18DF" w:rsidRPr="00C27BF1">
        <w:rPr>
          <w:rFonts w:ascii="GHEA Grapalat" w:hAnsi="GHEA Grapalat"/>
          <w:color w:val="000000"/>
          <w:lang w:val="hy-AM"/>
        </w:rPr>
        <w:t xml:space="preserve"> մնացորդի առկայության դեպքում, Լ</w:t>
      </w:r>
      <w:r w:rsidR="003A560A" w:rsidRPr="00C27BF1">
        <w:rPr>
          <w:rFonts w:ascii="GHEA Grapalat" w:hAnsi="GHEA Grapalat"/>
          <w:color w:val="000000"/>
          <w:lang w:val="hy-AM"/>
        </w:rPr>
        <w:t xml:space="preserve">իազոր մարմնի կողմից 3 աշխատանքային օրվա ընթացքում այն պատմական գնորդներին, որոնք ստացել են նախնական դիմում–հայտով խնդրարկված ծավալից ավելի քիչ ներմուծման թույլատրելի ծավալ, </w:t>
      </w:r>
      <w:r w:rsidR="001266F8" w:rsidRPr="00C27BF1">
        <w:rPr>
          <w:rFonts w:ascii="GHEA Grapalat" w:hAnsi="GHEA Grapalat"/>
          <w:color w:val="000000"/>
          <w:lang w:val="hy-AM"/>
        </w:rPr>
        <w:t>պատշաճ ձևով</w:t>
      </w:r>
      <w:r w:rsidR="003A560A" w:rsidRPr="00C27BF1">
        <w:rPr>
          <w:rFonts w:ascii="GHEA Grapalat" w:hAnsi="GHEA Grapalat"/>
          <w:color w:val="000000"/>
          <w:lang w:val="hy-AM"/>
        </w:rPr>
        <w:t xml:space="preserve"> ծանուցում է ուղարկվում` նշելով մնացորդի քանակը:</w:t>
      </w:r>
    </w:p>
    <w:p w14:paraId="6E28B0CB" w14:textId="77777777" w:rsidR="003A560A" w:rsidRPr="00C27BF1" w:rsidRDefault="00DC3F4C"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11</w:t>
      </w:r>
      <w:r w:rsidR="003A560A" w:rsidRPr="00C27BF1">
        <w:rPr>
          <w:rFonts w:ascii="GHEA Grapalat" w:hAnsi="GHEA Grapalat"/>
          <w:color w:val="000000"/>
          <w:lang w:val="hy-AM"/>
        </w:rPr>
        <w:t xml:space="preserve">. Պատմական գնորդները </w:t>
      </w:r>
      <w:r w:rsidR="00880BB9">
        <w:rPr>
          <w:rFonts w:ascii="GHEA Grapalat" w:hAnsi="GHEA Grapalat"/>
          <w:color w:val="000000"/>
          <w:lang w:val="hy-AM"/>
        </w:rPr>
        <w:t>Լ</w:t>
      </w:r>
      <w:r w:rsidR="00CA4664" w:rsidRPr="00C27BF1">
        <w:rPr>
          <w:rFonts w:ascii="GHEA Grapalat" w:hAnsi="GHEA Grapalat"/>
          <w:color w:val="000000"/>
          <w:lang w:val="hy-AM"/>
        </w:rPr>
        <w:t xml:space="preserve">իազոր մարմնի կողմից ծանուցում ստանալու օրվանից </w:t>
      </w:r>
      <w:r w:rsidR="003A560A" w:rsidRPr="00C27BF1">
        <w:rPr>
          <w:rFonts w:ascii="GHEA Grapalat" w:hAnsi="GHEA Grapalat"/>
          <w:color w:val="000000"/>
          <w:lang w:val="hy-AM"/>
        </w:rPr>
        <w:t xml:space="preserve">3 աշխատանքային օրվա ընթացքում </w:t>
      </w:r>
      <w:r w:rsidR="00880BB9">
        <w:rPr>
          <w:rFonts w:ascii="GHEA Grapalat" w:hAnsi="GHEA Grapalat"/>
          <w:color w:val="000000"/>
          <w:lang w:val="hy-AM"/>
        </w:rPr>
        <w:t>Լ</w:t>
      </w:r>
      <w:r w:rsidR="003A560A" w:rsidRPr="00C27BF1">
        <w:rPr>
          <w:rFonts w:ascii="GHEA Grapalat" w:hAnsi="GHEA Grapalat"/>
          <w:color w:val="000000"/>
          <w:lang w:val="hy-AM"/>
        </w:rPr>
        <w:t>իազոր մարմին են ներկայացնում լրացուցիչ հայտեր:</w:t>
      </w:r>
    </w:p>
    <w:p w14:paraId="2A13421A" w14:textId="77777777" w:rsidR="003A560A" w:rsidRPr="00C27BF1" w:rsidRDefault="00DC3F4C"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12</w:t>
      </w:r>
      <w:r w:rsidR="003A560A" w:rsidRPr="00C27BF1">
        <w:rPr>
          <w:rFonts w:ascii="GHEA Grapalat" w:hAnsi="GHEA Grapalat"/>
          <w:color w:val="000000"/>
          <w:lang w:val="hy-AM"/>
        </w:rPr>
        <w:t>.</w:t>
      </w:r>
      <w:r w:rsidR="00BA4DE4" w:rsidRPr="00C27BF1">
        <w:rPr>
          <w:rFonts w:ascii="GHEA Grapalat" w:hAnsi="GHEA Grapalat"/>
          <w:color w:val="000000"/>
          <w:lang w:val="hy-AM"/>
        </w:rPr>
        <w:t xml:space="preserve"> Պատմական գնորդների կողմից </w:t>
      </w:r>
      <w:r w:rsidR="00880BB9">
        <w:rPr>
          <w:rFonts w:ascii="GHEA Grapalat" w:hAnsi="GHEA Grapalat"/>
          <w:color w:val="000000"/>
          <w:lang w:val="hy-AM"/>
        </w:rPr>
        <w:t>Լ</w:t>
      </w:r>
      <w:r w:rsidR="00BA4DE4" w:rsidRPr="00C27BF1">
        <w:rPr>
          <w:rFonts w:ascii="GHEA Grapalat" w:hAnsi="GHEA Grapalat"/>
          <w:color w:val="000000"/>
          <w:lang w:val="hy-AM"/>
        </w:rPr>
        <w:t>իազոր մարմին ն</w:t>
      </w:r>
      <w:r w:rsidR="006C616D" w:rsidRPr="00C27BF1">
        <w:rPr>
          <w:rFonts w:ascii="GHEA Grapalat" w:hAnsi="GHEA Grapalat"/>
          <w:color w:val="000000"/>
          <w:lang w:val="hy-AM"/>
        </w:rPr>
        <w:t>երկայացված</w:t>
      </w:r>
      <w:r w:rsidR="00BA4DE4" w:rsidRPr="00C27BF1">
        <w:rPr>
          <w:rFonts w:ascii="GHEA Grapalat" w:hAnsi="GHEA Grapalat"/>
          <w:color w:val="000000"/>
          <w:lang w:val="hy-AM"/>
        </w:rPr>
        <w:t xml:space="preserve"> լրացուցիչ </w:t>
      </w:r>
      <w:r w:rsidR="006C616D" w:rsidRPr="00C27BF1">
        <w:rPr>
          <w:rFonts w:ascii="GHEA Grapalat" w:hAnsi="GHEA Grapalat"/>
          <w:color w:val="000000"/>
          <w:lang w:val="hy-AM"/>
        </w:rPr>
        <w:t xml:space="preserve">հայտերի հիման վրա </w:t>
      </w:r>
      <w:r w:rsidR="00880BB9">
        <w:rPr>
          <w:rFonts w:ascii="GHEA Grapalat" w:hAnsi="GHEA Grapalat"/>
          <w:color w:val="000000"/>
          <w:lang w:val="hy-AM"/>
        </w:rPr>
        <w:t>Լ</w:t>
      </w:r>
      <w:r w:rsidR="006C616D" w:rsidRPr="00C27BF1">
        <w:rPr>
          <w:rFonts w:ascii="GHEA Grapalat" w:hAnsi="GHEA Grapalat"/>
          <w:color w:val="000000"/>
          <w:lang w:val="hy-AM"/>
        </w:rPr>
        <w:t>իազոր մարմինն 2 աշխատանքային օրվա ընթացքում իրականացնում է պատմական գնորդներին հասանելիք մնացորդի վերաբաշխումը` հիմք ընդունելով յուրաքանչյուր պատմական գնորդի կողմից ներմուծման թույլատրելի ծավալի տեսակարար կշիռը պատմական գնորդներին հասանելիք ներմուծման ծավալի մեջ, հաշվի առնելով պատմական գնորդի համար ներմուծման թույլատրելի ծավալի բաշխման հաշվարկման եղանակը:</w:t>
      </w:r>
    </w:p>
    <w:p w14:paraId="3FDB97B8" w14:textId="77777777" w:rsidR="003A560A" w:rsidRPr="00C27BF1" w:rsidRDefault="00DC3F4C"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13</w:t>
      </w:r>
      <w:r w:rsidR="00754EA4" w:rsidRPr="00C27BF1">
        <w:rPr>
          <w:rFonts w:ascii="GHEA Grapalat" w:hAnsi="GHEA Grapalat"/>
          <w:color w:val="000000"/>
          <w:lang w:val="hy-AM"/>
        </w:rPr>
        <w:t xml:space="preserve">. </w:t>
      </w:r>
      <w:r w:rsidR="003A560A" w:rsidRPr="00C27BF1">
        <w:rPr>
          <w:rFonts w:ascii="GHEA Grapalat" w:hAnsi="GHEA Grapalat"/>
          <w:color w:val="000000"/>
          <w:lang w:val="hy-AM"/>
        </w:rPr>
        <w:t>Եթե 3 աշխատանքային օրվա ընթացքում պատմական գնորդների կողմից հայտեր չեն ներկայացվում, ապա ներմուծման թույլատրելի ծավալի մնացորդը բաշխվում է  արտաքին տնտեսական գործունեության այլ մասնակիցների միջև:</w:t>
      </w:r>
    </w:p>
    <w:p w14:paraId="66583121" w14:textId="77777777" w:rsidR="006C616D" w:rsidRPr="00C27BF1" w:rsidRDefault="00DC3F4C" w:rsidP="0023021B">
      <w:pPr>
        <w:shd w:val="clear" w:color="auto" w:fill="FFFFFF"/>
        <w:spacing w:line="360" w:lineRule="auto"/>
        <w:ind w:firstLine="375"/>
        <w:jc w:val="both"/>
        <w:rPr>
          <w:rFonts w:ascii="GHEA Grapalat" w:hAnsi="GHEA Grapalat" w:cs="Sylfaen"/>
          <w:lang w:val="hy-AM"/>
        </w:rPr>
      </w:pPr>
      <w:r w:rsidRPr="00C27BF1">
        <w:rPr>
          <w:rFonts w:ascii="GHEA Grapalat" w:hAnsi="GHEA Grapalat"/>
          <w:color w:val="000000"/>
          <w:lang w:val="hy-AM"/>
        </w:rPr>
        <w:t>14</w:t>
      </w:r>
      <w:r w:rsidR="003A560A" w:rsidRPr="00C27BF1">
        <w:rPr>
          <w:rFonts w:ascii="GHEA Grapalat" w:hAnsi="GHEA Grapalat"/>
          <w:color w:val="000000"/>
          <w:lang w:val="hy-AM"/>
        </w:rPr>
        <w:t>.</w:t>
      </w:r>
      <w:r w:rsidR="00754EA4" w:rsidRPr="00C27BF1">
        <w:rPr>
          <w:rFonts w:ascii="GHEA Grapalat" w:hAnsi="GHEA Grapalat"/>
          <w:color w:val="000000"/>
          <w:lang w:val="hy-AM"/>
        </w:rPr>
        <w:t xml:space="preserve"> </w:t>
      </w:r>
      <w:r w:rsidR="006C616D" w:rsidRPr="00C27BF1">
        <w:rPr>
          <w:rFonts w:ascii="GHEA Grapalat" w:hAnsi="GHEA Grapalat" w:cs="Sylfaen"/>
          <w:lang w:val="hy-AM"/>
        </w:rPr>
        <w:t xml:space="preserve">Արտաքին տնտեսական գործունեության այլ մասնակիցների միջև ներմուծման թույլատրելի ծավալի բաշխումը յուրաքանչյուր մեկ մասնակցի մասով չպետք է գերազանցի </w:t>
      </w:r>
      <w:r w:rsidR="006C616D" w:rsidRPr="00C27BF1">
        <w:rPr>
          <w:rFonts w:ascii="GHEA Grapalat" w:hAnsi="GHEA Grapalat" w:cs="Sylfaen"/>
          <w:lang w:val="hy-AM"/>
        </w:rPr>
        <w:lastRenderedPageBreak/>
        <w:t>արտաքին տնտեսական գործունեության այլ մասնակիցներին հասանելիք ներմուծման թույլատրելի ծավալի 20 տոկոսը:</w:t>
      </w:r>
    </w:p>
    <w:p w14:paraId="60619D2C" w14:textId="18755790" w:rsidR="003A560A" w:rsidRPr="00C27BF1" w:rsidRDefault="00DC3F4C"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15</w:t>
      </w:r>
      <w:r w:rsidR="003A560A" w:rsidRPr="00C27BF1">
        <w:rPr>
          <w:rFonts w:ascii="GHEA Grapalat" w:hAnsi="GHEA Grapalat"/>
          <w:color w:val="000000"/>
          <w:lang w:val="hy-AM"/>
        </w:rPr>
        <w:t xml:space="preserve">. Ներմուծման թույլատրելի ծավալի չբաշխված քանակությունից ներմուծման նոր թույլատրելի ծավալ ստանալու համար արտաքին տնտեսական գործունեության մասնակիցները </w:t>
      </w:r>
      <w:r w:rsidR="007D29D3" w:rsidRPr="00C27BF1">
        <w:rPr>
          <w:rFonts w:ascii="GHEA Grapalat" w:hAnsi="GHEA Grapalat"/>
          <w:color w:val="000000"/>
          <w:lang w:val="hy-AM"/>
        </w:rPr>
        <w:t>202</w:t>
      </w:r>
      <w:r w:rsidR="0018506E">
        <w:rPr>
          <w:rFonts w:ascii="GHEA Grapalat" w:hAnsi="GHEA Grapalat"/>
          <w:color w:val="000000"/>
          <w:lang w:val="hy-AM"/>
        </w:rPr>
        <w:t>4</w:t>
      </w:r>
      <w:r w:rsidR="003A560A" w:rsidRPr="00C27BF1">
        <w:rPr>
          <w:rFonts w:ascii="GHEA Grapalat" w:hAnsi="GHEA Grapalat"/>
          <w:color w:val="000000"/>
          <w:lang w:val="hy-AM"/>
        </w:rPr>
        <w:t xml:space="preserve"> թվականի </w:t>
      </w:r>
      <w:r w:rsidR="00821495">
        <w:rPr>
          <w:rFonts w:ascii="GHEA Grapalat" w:hAnsi="GHEA Grapalat"/>
          <w:color w:val="000000"/>
          <w:lang w:val="hy-AM"/>
        </w:rPr>
        <w:t>օգոստոսի</w:t>
      </w:r>
      <w:r w:rsidR="009A18DF" w:rsidRPr="00C27BF1">
        <w:rPr>
          <w:rFonts w:ascii="GHEA Grapalat" w:hAnsi="GHEA Grapalat"/>
          <w:color w:val="000000"/>
          <w:lang w:val="hy-AM"/>
        </w:rPr>
        <w:t xml:space="preserve"> </w:t>
      </w:r>
      <w:r w:rsidR="00821495">
        <w:rPr>
          <w:rFonts w:ascii="GHEA Grapalat" w:hAnsi="GHEA Grapalat"/>
          <w:color w:val="000000"/>
          <w:lang w:val="hy-AM"/>
        </w:rPr>
        <w:t>1</w:t>
      </w:r>
      <w:r w:rsidR="009A18DF" w:rsidRPr="00C27BF1">
        <w:rPr>
          <w:rFonts w:ascii="GHEA Grapalat" w:hAnsi="GHEA Grapalat"/>
          <w:color w:val="000000"/>
          <w:lang w:val="hy-AM"/>
        </w:rPr>
        <w:t xml:space="preserve">-ից մինչև </w:t>
      </w:r>
      <w:r w:rsidR="00821495">
        <w:rPr>
          <w:rFonts w:ascii="GHEA Grapalat" w:hAnsi="GHEA Grapalat"/>
          <w:color w:val="000000"/>
          <w:lang w:val="hy-AM"/>
        </w:rPr>
        <w:t>օգոստոսի 10</w:t>
      </w:r>
      <w:r w:rsidR="009A18DF" w:rsidRPr="00C27BF1">
        <w:rPr>
          <w:rFonts w:ascii="GHEA Grapalat" w:hAnsi="GHEA Grapalat"/>
          <w:color w:val="000000"/>
          <w:lang w:val="hy-AM"/>
        </w:rPr>
        <w:t>-ը Լ</w:t>
      </w:r>
      <w:r w:rsidR="003A560A" w:rsidRPr="00C27BF1">
        <w:rPr>
          <w:rFonts w:ascii="GHEA Grapalat" w:hAnsi="GHEA Grapalat"/>
          <w:color w:val="000000"/>
          <w:lang w:val="hy-AM"/>
        </w:rPr>
        <w:t xml:space="preserve">իազոր մարմին են ներկայացնում հայտ` սույն </w:t>
      </w:r>
      <w:r w:rsidR="006C13B8" w:rsidRPr="00C27BF1">
        <w:rPr>
          <w:rFonts w:ascii="GHEA Grapalat" w:hAnsi="GHEA Grapalat"/>
          <w:color w:val="000000"/>
          <w:lang w:val="hy-AM"/>
        </w:rPr>
        <w:t>ընթացա</w:t>
      </w:r>
      <w:r w:rsidR="003A560A" w:rsidRPr="00C27BF1">
        <w:rPr>
          <w:rFonts w:ascii="GHEA Grapalat" w:hAnsi="GHEA Grapalat"/>
          <w:color w:val="000000"/>
          <w:lang w:val="hy-AM"/>
        </w:rPr>
        <w:t>կարգի 1</w:t>
      </w:r>
      <w:r w:rsidR="00CA4664" w:rsidRPr="00C27BF1">
        <w:rPr>
          <w:rFonts w:ascii="GHEA Grapalat" w:hAnsi="GHEA Grapalat"/>
          <w:color w:val="000000"/>
          <w:lang w:val="hy-AM"/>
        </w:rPr>
        <w:t>8</w:t>
      </w:r>
      <w:r w:rsidR="003A560A" w:rsidRPr="00C27BF1">
        <w:rPr>
          <w:rFonts w:ascii="GHEA Grapalat" w:hAnsi="GHEA Grapalat"/>
          <w:color w:val="000000"/>
          <w:lang w:val="hy-AM"/>
        </w:rPr>
        <w:t>-րդ կետի պահանջներին համապատասխան:</w:t>
      </w:r>
    </w:p>
    <w:p w14:paraId="1BD78730" w14:textId="77777777" w:rsidR="003A560A" w:rsidRPr="00C27BF1" w:rsidRDefault="00DC3F4C" w:rsidP="0023021B">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C27BF1">
        <w:rPr>
          <w:rFonts w:ascii="GHEA Grapalat" w:hAnsi="GHEA Grapalat"/>
          <w:color w:val="000000"/>
          <w:lang w:val="hy-AM"/>
        </w:rPr>
        <w:t>16</w:t>
      </w:r>
      <w:r w:rsidR="003A560A" w:rsidRPr="00C27BF1">
        <w:rPr>
          <w:rFonts w:ascii="GHEA Grapalat" w:hAnsi="GHEA Grapalat"/>
          <w:color w:val="000000"/>
          <w:lang w:val="hy-AM"/>
        </w:rPr>
        <w:t>. Չբաշխված</w:t>
      </w:r>
      <w:r w:rsidR="009A18DF" w:rsidRPr="00C27BF1">
        <w:rPr>
          <w:rFonts w:ascii="GHEA Grapalat" w:hAnsi="GHEA Grapalat"/>
          <w:color w:val="000000"/>
          <w:lang w:val="hy-AM"/>
        </w:rPr>
        <w:t xml:space="preserve"> ներմուծման թույլատրելի ծավալը Լ</w:t>
      </w:r>
      <w:r w:rsidR="003A560A" w:rsidRPr="00C27BF1">
        <w:rPr>
          <w:rFonts w:ascii="GHEA Grapalat" w:hAnsi="GHEA Grapalat"/>
          <w:color w:val="000000"/>
          <w:lang w:val="hy-AM"/>
        </w:rPr>
        <w:t>իազոր մարմնի կողմից բաշխվում է`</w:t>
      </w:r>
    </w:p>
    <w:p w14:paraId="366A0CFC" w14:textId="77777777" w:rsidR="003A560A" w:rsidRPr="00C27BF1" w:rsidRDefault="003A560A" w:rsidP="0023021B">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C27BF1">
        <w:rPr>
          <w:rFonts w:ascii="GHEA Grapalat" w:hAnsi="GHEA Grapalat"/>
          <w:color w:val="000000"/>
          <w:lang w:val="hy-AM"/>
        </w:rPr>
        <w:t xml:space="preserve">1) պատմական գնորդների համար` սույն </w:t>
      </w:r>
      <w:r w:rsidR="006C13B8" w:rsidRPr="00C27BF1">
        <w:rPr>
          <w:rFonts w:ascii="GHEA Grapalat" w:hAnsi="GHEA Grapalat"/>
          <w:color w:val="000000"/>
          <w:lang w:val="hy-AM"/>
        </w:rPr>
        <w:t>ընթացա</w:t>
      </w:r>
      <w:r w:rsidRPr="00C27BF1">
        <w:rPr>
          <w:rFonts w:ascii="GHEA Grapalat" w:hAnsi="GHEA Grapalat"/>
          <w:color w:val="000000"/>
          <w:lang w:val="hy-AM"/>
        </w:rPr>
        <w:t xml:space="preserve">կարգի </w:t>
      </w:r>
      <w:r w:rsidR="000B33E5" w:rsidRPr="00C27BF1">
        <w:rPr>
          <w:rFonts w:ascii="GHEA Grapalat" w:hAnsi="GHEA Grapalat"/>
          <w:color w:val="000000"/>
          <w:lang w:val="hy-AM"/>
        </w:rPr>
        <w:t>8</w:t>
      </w:r>
      <w:r w:rsidRPr="00C27BF1">
        <w:rPr>
          <w:rFonts w:ascii="GHEA Grapalat" w:hAnsi="GHEA Grapalat"/>
          <w:color w:val="000000"/>
          <w:lang w:val="hy-AM"/>
        </w:rPr>
        <w:t>-րդ կետի պահանջներին համապատասխան.</w:t>
      </w:r>
    </w:p>
    <w:p w14:paraId="1D810381" w14:textId="77777777" w:rsidR="003A560A" w:rsidRPr="00C27BF1" w:rsidRDefault="003A560A" w:rsidP="0023021B">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C27BF1">
        <w:rPr>
          <w:rFonts w:ascii="GHEA Grapalat" w:hAnsi="GHEA Grapalat"/>
          <w:color w:val="000000"/>
          <w:lang w:val="hy-AM"/>
        </w:rPr>
        <w:t>2) այլ արտաքին տնտեսական գործունեության մասնակիցների միջև` 1</w:t>
      </w:r>
      <w:r w:rsidR="000B33E5" w:rsidRPr="00C27BF1">
        <w:rPr>
          <w:rFonts w:ascii="GHEA Grapalat" w:hAnsi="GHEA Grapalat"/>
          <w:color w:val="000000"/>
          <w:lang w:val="hy-AM"/>
        </w:rPr>
        <w:t>4</w:t>
      </w:r>
      <w:r w:rsidRPr="00C27BF1">
        <w:rPr>
          <w:rFonts w:ascii="GHEA Grapalat" w:hAnsi="GHEA Grapalat"/>
          <w:color w:val="000000"/>
          <w:lang w:val="hy-AM"/>
        </w:rPr>
        <w:t>-րդ կետի համաձայն:</w:t>
      </w:r>
    </w:p>
    <w:p w14:paraId="79702B2D" w14:textId="4DFD949A" w:rsidR="003A560A" w:rsidRPr="00C27BF1" w:rsidRDefault="00DC3F4C" w:rsidP="0023021B">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C27BF1">
        <w:rPr>
          <w:rFonts w:ascii="GHEA Grapalat" w:hAnsi="GHEA Grapalat"/>
          <w:color w:val="000000"/>
          <w:lang w:val="hy-AM"/>
        </w:rPr>
        <w:t>17</w:t>
      </w:r>
      <w:r w:rsidR="003A560A" w:rsidRPr="00C27BF1">
        <w:rPr>
          <w:rFonts w:ascii="GHEA Grapalat" w:hAnsi="GHEA Grapalat"/>
          <w:color w:val="000000"/>
          <w:lang w:val="hy-AM"/>
        </w:rPr>
        <w:t>. Մաքսային ոլոր</w:t>
      </w:r>
      <w:r w:rsidR="009A18DF" w:rsidRPr="00C27BF1">
        <w:rPr>
          <w:rFonts w:ascii="GHEA Grapalat" w:hAnsi="GHEA Grapalat"/>
          <w:color w:val="000000"/>
          <w:lang w:val="hy-AM"/>
        </w:rPr>
        <w:t>տի լ</w:t>
      </w:r>
      <w:r w:rsidR="003A560A" w:rsidRPr="00C27BF1">
        <w:rPr>
          <w:rFonts w:ascii="GHEA Grapalat" w:hAnsi="GHEA Grapalat"/>
          <w:color w:val="000000"/>
          <w:lang w:val="hy-AM"/>
        </w:rPr>
        <w:t xml:space="preserve">իազոր մարմինը </w:t>
      </w:r>
      <w:r w:rsidR="009A18DF" w:rsidRPr="00C27BF1">
        <w:rPr>
          <w:rFonts w:ascii="GHEA Grapalat" w:hAnsi="GHEA Grapalat"/>
          <w:color w:val="000000"/>
          <w:lang w:val="hy-AM"/>
        </w:rPr>
        <w:t>Լ</w:t>
      </w:r>
      <w:r w:rsidR="003A560A" w:rsidRPr="00C27BF1">
        <w:rPr>
          <w:rFonts w:ascii="GHEA Grapalat" w:hAnsi="GHEA Grapalat"/>
          <w:color w:val="000000"/>
          <w:lang w:val="hy-AM"/>
        </w:rPr>
        <w:t xml:space="preserve">իազոր մարմին է ներկայացնում </w:t>
      </w:r>
      <w:r w:rsidR="000D2B43" w:rsidRPr="00C27BF1">
        <w:rPr>
          <w:rFonts w:ascii="GHEA Grapalat" w:hAnsi="GHEA Grapalat"/>
          <w:color w:val="000000"/>
          <w:lang w:val="hy-AM"/>
        </w:rPr>
        <w:t>202</w:t>
      </w:r>
      <w:r w:rsidR="0018506E">
        <w:rPr>
          <w:rFonts w:ascii="GHEA Grapalat" w:hAnsi="GHEA Grapalat"/>
          <w:color w:val="000000"/>
          <w:lang w:val="hy-AM"/>
        </w:rPr>
        <w:t>4</w:t>
      </w:r>
      <w:r w:rsidR="003A560A" w:rsidRPr="00C27BF1">
        <w:rPr>
          <w:rFonts w:ascii="GHEA Grapalat" w:hAnsi="GHEA Grapalat"/>
          <w:color w:val="000000"/>
          <w:lang w:val="hy-AM"/>
        </w:rPr>
        <w:t xml:space="preserve"> թվականի ընթացքում, ամսական պարբերականությամբ` </w:t>
      </w:r>
      <w:r w:rsidR="000D2B43" w:rsidRPr="00C27BF1">
        <w:rPr>
          <w:rFonts w:ascii="GHEA Grapalat" w:hAnsi="GHEA Grapalat"/>
          <w:color w:val="000000"/>
          <w:lang w:val="hy-AM"/>
        </w:rPr>
        <w:t xml:space="preserve">յուրաքանչյուր ամսվա համար </w:t>
      </w:r>
      <w:r w:rsidR="003A560A" w:rsidRPr="00C27BF1">
        <w:rPr>
          <w:rFonts w:ascii="GHEA Grapalat" w:hAnsi="GHEA Grapalat"/>
          <w:color w:val="000000"/>
          <w:lang w:val="hy-AM"/>
        </w:rPr>
        <w:t xml:space="preserve">մինչև </w:t>
      </w:r>
      <w:r w:rsidR="001B45D5">
        <w:rPr>
          <w:rFonts w:ascii="GHEA Grapalat" w:hAnsi="GHEA Grapalat"/>
          <w:color w:val="000000"/>
          <w:lang w:val="hy-AM"/>
        </w:rPr>
        <w:t>հաջորդող</w:t>
      </w:r>
      <w:r w:rsidR="003A560A" w:rsidRPr="00C27BF1">
        <w:rPr>
          <w:rFonts w:ascii="GHEA Grapalat" w:hAnsi="GHEA Grapalat"/>
          <w:color w:val="000000"/>
          <w:lang w:val="hy-AM"/>
        </w:rPr>
        <w:t xml:space="preserve"> ամսվա 15-ը, արտաքին տնտեսական գործունեության մասնակիցների կողմից Վիետնամի Սոցիալիստական Հանրապետությունից Հայաստանի Հանրապետություն Վիետնամի Սոցիալիստական Հանրապետության ծագում ունեցող երկարահատիկ </w:t>
      </w:r>
      <w:r w:rsidR="0038721D" w:rsidRPr="00C27BF1">
        <w:rPr>
          <w:rFonts w:ascii="GHEA Grapalat" w:hAnsi="GHEA Grapalat"/>
          <w:color w:val="000000"/>
          <w:lang w:val="hy-AM"/>
        </w:rPr>
        <w:t>բրնձի</w:t>
      </w:r>
      <w:r w:rsidR="003A560A" w:rsidRPr="00C27BF1">
        <w:rPr>
          <w:rFonts w:ascii="GHEA Grapalat" w:hAnsi="GHEA Grapalat"/>
          <w:color w:val="000000"/>
          <w:lang w:val="hy-AM"/>
        </w:rPr>
        <w:t xml:space="preserve"> առանձին տեսակների (ԵԱՏՄ ԱՏԳ ԱԱ 1006 30 670 1 և 1006 30 980 1) ներմուծման բնաիրային ծավալների մասին տեղեկատվություն</w:t>
      </w:r>
      <w:r w:rsidR="000B33E5" w:rsidRPr="00C27BF1">
        <w:rPr>
          <w:rFonts w:ascii="GHEA Grapalat" w:hAnsi="GHEA Grapalat"/>
          <w:color w:val="000000"/>
          <w:lang w:val="hy-AM"/>
        </w:rPr>
        <w:t>` նշելով կազմակերպության անվանումը, ՀՎՀՀ-ն, լիցենզիայի համարը, տրման ամսաթիվը, ապրանքների հայտարարագրի գրանցման համարը, ամսաթիվը, փաստացի հայտարարագրված ծավալը, ապրանքի ԵԱՏՄ ԱՏԳ ԱԱ ծածկագիրը և նկարագիրը:</w:t>
      </w:r>
    </w:p>
    <w:p w14:paraId="5F3549D8" w14:textId="77777777" w:rsidR="00697BA9" w:rsidRPr="00C27BF1" w:rsidRDefault="00697BA9" w:rsidP="0023021B">
      <w:pPr>
        <w:shd w:val="clear" w:color="auto" w:fill="FFFFFF"/>
        <w:spacing w:line="360" w:lineRule="auto"/>
        <w:ind w:firstLine="375"/>
        <w:jc w:val="both"/>
        <w:rPr>
          <w:rFonts w:ascii="Courier New" w:hAnsi="Courier New" w:cs="Courier New"/>
          <w:color w:val="000000"/>
          <w:lang w:val="hy-AM"/>
        </w:rPr>
      </w:pPr>
    </w:p>
    <w:p w14:paraId="1A5EBDE9" w14:textId="0531D0CB"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Courier New" w:hAnsi="Courier New" w:cs="Courier New"/>
          <w:color w:val="000000"/>
          <w:lang w:val="hy-AM"/>
        </w:rPr>
        <w:t> </w:t>
      </w:r>
      <w:r w:rsidR="0018506E" w:rsidRPr="0018506E">
        <w:rPr>
          <w:rFonts w:ascii="GHEA Grapalat" w:hAnsi="GHEA Grapalat" w:cs="Courier New"/>
          <w:color w:val="000000"/>
          <w:lang w:val="hy-AM"/>
        </w:rPr>
        <w:t>4</w:t>
      </w:r>
      <w:r w:rsidRPr="0018506E">
        <w:rPr>
          <w:rFonts w:ascii="GHEA Grapalat" w:hAnsi="GHEA Grapalat"/>
          <w:bCs/>
          <w:color w:val="000000"/>
          <w:lang w:val="hy-AM"/>
        </w:rPr>
        <w:t>. ՆԵՐՄՈՒԾՄԱՆ</w:t>
      </w:r>
      <w:r w:rsidRPr="00C27BF1">
        <w:rPr>
          <w:rFonts w:ascii="GHEA Grapalat" w:hAnsi="GHEA Grapalat"/>
          <w:bCs/>
          <w:color w:val="000000"/>
          <w:lang w:val="hy-AM"/>
        </w:rPr>
        <w:t xml:space="preserve"> ԼԻՑԵՆԶԻԱ ՍՏԱՆԱԼՈՒ ՀԱՄԱՐ ԱՆՀՐԱԺԵՇՏ ՓԱՍՏԱԹՂԹԵՐԸ</w:t>
      </w:r>
    </w:p>
    <w:p w14:paraId="3FA85056" w14:textId="77777777" w:rsidR="003A560A" w:rsidRPr="00C27BF1" w:rsidRDefault="00DC3F4C"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18</w:t>
      </w:r>
      <w:r w:rsidR="003A560A" w:rsidRPr="00C27BF1">
        <w:rPr>
          <w:rFonts w:ascii="GHEA Grapalat" w:hAnsi="GHEA Grapalat"/>
          <w:color w:val="000000"/>
          <w:lang w:val="hy-AM"/>
        </w:rPr>
        <w:t>. Մեկանգամյա կամ գլխավոր լից</w:t>
      </w:r>
      <w:r w:rsidR="009A18DF" w:rsidRPr="00C27BF1">
        <w:rPr>
          <w:rFonts w:ascii="GHEA Grapalat" w:hAnsi="GHEA Grapalat"/>
          <w:color w:val="000000"/>
          <w:lang w:val="hy-AM"/>
        </w:rPr>
        <w:t>ենզիա ստանալու համար հայտատուն Լ</w:t>
      </w:r>
      <w:r w:rsidR="003A560A" w:rsidRPr="00C27BF1">
        <w:rPr>
          <w:rFonts w:ascii="GHEA Grapalat" w:hAnsi="GHEA Grapalat"/>
          <w:color w:val="000000"/>
          <w:lang w:val="hy-AM"/>
        </w:rPr>
        <w:t xml:space="preserve">իազոր մարմին է ներկայացնում ուղեկցող գրություն` նշելով </w:t>
      </w:r>
      <w:r w:rsidR="003B7163" w:rsidRPr="00C27BF1">
        <w:rPr>
          <w:rFonts w:ascii="GHEA Grapalat" w:hAnsi="GHEA Grapalat"/>
          <w:color w:val="000000"/>
          <w:lang w:val="hy-AM"/>
        </w:rPr>
        <w:t>իրավաբանական անձի</w:t>
      </w:r>
      <w:r w:rsidR="003A560A" w:rsidRPr="00C27BF1">
        <w:rPr>
          <w:rFonts w:ascii="GHEA Grapalat" w:hAnsi="GHEA Grapalat"/>
          <w:color w:val="000000"/>
          <w:lang w:val="hy-AM"/>
        </w:rPr>
        <w:t xml:space="preserve"> կամ անհատ ձեռնարկատիրոջ գտնվելու </w:t>
      </w:r>
      <w:r w:rsidR="00CA4664" w:rsidRPr="00C27BF1">
        <w:rPr>
          <w:rFonts w:ascii="GHEA Grapalat" w:hAnsi="GHEA Grapalat"/>
          <w:color w:val="000000"/>
          <w:lang w:val="hy-AM"/>
        </w:rPr>
        <w:t>վայրը</w:t>
      </w:r>
      <w:r w:rsidR="003A560A" w:rsidRPr="00C27BF1">
        <w:rPr>
          <w:rFonts w:ascii="GHEA Grapalat" w:hAnsi="GHEA Grapalat"/>
          <w:color w:val="000000"/>
          <w:lang w:val="hy-AM"/>
        </w:rPr>
        <w:t>, պետական գրանցման  կամ հաշվառման համարը, ՀՎՀՀ-ն, էլ.փոստի հասցեն և հեռախոսահամարը, ինչպես նաև`</w:t>
      </w:r>
    </w:p>
    <w:p w14:paraId="371ED207" w14:textId="77777777" w:rsidR="003A560A" w:rsidRPr="00C27BF1" w:rsidRDefault="003A560A" w:rsidP="0023021B">
      <w:pPr>
        <w:shd w:val="clear" w:color="auto" w:fill="FFFFFF"/>
        <w:spacing w:line="360" w:lineRule="auto"/>
        <w:ind w:firstLine="540"/>
        <w:jc w:val="both"/>
        <w:rPr>
          <w:rFonts w:ascii="GHEA Grapalat" w:hAnsi="GHEA Grapalat"/>
          <w:color w:val="000000"/>
          <w:lang w:val="hy-AM"/>
        </w:rPr>
      </w:pPr>
      <w:r w:rsidRPr="00C27BF1">
        <w:rPr>
          <w:rFonts w:ascii="GHEA Grapalat" w:hAnsi="GHEA Grapalat"/>
          <w:color w:val="000000"/>
          <w:lang w:val="hy-AM"/>
        </w:rPr>
        <w:t>1)  հայտ` համաձայն N 1 ձևի,</w:t>
      </w:r>
    </w:p>
    <w:p w14:paraId="0DEF507F" w14:textId="77777777" w:rsidR="009E7F80" w:rsidRDefault="003A560A" w:rsidP="0023021B">
      <w:pPr>
        <w:shd w:val="clear" w:color="auto" w:fill="FFFFFF"/>
        <w:spacing w:line="360" w:lineRule="auto"/>
        <w:ind w:firstLine="540"/>
        <w:jc w:val="both"/>
        <w:rPr>
          <w:rFonts w:ascii="GHEA Grapalat" w:hAnsi="GHEA Grapalat"/>
          <w:color w:val="000000"/>
          <w:lang w:val="hy-AM"/>
        </w:rPr>
      </w:pPr>
      <w:r w:rsidRPr="00C27BF1">
        <w:rPr>
          <w:rFonts w:ascii="GHEA Grapalat" w:hAnsi="GHEA Grapalat"/>
          <w:color w:val="000000"/>
          <w:lang w:val="hy-AM"/>
        </w:rPr>
        <w:lastRenderedPageBreak/>
        <w:t xml:space="preserve">2) </w:t>
      </w:r>
      <w:r w:rsidR="00983075" w:rsidRPr="00C27BF1">
        <w:rPr>
          <w:rFonts w:ascii="GHEA Grapalat" w:hAnsi="GHEA Grapalat"/>
          <w:color w:val="000000"/>
          <w:lang w:val="hy-AM"/>
        </w:rPr>
        <w:t>գլխավոր լիցենզիայի դեպքում` արտաքին առևտրային պայմանագրի պատճենը, դրա հավելվածները և (կամ) լրացումները</w:t>
      </w:r>
      <w:r w:rsidRPr="00C27BF1">
        <w:rPr>
          <w:rFonts w:ascii="GHEA Grapalat" w:hAnsi="GHEA Grapalat"/>
          <w:color w:val="000000"/>
          <w:lang w:val="hy-AM"/>
        </w:rPr>
        <w:t>, իսկ մեկանգամյա լիցենզիայի դեպքում` հաշիվ-ապրանքագրի պատճեն</w:t>
      </w:r>
      <w:r w:rsidR="00880BB9">
        <w:rPr>
          <w:rFonts w:ascii="GHEA Grapalat" w:hAnsi="GHEA Grapalat"/>
          <w:color w:val="000000"/>
          <w:lang w:val="hy-AM"/>
        </w:rPr>
        <w:t>ը</w:t>
      </w:r>
      <w:r w:rsidR="009E7F80">
        <w:rPr>
          <w:rFonts w:ascii="GHEA Grapalat" w:hAnsi="GHEA Grapalat"/>
          <w:color w:val="000000"/>
          <w:lang w:val="hy-AM"/>
        </w:rPr>
        <w:t>,</w:t>
      </w:r>
    </w:p>
    <w:p w14:paraId="346C27C4" w14:textId="1341B758" w:rsidR="00C61B09" w:rsidRPr="009E7F80" w:rsidRDefault="009E7F80" w:rsidP="009E7F80">
      <w:pPr>
        <w:shd w:val="clear" w:color="auto" w:fill="FFFFFF"/>
        <w:spacing w:line="360" w:lineRule="auto"/>
        <w:ind w:firstLine="540"/>
        <w:jc w:val="both"/>
        <w:rPr>
          <w:rFonts w:ascii="Cambria Math" w:hAnsi="Cambria Math"/>
          <w:color w:val="000000"/>
          <w:lang w:val="hy-AM"/>
        </w:rPr>
      </w:pPr>
      <w:r>
        <w:rPr>
          <w:rFonts w:ascii="GHEA Grapalat" w:hAnsi="GHEA Grapalat"/>
          <w:color w:val="000000"/>
          <w:lang w:val="hy-AM"/>
        </w:rPr>
        <w:t>3</w:t>
      </w:r>
      <w:r w:rsidRPr="009E7F80">
        <w:rPr>
          <w:rFonts w:ascii="GHEA Grapalat" w:hAnsi="GHEA Grapalat"/>
          <w:color w:val="000000"/>
          <w:lang w:val="hy-AM"/>
        </w:rPr>
        <w:t xml:space="preserve">) </w:t>
      </w:r>
      <w:r w:rsidRPr="00264756">
        <w:rPr>
          <w:rFonts w:ascii="GHEA Grapalat" w:hAnsi="GHEA Grapalat"/>
          <w:color w:val="000000"/>
          <w:lang w:val="hy-AM"/>
        </w:rPr>
        <w:t>պետական տուրքի վճարման անդորրագրի պատճենը կամ պետական վճարումների էլեկտրոնային համակարգի կողմից գեներացված անդորրագիրը կամ անդորրագրի 20-նիշանոց ծածկագրի վերաբերյալ տեղեկատվություն</w:t>
      </w:r>
      <w:r w:rsidRPr="009E7F80">
        <w:rPr>
          <w:rFonts w:ascii="Cambria Math" w:hAnsi="Cambria Math"/>
          <w:color w:val="000000"/>
          <w:lang w:val="hy-AM"/>
        </w:rPr>
        <w:t>:</w:t>
      </w:r>
    </w:p>
    <w:p w14:paraId="343E6026" w14:textId="77777777" w:rsidR="003A560A" w:rsidRPr="00C27BF1" w:rsidRDefault="000A7B65"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19</w:t>
      </w:r>
      <w:r w:rsidR="003A560A" w:rsidRPr="00C27BF1">
        <w:rPr>
          <w:rFonts w:ascii="GHEA Grapalat" w:hAnsi="GHEA Grapalat"/>
          <w:color w:val="000000"/>
          <w:lang w:val="hy-AM"/>
        </w:rPr>
        <w:t>. Մեկանգամյա կամ գլխավոր լիցենզիա  ստանալ</w:t>
      </w:r>
      <w:r w:rsidR="009A18DF" w:rsidRPr="00C27BF1">
        <w:rPr>
          <w:rFonts w:ascii="GHEA Grapalat" w:hAnsi="GHEA Grapalat"/>
          <w:color w:val="000000"/>
          <w:lang w:val="hy-AM"/>
        </w:rPr>
        <w:t>ու համար անհրաժեշտ փաստաթղթերը Լ</w:t>
      </w:r>
      <w:r w:rsidR="003A560A" w:rsidRPr="00C27BF1">
        <w:rPr>
          <w:rFonts w:ascii="GHEA Grapalat" w:hAnsi="GHEA Grapalat"/>
          <w:color w:val="000000"/>
          <w:lang w:val="hy-AM"/>
        </w:rPr>
        <w:t xml:space="preserve">իազոր մարմին հայտատուի հայեցողությամբ կարող են ներկայացվել էլեկտրոնային եղանակով (էլեկտրոնային հասցեն` </w:t>
      </w:r>
      <w:hyperlink r:id="rId7" w:history="1">
        <w:r w:rsidR="009C204F" w:rsidRPr="00C27BF1">
          <w:rPr>
            <w:rStyle w:val="Hyperlink"/>
            <w:rFonts w:ascii="GHEA Grapalat" w:hAnsi="GHEA Grapalat"/>
            <w:lang w:val="hy-AM"/>
          </w:rPr>
          <w:t>secretariat@mineconomy.am</w:t>
        </w:r>
      </w:hyperlink>
      <w:r w:rsidR="003A560A" w:rsidRPr="00C27BF1">
        <w:rPr>
          <w:rFonts w:ascii="GHEA Grapalat" w:hAnsi="GHEA Grapalat"/>
          <w:color w:val="000000"/>
          <w:lang w:val="hy-AM"/>
        </w:rPr>
        <w:t>), ինչպես նաև՝ փոստով կամ առձեռն։</w:t>
      </w:r>
      <w:r w:rsidR="002C73B0" w:rsidRPr="00C27BF1">
        <w:rPr>
          <w:rFonts w:ascii="GHEA Grapalat" w:hAnsi="GHEA Grapalat"/>
          <w:lang w:val="hy-AM"/>
        </w:rPr>
        <w:t xml:space="preserve"> </w:t>
      </w:r>
      <w:r w:rsidR="002C73B0" w:rsidRPr="00C27BF1">
        <w:rPr>
          <w:rFonts w:ascii="GHEA Grapalat" w:hAnsi="GHEA Grapalat"/>
          <w:color w:val="000000"/>
          <w:lang w:val="hy-AM"/>
        </w:rPr>
        <w:t xml:space="preserve">Էլեկտրոնային եղանակով դիմելու դեպքում դիմումը և հայտը անհրաժեշտ է ներկայացնել Հայաստանի Հանրապետության օրենսդրությամբ սահմանված կարգով՝ էլեկտրոնային թվային ստորագրությամբ: </w:t>
      </w:r>
    </w:p>
    <w:p w14:paraId="57FB5264" w14:textId="77777777" w:rsidR="003A560A" w:rsidRPr="00C27BF1" w:rsidRDefault="000A7B65"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20</w:t>
      </w:r>
      <w:r w:rsidR="003A560A" w:rsidRPr="00C27BF1">
        <w:rPr>
          <w:rFonts w:ascii="GHEA Grapalat" w:hAnsi="GHEA Grapalat"/>
          <w:color w:val="000000"/>
          <w:lang w:val="hy-AM"/>
        </w:rPr>
        <w:t xml:space="preserve">. Հայտատուի կողմից, սույն </w:t>
      </w:r>
      <w:r w:rsidR="006C13B8" w:rsidRPr="00C27BF1">
        <w:rPr>
          <w:rFonts w:ascii="GHEA Grapalat" w:hAnsi="GHEA Grapalat"/>
          <w:color w:val="000000"/>
          <w:lang w:val="hy-AM"/>
        </w:rPr>
        <w:t>ընթացա</w:t>
      </w:r>
      <w:r w:rsidR="003A560A" w:rsidRPr="00C27BF1">
        <w:rPr>
          <w:rFonts w:ascii="GHEA Grapalat" w:hAnsi="GHEA Grapalat"/>
          <w:color w:val="000000"/>
          <w:lang w:val="hy-AM"/>
        </w:rPr>
        <w:t>կարգով սահմանված պահանջներին համապատասխան, փաստաթղթերը ներկայացվելու և հիմնավորող փ</w:t>
      </w:r>
      <w:r w:rsidR="009A18DF" w:rsidRPr="00C27BF1">
        <w:rPr>
          <w:rFonts w:ascii="GHEA Grapalat" w:hAnsi="GHEA Grapalat"/>
          <w:color w:val="000000"/>
          <w:lang w:val="hy-AM"/>
        </w:rPr>
        <w:t>աստաթղթերի առկայության դեպքում</w:t>
      </w:r>
      <w:r w:rsidR="00511BFF" w:rsidRPr="00C27BF1">
        <w:rPr>
          <w:rFonts w:ascii="GHEA Grapalat" w:hAnsi="GHEA Grapalat"/>
          <w:color w:val="000000"/>
          <w:lang w:val="hy-AM"/>
        </w:rPr>
        <w:t xml:space="preserve">, բաշխումը կատարելուց հետո, </w:t>
      </w:r>
      <w:r w:rsidR="009A18DF" w:rsidRPr="00C27BF1">
        <w:rPr>
          <w:rFonts w:ascii="GHEA Grapalat" w:hAnsi="GHEA Grapalat"/>
          <w:color w:val="000000"/>
          <w:lang w:val="hy-AM"/>
        </w:rPr>
        <w:t>Լ</w:t>
      </w:r>
      <w:r w:rsidR="003A560A" w:rsidRPr="00C27BF1">
        <w:rPr>
          <w:rFonts w:ascii="GHEA Grapalat" w:hAnsi="GHEA Grapalat"/>
          <w:color w:val="000000"/>
          <w:lang w:val="hy-AM"/>
        </w:rPr>
        <w:t>իազոր մարմնի կողմից 2 աշխատանքային օրվա ընթացքում տրամադրվ</w:t>
      </w:r>
      <w:r w:rsidR="006405AF">
        <w:rPr>
          <w:rFonts w:ascii="GHEA Grapalat" w:hAnsi="GHEA Grapalat"/>
          <w:color w:val="000000"/>
          <w:lang w:val="hy-AM"/>
        </w:rPr>
        <w:t>ում</w:t>
      </w:r>
      <w:r w:rsidR="003A560A" w:rsidRPr="00C27BF1">
        <w:rPr>
          <w:rFonts w:ascii="GHEA Grapalat" w:hAnsi="GHEA Grapalat"/>
          <w:color w:val="000000"/>
          <w:lang w:val="hy-AM"/>
        </w:rPr>
        <w:t xml:space="preserve"> </w:t>
      </w:r>
      <w:r w:rsidR="00B03A6F">
        <w:rPr>
          <w:rFonts w:ascii="GHEA Grapalat" w:hAnsi="GHEA Grapalat"/>
          <w:color w:val="000000"/>
          <w:lang w:val="hy-AM"/>
        </w:rPr>
        <w:t xml:space="preserve">է </w:t>
      </w:r>
      <w:r w:rsidR="003A560A" w:rsidRPr="00C27BF1">
        <w:rPr>
          <w:rFonts w:ascii="GHEA Grapalat" w:hAnsi="GHEA Grapalat"/>
          <w:color w:val="000000"/>
          <w:lang w:val="hy-AM"/>
        </w:rPr>
        <w:t xml:space="preserve">մեկանգամյա </w:t>
      </w:r>
      <w:r w:rsidR="006405AF">
        <w:rPr>
          <w:rFonts w:ascii="GHEA Grapalat" w:hAnsi="GHEA Grapalat"/>
          <w:color w:val="000000"/>
          <w:lang w:val="hy-AM"/>
        </w:rPr>
        <w:t>կամ գլխավոր լիցենզիան</w:t>
      </w:r>
      <w:r w:rsidR="003A560A" w:rsidRPr="00C27BF1">
        <w:rPr>
          <w:rFonts w:ascii="GHEA Grapalat" w:hAnsi="GHEA Grapalat"/>
          <w:color w:val="000000"/>
          <w:lang w:val="hy-AM"/>
        </w:rPr>
        <w:t>:</w:t>
      </w:r>
    </w:p>
    <w:p w14:paraId="5F94B632" w14:textId="77777777" w:rsidR="003A560A" w:rsidRPr="00C27BF1" w:rsidRDefault="000A7B65"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2</w:t>
      </w:r>
      <w:r w:rsidR="000A2BA3">
        <w:rPr>
          <w:rFonts w:ascii="GHEA Grapalat" w:hAnsi="GHEA Grapalat"/>
          <w:color w:val="000000"/>
          <w:lang w:val="hy-AM"/>
        </w:rPr>
        <w:t>1</w:t>
      </w:r>
      <w:r w:rsidR="003A560A" w:rsidRPr="00C27BF1">
        <w:rPr>
          <w:rFonts w:ascii="GHEA Grapalat" w:hAnsi="GHEA Grapalat"/>
          <w:color w:val="000000"/>
          <w:lang w:val="hy-AM"/>
        </w:rPr>
        <w:t xml:space="preserve">. Հայտատուի ներկայացրած փաստաթղթերը Հայաստանի Հանրապետության </w:t>
      </w:r>
      <w:r w:rsidR="000F54C8" w:rsidRPr="00C27BF1">
        <w:rPr>
          <w:rFonts w:ascii="GHEA Grapalat" w:hAnsi="GHEA Grapalat"/>
          <w:color w:val="000000"/>
          <w:lang w:val="hy-AM"/>
        </w:rPr>
        <w:t>էկոնոմիկայի</w:t>
      </w:r>
      <w:r w:rsidR="003A560A" w:rsidRPr="00C27BF1">
        <w:rPr>
          <w:rFonts w:ascii="GHEA Grapalat" w:hAnsi="GHEA Grapalat"/>
          <w:color w:val="000000"/>
          <w:lang w:val="hy-AM"/>
        </w:rPr>
        <w:t xml:space="preserve"> նախարարությունում մուտքագրվելուց հետո, թերի լինելու դեպքում, </w:t>
      </w:r>
      <w:r w:rsidR="00B03A6F">
        <w:rPr>
          <w:rFonts w:ascii="GHEA Grapalat" w:hAnsi="GHEA Grapalat"/>
          <w:color w:val="000000"/>
          <w:lang w:val="hy-AM"/>
        </w:rPr>
        <w:t>2</w:t>
      </w:r>
      <w:r w:rsidR="003A560A" w:rsidRPr="00C27BF1">
        <w:rPr>
          <w:rFonts w:ascii="GHEA Grapalat" w:hAnsi="GHEA Grapalat"/>
          <w:color w:val="000000"/>
          <w:lang w:val="hy-AM"/>
        </w:rPr>
        <w:t xml:space="preserve"> աշխատանքային օրվա ընթացքում դրա մասին էլեկտրոնային կամ կապի այլ միջոցներով տեղեկացվում է հայտատուին:</w:t>
      </w:r>
    </w:p>
    <w:p w14:paraId="671E7D45" w14:textId="77777777" w:rsidR="003A560A" w:rsidRPr="00C27BF1" w:rsidRDefault="000A7B65"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2</w:t>
      </w:r>
      <w:r w:rsidR="000A2BA3">
        <w:rPr>
          <w:rFonts w:ascii="GHEA Grapalat" w:hAnsi="GHEA Grapalat"/>
          <w:color w:val="000000"/>
          <w:lang w:val="hy-AM"/>
        </w:rPr>
        <w:t>2</w:t>
      </w:r>
      <w:r w:rsidR="003A560A" w:rsidRPr="00C27BF1">
        <w:rPr>
          <w:rFonts w:ascii="GHEA Grapalat" w:hAnsi="GHEA Grapalat"/>
          <w:color w:val="000000"/>
          <w:lang w:val="hy-AM"/>
        </w:rPr>
        <w:t>. Հայտատուն փաստաթղթերը թերի լինելու մասին տեղեկացում ստանալու դեպքում 2 աշխատանքային օրվա ընթացքում կարող է համալրել դրանք:</w:t>
      </w:r>
    </w:p>
    <w:p w14:paraId="17B8A97E" w14:textId="77777777" w:rsidR="002C73B0" w:rsidRPr="00C27BF1" w:rsidRDefault="000A7B65"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2</w:t>
      </w:r>
      <w:r w:rsidR="000A2BA3">
        <w:rPr>
          <w:rFonts w:ascii="GHEA Grapalat" w:hAnsi="GHEA Grapalat"/>
          <w:color w:val="000000"/>
          <w:lang w:val="hy-AM"/>
        </w:rPr>
        <w:t>3</w:t>
      </w:r>
      <w:r w:rsidR="003A560A" w:rsidRPr="00C27BF1">
        <w:rPr>
          <w:rFonts w:ascii="GHEA Grapalat" w:hAnsi="GHEA Grapalat"/>
          <w:color w:val="000000"/>
          <w:lang w:val="hy-AM"/>
        </w:rPr>
        <w:t>.</w:t>
      </w:r>
      <w:r w:rsidR="002C73B0" w:rsidRPr="00C27BF1">
        <w:rPr>
          <w:rFonts w:ascii="GHEA Grapalat" w:hAnsi="GHEA Grapalat"/>
          <w:lang w:val="hy-AM"/>
        </w:rPr>
        <w:t xml:space="preserve"> </w:t>
      </w:r>
      <w:r w:rsidR="002C73B0" w:rsidRPr="00C27BF1">
        <w:rPr>
          <w:rFonts w:ascii="GHEA Grapalat" w:hAnsi="GHEA Grapalat"/>
          <w:color w:val="000000"/>
          <w:lang w:val="hy-AM"/>
        </w:rPr>
        <w:t>Մեկանգամյա կամ գլխավոր լիցենզիա ստանալու մասին հայտը մերժվում է, եթե հայտը և դրան կից ներկայացվող փաստաթղթերը թերի են, և 2 աշխատանքային օրվա ընթացքում հայտատուն չի վերացնում հայտում կամ դրան կից փաստաթղթերում առկա թերությունները կամ չի ներկայացնում համալրված փաստաթղթերը:</w:t>
      </w:r>
    </w:p>
    <w:p w14:paraId="224B100E" w14:textId="27F46DBB" w:rsidR="003A560A" w:rsidRPr="00C27BF1" w:rsidRDefault="000A7B65"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2</w:t>
      </w:r>
      <w:r w:rsidR="000A2BA3">
        <w:rPr>
          <w:rFonts w:ascii="GHEA Grapalat" w:hAnsi="GHEA Grapalat"/>
          <w:color w:val="000000"/>
          <w:lang w:val="hy-AM"/>
        </w:rPr>
        <w:t>4</w:t>
      </w:r>
      <w:r w:rsidR="002C73B0" w:rsidRPr="00C27BF1">
        <w:rPr>
          <w:rFonts w:ascii="GHEA Grapalat" w:hAnsi="GHEA Grapalat"/>
          <w:color w:val="000000"/>
          <w:lang w:val="hy-AM"/>
        </w:rPr>
        <w:t>.</w:t>
      </w:r>
      <w:r w:rsidR="003A560A" w:rsidRPr="00C27BF1">
        <w:rPr>
          <w:rFonts w:ascii="GHEA Grapalat" w:hAnsi="GHEA Grapalat"/>
          <w:color w:val="000000"/>
          <w:lang w:val="hy-AM"/>
        </w:rPr>
        <w:t xml:space="preserve"> Մեկանգամյա կամ գլխավոր լիցենզիա</w:t>
      </w:r>
      <w:r w:rsidR="00E41D85">
        <w:rPr>
          <w:rFonts w:ascii="GHEA Grapalat" w:hAnsi="GHEA Grapalat"/>
          <w:color w:val="000000"/>
          <w:lang w:val="hy-AM"/>
        </w:rPr>
        <w:t>յի</w:t>
      </w:r>
      <w:r w:rsidR="00EF26CF" w:rsidRPr="00C27BF1">
        <w:rPr>
          <w:rFonts w:ascii="GHEA Grapalat" w:hAnsi="GHEA Grapalat"/>
          <w:color w:val="000000"/>
          <w:lang w:val="hy-AM"/>
        </w:rPr>
        <w:t xml:space="preserve"> գործողության</w:t>
      </w:r>
      <w:r w:rsidR="00B07AF7" w:rsidRPr="00C27BF1">
        <w:rPr>
          <w:rFonts w:ascii="GHEA Grapalat" w:hAnsi="GHEA Grapalat"/>
          <w:color w:val="000000"/>
          <w:lang w:val="hy-AM"/>
        </w:rPr>
        <w:t xml:space="preserve"> ժ</w:t>
      </w:r>
      <w:r w:rsidR="003A560A" w:rsidRPr="00C27BF1">
        <w:rPr>
          <w:rFonts w:ascii="GHEA Grapalat" w:hAnsi="GHEA Grapalat"/>
          <w:color w:val="000000"/>
          <w:lang w:val="hy-AM"/>
        </w:rPr>
        <w:t>ամկետի ավարտ է համարվում համապատասխան տարվա ավարտը:</w:t>
      </w:r>
    </w:p>
    <w:p w14:paraId="34B3B54A" w14:textId="77777777" w:rsidR="00347A6B" w:rsidRPr="00C27BF1" w:rsidRDefault="000A7B65"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2</w:t>
      </w:r>
      <w:r w:rsidR="000A2BA3">
        <w:rPr>
          <w:rFonts w:ascii="GHEA Grapalat" w:hAnsi="GHEA Grapalat"/>
          <w:color w:val="000000"/>
          <w:lang w:val="hy-AM"/>
        </w:rPr>
        <w:t>5</w:t>
      </w:r>
      <w:r w:rsidR="00347A6B" w:rsidRPr="00C27BF1">
        <w:rPr>
          <w:rFonts w:ascii="GHEA Grapalat" w:hAnsi="GHEA Grapalat"/>
          <w:color w:val="000000"/>
          <w:lang w:val="hy-AM"/>
        </w:rPr>
        <w:t>.</w:t>
      </w:r>
      <w:r w:rsidR="00347A6B" w:rsidRPr="00C27BF1">
        <w:rPr>
          <w:rFonts w:ascii="GHEA Grapalat" w:hAnsi="GHEA Grapalat"/>
          <w:lang w:val="hy-AM"/>
        </w:rPr>
        <w:t xml:space="preserve"> </w:t>
      </w:r>
      <w:r w:rsidR="00347A6B" w:rsidRPr="00C27BF1">
        <w:rPr>
          <w:rFonts w:ascii="GHEA Grapalat" w:hAnsi="GHEA Grapalat"/>
          <w:color w:val="000000"/>
          <w:lang w:val="hy-AM"/>
        </w:rPr>
        <w:t>Չի թույլատրվում տրամադրված լիցենզիաների մեջ փոփոխությունների կատարում, այդ թվում՝ տեխնիկական բնույթի:</w:t>
      </w:r>
    </w:p>
    <w:p w14:paraId="6D3EA74E" w14:textId="77777777" w:rsidR="00347A6B" w:rsidRDefault="000A7B65"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lastRenderedPageBreak/>
        <w:t>2</w:t>
      </w:r>
      <w:r w:rsidR="000A2BA3">
        <w:rPr>
          <w:rFonts w:ascii="GHEA Grapalat" w:hAnsi="GHEA Grapalat"/>
          <w:color w:val="000000"/>
          <w:lang w:val="hy-AM"/>
        </w:rPr>
        <w:t>6</w:t>
      </w:r>
      <w:r w:rsidR="00347A6B" w:rsidRPr="00C27BF1">
        <w:rPr>
          <w:rFonts w:ascii="GHEA Grapalat" w:hAnsi="GHEA Grapalat"/>
          <w:color w:val="000000"/>
          <w:lang w:val="hy-AM"/>
        </w:rPr>
        <w:t xml:space="preserve">. </w:t>
      </w:r>
      <w:r w:rsidR="006B72BC" w:rsidRPr="00C27BF1">
        <w:rPr>
          <w:rFonts w:ascii="GHEA Grapalat" w:hAnsi="GHEA Grapalat"/>
          <w:color w:val="000000"/>
          <w:lang w:val="hy-AM"/>
        </w:rPr>
        <w:t>Այն դեպքում, երբ որպես իրավաբանական անձ գրանցված հայտատուի հիմնադիր փաստաթղթերում կատարվել են փոփոխություններ (անվանման կամ գտնվելու վայրի փոփոխություն), կամ փոխվել են անհատ ձեռնարկատեր հանդիսացող ֆիզիկական անձ հայտատուի անձնագրային տվյալները, հայտատուն դիմ</w:t>
      </w:r>
      <w:r w:rsidR="003B7163" w:rsidRPr="00C27BF1">
        <w:rPr>
          <w:rFonts w:ascii="GHEA Grapalat" w:hAnsi="GHEA Grapalat"/>
          <w:color w:val="000000"/>
          <w:lang w:val="hy-AM"/>
        </w:rPr>
        <w:t>ում է</w:t>
      </w:r>
      <w:r w:rsidR="006B72BC" w:rsidRPr="00C27BF1">
        <w:rPr>
          <w:rFonts w:ascii="GHEA Grapalat" w:hAnsi="GHEA Grapalat"/>
          <w:color w:val="000000"/>
          <w:lang w:val="hy-AM"/>
        </w:rPr>
        <w:t xml:space="preserve"> Լիազոր մարմին</w:t>
      </w:r>
      <w:r w:rsidR="003B7163" w:rsidRPr="00C27BF1">
        <w:rPr>
          <w:rFonts w:ascii="GHEA Grapalat" w:hAnsi="GHEA Grapalat"/>
          <w:color w:val="000000"/>
          <w:lang w:val="hy-AM"/>
        </w:rPr>
        <w:t>՝</w:t>
      </w:r>
      <w:r w:rsidR="006B72BC" w:rsidRPr="00C27BF1">
        <w:rPr>
          <w:rFonts w:ascii="GHEA Grapalat" w:hAnsi="GHEA Grapalat"/>
          <w:color w:val="000000"/>
          <w:lang w:val="hy-AM"/>
        </w:rPr>
        <w:t xml:space="preserve"> տրամադրված լիցենզիայի գործողությունը դադարեցնելու նպատակով, իսկ նոր լիցենզիա ձևակերպելու համար Լիազոր մարմին ներկայացն</w:t>
      </w:r>
      <w:r w:rsidR="003B7163" w:rsidRPr="00C27BF1">
        <w:rPr>
          <w:rFonts w:ascii="GHEA Grapalat" w:hAnsi="GHEA Grapalat"/>
          <w:color w:val="000000"/>
          <w:lang w:val="hy-AM"/>
        </w:rPr>
        <w:t xml:space="preserve">ում է </w:t>
      </w:r>
      <w:r w:rsidR="006B72BC" w:rsidRPr="00C27BF1">
        <w:rPr>
          <w:rFonts w:ascii="GHEA Grapalat" w:hAnsi="GHEA Grapalat"/>
          <w:color w:val="000000"/>
          <w:lang w:val="hy-AM"/>
        </w:rPr>
        <w:t>սույն ընթացակարգի 18-րդ կետով սահմանված պահանջներին համապատասխան փաստաթղթերը՝ կցելով նաև նշված փոփոխությունները հավաստող փաստաթղթերը</w:t>
      </w:r>
      <w:r w:rsidR="00347A6B" w:rsidRPr="00C27BF1">
        <w:rPr>
          <w:rFonts w:ascii="GHEA Grapalat" w:hAnsi="GHEA Grapalat"/>
          <w:color w:val="000000"/>
          <w:lang w:val="hy-AM"/>
        </w:rPr>
        <w:t>:</w:t>
      </w:r>
    </w:p>
    <w:p w14:paraId="17A549DC" w14:textId="7C514864" w:rsidR="000A2BA3" w:rsidRPr="00C27BF1" w:rsidRDefault="000A2BA3" w:rsidP="0023021B">
      <w:pPr>
        <w:shd w:val="clear" w:color="auto" w:fill="FFFFFF"/>
        <w:spacing w:line="360" w:lineRule="auto"/>
        <w:ind w:firstLine="375"/>
        <w:jc w:val="both"/>
        <w:rPr>
          <w:rFonts w:ascii="GHEA Grapalat" w:hAnsi="GHEA Grapalat"/>
          <w:color w:val="000000"/>
          <w:lang w:val="hy-AM"/>
        </w:rPr>
      </w:pPr>
      <w:r>
        <w:rPr>
          <w:rFonts w:ascii="GHEA Grapalat" w:hAnsi="GHEA Grapalat"/>
          <w:color w:val="000000"/>
          <w:lang w:val="hy-AM"/>
        </w:rPr>
        <w:t>27</w:t>
      </w:r>
      <w:r w:rsidRPr="00C27BF1">
        <w:rPr>
          <w:rFonts w:ascii="GHEA Grapalat" w:hAnsi="GHEA Grapalat"/>
          <w:color w:val="000000"/>
          <w:lang w:val="hy-AM"/>
        </w:rPr>
        <w:t>.</w:t>
      </w:r>
      <w:r w:rsidRPr="00C27BF1">
        <w:rPr>
          <w:rFonts w:ascii="GHEA Grapalat" w:hAnsi="GHEA Grapalat" w:cs="Sylfaen"/>
          <w:lang w:val="hy-AM"/>
        </w:rPr>
        <w:t xml:space="preserve"> </w:t>
      </w:r>
      <w:r w:rsidRPr="00C27BF1">
        <w:rPr>
          <w:rFonts w:ascii="GHEA Grapalat" w:hAnsi="GHEA Grapalat"/>
          <w:color w:val="000000"/>
          <w:lang w:val="hy-AM"/>
        </w:rPr>
        <w:t>Մեկանգամյա կամ գլխավոր լիցենզիան ստացած անձինք մինչև 202</w:t>
      </w:r>
      <w:r w:rsidR="0018506E">
        <w:rPr>
          <w:rFonts w:ascii="GHEA Grapalat" w:hAnsi="GHEA Grapalat"/>
          <w:color w:val="000000"/>
          <w:lang w:val="hy-AM"/>
        </w:rPr>
        <w:t>4</w:t>
      </w:r>
      <w:r w:rsidRPr="00C27BF1">
        <w:rPr>
          <w:rFonts w:ascii="GHEA Grapalat" w:hAnsi="GHEA Grapalat"/>
          <w:color w:val="000000"/>
          <w:lang w:val="hy-AM"/>
        </w:rPr>
        <w:t xml:space="preserve"> թվականի </w:t>
      </w:r>
      <w:r w:rsidR="00E41D85">
        <w:rPr>
          <w:rFonts w:ascii="GHEA Grapalat" w:hAnsi="GHEA Grapalat"/>
          <w:color w:val="000000"/>
          <w:lang w:val="hy-AM"/>
        </w:rPr>
        <w:t>օգոստոսի</w:t>
      </w:r>
      <w:r w:rsidRPr="00C27BF1">
        <w:rPr>
          <w:rFonts w:ascii="GHEA Grapalat" w:hAnsi="GHEA Grapalat"/>
          <w:color w:val="000000"/>
          <w:lang w:val="hy-AM"/>
        </w:rPr>
        <w:t xml:space="preserve"> 10-ը Լիազոր մարմին են ներկայացնում երկարահատիկ բրնձի առանձին տեսակների (ԵԱՏՄ ԱՏԳ ԱԱ 1006 30 670 1 և 1006 30 980 1) մասով իրենց հատկացված, սակայն չօգտագործված չափաքանակի ներմուծման վերաբերյալ տեղեկատվություն:</w:t>
      </w:r>
    </w:p>
    <w:p w14:paraId="3B0F2D67" w14:textId="77777777" w:rsidR="000A2BA3" w:rsidRDefault="000A2BA3" w:rsidP="0023021B">
      <w:pPr>
        <w:shd w:val="clear" w:color="auto" w:fill="FFFFFF"/>
        <w:spacing w:line="360" w:lineRule="auto"/>
        <w:ind w:firstLine="375"/>
        <w:jc w:val="both"/>
        <w:rPr>
          <w:rFonts w:ascii="GHEA Grapalat" w:hAnsi="GHEA Grapalat"/>
          <w:color w:val="000000"/>
          <w:lang w:val="hy-AM"/>
        </w:rPr>
      </w:pPr>
    </w:p>
    <w:p w14:paraId="504D8FE6" w14:textId="24E28B0B" w:rsidR="00BE14BB" w:rsidRPr="00C27BF1" w:rsidRDefault="0018506E" w:rsidP="0023021B">
      <w:pPr>
        <w:shd w:val="clear" w:color="auto" w:fill="FFFFFF"/>
        <w:spacing w:line="360" w:lineRule="auto"/>
        <w:ind w:firstLine="375"/>
        <w:jc w:val="both"/>
        <w:rPr>
          <w:rFonts w:ascii="GHEA Grapalat" w:hAnsi="GHEA Grapalat"/>
          <w:color w:val="000000"/>
          <w:lang w:val="hy-AM"/>
        </w:rPr>
      </w:pPr>
      <w:r>
        <w:rPr>
          <w:rFonts w:ascii="GHEA Grapalat" w:hAnsi="GHEA Grapalat"/>
          <w:color w:val="000000"/>
          <w:lang w:val="hy-AM"/>
        </w:rPr>
        <w:t>5</w:t>
      </w:r>
      <w:r w:rsidR="00BE14BB" w:rsidRPr="00C27BF1">
        <w:rPr>
          <w:rFonts w:ascii="GHEA Grapalat" w:hAnsi="GHEA Grapalat"/>
          <w:color w:val="000000"/>
          <w:lang w:val="hy-AM"/>
        </w:rPr>
        <w:t>.</w:t>
      </w:r>
      <w:r w:rsidR="00BE14BB" w:rsidRPr="00C27BF1">
        <w:rPr>
          <w:rFonts w:ascii="GHEA Grapalat" w:hAnsi="GHEA Grapalat"/>
          <w:lang w:val="hy-AM"/>
        </w:rPr>
        <w:t xml:space="preserve"> </w:t>
      </w:r>
      <w:r w:rsidR="00BE14BB" w:rsidRPr="00C27BF1">
        <w:rPr>
          <w:rFonts w:ascii="GHEA Grapalat" w:hAnsi="GHEA Grapalat"/>
          <w:color w:val="000000"/>
          <w:lang w:val="hy-AM"/>
        </w:rPr>
        <w:t>ՆԵՐՄՈՒԾՄԱՆ ԺԱՄԱՆԱԿ ԼԻՑԵՆԶԻԱՅԻ ԿԱՍԵՑՄԱՆ ԿԱՄ ԴԱԴԱՐԵՑՄԱՆ ՀԻՄՔԵՐԸ</w:t>
      </w:r>
    </w:p>
    <w:p w14:paraId="4A964F55" w14:textId="439B315E" w:rsidR="00BD1AC9" w:rsidRPr="00C27BF1" w:rsidRDefault="000A7B65"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28</w:t>
      </w:r>
      <w:r w:rsidR="00BD1AC9" w:rsidRPr="00C27BF1">
        <w:rPr>
          <w:rFonts w:ascii="GHEA Grapalat" w:hAnsi="GHEA Grapalat"/>
          <w:color w:val="000000"/>
          <w:lang w:val="hy-AM"/>
        </w:rPr>
        <w:t xml:space="preserve">. Լիազոր մարմինը լիցենզիայի գործողությունը կասեցնելու մասին որոշում </w:t>
      </w:r>
      <w:r w:rsidR="00BB6A9D">
        <w:rPr>
          <w:rFonts w:ascii="GHEA Grapalat" w:hAnsi="GHEA Grapalat"/>
          <w:color w:val="000000"/>
          <w:lang w:val="hy-AM"/>
        </w:rPr>
        <w:t>է կայացնում</w:t>
      </w:r>
      <w:r w:rsidR="00BD1AC9" w:rsidRPr="00C27BF1">
        <w:rPr>
          <w:rFonts w:ascii="GHEA Grapalat" w:hAnsi="GHEA Grapalat"/>
          <w:color w:val="000000"/>
          <w:lang w:val="hy-AM"/>
        </w:rPr>
        <w:t xml:space="preserve"> հետևյալ դեպքերում՝</w:t>
      </w:r>
    </w:p>
    <w:p w14:paraId="036E557C" w14:textId="77777777" w:rsidR="00BD1AC9" w:rsidRPr="00C27BF1" w:rsidRDefault="00181B52"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1</w:t>
      </w:r>
      <w:r w:rsidR="00BD1AC9" w:rsidRPr="00C27BF1">
        <w:rPr>
          <w:rFonts w:ascii="GHEA Grapalat" w:hAnsi="GHEA Grapalat"/>
          <w:color w:val="000000"/>
          <w:lang w:val="hy-AM"/>
        </w:rPr>
        <w:t xml:space="preserve">) լիցենզիա ստացած անձի կողմից լիցենզիա ստանալու համար հիմք հանդիսացող փաստաթղթերում փոփոխությունների մասին Լիազոր մարմնին </w:t>
      </w:r>
      <w:r w:rsidR="00B03A6F">
        <w:rPr>
          <w:rFonts w:ascii="GHEA Grapalat" w:hAnsi="GHEA Grapalat"/>
          <w:color w:val="000000"/>
          <w:lang w:val="hy-AM"/>
        </w:rPr>
        <w:t>2 աշխատանքային օրվա ընթացքում</w:t>
      </w:r>
      <w:r w:rsidR="00BD1AC9" w:rsidRPr="00C27BF1">
        <w:rPr>
          <w:rFonts w:ascii="GHEA Grapalat" w:hAnsi="GHEA Grapalat"/>
          <w:color w:val="000000"/>
          <w:lang w:val="hy-AM"/>
        </w:rPr>
        <w:t xml:space="preserve"> չհայտնելու դեպքում.</w:t>
      </w:r>
    </w:p>
    <w:p w14:paraId="3AD23536" w14:textId="77777777" w:rsidR="00BD1AC9" w:rsidRPr="00C27BF1" w:rsidRDefault="00181B52"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2</w:t>
      </w:r>
      <w:r w:rsidR="00BD1AC9" w:rsidRPr="00C27BF1">
        <w:rPr>
          <w:rFonts w:ascii="GHEA Grapalat" w:hAnsi="GHEA Grapalat"/>
          <w:color w:val="000000"/>
          <w:lang w:val="hy-AM"/>
        </w:rPr>
        <w:t>) լիցենզավորման ենթակա գործունեության իրականացման ժամանակ այդ լիցենզիայի պահանջների ու պայմանների այնպիսի խախտման դեպքում, որոնք անմիջական վտանգ կամ ռիսկ են պարունակում մարդկանց կյանքի կամ առողջության համար կամ այդ լիցենզիայի պահանջների ու պայմանների, լիցենզավորման ենթակա գործունեությունը կարգավորող օրենսդրության պահանջների խախտման դեպքում</w:t>
      </w:r>
      <w:r w:rsidR="00BD1AC9" w:rsidRPr="00C27BF1">
        <w:rPr>
          <w:rFonts w:ascii="Cambria Math" w:hAnsi="Cambria Math" w:cs="Cambria Math"/>
          <w:color w:val="000000"/>
          <w:lang w:val="hy-AM"/>
        </w:rPr>
        <w:t>․</w:t>
      </w:r>
    </w:p>
    <w:p w14:paraId="2D50372E" w14:textId="5943C937" w:rsidR="00E27A6F" w:rsidRPr="00C27BF1" w:rsidRDefault="00181B52" w:rsidP="0023021B">
      <w:pPr>
        <w:spacing w:line="360" w:lineRule="auto"/>
        <w:ind w:firstLine="375"/>
        <w:jc w:val="both"/>
        <w:rPr>
          <w:rFonts w:ascii="GHEA Grapalat" w:hAnsi="GHEA Grapalat"/>
          <w:lang w:val="hy-AM" w:eastAsia="en-US"/>
        </w:rPr>
      </w:pPr>
      <w:r w:rsidRPr="00C27BF1">
        <w:rPr>
          <w:rFonts w:ascii="GHEA Grapalat" w:hAnsi="GHEA Grapalat"/>
          <w:color w:val="000000"/>
          <w:lang w:val="hy-AM"/>
        </w:rPr>
        <w:t>3</w:t>
      </w:r>
      <w:r w:rsidR="00E27A6F" w:rsidRPr="00C27BF1">
        <w:rPr>
          <w:rFonts w:ascii="GHEA Grapalat" w:hAnsi="GHEA Grapalat"/>
          <w:color w:val="000000"/>
          <w:lang w:val="hy-AM"/>
        </w:rPr>
        <w:t>)</w:t>
      </w:r>
      <w:r w:rsidR="0077002B">
        <w:rPr>
          <w:rFonts w:ascii="GHEA Grapalat" w:hAnsi="GHEA Grapalat"/>
          <w:color w:val="000000"/>
          <w:lang w:val="hy-AM"/>
        </w:rPr>
        <w:t xml:space="preserve"> </w:t>
      </w:r>
      <w:r w:rsidR="00E27A6F" w:rsidRPr="00C27BF1">
        <w:rPr>
          <w:rFonts w:ascii="GHEA Grapalat" w:hAnsi="GHEA Grapalat"/>
          <w:lang w:val="hy-AM" w:eastAsia="en-US"/>
        </w:rPr>
        <w:t>լիցենզիա ստացած անձի կողմից</w:t>
      </w:r>
      <w:r w:rsidR="00E27A6F" w:rsidRPr="00C27BF1">
        <w:rPr>
          <w:rFonts w:ascii="Courier New" w:hAnsi="Courier New" w:cs="Courier New"/>
          <w:lang w:val="hy-AM" w:eastAsia="en-US"/>
        </w:rPr>
        <w:t> </w:t>
      </w:r>
      <w:r w:rsidR="00E27A6F" w:rsidRPr="00C27BF1">
        <w:rPr>
          <w:rFonts w:ascii="GHEA Grapalat" w:hAnsi="GHEA Grapalat" w:cs="Courier New"/>
          <w:lang w:val="hy-AM" w:eastAsia="en-US"/>
        </w:rPr>
        <w:t>լիցենզավորման</w:t>
      </w:r>
      <w:r w:rsidR="00E27A6F" w:rsidRPr="00C27BF1">
        <w:rPr>
          <w:rFonts w:ascii="Courier New" w:hAnsi="Courier New" w:cs="Courier New"/>
          <w:lang w:val="hy-AM" w:eastAsia="en-US"/>
        </w:rPr>
        <w:t> </w:t>
      </w:r>
      <w:r w:rsidR="00E27A6F" w:rsidRPr="00C27BF1">
        <w:rPr>
          <w:rFonts w:ascii="GHEA Grapalat" w:hAnsi="GHEA Grapalat" w:cs="Arial Unicode"/>
          <w:lang w:val="hy-AM" w:eastAsia="en-US"/>
        </w:rPr>
        <w:t>ենթակա</w:t>
      </w:r>
      <w:r w:rsidR="00E27A6F" w:rsidRPr="00C27BF1">
        <w:rPr>
          <w:rFonts w:ascii="GHEA Grapalat" w:hAnsi="GHEA Grapalat"/>
          <w:lang w:val="hy-AM" w:eastAsia="en-US"/>
        </w:rPr>
        <w:t xml:space="preserve"> </w:t>
      </w:r>
      <w:r w:rsidR="00E27A6F" w:rsidRPr="00C27BF1">
        <w:rPr>
          <w:rFonts w:ascii="GHEA Grapalat" w:hAnsi="GHEA Grapalat" w:cs="Arial Unicode"/>
          <w:lang w:val="hy-AM" w:eastAsia="en-US"/>
        </w:rPr>
        <w:t>գործունեության</w:t>
      </w:r>
      <w:r w:rsidR="00E27A6F" w:rsidRPr="00C27BF1">
        <w:rPr>
          <w:rFonts w:ascii="GHEA Grapalat" w:hAnsi="GHEA Grapalat"/>
          <w:lang w:val="hy-AM" w:eastAsia="en-US"/>
        </w:rPr>
        <w:t xml:space="preserve"> </w:t>
      </w:r>
      <w:r w:rsidR="00E27A6F" w:rsidRPr="00C27BF1">
        <w:rPr>
          <w:rFonts w:ascii="GHEA Grapalat" w:hAnsi="GHEA Grapalat" w:cs="Arial Unicode"/>
          <w:lang w:val="hy-AM" w:eastAsia="en-US"/>
        </w:rPr>
        <w:t>նկատմամբ</w:t>
      </w:r>
      <w:r w:rsidR="00E27A6F" w:rsidRPr="00C27BF1">
        <w:rPr>
          <w:rFonts w:ascii="GHEA Grapalat" w:hAnsi="GHEA Grapalat"/>
          <w:lang w:val="hy-AM" w:eastAsia="en-US"/>
        </w:rPr>
        <w:t xml:space="preserve"> </w:t>
      </w:r>
      <w:r w:rsidR="00E27A6F" w:rsidRPr="00C27BF1">
        <w:rPr>
          <w:rFonts w:ascii="GHEA Grapalat" w:hAnsi="GHEA Grapalat" w:cs="Arial Unicode"/>
          <w:lang w:val="hy-AM" w:eastAsia="en-US"/>
        </w:rPr>
        <w:t>հսկողություն</w:t>
      </w:r>
      <w:r w:rsidR="00E27A6F" w:rsidRPr="00C27BF1">
        <w:rPr>
          <w:rFonts w:ascii="GHEA Grapalat" w:hAnsi="GHEA Grapalat"/>
          <w:lang w:val="hy-AM" w:eastAsia="en-US"/>
        </w:rPr>
        <w:t xml:space="preserve"> </w:t>
      </w:r>
      <w:r w:rsidR="00E27A6F" w:rsidRPr="00C27BF1">
        <w:rPr>
          <w:rFonts w:ascii="GHEA Grapalat" w:hAnsi="GHEA Grapalat" w:cs="Arial Unicode"/>
          <w:lang w:val="hy-AM" w:eastAsia="en-US"/>
        </w:rPr>
        <w:t>իր</w:t>
      </w:r>
      <w:r w:rsidR="00E27A6F" w:rsidRPr="00C27BF1">
        <w:rPr>
          <w:rFonts w:ascii="GHEA Grapalat" w:hAnsi="GHEA Grapalat"/>
          <w:lang w:val="hy-AM" w:eastAsia="en-US"/>
        </w:rPr>
        <w:t>ականացնող անձանց՝ «</w:t>
      </w:r>
      <w:r w:rsidR="003B7163" w:rsidRPr="00C27BF1">
        <w:rPr>
          <w:rFonts w:ascii="GHEA Grapalat" w:hAnsi="GHEA Grapalat"/>
          <w:lang w:val="hy-AM" w:eastAsia="en-US"/>
        </w:rPr>
        <w:t>Հայաստանի Հանրապետությունում ստուգումների կազմակերպման և անցկացման մասին</w:t>
      </w:r>
      <w:r w:rsidR="00E27A6F" w:rsidRPr="00C27BF1">
        <w:rPr>
          <w:rFonts w:ascii="GHEA Grapalat" w:hAnsi="GHEA Grapalat"/>
          <w:lang w:val="hy-AM" w:eastAsia="en-US"/>
        </w:rPr>
        <w:t>» օրենքով նախատեսված ստուգումների իրականացմանը խոչընդոտելու կամ պահանջվող փաստաթղթերը չներկայացնելու դեպքում.</w:t>
      </w:r>
    </w:p>
    <w:p w14:paraId="79619C06" w14:textId="77777777" w:rsidR="00BD1AC9" w:rsidRPr="00C27BF1" w:rsidRDefault="00181B52"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lastRenderedPageBreak/>
        <w:t>4</w:t>
      </w:r>
      <w:r w:rsidR="00BD1AC9" w:rsidRPr="00C27BF1">
        <w:rPr>
          <w:rFonts w:ascii="GHEA Grapalat" w:hAnsi="GHEA Grapalat"/>
          <w:color w:val="000000"/>
          <w:lang w:val="hy-AM"/>
        </w:rPr>
        <w:t>)  լիցենզիա ստացած անձի դիմումի համաձայն.</w:t>
      </w:r>
    </w:p>
    <w:p w14:paraId="30AB9ADA" w14:textId="4ED79075" w:rsidR="00BD1AC9" w:rsidRPr="00C27BF1" w:rsidRDefault="000A7B65"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29</w:t>
      </w:r>
      <w:r w:rsidR="00BD1AC9" w:rsidRPr="00C27BF1">
        <w:rPr>
          <w:rFonts w:ascii="GHEA Grapalat" w:hAnsi="GHEA Grapalat"/>
          <w:color w:val="000000"/>
          <w:lang w:val="hy-AM"/>
        </w:rPr>
        <w:t xml:space="preserve">. Լիազոր մարմինը լիցենզիայի գործողությունը դադարեցնելու մասին որոշում </w:t>
      </w:r>
      <w:r w:rsidR="00BB6A9D">
        <w:rPr>
          <w:rFonts w:ascii="GHEA Grapalat" w:hAnsi="GHEA Grapalat"/>
          <w:color w:val="000000"/>
          <w:lang w:val="hy-AM"/>
        </w:rPr>
        <w:t>է կայացնում</w:t>
      </w:r>
      <w:r w:rsidR="00BD1AC9" w:rsidRPr="00C27BF1">
        <w:rPr>
          <w:rFonts w:ascii="GHEA Grapalat" w:hAnsi="GHEA Grapalat"/>
          <w:color w:val="000000"/>
          <w:lang w:val="hy-AM"/>
        </w:rPr>
        <w:t xml:space="preserve"> հետևյալ դեպքերում՝</w:t>
      </w:r>
    </w:p>
    <w:p w14:paraId="42605CA9" w14:textId="77777777" w:rsidR="00181B52" w:rsidRPr="00C27BF1" w:rsidRDefault="00BD1AC9"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 xml:space="preserve">1) </w:t>
      </w:r>
      <w:r w:rsidR="00181B52" w:rsidRPr="00C27BF1">
        <w:rPr>
          <w:rFonts w:ascii="GHEA Grapalat" w:hAnsi="GHEA Grapalat"/>
          <w:color w:val="000000"/>
          <w:lang w:val="hy-AM"/>
        </w:rPr>
        <w:t>լիցենզիա ստացած անձի կողմից լիցենզիան օրենքով չնախատեսված դեպքերում այլ անձի օգտագործման տալու, գրավ դնելու կամ օտարելու դեպքում</w:t>
      </w:r>
      <w:r w:rsidR="00181B52" w:rsidRPr="00C27BF1">
        <w:rPr>
          <w:rFonts w:ascii="Cambria Math" w:hAnsi="Cambria Math" w:cs="Cambria Math"/>
          <w:color w:val="000000"/>
          <w:lang w:val="hy-AM"/>
        </w:rPr>
        <w:t>․</w:t>
      </w:r>
    </w:p>
    <w:p w14:paraId="05CF9378" w14:textId="77777777" w:rsidR="00BD1AC9" w:rsidRPr="00C27BF1" w:rsidRDefault="00181B52"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2)</w:t>
      </w:r>
      <w:r w:rsidR="00BD1AC9" w:rsidRPr="00C27BF1">
        <w:rPr>
          <w:rFonts w:ascii="GHEA Grapalat" w:hAnsi="GHEA Grapalat"/>
          <w:color w:val="000000"/>
          <w:lang w:val="hy-AM"/>
        </w:rPr>
        <w:t>լիցենզիա ստանալու համար ներկայացված փաստաթղթերում լիցենզիան տալու համար էական նշանակություն ունեցող կեղծ կամ խեղաթյուրված տեղեկատվություն հայտնաբերելու դեպքում.</w:t>
      </w:r>
    </w:p>
    <w:p w14:paraId="07590E6E" w14:textId="77777777" w:rsidR="00BD1AC9" w:rsidRPr="00C27BF1" w:rsidRDefault="00181B52"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3</w:t>
      </w:r>
      <w:r w:rsidR="00BD1AC9" w:rsidRPr="00C27BF1">
        <w:rPr>
          <w:rFonts w:ascii="GHEA Grapalat" w:hAnsi="GHEA Grapalat"/>
          <w:color w:val="000000"/>
          <w:lang w:val="hy-AM"/>
        </w:rPr>
        <w:t xml:space="preserve">) լիցենզավորված գործունեություն իրականացնող իրավաբանական անձի լուծարման, անհատ ձեռնարկատիրոջ գործունեության դադարեցվելու կամ </w:t>
      </w:r>
      <w:r w:rsidR="003B7163" w:rsidRPr="00C27BF1">
        <w:rPr>
          <w:rFonts w:ascii="GHEA Grapalat" w:hAnsi="GHEA Grapalat"/>
          <w:color w:val="000000"/>
          <w:lang w:val="hy-AM"/>
        </w:rPr>
        <w:t xml:space="preserve">անհատ ձեռնարկատեր հանդիսացող </w:t>
      </w:r>
      <w:r w:rsidR="00BD1AC9" w:rsidRPr="00C27BF1">
        <w:rPr>
          <w:rFonts w:ascii="GHEA Grapalat" w:hAnsi="GHEA Grapalat"/>
          <w:color w:val="000000"/>
          <w:lang w:val="hy-AM"/>
        </w:rPr>
        <w:t>ֆիզիկական անձի մահվան դեպքերում.</w:t>
      </w:r>
    </w:p>
    <w:p w14:paraId="7E8B4F66" w14:textId="77777777" w:rsidR="00BD1AC9" w:rsidRPr="00C27BF1" w:rsidRDefault="00181B52"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4)</w:t>
      </w:r>
      <w:r w:rsidR="00BD1AC9" w:rsidRPr="00C27BF1">
        <w:rPr>
          <w:rFonts w:ascii="GHEA Grapalat" w:hAnsi="GHEA Grapalat"/>
          <w:color w:val="000000"/>
          <w:lang w:val="hy-AM"/>
        </w:rPr>
        <w:t>լիցենզիայի գործողության կասեցման ժամկետում կասեցման պահանջների խախտմամբ կասեցված գործունեություն կամ այդ գործունեության առանձին գործառույթ կամ լիցենզիայով վերապահված առանձին գործողություն իրականացնելու դեպքում.</w:t>
      </w:r>
    </w:p>
    <w:p w14:paraId="4171FA29" w14:textId="77777777" w:rsidR="00BD1AC9" w:rsidRPr="00C27BF1" w:rsidRDefault="00181B52"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5</w:t>
      </w:r>
      <w:r w:rsidR="00BD1AC9" w:rsidRPr="00C27BF1">
        <w:rPr>
          <w:rFonts w:ascii="GHEA Grapalat" w:hAnsi="GHEA Grapalat"/>
          <w:color w:val="000000"/>
          <w:lang w:val="hy-AM"/>
        </w:rPr>
        <w:t>) լիցենզավորված անձի դիմումի համաձայն.</w:t>
      </w:r>
    </w:p>
    <w:p w14:paraId="4C96C558" w14:textId="77777777" w:rsidR="00BD1AC9" w:rsidRPr="00C27BF1" w:rsidRDefault="00181B52"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6</w:t>
      </w:r>
      <w:r w:rsidR="00BD1AC9" w:rsidRPr="00C27BF1">
        <w:rPr>
          <w:rFonts w:ascii="GHEA Grapalat" w:hAnsi="GHEA Grapalat"/>
          <w:color w:val="000000"/>
          <w:lang w:val="hy-AM"/>
        </w:rPr>
        <w:t>) լիցենզիայի ժամկետը լրանալու դեպքում.</w:t>
      </w:r>
    </w:p>
    <w:p w14:paraId="4F1DA1A0" w14:textId="77777777" w:rsidR="00BD1AC9" w:rsidRPr="00C27BF1" w:rsidRDefault="000A7B65"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30</w:t>
      </w:r>
      <w:r w:rsidR="00BD1AC9" w:rsidRPr="00C27BF1">
        <w:rPr>
          <w:rFonts w:ascii="GHEA Grapalat" w:hAnsi="GHEA Grapalat"/>
          <w:color w:val="000000"/>
          <w:lang w:val="hy-AM"/>
        </w:rPr>
        <w:t xml:space="preserve">. Լիցենզիայի գործողությունը դադարեցվում կամ կասեցվում է դրա մասին Լիազոր մարմնի կողմից որոշում կայացվելու օրվանից 1 օր հետո։ Կասեցված լիցենզիայի գործողությունը Լիազոր մարմնի կողմից պետք է վերականգնվի դրա գործողության կասեցման հիմքերը վերանալու հաջորդ աշխատանքային օրը։ </w:t>
      </w:r>
    </w:p>
    <w:p w14:paraId="3ECE5D1A" w14:textId="77777777" w:rsidR="00BD1AC9" w:rsidRPr="00C27BF1" w:rsidRDefault="000A7B65"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31</w:t>
      </w:r>
      <w:r w:rsidR="00BD1AC9" w:rsidRPr="00C27BF1">
        <w:rPr>
          <w:rFonts w:ascii="GHEA Grapalat" w:hAnsi="GHEA Grapalat"/>
          <w:color w:val="000000"/>
          <w:lang w:val="hy-AM"/>
        </w:rPr>
        <w:t xml:space="preserve">. </w:t>
      </w:r>
      <w:r w:rsidR="00815B01" w:rsidRPr="00C27BF1">
        <w:rPr>
          <w:rFonts w:ascii="GHEA Grapalat" w:hAnsi="GHEA Grapalat"/>
          <w:color w:val="000000"/>
          <w:lang w:val="hy-AM"/>
        </w:rPr>
        <w:t xml:space="preserve">Լիցենզիայի տրամադրումը, կասեցումը և դադարեցումը </w:t>
      </w:r>
      <w:r w:rsidR="00BD1AC9" w:rsidRPr="00C27BF1">
        <w:rPr>
          <w:rFonts w:ascii="GHEA Grapalat" w:hAnsi="GHEA Grapalat"/>
          <w:color w:val="000000"/>
          <w:lang w:val="hy-AM"/>
        </w:rPr>
        <w:t>ստորագրում է Լիազոր մարմնի ղեկավարը կամ նրա կողմից լիազորված պաշտոնատար անձը։</w:t>
      </w:r>
    </w:p>
    <w:p w14:paraId="0DD69074" w14:textId="77777777" w:rsidR="00BD1AC9" w:rsidRPr="00C27BF1" w:rsidRDefault="000A7B65"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32</w:t>
      </w:r>
      <w:r w:rsidR="00BD1AC9" w:rsidRPr="00C27BF1">
        <w:rPr>
          <w:rFonts w:ascii="GHEA Grapalat" w:hAnsi="GHEA Grapalat"/>
          <w:color w:val="000000"/>
          <w:lang w:val="hy-AM"/>
        </w:rPr>
        <w:t xml:space="preserve">. Լիցենզիայի կորստի դեպքում լիազորված մարմինը, հայտատուի գրավոր դիմումի հիման վրա և </w:t>
      </w:r>
      <w:r w:rsidR="00B07AF7" w:rsidRPr="00C27BF1">
        <w:rPr>
          <w:rFonts w:ascii="GHEA Grapalat" w:hAnsi="GHEA Grapalat"/>
          <w:color w:val="000000"/>
          <w:lang w:val="hy-AM"/>
        </w:rPr>
        <w:t>Հ</w:t>
      </w:r>
      <w:r w:rsidR="00615F3C" w:rsidRPr="00C27BF1">
        <w:rPr>
          <w:rFonts w:ascii="GHEA Grapalat" w:hAnsi="GHEA Grapalat"/>
          <w:color w:val="000000"/>
          <w:lang w:val="hy-AM"/>
        </w:rPr>
        <w:t xml:space="preserve">այաստանի </w:t>
      </w:r>
      <w:r w:rsidR="00B07AF7" w:rsidRPr="00C27BF1">
        <w:rPr>
          <w:rFonts w:ascii="GHEA Grapalat" w:hAnsi="GHEA Grapalat"/>
          <w:color w:val="000000"/>
          <w:lang w:val="hy-AM"/>
        </w:rPr>
        <w:t>Հ</w:t>
      </w:r>
      <w:r w:rsidR="00615F3C" w:rsidRPr="00C27BF1">
        <w:rPr>
          <w:rFonts w:ascii="GHEA Grapalat" w:hAnsi="GHEA Grapalat"/>
          <w:color w:val="000000"/>
          <w:lang w:val="hy-AM"/>
        </w:rPr>
        <w:t>անրապետության</w:t>
      </w:r>
      <w:r w:rsidR="00BD1AC9" w:rsidRPr="00C27BF1">
        <w:rPr>
          <w:rFonts w:ascii="GHEA Grapalat" w:hAnsi="GHEA Grapalat"/>
          <w:color w:val="000000"/>
          <w:lang w:val="hy-AM"/>
        </w:rPr>
        <w:t xml:space="preserve"> օրենսդրությամբ նախատեսված կարգով ու չափով պետական տուրքի (լիցենզավորման վճար) վճարումից հետո, տրամադրում է լիցենզիայի կրկնօրինակը</w:t>
      </w:r>
      <w:r w:rsidR="003B7163" w:rsidRPr="00C27BF1">
        <w:rPr>
          <w:rFonts w:ascii="GHEA Grapalat" w:hAnsi="GHEA Grapalat"/>
          <w:color w:val="000000"/>
          <w:lang w:val="hy-AM"/>
        </w:rPr>
        <w:t xml:space="preserve"> </w:t>
      </w:r>
      <w:r w:rsidR="00BD1AC9" w:rsidRPr="00C27BF1">
        <w:rPr>
          <w:rFonts w:ascii="GHEA Grapalat" w:hAnsi="GHEA Grapalat"/>
          <w:color w:val="000000"/>
          <w:lang w:val="hy-AM"/>
        </w:rPr>
        <w:t xml:space="preserve">և պարունակում է «Կրկնօրինակ» գրառումը։ Դիմումը, որով պարզաբանվում են լիցենզիայի կորստի պատճառները և հանգամանքները, շարադրվում է ազատ ձևով։ </w:t>
      </w:r>
    </w:p>
    <w:p w14:paraId="7B707C17" w14:textId="77777777" w:rsidR="007D47E5" w:rsidRPr="00C27BF1" w:rsidRDefault="000A7B65"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33</w:t>
      </w:r>
      <w:r w:rsidR="00BD1AC9" w:rsidRPr="00C27BF1">
        <w:rPr>
          <w:rFonts w:ascii="GHEA Grapalat" w:hAnsi="GHEA Grapalat"/>
          <w:color w:val="000000"/>
          <w:lang w:val="hy-AM"/>
        </w:rPr>
        <w:t>. Լիցենզիայի կրկնօրինակը լիազորված մարմնի կողմից տրամադրվում է դիմումը ներկայացնելու օրվանից հետո՝ հինգ աշխատանքային օրվա ընթացքում։</w:t>
      </w:r>
    </w:p>
    <w:p w14:paraId="25558946" w14:textId="77777777" w:rsidR="001052C8" w:rsidRPr="00C27BF1" w:rsidRDefault="001052C8" w:rsidP="0023021B">
      <w:pPr>
        <w:shd w:val="clear" w:color="auto" w:fill="FFFFFF"/>
        <w:spacing w:line="360" w:lineRule="auto"/>
        <w:ind w:firstLine="375"/>
        <w:jc w:val="both"/>
        <w:rPr>
          <w:rFonts w:ascii="Courier New" w:hAnsi="Courier New" w:cs="Courier New"/>
          <w:color w:val="000000"/>
          <w:lang w:val="hy-AM"/>
        </w:rPr>
      </w:pPr>
    </w:p>
    <w:p w14:paraId="5D801347" w14:textId="77777777" w:rsidR="003A560A" w:rsidRPr="00C27BF1" w:rsidRDefault="003A560A" w:rsidP="0023021B">
      <w:pPr>
        <w:shd w:val="clear" w:color="auto" w:fill="FFFFFF"/>
        <w:spacing w:line="360" w:lineRule="auto"/>
        <w:ind w:firstLine="375"/>
        <w:jc w:val="right"/>
        <w:rPr>
          <w:rFonts w:ascii="GHEA Grapalat" w:hAnsi="GHEA Grapalat"/>
          <w:color w:val="000000"/>
          <w:u w:val="single"/>
          <w:lang w:val="hy-AM"/>
        </w:rPr>
      </w:pPr>
      <w:r w:rsidRPr="00C27BF1">
        <w:rPr>
          <w:rFonts w:ascii="GHEA Grapalat" w:hAnsi="GHEA Grapalat"/>
          <w:bCs/>
          <w:color w:val="000000"/>
          <w:u w:val="single"/>
          <w:lang w:val="hy-AM"/>
        </w:rPr>
        <w:t>Ձև</w:t>
      </w:r>
      <w:r w:rsidR="00E91FEC">
        <w:rPr>
          <w:rFonts w:ascii="GHEA Grapalat" w:hAnsi="GHEA Grapalat"/>
          <w:bCs/>
          <w:color w:val="000000"/>
          <w:u w:val="single"/>
          <w:lang w:val="hy-AM"/>
        </w:rPr>
        <w:t xml:space="preserve"> </w:t>
      </w:r>
      <w:r w:rsidR="00E91FEC" w:rsidRPr="006405AF">
        <w:rPr>
          <w:rFonts w:ascii="GHEA Grapalat" w:hAnsi="GHEA Grapalat"/>
          <w:bCs/>
          <w:color w:val="000000"/>
          <w:u w:val="single"/>
          <w:lang w:val="hy-AM"/>
        </w:rPr>
        <w:t>N 1</w:t>
      </w:r>
      <w:r w:rsidR="003B7163" w:rsidRPr="00C27BF1">
        <w:rPr>
          <w:rFonts w:ascii="GHEA Grapalat" w:hAnsi="GHEA Grapalat"/>
          <w:bCs/>
          <w:color w:val="000000"/>
          <w:u w:val="single"/>
          <w:lang w:val="hy-AM"/>
        </w:rPr>
        <w:t xml:space="preserve"> </w:t>
      </w:r>
    </w:p>
    <w:p w14:paraId="15706443" w14:textId="77777777" w:rsidR="003A560A" w:rsidRPr="00C27BF1" w:rsidRDefault="003A560A" w:rsidP="0023021B">
      <w:pPr>
        <w:shd w:val="clear" w:color="auto" w:fill="FFFFFF"/>
        <w:spacing w:line="360" w:lineRule="auto"/>
        <w:ind w:firstLine="375"/>
        <w:rPr>
          <w:rFonts w:ascii="GHEA Grapalat" w:hAnsi="GHEA Grapalat"/>
          <w:color w:val="000000"/>
          <w:lang w:val="hy-AM"/>
        </w:rPr>
      </w:pPr>
      <w:r w:rsidRPr="00C27BF1">
        <w:rPr>
          <w:rFonts w:ascii="Courier New" w:hAnsi="Courier New" w:cs="Courier New"/>
          <w:color w:val="000000"/>
          <w:lang w:val="hy-AM"/>
        </w:rPr>
        <w:t> </w:t>
      </w:r>
    </w:p>
    <w:p w14:paraId="13C30D2C" w14:textId="77777777" w:rsidR="003A560A" w:rsidRPr="00C27BF1" w:rsidRDefault="003A560A" w:rsidP="0023021B">
      <w:pPr>
        <w:shd w:val="clear" w:color="auto" w:fill="FFFFFF"/>
        <w:spacing w:line="360" w:lineRule="auto"/>
        <w:ind w:firstLine="375"/>
        <w:jc w:val="center"/>
        <w:rPr>
          <w:rFonts w:ascii="GHEA Grapalat" w:hAnsi="GHEA Grapalat"/>
          <w:color w:val="000000"/>
          <w:lang w:val="hy-AM"/>
        </w:rPr>
      </w:pPr>
      <w:r w:rsidRPr="00C27BF1">
        <w:rPr>
          <w:rFonts w:ascii="GHEA Grapalat" w:hAnsi="GHEA Grapalat"/>
          <w:bCs/>
          <w:color w:val="000000"/>
          <w:lang w:val="hy-AM"/>
        </w:rPr>
        <w:t>Հ Ա Յ Տ</w:t>
      </w:r>
    </w:p>
    <w:p w14:paraId="3CDD189E" w14:textId="77777777" w:rsidR="003A560A" w:rsidRDefault="003A560A" w:rsidP="0023021B">
      <w:pPr>
        <w:shd w:val="clear" w:color="auto" w:fill="FFFFFF"/>
        <w:spacing w:line="360" w:lineRule="auto"/>
        <w:ind w:firstLine="375"/>
        <w:jc w:val="center"/>
        <w:rPr>
          <w:rFonts w:ascii="GHEA Grapalat" w:hAnsi="GHEA Grapalat"/>
          <w:bCs/>
          <w:color w:val="000000"/>
          <w:lang w:val="hy-AM"/>
        </w:rPr>
      </w:pPr>
      <w:r w:rsidRPr="00C27BF1">
        <w:rPr>
          <w:rFonts w:ascii="GHEA Grapalat" w:hAnsi="GHEA Grapalat"/>
          <w:bCs/>
          <w:color w:val="000000"/>
          <w:lang w:val="hy-AM"/>
        </w:rPr>
        <w:t xml:space="preserve">ԱՐՏԱՔԻՆ ՏՆՏԵՍԱԿԱՆ ԳՈՐԾՈՒՆԵՈՒԹՅԱՆ ՄԱՍՆԱԿԻՑՆԵՐԻ ԿՈՂՄԻՑ ՎԻԵՏՆԱՄԻ ՍՈՑԻԱԼԻՍՏԱԿԱՆ ՀԱՆՐԱՊԵՏՈՒԹՅԱՆ ԾԱԳՈՒՄ ՈՒՆԵՑՈՂ ԵՐԿԱՐԱՀԱՏԻԿ </w:t>
      </w:r>
      <w:r w:rsidR="0038721D" w:rsidRPr="00C27BF1">
        <w:rPr>
          <w:rFonts w:ascii="GHEA Grapalat" w:hAnsi="GHEA Grapalat"/>
          <w:bCs/>
          <w:color w:val="000000"/>
          <w:lang w:val="hy-AM"/>
        </w:rPr>
        <w:t>ԲՐՆՁԻ</w:t>
      </w:r>
      <w:r w:rsidRPr="00C27BF1">
        <w:rPr>
          <w:rFonts w:ascii="GHEA Grapalat" w:hAnsi="GHEA Grapalat"/>
          <w:bCs/>
          <w:color w:val="000000"/>
          <w:lang w:val="hy-AM"/>
        </w:rPr>
        <w:t xml:space="preserve"> ԱՌԱՆՁԻՆ ՏԵՍԱԿՆԵՐԻ (ԵԱՏՄ ԱՏԳ ԱԱ 1006 30 670 1 </w:t>
      </w:r>
      <w:r w:rsidR="001052C8" w:rsidRPr="00C27BF1">
        <w:rPr>
          <w:rFonts w:ascii="GHEA Grapalat" w:hAnsi="GHEA Grapalat"/>
          <w:bCs/>
          <w:color w:val="000000"/>
          <w:lang w:val="hy-AM"/>
        </w:rPr>
        <w:t>ԵՎ</w:t>
      </w:r>
      <w:r w:rsidRPr="00C27BF1">
        <w:rPr>
          <w:rFonts w:ascii="GHEA Grapalat" w:hAnsi="GHEA Grapalat"/>
          <w:bCs/>
          <w:color w:val="000000"/>
          <w:lang w:val="hy-AM"/>
        </w:rPr>
        <w:t xml:space="preserve"> 1006 30 980 1)  ՆԵՐՄՈՒԾՄԱՆ ՄԵԿԱՆԳԱՄՅԱ ԿԱՄ ԳԼԽԱՎՈՐ ԼԻՑԵՆԶԻԱ ՍՏԱՆԱԼՈՒ ՄԱՍԻՆ</w:t>
      </w:r>
    </w:p>
    <w:p w14:paraId="090631C1" w14:textId="77777777" w:rsidR="00C27BF1" w:rsidRPr="00C27BF1" w:rsidRDefault="00C27BF1" w:rsidP="0023021B">
      <w:pPr>
        <w:shd w:val="clear" w:color="auto" w:fill="FFFFFF"/>
        <w:spacing w:line="360" w:lineRule="auto"/>
        <w:ind w:firstLine="375"/>
        <w:jc w:val="center"/>
        <w:rPr>
          <w:rFonts w:ascii="GHEA Grapalat" w:hAnsi="GHEA Grapalat"/>
          <w:bCs/>
          <w:color w:val="000000"/>
          <w:lang w:val="hy-AM"/>
        </w:rPr>
      </w:pPr>
    </w:p>
    <w:tbl>
      <w:tblPr>
        <w:tblW w:w="989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389"/>
        <w:gridCol w:w="1008"/>
        <w:gridCol w:w="5498"/>
      </w:tblGrid>
      <w:tr w:rsidR="003A560A" w:rsidRPr="00C27BF1" w14:paraId="0E52BB4C" w14:textId="77777777" w:rsidTr="001052C8">
        <w:trPr>
          <w:trHeight w:val="324"/>
          <w:tblCellSpacing w:w="0" w:type="dxa"/>
          <w:jc w:val="center"/>
        </w:trPr>
        <w:tc>
          <w:tcPr>
            <w:tcW w:w="3389" w:type="dxa"/>
            <w:shd w:val="clear" w:color="auto" w:fill="FFFFFF"/>
            <w:hideMark/>
          </w:tcPr>
          <w:p w14:paraId="4DAF701C"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 Հայտ N</w:t>
            </w:r>
          </w:p>
        </w:tc>
        <w:tc>
          <w:tcPr>
            <w:tcW w:w="6506" w:type="dxa"/>
            <w:gridSpan w:val="2"/>
            <w:shd w:val="clear" w:color="auto" w:fill="FFFFFF"/>
            <w:hideMark/>
          </w:tcPr>
          <w:p w14:paraId="5E6CC873"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2. Գործողության ժամկետը</w:t>
            </w:r>
          </w:p>
        </w:tc>
      </w:tr>
      <w:tr w:rsidR="003A560A" w:rsidRPr="00C27BF1" w14:paraId="15578CC1" w14:textId="77777777" w:rsidTr="001052C8">
        <w:trPr>
          <w:trHeight w:val="1320"/>
          <w:tblCellSpacing w:w="0" w:type="dxa"/>
          <w:jc w:val="center"/>
        </w:trPr>
        <w:tc>
          <w:tcPr>
            <w:tcW w:w="3389" w:type="dxa"/>
            <w:shd w:val="clear" w:color="auto" w:fill="FFFFFF"/>
            <w:hideMark/>
          </w:tcPr>
          <w:p w14:paraId="16E80C15"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3. Լիցենզիայի տեսակը</w:t>
            </w:r>
            <w:r w:rsidRPr="00C27BF1">
              <w:rPr>
                <w:rFonts w:ascii="GHEA Grapalat" w:hAnsi="GHEA Grapalat"/>
                <w:color w:val="000000"/>
                <w:lang w:val="hy-AM"/>
              </w:rPr>
              <w:br/>
            </w:r>
            <w:r w:rsidRPr="00C27BF1">
              <w:rPr>
                <w:rFonts w:ascii="Courier New" w:hAnsi="Courier New" w:cs="Courier New"/>
                <w:color w:val="000000"/>
                <w:lang w:val="hy-AM"/>
              </w:rPr>
              <w:t> </w:t>
            </w:r>
            <w:r w:rsidRPr="00C27BF1">
              <w:rPr>
                <w:rFonts w:ascii="GHEA Grapalat" w:hAnsi="GHEA Grapalat" w:cs="Arial Unicode"/>
                <w:color w:val="000000"/>
                <w:lang w:val="hy-AM"/>
              </w:rPr>
              <w:t>ՆԵՐՄՈՒԾՈՒ</w:t>
            </w:r>
            <w:r w:rsidRPr="00C27BF1">
              <w:rPr>
                <w:rFonts w:ascii="GHEA Grapalat" w:hAnsi="GHEA Grapalat"/>
                <w:color w:val="000000"/>
                <w:lang w:val="hy-AM"/>
              </w:rPr>
              <w:t>Մ</w:t>
            </w:r>
          </w:p>
        </w:tc>
        <w:tc>
          <w:tcPr>
            <w:tcW w:w="6506" w:type="dxa"/>
            <w:gridSpan w:val="2"/>
            <w:shd w:val="clear" w:color="auto" w:fill="FFFFFF"/>
            <w:hideMark/>
          </w:tcPr>
          <w:p w14:paraId="5F244151"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4. Պայմանագիր կամ հաշիվ-ապրանքագիր</w:t>
            </w:r>
            <w:r w:rsidRPr="00C27BF1">
              <w:rPr>
                <w:rFonts w:ascii="Courier New" w:hAnsi="Courier New" w:cs="Courier New"/>
                <w:color w:val="000000"/>
                <w:lang w:val="hy-AM"/>
              </w:rPr>
              <w:t> </w:t>
            </w:r>
            <w:r w:rsidRPr="00C27BF1">
              <w:rPr>
                <w:rFonts w:ascii="GHEA Grapalat" w:hAnsi="GHEA Grapalat" w:cs="Sylfaen"/>
                <w:color w:val="000000"/>
                <w:lang w:val="hy-AM"/>
              </w:rPr>
              <w:t>և</w:t>
            </w:r>
            <w:r w:rsidRPr="00C27BF1">
              <w:rPr>
                <w:rFonts w:ascii="GHEA Grapalat" w:hAnsi="GHEA Grapalat" w:cs="Courier New"/>
                <w:color w:val="000000"/>
                <w:lang w:val="hy-AM"/>
              </w:rPr>
              <w:t>/</w:t>
            </w:r>
            <w:r w:rsidRPr="00C27BF1">
              <w:rPr>
                <w:rFonts w:ascii="GHEA Grapalat" w:hAnsi="GHEA Grapalat" w:cs="Sylfaen"/>
                <w:color w:val="000000"/>
                <w:lang w:val="hy-AM"/>
              </w:rPr>
              <w:t>կամ</w:t>
            </w:r>
            <w:r w:rsidRPr="00C27BF1">
              <w:rPr>
                <w:rFonts w:ascii="GHEA Grapalat" w:hAnsi="GHEA Grapalat" w:cs="Courier New"/>
                <w:color w:val="000000"/>
                <w:lang w:val="hy-AM"/>
              </w:rPr>
              <w:t xml:space="preserve"> </w:t>
            </w:r>
            <w:r w:rsidRPr="00C27BF1">
              <w:rPr>
                <w:rFonts w:ascii="GHEA Grapalat" w:hAnsi="GHEA Grapalat" w:cs="Sylfaen"/>
                <w:color w:val="000000"/>
                <w:lang w:val="hy-AM"/>
              </w:rPr>
              <w:t>կողմերի</w:t>
            </w:r>
            <w:r w:rsidRPr="00C27BF1">
              <w:rPr>
                <w:rFonts w:ascii="GHEA Grapalat" w:hAnsi="GHEA Grapalat" w:cs="Courier New"/>
                <w:color w:val="000000"/>
                <w:lang w:val="hy-AM"/>
              </w:rPr>
              <w:t xml:space="preserve"> </w:t>
            </w:r>
            <w:r w:rsidRPr="00C27BF1">
              <w:rPr>
                <w:rFonts w:ascii="GHEA Grapalat" w:hAnsi="GHEA Grapalat" w:cs="Sylfaen"/>
                <w:color w:val="000000"/>
                <w:lang w:val="hy-AM"/>
              </w:rPr>
              <w:t>մտադրությունների</w:t>
            </w:r>
            <w:r w:rsidRPr="00C27BF1">
              <w:rPr>
                <w:rFonts w:ascii="GHEA Grapalat" w:hAnsi="GHEA Grapalat" w:cs="Courier New"/>
                <w:color w:val="000000"/>
                <w:lang w:val="hy-AM"/>
              </w:rPr>
              <w:t xml:space="preserve"> </w:t>
            </w:r>
            <w:r w:rsidRPr="00C27BF1">
              <w:rPr>
                <w:rFonts w:ascii="GHEA Grapalat" w:hAnsi="GHEA Grapalat" w:cs="Sylfaen"/>
                <w:color w:val="000000"/>
                <w:lang w:val="hy-AM"/>
              </w:rPr>
              <w:t>մասին</w:t>
            </w:r>
            <w:r w:rsidRPr="00C27BF1">
              <w:rPr>
                <w:rFonts w:ascii="GHEA Grapalat" w:hAnsi="GHEA Grapalat" w:cs="Courier New"/>
                <w:color w:val="000000"/>
                <w:lang w:val="hy-AM"/>
              </w:rPr>
              <w:t xml:space="preserve"> </w:t>
            </w:r>
            <w:r w:rsidRPr="00C27BF1">
              <w:rPr>
                <w:rFonts w:ascii="GHEA Grapalat" w:hAnsi="GHEA Grapalat" w:cs="Sylfaen"/>
                <w:color w:val="000000"/>
                <w:lang w:val="hy-AM"/>
              </w:rPr>
              <w:t>վկայող</w:t>
            </w:r>
            <w:r w:rsidRPr="00C27BF1">
              <w:rPr>
                <w:rFonts w:ascii="GHEA Grapalat" w:hAnsi="GHEA Grapalat" w:cs="Courier New"/>
                <w:color w:val="000000"/>
                <w:lang w:val="hy-AM"/>
              </w:rPr>
              <w:t xml:space="preserve"> </w:t>
            </w:r>
            <w:r w:rsidRPr="00C27BF1">
              <w:rPr>
                <w:rFonts w:ascii="GHEA Grapalat" w:hAnsi="GHEA Grapalat" w:cs="Sylfaen"/>
                <w:color w:val="000000"/>
                <w:lang w:val="hy-AM"/>
              </w:rPr>
              <w:t>այլ</w:t>
            </w:r>
            <w:r w:rsidRPr="00C27BF1">
              <w:rPr>
                <w:rFonts w:ascii="GHEA Grapalat" w:hAnsi="GHEA Grapalat" w:cs="Courier New"/>
                <w:color w:val="000000"/>
                <w:lang w:val="hy-AM"/>
              </w:rPr>
              <w:t xml:space="preserve"> </w:t>
            </w:r>
            <w:r w:rsidRPr="00C27BF1">
              <w:rPr>
                <w:rFonts w:ascii="GHEA Grapalat" w:hAnsi="GHEA Grapalat" w:cs="Sylfaen"/>
                <w:color w:val="000000"/>
                <w:lang w:val="hy-AM"/>
              </w:rPr>
              <w:t>փաստաթուղթ</w:t>
            </w:r>
          </w:p>
          <w:tbl>
            <w:tblPr>
              <w:tblW w:w="5469" w:type="dxa"/>
              <w:tblCellSpacing w:w="7" w:type="dxa"/>
              <w:tblCellMar>
                <w:left w:w="0" w:type="dxa"/>
                <w:right w:w="0" w:type="dxa"/>
              </w:tblCellMar>
              <w:tblLook w:val="04A0" w:firstRow="1" w:lastRow="0" w:firstColumn="1" w:lastColumn="0" w:noHBand="0" w:noVBand="1"/>
            </w:tblPr>
            <w:tblGrid>
              <w:gridCol w:w="3268"/>
              <w:gridCol w:w="2201"/>
            </w:tblGrid>
            <w:tr w:rsidR="003A560A" w:rsidRPr="00C27BF1" w14:paraId="1E376E2E" w14:textId="77777777" w:rsidTr="001052C8">
              <w:trPr>
                <w:trHeight w:val="324"/>
                <w:tblCellSpacing w:w="7" w:type="dxa"/>
              </w:trPr>
              <w:tc>
                <w:tcPr>
                  <w:tcW w:w="3247" w:type="dxa"/>
                  <w:vAlign w:val="center"/>
                  <w:hideMark/>
                </w:tcPr>
                <w:p w14:paraId="0CEAA967" w14:textId="77777777" w:rsidR="003A560A" w:rsidRPr="00C27BF1" w:rsidRDefault="003A560A" w:rsidP="0023021B">
                  <w:pPr>
                    <w:spacing w:line="360" w:lineRule="auto"/>
                    <w:rPr>
                      <w:rFonts w:ascii="GHEA Grapalat" w:hAnsi="GHEA Grapalat"/>
                      <w:lang w:val="hy-AM"/>
                    </w:rPr>
                  </w:pPr>
                  <w:r w:rsidRPr="00C27BF1">
                    <w:rPr>
                      <w:rFonts w:ascii="GHEA Grapalat" w:hAnsi="GHEA Grapalat"/>
                      <w:lang w:val="hy-AM"/>
                    </w:rPr>
                    <w:t>N</w:t>
                  </w:r>
                </w:p>
              </w:tc>
              <w:tc>
                <w:tcPr>
                  <w:tcW w:w="2180" w:type="dxa"/>
                  <w:vAlign w:val="center"/>
                  <w:hideMark/>
                </w:tcPr>
                <w:p w14:paraId="21719A41" w14:textId="77777777" w:rsidR="003A560A" w:rsidRPr="00C27BF1" w:rsidRDefault="003A560A" w:rsidP="0023021B">
                  <w:pPr>
                    <w:spacing w:line="360" w:lineRule="auto"/>
                    <w:rPr>
                      <w:rFonts w:ascii="GHEA Grapalat" w:hAnsi="GHEA Grapalat"/>
                      <w:lang w:val="hy-AM"/>
                    </w:rPr>
                  </w:pPr>
                  <w:r w:rsidRPr="00C27BF1">
                    <w:rPr>
                      <w:rFonts w:ascii="Courier New" w:hAnsi="Courier New" w:cs="Courier New"/>
                      <w:lang w:val="hy-AM"/>
                    </w:rPr>
                    <w:t> </w:t>
                  </w:r>
                  <w:r w:rsidRPr="00C27BF1">
                    <w:rPr>
                      <w:rFonts w:ascii="GHEA Grapalat" w:hAnsi="GHEA Grapalat" w:cs="Arial Unicode"/>
                      <w:lang w:val="hy-AM"/>
                    </w:rPr>
                    <w:t>ա</w:t>
                  </w:r>
                  <w:r w:rsidRPr="00C27BF1">
                    <w:rPr>
                      <w:rFonts w:ascii="GHEA Grapalat" w:hAnsi="GHEA Grapalat"/>
                      <w:lang w:val="hy-AM"/>
                    </w:rPr>
                    <w:t>ռ</w:t>
                  </w:r>
                </w:p>
              </w:tc>
            </w:tr>
          </w:tbl>
          <w:p w14:paraId="4F8AA7E3" w14:textId="77777777" w:rsidR="003A560A" w:rsidRPr="00C27BF1" w:rsidRDefault="003A560A" w:rsidP="0023021B">
            <w:pPr>
              <w:spacing w:line="360" w:lineRule="auto"/>
              <w:rPr>
                <w:rFonts w:ascii="GHEA Grapalat" w:hAnsi="GHEA Grapalat"/>
                <w:lang w:val="hy-AM"/>
              </w:rPr>
            </w:pPr>
          </w:p>
        </w:tc>
      </w:tr>
      <w:tr w:rsidR="003A560A" w:rsidRPr="00C27BF1" w14:paraId="0F284374" w14:textId="77777777" w:rsidTr="001052C8">
        <w:trPr>
          <w:trHeight w:val="324"/>
          <w:tblCellSpacing w:w="0" w:type="dxa"/>
          <w:jc w:val="center"/>
        </w:trPr>
        <w:tc>
          <w:tcPr>
            <w:tcW w:w="3389" w:type="dxa"/>
            <w:shd w:val="clear" w:color="auto" w:fill="FFFFFF"/>
            <w:hideMark/>
          </w:tcPr>
          <w:p w14:paraId="5ABF810F"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5. Հայտատուն</w:t>
            </w:r>
          </w:p>
        </w:tc>
        <w:tc>
          <w:tcPr>
            <w:tcW w:w="6506" w:type="dxa"/>
            <w:gridSpan w:val="2"/>
            <w:shd w:val="clear" w:color="auto" w:fill="FFFFFF"/>
            <w:hideMark/>
          </w:tcPr>
          <w:p w14:paraId="7FC6F815"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6. Վաճառողը</w:t>
            </w:r>
          </w:p>
        </w:tc>
      </w:tr>
      <w:tr w:rsidR="003A560A" w:rsidRPr="00C27BF1" w14:paraId="58BC2BBF" w14:textId="77777777" w:rsidTr="001052C8">
        <w:trPr>
          <w:trHeight w:val="336"/>
          <w:tblCellSpacing w:w="0" w:type="dxa"/>
          <w:jc w:val="center"/>
        </w:trPr>
        <w:tc>
          <w:tcPr>
            <w:tcW w:w="3389" w:type="dxa"/>
            <w:shd w:val="clear" w:color="auto" w:fill="FFFFFF"/>
            <w:hideMark/>
          </w:tcPr>
          <w:p w14:paraId="16B07C81"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7. Արտահանող երկիրը</w:t>
            </w:r>
          </w:p>
        </w:tc>
        <w:tc>
          <w:tcPr>
            <w:tcW w:w="6506" w:type="dxa"/>
            <w:gridSpan w:val="2"/>
            <w:shd w:val="clear" w:color="auto" w:fill="FFFFFF"/>
            <w:hideMark/>
          </w:tcPr>
          <w:p w14:paraId="0BA51FA8"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8. Վաճառողի երկիրը</w:t>
            </w:r>
          </w:p>
        </w:tc>
      </w:tr>
      <w:tr w:rsidR="003A560A" w:rsidRPr="00C27BF1" w14:paraId="7E93246B" w14:textId="77777777" w:rsidTr="001052C8">
        <w:trPr>
          <w:trHeight w:val="636"/>
          <w:tblCellSpacing w:w="0" w:type="dxa"/>
          <w:jc w:val="center"/>
        </w:trPr>
        <w:tc>
          <w:tcPr>
            <w:tcW w:w="3389" w:type="dxa"/>
            <w:shd w:val="clear" w:color="auto" w:fill="FFFFFF"/>
            <w:hideMark/>
          </w:tcPr>
          <w:p w14:paraId="45E735AC"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9. Պայմանագրով նախատեսված տարադրամը</w:t>
            </w:r>
          </w:p>
        </w:tc>
        <w:tc>
          <w:tcPr>
            <w:tcW w:w="1008" w:type="dxa"/>
            <w:shd w:val="clear" w:color="auto" w:fill="FFFFFF"/>
            <w:hideMark/>
          </w:tcPr>
          <w:p w14:paraId="5202E7EB"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10. Արժեքը</w:t>
            </w:r>
          </w:p>
        </w:tc>
        <w:tc>
          <w:tcPr>
            <w:tcW w:w="0" w:type="auto"/>
            <w:shd w:val="clear" w:color="auto" w:fill="FFFFFF"/>
            <w:hideMark/>
          </w:tcPr>
          <w:p w14:paraId="5487F371"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11. Վիճակագրական արժեքը</w:t>
            </w:r>
          </w:p>
        </w:tc>
      </w:tr>
      <w:tr w:rsidR="003A560A" w:rsidRPr="00C27BF1" w14:paraId="087266D1" w14:textId="77777777" w:rsidTr="001052C8">
        <w:trPr>
          <w:trHeight w:val="648"/>
          <w:tblCellSpacing w:w="0" w:type="dxa"/>
          <w:jc w:val="center"/>
        </w:trPr>
        <w:tc>
          <w:tcPr>
            <w:tcW w:w="3389" w:type="dxa"/>
            <w:shd w:val="clear" w:color="auto" w:fill="FFFFFF"/>
            <w:hideMark/>
          </w:tcPr>
          <w:p w14:paraId="6DE90C10"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12. Ծագման երկիրը</w:t>
            </w:r>
          </w:p>
        </w:tc>
        <w:tc>
          <w:tcPr>
            <w:tcW w:w="1008" w:type="dxa"/>
            <w:shd w:val="clear" w:color="auto" w:fill="FFFFFF"/>
            <w:hideMark/>
          </w:tcPr>
          <w:p w14:paraId="2080B0EF"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13. Քանակը</w:t>
            </w:r>
          </w:p>
        </w:tc>
        <w:tc>
          <w:tcPr>
            <w:tcW w:w="0" w:type="auto"/>
            <w:shd w:val="clear" w:color="auto" w:fill="FFFFFF"/>
            <w:hideMark/>
          </w:tcPr>
          <w:p w14:paraId="041082B1"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14. Չափի միավորը</w:t>
            </w:r>
          </w:p>
        </w:tc>
      </w:tr>
      <w:tr w:rsidR="003A560A" w:rsidRPr="00C27BF1" w14:paraId="360ED009" w14:textId="77777777" w:rsidTr="001052C8">
        <w:trPr>
          <w:trHeight w:val="324"/>
          <w:tblCellSpacing w:w="0" w:type="dxa"/>
          <w:jc w:val="center"/>
        </w:trPr>
        <w:tc>
          <w:tcPr>
            <w:tcW w:w="9895" w:type="dxa"/>
            <w:gridSpan w:val="3"/>
            <w:shd w:val="clear" w:color="auto" w:fill="FFFFFF"/>
            <w:hideMark/>
          </w:tcPr>
          <w:p w14:paraId="27DF2157"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15. Ապրանքի ծածկագիրը և նկարագրությունը` ըստ ԵԱՏՄ ԱՏԳ ԱԱ-ի</w:t>
            </w:r>
          </w:p>
        </w:tc>
      </w:tr>
      <w:tr w:rsidR="003A560A" w:rsidRPr="00C27BF1" w14:paraId="1C085A54" w14:textId="77777777" w:rsidTr="001052C8">
        <w:trPr>
          <w:trHeight w:val="200"/>
          <w:tblCellSpacing w:w="0" w:type="dxa"/>
          <w:jc w:val="center"/>
        </w:trPr>
        <w:tc>
          <w:tcPr>
            <w:tcW w:w="9895" w:type="dxa"/>
            <w:gridSpan w:val="3"/>
            <w:shd w:val="clear" w:color="auto" w:fill="FFFFFF"/>
          </w:tcPr>
          <w:p w14:paraId="714FC368" w14:textId="77777777" w:rsidR="003A560A" w:rsidRPr="00C27BF1" w:rsidRDefault="003A560A" w:rsidP="0023021B">
            <w:pPr>
              <w:shd w:val="clear" w:color="auto" w:fill="FFFFFF"/>
              <w:spacing w:before="100" w:beforeAutospacing="1" w:line="360" w:lineRule="auto"/>
              <w:rPr>
                <w:rFonts w:ascii="GHEA Grapalat" w:hAnsi="GHEA Grapalat"/>
                <w:color w:val="000000"/>
                <w:lang w:val="hy-AM"/>
              </w:rPr>
            </w:pPr>
            <w:r w:rsidRPr="00C27BF1">
              <w:rPr>
                <w:rFonts w:ascii="GHEA Grapalat" w:hAnsi="GHEA Grapalat"/>
                <w:color w:val="000000"/>
                <w:lang w:val="hy-AM"/>
              </w:rPr>
              <w:t>16. Լրացուցիչ տեղեկատվություն</w:t>
            </w:r>
          </w:p>
        </w:tc>
      </w:tr>
      <w:tr w:rsidR="003A560A" w:rsidRPr="00D92283" w14:paraId="42830DD1" w14:textId="77777777" w:rsidTr="001052C8">
        <w:trPr>
          <w:trHeight w:val="2255"/>
          <w:tblCellSpacing w:w="0" w:type="dxa"/>
          <w:jc w:val="center"/>
        </w:trPr>
        <w:tc>
          <w:tcPr>
            <w:tcW w:w="3389" w:type="dxa"/>
            <w:shd w:val="clear" w:color="auto" w:fill="FFFFFF"/>
            <w:hideMark/>
          </w:tcPr>
          <w:p w14:paraId="077E1193"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17.Լիցենզիա  տալու հիմքը</w:t>
            </w:r>
          </w:p>
        </w:tc>
        <w:tc>
          <w:tcPr>
            <w:tcW w:w="6506" w:type="dxa"/>
            <w:gridSpan w:val="2"/>
            <w:shd w:val="clear" w:color="auto" w:fill="FFFFFF"/>
            <w:hideMark/>
          </w:tcPr>
          <w:p w14:paraId="0A74EBB4" w14:textId="77777777" w:rsidR="003A560A" w:rsidRPr="00C27BF1" w:rsidRDefault="003A560A" w:rsidP="0023021B">
            <w:pPr>
              <w:spacing w:before="100" w:beforeAutospacing="1" w:line="360" w:lineRule="auto"/>
              <w:ind w:left="196" w:hanging="196"/>
              <w:rPr>
                <w:rFonts w:ascii="GHEA Grapalat" w:hAnsi="GHEA Grapalat"/>
                <w:color w:val="000000"/>
                <w:lang w:val="hy-AM"/>
              </w:rPr>
            </w:pPr>
            <w:r w:rsidRPr="00C27BF1">
              <w:rPr>
                <w:rFonts w:ascii="GHEA Grapalat" w:hAnsi="GHEA Grapalat"/>
                <w:color w:val="000000"/>
                <w:lang w:val="hy-AM"/>
              </w:rPr>
              <w:t>18. Հայտատուի լիազորած անձ</w:t>
            </w:r>
            <w:r w:rsidRPr="00C27BF1">
              <w:rPr>
                <w:rFonts w:ascii="GHEA Grapalat" w:hAnsi="GHEA Grapalat"/>
                <w:color w:val="000000"/>
                <w:lang w:val="hy-AM"/>
              </w:rPr>
              <w:br/>
              <w:t>Անունը, հայրանունը, ազգանունը</w:t>
            </w:r>
            <w:r w:rsidRPr="00C27BF1">
              <w:rPr>
                <w:rFonts w:ascii="GHEA Grapalat" w:hAnsi="GHEA Grapalat"/>
                <w:color w:val="000000"/>
                <w:lang w:val="hy-AM"/>
              </w:rPr>
              <w:br/>
              <w:t>Պաշտոնը`</w:t>
            </w:r>
            <w:r w:rsidRPr="00C27BF1">
              <w:rPr>
                <w:rFonts w:ascii="GHEA Grapalat" w:hAnsi="GHEA Grapalat"/>
                <w:color w:val="000000"/>
                <w:lang w:val="hy-AM"/>
              </w:rPr>
              <w:br/>
              <w:t>Հեռախոսահամարը`</w:t>
            </w:r>
            <w:r w:rsidRPr="00C27BF1">
              <w:rPr>
                <w:rFonts w:ascii="GHEA Grapalat" w:hAnsi="GHEA Grapalat"/>
                <w:color w:val="000000"/>
                <w:lang w:val="hy-AM"/>
              </w:rPr>
              <w:br/>
              <w:t>Ստորագրությունը և կնիքը</w:t>
            </w:r>
            <w:r w:rsidRPr="00C27BF1">
              <w:rPr>
                <w:rFonts w:ascii="GHEA Grapalat" w:hAnsi="GHEA Grapalat"/>
                <w:color w:val="000000"/>
                <w:lang w:val="hy-AM"/>
              </w:rPr>
              <w:br/>
              <w:t>_____ _____________ 20</w:t>
            </w:r>
            <w:r w:rsidR="00E6729C" w:rsidRPr="00C27BF1">
              <w:rPr>
                <w:rFonts w:ascii="GHEA Grapalat" w:hAnsi="GHEA Grapalat"/>
                <w:color w:val="000000"/>
                <w:lang w:val="hy-AM"/>
              </w:rPr>
              <w:t>2</w:t>
            </w:r>
            <w:r w:rsidRPr="00C27BF1">
              <w:rPr>
                <w:rFonts w:ascii="GHEA Grapalat" w:hAnsi="GHEA Grapalat"/>
                <w:color w:val="000000"/>
                <w:lang w:val="hy-AM"/>
              </w:rPr>
              <w:t xml:space="preserve"> </w:t>
            </w:r>
            <w:r w:rsidRPr="00C27BF1">
              <w:rPr>
                <w:rFonts w:ascii="Courier New" w:hAnsi="Courier New" w:cs="Courier New"/>
                <w:color w:val="000000"/>
                <w:lang w:val="hy-AM"/>
              </w:rPr>
              <w:t> </w:t>
            </w:r>
            <w:r w:rsidRPr="00C27BF1">
              <w:rPr>
                <w:rFonts w:ascii="GHEA Grapalat" w:hAnsi="GHEA Grapalat" w:cs="Arial Unicode"/>
                <w:color w:val="000000"/>
                <w:lang w:val="hy-AM"/>
              </w:rPr>
              <w:t>թ</w:t>
            </w:r>
            <w:r w:rsidRPr="00C27BF1">
              <w:rPr>
                <w:rFonts w:ascii="GHEA Grapalat" w:hAnsi="GHEA Grapalat"/>
                <w:color w:val="000000"/>
                <w:lang w:val="hy-AM"/>
              </w:rPr>
              <w:t>.</w:t>
            </w:r>
          </w:p>
        </w:tc>
      </w:tr>
    </w:tbl>
    <w:p w14:paraId="38B5D1F5" w14:textId="77777777" w:rsidR="001052C8" w:rsidRPr="00C27BF1" w:rsidRDefault="001052C8" w:rsidP="0023021B">
      <w:pPr>
        <w:spacing w:before="100" w:beforeAutospacing="1" w:line="360" w:lineRule="auto"/>
        <w:jc w:val="right"/>
        <w:rPr>
          <w:rFonts w:ascii="Courier New" w:hAnsi="Courier New" w:cs="Courier New"/>
          <w:color w:val="000000"/>
          <w:lang w:val="hy-AM"/>
        </w:rPr>
      </w:pPr>
    </w:p>
    <w:p w14:paraId="32448556" w14:textId="77777777" w:rsidR="001052C8" w:rsidRPr="00C27BF1" w:rsidRDefault="003A560A" w:rsidP="0023021B">
      <w:pPr>
        <w:spacing w:before="100" w:beforeAutospacing="1" w:line="360" w:lineRule="auto"/>
        <w:jc w:val="right"/>
        <w:rPr>
          <w:rFonts w:ascii="GHEA Grapalat" w:hAnsi="GHEA Grapalat"/>
          <w:bCs/>
          <w:color w:val="000000"/>
          <w:lang w:val="hy-AM"/>
        </w:rPr>
      </w:pPr>
      <w:r w:rsidRPr="00C27BF1">
        <w:rPr>
          <w:rFonts w:ascii="Courier New" w:hAnsi="Courier New" w:cs="Courier New"/>
          <w:color w:val="000000"/>
          <w:lang w:val="hy-AM"/>
        </w:rPr>
        <w:t> </w:t>
      </w:r>
      <w:r w:rsidR="001052C8" w:rsidRPr="00C27BF1">
        <w:rPr>
          <w:rFonts w:ascii="GHEA Grapalat" w:hAnsi="GHEA Grapalat"/>
          <w:bCs/>
          <w:color w:val="000000"/>
          <w:lang w:val="hy-AM"/>
        </w:rPr>
        <w:t>Հավելված N 2</w:t>
      </w:r>
      <w:r w:rsidR="001052C8" w:rsidRPr="00C27BF1">
        <w:rPr>
          <w:rFonts w:ascii="GHEA Grapalat" w:hAnsi="GHEA Grapalat"/>
          <w:bCs/>
          <w:color w:val="000000"/>
          <w:lang w:val="hy-AM"/>
        </w:rPr>
        <w:br/>
        <w:t>ՀՀ կառավարության  թվականի</w:t>
      </w:r>
      <w:r w:rsidR="001052C8" w:rsidRPr="00C27BF1">
        <w:rPr>
          <w:rFonts w:ascii="GHEA Grapalat" w:hAnsi="GHEA Grapalat"/>
          <w:bCs/>
          <w:color w:val="000000"/>
          <w:lang w:val="hy-AM"/>
        </w:rPr>
        <w:br/>
        <w:t>-ի N -Ն որոշման</w:t>
      </w:r>
    </w:p>
    <w:p w14:paraId="09BC0C36" w14:textId="77777777" w:rsidR="003A560A" w:rsidRPr="00C27BF1" w:rsidRDefault="001052C8" w:rsidP="0023021B">
      <w:pPr>
        <w:shd w:val="clear" w:color="auto" w:fill="FFFFFF"/>
        <w:spacing w:line="360" w:lineRule="auto"/>
        <w:ind w:firstLine="375"/>
        <w:jc w:val="right"/>
        <w:rPr>
          <w:rFonts w:ascii="GHEA Grapalat" w:hAnsi="GHEA Grapalat"/>
          <w:color w:val="000000"/>
          <w:lang w:val="hy-AM"/>
        </w:rPr>
      </w:pPr>
      <w:r w:rsidRPr="00C27BF1">
        <w:rPr>
          <w:rFonts w:ascii="GHEA Grapalat" w:eastAsia="Calibri" w:hAnsi="GHEA Grapalat"/>
          <w:bCs/>
          <w:color w:val="000000"/>
          <w:sz w:val="22"/>
          <w:szCs w:val="22"/>
          <w:u w:val="single"/>
          <w:lang w:val="hy-AM" w:eastAsia="en-US"/>
        </w:rPr>
        <w:t>Ձև</w:t>
      </w:r>
    </w:p>
    <w:p w14:paraId="0E2D308A" w14:textId="77777777" w:rsidR="004F2A58" w:rsidRDefault="004F2A58" w:rsidP="0023021B">
      <w:pPr>
        <w:shd w:val="clear" w:color="auto" w:fill="FFFFFF"/>
        <w:spacing w:line="360" w:lineRule="auto"/>
        <w:ind w:firstLine="375"/>
        <w:jc w:val="center"/>
        <w:rPr>
          <w:rFonts w:ascii="GHEA Grapalat" w:hAnsi="GHEA Grapalat" w:cs="Arial Unicode"/>
          <w:bCs/>
          <w:color w:val="000000"/>
          <w:lang w:val="hy-AM"/>
        </w:rPr>
      </w:pPr>
    </w:p>
    <w:p w14:paraId="76ABC518" w14:textId="77777777" w:rsidR="003A560A" w:rsidRPr="00C27BF1" w:rsidRDefault="003A560A" w:rsidP="0023021B">
      <w:pPr>
        <w:shd w:val="clear" w:color="auto" w:fill="FFFFFF"/>
        <w:spacing w:line="360" w:lineRule="auto"/>
        <w:ind w:firstLine="375"/>
        <w:jc w:val="center"/>
        <w:rPr>
          <w:rFonts w:ascii="GHEA Grapalat" w:hAnsi="GHEA Grapalat"/>
          <w:color w:val="000000"/>
          <w:lang w:val="hy-AM"/>
        </w:rPr>
      </w:pPr>
      <w:r w:rsidRPr="00C27BF1">
        <w:rPr>
          <w:rFonts w:ascii="GHEA Grapalat" w:hAnsi="GHEA Grapalat" w:cs="Arial Unicode"/>
          <w:bCs/>
          <w:color w:val="000000"/>
          <w:lang w:val="hy-AM"/>
        </w:rPr>
        <w:t>Մ Ե Կ Ա Ն Գ Ա Մ Յ Ա  Լ</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Ի</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Ց</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Ե</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Ն</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Զ</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Ի</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 xml:space="preserve">Ա </w:t>
      </w:r>
    </w:p>
    <w:p w14:paraId="36B514F1" w14:textId="77777777" w:rsidR="003A560A" w:rsidRDefault="003A560A" w:rsidP="0023021B">
      <w:pPr>
        <w:shd w:val="clear" w:color="auto" w:fill="FFFFFF"/>
        <w:spacing w:line="360" w:lineRule="auto"/>
        <w:ind w:firstLine="375"/>
        <w:jc w:val="center"/>
        <w:rPr>
          <w:rFonts w:ascii="GHEA Grapalat" w:hAnsi="GHEA Grapalat"/>
          <w:bCs/>
          <w:color w:val="000000"/>
          <w:lang w:val="hy-AM"/>
        </w:rPr>
      </w:pPr>
      <w:r w:rsidRPr="00C27BF1">
        <w:rPr>
          <w:rFonts w:ascii="GHEA Grapalat" w:hAnsi="GHEA Grapalat"/>
          <w:bCs/>
          <w:color w:val="000000"/>
          <w:lang w:val="hy-AM"/>
        </w:rPr>
        <w:t>ԱՐՏԱՔԻՆ ՏՆՏԵՍԱԿԱՆ ԳՈՐԾՈՒՆԵՈՒԹՅ</w:t>
      </w:r>
      <w:r w:rsidR="00040FBB" w:rsidRPr="00C27BF1">
        <w:rPr>
          <w:rFonts w:ascii="GHEA Grapalat" w:hAnsi="GHEA Grapalat"/>
          <w:bCs/>
          <w:color w:val="000000"/>
          <w:lang w:val="hy-AM"/>
        </w:rPr>
        <w:t>ՈՒՆ ԻՐԱԿԱՆԱՑՆՈՂ</w:t>
      </w:r>
      <w:r w:rsidRPr="00C27BF1">
        <w:rPr>
          <w:rFonts w:ascii="GHEA Grapalat" w:hAnsi="GHEA Grapalat"/>
          <w:bCs/>
          <w:color w:val="000000"/>
          <w:lang w:val="hy-AM"/>
        </w:rPr>
        <w:t xml:space="preserve"> ՄԱՍՆԱԿԻՑՆԵՐԻ ԿՈՂՄԻՑ ՎԻԵՏՆԱՄԻ ՍՈՑԻԱԼԻՍՏԱԿԱՆ ՀԱՆՐԱՊԵՏՈՒԹՅԱՆ ԾԱԳՈՒՄ ՈՒՆԵՑՈՂ ԵՐԿԱՐԱՀԱՏԻԿ </w:t>
      </w:r>
      <w:r w:rsidR="0038721D" w:rsidRPr="00C27BF1">
        <w:rPr>
          <w:rFonts w:ascii="GHEA Grapalat" w:hAnsi="GHEA Grapalat"/>
          <w:bCs/>
          <w:color w:val="000000"/>
          <w:lang w:val="hy-AM"/>
        </w:rPr>
        <w:t>ԲՐՆՁԻ</w:t>
      </w:r>
      <w:r w:rsidRPr="00C27BF1">
        <w:rPr>
          <w:rFonts w:ascii="GHEA Grapalat" w:hAnsi="GHEA Grapalat"/>
          <w:bCs/>
          <w:color w:val="000000"/>
          <w:lang w:val="hy-AM"/>
        </w:rPr>
        <w:t xml:space="preserve"> ԱՌԱՆՁԻՆ ՏԵՍԱԿՆԵՐԻ (ԵԱՏՄ ԱՏԳ ԱԱ 1006 30 670 1 </w:t>
      </w:r>
      <w:r w:rsidR="00AA1129" w:rsidRPr="00C27BF1">
        <w:rPr>
          <w:rFonts w:ascii="GHEA Grapalat" w:hAnsi="GHEA Grapalat"/>
          <w:bCs/>
          <w:color w:val="000000"/>
          <w:lang w:val="hy-AM"/>
        </w:rPr>
        <w:t>ԵՎ</w:t>
      </w:r>
      <w:r w:rsidRPr="00C27BF1">
        <w:rPr>
          <w:rFonts w:ascii="GHEA Grapalat" w:hAnsi="GHEA Grapalat"/>
          <w:bCs/>
          <w:color w:val="000000"/>
          <w:lang w:val="hy-AM"/>
        </w:rPr>
        <w:t xml:space="preserve"> 1006 30 980 1) ՆԵՐՄՈՒԾՄԱՆ</w:t>
      </w:r>
    </w:p>
    <w:tbl>
      <w:tblPr>
        <w:tblW w:w="1011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313"/>
        <w:gridCol w:w="1276"/>
        <w:gridCol w:w="2527"/>
      </w:tblGrid>
      <w:tr w:rsidR="003A560A" w:rsidRPr="00D92283" w14:paraId="5018C1A8" w14:textId="77777777" w:rsidTr="0023021B">
        <w:trPr>
          <w:tblCellSpacing w:w="0" w:type="dxa"/>
          <w:jc w:val="center"/>
        </w:trPr>
        <w:tc>
          <w:tcPr>
            <w:tcW w:w="10116" w:type="dxa"/>
            <w:gridSpan w:val="3"/>
            <w:shd w:val="clear" w:color="auto" w:fill="FFFFFF"/>
            <w:hideMark/>
          </w:tcPr>
          <w:p w14:paraId="5BF138B1"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Եվրասիական տնտեսական միության անդամ երկրի պետական կառավարման լիազոր մարմին</w:t>
            </w:r>
          </w:p>
        </w:tc>
      </w:tr>
      <w:tr w:rsidR="003A560A" w:rsidRPr="00C27BF1" w14:paraId="4F0CBE0E" w14:textId="77777777" w:rsidTr="0023021B">
        <w:trPr>
          <w:tblCellSpacing w:w="0" w:type="dxa"/>
          <w:jc w:val="center"/>
        </w:trPr>
        <w:tc>
          <w:tcPr>
            <w:tcW w:w="5959" w:type="dxa"/>
            <w:shd w:val="clear" w:color="auto" w:fill="FFFFFF"/>
            <w:hideMark/>
          </w:tcPr>
          <w:p w14:paraId="60CA1E53"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1.Մեկանգամյա լիցենզիա  N</w:t>
            </w:r>
          </w:p>
        </w:tc>
        <w:tc>
          <w:tcPr>
            <w:tcW w:w="0" w:type="auto"/>
            <w:gridSpan w:val="2"/>
            <w:shd w:val="clear" w:color="auto" w:fill="FFFFFF"/>
            <w:hideMark/>
          </w:tcPr>
          <w:p w14:paraId="44FA3D41"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2. Գործողության ժամկետը</w:t>
            </w:r>
          </w:p>
        </w:tc>
      </w:tr>
      <w:tr w:rsidR="003A560A" w:rsidRPr="00D92283" w14:paraId="7DD99760" w14:textId="77777777" w:rsidTr="0023021B">
        <w:trPr>
          <w:trHeight w:val="2757"/>
          <w:tblCellSpacing w:w="0" w:type="dxa"/>
          <w:jc w:val="center"/>
        </w:trPr>
        <w:tc>
          <w:tcPr>
            <w:tcW w:w="5959" w:type="dxa"/>
            <w:shd w:val="clear" w:color="auto" w:fill="FFFFFF"/>
            <w:hideMark/>
          </w:tcPr>
          <w:p w14:paraId="36E3F7F4"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3. Մեկանգամյա լիցենզիայի  տեսակը</w:t>
            </w:r>
            <w:r w:rsidRPr="00C27BF1">
              <w:rPr>
                <w:rFonts w:ascii="GHEA Grapalat" w:hAnsi="GHEA Grapalat"/>
                <w:color w:val="000000"/>
                <w:lang w:val="hy-AM"/>
              </w:rPr>
              <w:br/>
            </w:r>
            <w:r w:rsidRPr="00C27BF1">
              <w:rPr>
                <w:rFonts w:ascii="GHEA Grapalat" w:hAnsi="GHEA Grapalat" w:cs="Arial Unicode"/>
                <w:color w:val="000000"/>
                <w:lang w:val="hy-AM"/>
              </w:rPr>
              <w:t>ՆԵՐՄՈՒԾՈՒ</w:t>
            </w:r>
            <w:r w:rsidRPr="00C27BF1">
              <w:rPr>
                <w:rFonts w:ascii="GHEA Grapalat" w:hAnsi="GHEA Grapalat"/>
                <w:color w:val="000000"/>
                <w:lang w:val="hy-AM"/>
              </w:rPr>
              <w:t>Մ</w:t>
            </w:r>
          </w:p>
        </w:tc>
        <w:tc>
          <w:tcPr>
            <w:tcW w:w="0" w:type="auto"/>
            <w:gridSpan w:val="2"/>
            <w:shd w:val="clear" w:color="auto" w:fill="FFFFFF"/>
            <w:hideMark/>
          </w:tcPr>
          <w:p w14:paraId="62AC0F73"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4. Պայմանագիր կամ հաշիվ-ապրանքագիր</w:t>
            </w:r>
            <w:r w:rsidRPr="00C27BF1">
              <w:rPr>
                <w:rFonts w:ascii="GHEA Grapalat" w:hAnsi="GHEA Grapalat" w:cs="Sylfaen"/>
                <w:lang w:val="hy-AM"/>
              </w:rPr>
              <w:t xml:space="preserve"> </w:t>
            </w:r>
            <w:r w:rsidRPr="00C27BF1">
              <w:rPr>
                <w:rFonts w:ascii="GHEA Grapalat" w:hAnsi="GHEA Grapalat"/>
                <w:color w:val="000000"/>
                <w:lang w:val="hy-AM"/>
              </w:rPr>
              <w:t>և/կամ կողմերի մտադրությունների մասին վկայող այլ փաստաթուղթ</w:t>
            </w:r>
            <w:r w:rsidRPr="00C27BF1">
              <w:rPr>
                <w:rFonts w:ascii="GHEA Grapalat" w:hAnsi="GHEA Grapalat"/>
                <w:color w:val="000000"/>
                <w:lang w:val="hy-AM"/>
              </w:rPr>
              <w:br/>
              <w:t>N</w:t>
            </w:r>
            <w:r w:rsidRPr="00C27BF1">
              <w:rPr>
                <w:rFonts w:ascii="Courier New" w:hAnsi="Courier New" w:cs="Courier New"/>
                <w:color w:val="000000"/>
                <w:lang w:val="hy-AM"/>
              </w:rPr>
              <w:t> </w:t>
            </w:r>
            <w:r w:rsidRPr="00C27BF1">
              <w:rPr>
                <w:rFonts w:ascii="GHEA Grapalat" w:hAnsi="GHEA Grapalat"/>
                <w:color w:val="000000"/>
                <w:lang w:val="hy-AM"/>
              </w:rPr>
              <w:br/>
            </w:r>
            <w:r w:rsidRPr="00C27BF1">
              <w:rPr>
                <w:rFonts w:ascii="GHEA Grapalat" w:hAnsi="GHEA Grapalat" w:cs="Arial Unicode"/>
                <w:color w:val="000000"/>
                <w:lang w:val="hy-AM"/>
              </w:rPr>
              <w:t>առ</w:t>
            </w:r>
          </w:p>
        </w:tc>
      </w:tr>
      <w:tr w:rsidR="003A560A" w:rsidRPr="00C27BF1" w14:paraId="4A1EEE80" w14:textId="77777777" w:rsidTr="0023021B">
        <w:trPr>
          <w:tblCellSpacing w:w="0" w:type="dxa"/>
          <w:jc w:val="center"/>
        </w:trPr>
        <w:tc>
          <w:tcPr>
            <w:tcW w:w="5959" w:type="dxa"/>
            <w:shd w:val="clear" w:color="auto" w:fill="FFFFFF"/>
            <w:hideMark/>
          </w:tcPr>
          <w:p w14:paraId="1F912D98"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5. Հայտատուն</w:t>
            </w:r>
          </w:p>
        </w:tc>
        <w:tc>
          <w:tcPr>
            <w:tcW w:w="0" w:type="auto"/>
            <w:gridSpan w:val="2"/>
            <w:shd w:val="clear" w:color="auto" w:fill="FFFFFF"/>
            <w:hideMark/>
          </w:tcPr>
          <w:p w14:paraId="1F8EF377"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6. Վաճառողը</w:t>
            </w:r>
          </w:p>
        </w:tc>
      </w:tr>
      <w:tr w:rsidR="003A560A" w:rsidRPr="00C27BF1" w14:paraId="54C07579" w14:textId="77777777" w:rsidTr="0023021B">
        <w:trPr>
          <w:tblCellSpacing w:w="0" w:type="dxa"/>
          <w:jc w:val="center"/>
        </w:trPr>
        <w:tc>
          <w:tcPr>
            <w:tcW w:w="5959" w:type="dxa"/>
            <w:shd w:val="clear" w:color="auto" w:fill="FFFFFF"/>
            <w:hideMark/>
          </w:tcPr>
          <w:p w14:paraId="1FB08F46"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7. Ուղարկող երկիրը</w:t>
            </w:r>
          </w:p>
        </w:tc>
        <w:tc>
          <w:tcPr>
            <w:tcW w:w="0" w:type="auto"/>
            <w:gridSpan w:val="2"/>
            <w:shd w:val="clear" w:color="auto" w:fill="FFFFFF"/>
            <w:hideMark/>
          </w:tcPr>
          <w:p w14:paraId="5375440C"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8. Վաճառողի երկիրը</w:t>
            </w:r>
          </w:p>
        </w:tc>
      </w:tr>
      <w:tr w:rsidR="003A560A" w:rsidRPr="00C27BF1" w14:paraId="4A3D9198" w14:textId="77777777" w:rsidTr="0023021B">
        <w:trPr>
          <w:tblCellSpacing w:w="0" w:type="dxa"/>
          <w:jc w:val="center"/>
        </w:trPr>
        <w:tc>
          <w:tcPr>
            <w:tcW w:w="5959" w:type="dxa"/>
            <w:shd w:val="clear" w:color="auto" w:fill="FFFFFF"/>
            <w:hideMark/>
          </w:tcPr>
          <w:p w14:paraId="7667791F"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9. Պայմանագրով նախատեսված տարադրամը</w:t>
            </w:r>
          </w:p>
        </w:tc>
        <w:tc>
          <w:tcPr>
            <w:tcW w:w="0" w:type="auto"/>
            <w:shd w:val="clear" w:color="auto" w:fill="FFFFFF"/>
            <w:hideMark/>
          </w:tcPr>
          <w:p w14:paraId="7A9E961D"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10. Արժեքը</w:t>
            </w:r>
          </w:p>
        </w:tc>
        <w:tc>
          <w:tcPr>
            <w:tcW w:w="0" w:type="auto"/>
            <w:shd w:val="clear" w:color="auto" w:fill="FFFFFF"/>
            <w:hideMark/>
          </w:tcPr>
          <w:p w14:paraId="30F1E07B"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11. Վիճակագրական</w:t>
            </w:r>
            <w:r w:rsidRPr="00C27BF1">
              <w:rPr>
                <w:rFonts w:ascii="GHEA Grapalat" w:hAnsi="GHEA Grapalat"/>
                <w:color w:val="000000"/>
                <w:lang w:val="hy-AM"/>
              </w:rPr>
              <w:br/>
              <w:t>արժեքը</w:t>
            </w:r>
          </w:p>
        </w:tc>
      </w:tr>
      <w:tr w:rsidR="003A560A" w:rsidRPr="00C27BF1" w14:paraId="02F75F30" w14:textId="77777777" w:rsidTr="0023021B">
        <w:trPr>
          <w:tblCellSpacing w:w="0" w:type="dxa"/>
          <w:jc w:val="center"/>
        </w:trPr>
        <w:tc>
          <w:tcPr>
            <w:tcW w:w="5959" w:type="dxa"/>
            <w:shd w:val="clear" w:color="auto" w:fill="FFFFFF"/>
            <w:hideMark/>
          </w:tcPr>
          <w:p w14:paraId="370755ED"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12. Ծագման երկիրը</w:t>
            </w:r>
          </w:p>
        </w:tc>
        <w:tc>
          <w:tcPr>
            <w:tcW w:w="0" w:type="auto"/>
            <w:shd w:val="clear" w:color="auto" w:fill="FFFFFF"/>
            <w:hideMark/>
          </w:tcPr>
          <w:p w14:paraId="2F78398B"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13. Ծավալը</w:t>
            </w:r>
          </w:p>
        </w:tc>
        <w:tc>
          <w:tcPr>
            <w:tcW w:w="0" w:type="auto"/>
            <w:shd w:val="clear" w:color="auto" w:fill="FFFFFF"/>
            <w:hideMark/>
          </w:tcPr>
          <w:p w14:paraId="3244582C"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14. Չափի միավորը</w:t>
            </w:r>
          </w:p>
        </w:tc>
      </w:tr>
      <w:tr w:rsidR="003A560A" w:rsidRPr="00C27BF1" w14:paraId="3B95AE12" w14:textId="77777777" w:rsidTr="0023021B">
        <w:trPr>
          <w:tblCellSpacing w:w="0" w:type="dxa"/>
          <w:jc w:val="center"/>
        </w:trPr>
        <w:tc>
          <w:tcPr>
            <w:tcW w:w="10116" w:type="dxa"/>
            <w:gridSpan w:val="3"/>
            <w:shd w:val="clear" w:color="auto" w:fill="FFFFFF"/>
            <w:hideMark/>
          </w:tcPr>
          <w:p w14:paraId="670B67B0"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15. Ապրանքի ծածկագիրը և նկարագրությունը` ըստ ԵԱՏՄ ԱՏԳ ԱԱ-ի</w:t>
            </w:r>
          </w:p>
        </w:tc>
      </w:tr>
      <w:tr w:rsidR="003A560A" w:rsidRPr="00C27BF1" w14:paraId="5A009ADC" w14:textId="77777777" w:rsidTr="0023021B">
        <w:trPr>
          <w:tblCellSpacing w:w="0" w:type="dxa"/>
          <w:jc w:val="center"/>
        </w:trPr>
        <w:tc>
          <w:tcPr>
            <w:tcW w:w="10116" w:type="dxa"/>
            <w:gridSpan w:val="3"/>
            <w:shd w:val="clear" w:color="auto" w:fill="FFFFFF"/>
            <w:hideMark/>
          </w:tcPr>
          <w:p w14:paraId="7843BEEE"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16. Լրացուցիչ տեղեկատվություն</w:t>
            </w:r>
          </w:p>
        </w:tc>
      </w:tr>
      <w:tr w:rsidR="003A560A" w:rsidRPr="00D92283" w14:paraId="769453EA" w14:textId="77777777" w:rsidTr="0023021B">
        <w:trPr>
          <w:tblCellSpacing w:w="0" w:type="dxa"/>
          <w:jc w:val="center"/>
        </w:trPr>
        <w:tc>
          <w:tcPr>
            <w:tcW w:w="5959" w:type="dxa"/>
            <w:shd w:val="clear" w:color="auto" w:fill="FFFFFF"/>
            <w:hideMark/>
          </w:tcPr>
          <w:p w14:paraId="6441C110"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lastRenderedPageBreak/>
              <w:t>17. Լիցենզիան տալու հիմքը</w:t>
            </w:r>
          </w:p>
        </w:tc>
        <w:tc>
          <w:tcPr>
            <w:tcW w:w="0" w:type="auto"/>
            <w:gridSpan w:val="2"/>
            <w:shd w:val="clear" w:color="auto" w:fill="FFFFFF"/>
            <w:hideMark/>
          </w:tcPr>
          <w:p w14:paraId="4998662B"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18. Լիազորված անձ</w:t>
            </w:r>
            <w:r w:rsidRPr="00C27BF1">
              <w:rPr>
                <w:rFonts w:ascii="GHEA Grapalat" w:hAnsi="GHEA Grapalat"/>
                <w:color w:val="000000"/>
                <w:lang w:val="hy-AM"/>
              </w:rPr>
              <w:br/>
              <w:t>Անունը, հայրանունը, ազգանունը</w:t>
            </w:r>
            <w:r w:rsidRPr="00C27BF1">
              <w:rPr>
                <w:rFonts w:ascii="GHEA Grapalat" w:hAnsi="GHEA Grapalat"/>
                <w:color w:val="000000"/>
                <w:lang w:val="hy-AM"/>
              </w:rPr>
              <w:br/>
              <w:t>Պաշտոնը</w:t>
            </w:r>
            <w:r w:rsidRPr="00C27BF1">
              <w:rPr>
                <w:rFonts w:ascii="GHEA Grapalat" w:hAnsi="GHEA Grapalat"/>
                <w:color w:val="000000"/>
                <w:lang w:val="hy-AM"/>
              </w:rPr>
              <w:br/>
              <w:t>Ստորագրությունը և կնիքը</w:t>
            </w:r>
            <w:r w:rsidRPr="00C27BF1">
              <w:rPr>
                <w:rFonts w:ascii="GHEA Grapalat" w:hAnsi="GHEA Grapalat"/>
                <w:color w:val="000000"/>
                <w:lang w:val="hy-AM"/>
              </w:rPr>
              <w:br/>
              <w:t>_____ _____________ 20</w:t>
            </w:r>
            <w:r w:rsidR="00E6729C" w:rsidRPr="00C27BF1">
              <w:rPr>
                <w:rFonts w:ascii="GHEA Grapalat" w:hAnsi="GHEA Grapalat"/>
                <w:color w:val="000000"/>
                <w:lang w:val="hy-AM"/>
              </w:rPr>
              <w:t>2</w:t>
            </w:r>
            <w:r w:rsidRPr="00C27BF1">
              <w:rPr>
                <w:rFonts w:ascii="Courier New" w:hAnsi="Courier New" w:cs="Courier New"/>
                <w:color w:val="000000"/>
                <w:lang w:val="hy-AM"/>
              </w:rPr>
              <w:t> </w:t>
            </w:r>
            <w:r w:rsidRPr="00C27BF1">
              <w:rPr>
                <w:rFonts w:ascii="GHEA Grapalat" w:hAnsi="GHEA Grapalat"/>
                <w:color w:val="000000"/>
                <w:lang w:val="hy-AM"/>
              </w:rPr>
              <w:t xml:space="preserve"> </w:t>
            </w:r>
            <w:r w:rsidRPr="00C27BF1">
              <w:rPr>
                <w:rFonts w:ascii="GHEA Grapalat" w:hAnsi="GHEA Grapalat" w:cs="Arial Unicode"/>
                <w:color w:val="000000"/>
                <w:lang w:val="hy-AM"/>
              </w:rPr>
              <w:t>թ</w:t>
            </w:r>
            <w:r w:rsidRPr="00C27BF1">
              <w:rPr>
                <w:rFonts w:ascii="GHEA Grapalat" w:hAnsi="GHEA Grapalat"/>
                <w:color w:val="000000"/>
                <w:lang w:val="hy-AM"/>
              </w:rPr>
              <w:t>.</w:t>
            </w:r>
          </w:p>
        </w:tc>
      </w:tr>
    </w:tbl>
    <w:p w14:paraId="33641F1C" w14:textId="77777777" w:rsidR="004F2A58" w:rsidRDefault="003A560A" w:rsidP="0023021B">
      <w:pPr>
        <w:spacing w:before="100" w:beforeAutospacing="1" w:line="360" w:lineRule="auto"/>
        <w:jc w:val="right"/>
        <w:rPr>
          <w:rFonts w:ascii="Courier New" w:hAnsi="Courier New" w:cs="Courier New"/>
          <w:color w:val="000000"/>
          <w:lang w:val="hy-AM"/>
        </w:rPr>
      </w:pPr>
      <w:r w:rsidRPr="00C27BF1">
        <w:rPr>
          <w:rFonts w:ascii="Courier New" w:hAnsi="Courier New" w:cs="Courier New"/>
          <w:color w:val="000000"/>
          <w:lang w:val="hy-AM"/>
        </w:rPr>
        <w:t> </w:t>
      </w:r>
    </w:p>
    <w:p w14:paraId="230A4C9E" w14:textId="77777777" w:rsidR="004F2A58" w:rsidRDefault="004F2A58" w:rsidP="0023021B">
      <w:pPr>
        <w:spacing w:before="100" w:beforeAutospacing="1" w:line="360" w:lineRule="auto"/>
        <w:jc w:val="right"/>
        <w:rPr>
          <w:rFonts w:ascii="Courier New" w:hAnsi="Courier New" w:cs="Courier New"/>
          <w:color w:val="000000"/>
          <w:lang w:val="hy-AM"/>
        </w:rPr>
      </w:pPr>
    </w:p>
    <w:p w14:paraId="5D29FBE6" w14:textId="77777777" w:rsidR="004F2A58" w:rsidRDefault="004F2A58" w:rsidP="0023021B">
      <w:pPr>
        <w:spacing w:before="100" w:beforeAutospacing="1" w:line="360" w:lineRule="auto"/>
        <w:jc w:val="right"/>
        <w:rPr>
          <w:rFonts w:ascii="Courier New" w:hAnsi="Courier New" w:cs="Courier New"/>
          <w:color w:val="000000"/>
          <w:lang w:val="hy-AM"/>
        </w:rPr>
      </w:pPr>
    </w:p>
    <w:p w14:paraId="2EB190BB" w14:textId="77777777" w:rsidR="004F2A58" w:rsidRDefault="004F2A58" w:rsidP="0023021B">
      <w:pPr>
        <w:spacing w:before="100" w:beforeAutospacing="1" w:line="360" w:lineRule="auto"/>
        <w:jc w:val="right"/>
        <w:rPr>
          <w:rFonts w:ascii="Courier New" w:hAnsi="Courier New" w:cs="Courier New"/>
          <w:color w:val="000000"/>
          <w:lang w:val="hy-AM"/>
        </w:rPr>
      </w:pPr>
    </w:p>
    <w:p w14:paraId="6D0A182B" w14:textId="77777777" w:rsidR="004F2A58" w:rsidRDefault="004F2A58" w:rsidP="0023021B">
      <w:pPr>
        <w:spacing w:before="100" w:beforeAutospacing="1" w:line="360" w:lineRule="auto"/>
        <w:jc w:val="right"/>
        <w:rPr>
          <w:rFonts w:ascii="Courier New" w:hAnsi="Courier New" w:cs="Courier New"/>
          <w:color w:val="000000"/>
          <w:lang w:val="hy-AM"/>
        </w:rPr>
      </w:pPr>
    </w:p>
    <w:p w14:paraId="374E1957" w14:textId="77777777" w:rsidR="004F2A58" w:rsidRDefault="004F2A58" w:rsidP="0023021B">
      <w:pPr>
        <w:spacing w:before="100" w:beforeAutospacing="1" w:line="360" w:lineRule="auto"/>
        <w:jc w:val="right"/>
        <w:rPr>
          <w:rFonts w:ascii="Courier New" w:hAnsi="Courier New" w:cs="Courier New"/>
          <w:color w:val="000000"/>
          <w:lang w:val="hy-AM"/>
        </w:rPr>
      </w:pPr>
    </w:p>
    <w:p w14:paraId="4A2EF1DA" w14:textId="77777777" w:rsidR="004F2A58" w:rsidRDefault="004F2A58" w:rsidP="0023021B">
      <w:pPr>
        <w:spacing w:before="100" w:beforeAutospacing="1" w:line="360" w:lineRule="auto"/>
        <w:jc w:val="right"/>
        <w:rPr>
          <w:rFonts w:ascii="Courier New" w:hAnsi="Courier New" w:cs="Courier New"/>
          <w:color w:val="000000"/>
          <w:lang w:val="hy-AM"/>
        </w:rPr>
      </w:pPr>
    </w:p>
    <w:p w14:paraId="06010A78" w14:textId="77777777" w:rsidR="004F2A58" w:rsidRDefault="004F2A58" w:rsidP="0023021B">
      <w:pPr>
        <w:spacing w:before="100" w:beforeAutospacing="1" w:line="360" w:lineRule="auto"/>
        <w:jc w:val="right"/>
        <w:rPr>
          <w:rFonts w:ascii="Courier New" w:hAnsi="Courier New" w:cs="Courier New"/>
          <w:color w:val="000000"/>
          <w:lang w:val="hy-AM"/>
        </w:rPr>
      </w:pPr>
    </w:p>
    <w:p w14:paraId="70FB6200" w14:textId="77777777" w:rsidR="004F2A58" w:rsidRDefault="004F2A58" w:rsidP="0023021B">
      <w:pPr>
        <w:spacing w:before="100" w:beforeAutospacing="1" w:line="360" w:lineRule="auto"/>
        <w:jc w:val="right"/>
        <w:rPr>
          <w:rFonts w:ascii="Courier New" w:hAnsi="Courier New" w:cs="Courier New"/>
          <w:color w:val="000000"/>
          <w:lang w:val="hy-AM"/>
        </w:rPr>
      </w:pPr>
    </w:p>
    <w:p w14:paraId="76EB93FB" w14:textId="77777777" w:rsidR="004F2A58" w:rsidRDefault="004F2A58" w:rsidP="0023021B">
      <w:pPr>
        <w:spacing w:before="100" w:beforeAutospacing="1" w:line="360" w:lineRule="auto"/>
        <w:jc w:val="right"/>
        <w:rPr>
          <w:rFonts w:ascii="Courier New" w:hAnsi="Courier New" w:cs="Courier New"/>
          <w:color w:val="000000"/>
          <w:lang w:val="hy-AM"/>
        </w:rPr>
      </w:pPr>
    </w:p>
    <w:p w14:paraId="4698F94C" w14:textId="77777777" w:rsidR="004F2A58" w:rsidRDefault="004F2A58" w:rsidP="0023021B">
      <w:pPr>
        <w:spacing w:before="100" w:beforeAutospacing="1" w:line="360" w:lineRule="auto"/>
        <w:jc w:val="right"/>
        <w:rPr>
          <w:rFonts w:ascii="Courier New" w:hAnsi="Courier New" w:cs="Courier New"/>
          <w:color w:val="000000"/>
          <w:lang w:val="hy-AM"/>
        </w:rPr>
      </w:pPr>
    </w:p>
    <w:p w14:paraId="75A0AED9" w14:textId="77777777" w:rsidR="004F2A58" w:rsidRDefault="004F2A58" w:rsidP="0023021B">
      <w:pPr>
        <w:spacing w:before="100" w:beforeAutospacing="1" w:line="360" w:lineRule="auto"/>
        <w:jc w:val="right"/>
        <w:rPr>
          <w:rFonts w:ascii="Courier New" w:hAnsi="Courier New" w:cs="Courier New"/>
          <w:color w:val="000000"/>
          <w:lang w:val="hy-AM"/>
        </w:rPr>
      </w:pPr>
    </w:p>
    <w:p w14:paraId="3060BDA8" w14:textId="77777777" w:rsidR="004F2A58" w:rsidRDefault="004F2A58" w:rsidP="0023021B">
      <w:pPr>
        <w:spacing w:before="100" w:beforeAutospacing="1" w:line="360" w:lineRule="auto"/>
        <w:jc w:val="right"/>
        <w:rPr>
          <w:rFonts w:ascii="Courier New" w:hAnsi="Courier New" w:cs="Courier New"/>
          <w:color w:val="000000"/>
          <w:lang w:val="hy-AM"/>
        </w:rPr>
      </w:pPr>
    </w:p>
    <w:p w14:paraId="0A58B592" w14:textId="77777777" w:rsidR="004F2A58" w:rsidRDefault="004F2A58" w:rsidP="0023021B">
      <w:pPr>
        <w:spacing w:before="100" w:beforeAutospacing="1" w:line="360" w:lineRule="auto"/>
        <w:jc w:val="right"/>
        <w:rPr>
          <w:rFonts w:ascii="Courier New" w:hAnsi="Courier New" w:cs="Courier New"/>
          <w:color w:val="000000"/>
          <w:lang w:val="hy-AM"/>
        </w:rPr>
      </w:pPr>
    </w:p>
    <w:p w14:paraId="2562E775" w14:textId="77777777" w:rsidR="00653AE1" w:rsidRDefault="00653AE1" w:rsidP="0023021B">
      <w:pPr>
        <w:spacing w:before="100" w:beforeAutospacing="1" w:line="360" w:lineRule="auto"/>
        <w:jc w:val="right"/>
        <w:rPr>
          <w:rFonts w:ascii="GHEA Grapalat" w:hAnsi="GHEA Grapalat"/>
          <w:bCs/>
          <w:color w:val="000000"/>
          <w:lang w:val="hy-AM"/>
        </w:rPr>
      </w:pPr>
    </w:p>
    <w:p w14:paraId="2D0D9B3B" w14:textId="77777777" w:rsidR="00653AE1" w:rsidRDefault="00653AE1" w:rsidP="0023021B">
      <w:pPr>
        <w:spacing w:before="100" w:beforeAutospacing="1" w:line="360" w:lineRule="auto"/>
        <w:jc w:val="right"/>
        <w:rPr>
          <w:rFonts w:ascii="GHEA Grapalat" w:hAnsi="GHEA Grapalat"/>
          <w:bCs/>
          <w:color w:val="000000"/>
          <w:lang w:val="hy-AM"/>
        </w:rPr>
      </w:pPr>
    </w:p>
    <w:p w14:paraId="398C6758" w14:textId="5E563A76" w:rsidR="001052C8" w:rsidRPr="00C27BF1" w:rsidRDefault="001052C8" w:rsidP="0023021B">
      <w:pPr>
        <w:spacing w:before="100" w:beforeAutospacing="1" w:line="360" w:lineRule="auto"/>
        <w:jc w:val="right"/>
        <w:rPr>
          <w:rFonts w:ascii="GHEA Grapalat" w:hAnsi="GHEA Grapalat"/>
          <w:bCs/>
          <w:color w:val="000000"/>
          <w:lang w:val="hy-AM"/>
        </w:rPr>
      </w:pPr>
      <w:r w:rsidRPr="00C27BF1">
        <w:rPr>
          <w:rFonts w:ascii="GHEA Grapalat" w:hAnsi="GHEA Grapalat"/>
          <w:bCs/>
          <w:color w:val="000000"/>
          <w:lang w:val="hy-AM"/>
        </w:rPr>
        <w:lastRenderedPageBreak/>
        <w:t>Հավելված N 3</w:t>
      </w:r>
      <w:r w:rsidRPr="00C27BF1">
        <w:rPr>
          <w:rFonts w:ascii="GHEA Grapalat" w:hAnsi="GHEA Grapalat"/>
          <w:bCs/>
          <w:color w:val="000000"/>
          <w:lang w:val="hy-AM"/>
        </w:rPr>
        <w:br/>
        <w:t>ՀՀ կառավարության  թվականի</w:t>
      </w:r>
      <w:r w:rsidRPr="00C27BF1">
        <w:rPr>
          <w:rFonts w:ascii="GHEA Grapalat" w:hAnsi="GHEA Grapalat"/>
          <w:bCs/>
          <w:color w:val="000000"/>
          <w:lang w:val="hy-AM"/>
        </w:rPr>
        <w:br/>
        <w:t>-ի N -Ն որոշման</w:t>
      </w:r>
    </w:p>
    <w:p w14:paraId="5A6570C3" w14:textId="77777777" w:rsidR="003A560A" w:rsidRPr="00C27BF1" w:rsidRDefault="001052C8" w:rsidP="0023021B">
      <w:pPr>
        <w:shd w:val="clear" w:color="auto" w:fill="FFFFFF"/>
        <w:spacing w:line="360" w:lineRule="auto"/>
        <w:ind w:firstLine="375"/>
        <w:jc w:val="right"/>
        <w:rPr>
          <w:rFonts w:ascii="GHEA Grapalat" w:hAnsi="GHEA Grapalat"/>
          <w:color w:val="000000"/>
          <w:lang w:val="hy-AM"/>
        </w:rPr>
      </w:pPr>
      <w:r w:rsidRPr="00C27BF1">
        <w:rPr>
          <w:rFonts w:ascii="GHEA Grapalat" w:eastAsia="Calibri" w:hAnsi="GHEA Grapalat"/>
          <w:bCs/>
          <w:color w:val="000000"/>
          <w:sz w:val="22"/>
          <w:szCs w:val="22"/>
          <w:u w:val="single"/>
          <w:lang w:val="hy-AM" w:eastAsia="en-US"/>
        </w:rPr>
        <w:t>Ձև</w:t>
      </w:r>
    </w:p>
    <w:p w14:paraId="00A3C1DC" w14:textId="77777777" w:rsidR="003A560A" w:rsidRPr="00C27BF1" w:rsidRDefault="003A560A" w:rsidP="0023021B">
      <w:pPr>
        <w:shd w:val="clear" w:color="auto" w:fill="FFFFFF"/>
        <w:spacing w:line="360" w:lineRule="auto"/>
        <w:ind w:firstLine="375"/>
        <w:jc w:val="center"/>
        <w:rPr>
          <w:rFonts w:ascii="GHEA Grapalat" w:hAnsi="GHEA Grapalat"/>
          <w:color w:val="000000"/>
          <w:lang w:val="hy-AM"/>
        </w:rPr>
      </w:pPr>
      <w:r w:rsidRPr="00C27BF1">
        <w:rPr>
          <w:rFonts w:ascii="GHEA Grapalat" w:hAnsi="GHEA Grapalat" w:cs="Arial Unicode"/>
          <w:bCs/>
          <w:color w:val="000000"/>
          <w:lang w:val="hy-AM"/>
        </w:rPr>
        <w:t>Գ Լ Խ Ա Վ Ո Ր   Լ</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Ի</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Ց</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Ե</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Ն</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Զ</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Ի</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 xml:space="preserve">Ա </w:t>
      </w:r>
    </w:p>
    <w:p w14:paraId="2550C04F" w14:textId="77777777" w:rsidR="003A560A" w:rsidRPr="00C27BF1" w:rsidRDefault="003A560A" w:rsidP="0023021B">
      <w:pPr>
        <w:shd w:val="clear" w:color="auto" w:fill="FFFFFF"/>
        <w:spacing w:line="360" w:lineRule="auto"/>
        <w:ind w:firstLine="375"/>
        <w:jc w:val="center"/>
        <w:rPr>
          <w:rFonts w:ascii="GHEA Grapalat" w:hAnsi="GHEA Grapalat"/>
          <w:color w:val="000000"/>
          <w:lang w:val="hy-AM"/>
        </w:rPr>
      </w:pPr>
      <w:r w:rsidRPr="00C27BF1">
        <w:rPr>
          <w:rFonts w:ascii="Courier New" w:hAnsi="Courier New" w:cs="Courier New"/>
          <w:color w:val="000000"/>
          <w:lang w:val="hy-AM"/>
        </w:rPr>
        <w:t> </w:t>
      </w:r>
    </w:p>
    <w:p w14:paraId="25EE50B2" w14:textId="77777777" w:rsidR="003A560A" w:rsidRPr="00C27BF1" w:rsidRDefault="003A560A" w:rsidP="0023021B">
      <w:pPr>
        <w:shd w:val="clear" w:color="auto" w:fill="FFFFFF"/>
        <w:spacing w:line="360" w:lineRule="auto"/>
        <w:ind w:firstLine="375"/>
        <w:jc w:val="center"/>
        <w:rPr>
          <w:rFonts w:ascii="GHEA Grapalat" w:hAnsi="GHEA Grapalat"/>
          <w:bCs/>
          <w:color w:val="000000"/>
          <w:lang w:val="hy-AM"/>
        </w:rPr>
      </w:pPr>
      <w:r w:rsidRPr="00C27BF1">
        <w:rPr>
          <w:rFonts w:ascii="GHEA Grapalat" w:hAnsi="GHEA Grapalat"/>
          <w:bCs/>
          <w:color w:val="000000"/>
          <w:lang w:val="hy-AM"/>
        </w:rPr>
        <w:t>ԱՐՏԱՔԻՆ ՏՆՏԵՍԱԿԱՆ ԳՈՐԾՈՒՆԵՈՒԹՅ</w:t>
      </w:r>
      <w:r w:rsidR="00040FBB" w:rsidRPr="00C27BF1">
        <w:rPr>
          <w:rFonts w:ascii="GHEA Grapalat" w:hAnsi="GHEA Grapalat"/>
          <w:bCs/>
          <w:color w:val="000000"/>
          <w:lang w:val="hy-AM"/>
        </w:rPr>
        <w:t xml:space="preserve">ՈՒՆ ԻՐԱԿԱՆԱՑՆՈՂ </w:t>
      </w:r>
      <w:r w:rsidRPr="00C27BF1">
        <w:rPr>
          <w:rFonts w:ascii="GHEA Grapalat" w:hAnsi="GHEA Grapalat"/>
          <w:bCs/>
          <w:color w:val="000000"/>
          <w:lang w:val="hy-AM"/>
        </w:rPr>
        <w:t xml:space="preserve">ՄԱՍՆԱԿԻՑՆԵՐԻ ԿՈՂՄԻՑ ՎԻԵՏՆԱՄԻ ՍՈՑԻԱԼԻՍՏԱԿԱՆ ՀԱՆՐԱՊԵՏՈՒԹՅԱՆ ԾԱԳՈՒՄ ՈՒՆԵՑՈՂ ԵՐԿԱՐԱՀԱՏԻԿ </w:t>
      </w:r>
      <w:r w:rsidR="0038721D" w:rsidRPr="00C27BF1">
        <w:rPr>
          <w:rFonts w:ascii="GHEA Grapalat" w:hAnsi="GHEA Grapalat"/>
          <w:bCs/>
          <w:color w:val="000000"/>
          <w:lang w:val="hy-AM"/>
        </w:rPr>
        <w:t>ԲՐՆՁԻ</w:t>
      </w:r>
      <w:r w:rsidRPr="00C27BF1">
        <w:rPr>
          <w:rFonts w:ascii="GHEA Grapalat" w:hAnsi="GHEA Grapalat"/>
          <w:bCs/>
          <w:color w:val="000000"/>
          <w:lang w:val="hy-AM"/>
        </w:rPr>
        <w:t xml:space="preserve"> ԱՌԱՆՁԻՆ ՏԵՍԱԿՆԵՐԻ (ԵԱՏՄ ԱՏԳ ԱԱ 1006 30 670 1 </w:t>
      </w:r>
      <w:r w:rsidR="00AA1129" w:rsidRPr="00C27BF1">
        <w:rPr>
          <w:rFonts w:ascii="GHEA Grapalat" w:hAnsi="GHEA Grapalat"/>
          <w:bCs/>
          <w:color w:val="000000"/>
          <w:lang w:val="hy-AM"/>
        </w:rPr>
        <w:t>ԵՎ</w:t>
      </w:r>
      <w:r w:rsidRPr="00C27BF1">
        <w:rPr>
          <w:rFonts w:ascii="GHEA Grapalat" w:hAnsi="GHEA Grapalat"/>
          <w:bCs/>
          <w:color w:val="000000"/>
          <w:lang w:val="hy-AM"/>
        </w:rPr>
        <w:t xml:space="preserve"> </w:t>
      </w:r>
      <w:r w:rsidR="004F2A58">
        <w:rPr>
          <w:rFonts w:ascii="GHEA Grapalat" w:hAnsi="GHEA Grapalat"/>
          <w:bCs/>
          <w:color w:val="000000"/>
          <w:lang w:val="hy-AM"/>
        </w:rPr>
        <w:t xml:space="preserve"> </w:t>
      </w:r>
      <w:r w:rsidRPr="00C27BF1">
        <w:rPr>
          <w:rFonts w:ascii="GHEA Grapalat" w:hAnsi="GHEA Grapalat"/>
          <w:bCs/>
          <w:color w:val="000000"/>
          <w:lang w:val="hy-AM"/>
        </w:rPr>
        <w:t>1006 30 980 1) ՆԵՐՄՈՒԾՄԱՆ</w:t>
      </w:r>
    </w:p>
    <w:tbl>
      <w:tblPr>
        <w:tblW w:w="975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822"/>
        <w:gridCol w:w="2093"/>
        <w:gridCol w:w="3835"/>
      </w:tblGrid>
      <w:tr w:rsidR="003A560A" w:rsidRPr="00D92283" w14:paraId="3EEA3BD8" w14:textId="77777777" w:rsidTr="001052C8">
        <w:trPr>
          <w:tblCellSpacing w:w="0" w:type="dxa"/>
          <w:jc w:val="center"/>
        </w:trPr>
        <w:tc>
          <w:tcPr>
            <w:tcW w:w="0" w:type="auto"/>
            <w:gridSpan w:val="3"/>
            <w:shd w:val="clear" w:color="auto" w:fill="FFFFFF"/>
            <w:hideMark/>
          </w:tcPr>
          <w:p w14:paraId="429A9245"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Եվրասիական տնտեսական միության անդամ երկրի պետական կառավարման լիազոր մարմին</w:t>
            </w:r>
          </w:p>
        </w:tc>
      </w:tr>
      <w:tr w:rsidR="003A560A" w:rsidRPr="00C27BF1" w14:paraId="2E1457B9" w14:textId="77777777" w:rsidTr="001052C8">
        <w:trPr>
          <w:tblCellSpacing w:w="0" w:type="dxa"/>
          <w:jc w:val="center"/>
        </w:trPr>
        <w:tc>
          <w:tcPr>
            <w:tcW w:w="0" w:type="auto"/>
            <w:shd w:val="clear" w:color="auto" w:fill="FFFFFF"/>
            <w:hideMark/>
          </w:tcPr>
          <w:p w14:paraId="3B06964D"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 Գլխավոր լիցենզիա  N</w:t>
            </w:r>
          </w:p>
        </w:tc>
        <w:tc>
          <w:tcPr>
            <w:tcW w:w="0" w:type="auto"/>
            <w:gridSpan w:val="2"/>
            <w:shd w:val="clear" w:color="auto" w:fill="FFFFFF"/>
            <w:hideMark/>
          </w:tcPr>
          <w:p w14:paraId="06C0D0BB"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2. Գործողության ժամկետը</w:t>
            </w:r>
          </w:p>
        </w:tc>
      </w:tr>
      <w:tr w:rsidR="003A560A" w:rsidRPr="00D92283" w14:paraId="79678960" w14:textId="77777777" w:rsidTr="001052C8">
        <w:trPr>
          <w:tblCellSpacing w:w="0" w:type="dxa"/>
          <w:jc w:val="center"/>
        </w:trPr>
        <w:tc>
          <w:tcPr>
            <w:tcW w:w="0" w:type="auto"/>
            <w:shd w:val="clear" w:color="auto" w:fill="FFFFFF"/>
            <w:hideMark/>
          </w:tcPr>
          <w:p w14:paraId="5D761A1D"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3. Գլխավոր լիցենզիայի տեսակը</w:t>
            </w:r>
            <w:r w:rsidRPr="00C27BF1">
              <w:rPr>
                <w:rFonts w:ascii="GHEA Grapalat" w:hAnsi="GHEA Grapalat"/>
                <w:color w:val="000000"/>
                <w:lang w:val="hy-AM"/>
              </w:rPr>
              <w:br/>
            </w:r>
            <w:r w:rsidRPr="00C27BF1">
              <w:rPr>
                <w:rFonts w:ascii="GHEA Grapalat" w:hAnsi="GHEA Grapalat" w:cs="Arial Unicode"/>
                <w:color w:val="000000"/>
                <w:lang w:val="hy-AM"/>
              </w:rPr>
              <w:t>ՆԵՐՄՈՒԾՈՒ</w:t>
            </w:r>
            <w:r w:rsidRPr="00C27BF1">
              <w:rPr>
                <w:rFonts w:ascii="GHEA Grapalat" w:hAnsi="GHEA Grapalat"/>
                <w:color w:val="000000"/>
                <w:lang w:val="hy-AM"/>
              </w:rPr>
              <w:t>Մ</w:t>
            </w:r>
          </w:p>
        </w:tc>
        <w:tc>
          <w:tcPr>
            <w:tcW w:w="0" w:type="auto"/>
            <w:gridSpan w:val="2"/>
            <w:shd w:val="clear" w:color="auto" w:fill="FFFFFF"/>
            <w:hideMark/>
          </w:tcPr>
          <w:p w14:paraId="16D4B66F"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4. Պայմանագիր և/կամ կողմերի մտադրությունների մասին վկայող այլ փաստաթուղթ</w:t>
            </w:r>
            <w:r w:rsidRPr="00C27BF1">
              <w:rPr>
                <w:rFonts w:ascii="GHEA Grapalat" w:hAnsi="GHEA Grapalat"/>
                <w:color w:val="000000"/>
                <w:lang w:val="hy-AM"/>
              </w:rPr>
              <w:br/>
              <w:t>N</w:t>
            </w:r>
            <w:r w:rsidRPr="00C27BF1">
              <w:rPr>
                <w:rFonts w:ascii="Courier New" w:hAnsi="Courier New" w:cs="Courier New"/>
                <w:color w:val="000000"/>
                <w:lang w:val="hy-AM"/>
              </w:rPr>
              <w:t> </w:t>
            </w:r>
            <w:r w:rsidRPr="00C27BF1">
              <w:rPr>
                <w:rFonts w:ascii="GHEA Grapalat" w:hAnsi="GHEA Grapalat"/>
                <w:color w:val="000000"/>
                <w:lang w:val="hy-AM"/>
              </w:rPr>
              <w:br/>
            </w:r>
            <w:r w:rsidRPr="00C27BF1">
              <w:rPr>
                <w:rFonts w:ascii="GHEA Grapalat" w:hAnsi="GHEA Grapalat" w:cs="Arial Unicode"/>
                <w:color w:val="000000"/>
                <w:lang w:val="hy-AM"/>
              </w:rPr>
              <w:t>առ</w:t>
            </w:r>
          </w:p>
        </w:tc>
      </w:tr>
      <w:tr w:rsidR="003A560A" w:rsidRPr="00C27BF1" w14:paraId="4B81A0BE" w14:textId="77777777" w:rsidTr="001052C8">
        <w:trPr>
          <w:tblCellSpacing w:w="0" w:type="dxa"/>
          <w:jc w:val="center"/>
        </w:trPr>
        <w:tc>
          <w:tcPr>
            <w:tcW w:w="0" w:type="auto"/>
            <w:shd w:val="clear" w:color="auto" w:fill="FFFFFF"/>
            <w:hideMark/>
          </w:tcPr>
          <w:p w14:paraId="140E2BE7"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5. Հայտատուն</w:t>
            </w:r>
          </w:p>
        </w:tc>
        <w:tc>
          <w:tcPr>
            <w:tcW w:w="0" w:type="auto"/>
            <w:gridSpan w:val="2"/>
            <w:shd w:val="clear" w:color="auto" w:fill="FFFFFF"/>
            <w:hideMark/>
          </w:tcPr>
          <w:p w14:paraId="7EB6F27D"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6. Վաճառողը</w:t>
            </w:r>
          </w:p>
        </w:tc>
      </w:tr>
      <w:tr w:rsidR="003A560A" w:rsidRPr="00C27BF1" w14:paraId="7BAB9644" w14:textId="77777777" w:rsidTr="001052C8">
        <w:trPr>
          <w:tblCellSpacing w:w="0" w:type="dxa"/>
          <w:jc w:val="center"/>
        </w:trPr>
        <w:tc>
          <w:tcPr>
            <w:tcW w:w="0" w:type="auto"/>
            <w:shd w:val="clear" w:color="auto" w:fill="FFFFFF"/>
            <w:hideMark/>
          </w:tcPr>
          <w:p w14:paraId="47007243"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7. Ուղարկող երկիրը</w:t>
            </w:r>
          </w:p>
        </w:tc>
        <w:tc>
          <w:tcPr>
            <w:tcW w:w="0" w:type="auto"/>
            <w:gridSpan w:val="2"/>
            <w:shd w:val="clear" w:color="auto" w:fill="FFFFFF"/>
            <w:hideMark/>
          </w:tcPr>
          <w:p w14:paraId="772C5AFD"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8. Վաճառողի երկիրը</w:t>
            </w:r>
          </w:p>
        </w:tc>
      </w:tr>
      <w:tr w:rsidR="003A560A" w:rsidRPr="00C27BF1" w14:paraId="59EF9430" w14:textId="77777777" w:rsidTr="001052C8">
        <w:trPr>
          <w:tblCellSpacing w:w="0" w:type="dxa"/>
          <w:jc w:val="center"/>
        </w:trPr>
        <w:tc>
          <w:tcPr>
            <w:tcW w:w="0" w:type="auto"/>
            <w:shd w:val="clear" w:color="auto" w:fill="FFFFFF"/>
            <w:hideMark/>
          </w:tcPr>
          <w:p w14:paraId="00B0A060"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9. Պայմանագրով նախատեսված տարադրամը</w:t>
            </w:r>
          </w:p>
        </w:tc>
        <w:tc>
          <w:tcPr>
            <w:tcW w:w="0" w:type="auto"/>
            <w:shd w:val="clear" w:color="auto" w:fill="FFFFFF"/>
            <w:hideMark/>
          </w:tcPr>
          <w:p w14:paraId="1305251F"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10. Արժեքը</w:t>
            </w:r>
          </w:p>
        </w:tc>
        <w:tc>
          <w:tcPr>
            <w:tcW w:w="0" w:type="auto"/>
            <w:shd w:val="clear" w:color="auto" w:fill="FFFFFF"/>
            <w:hideMark/>
          </w:tcPr>
          <w:p w14:paraId="476DCA1D"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11. Վիճակագրական</w:t>
            </w:r>
            <w:r w:rsidRPr="00C27BF1">
              <w:rPr>
                <w:rFonts w:ascii="GHEA Grapalat" w:hAnsi="GHEA Grapalat"/>
                <w:color w:val="000000"/>
                <w:lang w:val="hy-AM"/>
              </w:rPr>
              <w:br/>
              <w:t>արժեքը</w:t>
            </w:r>
          </w:p>
        </w:tc>
      </w:tr>
      <w:tr w:rsidR="003A560A" w:rsidRPr="00C27BF1" w14:paraId="5EB31EC0" w14:textId="77777777" w:rsidTr="001052C8">
        <w:trPr>
          <w:tblCellSpacing w:w="0" w:type="dxa"/>
          <w:jc w:val="center"/>
        </w:trPr>
        <w:tc>
          <w:tcPr>
            <w:tcW w:w="0" w:type="auto"/>
            <w:shd w:val="clear" w:color="auto" w:fill="FFFFFF"/>
            <w:hideMark/>
          </w:tcPr>
          <w:p w14:paraId="5714C8E8"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12. Ծագման երկիրը</w:t>
            </w:r>
          </w:p>
        </w:tc>
        <w:tc>
          <w:tcPr>
            <w:tcW w:w="0" w:type="auto"/>
            <w:shd w:val="clear" w:color="auto" w:fill="FFFFFF"/>
            <w:hideMark/>
          </w:tcPr>
          <w:p w14:paraId="536C5375"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13. Ծավալը</w:t>
            </w:r>
          </w:p>
        </w:tc>
        <w:tc>
          <w:tcPr>
            <w:tcW w:w="0" w:type="auto"/>
            <w:shd w:val="clear" w:color="auto" w:fill="FFFFFF"/>
            <w:hideMark/>
          </w:tcPr>
          <w:p w14:paraId="7DCA8DE9"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14. Չափի միավորը</w:t>
            </w:r>
          </w:p>
        </w:tc>
      </w:tr>
      <w:tr w:rsidR="003A560A" w:rsidRPr="00C27BF1" w14:paraId="2328A68F" w14:textId="77777777" w:rsidTr="001052C8">
        <w:trPr>
          <w:tblCellSpacing w:w="0" w:type="dxa"/>
          <w:jc w:val="center"/>
        </w:trPr>
        <w:tc>
          <w:tcPr>
            <w:tcW w:w="0" w:type="auto"/>
            <w:gridSpan w:val="3"/>
            <w:shd w:val="clear" w:color="auto" w:fill="FFFFFF"/>
            <w:hideMark/>
          </w:tcPr>
          <w:p w14:paraId="18AF9660"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15. Ապրանքի ծածկագիրը և նկարագրությունը` ըստ ԵԱՏՄ ԱՏԳ ԱԱ-ի</w:t>
            </w:r>
          </w:p>
        </w:tc>
      </w:tr>
      <w:tr w:rsidR="003A560A" w:rsidRPr="00C27BF1" w14:paraId="0433FCF9" w14:textId="77777777" w:rsidTr="001052C8">
        <w:trPr>
          <w:tblCellSpacing w:w="0" w:type="dxa"/>
          <w:jc w:val="center"/>
        </w:trPr>
        <w:tc>
          <w:tcPr>
            <w:tcW w:w="0" w:type="auto"/>
            <w:gridSpan w:val="3"/>
            <w:shd w:val="clear" w:color="auto" w:fill="FFFFFF"/>
            <w:hideMark/>
          </w:tcPr>
          <w:p w14:paraId="698A92F0"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16. Լրացուցիչ տեղեկատվություն</w:t>
            </w:r>
          </w:p>
        </w:tc>
      </w:tr>
      <w:tr w:rsidR="003A560A" w:rsidRPr="00D92283" w14:paraId="1F1CE698" w14:textId="77777777" w:rsidTr="001052C8">
        <w:trPr>
          <w:tblCellSpacing w:w="0" w:type="dxa"/>
          <w:jc w:val="center"/>
        </w:trPr>
        <w:tc>
          <w:tcPr>
            <w:tcW w:w="0" w:type="auto"/>
            <w:shd w:val="clear" w:color="auto" w:fill="FFFFFF"/>
            <w:hideMark/>
          </w:tcPr>
          <w:p w14:paraId="597C92A1"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17. Լիցենզիան տալու հիմքը</w:t>
            </w:r>
          </w:p>
        </w:tc>
        <w:tc>
          <w:tcPr>
            <w:tcW w:w="0" w:type="auto"/>
            <w:gridSpan w:val="2"/>
            <w:shd w:val="clear" w:color="auto" w:fill="FFFFFF"/>
            <w:hideMark/>
          </w:tcPr>
          <w:p w14:paraId="1B1210D8"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18. Լիազորված անձ</w:t>
            </w:r>
            <w:r w:rsidRPr="00C27BF1">
              <w:rPr>
                <w:rFonts w:ascii="GHEA Grapalat" w:hAnsi="GHEA Grapalat"/>
                <w:color w:val="000000"/>
                <w:lang w:val="hy-AM"/>
              </w:rPr>
              <w:br/>
              <w:t>Անունը, հայրանունը, ազգանունը</w:t>
            </w:r>
            <w:r w:rsidRPr="00C27BF1">
              <w:rPr>
                <w:rFonts w:ascii="GHEA Grapalat" w:hAnsi="GHEA Grapalat"/>
                <w:color w:val="000000"/>
                <w:lang w:val="hy-AM"/>
              </w:rPr>
              <w:br/>
              <w:t>Պաշտոնը</w:t>
            </w:r>
            <w:r w:rsidRPr="00C27BF1">
              <w:rPr>
                <w:rFonts w:ascii="GHEA Grapalat" w:hAnsi="GHEA Grapalat"/>
                <w:color w:val="000000"/>
                <w:lang w:val="hy-AM"/>
              </w:rPr>
              <w:br/>
              <w:t>Ստորագրությունը և կնիքը</w:t>
            </w:r>
            <w:r w:rsidRPr="00C27BF1">
              <w:rPr>
                <w:rFonts w:ascii="GHEA Grapalat" w:hAnsi="GHEA Grapalat"/>
                <w:color w:val="000000"/>
                <w:lang w:val="hy-AM"/>
              </w:rPr>
              <w:br/>
              <w:t>_____ _____________ 20</w:t>
            </w:r>
            <w:r w:rsidR="00E6729C" w:rsidRPr="00C27BF1">
              <w:rPr>
                <w:rFonts w:ascii="GHEA Grapalat" w:hAnsi="GHEA Grapalat"/>
                <w:color w:val="000000"/>
                <w:lang w:val="hy-AM"/>
              </w:rPr>
              <w:t>2</w:t>
            </w:r>
            <w:r w:rsidRPr="00C27BF1">
              <w:rPr>
                <w:rFonts w:ascii="Courier New" w:hAnsi="Courier New" w:cs="Courier New"/>
                <w:color w:val="000000"/>
                <w:lang w:val="hy-AM"/>
              </w:rPr>
              <w:t> </w:t>
            </w:r>
            <w:r w:rsidRPr="00C27BF1">
              <w:rPr>
                <w:rFonts w:ascii="GHEA Grapalat" w:hAnsi="GHEA Grapalat"/>
                <w:color w:val="000000"/>
                <w:lang w:val="hy-AM"/>
              </w:rPr>
              <w:t xml:space="preserve"> </w:t>
            </w:r>
            <w:r w:rsidRPr="00C27BF1">
              <w:rPr>
                <w:rFonts w:ascii="GHEA Grapalat" w:hAnsi="GHEA Grapalat" w:cs="Arial Unicode"/>
                <w:color w:val="000000"/>
                <w:lang w:val="hy-AM"/>
              </w:rPr>
              <w:t>թ</w:t>
            </w:r>
            <w:r w:rsidRPr="00C27BF1">
              <w:rPr>
                <w:rFonts w:ascii="GHEA Grapalat" w:hAnsi="GHEA Grapalat"/>
                <w:color w:val="000000"/>
                <w:lang w:val="hy-AM"/>
              </w:rPr>
              <w:t>.</w:t>
            </w:r>
          </w:p>
        </w:tc>
      </w:tr>
    </w:tbl>
    <w:p w14:paraId="32C70A92" w14:textId="77777777" w:rsidR="0023021B" w:rsidRDefault="0023021B" w:rsidP="0023021B">
      <w:pPr>
        <w:spacing w:line="360" w:lineRule="auto"/>
        <w:jc w:val="center"/>
        <w:rPr>
          <w:rFonts w:ascii="GHEA Grapalat" w:hAnsi="GHEA Grapalat"/>
          <w:lang w:val="hy-AM"/>
        </w:rPr>
      </w:pPr>
    </w:p>
    <w:sectPr w:rsidR="0023021B" w:rsidSect="001052C8">
      <w:pgSz w:w="11907" w:h="16840" w:code="9"/>
      <w:pgMar w:top="1135"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B290A" w14:textId="77777777" w:rsidR="004200F3" w:rsidRDefault="004200F3">
      <w:r>
        <w:separator/>
      </w:r>
    </w:p>
  </w:endnote>
  <w:endnote w:type="continuationSeparator" w:id="0">
    <w:p w14:paraId="35CECD9A" w14:textId="77777777" w:rsidR="004200F3" w:rsidRDefault="00420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Russian Antiqua">
    <w:altName w:val="Courier New"/>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Unicode">
    <w:altName w:val="Arial"/>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F60B6" w14:textId="77777777" w:rsidR="004200F3" w:rsidRDefault="004200F3">
      <w:r>
        <w:separator/>
      </w:r>
    </w:p>
  </w:footnote>
  <w:footnote w:type="continuationSeparator" w:id="0">
    <w:p w14:paraId="3EAB9265" w14:textId="77777777" w:rsidR="004200F3" w:rsidRDefault="00420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F2A9E"/>
    <w:multiLevelType w:val="hybridMultilevel"/>
    <w:tmpl w:val="313E6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275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1C1"/>
    <w:rsid w:val="000070E1"/>
    <w:rsid w:val="0002715E"/>
    <w:rsid w:val="00040FBB"/>
    <w:rsid w:val="00064980"/>
    <w:rsid w:val="000662DE"/>
    <w:rsid w:val="0009747C"/>
    <w:rsid w:val="000A2BA3"/>
    <w:rsid w:val="000A7B65"/>
    <w:rsid w:val="000B33E5"/>
    <w:rsid w:val="000B5EF1"/>
    <w:rsid w:val="000C1F85"/>
    <w:rsid w:val="000D2B43"/>
    <w:rsid w:val="000F54C8"/>
    <w:rsid w:val="001052C8"/>
    <w:rsid w:val="001101A8"/>
    <w:rsid w:val="001266F8"/>
    <w:rsid w:val="0015046B"/>
    <w:rsid w:val="00152CC4"/>
    <w:rsid w:val="00156702"/>
    <w:rsid w:val="00165259"/>
    <w:rsid w:val="00181B52"/>
    <w:rsid w:val="0018506E"/>
    <w:rsid w:val="001948A6"/>
    <w:rsid w:val="0019635A"/>
    <w:rsid w:val="001B45D5"/>
    <w:rsid w:val="001C24D9"/>
    <w:rsid w:val="001D6A99"/>
    <w:rsid w:val="002110CD"/>
    <w:rsid w:val="00214AE8"/>
    <w:rsid w:val="00223511"/>
    <w:rsid w:val="0022482C"/>
    <w:rsid w:val="0023021B"/>
    <w:rsid w:val="00250C4E"/>
    <w:rsid w:val="0026328E"/>
    <w:rsid w:val="00276B2A"/>
    <w:rsid w:val="00294569"/>
    <w:rsid w:val="002C627F"/>
    <w:rsid w:val="002C73B0"/>
    <w:rsid w:val="002E6770"/>
    <w:rsid w:val="002F14BE"/>
    <w:rsid w:val="00325579"/>
    <w:rsid w:val="00326456"/>
    <w:rsid w:val="00337720"/>
    <w:rsid w:val="00342159"/>
    <w:rsid w:val="00347A6B"/>
    <w:rsid w:val="00356725"/>
    <w:rsid w:val="00361E23"/>
    <w:rsid w:val="00362908"/>
    <w:rsid w:val="003738EF"/>
    <w:rsid w:val="003800B3"/>
    <w:rsid w:val="0038721D"/>
    <w:rsid w:val="00397F50"/>
    <w:rsid w:val="003A0382"/>
    <w:rsid w:val="003A2833"/>
    <w:rsid w:val="003A334C"/>
    <w:rsid w:val="003A560A"/>
    <w:rsid w:val="003B7163"/>
    <w:rsid w:val="003C552B"/>
    <w:rsid w:val="003E065C"/>
    <w:rsid w:val="003E12C4"/>
    <w:rsid w:val="00415DF2"/>
    <w:rsid w:val="004200F3"/>
    <w:rsid w:val="004274EF"/>
    <w:rsid w:val="00452610"/>
    <w:rsid w:val="00462331"/>
    <w:rsid w:val="004761BA"/>
    <w:rsid w:val="004A1C4A"/>
    <w:rsid w:val="004F2A58"/>
    <w:rsid w:val="00500674"/>
    <w:rsid w:val="00505D32"/>
    <w:rsid w:val="00511BFF"/>
    <w:rsid w:val="005205EC"/>
    <w:rsid w:val="005275AB"/>
    <w:rsid w:val="0053109E"/>
    <w:rsid w:val="005561C1"/>
    <w:rsid w:val="00565CF5"/>
    <w:rsid w:val="00596E0F"/>
    <w:rsid w:val="00597ECC"/>
    <w:rsid w:val="005A693A"/>
    <w:rsid w:val="005B7BCE"/>
    <w:rsid w:val="005D4314"/>
    <w:rsid w:val="005E2B0D"/>
    <w:rsid w:val="005E7588"/>
    <w:rsid w:val="005E7F5A"/>
    <w:rsid w:val="00606A33"/>
    <w:rsid w:val="00615F3C"/>
    <w:rsid w:val="00625649"/>
    <w:rsid w:val="006405AF"/>
    <w:rsid w:val="0065318D"/>
    <w:rsid w:val="00653AE1"/>
    <w:rsid w:val="0065508B"/>
    <w:rsid w:val="006767ED"/>
    <w:rsid w:val="00697BA9"/>
    <w:rsid w:val="006B72BC"/>
    <w:rsid w:val="006C13B8"/>
    <w:rsid w:val="006C2CDC"/>
    <w:rsid w:val="006C616D"/>
    <w:rsid w:val="0074702D"/>
    <w:rsid w:val="00754EA4"/>
    <w:rsid w:val="0077002B"/>
    <w:rsid w:val="007933A8"/>
    <w:rsid w:val="0079568A"/>
    <w:rsid w:val="007D29D3"/>
    <w:rsid w:val="007D47E5"/>
    <w:rsid w:val="00815B01"/>
    <w:rsid w:val="00821495"/>
    <w:rsid w:val="00831144"/>
    <w:rsid w:val="00832D80"/>
    <w:rsid w:val="0083543D"/>
    <w:rsid w:val="008726D1"/>
    <w:rsid w:val="00880BB9"/>
    <w:rsid w:val="008847D1"/>
    <w:rsid w:val="00884A84"/>
    <w:rsid w:val="008C7F07"/>
    <w:rsid w:val="008E0B0A"/>
    <w:rsid w:val="008F0A83"/>
    <w:rsid w:val="0091418A"/>
    <w:rsid w:val="00920D84"/>
    <w:rsid w:val="00922B22"/>
    <w:rsid w:val="009603C5"/>
    <w:rsid w:val="00960DFD"/>
    <w:rsid w:val="0097378E"/>
    <w:rsid w:val="00983075"/>
    <w:rsid w:val="009A18DF"/>
    <w:rsid w:val="009C204F"/>
    <w:rsid w:val="009C70DE"/>
    <w:rsid w:val="009E7F80"/>
    <w:rsid w:val="009F193F"/>
    <w:rsid w:val="009F6D3C"/>
    <w:rsid w:val="00A13F1A"/>
    <w:rsid w:val="00A37129"/>
    <w:rsid w:val="00A4388E"/>
    <w:rsid w:val="00A44E85"/>
    <w:rsid w:val="00A45620"/>
    <w:rsid w:val="00A54B85"/>
    <w:rsid w:val="00A63468"/>
    <w:rsid w:val="00A95839"/>
    <w:rsid w:val="00A97514"/>
    <w:rsid w:val="00AA1129"/>
    <w:rsid w:val="00AA2469"/>
    <w:rsid w:val="00AA2DBE"/>
    <w:rsid w:val="00AB0C3B"/>
    <w:rsid w:val="00AE15D7"/>
    <w:rsid w:val="00B03A6F"/>
    <w:rsid w:val="00B046DB"/>
    <w:rsid w:val="00B07AF7"/>
    <w:rsid w:val="00B3397B"/>
    <w:rsid w:val="00B41CE4"/>
    <w:rsid w:val="00B4435F"/>
    <w:rsid w:val="00B5473B"/>
    <w:rsid w:val="00B61597"/>
    <w:rsid w:val="00B6527A"/>
    <w:rsid w:val="00B94314"/>
    <w:rsid w:val="00BA4DE4"/>
    <w:rsid w:val="00BB6A9D"/>
    <w:rsid w:val="00BC2C01"/>
    <w:rsid w:val="00BD1AC9"/>
    <w:rsid w:val="00BE14BB"/>
    <w:rsid w:val="00BF49AA"/>
    <w:rsid w:val="00C12371"/>
    <w:rsid w:val="00C27BF1"/>
    <w:rsid w:val="00C31D5C"/>
    <w:rsid w:val="00C60855"/>
    <w:rsid w:val="00C61B09"/>
    <w:rsid w:val="00C8164A"/>
    <w:rsid w:val="00C824E0"/>
    <w:rsid w:val="00CA4664"/>
    <w:rsid w:val="00CD6B87"/>
    <w:rsid w:val="00D12DA4"/>
    <w:rsid w:val="00D13B58"/>
    <w:rsid w:val="00D13C15"/>
    <w:rsid w:val="00D3770D"/>
    <w:rsid w:val="00D41C6E"/>
    <w:rsid w:val="00D44716"/>
    <w:rsid w:val="00D459F7"/>
    <w:rsid w:val="00D50C22"/>
    <w:rsid w:val="00D92037"/>
    <w:rsid w:val="00D92283"/>
    <w:rsid w:val="00D96939"/>
    <w:rsid w:val="00DA5E42"/>
    <w:rsid w:val="00DC3B97"/>
    <w:rsid w:val="00DC3F4C"/>
    <w:rsid w:val="00DF4B03"/>
    <w:rsid w:val="00E12F0B"/>
    <w:rsid w:val="00E16A2C"/>
    <w:rsid w:val="00E27A6F"/>
    <w:rsid w:val="00E41D85"/>
    <w:rsid w:val="00E41DB3"/>
    <w:rsid w:val="00E42614"/>
    <w:rsid w:val="00E463D8"/>
    <w:rsid w:val="00E542B4"/>
    <w:rsid w:val="00E6729C"/>
    <w:rsid w:val="00E87880"/>
    <w:rsid w:val="00E91FEC"/>
    <w:rsid w:val="00EA510B"/>
    <w:rsid w:val="00EA61C3"/>
    <w:rsid w:val="00ED2B8C"/>
    <w:rsid w:val="00EF26CF"/>
    <w:rsid w:val="00F04DB6"/>
    <w:rsid w:val="00F2546F"/>
    <w:rsid w:val="00F35E26"/>
    <w:rsid w:val="00F42E80"/>
    <w:rsid w:val="00F44B90"/>
    <w:rsid w:val="00F523B2"/>
    <w:rsid w:val="00F6575C"/>
    <w:rsid w:val="00F76950"/>
    <w:rsid w:val="00F80FE1"/>
    <w:rsid w:val="00F84A44"/>
    <w:rsid w:val="00F95FAF"/>
    <w:rsid w:val="00FC427E"/>
    <w:rsid w:val="00FF0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06502"/>
  <w15:docId w15:val="{90696B14-0FC9-49FB-AC56-167F20A7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1C1"/>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5561C1"/>
    <w:pPr>
      <w:keepNext/>
      <w:jc w:val="center"/>
      <w:outlineLvl w:val="0"/>
    </w:pPr>
    <w:rPr>
      <w:rFonts w:ascii="Times Armenian" w:hAnsi="Times Armenian"/>
      <w:szCs w:val="20"/>
      <w:lang w:val="en-US" w:eastAsia="en-US"/>
    </w:rPr>
  </w:style>
  <w:style w:type="paragraph" w:styleId="Heading5">
    <w:name w:val="heading 5"/>
    <w:basedOn w:val="Normal"/>
    <w:next w:val="Normal"/>
    <w:link w:val="Heading5Char"/>
    <w:qFormat/>
    <w:rsid w:val="005561C1"/>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61C1"/>
    <w:rPr>
      <w:rFonts w:ascii="Times Armenian" w:eastAsia="Times New Roman" w:hAnsi="Times Armenian" w:cs="Times New Roman"/>
      <w:sz w:val="24"/>
      <w:szCs w:val="20"/>
    </w:rPr>
  </w:style>
  <w:style w:type="character" w:customStyle="1" w:styleId="Heading5Char">
    <w:name w:val="Heading 5 Char"/>
    <w:link w:val="Heading5"/>
    <w:rsid w:val="005561C1"/>
    <w:rPr>
      <w:rFonts w:ascii="Russian Antiqua" w:eastAsia="Times New Roman" w:hAnsi="Russian Antiqua" w:cs="Times New Roman"/>
      <w:b/>
      <w:bCs/>
      <w:szCs w:val="20"/>
    </w:rPr>
  </w:style>
  <w:style w:type="paragraph" w:styleId="Footer">
    <w:name w:val="footer"/>
    <w:basedOn w:val="Normal"/>
    <w:link w:val="FooterChar"/>
    <w:semiHidden/>
    <w:rsid w:val="005561C1"/>
    <w:pPr>
      <w:tabs>
        <w:tab w:val="center" w:pos="4677"/>
        <w:tab w:val="right" w:pos="9355"/>
      </w:tabs>
    </w:pPr>
    <w:rPr>
      <w:sz w:val="20"/>
      <w:szCs w:val="20"/>
      <w:lang w:val="en-US" w:eastAsia="en-US"/>
    </w:rPr>
  </w:style>
  <w:style w:type="character" w:customStyle="1" w:styleId="FooterChar">
    <w:name w:val="Footer Char"/>
    <w:link w:val="Footer"/>
    <w:semiHidden/>
    <w:rsid w:val="005561C1"/>
    <w:rPr>
      <w:rFonts w:ascii="Times New Roman" w:eastAsia="Times New Roman" w:hAnsi="Times New Roman" w:cs="Times New Roman"/>
      <w:sz w:val="20"/>
      <w:szCs w:val="20"/>
    </w:rPr>
  </w:style>
  <w:style w:type="character" w:styleId="Hyperlink">
    <w:name w:val="Hyperlink"/>
    <w:semiHidden/>
    <w:rsid w:val="005561C1"/>
    <w:rPr>
      <w:color w:val="0000FF"/>
      <w:u w:val="single"/>
    </w:rPr>
  </w:style>
  <w:style w:type="paragraph" w:styleId="NormalWeb">
    <w:name w:val="Normal (Web)"/>
    <w:basedOn w:val="Normal"/>
    <w:uiPriority w:val="99"/>
    <w:semiHidden/>
    <w:unhideWhenUsed/>
    <w:rsid w:val="003A560A"/>
    <w:pPr>
      <w:spacing w:before="100" w:beforeAutospacing="1" w:after="100" w:afterAutospacing="1"/>
    </w:pPr>
    <w:rPr>
      <w:lang w:val="en-US" w:eastAsia="en-US"/>
    </w:rPr>
  </w:style>
  <w:style w:type="character" w:styleId="Emphasis">
    <w:name w:val="Emphasis"/>
    <w:uiPriority w:val="20"/>
    <w:qFormat/>
    <w:rsid w:val="003A560A"/>
    <w:rPr>
      <w:i/>
      <w:iCs/>
    </w:rPr>
  </w:style>
  <w:style w:type="paragraph" w:styleId="ListParagraph">
    <w:name w:val="List Paragraph"/>
    <w:basedOn w:val="Normal"/>
    <w:uiPriority w:val="34"/>
    <w:qFormat/>
    <w:rsid w:val="003A560A"/>
    <w:pPr>
      <w:spacing w:after="200" w:line="276" w:lineRule="auto"/>
      <w:ind w:left="720"/>
      <w:contextualSpacing/>
    </w:pPr>
    <w:rPr>
      <w:rFonts w:ascii="Calibri" w:eastAsia="Calibri" w:hAnsi="Calibri"/>
      <w:sz w:val="22"/>
      <w:szCs w:val="22"/>
      <w:lang w:val="en-US" w:eastAsia="en-US"/>
    </w:rPr>
  </w:style>
  <w:style w:type="paragraph" w:styleId="Header">
    <w:name w:val="header"/>
    <w:basedOn w:val="Normal"/>
    <w:link w:val="HeaderChar"/>
    <w:uiPriority w:val="99"/>
    <w:unhideWhenUsed/>
    <w:rsid w:val="003738EF"/>
    <w:pPr>
      <w:tabs>
        <w:tab w:val="center" w:pos="4680"/>
        <w:tab w:val="right" w:pos="9360"/>
      </w:tabs>
    </w:pPr>
  </w:style>
  <w:style w:type="character" w:customStyle="1" w:styleId="HeaderChar">
    <w:name w:val="Header Char"/>
    <w:link w:val="Header"/>
    <w:uiPriority w:val="99"/>
    <w:rsid w:val="003738EF"/>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CD6B87"/>
    <w:rPr>
      <w:rFonts w:ascii="Tahoma" w:hAnsi="Tahoma" w:cs="Tahoma"/>
      <w:sz w:val="16"/>
      <w:szCs w:val="16"/>
    </w:rPr>
  </w:style>
  <w:style w:type="character" w:customStyle="1" w:styleId="BalloonTextChar">
    <w:name w:val="Balloon Text Char"/>
    <w:link w:val="BalloonText"/>
    <w:uiPriority w:val="99"/>
    <w:semiHidden/>
    <w:rsid w:val="00CD6B87"/>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6794">
      <w:bodyDiv w:val="1"/>
      <w:marLeft w:val="0"/>
      <w:marRight w:val="0"/>
      <w:marTop w:val="0"/>
      <w:marBottom w:val="0"/>
      <w:divBdr>
        <w:top w:val="none" w:sz="0" w:space="0" w:color="auto"/>
        <w:left w:val="none" w:sz="0" w:space="0" w:color="auto"/>
        <w:bottom w:val="none" w:sz="0" w:space="0" w:color="auto"/>
        <w:right w:val="none" w:sz="0" w:space="0" w:color="auto"/>
      </w:divBdr>
    </w:div>
    <w:div w:id="265774937">
      <w:bodyDiv w:val="1"/>
      <w:marLeft w:val="0"/>
      <w:marRight w:val="0"/>
      <w:marTop w:val="0"/>
      <w:marBottom w:val="0"/>
      <w:divBdr>
        <w:top w:val="none" w:sz="0" w:space="0" w:color="auto"/>
        <w:left w:val="none" w:sz="0" w:space="0" w:color="auto"/>
        <w:bottom w:val="none" w:sz="0" w:space="0" w:color="auto"/>
        <w:right w:val="none" w:sz="0" w:space="0" w:color="auto"/>
      </w:divBdr>
    </w:div>
    <w:div w:id="508756098">
      <w:bodyDiv w:val="1"/>
      <w:marLeft w:val="0"/>
      <w:marRight w:val="0"/>
      <w:marTop w:val="0"/>
      <w:marBottom w:val="0"/>
      <w:divBdr>
        <w:top w:val="none" w:sz="0" w:space="0" w:color="auto"/>
        <w:left w:val="none" w:sz="0" w:space="0" w:color="auto"/>
        <w:bottom w:val="none" w:sz="0" w:space="0" w:color="auto"/>
        <w:right w:val="none" w:sz="0" w:space="0" w:color="auto"/>
      </w:divBdr>
    </w:div>
    <w:div w:id="179498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cretariat@mineconomy.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14</Pages>
  <Words>2834</Words>
  <Characters>16157</Characters>
  <Application>Microsoft Office Word</Application>
  <DocSecurity>0</DocSecurity>
  <Lines>134</Lines>
  <Paragraphs>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18954</CharactersWithSpaces>
  <SharedDoc>false</SharedDoc>
  <HLinks>
    <vt:vector size="12" baseType="variant">
      <vt:variant>
        <vt:i4>720964</vt:i4>
      </vt:variant>
      <vt:variant>
        <vt:i4>3</vt:i4>
      </vt:variant>
      <vt:variant>
        <vt:i4>0</vt:i4>
      </vt:variant>
      <vt:variant>
        <vt:i4>5</vt:i4>
      </vt:variant>
      <vt:variant>
        <vt:lpwstr>http://www.mineconomy.am/</vt:lpwstr>
      </vt:variant>
      <vt:variant>
        <vt:lpwstr/>
      </vt:variant>
      <vt:variant>
        <vt:i4>4915310</vt:i4>
      </vt:variant>
      <vt:variant>
        <vt:i4>0</vt:i4>
      </vt:variant>
      <vt:variant>
        <vt:i4>0</vt:i4>
      </vt:variant>
      <vt:variant>
        <vt:i4>5</vt:i4>
      </vt:variant>
      <vt:variant>
        <vt:lpwstr>mailto:secretariat@mineconomy.am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keywords>https:/mul2-mineconomy.gov.am/tasks/152111/oneclick/Naxagic (41).docx?token=c9ddf64868587c194c965f322c2a986a</cp:keywords>
  <cp:lastModifiedBy>Azgush A. Elazyan</cp:lastModifiedBy>
  <cp:revision>19</cp:revision>
  <cp:lastPrinted>2021-03-22T11:20:00Z</cp:lastPrinted>
  <dcterms:created xsi:type="dcterms:W3CDTF">2022-08-31T12:24:00Z</dcterms:created>
  <dcterms:modified xsi:type="dcterms:W3CDTF">2023-09-01T13:18:00Z</dcterms:modified>
</cp:coreProperties>
</file>