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57A0C" w14:textId="77777777" w:rsidR="00CE5E5A" w:rsidRPr="005E2D6C" w:rsidRDefault="00CE5E5A" w:rsidP="00D16BC8">
      <w:pPr>
        <w:spacing w:line="276" w:lineRule="auto"/>
        <w:jc w:val="right"/>
        <w:rPr>
          <w:rFonts w:ascii="GHEA Grapalat" w:hAnsi="GHEA Grapalat"/>
          <w:b/>
          <w:u w:val="single"/>
          <w:lang w:val="hy-AM"/>
        </w:rPr>
      </w:pPr>
      <w:r w:rsidRPr="005E2D6C">
        <w:rPr>
          <w:rFonts w:ascii="GHEA Grapalat" w:hAnsi="GHEA Grapalat" w:cs="Arial"/>
          <w:b/>
          <w:u w:val="single"/>
          <w:lang w:val="hy-AM"/>
        </w:rPr>
        <w:t>ՆԱԽԱԳԻԾ</w:t>
      </w:r>
    </w:p>
    <w:p w14:paraId="32F031E5" w14:textId="1B9C8F10" w:rsidR="00CE5E5A" w:rsidRPr="00405199" w:rsidRDefault="00CE5E5A" w:rsidP="00D16BC8">
      <w:pPr>
        <w:spacing w:line="276" w:lineRule="auto"/>
        <w:jc w:val="center"/>
        <w:rPr>
          <w:rFonts w:ascii="GHEA Grapalat" w:hAnsi="GHEA Grapalat" w:cs="Arial"/>
          <w:b/>
        </w:rPr>
      </w:pPr>
      <w:r w:rsidRPr="005E2D6C">
        <w:rPr>
          <w:rFonts w:ascii="GHEA Grapalat" w:hAnsi="GHEA Grapalat" w:cs="Arial"/>
          <w:b/>
          <w:lang w:val="hy-AM"/>
        </w:rPr>
        <w:t>ՀԱՅԱ</w:t>
      </w:r>
      <w:r w:rsidRPr="005E2D6C">
        <w:rPr>
          <w:rFonts w:ascii="GHEA Grapalat" w:hAnsi="GHEA Grapalat"/>
          <w:b/>
          <w:lang w:val="hy-AM"/>
        </w:rPr>
        <w:t>U</w:t>
      </w:r>
      <w:r w:rsidRPr="005E2D6C">
        <w:rPr>
          <w:rFonts w:ascii="GHEA Grapalat" w:hAnsi="GHEA Grapalat" w:cs="Arial"/>
          <w:b/>
          <w:lang w:val="hy-AM"/>
        </w:rPr>
        <w:t xml:space="preserve">ՏԱՆԻ ՀԱՆՐԱՊԵՏՈՒԹՅԱՆ </w:t>
      </w:r>
      <w:r w:rsidR="00405199">
        <w:rPr>
          <w:rFonts w:ascii="GHEA Grapalat" w:hAnsi="GHEA Grapalat" w:cs="Arial"/>
          <w:b/>
        </w:rPr>
        <w:t>ԿԱՌԱՎԱՐՈՒԹՅԱՆ</w:t>
      </w:r>
      <w:bookmarkStart w:id="0" w:name="_GoBack"/>
      <w:bookmarkEnd w:id="0"/>
    </w:p>
    <w:p w14:paraId="5B45345F" w14:textId="7B608802" w:rsidR="00CE5E5A" w:rsidRDefault="00CE5E5A" w:rsidP="00D16BC8">
      <w:pPr>
        <w:spacing w:line="276" w:lineRule="auto"/>
        <w:jc w:val="center"/>
        <w:rPr>
          <w:rFonts w:ascii="GHEA Grapalat" w:hAnsi="GHEA Grapalat" w:cs="Arial"/>
          <w:b/>
          <w:lang w:val="hy-AM"/>
        </w:rPr>
      </w:pPr>
      <w:r w:rsidRPr="005E2D6C">
        <w:rPr>
          <w:rFonts w:ascii="GHEA Grapalat" w:hAnsi="GHEA Grapalat" w:cs="Arial"/>
          <w:b/>
          <w:lang w:val="hy-AM"/>
        </w:rPr>
        <w:t>ՈՐՈՇՈՒՄ</w:t>
      </w:r>
    </w:p>
    <w:p w14:paraId="0A44AE73" w14:textId="67A71A92" w:rsidR="00CE5E5A" w:rsidRPr="00964967" w:rsidRDefault="00CE5E5A" w:rsidP="00D16BC8">
      <w:pPr>
        <w:spacing w:line="276" w:lineRule="auto"/>
        <w:jc w:val="center"/>
        <w:rPr>
          <w:rFonts w:ascii="GHEA Grapalat" w:hAnsi="GHEA Grapalat"/>
          <w:b/>
          <w:lang w:val="hy-AM"/>
        </w:rPr>
      </w:pPr>
      <w:r w:rsidRPr="005E2D6C">
        <w:rPr>
          <w:rFonts w:ascii="GHEA Grapalat" w:hAnsi="GHEA Grapalat"/>
          <w:b/>
          <w:lang w:val="hy-AM"/>
        </w:rPr>
        <w:t>------------------------ 202</w:t>
      </w:r>
      <w:r w:rsidR="00EA7705">
        <w:rPr>
          <w:rFonts w:ascii="GHEA Grapalat" w:hAnsi="GHEA Grapalat"/>
          <w:b/>
          <w:lang w:val="hy-AM"/>
        </w:rPr>
        <w:t>3</w:t>
      </w:r>
      <w:r w:rsidRPr="005E2D6C">
        <w:rPr>
          <w:rFonts w:ascii="GHEA Grapalat" w:hAnsi="GHEA Grapalat"/>
          <w:b/>
          <w:lang w:val="hy-AM"/>
        </w:rPr>
        <w:t xml:space="preserve"> </w:t>
      </w:r>
      <w:r w:rsidRPr="005E2D6C">
        <w:rPr>
          <w:rFonts w:ascii="GHEA Grapalat" w:hAnsi="GHEA Grapalat" w:cs="Arial"/>
          <w:b/>
          <w:lang w:val="hy-AM"/>
        </w:rPr>
        <w:t>թ</w:t>
      </w:r>
      <w:r w:rsidRPr="005E2D6C">
        <w:rPr>
          <w:rFonts w:ascii="GHEA Grapalat" w:hAnsi="GHEA Grapalat"/>
          <w:b/>
          <w:lang w:val="hy-AM"/>
        </w:rPr>
        <w:t xml:space="preserve">. № ---------  </w:t>
      </w:r>
      <w:r w:rsidR="001C4E7A">
        <w:rPr>
          <w:rFonts w:ascii="GHEA Grapalat" w:hAnsi="GHEA Grapalat" w:cs="Arial"/>
          <w:b/>
          <w:lang w:val="hy-AM"/>
        </w:rPr>
        <w:t>Ն</w:t>
      </w:r>
    </w:p>
    <w:p w14:paraId="7945E710" w14:textId="7A6AE1FC" w:rsidR="0083359E" w:rsidRPr="001C4E7A" w:rsidRDefault="001C4E7A" w:rsidP="00D16BC8">
      <w:pPr>
        <w:spacing w:line="276" w:lineRule="auto"/>
        <w:ind w:right="-360"/>
        <w:jc w:val="center"/>
        <w:rPr>
          <w:rFonts w:ascii="GHEA Grapalat" w:hAnsi="GHEA Grapalat"/>
          <w:b/>
          <w:lang w:val="hy-AM"/>
        </w:rPr>
      </w:pPr>
      <w:r w:rsidRPr="001C4E7A">
        <w:rPr>
          <w:rStyle w:val="Strong"/>
          <w:rFonts w:ascii="GHEA Grapalat" w:hAnsi="GHEA Grapalat"/>
          <w:color w:val="000000"/>
          <w:shd w:val="clear" w:color="auto" w:fill="FFFFFF"/>
          <w:lang w:val="hy-AM"/>
        </w:rPr>
        <w:t xml:space="preserve">ՀԱՅԱՍՏԱՆԻ ՀԱՆՐԱՊԵՏՈՒԹՅԱՆ ԿԱՌԱՎԱՐՈՒԹՅԱՆ </w:t>
      </w:r>
      <w:r>
        <w:rPr>
          <w:rStyle w:val="Strong"/>
          <w:rFonts w:ascii="GHEA Grapalat" w:hAnsi="GHEA Grapalat"/>
          <w:color w:val="000000"/>
          <w:shd w:val="clear" w:color="auto" w:fill="FFFFFF"/>
          <w:lang w:val="hy-AM"/>
        </w:rPr>
        <w:t>2017</w:t>
      </w:r>
      <w:r w:rsidRPr="001C4E7A">
        <w:rPr>
          <w:rStyle w:val="Strong"/>
          <w:rFonts w:ascii="GHEA Grapalat" w:hAnsi="GHEA Grapalat"/>
          <w:color w:val="000000"/>
          <w:shd w:val="clear" w:color="auto" w:fill="FFFFFF"/>
          <w:lang w:val="hy-AM"/>
        </w:rPr>
        <w:t xml:space="preserve"> ԹՎԱԿԱՆԻ </w:t>
      </w:r>
      <w:r>
        <w:rPr>
          <w:rStyle w:val="Strong"/>
          <w:rFonts w:ascii="GHEA Grapalat" w:hAnsi="GHEA Grapalat"/>
          <w:color w:val="000000"/>
          <w:shd w:val="clear" w:color="auto" w:fill="FFFFFF"/>
          <w:lang w:val="hy-AM"/>
        </w:rPr>
        <w:t>ՀՈՒԼԻՍ</w:t>
      </w:r>
      <w:r w:rsidRPr="001C4E7A">
        <w:rPr>
          <w:rStyle w:val="Strong"/>
          <w:rFonts w:ascii="GHEA Grapalat" w:hAnsi="GHEA Grapalat"/>
          <w:color w:val="000000"/>
          <w:shd w:val="clear" w:color="auto" w:fill="FFFFFF"/>
          <w:lang w:val="hy-AM"/>
        </w:rPr>
        <w:t xml:space="preserve">Ի </w:t>
      </w:r>
      <w:r>
        <w:rPr>
          <w:rStyle w:val="Strong"/>
          <w:rFonts w:ascii="GHEA Grapalat" w:hAnsi="GHEA Grapalat"/>
          <w:color w:val="000000"/>
          <w:shd w:val="clear" w:color="auto" w:fill="FFFFFF"/>
          <w:lang w:val="hy-AM"/>
        </w:rPr>
        <w:t>6</w:t>
      </w:r>
      <w:r w:rsidRPr="001C4E7A">
        <w:rPr>
          <w:rStyle w:val="Strong"/>
          <w:rFonts w:ascii="GHEA Grapalat" w:hAnsi="GHEA Grapalat"/>
          <w:color w:val="000000"/>
          <w:shd w:val="clear" w:color="auto" w:fill="FFFFFF"/>
          <w:lang w:val="hy-AM"/>
        </w:rPr>
        <w:t xml:space="preserve">-Ի N </w:t>
      </w:r>
      <w:r>
        <w:rPr>
          <w:rStyle w:val="Strong"/>
          <w:rFonts w:ascii="GHEA Grapalat" w:hAnsi="GHEA Grapalat"/>
          <w:color w:val="000000"/>
          <w:shd w:val="clear" w:color="auto" w:fill="FFFFFF"/>
          <w:lang w:val="hy-AM"/>
        </w:rPr>
        <w:t>802-Ն</w:t>
      </w:r>
      <w:r w:rsidRPr="001C4E7A">
        <w:rPr>
          <w:rStyle w:val="Strong"/>
          <w:rFonts w:ascii="GHEA Grapalat" w:hAnsi="GHEA Grapalat"/>
          <w:color w:val="000000"/>
          <w:shd w:val="clear" w:color="auto" w:fill="FFFFFF"/>
          <w:lang w:val="hy-AM"/>
        </w:rPr>
        <w:t xml:space="preserve"> ՈՐՈՇՄԱՆ Մ</w:t>
      </w:r>
      <w:r w:rsidR="001D67BE">
        <w:rPr>
          <w:rStyle w:val="Strong"/>
          <w:rFonts w:ascii="GHEA Grapalat" w:hAnsi="GHEA Grapalat"/>
          <w:color w:val="000000"/>
          <w:shd w:val="clear" w:color="auto" w:fill="FFFFFF"/>
          <w:lang w:val="hy-AM"/>
        </w:rPr>
        <w:t>ԵՋ ՓՈՓՈԽՈՒԹՅՈՒՆ</w:t>
      </w:r>
      <w:r w:rsidR="001C73B2">
        <w:rPr>
          <w:rStyle w:val="Strong"/>
          <w:rFonts w:ascii="GHEA Grapalat" w:hAnsi="GHEA Grapalat"/>
          <w:color w:val="000000"/>
          <w:shd w:val="clear" w:color="auto" w:fill="FFFFFF"/>
          <w:lang w:val="hy-AM"/>
        </w:rPr>
        <w:t xml:space="preserve"> ԵՎ ԼՐԱՑՈՒՄ</w:t>
      </w:r>
      <w:r w:rsidR="00C014AB">
        <w:rPr>
          <w:rStyle w:val="Strong"/>
          <w:rFonts w:ascii="GHEA Grapalat" w:hAnsi="GHEA Grapalat"/>
          <w:color w:val="000000"/>
          <w:shd w:val="clear" w:color="auto" w:fill="FFFFFF"/>
          <w:lang w:val="hy-AM"/>
        </w:rPr>
        <w:t>ՆԵՐ</w:t>
      </w:r>
      <w:r w:rsidRPr="001C4E7A">
        <w:rPr>
          <w:rStyle w:val="Strong"/>
          <w:rFonts w:ascii="GHEA Grapalat" w:hAnsi="GHEA Grapalat"/>
          <w:color w:val="000000"/>
          <w:shd w:val="clear" w:color="auto" w:fill="FFFFFF"/>
          <w:lang w:val="hy-AM"/>
        </w:rPr>
        <w:t xml:space="preserve"> ԿԱՏԱՐԵԼՈՒ ՄԱՍԻՆ</w:t>
      </w:r>
    </w:p>
    <w:p w14:paraId="1952A02C" w14:textId="794A2432" w:rsidR="00E4335B" w:rsidRDefault="00070DB8" w:rsidP="00D16BC8">
      <w:pPr>
        <w:spacing w:line="276" w:lineRule="auto"/>
        <w:ind w:right="-720" w:firstLine="540"/>
        <w:jc w:val="both"/>
        <w:rPr>
          <w:rFonts w:ascii="GHEA Grapalat" w:hAnsi="GHEA Grapalat" w:cs="Arial"/>
          <w:lang w:val="hy-AM"/>
        </w:rPr>
      </w:pPr>
      <w:r w:rsidRPr="00070DB8">
        <w:rPr>
          <w:rFonts w:ascii="GHEA Grapalat" w:hAnsi="GHEA Grapalat" w:cs="Arial"/>
          <w:lang w:val="hy-AM"/>
        </w:rPr>
        <w:t>Հիմք ընդունելով «</w:t>
      </w:r>
      <w:r>
        <w:rPr>
          <w:rFonts w:ascii="GHEA Grapalat" w:hAnsi="GHEA Grapalat" w:cs="Arial"/>
          <w:lang w:val="hy-AM"/>
        </w:rPr>
        <w:t>Նորմատիվ իրավական ակտերի մասին» օրենքի 34-րդ հոդվածի 1-ին մասը</w:t>
      </w:r>
      <w:r w:rsidRPr="00070DB8">
        <w:rPr>
          <w:rFonts w:ascii="GHEA Grapalat" w:hAnsi="GHEA Grapalat" w:cs="Arial"/>
          <w:lang w:val="hy-AM"/>
        </w:rPr>
        <w:t>՝</w:t>
      </w:r>
      <w:r w:rsidRPr="00070DB8">
        <w:rPr>
          <w:rFonts w:ascii="Calibri" w:hAnsi="Calibri" w:cs="Calibri"/>
          <w:lang w:val="hy-AM"/>
        </w:rPr>
        <w:t> </w:t>
      </w:r>
      <w:r w:rsidR="001C4E7A" w:rsidRPr="001C4E7A">
        <w:rPr>
          <w:rFonts w:ascii="GHEA Grapalat" w:hAnsi="GHEA Grapalat" w:cs="Arial"/>
          <w:lang w:val="hy-AM"/>
        </w:rPr>
        <w:t>Հայաստանի Հանրապետո</w:t>
      </w:r>
      <w:r w:rsidR="001C4E7A">
        <w:rPr>
          <w:rFonts w:ascii="GHEA Grapalat" w:hAnsi="GHEA Grapalat" w:cs="Arial"/>
          <w:lang w:val="hy-AM"/>
        </w:rPr>
        <w:t>ւթյան կառավարությունը որոշում է</w:t>
      </w:r>
      <w:r w:rsidR="00E4335B">
        <w:rPr>
          <w:rFonts w:ascii="GHEA Grapalat" w:hAnsi="GHEA Grapalat" w:cs="Arial"/>
          <w:lang w:val="hy-AM"/>
        </w:rPr>
        <w:t>`</w:t>
      </w:r>
    </w:p>
    <w:p w14:paraId="72546364" w14:textId="2C5B9DD5" w:rsidR="001C4E7A" w:rsidRPr="00E4335B" w:rsidRDefault="00070DB8" w:rsidP="00D16BC8">
      <w:pPr>
        <w:spacing w:line="276" w:lineRule="auto"/>
        <w:ind w:right="-720" w:firstLine="540"/>
        <w:jc w:val="both"/>
        <w:rPr>
          <w:rFonts w:ascii="GHEA Grapalat" w:hAnsi="GHEA Grapalat" w:cs="Arial"/>
          <w:lang w:val="hy-AM"/>
        </w:rPr>
      </w:pPr>
      <w:r>
        <w:rPr>
          <w:rFonts w:ascii="GHEA Grapalat" w:hAnsi="GHEA Grapalat" w:cs="Arial"/>
          <w:lang w:val="hy-AM"/>
        </w:rPr>
        <w:t>1․</w:t>
      </w:r>
      <w:r w:rsidR="001C4E7A" w:rsidRPr="001C4E7A">
        <w:rPr>
          <w:rFonts w:ascii="GHEA Grapalat" w:hAnsi="GHEA Grapalat" w:cs="Arial"/>
          <w:lang w:val="hy-AM"/>
        </w:rPr>
        <w:t xml:space="preserve">Հայաստանի Հանրապետության կառավարության </w:t>
      </w:r>
      <w:r w:rsidR="001C4E7A">
        <w:rPr>
          <w:rFonts w:ascii="GHEA Grapalat" w:hAnsi="GHEA Grapalat" w:cs="Arial"/>
          <w:lang w:val="hy-AM"/>
        </w:rPr>
        <w:t>2017</w:t>
      </w:r>
      <w:r w:rsidR="001C4E7A" w:rsidRPr="001C4E7A">
        <w:rPr>
          <w:rFonts w:ascii="GHEA Grapalat" w:hAnsi="GHEA Grapalat" w:cs="Arial"/>
          <w:lang w:val="hy-AM"/>
        </w:rPr>
        <w:t xml:space="preserve"> թվականի </w:t>
      </w:r>
      <w:r w:rsidR="001C4E7A">
        <w:rPr>
          <w:rFonts w:ascii="GHEA Grapalat" w:hAnsi="GHEA Grapalat" w:cs="Arial"/>
          <w:lang w:val="hy-AM"/>
        </w:rPr>
        <w:t>հուլիսի 6</w:t>
      </w:r>
      <w:r w:rsidR="001C4E7A" w:rsidRPr="001C4E7A">
        <w:rPr>
          <w:rFonts w:ascii="GHEA Grapalat" w:hAnsi="GHEA Grapalat" w:cs="Arial"/>
          <w:lang w:val="hy-AM"/>
        </w:rPr>
        <w:t>-ի «</w:t>
      </w:r>
      <w:r w:rsidR="00347560">
        <w:rPr>
          <w:rFonts w:ascii="GHEA Grapalat" w:hAnsi="GHEA Grapalat" w:cs="Arial"/>
          <w:lang w:val="hy-AM"/>
        </w:rPr>
        <w:t>Առանձին</w:t>
      </w:r>
      <w:r w:rsidR="00347560">
        <w:rPr>
          <w:lang w:val="hy-AM"/>
        </w:rPr>
        <w:t xml:space="preserve"> </w:t>
      </w:r>
      <w:r w:rsidR="00347560" w:rsidRPr="00347560">
        <w:rPr>
          <w:rFonts w:ascii="GHEA Grapalat" w:hAnsi="GHEA Grapalat" w:cs="Arial"/>
          <w:lang w:val="hy-AM"/>
        </w:rPr>
        <w:t>ապրանքների, այդ թվում՝ օգտակար հանածոների և դրանց արտադրատեսակների</w:t>
      </w:r>
      <w:r w:rsidR="00347560">
        <w:rPr>
          <w:rFonts w:ascii="GHEA Grapalat" w:hAnsi="GHEA Grapalat" w:cs="Arial"/>
          <w:lang w:val="hy-AM"/>
        </w:rPr>
        <w:t xml:space="preserve"> արտադրության, շրջանառության ֆիզիկական ծավալների, իրացման փաստացի գների </w:t>
      </w:r>
      <w:r w:rsidR="00347560" w:rsidRPr="00347560">
        <w:rPr>
          <w:rFonts w:ascii="GHEA Grapalat" w:hAnsi="GHEA Grapalat" w:cs="Arial"/>
          <w:lang w:val="hy-AM"/>
        </w:rPr>
        <w:t>(</w:t>
      </w:r>
      <w:r w:rsidR="00347560">
        <w:rPr>
          <w:rFonts w:ascii="GHEA Grapalat" w:hAnsi="GHEA Grapalat" w:cs="Arial"/>
          <w:lang w:val="hy-AM"/>
        </w:rPr>
        <w:t>այս թվում՝ միջին</w:t>
      </w:r>
      <w:r w:rsidR="00347560" w:rsidRPr="00347560">
        <w:rPr>
          <w:rFonts w:ascii="GHEA Grapalat" w:hAnsi="GHEA Grapalat" w:cs="Arial"/>
          <w:lang w:val="hy-AM"/>
        </w:rPr>
        <w:t>)</w:t>
      </w:r>
      <w:r w:rsidR="00347560">
        <w:rPr>
          <w:rFonts w:ascii="GHEA Grapalat" w:hAnsi="GHEA Grapalat" w:cs="Arial"/>
          <w:lang w:val="hy-AM"/>
        </w:rPr>
        <w:t xml:space="preserve"> վերաբերյալ հաշվետվությունները հարկային մարմին ներկայացնելու կարգը և այդ ապրանքների ցանկերը սահմանելու մասին</w:t>
      </w:r>
      <w:r w:rsidR="001C4E7A" w:rsidRPr="001C4E7A">
        <w:rPr>
          <w:rFonts w:ascii="GHEA Grapalat" w:hAnsi="GHEA Grapalat" w:cs="Arial"/>
          <w:lang w:val="hy-AM"/>
        </w:rPr>
        <w:t xml:space="preserve">» N </w:t>
      </w:r>
      <w:r w:rsidR="00347560">
        <w:rPr>
          <w:rFonts w:ascii="GHEA Grapalat" w:hAnsi="GHEA Grapalat" w:cs="Arial"/>
          <w:lang w:val="hy-AM"/>
        </w:rPr>
        <w:t xml:space="preserve">802-Ն </w:t>
      </w:r>
      <w:r w:rsidR="00742532">
        <w:rPr>
          <w:rFonts w:ascii="GHEA Grapalat" w:hAnsi="GHEA Grapalat" w:cs="Arial"/>
          <w:lang w:val="hy-AM"/>
        </w:rPr>
        <w:t xml:space="preserve">որոշման </w:t>
      </w:r>
      <w:r w:rsidR="00742532" w:rsidRPr="00742532">
        <w:rPr>
          <w:rFonts w:ascii="GHEA Grapalat" w:hAnsi="GHEA Grapalat" w:cs="Arial"/>
          <w:lang w:val="hy-AM"/>
        </w:rPr>
        <w:t>(</w:t>
      </w:r>
      <w:r w:rsidR="00742532">
        <w:rPr>
          <w:rFonts w:ascii="GHEA Grapalat" w:hAnsi="GHEA Grapalat" w:cs="Arial"/>
          <w:lang w:val="hy-AM"/>
        </w:rPr>
        <w:t>այսուհետ՝ Որոշում</w:t>
      </w:r>
      <w:r w:rsidR="00742532" w:rsidRPr="00742532">
        <w:rPr>
          <w:rFonts w:ascii="GHEA Grapalat" w:hAnsi="GHEA Grapalat" w:cs="Arial"/>
          <w:lang w:val="hy-AM"/>
        </w:rPr>
        <w:t>)</w:t>
      </w:r>
      <w:r w:rsidR="00742532">
        <w:rPr>
          <w:rFonts w:ascii="GHEA Grapalat" w:hAnsi="GHEA Grapalat" w:cs="Arial"/>
          <w:lang w:val="hy-AM"/>
        </w:rPr>
        <w:t xml:space="preserve"> </w:t>
      </w:r>
      <w:r w:rsidR="00347560">
        <w:rPr>
          <w:rFonts w:ascii="GHEA Grapalat" w:hAnsi="GHEA Grapalat" w:cs="Arial"/>
          <w:lang w:val="hy-AM"/>
        </w:rPr>
        <w:t>մեջ</w:t>
      </w:r>
      <w:r w:rsidR="00C4147F">
        <w:rPr>
          <w:rFonts w:ascii="GHEA Grapalat" w:hAnsi="GHEA Grapalat" w:cs="Arial"/>
          <w:lang w:val="hy-AM"/>
        </w:rPr>
        <w:t xml:space="preserve"> կատարել </w:t>
      </w:r>
      <w:r w:rsidR="001C4E7A" w:rsidRPr="001C4E7A">
        <w:rPr>
          <w:rFonts w:ascii="GHEA Grapalat" w:hAnsi="GHEA Grapalat" w:cs="Arial"/>
          <w:lang w:val="hy-AM"/>
        </w:rPr>
        <w:t xml:space="preserve">հետևյալ </w:t>
      </w:r>
      <w:r w:rsidR="00A430E3">
        <w:rPr>
          <w:rFonts w:ascii="GHEA Grapalat" w:hAnsi="GHEA Grapalat" w:cs="Arial"/>
          <w:lang w:val="hy-AM"/>
        </w:rPr>
        <w:t>փոփոխություն</w:t>
      </w:r>
      <w:r w:rsidR="00D665BF">
        <w:rPr>
          <w:rFonts w:ascii="GHEA Grapalat" w:hAnsi="GHEA Grapalat" w:cs="Arial"/>
          <w:lang w:val="hy-AM"/>
        </w:rPr>
        <w:t>ներ</w:t>
      </w:r>
      <w:r w:rsidR="00347560">
        <w:rPr>
          <w:rFonts w:ascii="GHEA Grapalat" w:hAnsi="GHEA Grapalat" w:cs="Arial"/>
          <w:lang w:val="hy-AM"/>
        </w:rPr>
        <w:t xml:space="preserve">ը և </w:t>
      </w:r>
      <w:r w:rsidR="00347560" w:rsidRPr="00347560">
        <w:rPr>
          <w:rFonts w:ascii="GHEA Grapalat" w:hAnsi="GHEA Grapalat" w:cs="Arial"/>
          <w:lang w:val="hy-AM"/>
        </w:rPr>
        <w:t>լրացու</w:t>
      </w:r>
      <w:r w:rsidR="001C73B2">
        <w:rPr>
          <w:rFonts w:ascii="GHEA Grapalat" w:hAnsi="GHEA Grapalat" w:cs="Arial"/>
          <w:lang w:val="hy-AM"/>
        </w:rPr>
        <w:t>մ</w:t>
      </w:r>
      <w:r w:rsidR="00C014AB">
        <w:rPr>
          <w:rFonts w:ascii="GHEA Grapalat" w:hAnsi="GHEA Grapalat" w:cs="Arial"/>
          <w:lang w:val="hy-AM"/>
        </w:rPr>
        <w:t>ներ</w:t>
      </w:r>
      <w:r w:rsidR="00E8215F">
        <w:rPr>
          <w:rFonts w:ascii="GHEA Grapalat" w:hAnsi="GHEA Grapalat" w:cs="Arial"/>
          <w:lang w:val="hy-AM"/>
        </w:rPr>
        <w:t>ը՝</w:t>
      </w:r>
    </w:p>
    <w:p w14:paraId="0C86049E" w14:textId="27551234" w:rsidR="00742532" w:rsidRPr="00742532" w:rsidRDefault="00A34BC4" w:rsidP="00D16BC8">
      <w:pPr>
        <w:spacing w:line="276" w:lineRule="auto"/>
        <w:ind w:right="-720" w:firstLine="540"/>
        <w:jc w:val="both"/>
        <w:rPr>
          <w:rFonts w:ascii="GHEA Grapalat" w:hAnsi="GHEA Grapalat" w:cs="Arial"/>
          <w:lang w:val="hy-AM"/>
        </w:rPr>
      </w:pPr>
      <w:r>
        <w:rPr>
          <w:rFonts w:ascii="GHEA Grapalat" w:hAnsi="GHEA Grapalat" w:cs="Arial"/>
          <w:lang w:val="hy-AM"/>
        </w:rPr>
        <w:t>1</w:t>
      </w:r>
      <w:r w:rsidRPr="00A34BC4">
        <w:rPr>
          <w:rFonts w:ascii="GHEA Grapalat" w:hAnsi="GHEA Grapalat" w:cs="Arial"/>
          <w:lang w:val="hy-AM"/>
        </w:rPr>
        <w:t>)</w:t>
      </w:r>
      <w:r w:rsidR="00E4335B" w:rsidRPr="00E4335B">
        <w:rPr>
          <w:rFonts w:ascii="GHEA Grapalat" w:hAnsi="GHEA Grapalat" w:cs="Arial"/>
          <w:lang w:val="hy-AM"/>
        </w:rPr>
        <w:t xml:space="preserve"> </w:t>
      </w:r>
      <w:r w:rsidR="00102D36">
        <w:rPr>
          <w:rFonts w:ascii="GHEA Grapalat" w:hAnsi="GHEA Grapalat" w:cs="Arial"/>
          <w:lang w:val="hy-AM"/>
        </w:rPr>
        <w:t>Որոշման վերնագրում</w:t>
      </w:r>
      <w:r w:rsidR="00AD2C1A">
        <w:rPr>
          <w:rFonts w:ascii="GHEA Grapalat" w:hAnsi="GHEA Grapalat" w:cs="Arial"/>
          <w:lang w:val="hy-AM"/>
        </w:rPr>
        <w:t xml:space="preserve"> «հաշվետվությունները» բառ</w:t>
      </w:r>
      <w:r w:rsidR="00742532">
        <w:rPr>
          <w:rFonts w:ascii="GHEA Grapalat" w:hAnsi="GHEA Grapalat" w:cs="Arial"/>
          <w:lang w:val="hy-AM"/>
        </w:rPr>
        <w:t xml:space="preserve">ից հետո լրացնել </w:t>
      </w:r>
      <w:r w:rsidR="00742532" w:rsidRPr="00742532">
        <w:rPr>
          <w:rFonts w:ascii="GHEA Grapalat" w:hAnsi="GHEA Grapalat" w:cs="Arial"/>
          <w:lang w:val="hy-AM"/>
        </w:rPr>
        <w:t>«</w:t>
      </w:r>
      <w:r w:rsidR="00742532" w:rsidRPr="00742532">
        <w:rPr>
          <w:rFonts w:ascii="GHEA Grapalat" w:hAnsi="GHEA Grapalat"/>
          <w:color w:val="000000"/>
          <w:lang w:val="hy-AM"/>
        </w:rPr>
        <w:t xml:space="preserve">, </w:t>
      </w:r>
      <w:r w:rsidR="00742532" w:rsidRPr="00742532">
        <w:rPr>
          <w:rFonts w:ascii="GHEA Grapalat" w:hAnsi="GHEA Grapalat"/>
          <w:bCs/>
          <w:color w:val="000000"/>
          <w:lang w:val="hy-AM"/>
        </w:rPr>
        <w:t>ինչպես նաև հա</w:t>
      </w:r>
      <w:r w:rsidR="00AD2C1A">
        <w:rPr>
          <w:rFonts w:ascii="GHEA Grapalat" w:hAnsi="GHEA Grapalat"/>
          <w:bCs/>
          <w:color w:val="000000"/>
          <w:lang w:val="hy-AM"/>
        </w:rPr>
        <w:t xml:space="preserve">նրային ծառայություններ </w:t>
      </w:r>
      <w:r w:rsidR="00742532">
        <w:rPr>
          <w:rFonts w:ascii="GHEA Grapalat" w:hAnsi="GHEA Grapalat"/>
          <w:bCs/>
          <w:color w:val="000000"/>
          <w:lang w:val="hy-AM"/>
        </w:rPr>
        <w:t>մատուցող</w:t>
      </w:r>
      <w:r w:rsidR="00742532" w:rsidRPr="00742532">
        <w:rPr>
          <w:rFonts w:ascii="GHEA Grapalat" w:hAnsi="GHEA Grapalat"/>
          <w:bCs/>
          <w:color w:val="000000"/>
          <w:lang w:val="hy-AM"/>
        </w:rPr>
        <w:t xml:space="preserve"> հարկ վճարողների կողմից բաժանորդներին կամ սպառողներին (այդ թվում՝ ֆիզիկական անձանց) մատուցվող ծառայությունների շրջանակում մատակարարվող ապրանք</w:t>
      </w:r>
      <w:r w:rsidR="00742532">
        <w:rPr>
          <w:rFonts w:ascii="GHEA Grapalat" w:hAnsi="GHEA Grapalat"/>
          <w:bCs/>
          <w:color w:val="000000"/>
          <w:lang w:val="hy-AM"/>
        </w:rPr>
        <w:t>ների վերաբերյալ տեղեկություններ</w:t>
      </w:r>
      <w:r w:rsidR="00742532">
        <w:rPr>
          <w:rFonts w:ascii="GHEA Grapalat" w:hAnsi="GHEA Grapalat"/>
          <w:color w:val="000000"/>
          <w:lang w:val="hy-AM"/>
        </w:rPr>
        <w:t>ը</w:t>
      </w:r>
      <w:r w:rsidR="00742532" w:rsidRPr="00742532">
        <w:rPr>
          <w:rFonts w:ascii="GHEA Grapalat" w:hAnsi="GHEA Grapalat" w:cs="Arial"/>
          <w:lang w:val="hy-AM"/>
        </w:rPr>
        <w:t>»</w:t>
      </w:r>
      <w:r w:rsidR="00742532">
        <w:rPr>
          <w:rFonts w:ascii="GHEA Grapalat" w:hAnsi="GHEA Grapalat" w:cs="Arial"/>
          <w:lang w:val="hy-AM"/>
        </w:rPr>
        <w:t xml:space="preserve"> </w:t>
      </w:r>
      <w:r w:rsidR="00742532" w:rsidRPr="00742532">
        <w:rPr>
          <w:rFonts w:ascii="GHEA Grapalat" w:hAnsi="GHEA Grapalat" w:cs="Arial"/>
          <w:lang w:val="hy-AM"/>
        </w:rPr>
        <w:t>բառերը</w:t>
      </w:r>
      <w:r w:rsidR="00742532">
        <w:rPr>
          <w:rFonts w:ascii="GHEA Grapalat" w:hAnsi="GHEA Grapalat" w:cs="Arial"/>
          <w:lang w:val="hy-AM"/>
        </w:rPr>
        <w:t>։</w:t>
      </w:r>
    </w:p>
    <w:p w14:paraId="398F0BAE" w14:textId="1EB3FD84" w:rsidR="009C19F8" w:rsidRDefault="00A34BC4" w:rsidP="00D16BC8">
      <w:pPr>
        <w:spacing w:line="276" w:lineRule="auto"/>
        <w:ind w:right="-720" w:firstLine="540"/>
        <w:jc w:val="both"/>
        <w:rPr>
          <w:rFonts w:ascii="GHEA Grapalat" w:hAnsi="GHEA Grapalat" w:cs="Arial"/>
          <w:lang w:val="hy-AM"/>
        </w:rPr>
      </w:pPr>
      <w:r>
        <w:rPr>
          <w:rFonts w:ascii="GHEA Grapalat" w:hAnsi="GHEA Grapalat" w:cs="Arial"/>
          <w:lang w:val="hy-AM"/>
        </w:rPr>
        <w:t>2)</w:t>
      </w:r>
      <w:r w:rsidR="007A332F">
        <w:rPr>
          <w:rFonts w:ascii="GHEA Grapalat" w:hAnsi="GHEA Grapalat" w:cs="Arial"/>
          <w:lang w:val="hy-AM"/>
        </w:rPr>
        <w:t xml:space="preserve"> </w:t>
      </w:r>
      <w:r w:rsidR="00E8215F">
        <w:rPr>
          <w:rFonts w:ascii="GHEA Grapalat" w:hAnsi="GHEA Grapalat" w:cs="Arial"/>
          <w:lang w:val="hy-AM"/>
        </w:rPr>
        <w:t>Որոշման նախաբանում «Հայաստանի Հանրապետության հարկային օրենսգրքի 350-րդ հոդվածի 1-ին մասի 3-րդ կետը</w:t>
      </w:r>
      <w:r w:rsidR="009C19F8">
        <w:rPr>
          <w:rFonts w:ascii="GHEA Grapalat" w:hAnsi="GHEA Grapalat" w:cs="Arial"/>
          <w:lang w:val="hy-AM"/>
        </w:rPr>
        <w:t xml:space="preserve">» բառերը փոխարինել </w:t>
      </w:r>
      <w:r w:rsidR="009C19F8" w:rsidRPr="009C19F8">
        <w:rPr>
          <w:rFonts w:ascii="GHEA Grapalat" w:hAnsi="GHEA Grapalat" w:cs="Arial"/>
          <w:lang w:val="hy-AM"/>
        </w:rPr>
        <w:t xml:space="preserve">«Հայաստանի Հանրապետության հարկային օրենսգրքի 350-րդ հոդվածի 1-ին </w:t>
      </w:r>
      <w:r w:rsidR="00660605">
        <w:rPr>
          <w:rFonts w:ascii="GHEA Grapalat" w:hAnsi="GHEA Grapalat" w:cs="Arial"/>
          <w:lang w:val="hy-AM"/>
        </w:rPr>
        <w:t>մաս</w:t>
      </w:r>
      <w:r w:rsidR="009C19F8">
        <w:rPr>
          <w:rFonts w:ascii="GHEA Grapalat" w:hAnsi="GHEA Grapalat" w:cs="Arial"/>
          <w:lang w:val="hy-AM"/>
        </w:rPr>
        <w:t>ը</w:t>
      </w:r>
      <w:r w:rsidR="009C19F8" w:rsidRPr="009C19F8">
        <w:rPr>
          <w:rFonts w:ascii="GHEA Grapalat" w:hAnsi="GHEA Grapalat" w:cs="Arial"/>
          <w:lang w:val="hy-AM"/>
        </w:rPr>
        <w:t>» բառեր</w:t>
      </w:r>
      <w:r w:rsidR="009C19F8">
        <w:rPr>
          <w:rFonts w:ascii="GHEA Grapalat" w:hAnsi="GHEA Grapalat" w:cs="Arial"/>
          <w:lang w:val="hy-AM"/>
        </w:rPr>
        <w:t xml:space="preserve">ով։ </w:t>
      </w:r>
    </w:p>
    <w:p w14:paraId="6CE8158E" w14:textId="115B4682" w:rsidR="00DA444D" w:rsidRDefault="00BB2C77" w:rsidP="00D16BC8">
      <w:pPr>
        <w:spacing w:line="276" w:lineRule="auto"/>
        <w:ind w:right="-720" w:firstLine="540"/>
        <w:jc w:val="both"/>
        <w:rPr>
          <w:rFonts w:ascii="GHEA Grapalat" w:hAnsi="GHEA Grapalat" w:cs="Arial"/>
          <w:lang w:val="hy-AM"/>
        </w:rPr>
      </w:pPr>
      <w:r>
        <w:rPr>
          <w:rFonts w:ascii="GHEA Grapalat" w:hAnsi="GHEA Grapalat" w:cs="Arial"/>
          <w:lang w:val="hy-AM"/>
        </w:rPr>
        <w:t>3</w:t>
      </w:r>
      <w:r w:rsidR="00A34BC4">
        <w:rPr>
          <w:rFonts w:ascii="GHEA Grapalat" w:hAnsi="GHEA Grapalat" w:cs="Arial"/>
          <w:lang w:val="hy-AM"/>
        </w:rPr>
        <w:t>)</w:t>
      </w:r>
      <w:r w:rsidR="00FF647D">
        <w:rPr>
          <w:rFonts w:ascii="GHEA Grapalat" w:hAnsi="GHEA Grapalat" w:cs="Arial"/>
          <w:lang w:val="hy-AM"/>
        </w:rPr>
        <w:t xml:space="preserve"> Ո</w:t>
      </w:r>
      <w:r w:rsidR="001D67BE">
        <w:rPr>
          <w:rFonts w:ascii="GHEA Grapalat" w:hAnsi="GHEA Grapalat" w:cs="Arial"/>
          <w:lang w:val="hy-AM"/>
        </w:rPr>
        <w:t xml:space="preserve">րոշման </w:t>
      </w:r>
      <w:r w:rsidR="0082105C">
        <w:rPr>
          <w:rFonts w:ascii="GHEA Grapalat" w:hAnsi="GHEA Grapalat" w:cs="Arial"/>
          <w:lang w:val="hy-AM"/>
        </w:rPr>
        <w:t>1-ին կետում</w:t>
      </w:r>
      <w:r w:rsidR="001D67BE">
        <w:rPr>
          <w:rFonts w:ascii="GHEA Grapalat" w:hAnsi="GHEA Grapalat" w:cs="Arial"/>
          <w:lang w:val="hy-AM"/>
        </w:rPr>
        <w:t xml:space="preserve"> լրացնել 4</w:t>
      </w:r>
      <w:r w:rsidR="00FF647D">
        <w:rPr>
          <w:rFonts w:ascii="GHEA Grapalat" w:hAnsi="GHEA Grapalat" w:cs="Arial"/>
          <w:lang w:val="hy-AM"/>
        </w:rPr>
        <w:t xml:space="preserve">-րդ </w:t>
      </w:r>
      <w:r w:rsidR="00A34BC4">
        <w:rPr>
          <w:rFonts w:ascii="GHEA Grapalat" w:hAnsi="GHEA Grapalat" w:cs="Arial"/>
          <w:lang w:val="hy-AM"/>
        </w:rPr>
        <w:t xml:space="preserve">և 5-րդ </w:t>
      </w:r>
      <w:r w:rsidR="001D67BE">
        <w:rPr>
          <w:rFonts w:ascii="GHEA Grapalat" w:hAnsi="GHEA Grapalat" w:cs="Arial"/>
          <w:lang w:val="hy-AM"/>
        </w:rPr>
        <w:t>ենթա</w:t>
      </w:r>
      <w:r w:rsidR="00FF647D">
        <w:rPr>
          <w:rFonts w:ascii="GHEA Grapalat" w:hAnsi="GHEA Grapalat" w:cs="Arial"/>
          <w:lang w:val="hy-AM"/>
        </w:rPr>
        <w:t>կետ</w:t>
      </w:r>
      <w:r w:rsidR="00A34BC4">
        <w:rPr>
          <w:rFonts w:ascii="GHEA Grapalat" w:hAnsi="GHEA Grapalat" w:cs="Arial"/>
          <w:lang w:val="hy-AM"/>
        </w:rPr>
        <w:t>եր</w:t>
      </w:r>
      <w:r w:rsidR="00FF647D">
        <w:rPr>
          <w:rFonts w:ascii="GHEA Grapalat" w:hAnsi="GHEA Grapalat" w:cs="Arial"/>
          <w:lang w:val="hy-AM"/>
        </w:rPr>
        <w:t>՝ հետևյալ բովանդակությամբ․</w:t>
      </w:r>
    </w:p>
    <w:p w14:paraId="60C88C5B" w14:textId="079E9212" w:rsidR="00B551BE" w:rsidRDefault="00D53FA9" w:rsidP="00D16BC8">
      <w:pPr>
        <w:spacing w:line="276" w:lineRule="auto"/>
        <w:ind w:right="-720" w:firstLine="540"/>
        <w:jc w:val="both"/>
        <w:rPr>
          <w:rFonts w:ascii="GHEA Grapalat" w:hAnsi="GHEA Grapalat" w:cs="Arial"/>
          <w:lang w:val="hy-AM"/>
        </w:rPr>
      </w:pPr>
      <w:r>
        <w:rPr>
          <w:rFonts w:ascii="GHEA Grapalat" w:hAnsi="GHEA Grapalat" w:cs="Arial"/>
          <w:lang w:val="hy-AM"/>
        </w:rPr>
        <w:t>ա․</w:t>
      </w:r>
      <w:r w:rsidR="001D67BE">
        <w:rPr>
          <w:rFonts w:ascii="GHEA Grapalat" w:hAnsi="GHEA Grapalat" w:cs="Arial"/>
          <w:lang w:val="hy-AM"/>
        </w:rPr>
        <w:t>«4</w:t>
      </w:r>
      <w:r w:rsidR="001D67BE" w:rsidRPr="001D67BE">
        <w:rPr>
          <w:rFonts w:ascii="GHEA Grapalat" w:hAnsi="GHEA Grapalat" w:cs="Arial"/>
          <w:lang w:val="hy-AM"/>
        </w:rPr>
        <w:t>)</w:t>
      </w:r>
      <w:r w:rsidR="0011102E">
        <w:rPr>
          <w:rFonts w:ascii="GHEA Grapalat" w:hAnsi="GHEA Grapalat" w:cs="Arial"/>
          <w:lang w:val="hy-AM"/>
        </w:rPr>
        <w:t xml:space="preserve"> </w:t>
      </w:r>
      <w:r w:rsidR="00EF099F">
        <w:rPr>
          <w:rFonts w:ascii="GHEA Grapalat" w:hAnsi="GHEA Grapalat"/>
          <w:bCs/>
          <w:color w:val="000000"/>
          <w:lang w:val="hy-AM"/>
        </w:rPr>
        <w:t>Հ</w:t>
      </w:r>
      <w:r w:rsidR="00EF099F" w:rsidRPr="00742532">
        <w:rPr>
          <w:rFonts w:ascii="GHEA Grapalat" w:hAnsi="GHEA Grapalat"/>
          <w:bCs/>
          <w:color w:val="000000"/>
          <w:lang w:val="hy-AM"/>
        </w:rPr>
        <w:t>ա</w:t>
      </w:r>
      <w:r w:rsidR="00EF099F">
        <w:rPr>
          <w:rFonts w:ascii="GHEA Grapalat" w:hAnsi="GHEA Grapalat"/>
          <w:bCs/>
          <w:color w:val="000000"/>
          <w:lang w:val="hy-AM"/>
        </w:rPr>
        <w:t>նրային ծառայություններ</w:t>
      </w:r>
      <w:r w:rsidR="00BF2DB9">
        <w:rPr>
          <w:rFonts w:ascii="Sylfaen" w:hAnsi="Sylfaen"/>
          <w:bCs/>
          <w:color w:val="000000"/>
          <w:sz w:val="21"/>
          <w:szCs w:val="21"/>
          <w:lang w:val="hy-AM"/>
        </w:rPr>
        <w:t xml:space="preserve"> </w:t>
      </w:r>
      <w:r w:rsidR="00EF099F">
        <w:rPr>
          <w:rFonts w:ascii="GHEA Grapalat" w:hAnsi="GHEA Grapalat"/>
          <w:bCs/>
          <w:color w:val="000000"/>
          <w:lang w:val="hy-AM"/>
        </w:rPr>
        <w:t>մատուցող</w:t>
      </w:r>
      <w:r w:rsidR="00EF099F" w:rsidRPr="00742532">
        <w:rPr>
          <w:rFonts w:ascii="GHEA Grapalat" w:hAnsi="GHEA Grapalat"/>
          <w:bCs/>
          <w:color w:val="000000"/>
          <w:lang w:val="hy-AM"/>
        </w:rPr>
        <w:t xml:space="preserve"> հարկ վճարողների կողմից բաժանորդներին կամ սպառողներին (այդ թվում՝ ֆիզիկական անձանց) մատուցվող ծառայությունների շրջանակում մատակարարվող ապրանք</w:t>
      </w:r>
      <w:r w:rsidR="00EF099F">
        <w:rPr>
          <w:rFonts w:ascii="GHEA Grapalat" w:hAnsi="GHEA Grapalat"/>
          <w:bCs/>
          <w:color w:val="000000"/>
          <w:lang w:val="hy-AM"/>
        </w:rPr>
        <w:t xml:space="preserve">ների </w:t>
      </w:r>
      <w:r w:rsidR="00BF2DB9">
        <w:rPr>
          <w:rFonts w:ascii="GHEA Grapalat" w:hAnsi="GHEA Grapalat"/>
          <w:bCs/>
          <w:color w:val="000000"/>
          <w:lang w:val="hy-AM"/>
        </w:rPr>
        <w:t xml:space="preserve">վերաբերյալ տեղեկությունները հարկային մարմին ներկայացնելու կարգը՝ </w:t>
      </w:r>
      <w:r w:rsidR="00FF647D">
        <w:rPr>
          <w:rFonts w:ascii="GHEA Grapalat" w:hAnsi="GHEA Grapalat" w:cs="Arial"/>
          <w:lang w:val="hy-AM"/>
        </w:rPr>
        <w:t xml:space="preserve">համաձայն </w:t>
      </w:r>
      <w:r w:rsidR="00FF647D" w:rsidRPr="00FF647D">
        <w:rPr>
          <w:rFonts w:ascii="GHEA Grapalat" w:hAnsi="GHEA Grapalat" w:cs="Arial"/>
          <w:lang w:val="hy-AM"/>
        </w:rPr>
        <w:t xml:space="preserve">N4 </w:t>
      </w:r>
      <w:r w:rsidR="00BF42E1">
        <w:rPr>
          <w:rFonts w:ascii="GHEA Grapalat" w:hAnsi="GHEA Grapalat" w:cs="Arial"/>
          <w:lang w:val="hy-AM"/>
        </w:rPr>
        <w:t>հավելվածի․</w:t>
      </w:r>
    </w:p>
    <w:p w14:paraId="0498CD9C" w14:textId="32F922AD" w:rsidR="00BF2DB9" w:rsidRPr="00BF2DB9" w:rsidRDefault="0095408D" w:rsidP="00D16BC8">
      <w:pPr>
        <w:spacing w:line="276" w:lineRule="auto"/>
        <w:ind w:right="-720" w:firstLine="540"/>
        <w:jc w:val="both"/>
        <w:rPr>
          <w:rFonts w:ascii="GHEA Grapalat" w:hAnsi="GHEA Grapalat"/>
          <w:bCs/>
          <w:color w:val="000000"/>
          <w:lang w:val="hy-AM"/>
        </w:rPr>
      </w:pPr>
      <w:r>
        <w:rPr>
          <w:rFonts w:ascii="GHEA Grapalat" w:hAnsi="GHEA Grapalat" w:cs="Arial"/>
          <w:lang w:val="hy-AM"/>
        </w:rPr>
        <w:t>բ․</w:t>
      </w:r>
      <w:r w:rsidR="00BF2DB9">
        <w:rPr>
          <w:rFonts w:ascii="GHEA Grapalat" w:hAnsi="GHEA Grapalat" w:cs="Arial"/>
          <w:lang w:val="hy-AM"/>
        </w:rPr>
        <w:t>«5</w:t>
      </w:r>
      <w:r w:rsidR="00BF2DB9" w:rsidRPr="001D67BE">
        <w:rPr>
          <w:rFonts w:ascii="GHEA Grapalat" w:hAnsi="GHEA Grapalat" w:cs="Arial"/>
          <w:lang w:val="hy-AM"/>
        </w:rPr>
        <w:t>)</w:t>
      </w:r>
      <w:r w:rsidR="00BF2DB9">
        <w:rPr>
          <w:rFonts w:ascii="GHEA Grapalat" w:hAnsi="GHEA Grapalat" w:cs="Arial"/>
          <w:lang w:val="hy-AM"/>
        </w:rPr>
        <w:t xml:space="preserve"> </w:t>
      </w:r>
      <w:r w:rsidR="00BF2DB9" w:rsidRPr="00BF2DB9">
        <w:rPr>
          <w:rFonts w:ascii="GHEA Grapalat" w:hAnsi="GHEA Grapalat"/>
          <w:bCs/>
          <w:color w:val="000000"/>
          <w:lang w:val="hy-AM"/>
        </w:rPr>
        <w:t>Հանրային ծառայություններ մատուցող հարկ վճարողների կողմից բաժանորդներին կամ սպառողներին (այդ թվում՝ ֆիզիկական անձանց) մատուցվող ծառայությունների շրջանակում մատակարարվող ապրանքների ցանկը՝ համաձայն N 5 հավելվածի</w:t>
      </w:r>
      <w:r w:rsidR="00BF2DB9">
        <w:rPr>
          <w:rFonts w:ascii="GHEA Grapalat" w:hAnsi="GHEA Grapalat" w:cs="Arial"/>
          <w:lang w:val="hy-AM"/>
        </w:rPr>
        <w:t>․</w:t>
      </w:r>
    </w:p>
    <w:p w14:paraId="035F68C8" w14:textId="6612120A" w:rsidR="00BF2DB9" w:rsidRPr="00815FC1" w:rsidRDefault="00815FC1" w:rsidP="00815FC1">
      <w:pPr>
        <w:spacing w:line="276" w:lineRule="auto"/>
        <w:ind w:right="-720" w:firstLine="540"/>
        <w:jc w:val="both"/>
        <w:rPr>
          <w:rFonts w:ascii="GHEA Grapalat" w:hAnsi="GHEA Grapalat" w:cs="Arial"/>
          <w:lang w:val="hy-AM"/>
        </w:rPr>
      </w:pPr>
      <w:r>
        <w:rPr>
          <w:rFonts w:ascii="GHEA Grapalat" w:hAnsi="GHEA Grapalat" w:cs="Arial"/>
          <w:lang w:val="hy-AM"/>
        </w:rPr>
        <w:t>2</w:t>
      </w:r>
      <w:r>
        <w:rPr>
          <w:rFonts w:ascii="Cambria Math" w:hAnsi="Cambria Math" w:cs="Cambria Math"/>
          <w:lang w:val="hy-AM"/>
        </w:rPr>
        <w:t>․</w:t>
      </w:r>
      <w:r>
        <w:rPr>
          <w:rFonts w:ascii="GHEA Grapalat" w:hAnsi="GHEA Grapalat" w:cs="Arial"/>
          <w:lang w:val="hy-AM"/>
        </w:rPr>
        <w:t xml:space="preserve"> Հաստատել Որոշման 1-ին կետով սահմանված թիվ 4</w:t>
      </w:r>
      <w:r w:rsidR="00D11ADD">
        <w:rPr>
          <w:rFonts w:ascii="GHEA Grapalat" w:hAnsi="GHEA Grapalat" w:cs="Arial"/>
          <w:lang w:val="hy-AM"/>
        </w:rPr>
        <w:t xml:space="preserve"> և </w:t>
      </w:r>
      <w:r>
        <w:rPr>
          <w:rFonts w:ascii="GHEA Grapalat" w:hAnsi="GHEA Grapalat" w:cs="Arial"/>
          <w:lang w:val="hy-AM"/>
        </w:rPr>
        <w:t>թիվ 5 հավելվածները՝</w:t>
      </w:r>
      <w:r w:rsidR="009341A0" w:rsidRPr="009341A0">
        <w:rPr>
          <w:rFonts w:ascii="GHEA Grapalat" w:hAnsi="GHEA Grapalat" w:cs="Arial"/>
          <w:lang w:val="hy-AM"/>
        </w:rPr>
        <w:t xml:space="preserve">  համաձայն սույն </w:t>
      </w:r>
      <w:r>
        <w:rPr>
          <w:rFonts w:ascii="GHEA Grapalat" w:hAnsi="GHEA Grapalat" w:cs="Arial"/>
          <w:lang w:val="hy-AM"/>
        </w:rPr>
        <w:t>որոշման հավելված</w:t>
      </w:r>
      <w:r w:rsidR="009341A0" w:rsidRPr="009341A0">
        <w:rPr>
          <w:rFonts w:ascii="GHEA Grapalat" w:hAnsi="GHEA Grapalat" w:cs="Arial"/>
          <w:lang w:val="hy-AM"/>
        </w:rPr>
        <w:t>ի</w:t>
      </w:r>
      <w:r w:rsidR="009341A0">
        <w:rPr>
          <w:rFonts w:ascii="Cambria Math" w:hAnsi="Cambria Math" w:cs="Arial"/>
          <w:lang w:val="hy-AM"/>
        </w:rPr>
        <w:t>․</w:t>
      </w:r>
    </w:p>
    <w:p w14:paraId="18E2B3D0" w14:textId="05378103" w:rsidR="00696EFF" w:rsidRPr="009F7098" w:rsidRDefault="009B133C" w:rsidP="00D16BC8">
      <w:pPr>
        <w:tabs>
          <w:tab w:val="left" w:pos="540"/>
          <w:tab w:val="left" w:pos="990"/>
        </w:tabs>
        <w:spacing w:line="276" w:lineRule="auto"/>
        <w:ind w:right="-720"/>
        <w:jc w:val="both"/>
        <w:rPr>
          <w:rFonts w:ascii="GHEA Grapalat" w:hAnsi="GHEA Grapalat" w:cs="Sylfaen"/>
          <w:iCs/>
          <w:lang w:val="hy-AM"/>
        </w:rPr>
      </w:pPr>
      <w:r>
        <w:rPr>
          <w:rFonts w:ascii="GHEA Grapalat" w:hAnsi="GHEA Grapalat" w:cs="Arial"/>
          <w:lang w:val="hy-AM"/>
        </w:rPr>
        <w:tab/>
      </w:r>
      <w:r w:rsidR="00815FC1">
        <w:rPr>
          <w:rFonts w:ascii="GHEA Grapalat" w:hAnsi="GHEA Grapalat" w:cs="Arial"/>
          <w:lang w:val="hy-AM"/>
        </w:rPr>
        <w:t>3</w:t>
      </w:r>
      <w:r w:rsidR="00696EFF">
        <w:rPr>
          <w:rFonts w:ascii="GHEA Grapalat" w:hAnsi="GHEA Grapalat" w:cs="Arial"/>
          <w:lang w:val="hy-AM"/>
        </w:rPr>
        <w:t>․</w:t>
      </w:r>
      <w:r w:rsidR="00BD0AB6">
        <w:rPr>
          <w:rFonts w:ascii="GHEA Grapalat" w:hAnsi="GHEA Grapalat" w:cs="Arial"/>
          <w:lang w:val="hy-AM"/>
        </w:rPr>
        <w:t xml:space="preserve"> </w:t>
      </w:r>
      <w:r w:rsidR="009F7098" w:rsidRPr="009F7098">
        <w:rPr>
          <w:rFonts w:ascii="GHEA Grapalat" w:hAnsi="GHEA Grapalat"/>
          <w:color w:val="000000"/>
          <w:lang w:val="hy-AM"/>
        </w:rPr>
        <w:t>Սույն</w:t>
      </w:r>
      <w:r w:rsidR="006A5578">
        <w:rPr>
          <w:rFonts w:ascii="GHEA Grapalat" w:hAnsi="GHEA Grapalat"/>
          <w:color w:val="000000"/>
          <w:lang w:val="hy-AM"/>
        </w:rPr>
        <w:t xml:space="preserve"> որոշումն ուժի մեջ է մտնում 2024</w:t>
      </w:r>
      <w:r w:rsidR="009F7098" w:rsidRPr="009F7098">
        <w:rPr>
          <w:rFonts w:ascii="GHEA Grapalat" w:hAnsi="GHEA Grapalat"/>
          <w:color w:val="000000"/>
          <w:lang w:val="hy-AM"/>
        </w:rPr>
        <w:t xml:space="preserve"> թվականի հունվարի 1-ից:</w:t>
      </w:r>
    </w:p>
    <w:p w14:paraId="52AC9F4F" w14:textId="77777777" w:rsidR="00BD0AB6" w:rsidRDefault="00BD0AB6" w:rsidP="00D16BC8">
      <w:pPr>
        <w:spacing w:line="276" w:lineRule="auto"/>
        <w:jc w:val="right"/>
        <w:rPr>
          <w:rFonts w:ascii="GHEA Grapalat" w:hAnsi="GHEA Grapalat"/>
          <w:color w:val="000000"/>
          <w:sz w:val="20"/>
          <w:szCs w:val="20"/>
          <w:lang w:val="hy-AM"/>
        </w:rPr>
      </w:pPr>
    </w:p>
    <w:p w14:paraId="5E0A8556" w14:textId="77777777" w:rsidR="00131A33" w:rsidRDefault="00131A33" w:rsidP="00D16BC8">
      <w:pPr>
        <w:spacing w:line="276" w:lineRule="auto"/>
        <w:jc w:val="right"/>
        <w:rPr>
          <w:rFonts w:ascii="GHEA Grapalat" w:hAnsi="GHEA Grapalat"/>
          <w:color w:val="000000"/>
          <w:sz w:val="20"/>
          <w:szCs w:val="20"/>
          <w:lang w:val="hy-AM"/>
        </w:rPr>
      </w:pPr>
    </w:p>
    <w:p w14:paraId="278413D7" w14:textId="77777777" w:rsidR="00D16BC8" w:rsidRDefault="00D16BC8" w:rsidP="00D16BC8">
      <w:pPr>
        <w:spacing w:line="276" w:lineRule="auto"/>
        <w:jc w:val="right"/>
        <w:rPr>
          <w:rFonts w:ascii="GHEA Grapalat" w:hAnsi="GHEA Grapalat"/>
          <w:color w:val="000000"/>
          <w:sz w:val="20"/>
          <w:szCs w:val="20"/>
          <w:lang w:val="hy-AM"/>
        </w:rPr>
      </w:pPr>
    </w:p>
    <w:p w14:paraId="54AA2F6C" w14:textId="77777777" w:rsidR="00131A33" w:rsidRDefault="00131A33" w:rsidP="00D16BC8">
      <w:pPr>
        <w:spacing w:line="276" w:lineRule="auto"/>
        <w:jc w:val="right"/>
        <w:rPr>
          <w:rFonts w:ascii="GHEA Grapalat" w:hAnsi="GHEA Grapalat"/>
          <w:color w:val="000000"/>
          <w:sz w:val="20"/>
          <w:szCs w:val="20"/>
          <w:lang w:val="hy-AM"/>
        </w:rPr>
      </w:pPr>
    </w:p>
    <w:p w14:paraId="5FFC1410" w14:textId="77777777" w:rsidR="00BC12DD" w:rsidRDefault="00BC12DD" w:rsidP="00D16BC8">
      <w:pPr>
        <w:spacing w:line="276" w:lineRule="auto"/>
        <w:jc w:val="right"/>
        <w:rPr>
          <w:rFonts w:ascii="GHEA Grapalat" w:hAnsi="GHEA Grapalat"/>
          <w:color w:val="000000"/>
          <w:sz w:val="20"/>
          <w:szCs w:val="20"/>
          <w:lang w:val="hy-AM"/>
        </w:rPr>
      </w:pPr>
    </w:p>
    <w:p w14:paraId="3A48F51F" w14:textId="77777777" w:rsidR="0096636A" w:rsidRDefault="0096636A" w:rsidP="00D16BC8">
      <w:pPr>
        <w:spacing w:line="276" w:lineRule="auto"/>
        <w:ind w:right="-720"/>
        <w:jc w:val="right"/>
        <w:rPr>
          <w:rFonts w:ascii="GHEA Grapalat" w:hAnsi="GHEA Grapalat"/>
          <w:color w:val="000000"/>
          <w:sz w:val="20"/>
          <w:szCs w:val="20"/>
          <w:lang w:val="hy-AM"/>
        </w:rPr>
      </w:pPr>
    </w:p>
    <w:p w14:paraId="1BF0844D" w14:textId="77777777" w:rsidR="0096636A" w:rsidRDefault="0096636A" w:rsidP="00D16BC8">
      <w:pPr>
        <w:spacing w:line="276" w:lineRule="auto"/>
        <w:ind w:right="-720"/>
        <w:jc w:val="right"/>
        <w:rPr>
          <w:rFonts w:ascii="GHEA Grapalat" w:hAnsi="GHEA Grapalat"/>
          <w:color w:val="000000"/>
          <w:sz w:val="20"/>
          <w:szCs w:val="20"/>
          <w:lang w:val="hy-AM"/>
        </w:rPr>
      </w:pPr>
    </w:p>
    <w:p w14:paraId="52DE0882" w14:textId="17408944" w:rsidR="00F00AFD" w:rsidRPr="00315A45" w:rsidRDefault="00F00AFD" w:rsidP="00D16BC8">
      <w:pPr>
        <w:spacing w:line="276" w:lineRule="auto"/>
        <w:ind w:right="-720"/>
        <w:jc w:val="right"/>
        <w:rPr>
          <w:rFonts w:ascii="GHEA Grapalat" w:hAnsi="GHEA Grapalat"/>
          <w:color w:val="000000"/>
          <w:sz w:val="20"/>
          <w:szCs w:val="20"/>
          <w:lang w:val="hy-AM"/>
        </w:rPr>
      </w:pPr>
      <w:r w:rsidRPr="00F00AFD">
        <w:rPr>
          <w:rFonts w:ascii="GHEA Grapalat" w:hAnsi="GHEA Grapalat"/>
          <w:color w:val="000000"/>
          <w:sz w:val="20"/>
          <w:szCs w:val="20"/>
          <w:lang w:val="hy-AM"/>
        </w:rPr>
        <w:t>Հավելված</w:t>
      </w:r>
      <w:r w:rsidR="00BC12DD">
        <w:rPr>
          <w:rFonts w:ascii="GHEA Grapalat" w:hAnsi="GHEA Grapalat"/>
          <w:color w:val="000000"/>
          <w:sz w:val="20"/>
          <w:szCs w:val="20"/>
          <w:lang w:val="hy-AM"/>
        </w:rPr>
        <w:t xml:space="preserve"> </w:t>
      </w:r>
      <w:r w:rsidR="00315A45">
        <w:rPr>
          <w:rFonts w:ascii="GHEA Grapalat" w:hAnsi="GHEA Grapalat"/>
          <w:color w:val="000000"/>
          <w:sz w:val="20"/>
          <w:szCs w:val="20"/>
          <w:lang w:val="hy-AM"/>
        </w:rPr>
        <w:t xml:space="preserve"> </w:t>
      </w:r>
    </w:p>
    <w:p w14:paraId="29FECC92" w14:textId="77777777" w:rsidR="008C4988" w:rsidRDefault="008C4988" w:rsidP="00D16BC8">
      <w:pPr>
        <w:spacing w:line="276" w:lineRule="auto"/>
        <w:ind w:right="-720"/>
        <w:jc w:val="right"/>
        <w:rPr>
          <w:rFonts w:ascii="GHEA Grapalat" w:hAnsi="GHEA Grapalat"/>
          <w:color w:val="000000"/>
          <w:sz w:val="20"/>
          <w:szCs w:val="20"/>
          <w:lang w:val="hy-AM"/>
        </w:rPr>
      </w:pPr>
      <w:r w:rsidRPr="003D551E">
        <w:rPr>
          <w:rFonts w:ascii="GHEA Grapalat" w:hAnsi="GHEA Grapalat" w:cs="Sylfaen"/>
          <w:sz w:val="20"/>
          <w:szCs w:val="20"/>
          <w:lang w:val="fr-FR"/>
        </w:rPr>
        <w:t>Հ</w:t>
      </w:r>
      <w:r w:rsidRPr="003D551E">
        <w:rPr>
          <w:rFonts w:ascii="GHEA Grapalat" w:hAnsi="GHEA Grapalat" w:cs="Sylfaen"/>
          <w:sz w:val="20"/>
          <w:szCs w:val="20"/>
          <w:lang w:val="hy-AM"/>
        </w:rPr>
        <w:t xml:space="preserve">այաստանի </w:t>
      </w:r>
      <w:r w:rsidRPr="003D551E">
        <w:rPr>
          <w:rFonts w:ascii="GHEA Grapalat" w:hAnsi="GHEA Grapalat" w:cs="Sylfaen"/>
          <w:sz w:val="20"/>
          <w:szCs w:val="20"/>
          <w:lang w:val="fr-FR"/>
        </w:rPr>
        <w:t>Հ</w:t>
      </w:r>
      <w:r w:rsidRPr="003D551E">
        <w:rPr>
          <w:rFonts w:ascii="GHEA Grapalat" w:hAnsi="GHEA Grapalat" w:cs="Sylfaen"/>
          <w:sz w:val="20"/>
          <w:szCs w:val="20"/>
          <w:lang w:val="hy-AM"/>
        </w:rPr>
        <w:t>անրապետության</w:t>
      </w:r>
      <w:r>
        <w:rPr>
          <w:rFonts w:ascii="GHEA Grapalat" w:hAnsi="GHEA Grapalat"/>
          <w:color w:val="000000"/>
          <w:sz w:val="20"/>
          <w:szCs w:val="20"/>
          <w:lang w:val="hy-AM"/>
        </w:rPr>
        <w:t xml:space="preserve"> </w:t>
      </w:r>
      <w:r w:rsidR="00315A45">
        <w:rPr>
          <w:rFonts w:ascii="GHEA Grapalat" w:hAnsi="GHEA Grapalat"/>
          <w:color w:val="000000"/>
          <w:sz w:val="20"/>
          <w:szCs w:val="20"/>
          <w:lang w:val="hy-AM"/>
        </w:rPr>
        <w:t>կառավարության</w:t>
      </w:r>
      <w:r w:rsidR="00F00AFD" w:rsidRPr="00F00AFD">
        <w:rPr>
          <w:rFonts w:ascii="GHEA Grapalat" w:hAnsi="GHEA Grapalat"/>
          <w:color w:val="000000"/>
          <w:sz w:val="20"/>
          <w:szCs w:val="20"/>
          <w:lang w:val="hy-AM"/>
        </w:rPr>
        <w:t xml:space="preserve"> </w:t>
      </w:r>
    </w:p>
    <w:p w14:paraId="2AF9583B" w14:textId="2EFAB59C" w:rsidR="00F00AFD" w:rsidRPr="00F00AFD" w:rsidRDefault="00F00AFD" w:rsidP="00D16BC8">
      <w:pPr>
        <w:spacing w:line="276" w:lineRule="auto"/>
        <w:ind w:right="-720"/>
        <w:jc w:val="right"/>
        <w:rPr>
          <w:rFonts w:ascii="GHEA Grapalat" w:hAnsi="GHEA Grapalat"/>
          <w:color w:val="000000"/>
          <w:sz w:val="20"/>
          <w:szCs w:val="20"/>
          <w:lang w:val="hy-AM"/>
        </w:rPr>
      </w:pPr>
      <w:r w:rsidRPr="00F00AFD">
        <w:rPr>
          <w:rFonts w:ascii="GHEA Grapalat" w:hAnsi="GHEA Grapalat"/>
          <w:color w:val="000000"/>
          <w:sz w:val="20"/>
          <w:szCs w:val="20"/>
          <w:lang w:val="hy-AM"/>
        </w:rPr>
        <w:t>202</w:t>
      </w:r>
      <w:r w:rsidR="00EA7705">
        <w:rPr>
          <w:rFonts w:ascii="GHEA Grapalat" w:hAnsi="GHEA Grapalat"/>
          <w:color w:val="000000"/>
          <w:sz w:val="20"/>
          <w:szCs w:val="20"/>
          <w:lang w:val="hy-AM"/>
        </w:rPr>
        <w:t>3</w:t>
      </w:r>
      <w:r w:rsidR="008C4988">
        <w:rPr>
          <w:rFonts w:ascii="GHEA Grapalat" w:hAnsi="GHEA Grapalat"/>
          <w:color w:val="000000"/>
          <w:sz w:val="20"/>
          <w:szCs w:val="20"/>
          <w:lang w:val="hy-AM"/>
        </w:rPr>
        <w:t xml:space="preserve"> </w:t>
      </w:r>
      <w:r w:rsidRPr="00F00AFD">
        <w:rPr>
          <w:rFonts w:ascii="GHEA Grapalat" w:hAnsi="GHEA Grapalat"/>
          <w:color w:val="000000"/>
          <w:sz w:val="20"/>
          <w:szCs w:val="20"/>
          <w:lang w:val="hy-AM"/>
        </w:rPr>
        <w:t>թ</w:t>
      </w:r>
      <w:r w:rsidR="008C4988" w:rsidRPr="008C4988">
        <w:rPr>
          <w:rFonts w:ascii="GHEA Grapalat" w:hAnsi="GHEA Grapalat" w:hint="eastAsia"/>
          <w:color w:val="000000"/>
          <w:sz w:val="20"/>
          <w:szCs w:val="20"/>
          <w:lang w:val="hy-AM"/>
        </w:rPr>
        <w:t>վականի</w:t>
      </w:r>
      <w:r w:rsidRPr="00F00AFD">
        <w:rPr>
          <w:rFonts w:ascii="GHEA Grapalat" w:hAnsi="GHEA Grapalat"/>
          <w:color w:val="000000"/>
          <w:sz w:val="20"/>
          <w:szCs w:val="20"/>
          <w:lang w:val="hy-AM"/>
        </w:rPr>
        <w:t xml:space="preserve"> ___________-</w:t>
      </w:r>
      <w:r w:rsidR="00315A45">
        <w:rPr>
          <w:rFonts w:ascii="GHEA Grapalat" w:hAnsi="GHEA Grapalat"/>
          <w:color w:val="000000"/>
          <w:sz w:val="20"/>
          <w:szCs w:val="20"/>
          <w:lang w:val="hy-AM"/>
        </w:rPr>
        <w:t>Ն</w:t>
      </w:r>
      <w:r w:rsidRPr="00F00AFD">
        <w:rPr>
          <w:rFonts w:ascii="GHEA Grapalat" w:hAnsi="GHEA Grapalat"/>
          <w:color w:val="000000"/>
          <w:sz w:val="20"/>
          <w:szCs w:val="20"/>
          <w:lang w:val="hy-AM"/>
        </w:rPr>
        <w:t xml:space="preserve"> որոշման</w:t>
      </w:r>
    </w:p>
    <w:p w14:paraId="23DF9183" w14:textId="77777777" w:rsidR="00F00AFD" w:rsidRDefault="00F00AFD" w:rsidP="00D16BC8">
      <w:pPr>
        <w:spacing w:line="276" w:lineRule="auto"/>
        <w:ind w:right="-720" w:firstLine="540"/>
        <w:jc w:val="center"/>
        <w:rPr>
          <w:rFonts w:ascii="GHEA Grapalat" w:hAnsi="GHEA Grapalat" w:cs="Arial"/>
          <w:sz w:val="20"/>
          <w:szCs w:val="20"/>
          <w:lang w:val="hy-AM"/>
        </w:rPr>
      </w:pPr>
    </w:p>
    <w:p w14:paraId="59320753" w14:textId="3A7CD8A3" w:rsidR="008706FA" w:rsidRPr="008706FA" w:rsidRDefault="00743CBF" w:rsidP="00D16BC8">
      <w:pPr>
        <w:spacing w:line="276" w:lineRule="auto"/>
        <w:ind w:right="-720"/>
        <w:jc w:val="right"/>
        <w:rPr>
          <w:rFonts w:ascii="GHEA Grapalat" w:hAnsi="GHEA Grapalat"/>
          <w:sz w:val="20"/>
          <w:szCs w:val="20"/>
          <w:lang w:val="hy-AM"/>
        </w:rPr>
      </w:pPr>
      <w:r>
        <w:rPr>
          <w:rFonts w:ascii="GHEA Grapalat" w:hAnsi="GHEA Grapalat"/>
          <w:sz w:val="20"/>
          <w:szCs w:val="20"/>
          <w:lang w:val="hy-AM"/>
        </w:rPr>
        <w:t>«</w:t>
      </w:r>
      <w:r w:rsidR="008706FA" w:rsidRPr="008706FA">
        <w:rPr>
          <w:rFonts w:ascii="GHEA Grapalat" w:hAnsi="GHEA Grapalat"/>
          <w:sz w:val="20"/>
          <w:szCs w:val="20"/>
          <w:lang w:val="hy-AM"/>
        </w:rPr>
        <w:t xml:space="preserve">Հավելված N </w:t>
      </w:r>
      <w:r w:rsidR="008706FA">
        <w:rPr>
          <w:rFonts w:ascii="GHEA Grapalat" w:hAnsi="GHEA Grapalat"/>
          <w:sz w:val="20"/>
          <w:szCs w:val="20"/>
          <w:lang w:val="hy-AM"/>
        </w:rPr>
        <w:t>4</w:t>
      </w:r>
    </w:p>
    <w:p w14:paraId="678DA4B5" w14:textId="5F040585" w:rsidR="008706FA" w:rsidRPr="0056270E" w:rsidRDefault="008706FA" w:rsidP="00D16BC8">
      <w:pPr>
        <w:spacing w:line="276" w:lineRule="auto"/>
        <w:ind w:right="-720"/>
        <w:jc w:val="right"/>
        <w:rPr>
          <w:rFonts w:ascii="GHEA Grapalat" w:hAnsi="GHEA Grapalat" w:cs="Sylfaen"/>
          <w:sz w:val="20"/>
          <w:szCs w:val="20"/>
          <w:lang w:val="fr-FR"/>
        </w:rPr>
      </w:pPr>
      <w:r w:rsidRPr="003D551E">
        <w:rPr>
          <w:rFonts w:ascii="GHEA Grapalat" w:hAnsi="GHEA Grapalat" w:cs="Sylfaen"/>
          <w:sz w:val="20"/>
          <w:szCs w:val="20"/>
          <w:lang w:val="fr-FR"/>
        </w:rPr>
        <w:t>Հ</w:t>
      </w:r>
      <w:r w:rsidRPr="003D551E">
        <w:rPr>
          <w:rFonts w:ascii="GHEA Grapalat" w:hAnsi="GHEA Grapalat" w:cs="Sylfaen"/>
          <w:sz w:val="20"/>
          <w:szCs w:val="20"/>
          <w:lang w:val="hy-AM"/>
        </w:rPr>
        <w:t xml:space="preserve">այաստանի </w:t>
      </w:r>
      <w:r w:rsidRPr="003D551E">
        <w:rPr>
          <w:rFonts w:ascii="GHEA Grapalat" w:hAnsi="GHEA Grapalat" w:cs="Sylfaen"/>
          <w:sz w:val="20"/>
          <w:szCs w:val="20"/>
          <w:lang w:val="fr-FR"/>
        </w:rPr>
        <w:t>Հ</w:t>
      </w:r>
      <w:r w:rsidRPr="003D551E">
        <w:rPr>
          <w:rFonts w:ascii="GHEA Grapalat" w:hAnsi="GHEA Grapalat" w:cs="Sylfaen"/>
          <w:sz w:val="20"/>
          <w:szCs w:val="20"/>
          <w:lang w:val="hy-AM"/>
        </w:rPr>
        <w:t>անրապետության</w:t>
      </w:r>
      <w:r w:rsidR="0056270E">
        <w:rPr>
          <w:rFonts w:ascii="GHEA Grapalat" w:hAnsi="GHEA Grapalat" w:cs="Sylfaen"/>
          <w:sz w:val="20"/>
          <w:szCs w:val="20"/>
          <w:lang w:val="fr-FR"/>
        </w:rPr>
        <w:t xml:space="preserve"> </w:t>
      </w:r>
      <w:r w:rsidR="0056270E">
        <w:rPr>
          <w:rFonts w:ascii="GHEA Grapalat" w:hAnsi="GHEA Grapalat" w:cs="Sylfaen"/>
          <w:sz w:val="20"/>
          <w:szCs w:val="20"/>
          <w:lang w:val="hy-AM"/>
        </w:rPr>
        <w:t>կառավարության</w:t>
      </w:r>
    </w:p>
    <w:p w14:paraId="3FF49C47" w14:textId="29596975" w:rsidR="008706FA" w:rsidRPr="008706FA" w:rsidRDefault="0056270E" w:rsidP="00D16BC8">
      <w:pPr>
        <w:spacing w:line="276" w:lineRule="auto"/>
        <w:ind w:right="-720"/>
        <w:jc w:val="right"/>
        <w:rPr>
          <w:rFonts w:ascii="GHEA Grapalat" w:hAnsi="GHEA Grapalat" w:cs="Sylfaen"/>
          <w:sz w:val="20"/>
          <w:szCs w:val="20"/>
          <w:lang w:val="hy-AM"/>
        </w:rPr>
      </w:pPr>
      <w:r>
        <w:rPr>
          <w:rFonts w:ascii="GHEA Grapalat" w:hAnsi="GHEA Grapalat" w:cs="Sylfaen"/>
          <w:iCs/>
          <w:sz w:val="20"/>
          <w:szCs w:val="20"/>
          <w:lang w:val="hy-AM"/>
        </w:rPr>
        <w:t>2017 թվականի հուլիս</w:t>
      </w:r>
      <w:r w:rsidR="008706FA" w:rsidRPr="008706FA">
        <w:rPr>
          <w:rFonts w:ascii="GHEA Grapalat" w:hAnsi="GHEA Grapalat" w:cs="Sylfaen"/>
          <w:iCs/>
          <w:sz w:val="20"/>
          <w:szCs w:val="20"/>
          <w:lang w:val="hy-AM"/>
        </w:rPr>
        <w:t xml:space="preserve">ի </w:t>
      </w:r>
      <w:r>
        <w:rPr>
          <w:rFonts w:ascii="GHEA Grapalat" w:hAnsi="GHEA Grapalat" w:cs="Sylfaen"/>
          <w:iCs/>
          <w:sz w:val="20"/>
          <w:szCs w:val="20"/>
          <w:lang w:val="hy-AM"/>
        </w:rPr>
        <w:t>6</w:t>
      </w:r>
      <w:r w:rsidR="008706FA" w:rsidRPr="008706FA">
        <w:rPr>
          <w:rFonts w:ascii="GHEA Grapalat" w:hAnsi="GHEA Grapalat" w:cs="Sylfaen"/>
          <w:iCs/>
          <w:sz w:val="20"/>
          <w:szCs w:val="20"/>
          <w:lang w:val="hy-AM"/>
        </w:rPr>
        <w:t xml:space="preserve">-ի թիվ </w:t>
      </w:r>
      <w:r>
        <w:rPr>
          <w:rFonts w:ascii="GHEA Grapalat" w:hAnsi="GHEA Grapalat" w:cs="Sylfaen"/>
          <w:iCs/>
          <w:sz w:val="20"/>
          <w:szCs w:val="20"/>
          <w:lang w:val="hy-AM"/>
        </w:rPr>
        <w:t>802-Ն</w:t>
      </w:r>
      <w:r w:rsidR="008706FA" w:rsidRPr="008706FA">
        <w:rPr>
          <w:rFonts w:ascii="GHEA Grapalat" w:hAnsi="GHEA Grapalat" w:cs="Sylfaen"/>
          <w:iCs/>
          <w:sz w:val="20"/>
          <w:szCs w:val="20"/>
          <w:lang w:val="hy-AM"/>
        </w:rPr>
        <w:t xml:space="preserve"> </w:t>
      </w:r>
      <w:r>
        <w:rPr>
          <w:rFonts w:ascii="GHEA Grapalat" w:hAnsi="GHEA Grapalat" w:cs="Sylfaen"/>
          <w:iCs/>
          <w:sz w:val="20"/>
          <w:szCs w:val="20"/>
          <w:lang w:val="hy-AM"/>
        </w:rPr>
        <w:t>որոշման</w:t>
      </w:r>
    </w:p>
    <w:p w14:paraId="26A735DB" w14:textId="77777777" w:rsidR="00B76E98" w:rsidRDefault="00B76E98" w:rsidP="00D16BC8">
      <w:pPr>
        <w:spacing w:line="276" w:lineRule="auto"/>
        <w:ind w:right="-720"/>
        <w:jc w:val="center"/>
        <w:rPr>
          <w:rFonts w:ascii="Sylfaen" w:hAnsi="Sylfaen"/>
          <w:b/>
          <w:bCs/>
          <w:lang w:val="hy-AM"/>
        </w:rPr>
      </w:pPr>
    </w:p>
    <w:p w14:paraId="75102FDF" w14:textId="77777777" w:rsidR="0096636A" w:rsidRDefault="0096636A" w:rsidP="00D16BC8">
      <w:pPr>
        <w:shd w:val="clear" w:color="auto" w:fill="FFFFFF"/>
        <w:spacing w:line="276" w:lineRule="auto"/>
        <w:jc w:val="center"/>
        <w:rPr>
          <w:rFonts w:ascii="GHEA Grapalat" w:hAnsi="GHEA Grapalat" w:cs="Arial"/>
          <w:b/>
          <w:lang w:val="hy-AM"/>
        </w:rPr>
      </w:pPr>
    </w:p>
    <w:p w14:paraId="6F3F073A" w14:textId="77777777" w:rsidR="0002352F" w:rsidRPr="009B133C" w:rsidRDefault="0002352F" w:rsidP="00D16BC8">
      <w:pPr>
        <w:shd w:val="clear" w:color="auto" w:fill="FFFFFF"/>
        <w:spacing w:line="276" w:lineRule="auto"/>
        <w:jc w:val="center"/>
        <w:rPr>
          <w:rFonts w:ascii="GHEA Grapalat" w:hAnsi="GHEA Grapalat" w:cs="Arial"/>
          <w:b/>
          <w:lang w:val="hy-AM"/>
        </w:rPr>
      </w:pPr>
      <w:r w:rsidRPr="009B133C">
        <w:rPr>
          <w:rFonts w:ascii="GHEA Grapalat" w:hAnsi="GHEA Grapalat" w:cs="Arial"/>
          <w:b/>
          <w:lang w:val="hy-AM"/>
        </w:rPr>
        <w:t>Կ Ա Ր Գ</w:t>
      </w:r>
    </w:p>
    <w:p w14:paraId="60053D78" w14:textId="77777777" w:rsidR="0002352F" w:rsidRPr="009B133C" w:rsidRDefault="0002352F" w:rsidP="00D16BC8">
      <w:pPr>
        <w:shd w:val="clear" w:color="auto" w:fill="FFFFFF"/>
        <w:spacing w:line="276" w:lineRule="auto"/>
        <w:jc w:val="center"/>
        <w:rPr>
          <w:rFonts w:ascii="GHEA Grapalat" w:hAnsi="GHEA Grapalat" w:cs="Arial"/>
          <w:b/>
          <w:lang w:val="hy-AM"/>
        </w:rPr>
      </w:pPr>
      <w:r w:rsidRPr="009B133C">
        <w:rPr>
          <w:rFonts w:ascii="Calibri" w:hAnsi="Calibri" w:cs="Calibri"/>
          <w:b/>
          <w:lang w:val="hy-AM"/>
        </w:rPr>
        <w:t> </w:t>
      </w:r>
    </w:p>
    <w:p w14:paraId="4414191B" w14:textId="77777777" w:rsidR="0002352F" w:rsidRPr="009B133C" w:rsidRDefault="0002352F" w:rsidP="00D16BC8">
      <w:pPr>
        <w:shd w:val="clear" w:color="auto" w:fill="FFFFFF"/>
        <w:spacing w:line="276" w:lineRule="auto"/>
        <w:ind w:right="-720"/>
        <w:jc w:val="center"/>
        <w:rPr>
          <w:rFonts w:ascii="GHEA Grapalat" w:hAnsi="GHEA Grapalat" w:cs="Arial"/>
          <w:b/>
          <w:lang w:val="hy-AM"/>
        </w:rPr>
      </w:pPr>
      <w:r w:rsidRPr="009B133C">
        <w:rPr>
          <w:rFonts w:ascii="GHEA Grapalat" w:hAnsi="GHEA Grapalat" w:cs="Arial"/>
          <w:b/>
          <w:lang w:val="hy-AM"/>
        </w:rPr>
        <w:t>ՀԱՆՐԱՅԻՆ ԾԱՌԱՅՈՒԹՅՈՒՆՆԵՐ ՄԱՏՈՒՑՈՂ  ՀԱՐԿ ՎՃԱՐՈՂՆԵՐԻ ԿՈՂՄԻՑ ԲԱԺԱՆՈՐԴՆԵՐԻՆ ԿԱՄ ՍՊԱՌՈՂՆԵՐԻՆ (ԱՅԴ ԹՎՈՒՄ՝ ՖԻԶԻԿԱԿԱՆ ԱՆՁԱՆՑ) ՄԱՏՈՒՑՎՈՂ ԾԱՌԱՅՈՒԹՅՈՒՆՆԵՐԻ ՇՐՋԱՆԱԿՈՒՄ ՄԱՏԱԿԱՐԱՐՎՈՂ ԱՊՐԱՆՔՆԵՐԻ ՎԵՐԱԲԵՐՅԱԼ ՏԵՂԵԿՈՒԹՅՈՒՆՆԵՐԸ ՀԱՐԿԱՅԻՆ ՄԱՐՄԻՆ ՆԵՐԿԱՅԱՑՆԵԼՈՒ</w:t>
      </w:r>
    </w:p>
    <w:p w14:paraId="52140BF5" w14:textId="77777777" w:rsidR="0002352F" w:rsidRDefault="0002352F" w:rsidP="00D16BC8">
      <w:pPr>
        <w:shd w:val="clear" w:color="auto" w:fill="FFFFFF"/>
        <w:spacing w:line="276" w:lineRule="auto"/>
        <w:ind w:firstLine="375"/>
        <w:rPr>
          <w:rFonts w:ascii="Calibri" w:hAnsi="Calibri" w:cs="Calibri"/>
          <w:b/>
          <w:lang w:val="hy-AM"/>
        </w:rPr>
      </w:pPr>
      <w:r w:rsidRPr="009B133C">
        <w:rPr>
          <w:rFonts w:ascii="Calibri" w:hAnsi="Calibri" w:cs="Calibri"/>
          <w:b/>
          <w:lang w:val="hy-AM"/>
        </w:rPr>
        <w:t> </w:t>
      </w:r>
    </w:p>
    <w:p w14:paraId="09097D2B" w14:textId="77777777" w:rsidR="0096636A" w:rsidRPr="009B133C" w:rsidRDefault="0096636A" w:rsidP="00D16BC8">
      <w:pPr>
        <w:shd w:val="clear" w:color="auto" w:fill="FFFFFF"/>
        <w:spacing w:line="276" w:lineRule="auto"/>
        <w:ind w:firstLine="375"/>
        <w:rPr>
          <w:rFonts w:ascii="GHEA Grapalat" w:hAnsi="GHEA Grapalat" w:cs="Arial"/>
          <w:b/>
          <w:lang w:val="hy-AM"/>
        </w:rPr>
      </w:pPr>
    </w:p>
    <w:p w14:paraId="661B861A" w14:textId="77777777" w:rsidR="0002352F" w:rsidRPr="009B133C" w:rsidRDefault="0002352F" w:rsidP="00D16BC8">
      <w:pPr>
        <w:shd w:val="clear" w:color="auto" w:fill="FFFFFF"/>
        <w:spacing w:line="276" w:lineRule="auto"/>
        <w:ind w:right="-720" w:firstLine="375"/>
        <w:jc w:val="both"/>
        <w:rPr>
          <w:rFonts w:ascii="GHEA Grapalat" w:hAnsi="GHEA Grapalat" w:cs="Arial"/>
          <w:lang w:val="hy-AM"/>
        </w:rPr>
      </w:pPr>
      <w:r w:rsidRPr="009B133C">
        <w:rPr>
          <w:rFonts w:ascii="GHEA Grapalat" w:hAnsi="GHEA Grapalat" w:cs="Arial"/>
          <w:lang w:val="hy-AM"/>
        </w:rPr>
        <w:t>1. Սույն կարգով կարգավորվում են հանրային ծառայություններ մատուցող  հարկ վճարողների կողմից բաժանորդներին կամ սպառողներին (այդ թվում՝ ֆիզիկական անձանց) մատուցվող ծառայությունների շրջանակում մատակարարվող ապրանքների վերաբերյալ տեղեկությունները (այսուհետ՝ Տեղեկություններ) հարկային մարմին ներկայացնելու հետ կապված հարաբերությունները:</w:t>
      </w:r>
    </w:p>
    <w:p w14:paraId="48F473F4" w14:textId="1579BD31" w:rsidR="0002352F" w:rsidRPr="009B133C" w:rsidRDefault="0002352F" w:rsidP="00D16BC8">
      <w:pPr>
        <w:shd w:val="clear" w:color="auto" w:fill="FFFFFF"/>
        <w:spacing w:line="276" w:lineRule="auto"/>
        <w:ind w:right="-720" w:firstLine="375"/>
        <w:jc w:val="both"/>
        <w:rPr>
          <w:rFonts w:ascii="GHEA Grapalat" w:hAnsi="GHEA Grapalat" w:cs="Arial"/>
          <w:lang w:val="hy-AM"/>
        </w:rPr>
      </w:pPr>
      <w:r w:rsidRPr="009B133C">
        <w:rPr>
          <w:rFonts w:ascii="GHEA Grapalat" w:hAnsi="GHEA Grapalat" w:cs="Arial"/>
          <w:lang w:val="hy-AM"/>
        </w:rPr>
        <w:t xml:space="preserve">2. Սույն կարգի դրույթները տարածվում են սույն որոշմամբ սահմանված՝ N 5 հավելվածի ցանկում (այսուհետ` ցանկ) </w:t>
      </w:r>
      <w:r w:rsidR="00BC5BEE">
        <w:rPr>
          <w:rFonts w:ascii="GHEA Grapalat" w:hAnsi="GHEA Grapalat" w:cs="Arial"/>
          <w:lang w:val="hy-AM"/>
        </w:rPr>
        <w:t xml:space="preserve">ներառված </w:t>
      </w:r>
      <w:r w:rsidRPr="009B133C">
        <w:rPr>
          <w:rFonts w:ascii="GHEA Grapalat" w:hAnsi="GHEA Grapalat" w:cs="Arial"/>
          <w:lang w:val="hy-AM"/>
        </w:rPr>
        <w:t>բաժանորդներին կամ սպառողներին (այդ թվում՝ ֆիզիկական անձանց) մատուցվող ծառայությունների շրջանակում ապրանքներ մատակարարող հանրային ծառայություններ մատուցող հարկ վճարողների վրա։</w:t>
      </w:r>
    </w:p>
    <w:p w14:paraId="65112FAE" w14:textId="77777777" w:rsidR="0002352F" w:rsidRPr="009B133C" w:rsidRDefault="0002352F" w:rsidP="00D16BC8">
      <w:pPr>
        <w:shd w:val="clear" w:color="auto" w:fill="FFFFFF"/>
        <w:spacing w:line="276" w:lineRule="auto"/>
        <w:ind w:right="-720" w:firstLine="375"/>
        <w:jc w:val="both"/>
        <w:rPr>
          <w:rFonts w:ascii="GHEA Grapalat" w:hAnsi="GHEA Grapalat" w:cs="Arial"/>
          <w:lang w:val="hy-AM"/>
        </w:rPr>
      </w:pPr>
      <w:r w:rsidRPr="009B133C">
        <w:rPr>
          <w:rFonts w:ascii="GHEA Grapalat" w:hAnsi="GHEA Grapalat" w:cs="Arial"/>
          <w:lang w:val="hy-AM"/>
        </w:rPr>
        <w:t>3. Սույն կարգում կիրառվող հասկացություններն ունեն Հայաստանի Հանրապետության հարկային օրենսգրքով տրված սահմանումների իմաստն ու նշանակությունը:</w:t>
      </w:r>
    </w:p>
    <w:p w14:paraId="5F5F1075" w14:textId="77777777" w:rsidR="0002352F" w:rsidRPr="009B133C" w:rsidRDefault="0002352F" w:rsidP="00D16BC8">
      <w:pPr>
        <w:shd w:val="clear" w:color="auto" w:fill="FFFFFF"/>
        <w:spacing w:line="276" w:lineRule="auto"/>
        <w:ind w:right="-720" w:firstLine="375"/>
        <w:jc w:val="both"/>
        <w:rPr>
          <w:rFonts w:ascii="GHEA Grapalat" w:hAnsi="GHEA Grapalat" w:cs="Arial"/>
          <w:lang w:val="hy-AM"/>
        </w:rPr>
      </w:pPr>
      <w:r w:rsidRPr="009B133C">
        <w:rPr>
          <w:rFonts w:ascii="GHEA Grapalat" w:hAnsi="GHEA Grapalat" w:cs="Arial"/>
          <w:lang w:val="hy-AM"/>
        </w:rPr>
        <w:t>4. Սույն կարգի իմաստով հանրային ծառայություններ մատուցող են համարվում նաև ջրօգտագործողների ընկերությունները։</w:t>
      </w:r>
    </w:p>
    <w:p w14:paraId="5D074812" w14:textId="5007AE65" w:rsidR="0002352F" w:rsidRPr="009B133C" w:rsidRDefault="00322421" w:rsidP="00D16BC8">
      <w:pPr>
        <w:shd w:val="clear" w:color="auto" w:fill="FFFFFF"/>
        <w:spacing w:line="276" w:lineRule="auto"/>
        <w:ind w:right="-720" w:firstLine="375"/>
        <w:jc w:val="both"/>
        <w:rPr>
          <w:rFonts w:ascii="GHEA Grapalat" w:hAnsi="GHEA Grapalat" w:cs="Arial"/>
          <w:lang w:val="hy-AM"/>
        </w:rPr>
      </w:pPr>
      <w:r>
        <w:rPr>
          <w:rFonts w:ascii="GHEA Grapalat" w:hAnsi="GHEA Grapalat" w:cs="Arial"/>
          <w:lang w:val="hy-AM"/>
        </w:rPr>
        <w:t xml:space="preserve">5. </w:t>
      </w:r>
      <w:r w:rsidR="0002352F" w:rsidRPr="009B133C">
        <w:rPr>
          <w:rFonts w:ascii="GHEA Grapalat" w:hAnsi="GHEA Grapalat" w:cs="Arial"/>
          <w:lang w:val="hy-AM"/>
        </w:rPr>
        <w:t>Յուրաքանչյուր ամսվա համար սույն կարգի 2-րդ կետում նշված հանրային ծառայություններ մատուցող հարկ վճարողները, բացառությամբ՝ սույն կարգի 6-րդ կետով սահմանված դեպքի, Տեղեկություններն էլեկտրոնային եղանակով հարկային մարմին են ներկայացնում մինչև այդ ամսվան հաջորդող ամսվա 20-ը ներառյալ` համաձայն ձևի 1-ի:</w:t>
      </w:r>
    </w:p>
    <w:p w14:paraId="7B64C622" w14:textId="2E3C15A5" w:rsidR="0002352F" w:rsidRPr="009B133C" w:rsidRDefault="0002352F" w:rsidP="00D16BC8">
      <w:pPr>
        <w:shd w:val="clear" w:color="auto" w:fill="FFFFFF"/>
        <w:spacing w:line="276" w:lineRule="auto"/>
        <w:ind w:right="-720" w:firstLine="375"/>
        <w:jc w:val="both"/>
        <w:rPr>
          <w:rFonts w:ascii="GHEA Grapalat" w:hAnsi="GHEA Grapalat" w:cs="Arial"/>
          <w:lang w:val="hy-AM"/>
        </w:rPr>
      </w:pPr>
      <w:r w:rsidRPr="009B133C">
        <w:rPr>
          <w:rFonts w:ascii="GHEA Grapalat" w:hAnsi="GHEA Grapalat" w:cs="Arial"/>
          <w:lang w:val="hy-AM"/>
        </w:rPr>
        <w:t xml:space="preserve">6. Սույն կարգի 4-րդ կետում նշված հարկ վճարողների համար հաշվետու ժամանակաշրջան է համարվում յուրաքանչյուր հարկային տարին։ Նշված հարկ վճարողները </w:t>
      </w:r>
      <w:r w:rsidRPr="009B133C">
        <w:rPr>
          <w:rFonts w:ascii="GHEA Grapalat" w:hAnsi="GHEA Grapalat" w:cs="Arial"/>
          <w:lang w:val="hy-AM"/>
        </w:rPr>
        <w:lastRenderedPageBreak/>
        <w:t xml:space="preserve">սույն կարգի ձև 1-ով նախատեսված Տեղեկություններն էլեկտրոնային եղանակով </w:t>
      </w:r>
      <w:r w:rsidR="007B14D2">
        <w:rPr>
          <w:rFonts w:ascii="GHEA Grapalat" w:hAnsi="GHEA Grapalat" w:cs="Arial"/>
          <w:lang w:val="hy-AM"/>
        </w:rPr>
        <w:t>հարկայ</w:t>
      </w:r>
      <w:r w:rsidR="00A320F4">
        <w:rPr>
          <w:rFonts w:ascii="GHEA Grapalat" w:hAnsi="GHEA Grapalat" w:cs="Arial"/>
          <w:lang w:val="hy-AM"/>
        </w:rPr>
        <w:t xml:space="preserve">ին մարմին են ներկայացնում մինչև </w:t>
      </w:r>
      <w:r w:rsidRPr="009B133C">
        <w:rPr>
          <w:rFonts w:ascii="GHEA Grapalat" w:hAnsi="GHEA Grapalat" w:cs="Arial"/>
          <w:lang w:val="hy-AM"/>
        </w:rPr>
        <w:t>հաշվետու ժամանակաշրջանին հաջորդող տարվա ապրիլի 1-ը ներառյալ։ Ընդ որում, նշված հարկ վճարողների կողմից սույն կարգի ձև 1-ով նախատեսված Տեղեկությունները հաշվետու ժամ</w:t>
      </w:r>
      <w:r w:rsidR="00BC5BEE">
        <w:rPr>
          <w:rFonts w:ascii="GHEA Grapalat" w:hAnsi="GHEA Grapalat" w:cs="Arial"/>
          <w:lang w:val="hy-AM"/>
        </w:rPr>
        <w:t xml:space="preserve">անակաշրջանի ընթացքում հարկային </w:t>
      </w:r>
      <w:r w:rsidRPr="009B133C">
        <w:rPr>
          <w:rFonts w:ascii="GHEA Grapalat" w:hAnsi="GHEA Grapalat" w:cs="Arial"/>
          <w:lang w:val="hy-AM"/>
        </w:rPr>
        <w:t>մարմին են ներկայացվում նաև եռամսյակային պարբերականությամբ՝ մինչև տվյալ եռամսյակին հաջորդող ամսվա 20-ը ներառյալ։</w:t>
      </w:r>
    </w:p>
    <w:p w14:paraId="64120042" w14:textId="77777777" w:rsidR="0002352F" w:rsidRPr="009B133C" w:rsidRDefault="0002352F" w:rsidP="00D16BC8">
      <w:pPr>
        <w:shd w:val="clear" w:color="auto" w:fill="FFFFFF"/>
        <w:spacing w:line="276" w:lineRule="auto"/>
        <w:ind w:right="-720" w:firstLine="375"/>
        <w:jc w:val="both"/>
        <w:rPr>
          <w:rFonts w:ascii="GHEA Grapalat" w:hAnsi="GHEA Grapalat" w:cs="Arial"/>
          <w:lang w:val="hy-AM"/>
        </w:rPr>
      </w:pPr>
      <w:r w:rsidRPr="009B133C">
        <w:rPr>
          <w:rFonts w:ascii="GHEA Grapalat" w:hAnsi="GHEA Grapalat" w:cs="Arial"/>
          <w:lang w:val="hy-AM"/>
        </w:rPr>
        <w:t>7. Հանրային ծառայություններ մատուցող հարկ վճարողները Տեղեկությունները ներկայացնելուց հետո Հայաստանի Հանրապետության հարկային օրենսգրքով սահմանված կարգով կարող են ներկայացնել ճշտված տեղեկություններ։</w:t>
      </w:r>
    </w:p>
    <w:p w14:paraId="21A0D233" w14:textId="77777777" w:rsidR="0002352F" w:rsidRPr="009B133C" w:rsidRDefault="0002352F" w:rsidP="00D16BC8">
      <w:pPr>
        <w:shd w:val="clear" w:color="auto" w:fill="FFFFFF"/>
        <w:spacing w:line="276" w:lineRule="auto"/>
        <w:ind w:right="-720" w:firstLine="375"/>
        <w:jc w:val="both"/>
        <w:rPr>
          <w:rFonts w:ascii="GHEA Grapalat" w:hAnsi="GHEA Grapalat" w:cs="Arial"/>
          <w:lang w:val="hy-AM"/>
        </w:rPr>
      </w:pPr>
      <w:r w:rsidRPr="009B133C">
        <w:rPr>
          <w:rFonts w:ascii="GHEA Grapalat" w:hAnsi="GHEA Grapalat" w:cs="Arial"/>
          <w:lang w:val="hy-AM"/>
        </w:rPr>
        <w:t>8. Սույն կարգի իմաստով հաշվետու ժամանակաշրջան է համարվում ցանկում ներառված յուրաքանչյուր ապրանքատեսակի համար նշված ժամանակահատվածը (ամիսը կամ տարին):</w:t>
      </w:r>
    </w:p>
    <w:p w14:paraId="31ACA96C" w14:textId="77777777" w:rsidR="0002352F" w:rsidRPr="009B133C" w:rsidRDefault="0002352F" w:rsidP="00D16BC8">
      <w:pPr>
        <w:shd w:val="clear" w:color="auto" w:fill="FFFFFF"/>
        <w:spacing w:line="276" w:lineRule="auto"/>
        <w:ind w:right="-720" w:firstLine="375"/>
        <w:jc w:val="both"/>
        <w:rPr>
          <w:rFonts w:ascii="GHEA Grapalat" w:hAnsi="GHEA Grapalat" w:cs="Arial"/>
          <w:lang w:val="hy-AM"/>
        </w:rPr>
      </w:pPr>
      <w:r w:rsidRPr="009B133C">
        <w:rPr>
          <w:rFonts w:ascii="GHEA Grapalat" w:hAnsi="GHEA Grapalat" w:cs="Arial"/>
          <w:lang w:val="hy-AM"/>
        </w:rPr>
        <w:t xml:space="preserve"> 9</w:t>
      </w:r>
      <w:r w:rsidRPr="009B133C">
        <w:rPr>
          <w:rFonts w:ascii="Cambria Math" w:hAnsi="Cambria Math" w:cs="Cambria Math"/>
          <w:lang w:val="hy-AM"/>
        </w:rPr>
        <w:t>․</w:t>
      </w:r>
      <w:r w:rsidRPr="009B133C">
        <w:rPr>
          <w:rFonts w:ascii="GHEA Grapalat" w:hAnsi="GHEA Grapalat" w:cs="Arial"/>
          <w:lang w:val="hy-AM"/>
        </w:rPr>
        <w:t xml:space="preserve"> Հանրային ծառայություններ մատուցող հարկ վճարողների կողմից Տեղեկությունները ներկայացվում են յուրաքանչյուր հաշվետու ժամանակաշրջանում հանրային ծառայությունների մատուցման շրջանակներում բաժանորդներին կամ սպառողներին (այդ թվում՝ ֆիզիկական անձանց) մատակարարված ապրանքների վերաբերյալ։</w:t>
      </w:r>
    </w:p>
    <w:p w14:paraId="47EC653B" w14:textId="77777777" w:rsidR="0002352F" w:rsidRPr="009B133C" w:rsidRDefault="0002352F" w:rsidP="00D16BC8">
      <w:pPr>
        <w:spacing w:after="160" w:line="276" w:lineRule="auto"/>
        <w:rPr>
          <w:rFonts w:ascii="GHEA Grapalat" w:hAnsi="GHEA Grapalat" w:cs="Arial"/>
          <w:lang w:val="hy-AM"/>
        </w:rPr>
      </w:pPr>
    </w:p>
    <w:p w14:paraId="52F46FD5" w14:textId="77777777" w:rsidR="0002352F" w:rsidRPr="009B133C" w:rsidRDefault="0002352F" w:rsidP="00D16BC8">
      <w:pPr>
        <w:spacing w:after="160" w:line="276" w:lineRule="auto"/>
        <w:rPr>
          <w:rFonts w:ascii="GHEA Grapalat" w:hAnsi="GHEA Grapalat" w:cs="Arial"/>
          <w:lang w:val="hy-AM"/>
        </w:rPr>
      </w:pPr>
    </w:p>
    <w:p w14:paraId="067331B3" w14:textId="77777777" w:rsidR="0002352F" w:rsidRPr="0002352F" w:rsidRDefault="0002352F" w:rsidP="00D16BC8">
      <w:pPr>
        <w:shd w:val="clear" w:color="auto" w:fill="FFFFFF"/>
        <w:spacing w:after="160" w:line="276" w:lineRule="auto"/>
        <w:ind w:firstLine="375"/>
        <w:jc w:val="right"/>
        <w:rPr>
          <w:rFonts w:ascii="Sylfaen" w:eastAsia="Calibri" w:hAnsi="Sylfaen"/>
          <w:color w:val="000000"/>
          <w:sz w:val="21"/>
          <w:szCs w:val="21"/>
          <w:lang w:val="hy-AM"/>
        </w:rPr>
      </w:pPr>
      <w:r w:rsidRPr="0002352F">
        <w:rPr>
          <w:rFonts w:ascii="Sylfaen" w:eastAsia="Calibri" w:hAnsi="Sylfaen"/>
          <w:b/>
          <w:bCs/>
          <w:color w:val="000000"/>
          <w:sz w:val="21"/>
          <w:szCs w:val="21"/>
          <w:u w:val="single"/>
          <w:lang w:val="hy-AM"/>
        </w:rPr>
        <w:t>Ձև 1</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51"/>
        <w:gridCol w:w="532"/>
        <w:gridCol w:w="320"/>
        <w:gridCol w:w="321"/>
        <w:gridCol w:w="321"/>
        <w:gridCol w:w="321"/>
        <w:gridCol w:w="321"/>
        <w:gridCol w:w="321"/>
        <w:gridCol w:w="321"/>
        <w:gridCol w:w="321"/>
      </w:tblGrid>
      <w:tr w:rsidR="0002352F" w:rsidRPr="00405199" w14:paraId="7D651A3A" w14:textId="77777777" w:rsidTr="00A10D0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0C46420C" w14:textId="77777777" w:rsidR="0002352F" w:rsidRPr="009B133C" w:rsidRDefault="0002352F" w:rsidP="00D16BC8">
            <w:pPr>
              <w:spacing w:after="160" w:line="276" w:lineRule="auto"/>
              <w:jc w:val="center"/>
              <w:rPr>
                <w:rFonts w:ascii="GHEA Grapalat" w:eastAsia="Calibri" w:hAnsi="GHEA Grapalat"/>
                <w:color w:val="000000"/>
                <w:sz w:val="21"/>
                <w:szCs w:val="21"/>
                <w:lang w:val="hy-AM"/>
              </w:rPr>
            </w:pPr>
            <w:r w:rsidRPr="009B133C">
              <w:rPr>
                <w:rFonts w:ascii="GHEA Grapalat" w:eastAsia="Calibri" w:hAnsi="GHEA Grapalat"/>
                <w:b/>
                <w:bCs/>
                <w:color w:val="000000"/>
                <w:sz w:val="21"/>
                <w:szCs w:val="21"/>
                <w:lang w:val="hy-AM"/>
              </w:rPr>
              <w:t>ՏԵՂԵԿՈՒԹՅՈՒՆՆԵՐ</w:t>
            </w:r>
          </w:p>
          <w:p w14:paraId="7E608BAA" w14:textId="77777777" w:rsidR="0002352F" w:rsidRPr="0002352F" w:rsidRDefault="0002352F" w:rsidP="00D16BC8">
            <w:pPr>
              <w:spacing w:after="160" w:line="276" w:lineRule="auto"/>
              <w:jc w:val="center"/>
              <w:rPr>
                <w:rFonts w:ascii="Sylfaen" w:eastAsia="Calibri" w:hAnsi="Sylfaen"/>
                <w:color w:val="000000"/>
                <w:sz w:val="21"/>
                <w:szCs w:val="21"/>
                <w:lang w:val="hy-AM"/>
              </w:rPr>
            </w:pPr>
            <w:r w:rsidRPr="009B133C">
              <w:rPr>
                <w:rFonts w:ascii="GHEA Grapalat" w:eastAsia="Calibri" w:hAnsi="GHEA Grapalat"/>
                <w:b/>
                <w:bCs/>
                <w:color w:val="000000"/>
                <w:sz w:val="21"/>
                <w:szCs w:val="21"/>
                <w:lang w:val="hy-AM"/>
              </w:rPr>
              <w:t>ՀԱՆՐԱՅԻՆ ԾԱՌԱՅՈՒԹՅՈՒՆՆԵՐ ՄԱՏՈՒՑՈՂ ՀԱՐԿ ՎՃԱՐՈՂՆԵՐԻ ԿՈՂՄԻՑ ԲԱԺԱՆՈՐԴՆԵՐԻՆ ԿԱՄ ՍՊԱՌՈՂՆԵՐԻՆ  (ԱՅԴ ԹՎՈՒՄ՝ ՖԻԶԻԿԱԿԱՆ ԱՆՁԱՆՑ) ՄԱՏՈՒՑՎՈՂ ԾԱՌԱՅՈՒԹՅՈՒՆՆԵՐԻ ՇՐՋԱՆԱԿՈՒՄ ՄԱՏԱՐԱՐԱՐՎՈՂ ԱՊՐԱՆՔՆԵՐԻ ՎԵՐԱԲԵՐՅԱԼ</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14:paraId="58DAF9A2" w14:textId="77777777" w:rsidR="0002352F" w:rsidRPr="0002352F" w:rsidRDefault="0002352F" w:rsidP="00D16BC8">
            <w:pPr>
              <w:spacing w:after="160" w:line="276" w:lineRule="auto"/>
              <w:jc w:val="center"/>
              <w:rPr>
                <w:rFonts w:ascii="Sylfaen" w:eastAsia="Calibri" w:hAnsi="Sylfaen"/>
                <w:color w:val="000000"/>
                <w:sz w:val="21"/>
                <w:szCs w:val="21"/>
                <w:lang w:val="hy-AM"/>
              </w:rPr>
            </w:pPr>
            <w:r w:rsidRPr="0002352F">
              <w:rPr>
                <w:rFonts w:ascii="Sylfaen" w:eastAsia="Calibri" w:hAnsi="Sylfaen"/>
                <w:color w:val="000000"/>
                <w:sz w:val="21"/>
                <w:szCs w:val="21"/>
                <w:lang w:val="hy-AM"/>
              </w:rPr>
              <w:t>Փաստաթղթի հերթական համարը</w:t>
            </w:r>
          </w:p>
          <w:p w14:paraId="63A7A5E0" w14:textId="77777777" w:rsidR="0002352F" w:rsidRPr="0002352F" w:rsidRDefault="0002352F" w:rsidP="00D16BC8">
            <w:pPr>
              <w:spacing w:after="160" w:line="276" w:lineRule="auto"/>
              <w:jc w:val="center"/>
              <w:rPr>
                <w:rFonts w:ascii="Sylfaen" w:eastAsia="Calibri" w:hAnsi="Sylfaen"/>
                <w:color w:val="000000"/>
                <w:sz w:val="21"/>
                <w:szCs w:val="21"/>
                <w:lang w:val="hy-AM"/>
              </w:rPr>
            </w:pPr>
            <w:r w:rsidRPr="0002352F">
              <w:rPr>
                <w:rFonts w:ascii="Sylfaen" w:eastAsia="Calibri" w:hAnsi="Sylfaen"/>
                <w:color w:val="000000"/>
                <w:sz w:val="21"/>
                <w:szCs w:val="21"/>
                <w:lang w:val="hy-AM"/>
              </w:rPr>
              <w:t>N_____________________</w:t>
            </w:r>
          </w:p>
          <w:p w14:paraId="31935D0A" w14:textId="77777777" w:rsidR="0002352F" w:rsidRPr="0002352F" w:rsidRDefault="0002352F" w:rsidP="00D16BC8">
            <w:pPr>
              <w:spacing w:after="160" w:line="276" w:lineRule="auto"/>
              <w:jc w:val="center"/>
              <w:rPr>
                <w:rFonts w:ascii="Sylfaen" w:eastAsia="Calibri" w:hAnsi="Sylfaen"/>
                <w:color w:val="000000"/>
                <w:sz w:val="21"/>
                <w:szCs w:val="21"/>
                <w:lang w:val="hy-AM"/>
              </w:rPr>
            </w:pPr>
            <w:r w:rsidRPr="0002352F">
              <w:rPr>
                <w:rFonts w:ascii="Sylfaen" w:eastAsia="Calibri" w:hAnsi="Sylfaen"/>
                <w:color w:val="000000"/>
                <w:sz w:val="15"/>
                <w:szCs w:val="15"/>
                <w:lang w:val="hy-AM"/>
              </w:rPr>
              <w:t>(լրացվում է հարկային մարմնի կողմից)</w:t>
            </w:r>
          </w:p>
        </w:tc>
      </w:tr>
      <w:tr w:rsidR="0002352F" w:rsidRPr="0002352F" w14:paraId="7705F9A8" w14:textId="77777777" w:rsidTr="00A10D0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2AAC1BDB" w14:textId="7126787C" w:rsidR="0002352F" w:rsidRPr="009B133C" w:rsidRDefault="0002352F" w:rsidP="00D16BC8">
            <w:pPr>
              <w:spacing w:before="100" w:beforeAutospacing="1" w:after="100" w:afterAutospacing="1" w:line="276" w:lineRule="auto"/>
              <w:rPr>
                <w:rFonts w:ascii="GHEA Grapalat" w:eastAsia="Calibri" w:hAnsi="GHEA Grapalat"/>
                <w:color w:val="000000"/>
                <w:sz w:val="21"/>
                <w:szCs w:val="21"/>
                <w:lang w:val="hy-AM"/>
              </w:rPr>
            </w:pPr>
            <w:r w:rsidRPr="009B133C">
              <w:rPr>
                <w:rFonts w:ascii="GHEA Grapalat" w:eastAsia="Calibri" w:hAnsi="GHEA Grapalat"/>
                <w:caps/>
                <w:color w:val="000000"/>
                <w:sz w:val="21"/>
                <w:szCs w:val="21"/>
                <w:lang w:val="hy-AM"/>
              </w:rPr>
              <w:t>տեղեկությՈՒՆ* (20__Թ.______________ ԱՄԻՍԸ</w:t>
            </w:r>
            <w:r w:rsidR="004A3E7A">
              <w:rPr>
                <w:rFonts w:ascii="GHEA Grapalat" w:eastAsia="Calibri" w:hAnsi="GHEA Grapalat"/>
                <w:caps/>
                <w:color w:val="000000"/>
                <w:sz w:val="21"/>
                <w:szCs w:val="21"/>
                <w:lang w:val="hy-AM"/>
              </w:rPr>
              <w:t>, ՏԱՐԻՆ</w:t>
            </w:r>
            <w:r w:rsidRPr="009B133C">
              <w:rPr>
                <w:rFonts w:ascii="GHEA Grapalat" w:eastAsia="Calibri" w:hAnsi="GHEA Grapalat"/>
                <w:caps/>
                <w:color w:val="000000"/>
                <w:sz w:val="21"/>
                <w:szCs w:val="21"/>
                <w:lang w:val="hy-AM"/>
              </w:rPr>
              <w:t xml:space="preserve"> [1]</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14:paraId="27B572E8" w14:textId="77777777" w:rsidR="0002352F" w:rsidRPr="0002352F" w:rsidRDefault="0002352F" w:rsidP="00D16BC8">
            <w:pPr>
              <w:spacing w:after="160" w:line="276" w:lineRule="auto"/>
              <w:rPr>
                <w:rFonts w:ascii="Sylfaen" w:eastAsia="Calibri" w:hAnsi="Sylfaen"/>
                <w:color w:val="000000"/>
                <w:sz w:val="21"/>
                <w:szCs w:val="21"/>
                <w:lang w:val="hy-AM"/>
              </w:rPr>
            </w:pPr>
            <w:r w:rsidRPr="0002352F">
              <w:rPr>
                <w:rFonts w:ascii="Sylfaen" w:eastAsia="Calibri" w:hAnsi="Sylfaen"/>
                <w:color w:val="000000"/>
                <w:sz w:val="21"/>
                <w:szCs w:val="21"/>
                <w:lang w:val="hy-AM"/>
              </w:rPr>
              <w:t> </w:t>
            </w:r>
          </w:p>
        </w:tc>
      </w:tr>
      <w:tr w:rsidR="0002352F" w:rsidRPr="0002352F" w14:paraId="65D19B26" w14:textId="77777777" w:rsidTr="00A10D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4797E5" w14:textId="77777777" w:rsidR="0002352F" w:rsidRPr="009B133C" w:rsidRDefault="0002352F" w:rsidP="00D16BC8">
            <w:pPr>
              <w:spacing w:before="100" w:beforeAutospacing="1" w:after="100" w:afterAutospacing="1" w:line="276" w:lineRule="auto"/>
              <w:rPr>
                <w:rFonts w:ascii="GHEA Grapalat" w:eastAsia="Calibri" w:hAnsi="GHEA Grapalat"/>
                <w:color w:val="000000"/>
                <w:sz w:val="21"/>
                <w:szCs w:val="21"/>
                <w:lang w:val="hy-AM"/>
              </w:rPr>
            </w:pPr>
            <w:r w:rsidRPr="009B133C">
              <w:rPr>
                <w:rFonts w:ascii="GHEA Grapalat" w:eastAsia="Calibri" w:hAnsi="GHEA Grapalat"/>
                <w:color w:val="000000"/>
                <w:sz w:val="21"/>
                <w:szCs w:val="21"/>
                <w:lang w:val="hy-AM"/>
              </w:rPr>
              <w:t>Հարկ վճարողի հաշվառման համարը (ՀՎՀՀ-ն)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9AFB64" w14:textId="77777777" w:rsidR="0002352F" w:rsidRPr="0047321E" w:rsidRDefault="0002352F" w:rsidP="00D16BC8">
            <w:pPr>
              <w:spacing w:before="100" w:beforeAutospacing="1" w:after="100" w:afterAutospacing="1" w:line="276" w:lineRule="auto"/>
              <w:rPr>
                <w:rFonts w:ascii="GHEA Grapalat" w:eastAsia="Calibri" w:hAnsi="GHEA Grapalat"/>
                <w:color w:val="000000"/>
                <w:sz w:val="21"/>
                <w:szCs w:val="21"/>
                <w:lang w:val="hy-AM"/>
              </w:rPr>
            </w:pPr>
            <w:r w:rsidRPr="0047321E">
              <w:rPr>
                <w:rFonts w:ascii="GHEA Grapalat" w:eastAsia="Calibri" w:hAnsi="GHEA Grapalat"/>
                <w:color w:val="000000"/>
                <w:sz w:val="21"/>
                <w:szCs w:val="21"/>
                <w:lang w:val="hy-AM"/>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AB04F2" w14:textId="77777777" w:rsidR="0002352F" w:rsidRPr="0002352F" w:rsidRDefault="0002352F" w:rsidP="00D16BC8">
            <w:pPr>
              <w:spacing w:after="160" w:line="276" w:lineRule="auto"/>
              <w:rPr>
                <w:rFonts w:ascii="Sylfaen" w:eastAsia="Calibri" w:hAnsi="Sylfaen"/>
                <w:color w:val="000000"/>
                <w:sz w:val="21"/>
                <w:szCs w:val="21"/>
              </w:rPr>
            </w:pPr>
            <w:r w:rsidRPr="0002352F">
              <w:rPr>
                <w:rFonts w:ascii="Sylfaen" w:eastAsia="Calibri" w:hAnsi="Sylfaen"/>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E974AF" w14:textId="77777777" w:rsidR="0002352F" w:rsidRPr="0002352F" w:rsidRDefault="0002352F" w:rsidP="00D16BC8">
            <w:pPr>
              <w:spacing w:after="160" w:line="276" w:lineRule="auto"/>
              <w:rPr>
                <w:rFonts w:ascii="Sylfaen" w:eastAsia="Calibri" w:hAnsi="Sylfaen"/>
                <w:color w:val="000000"/>
                <w:sz w:val="21"/>
                <w:szCs w:val="21"/>
              </w:rPr>
            </w:pPr>
            <w:r w:rsidRPr="0002352F">
              <w:rPr>
                <w:rFonts w:ascii="Sylfaen" w:eastAsia="Calibri" w:hAnsi="Sylfaen"/>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2E1CF7" w14:textId="77777777" w:rsidR="0002352F" w:rsidRPr="0002352F" w:rsidRDefault="0002352F" w:rsidP="00D16BC8">
            <w:pPr>
              <w:spacing w:after="160" w:line="276" w:lineRule="auto"/>
              <w:rPr>
                <w:rFonts w:ascii="Sylfaen" w:eastAsia="Calibri" w:hAnsi="Sylfaen"/>
                <w:color w:val="000000"/>
                <w:sz w:val="21"/>
                <w:szCs w:val="21"/>
              </w:rPr>
            </w:pPr>
            <w:r w:rsidRPr="0002352F">
              <w:rPr>
                <w:rFonts w:ascii="Sylfaen" w:eastAsia="Calibri" w:hAnsi="Sylfaen"/>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19FCD5" w14:textId="77777777" w:rsidR="0002352F" w:rsidRPr="0002352F" w:rsidRDefault="0002352F" w:rsidP="00D16BC8">
            <w:pPr>
              <w:spacing w:after="160" w:line="276" w:lineRule="auto"/>
              <w:rPr>
                <w:rFonts w:ascii="Sylfaen" w:eastAsia="Calibri" w:hAnsi="Sylfaen"/>
                <w:color w:val="000000"/>
                <w:sz w:val="21"/>
                <w:szCs w:val="21"/>
              </w:rPr>
            </w:pPr>
            <w:r w:rsidRPr="0002352F">
              <w:rPr>
                <w:rFonts w:ascii="Sylfaen" w:eastAsia="Calibri" w:hAnsi="Sylfaen"/>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054DB3" w14:textId="77777777" w:rsidR="0002352F" w:rsidRPr="0002352F" w:rsidRDefault="0002352F" w:rsidP="00D16BC8">
            <w:pPr>
              <w:spacing w:after="160" w:line="276" w:lineRule="auto"/>
              <w:rPr>
                <w:rFonts w:ascii="Sylfaen" w:eastAsia="Calibri" w:hAnsi="Sylfaen"/>
                <w:color w:val="000000"/>
                <w:sz w:val="21"/>
                <w:szCs w:val="21"/>
              </w:rPr>
            </w:pPr>
            <w:r w:rsidRPr="0002352F">
              <w:rPr>
                <w:rFonts w:ascii="Sylfaen" w:eastAsia="Calibri" w:hAnsi="Sylfaen"/>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828919" w14:textId="77777777" w:rsidR="0002352F" w:rsidRPr="0002352F" w:rsidRDefault="0002352F" w:rsidP="00D16BC8">
            <w:pPr>
              <w:spacing w:after="160" w:line="276" w:lineRule="auto"/>
              <w:rPr>
                <w:rFonts w:ascii="Sylfaen" w:eastAsia="Calibri" w:hAnsi="Sylfaen"/>
                <w:color w:val="000000"/>
                <w:sz w:val="21"/>
                <w:szCs w:val="21"/>
              </w:rPr>
            </w:pPr>
            <w:r w:rsidRPr="0002352F">
              <w:rPr>
                <w:rFonts w:ascii="Sylfaen" w:eastAsia="Calibri" w:hAnsi="Sylfaen"/>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D238FA" w14:textId="77777777" w:rsidR="0002352F" w:rsidRPr="0002352F" w:rsidRDefault="0002352F" w:rsidP="00D16BC8">
            <w:pPr>
              <w:spacing w:after="160" w:line="276" w:lineRule="auto"/>
              <w:rPr>
                <w:rFonts w:ascii="Sylfaen" w:eastAsia="Calibri" w:hAnsi="Sylfaen"/>
                <w:color w:val="000000"/>
                <w:sz w:val="21"/>
                <w:szCs w:val="21"/>
              </w:rPr>
            </w:pPr>
            <w:r w:rsidRPr="0002352F">
              <w:rPr>
                <w:rFonts w:ascii="Sylfaen" w:eastAsia="Calibri" w:hAnsi="Sylfaen"/>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E0D829" w14:textId="77777777" w:rsidR="0002352F" w:rsidRPr="0002352F" w:rsidRDefault="0002352F" w:rsidP="00D16BC8">
            <w:pPr>
              <w:spacing w:after="160" w:line="276" w:lineRule="auto"/>
              <w:rPr>
                <w:rFonts w:ascii="Sylfaen" w:eastAsia="Calibri" w:hAnsi="Sylfaen"/>
                <w:color w:val="000000"/>
                <w:sz w:val="21"/>
                <w:szCs w:val="21"/>
              </w:rPr>
            </w:pPr>
            <w:r w:rsidRPr="0002352F">
              <w:rPr>
                <w:rFonts w:ascii="Sylfaen" w:eastAsia="Calibri" w:hAnsi="Sylfaen"/>
                <w:color w:val="000000"/>
                <w:sz w:val="21"/>
                <w:szCs w:val="21"/>
              </w:rPr>
              <w:t> </w:t>
            </w:r>
          </w:p>
        </w:tc>
      </w:tr>
      <w:tr w:rsidR="0002352F" w:rsidRPr="0002352F" w14:paraId="75410FB7" w14:textId="77777777" w:rsidTr="00A10D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39DD31" w14:textId="77777777" w:rsidR="0002352F" w:rsidRPr="009B133C" w:rsidRDefault="0002352F" w:rsidP="00D16BC8">
            <w:pPr>
              <w:spacing w:before="100" w:beforeAutospacing="1" w:after="100" w:afterAutospacing="1" w:line="276" w:lineRule="auto"/>
              <w:rPr>
                <w:rFonts w:ascii="GHEA Grapalat" w:eastAsia="Calibri" w:hAnsi="GHEA Grapalat"/>
                <w:color w:val="000000"/>
                <w:sz w:val="21"/>
                <w:szCs w:val="21"/>
              </w:rPr>
            </w:pPr>
            <w:proofErr w:type="spellStart"/>
            <w:r w:rsidRPr="009B133C">
              <w:rPr>
                <w:rFonts w:ascii="GHEA Grapalat" w:eastAsia="Calibri" w:hAnsi="GHEA Grapalat"/>
                <w:color w:val="000000"/>
                <w:sz w:val="21"/>
                <w:szCs w:val="21"/>
              </w:rPr>
              <w:t>Կազմակերպության</w:t>
            </w:r>
            <w:proofErr w:type="spellEnd"/>
            <w:r w:rsidRPr="009B133C">
              <w:rPr>
                <w:rFonts w:ascii="GHEA Grapalat" w:eastAsia="Calibri" w:hAnsi="GHEA Grapalat"/>
                <w:color w:val="000000"/>
                <w:sz w:val="21"/>
                <w:szCs w:val="21"/>
              </w:rPr>
              <w:t xml:space="preserve"> </w:t>
            </w:r>
            <w:proofErr w:type="spellStart"/>
            <w:r w:rsidRPr="009B133C">
              <w:rPr>
                <w:rFonts w:ascii="GHEA Grapalat" w:eastAsia="Calibri" w:hAnsi="GHEA Grapalat"/>
                <w:color w:val="000000"/>
                <w:sz w:val="21"/>
                <w:szCs w:val="21"/>
              </w:rPr>
              <w:t>անվանումը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E77938" w14:textId="77777777" w:rsidR="0002352F" w:rsidRPr="0047321E" w:rsidRDefault="0002352F" w:rsidP="00D16BC8">
            <w:pPr>
              <w:spacing w:before="100" w:beforeAutospacing="1" w:after="100" w:afterAutospacing="1" w:line="276" w:lineRule="auto"/>
              <w:rPr>
                <w:rFonts w:ascii="GHEA Grapalat" w:eastAsia="Calibri" w:hAnsi="GHEA Grapalat"/>
                <w:color w:val="000000"/>
                <w:sz w:val="21"/>
                <w:szCs w:val="21"/>
                <w:lang w:val="hy-AM"/>
              </w:rPr>
            </w:pPr>
            <w:r w:rsidRPr="0047321E">
              <w:rPr>
                <w:rFonts w:ascii="GHEA Grapalat" w:eastAsia="Calibri" w:hAnsi="GHEA Grapalat"/>
                <w:color w:val="000000"/>
                <w:sz w:val="21"/>
                <w:szCs w:val="21"/>
                <w:lang w:val="hy-AM"/>
              </w:rPr>
              <w:t>[3]</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14:paraId="562219B5" w14:textId="77777777" w:rsidR="0002352F" w:rsidRPr="0002352F" w:rsidRDefault="0002352F" w:rsidP="00D16BC8">
            <w:pPr>
              <w:spacing w:after="160" w:line="276" w:lineRule="auto"/>
              <w:rPr>
                <w:rFonts w:ascii="Sylfaen" w:eastAsia="Calibri" w:hAnsi="Sylfaen"/>
                <w:color w:val="000000"/>
                <w:sz w:val="21"/>
                <w:szCs w:val="21"/>
              </w:rPr>
            </w:pPr>
            <w:r w:rsidRPr="0002352F">
              <w:rPr>
                <w:rFonts w:ascii="Sylfaen" w:eastAsia="Calibri" w:hAnsi="Sylfaen"/>
                <w:color w:val="000000"/>
                <w:sz w:val="21"/>
                <w:szCs w:val="21"/>
              </w:rPr>
              <w:t> </w:t>
            </w:r>
          </w:p>
        </w:tc>
      </w:tr>
      <w:tr w:rsidR="0002352F" w:rsidRPr="0002352F" w14:paraId="38036938" w14:textId="77777777" w:rsidTr="00A10D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04CCF3" w14:textId="77777777" w:rsidR="0002352F" w:rsidRPr="009B133C" w:rsidRDefault="0002352F" w:rsidP="00D16BC8">
            <w:pPr>
              <w:spacing w:before="100" w:beforeAutospacing="1" w:after="100" w:afterAutospacing="1" w:line="276" w:lineRule="auto"/>
              <w:rPr>
                <w:rFonts w:ascii="GHEA Grapalat" w:eastAsia="Calibri" w:hAnsi="GHEA Grapalat"/>
                <w:color w:val="000000"/>
                <w:sz w:val="21"/>
                <w:szCs w:val="21"/>
              </w:rPr>
            </w:pPr>
            <w:proofErr w:type="spellStart"/>
            <w:r w:rsidRPr="009B133C">
              <w:rPr>
                <w:rFonts w:ascii="GHEA Grapalat" w:eastAsia="Calibri" w:hAnsi="GHEA Grapalat"/>
                <w:color w:val="000000"/>
                <w:sz w:val="21"/>
                <w:szCs w:val="21"/>
              </w:rPr>
              <w:t>Անհատ</w:t>
            </w:r>
            <w:proofErr w:type="spellEnd"/>
            <w:r w:rsidRPr="009B133C">
              <w:rPr>
                <w:rFonts w:ascii="GHEA Grapalat" w:eastAsia="Calibri" w:hAnsi="GHEA Grapalat"/>
                <w:color w:val="000000"/>
                <w:sz w:val="21"/>
                <w:szCs w:val="21"/>
              </w:rPr>
              <w:t xml:space="preserve"> </w:t>
            </w:r>
            <w:proofErr w:type="spellStart"/>
            <w:r w:rsidRPr="009B133C">
              <w:rPr>
                <w:rFonts w:ascii="GHEA Grapalat" w:eastAsia="Calibri" w:hAnsi="GHEA Grapalat"/>
                <w:color w:val="000000"/>
                <w:sz w:val="21"/>
                <w:szCs w:val="21"/>
              </w:rPr>
              <w:t>ձեռնարկատիրոջ</w:t>
            </w:r>
            <w:proofErr w:type="spellEnd"/>
            <w:r w:rsidRPr="009B133C">
              <w:rPr>
                <w:rFonts w:ascii="GHEA Grapalat" w:eastAsia="Calibri" w:hAnsi="GHEA Grapalat"/>
                <w:color w:val="000000"/>
                <w:sz w:val="21"/>
                <w:szCs w:val="21"/>
              </w:rPr>
              <w:t xml:space="preserve"> </w:t>
            </w:r>
            <w:proofErr w:type="spellStart"/>
            <w:r w:rsidRPr="009B133C">
              <w:rPr>
                <w:rFonts w:ascii="GHEA Grapalat" w:eastAsia="Calibri" w:hAnsi="GHEA Grapalat"/>
                <w:color w:val="000000"/>
                <w:sz w:val="21"/>
                <w:szCs w:val="21"/>
              </w:rPr>
              <w:t>անունը</w:t>
            </w:r>
            <w:proofErr w:type="spellEnd"/>
            <w:r w:rsidRPr="009B133C">
              <w:rPr>
                <w:rFonts w:ascii="GHEA Grapalat" w:eastAsia="Calibri" w:hAnsi="GHEA Grapalat"/>
                <w:color w:val="000000"/>
                <w:sz w:val="21"/>
                <w:szCs w:val="21"/>
              </w:rPr>
              <w:t xml:space="preserve">, </w:t>
            </w:r>
            <w:proofErr w:type="spellStart"/>
            <w:r w:rsidRPr="009B133C">
              <w:rPr>
                <w:rFonts w:ascii="GHEA Grapalat" w:eastAsia="Calibri" w:hAnsi="GHEA Grapalat"/>
                <w:color w:val="000000"/>
                <w:sz w:val="21"/>
                <w:szCs w:val="21"/>
              </w:rPr>
              <w:t>ազգանունը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376EA7" w14:textId="77777777" w:rsidR="0002352F" w:rsidRPr="0047321E" w:rsidRDefault="0002352F" w:rsidP="00D16BC8">
            <w:pPr>
              <w:spacing w:before="100" w:beforeAutospacing="1" w:after="100" w:afterAutospacing="1" w:line="276" w:lineRule="auto"/>
              <w:rPr>
                <w:rFonts w:ascii="GHEA Grapalat" w:eastAsia="Calibri" w:hAnsi="GHEA Grapalat"/>
                <w:color w:val="000000"/>
                <w:sz w:val="21"/>
                <w:szCs w:val="21"/>
                <w:lang w:val="hy-AM"/>
              </w:rPr>
            </w:pPr>
            <w:r w:rsidRPr="0047321E">
              <w:rPr>
                <w:rFonts w:ascii="GHEA Grapalat" w:eastAsia="Calibri" w:hAnsi="GHEA Grapalat"/>
                <w:color w:val="000000"/>
                <w:sz w:val="21"/>
                <w:szCs w:val="21"/>
                <w:lang w:val="hy-AM"/>
              </w:rPr>
              <w:t>[4]</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14:paraId="4C9CD77B" w14:textId="77777777" w:rsidR="0002352F" w:rsidRPr="0002352F" w:rsidRDefault="0002352F" w:rsidP="00D16BC8">
            <w:pPr>
              <w:spacing w:after="160" w:line="276" w:lineRule="auto"/>
              <w:rPr>
                <w:rFonts w:ascii="Sylfaen" w:eastAsia="Calibri" w:hAnsi="Sylfaen"/>
                <w:color w:val="000000"/>
                <w:sz w:val="21"/>
                <w:szCs w:val="21"/>
              </w:rPr>
            </w:pPr>
            <w:r w:rsidRPr="0002352F">
              <w:rPr>
                <w:rFonts w:ascii="Sylfaen" w:eastAsia="Calibri" w:hAnsi="Sylfaen"/>
                <w:color w:val="000000"/>
                <w:sz w:val="21"/>
                <w:szCs w:val="21"/>
              </w:rPr>
              <w:t> </w:t>
            </w:r>
          </w:p>
        </w:tc>
      </w:tr>
      <w:tr w:rsidR="0002352F" w:rsidRPr="009B133C" w14:paraId="73A64915" w14:textId="77777777" w:rsidTr="00A10D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E85385" w14:textId="77777777" w:rsidR="0002352F" w:rsidRPr="009B133C" w:rsidRDefault="0002352F" w:rsidP="00D16BC8">
            <w:pPr>
              <w:spacing w:before="100" w:beforeAutospacing="1" w:after="100" w:afterAutospacing="1" w:line="276" w:lineRule="auto"/>
              <w:rPr>
                <w:rFonts w:ascii="GHEA Grapalat" w:eastAsia="Calibri" w:hAnsi="GHEA Grapalat"/>
                <w:color w:val="000000"/>
                <w:sz w:val="21"/>
                <w:szCs w:val="21"/>
                <w:lang w:val="hy-AM"/>
              </w:rPr>
            </w:pPr>
            <w:r w:rsidRPr="009B133C">
              <w:rPr>
                <w:rFonts w:ascii="GHEA Grapalat" w:eastAsia="Calibri" w:hAnsi="GHEA Grapalat"/>
                <w:color w:val="000000"/>
                <w:sz w:val="21"/>
                <w:szCs w:val="21"/>
                <w:lang w:val="hy-AM"/>
              </w:rPr>
              <w:t>Գտնվելու (բնակության) վայրը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D90EC6" w14:textId="77777777" w:rsidR="0002352F" w:rsidRPr="009B133C" w:rsidRDefault="0002352F" w:rsidP="00D16BC8">
            <w:pPr>
              <w:spacing w:before="100" w:beforeAutospacing="1" w:after="100" w:afterAutospacing="1" w:line="276" w:lineRule="auto"/>
              <w:rPr>
                <w:rFonts w:ascii="GHEA Grapalat" w:eastAsia="Calibri" w:hAnsi="GHEA Grapalat"/>
                <w:color w:val="000000"/>
                <w:sz w:val="21"/>
                <w:szCs w:val="21"/>
                <w:lang w:val="hy-AM"/>
              </w:rPr>
            </w:pPr>
            <w:r w:rsidRPr="009B133C">
              <w:rPr>
                <w:rFonts w:ascii="GHEA Grapalat" w:eastAsia="Calibri" w:hAnsi="GHEA Grapalat"/>
                <w:color w:val="000000"/>
                <w:sz w:val="21"/>
                <w:szCs w:val="21"/>
                <w:lang w:val="hy-AM"/>
              </w:rPr>
              <w:t>[5]</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14:paraId="5E18ACB3" w14:textId="77777777" w:rsidR="0002352F" w:rsidRPr="009B133C" w:rsidRDefault="0002352F" w:rsidP="00D16BC8">
            <w:pPr>
              <w:spacing w:after="160" w:line="276" w:lineRule="auto"/>
              <w:rPr>
                <w:rFonts w:ascii="GHEA Grapalat" w:eastAsia="Calibri" w:hAnsi="GHEA Grapalat"/>
                <w:color w:val="000000"/>
                <w:sz w:val="21"/>
                <w:szCs w:val="21"/>
                <w:lang w:val="hy-AM"/>
              </w:rPr>
            </w:pPr>
            <w:r w:rsidRPr="009B133C">
              <w:rPr>
                <w:rFonts w:ascii="Calibri" w:eastAsia="Calibri" w:hAnsi="Calibri" w:cs="Calibri"/>
                <w:color w:val="000000"/>
                <w:sz w:val="21"/>
                <w:szCs w:val="21"/>
                <w:lang w:val="hy-AM"/>
              </w:rPr>
              <w:t> </w:t>
            </w:r>
          </w:p>
        </w:tc>
      </w:tr>
      <w:tr w:rsidR="0002352F" w:rsidRPr="009B133C" w14:paraId="6256BE9B" w14:textId="77777777" w:rsidTr="00A10D0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4EA6B6" w14:textId="77777777" w:rsidR="0002352F" w:rsidRPr="009B133C" w:rsidRDefault="0002352F" w:rsidP="00D16BC8">
            <w:pPr>
              <w:spacing w:before="100" w:beforeAutospacing="1" w:after="100" w:afterAutospacing="1" w:line="276" w:lineRule="auto"/>
              <w:rPr>
                <w:rFonts w:ascii="GHEA Grapalat" w:eastAsia="Calibri" w:hAnsi="GHEA Grapalat"/>
                <w:color w:val="000000"/>
                <w:sz w:val="21"/>
                <w:szCs w:val="21"/>
                <w:lang w:val="hy-AM"/>
              </w:rPr>
            </w:pPr>
            <w:r w:rsidRPr="009B133C">
              <w:rPr>
                <w:rFonts w:ascii="GHEA Grapalat" w:eastAsia="Calibri" w:hAnsi="GHEA Grapalat"/>
                <w:color w:val="000000"/>
                <w:sz w:val="21"/>
                <w:szCs w:val="21"/>
                <w:lang w:val="hy-AM"/>
              </w:rPr>
              <w:t>Հեռախոսահամարը, էլ</w:t>
            </w:r>
            <w:r w:rsidRPr="009B133C">
              <w:rPr>
                <w:rFonts w:ascii="Cambria Math" w:eastAsia="Calibri" w:hAnsi="Cambria Math" w:cs="Cambria Math"/>
                <w:color w:val="000000"/>
                <w:sz w:val="21"/>
                <w:szCs w:val="21"/>
                <w:lang w:val="hy-AM"/>
              </w:rPr>
              <w:t>․</w:t>
            </w:r>
            <w:r w:rsidRPr="009B133C">
              <w:rPr>
                <w:rFonts w:ascii="GHEA Grapalat" w:eastAsia="Calibri" w:hAnsi="GHEA Grapalat"/>
                <w:color w:val="000000"/>
                <w:sz w:val="21"/>
                <w:szCs w:val="21"/>
                <w:lang w:val="hy-AM"/>
              </w:rPr>
              <w:t>փոստի հասցեն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5E662A" w14:textId="77777777" w:rsidR="0002352F" w:rsidRPr="009B133C" w:rsidRDefault="0002352F" w:rsidP="00D16BC8">
            <w:pPr>
              <w:spacing w:before="100" w:beforeAutospacing="1" w:after="100" w:afterAutospacing="1" w:line="276" w:lineRule="auto"/>
              <w:rPr>
                <w:rFonts w:ascii="GHEA Grapalat" w:eastAsia="Calibri" w:hAnsi="GHEA Grapalat"/>
                <w:color w:val="000000"/>
                <w:sz w:val="21"/>
                <w:szCs w:val="21"/>
                <w:lang w:val="hy-AM"/>
              </w:rPr>
            </w:pPr>
            <w:r w:rsidRPr="009B133C">
              <w:rPr>
                <w:rFonts w:ascii="GHEA Grapalat" w:eastAsia="Calibri" w:hAnsi="GHEA Grapalat"/>
                <w:color w:val="000000"/>
                <w:sz w:val="21"/>
                <w:szCs w:val="21"/>
                <w:lang w:val="hy-AM"/>
              </w:rPr>
              <w:t>[6]</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14:paraId="09822F21" w14:textId="77777777" w:rsidR="0002352F" w:rsidRPr="009B133C" w:rsidRDefault="0002352F" w:rsidP="00D16BC8">
            <w:pPr>
              <w:spacing w:after="160" w:line="276" w:lineRule="auto"/>
              <w:rPr>
                <w:rFonts w:ascii="GHEA Grapalat" w:eastAsia="Calibri" w:hAnsi="GHEA Grapalat"/>
                <w:color w:val="000000"/>
                <w:sz w:val="21"/>
                <w:szCs w:val="21"/>
                <w:lang w:val="hy-AM"/>
              </w:rPr>
            </w:pPr>
            <w:r w:rsidRPr="009B133C">
              <w:rPr>
                <w:rFonts w:ascii="Calibri" w:eastAsia="Calibri" w:hAnsi="Calibri" w:cs="Calibri"/>
                <w:color w:val="000000"/>
                <w:sz w:val="21"/>
                <w:szCs w:val="21"/>
                <w:lang w:val="hy-AM"/>
              </w:rPr>
              <w:t> </w:t>
            </w:r>
          </w:p>
        </w:tc>
      </w:tr>
    </w:tbl>
    <w:p w14:paraId="34DB344C" w14:textId="5C9F7029" w:rsidR="0002352F" w:rsidRPr="009B133C" w:rsidRDefault="0002352F" w:rsidP="00D16BC8">
      <w:pPr>
        <w:shd w:val="clear" w:color="auto" w:fill="FFFFFF"/>
        <w:spacing w:after="160" w:line="276" w:lineRule="auto"/>
        <w:ind w:firstLine="375"/>
        <w:jc w:val="both"/>
        <w:rPr>
          <w:rFonts w:ascii="GHEA Grapalat" w:eastAsia="Calibri" w:hAnsi="GHEA Grapalat"/>
          <w:color w:val="000000"/>
          <w:sz w:val="21"/>
          <w:szCs w:val="21"/>
          <w:lang w:val="hy-AM"/>
        </w:rPr>
      </w:pPr>
      <w:r w:rsidRPr="009B133C">
        <w:rPr>
          <w:rFonts w:ascii="GHEA Grapalat" w:eastAsia="Calibri" w:hAnsi="GHEA Grapalat"/>
          <w:color w:val="000000"/>
          <w:sz w:val="21"/>
          <w:szCs w:val="21"/>
          <w:lang w:val="hy-AM"/>
        </w:rPr>
        <w:t xml:space="preserve">[1] տողում նշվում է ամիսը, </w:t>
      </w:r>
      <w:r w:rsidR="0047321E">
        <w:rPr>
          <w:rFonts w:ascii="GHEA Grapalat" w:eastAsia="Calibri" w:hAnsi="GHEA Grapalat"/>
          <w:color w:val="000000"/>
          <w:sz w:val="21"/>
          <w:szCs w:val="21"/>
          <w:lang w:val="hy-AM"/>
        </w:rPr>
        <w:t xml:space="preserve">տարին, </w:t>
      </w:r>
      <w:r w:rsidRPr="009B133C">
        <w:rPr>
          <w:rFonts w:ascii="GHEA Grapalat" w:eastAsia="Calibri" w:hAnsi="GHEA Grapalat"/>
          <w:color w:val="000000"/>
          <w:sz w:val="21"/>
          <w:szCs w:val="21"/>
          <w:lang w:val="hy-AM"/>
        </w:rPr>
        <w:t>որի համար ներկայացվում է տեղեկությունը: Ճշտված տեղեկությունը ներկայացնելու դեպքում աջ սյունակում կատարվում է նաև «X» նշագրումը.</w:t>
      </w:r>
    </w:p>
    <w:p w14:paraId="58722857" w14:textId="77777777" w:rsidR="0002352F" w:rsidRPr="009B133C" w:rsidRDefault="0002352F" w:rsidP="00D16BC8">
      <w:pPr>
        <w:shd w:val="clear" w:color="auto" w:fill="FFFFFF"/>
        <w:spacing w:after="160" w:line="276" w:lineRule="auto"/>
        <w:ind w:firstLine="375"/>
        <w:jc w:val="both"/>
        <w:rPr>
          <w:rFonts w:ascii="GHEA Grapalat" w:eastAsia="Calibri" w:hAnsi="GHEA Grapalat"/>
          <w:color w:val="000000"/>
          <w:sz w:val="21"/>
          <w:szCs w:val="21"/>
          <w:lang w:val="hy-AM"/>
        </w:rPr>
      </w:pPr>
      <w:r w:rsidRPr="009B133C">
        <w:rPr>
          <w:rFonts w:ascii="GHEA Grapalat" w:eastAsia="Calibri" w:hAnsi="GHEA Grapalat"/>
          <w:color w:val="000000"/>
          <w:sz w:val="21"/>
          <w:szCs w:val="21"/>
          <w:lang w:val="hy-AM"/>
        </w:rPr>
        <w:t>[2] տողում նշվում է հարկ վճարողի հաշվառման համարը (ՀՎՀՀ-ն).</w:t>
      </w:r>
    </w:p>
    <w:p w14:paraId="2E827E8D" w14:textId="77777777" w:rsidR="0002352F" w:rsidRPr="009B133C" w:rsidRDefault="0002352F" w:rsidP="00D16BC8">
      <w:pPr>
        <w:shd w:val="clear" w:color="auto" w:fill="FFFFFF"/>
        <w:spacing w:after="160" w:line="276" w:lineRule="auto"/>
        <w:ind w:firstLine="375"/>
        <w:jc w:val="both"/>
        <w:rPr>
          <w:rFonts w:ascii="GHEA Grapalat" w:eastAsia="Calibri" w:hAnsi="GHEA Grapalat"/>
          <w:color w:val="000000"/>
          <w:sz w:val="21"/>
          <w:szCs w:val="21"/>
          <w:lang w:val="hy-AM"/>
        </w:rPr>
      </w:pPr>
      <w:r w:rsidRPr="009B133C">
        <w:rPr>
          <w:rFonts w:ascii="GHEA Grapalat" w:eastAsia="Calibri" w:hAnsi="GHEA Grapalat"/>
          <w:color w:val="000000"/>
          <w:sz w:val="21"/>
          <w:szCs w:val="21"/>
          <w:lang w:val="hy-AM"/>
        </w:rPr>
        <w:t>[3] տողում նշվում է կազմակերպության անվանումը.</w:t>
      </w:r>
    </w:p>
    <w:p w14:paraId="5F3DC51B" w14:textId="77777777" w:rsidR="0002352F" w:rsidRPr="009B133C" w:rsidRDefault="0002352F" w:rsidP="00D16BC8">
      <w:pPr>
        <w:shd w:val="clear" w:color="auto" w:fill="FFFFFF"/>
        <w:spacing w:after="160" w:line="276" w:lineRule="auto"/>
        <w:ind w:firstLine="375"/>
        <w:jc w:val="both"/>
        <w:rPr>
          <w:rFonts w:ascii="GHEA Grapalat" w:eastAsia="Calibri" w:hAnsi="GHEA Grapalat"/>
          <w:color w:val="000000"/>
          <w:sz w:val="21"/>
          <w:szCs w:val="21"/>
          <w:lang w:val="hy-AM"/>
        </w:rPr>
      </w:pPr>
      <w:r w:rsidRPr="009B133C">
        <w:rPr>
          <w:rFonts w:ascii="GHEA Grapalat" w:eastAsia="Calibri" w:hAnsi="GHEA Grapalat"/>
          <w:color w:val="000000"/>
          <w:sz w:val="21"/>
          <w:szCs w:val="21"/>
          <w:lang w:val="hy-AM"/>
        </w:rPr>
        <w:lastRenderedPageBreak/>
        <w:t>[4] տողում նշվում է անհատ ձեռնարկատիրոջ անունը և ազգանունը.</w:t>
      </w:r>
    </w:p>
    <w:p w14:paraId="5FBF8D80" w14:textId="77777777" w:rsidR="0002352F" w:rsidRPr="009B133C" w:rsidRDefault="0002352F" w:rsidP="00D16BC8">
      <w:pPr>
        <w:shd w:val="clear" w:color="auto" w:fill="FFFFFF"/>
        <w:spacing w:after="160" w:line="276" w:lineRule="auto"/>
        <w:ind w:firstLine="375"/>
        <w:jc w:val="both"/>
        <w:rPr>
          <w:rFonts w:ascii="GHEA Grapalat" w:eastAsia="Calibri" w:hAnsi="GHEA Grapalat"/>
          <w:color w:val="000000"/>
          <w:sz w:val="21"/>
          <w:szCs w:val="21"/>
          <w:lang w:val="hy-AM"/>
        </w:rPr>
      </w:pPr>
      <w:r w:rsidRPr="009B133C">
        <w:rPr>
          <w:rFonts w:ascii="GHEA Grapalat" w:eastAsia="Calibri" w:hAnsi="GHEA Grapalat"/>
          <w:color w:val="000000"/>
          <w:sz w:val="21"/>
          <w:szCs w:val="21"/>
          <w:lang w:val="hy-AM"/>
        </w:rPr>
        <w:t>[5] և [6] տողերում նշվում են կազմակերպության գտնվելու վայրը և աշխատանքային հեռախոսահամարը, անհատ ձեռնարկատիրոջ բնակության վայրը և աշխատանքային (տան) հեռախոսահամարը, էլեկտրոնային փոստի հասցեն։</w:t>
      </w:r>
    </w:p>
    <w:tbl>
      <w:tblPr>
        <w:tblW w:w="1178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342"/>
        <w:gridCol w:w="900"/>
        <w:gridCol w:w="1080"/>
        <w:gridCol w:w="810"/>
        <w:gridCol w:w="720"/>
        <w:gridCol w:w="720"/>
        <w:gridCol w:w="1080"/>
        <w:gridCol w:w="900"/>
        <w:gridCol w:w="810"/>
        <w:gridCol w:w="630"/>
        <w:gridCol w:w="720"/>
        <w:gridCol w:w="990"/>
        <w:gridCol w:w="1080"/>
      </w:tblGrid>
      <w:tr w:rsidR="00255D92" w:rsidRPr="009B133C" w14:paraId="3728692B" w14:textId="0C04CAE5" w:rsidTr="00C30882">
        <w:trPr>
          <w:tblCellSpacing w:w="0" w:type="dxa"/>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A44888" w14:textId="30EBACB9" w:rsidR="00255D92" w:rsidRPr="00A75D8C" w:rsidRDefault="00255D92" w:rsidP="00255D92">
            <w:pPr>
              <w:spacing w:before="100" w:beforeAutospacing="1" w:after="100" w:afterAutospacing="1" w:line="276" w:lineRule="auto"/>
              <w:ind w:left="-11" w:firstLine="13"/>
              <w:jc w:val="center"/>
              <w:rPr>
                <w:rFonts w:ascii="GHEA Grapalat" w:eastAsia="Calibri" w:hAnsi="GHEA Grapalat"/>
                <w:color w:val="000000"/>
                <w:sz w:val="16"/>
                <w:szCs w:val="16"/>
                <w:lang w:val="hy-AM"/>
              </w:rPr>
            </w:pPr>
            <w:r w:rsidRPr="00174D55">
              <w:rPr>
                <w:rFonts w:ascii="GHEA Grapalat" w:eastAsia="Calibri" w:hAnsi="GHEA Grapalat"/>
                <w:color w:val="000000"/>
                <w:sz w:val="16"/>
                <w:szCs w:val="16"/>
                <w:lang w:val="hy-AM"/>
              </w:rPr>
              <w:t>Ապրանքատեսակի անվանումը</w:t>
            </w:r>
            <w:r w:rsidR="00C30882">
              <w:rPr>
                <w:rFonts w:ascii="GHEA Grapalat" w:eastAsia="Calibri" w:hAnsi="GHEA Grapalat"/>
                <w:color w:val="000000"/>
                <w:sz w:val="16"/>
                <w:szCs w:val="16"/>
                <w:lang w:val="hy-AM"/>
              </w:rPr>
              <w:t>, ծածկագիրը (ԱՏԳԱԱ, ԱԴԳՏ</w:t>
            </w:r>
            <w:r w:rsidR="00C30882" w:rsidRPr="00A75D8C">
              <w:rPr>
                <w:rFonts w:ascii="GHEA Grapalat" w:eastAsia="Calibri" w:hAnsi="GHEA Grapalat"/>
                <w:color w:val="000000"/>
                <w:sz w:val="16"/>
                <w:szCs w:val="16"/>
                <w:lang w:val="hy-AM"/>
              </w:rPr>
              <w:t>)</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7F6BDE" w14:textId="77777777" w:rsidR="00255D92" w:rsidRPr="00174D55" w:rsidRDefault="00255D92" w:rsidP="00D16BC8">
            <w:pPr>
              <w:spacing w:before="100" w:beforeAutospacing="1" w:after="100" w:afterAutospacing="1" w:line="276" w:lineRule="auto"/>
              <w:jc w:val="center"/>
              <w:rPr>
                <w:rFonts w:ascii="GHEA Grapalat" w:eastAsia="Calibri" w:hAnsi="GHEA Grapalat"/>
                <w:color w:val="000000"/>
                <w:sz w:val="16"/>
                <w:szCs w:val="16"/>
                <w:lang w:val="hy-AM"/>
              </w:rPr>
            </w:pPr>
            <w:r w:rsidRPr="00174D55">
              <w:rPr>
                <w:rFonts w:ascii="GHEA Grapalat" w:eastAsia="Calibri" w:hAnsi="GHEA Grapalat"/>
                <w:color w:val="000000"/>
                <w:sz w:val="16"/>
                <w:szCs w:val="16"/>
                <w:lang w:val="hy-AM"/>
              </w:rPr>
              <w:t>Չափի միավորը</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59CAB0" w14:textId="28612A24" w:rsidR="00255D92" w:rsidRPr="00174D55" w:rsidRDefault="00255D92" w:rsidP="00D16BC8">
            <w:pPr>
              <w:spacing w:before="100" w:beforeAutospacing="1" w:after="100" w:afterAutospacing="1" w:line="276" w:lineRule="auto"/>
              <w:jc w:val="center"/>
              <w:rPr>
                <w:rFonts w:ascii="GHEA Grapalat" w:eastAsia="Calibri" w:hAnsi="GHEA Grapalat"/>
                <w:color w:val="000000"/>
                <w:sz w:val="16"/>
                <w:szCs w:val="16"/>
                <w:lang w:val="hy-AM"/>
              </w:rPr>
            </w:pPr>
            <w:r w:rsidRPr="00174D55">
              <w:rPr>
                <w:rFonts w:ascii="GHEA Grapalat" w:eastAsia="Calibri" w:hAnsi="GHEA Grapalat"/>
                <w:color w:val="000000"/>
                <w:sz w:val="16"/>
                <w:szCs w:val="16"/>
                <w:lang w:val="hy-AM"/>
              </w:rPr>
              <w:t>Անվանում (ֆիզիկական անձի դեպքում՝ անուն, ազգանուն)</w:t>
            </w: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71C18DC3" w14:textId="77777777" w:rsidR="00255D92" w:rsidRPr="00174D55" w:rsidRDefault="00255D92" w:rsidP="00D16BC8">
            <w:pPr>
              <w:spacing w:before="100" w:beforeAutospacing="1" w:after="100" w:afterAutospacing="1" w:line="276" w:lineRule="auto"/>
              <w:jc w:val="center"/>
              <w:rPr>
                <w:rFonts w:ascii="GHEA Grapalat" w:eastAsia="Calibri" w:hAnsi="GHEA Grapalat"/>
                <w:color w:val="000000"/>
                <w:sz w:val="16"/>
                <w:szCs w:val="16"/>
                <w:lang w:val="hy-AM"/>
              </w:rPr>
            </w:pPr>
            <w:r w:rsidRPr="00174D55">
              <w:rPr>
                <w:rFonts w:ascii="GHEA Grapalat" w:eastAsia="Calibri" w:hAnsi="GHEA Grapalat"/>
                <w:color w:val="000000"/>
                <w:sz w:val="16"/>
                <w:szCs w:val="16"/>
                <w:lang w:val="hy-AM"/>
              </w:rPr>
              <w:t>Բաժանորդային համար</w:t>
            </w:r>
          </w:p>
        </w:tc>
        <w:tc>
          <w:tcPr>
            <w:tcW w:w="720" w:type="dxa"/>
            <w:tcBorders>
              <w:top w:val="outset" w:sz="6" w:space="0" w:color="auto"/>
              <w:left w:val="outset" w:sz="6" w:space="0" w:color="auto"/>
              <w:bottom w:val="outset" w:sz="6" w:space="0" w:color="auto"/>
              <w:right w:val="outset" w:sz="6" w:space="0" w:color="auto"/>
            </w:tcBorders>
            <w:shd w:val="clear" w:color="auto" w:fill="FFFFFF"/>
          </w:tcPr>
          <w:p w14:paraId="29686B27" w14:textId="77777777" w:rsidR="00255D92" w:rsidRPr="00174D55" w:rsidRDefault="00255D92" w:rsidP="00D16BC8">
            <w:pPr>
              <w:spacing w:before="100" w:beforeAutospacing="1" w:after="100" w:afterAutospacing="1" w:line="276" w:lineRule="auto"/>
              <w:jc w:val="center"/>
              <w:rPr>
                <w:rFonts w:ascii="GHEA Grapalat" w:eastAsia="Calibri" w:hAnsi="GHEA Grapalat"/>
                <w:color w:val="000000"/>
                <w:sz w:val="16"/>
                <w:szCs w:val="16"/>
                <w:lang w:val="hy-AM"/>
              </w:rPr>
            </w:pPr>
            <w:r w:rsidRPr="00174D55">
              <w:rPr>
                <w:rFonts w:ascii="GHEA Grapalat" w:eastAsia="Calibri" w:hAnsi="GHEA Grapalat"/>
                <w:color w:val="000000"/>
                <w:sz w:val="16"/>
                <w:szCs w:val="16"/>
                <w:lang w:val="hy-AM"/>
              </w:rPr>
              <w:t>ՀՎՀՀ (ֆիզիկական անձի դեպքում՝ՀԾՀ)</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E36DA5" w14:textId="77777777" w:rsidR="00255D92" w:rsidRPr="00174D55" w:rsidRDefault="00255D92" w:rsidP="00D16BC8">
            <w:pPr>
              <w:spacing w:before="100" w:beforeAutospacing="1" w:after="100" w:afterAutospacing="1" w:line="276" w:lineRule="auto"/>
              <w:jc w:val="center"/>
              <w:rPr>
                <w:rFonts w:ascii="GHEA Grapalat" w:eastAsia="Calibri" w:hAnsi="GHEA Grapalat"/>
                <w:color w:val="000000"/>
                <w:sz w:val="16"/>
                <w:szCs w:val="16"/>
                <w:lang w:val="hy-AM"/>
              </w:rPr>
            </w:pPr>
            <w:r w:rsidRPr="00174D55">
              <w:rPr>
                <w:rFonts w:ascii="GHEA Grapalat" w:eastAsia="Calibri" w:hAnsi="GHEA Grapalat"/>
                <w:color w:val="000000"/>
                <w:sz w:val="16"/>
                <w:szCs w:val="16"/>
                <w:lang w:val="hy-AM"/>
              </w:rPr>
              <w:t>Ծախսը՝ ըստ չափի միավորի</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F20871" w14:textId="77777777" w:rsidR="00255D92" w:rsidRPr="00174D55" w:rsidRDefault="00255D92" w:rsidP="00D16BC8">
            <w:pPr>
              <w:spacing w:before="100" w:beforeAutospacing="1" w:after="100" w:afterAutospacing="1" w:line="276" w:lineRule="auto"/>
              <w:jc w:val="center"/>
              <w:rPr>
                <w:rFonts w:ascii="GHEA Grapalat" w:eastAsia="Calibri" w:hAnsi="GHEA Grapalat"/>
                <w:color w:val="000000"/>
                <w:sz w:val="16"/>
                <w:szCs w:val="16"/>
                <w:lang w:val="hy-AM"/>
              </w:rPr>
            </w:pPr>
            <w:r w:rsidRPr="00174D55">
              <w:rPr>
                <w:rFonts w:ascii="GHEA Grapalat" w:eastAsia="Calibri" w:hAnsi="GHEA Grapalat"/>
                <w:color w:val="000000"/>
                <w:sz w:val="16"/>
                <w:szCs w:val="16"/>
                <w:lang w:val="hy-AM"/>
              </w:rPr>
              <w:t>Ծախսը՝ գումարով (ՀՀ դրամ)՝ներառյալ ԱԱՀ-ն</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3AA50E" w14:textId="77777777" w:rsidR="00255D92" w:rsidRPr="00174D55" w:rsidRDefault="00255D92" w:rsidP="00D16BC8">
            <w:pPr>
              <w:spacing w:before="100" w:beforeAutospacing="1" w:after="100" w:afterAutospacing="1" w:line="276" w:lineRule="auto"/>
              <w:jc w:val="center"/>
              <w:rPr>
                <w:rFonts w:ascii="GHEA Grapalat" w:eastAsia="Calibri" w:hAnsi="GHEA Grapalat"/>
                <w:color w:val="000000"/>
                <w:sz w:val="16"/>
                <w:szCs w:val="16"/>
                <w:lang w:val="hy-AM"/>
              </w:rPr>
            </w:pPr>
            <w:r w:rsidRPr="00174D55">
              <w:rPr>
                <w:rFonts w:ascii="GHEA Grapalat" w:eastAsia="Calibri" w:hAnsi="GHEA Grapalat"/>
                <w:color w:val="000000"/>
                <w:sz w:val="16"/>
                <w:szCs w:val="16"/>
                <w:lang w:val="hy-AM"/>
              </w:rPr>
              <w:t>Սակագինը՝ ներառյալ ԱԱՀ-ն</w:t>
            </w:r>
          </w:p>
        </w:tc>
        <w:tc>
          <w:tcPr>
            <w:tcW w:w="3150" w:type="dxa"/>
            <w:gridSpan w:val="4"/>
            <w:tcBorders>
              <w:top w:val="outset" w:sz="6" w:space="0" w:color="auto"/>
              <w:left w:val="outset" w:sz="6" w:space="0" w:color="auto"/>
              <w:bottom w:val="outset" w:sz="6" w:space="0" w:color="auto"/>
              <w:right w:val="outset" w:sz="6" w:space="0" w:color="auto"/>
            </w:tcBorders>
            <w:shd w:val="clear" w:color="auto" w:fill="FFFFFF"/>
          </w:tcPr>
          <w:p w14:paraId="64DAC0EE" w14:textId="1BBA561E" w:rsidR="00255D92" w:rsidRPr="00174D55" w:rsidRDefault="00255D92" w:rsidP="00D16BC8">
            <w:pPr>
              <w:spacing w:before="100" w:beforeAutospacing="1" w:after="100" w:afterAutospacing="1" w:line="276" w:lineRule="auto"/>
              <w:ind w:firstLine="246"/>
              <w:jc w:val="center"/>
              <w:rPr>
                <w:rFonts w:ascii="GHEA Grapalat" w:eastAsia="Calibri" w:hAnsi="GHEA Grapalat"/>
                <w:color w:val="000000"/>
                <w:sz w:val="16"/>
                <w:szCs w:val="16"/>
                <w:lang w:val="hy-AM"/>
              </w:rPr>
            </w:pPr>
            <w:r w:rsidRPr="00174D55">
              <w:rPr>
                <w:rFonts w:ascii="GHEA Grapalat" w:eastAsia="Calibri" w:hAnsi="GHEA Grapalat"/>
                <w:color w:val="000000"/>
                <w:sz w:val="16"/>
                <w:szCs w:val="16"/>
                <w:lang w:val="hy-AM"/>
              </w:rPr>
              <w:t>Սպառման հասցե</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EE8610D" w14:textId="7004CAB9" w:rsidR="00255D92" w:rsidRPr="00174D55" w:rsidRDefault="00255D92" w:rsidP="00AC1F6E">
            <w:pPr>
              <w:spacing w:before="100" w:beforeAutospacing="1" w:after="100" w:afterAutospacing="1" w:line="276" w:lineRule="auto"/>
              <w:ind w:firstLine="246"/>
              <w:rPr>
                <w:rFonts w:ascii="GHEA Grapalat" w:eastAsia="Calibri" w:hAnsi="GHEA Grapalat"/>
                <w:color w:val="000000"/>
                <w:sz w:val="16"/>
                <w:szCs w:val="16"/>
                <w:lang w:val="hy-AM"/>
              </w:rPr>
            </w:pPr>
            <w:r>
              <w:rPr>
                <w:rFonts w:ascii="GHEA Grapalat" w:eastAsia="Calibri" w:hAnsi="GHEA Grapalat"/>
                <w:color w:val="000000"/>
                <w:sz w:val="16"/>
                <w:szCs w:val="16"/>
                <w:lang w:val="hy-AM"/>
              </w:rPr>
              <w:t>Նշումներ</w:t>
            </w:r>
          </w:p>
        </w:tc>
      </w:tr>
      <w:tr w:rsidR="00255D92" w:rsidRPr="009B133C" w14:paraId="730B523C" w14:textId="23DFE97F" w:rsidTr="00C30882">
        <w:trPr>
          <w:tblCellSpacing w:w="0" w:type="dxa"/>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hideMark/>
          </w:tcPr>
          <w:p w14:paraId="24575E68" w14:textId="77777777" w:rsidR="00255D92" w:rsidRPr="00174D55" w:rsidRDefault="00255D92" w:rsidP="0047321E">
            <w:pPr>
              <w:spacing w:before="100" w:beforeAutospacing="1" w:after="100" w:afterAutospacing="1" w:line="276" w:lineRule="auto"/>
              <w:ind w:left="-249" w:firstLine="209"/>
              <w:jc w:val="center"/>
              <w:rPr>
                <w:rFonts w:ascii="GHEA Grapalat" w:eastAsia="Calibri" w:hAnsi="GHEA Grapalat"/>
                <w:color w:val="000000"/>
                <w:sz w:val="16"/>
                <w:szCs w:val="16"/>
                <w:lang w:val="hy-AM"/>
              </w:rPr>
            </w:pPr>
            <w:r w:rsidRPr="00174D55">
              <w:rPr>
                <w:rFonts w:ascii="GHEA Grapalat" w:eastAsia="Calibri" w:hAnsi="GHEA Grapalat"/>
                <w:color w:val="000000"/>
                <w:sz w:val="16"/>
                <w:szCs w:val="16"/>
                <w:lang w:val="hy-AM"/>
              </w:rPr>
              <w:t>[7]</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14:paraId="46CD6FB5" w14:textId="77777777" w:rsidR="00255D92" w:rsidRPr="00174D55" w:rsidRDefault="00255D92" w:rsidP="00D16BC8">
            <w:pPr>
              <w:spacing w:before="100" w:beforeAutospacing="1" w:after="100" w:afterAutospacing="1" w:line="276" w:lineRule="auto"/>
              <w:ind w:firstLine="246"/>
              <w:jc w:val="center"/>
              <w:rPr>
                <w:rFonts w:ascii="GHEA Grapalat" w:eastAsia="Calibri" w:hAnsi="GHEA Grapalat"/>
                <w:color w:val="000000"/>
                <w:sz w:val="16"/>
                <w:szCs w:val="16"/>
                <w:lang w:val="hy-AM"/>
              </w:rPr>
            </w:pPr>
            <w:r w:rsidRPr="00174D55">
              <w:rPr>
                <w:rFonts w:ascii="GHEA Grapalat" w:eastAsia="Calibri" w:hAnsi="GHEA Grapalat"/>
                <w:color w:val="000000"/>
                <w:sz w:val="16"/>
                <w:szCs w:val="16"/>
                <w:lang w:val="hy-AM"/>
              </w:rPr>
              <w:t>[8]</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24347DF" w14:textId="77777777" w:rsidR="00255D92" w:rsidRPr="00174D55" w:rsidRDefault="00255D92" w:rsidP="00D16BC8">
            <w:pPr>
              <w:spacing w:before="100" w:beforeAutospacing="1" w:after="100" w:afterAutospacing="1" w:line="276" w:lineRule="auto"/>
              <w:ind w:firstLine="246"/>
              <w:jc w:val="center"/>
              <w:rPr>
                <w:rFonts w:ascii="GHEA Grapalat" w:eastAsia="Calibri" w:hAnsi="GHEA Grapalat"/>
                <w:color w:val="000000"/>
                <w:sz w:val="16"/>
                <w:szCs w:val="16"/>
                <w:lang w:val="hy-AM"/>
              </w:rPr>
            </w:pPr>
            <w:r w:rsidRPr="00174D55">
              <w:rPr>
                <w:rFonts w:ascii="GHEA Grapalat" w:eastAsia="Calibri" w:hAnsi="GHEA Grapalat"/>
                <w:color w:val="000000"/>
                <w:sz w:val="16"/>
                <w:szCs w:val="16"/>
                <w:lang w:val="hy-AM"/>
              </w:rPr>
              <w:t>[9]</w:t>
            </w: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7A291D09" w14:textId="77777777" w:rsidR="00255D92" w:rsidRPr="00174D55" w:rsidRDefault="00255D92" w:rsidP="00D16BC8">
            <w:pPr>
              <w:spacing w:before="100" w:beforeAutospacing="1" w:after="100" w:afterAutospacing="1" w:line="276" w:lineRule="auto"/>
              <w:ind w:firstLine="246"/>
              <w:jc w:val="center"/>
              <w:rPr>
                <w:rFonts w:ascii="GHEA Grapalat" w:eastAsia="Calibri" w:hAnsi="GHEA Grapalat"/>
                <w:color w:val="000000"/>
                <w:sz w:val="16"/>
                <w:szCs w:val="16"/>
                <w:lang w:val="hy-AM"/>
              </w:rPr>
            </w:pPr>
            <w:r w:rsidRPr="00174D55">
              <w:rPr>
                <w:rFonts w:ascii="GHEA Grapalat" w:eastAsia="Calibri" w:hAnsi="GHEA Grapalat"/>
                <w:color w:val="000000"/>
                <w:sz w:val="16"/>
                <w:szCs w:val="16"/>
                <w:lang w:val="hy-AM"/>
              </w:rPr>
              <w:t>[10]</w:t>
            </w:r>
          </w:p>
        </w:tc>
        <w:tc>
          <w:tcPr>
            <w:tcW w:w="720" w:type="dxa"/>
            <w:tcBorders>
              <w:top w:val="outset" w:sz="6" w:space="0" w:color="auto"/>
              <w:left w:val="outset" w:sz="6" w:space="0" w:color="auto"/>
              <w:bottom w:val="outset" w:sz="6" w:space="0" w:color="auto"/>
              <w:right w:val="outset" w:sz="6" w:space="0" w:color="auto"/>
            </w:tcBorders>
            <w:shd w:val="clear" w:color="auto" w:fill="FFFFFF"/>
          </w:tcPr>
          <w:p w14:paraId="164BD91C" w14:textId="77777777" w:rsidR="00255D92" w:rsidRPr="00174D55" w:rsidRDefault="00255D92" w:rsidP="00D16BC8">
            <w:pPr>
              <w:spacing w:before="100" w:beforeAutospacing="1" w:after="100" w:afterAutospacing="1" w:line="276" w:lineRule="auto"/>
              <w:ind w:firstLine="246"/>
              <w:jc w:val="center"/>
              <w:rPr>
                <w:rFonts w:ascii="GHEA Grapalat" w:eastAsia="Calibri" w:hAnsi="GHEA Grapalat"/>
                <w:color w:val="000000"/>
                <w:sz w:val="16"/>
                <w:szCs w:val="16"/>
                <w:lang w:val="hy-AM"/>
              </w:rPr>
            </w:pPr>
            <w:r w:rsidRPr="00174D55">
              <w:rPr>
                <w:rFonts w:ascii="GHEA Grapalat" w:eastAsia="Calibri" w:hAnsi="GHEA Grapalat"/>
                <w:color w:val="000000"/>
                <w:sz w:val="16"/>
                <w:szCs w:val="16"/>
                <w:lang w:val="hy-AM"/>
              </w:rPr>
              <w:t>[11]</w:t>
            </w: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14:paraId="76D4BDF1" w14:textId="77777777" w:rsidR="00255D92" w:rsidRPr="00174D55" w:rsidRDefault="00255D92" w:rsidP="00D16BC8">
            <w:pPr>
              <w:spacing w:before="100" w:beforeAutospacing="1" w:after="100" w:afterAutospacing="1" w:line="276" w:lineRule="auto"/>
              <w:ind w:firstLine="246"/>
              <w:jc w:val="center"/>
              <w:rPr>
                <w:rFonts w:ascii="GHEA Grapalat" w:eastAsia="Calibri" w:hAnsi="GHEA Grapalat"/>
                <w:color w:val="000000"/>
                <w:sz w:val="16"/>
                <w:szCs w:val="16"/>
                <w:lang w:val="hy-AM"/>
              </w:rPr>
            </w:pPr>
            <w:r w:rsidRPr="00174D55">
              <w:rPr>
                <w:rFonts w:ascii="GHEA Grapalat" w:eastAsia="Calibri" w:hAnsi="GHEA Grapalat"/>
                <w:color w:val="000000"/>
                <w:sz w:val="16"/>
                <w:szCs w:val="16"/>
                <w:lang w:val="hy-AM"/>
              </w:rPr>
              <w:t>[12]</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A87BE49" w14:textId="77777777" w:rsidR="00255D92" w:rsidRPr="00174D55" w:rsidRDefault="00255D92" w:rsidP="00D16BC8">
            <w:pPr>
              <w:spacing w:before="100" w:beforeAutospacing="1" w:after="100" w:afterAutospacing="1" w:line="276" w:lineRule="auto"/>
              <w:ind w:firstLine="246"/>
              <w:jc w:val="center"/>
              <w:rPr>
                <w:rFonts w:ascii="GHEA Grapalat" w:eastAsia="Calibri" w:hAnsi="GHEA Grapalat"/>
                <w:color w:val="000000"/>
                <w:sz w:val="16"/>
                <w:szCs w:val="16"/>
                <w:lang w:val="hy-AM"/>
              </w:rPr>
            </w:pPr>
            <w:r w:rsidRPr="00174D55">
              <w:rPr>
                <w:rFonts w:ascii="GHEA Grapalat" w:eastAsia="Calibri" w:hAnsi="GHEA Grapalat"/>
                <w:color w:val="000000"/>
                <w:sz w:val="16"/>
                <w:szCs w:val="16"/>
                <w:lang w:val="hy-AM"/>
              </w:rPr>
              <w:t>[13]</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14:paraId="249BDA8D" w14:textId="77777777" w:rsidR="00255D92" w:rsidRPr="00174D55" w:rsidRDefault="00255D92" w:rsidP="00D16BC8">
            <w:pPr>
              <w:spacing w:before="100" w:beforeAutospacing="1" w:after="100" w:afterAutospacing="1" w:line="276" w:lineRule="auto"/>
              <w:ind w:firstLine="246"/>
              <w:jc w:val="center"/>
              <w:rPr>
                <w:rFonts w:ascii="GHEA Grapalat" w:eastAsia="Calibri" w:hAnsi="GHEA Grapalat"/>
                <w:color w:val="000000"/>
                <w:sz w:val="16"/>
                <w:szCs w:val="16"/>
                <w:lang w:val="hy-AM"/>
              </w:rPr>
            </w:pPr>
            <w:r w:rsidRPr="00174D55">
              <w:rPr>
                <w:rFonts w:ascii="GHEA Grapalat" w:eastAsia="Calibri" w:hAnsi="GHEA Grapalat"/>
                <w:color w:val="000000"/>
                <w:sz w:val="16"/>
                <w:szCs w:val="16"/>
                <w:lang w:val="hy-AM"/>
              </w:rPr>
              <w:t>[14]</w:t>
            </w:r>
          </w:p>
        </w:tc>
        <w:tc>
          <w:tcPr>
            <w:tcW w:w="3150" w:type="dxa"/>
            <w:gridSpan w:val="4"/>
            <w:tcBorders>
              <w:top w:val="outset" w:sz="6" w:space="0" w:color="auto"/>
              <w:left w:val="outset" w:sz="6" w:space="0" w:color="auto"/>
              <w:bottom w:val="outset" w:sz="6" w:space="0" w:color="auto"/>
              <w:right w:val="outset" w:sz="6" w:space="0" w:color="auto"/>
            </w:tcBorders>
            <w:shd w:val="clear" w:color="auto" w:fill="FFFFFF"/>
          </w:tcPr>
          <w:p w14:paraId="0A1C1982" w14:textId="7F77DA32" w:rsidR="00255D92" w:rsidRPr="00174D55" w:rsidRDefault="00255D92" w:rsidP="00D16BC8">
            <w:pPr>
              <w:spacing w:before="100" w:beforeAutospacing="1" w:after="100" w:afterAutospacing="1" w:line="276" w:lineRule="auto"/>
              <w:ind w:firstLine="246"/>
              <w:jc w:val="center"/>
              <w:rPr>
                <w:rFonts w:ascii="GHEA Grapalat" w:eastAsia="Calibri" w:hAnsi="GHEA Grapalat"/>
                <w:color w:val="000000"/>
                <w:sz w:val="16"/>
                <w:szCs w:val="16"/>
                <w:lang w:val="hy-AM"/>
              </w:rPr>
            </w:pPr>
            <w:r w:rsidRPr="00174D55">
              <w:rPr>
                <w:rFonts w:ascii="GHEA Grapalat" w:eastAsia="Calibri" w:hAnsi="GHEA Grapalat"/>
                <w:color w:val="000000"/>
                <w:sz w:val="16"/>
                <w:szCs w:val="16"/>
                <w:lang w:val="hy-AM"/>
              </w:rPr>
              <w:t>[15]</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00D6256" w14:textId="53448E7D" w:rsidR="00255D92" w:rsidRPr="00174D55" w:rsidRDefault="00C76832" w:rsidP="00D16BC8">
            <w:pPr>
              <w:spacing w:before="100" w:beforeAutospacing="1" w:after="100" w:afterAutospacing="1" w:line="276" w:lineRule="auto"/>
              <w:ind w:firstLine="246"/>
              <w:jc w:val="center"/>
              <w:rPr>
                <w:rFonts w:ascii="GHEA Grapalat" w:eastAsia="Calibri" w:hAnsi="GHEA Grapalat"/>
                <w:color w:val="000000"/>
                <w:sz w:val="16"/>
                <w:szCs w:val="16"/>
                <w:lang w:val="hy-AM"/>
              </w:rPr>
            </w:pPr>
            <w:r>
              <w:rPr>
                <w:rFonts w:ascii="GHEA Grapalat" w:eastAsia="Calibri" w:hAnsi="GHEA Grapalat"/>
                <w:color w:val="000000"/>
                <w:sz w:val="16"/>
                <w:szCs w:val="16"/>
                <w:lang w:val="hy-AM"/>
              </w:rPr>
              <w:t>[16</w:t>
            </w:r>
            <w:r w:rsidR="00255D92" w:rsidRPr="00174D55">
              <w:rPr>
                <w:rFonts w:ascii="GHEA Grapalat" w:eastAsia="Calibri" w:hAnsi="GHEA Grapalat"/>
                <w:color w:val="000000"/>
                <w:sz w:val="16"/>
                <w:szCs w:val="16"/>
                <w:lang w:val="hy-AM"/>
              </w:rPr>
              <w:t>]</w:t>
            </w:r>
          </w:p>
        </w:tc>
      </w:tr>
      <w:tr w:rsidR="00255D92" w:rsidRPr="009B133C" w14:paraId="2DDC32A4" w14:textId="7C8255BB" w:rsidTr="00C30882">
        <w:trPr>
          <w:tblCellSpacing w:w="0" w:type="dxa"/>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hideMark/>
          </w:tcPr>
          <w:p w14:paraId="145EC8FA" w14:textId="77777777" w:rsidR="00255D92" w:rsidRPr="009B133C" w:rsidRDefault="00255D92" w:rsidP="00D16BC8">
            <w:pPr>
              <w:spacing w:after="160" w:line="276" w:lineRule="auto"/>
              <w:rPr>
                <w:rFonts w:ascii="GHEA Grapalat" w:eastAsia="Calibri" w:hAnsi="GHEA Grapalat"/>
                <w:color w:val="000000"/>
                <w:sz w:val="21"/>
                <w:szCs w:val="21"/>
                <w:lang w:val="hy-AM"/>
              </w:rPr>
            </w:pPr>
            <w:r w:rsidRPr="009B133C">
              <w:rPr>
                <w:rFonts w:ascii="Calibri" w:eastAsia="Calibri" w:hAnsi="Calibri" w:cs="Calibri"/>
                <w:color w:val="000000"/>
                <w:sz w:val="21"/>
                <w:szCs w:val="21"/>
                <w:lang w:val="hy-AM"/>
              </w:rPr>
              <w:t> </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14:paraId="1350D7FE" w14:textId="77777777" w:rsidR="00255D92" w:rsidRPr="009B133C" w:rsidRDefault="00255D92" w:rsidP="00D16BC8">
            <w:pPr>
              <w:spacing w:after="160" w:line="276" w:lineRule="auto"/>
              <w:rPr>
                <w:rFonts w:ascii="GHEA Grapalat" w:eastAsia="Calibri" w:hAnsi="GHEA Grapalat"/>
                <w:color w:val="000000"/>
                <w:sz w:val="21"/>
                <w:szCs w:val="21"/>
                <w:lang w:val="hy-AM"/>
              </w:rPr>
            </w:pPr>
            <w:r w:rsidRPr="009B133C">
              <w:rPr>
                <w:rFonts w:ascii="Calibri" w:eastAsia="Calibri" w:hAnsi="Calibri" w:cs="Calibri"/>
                <w:color w:val="000000"/>
                <w:sz w:val="21"/>
                <w:szCs w:val="21"/>
                <w:lang w:val="hy-AM"/>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1F7AF574" w14:textId="77777777" w:rsidR="00255D92" w:rsidRPr="009B133C" w:rsidRDefault="00255D92" w:rsidP="00D16BC8">
            <w:pPr>
              <w:spacing w:after="160" w:line="276" w:lineRule="auto"/>
              <w:rPr>
                <w:rFonts w:ascii="GHEA Grapalat" w:eastAsia="Calibri" w:hAnsi="GHEA Grapalat"/>
                <w:color w:val="000000"/>
                <w:sz w:val="21"/>
                <w:szCs w:val="21"/>
                <w:lang w:val="hy-AM"/>
              </w:rPr>
            </w:pPr>
            <w:r w:rsidRPr="009B133C">
              <w:rPr>
                <w:rFonts w:ascii="Calibri" w:eastAsia="Calibri" w:hAnsi="Calibri" w:cs="Calibri"/>
                <w:color w:val="000000"/>
                <w:sz w:val="21"/>
                <w:szCs w:val="21"/>
                <w:lang w:val="hy-AM"/>
              </w:rPr>
              <w:t> </w:t>
            </w: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4B27363C" w14:textId="77777777" w:rsidR="00255D92" w:rsidRPr="009B133C" w:rsidRDefault="00255D92" w:rsidP="00D16BC8">
            <w:pPr>
              <w:spacing w:after="160" w:line="276" w:lineRule="auto"/>
              <w:rPr>
                <w:rFonts w:ascii="GHEA Grapalat" w:eastAsia="Calibri" w:hAnsi="GHEA Grapalat"/>
                <w:color w:val="000000"/>
                <w:sz w:val="21"/>
                <w:szCs w:val="21"/>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14:paraId="3A58867F" w14:textId="77777777" w:rsidR="00255D92" w:rsidRPr="009B133C" w:rsidRDefault="00255D92" w:rsidP="00D16BC8">
            <w:pPr>
              <w:spacing w:after="160" w:line="276" w:lineRule="auto"/>
              <w:rPr>
                <w:rFonts w:ascii="GHEA Grapalat" w:eastAsia="Calibri" w:hAnsi="GHEA Grapalat"/>
                <w:color w:val="000000"/>
                <w:sz w:val="21"/>
                <w:szCs w:val="21"/>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14:paraId="712C82C9" w14:textId="77777777" w:rsidR="00255D92" w:rsidRPr="009B133C" w:rsidRDefault="00255D92" w:rsidP="00D16BC8">
            <w:pPr>
              <w:spacing w:after="160" w:line="276" w:lineRule="auto"/>
              <w:rPr>
                <w:rFonts w:ascii="GHEA Grapalat" w:eastAsia="Calibri" w:hAnsi="GHEA Grapalat"/>
                <w:color w:val="000000"/>
                <w:sz w:val="21"/>
                <w:szCs w:val="21"/>
                <w:lang w:val="hy-AM"/>
              </w:rPr>
            </w:pPr>
            <w:r w:rsidRPr="009B133C">
              <w:rPr>
                <w:rFonts w:ascii="Calibri" w:eastAsia="Calibri" w:hAnsi="Calibri" w:cs="Calibri"/>
                <w:color w:val="000000"/>
                <w:sz w:val="21"/>
                <w:szCs w:val="21"/>
                <w:lang w:val="hy-AM"/>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3A25241" w14:textId="77777777" w:rsidR="00255D92" w:rsidRPr="009B133C" w:rsidRDefault="00255D92" w:rsidP="00D16BC8">
            <w:pPr>
              <w:spacing w:after="160" w:line="276" w:lineRule="auto"/>
              <w:rPr>
                <w:rFonts w:ascii="GHEA Grapalat" w:eastAsia="Calibri" w:hAnsi="GHEA Grapalat"/>
                <w:color w:val="000000"/>
                <w:sz w:val="21"/>
                <w:szCs w:val="21"/>
                <w:lang w:val="hy-AM"/>
              </w:rPr>
            </w:pPr>
            <w:r w:rsidRPr="009B133C">
              <w:rPr>
                <w:rFonts w:ascii="Calibri" w:eastAsia="Calibri" w:hAnsi="Calibri" w:cs="Calibri"/>
                <w:color w:val="000000"/>
                <w:sz w:val="21"/>
                <w:szCs w:val="21"/>
                <w:lang w:val="hy-AM"/>
              </w:rPr>
              <w:t> </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14:paraId="153A5D8F" w14:textId="77777777" w:rsidR="00255D92" w:rsidRPr="009B133C" w:rsidRDefault="00255D92" w:rsidP="00D16BC8">
            <w:pPr>
              <w:spacing w:after="160" w:line="276" w:lineRule="auto"/>
              <w:rPr>
                <w:rFonts w:ascii="GHEA Grapalat" w:eastAsia="Calibri" w:hAnsi="GHEA Grapalat"/>
                <w:color w:val="000000"/>
                <w:sz w:val="21"/>
                <w:szCs w:val="21"/>
                <w:lang w:val="hy-AM"/>
              </w:rPr>
            </w:pPr>
            <w:r w:rsidRPr="009B133C">
              <w:rPr>
                <w:rFonts w:ascii="Calibri" w:eastAsia="Calibri" w:hAnsi="Calibri" w:cs="Calibri"/>
                <w:color w:val="000000"/>
                <w:sz w:val="21"/>
                <w:szCs w:val="21"/>
                <w:lang w:val="hy-AM"/>
              </w:rPr>
              <w:t> </w:t>
            </w: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54D8C900" w14:textId="52AA41D6" w:rsidR="00255D92" w:rsidRPr="000A1A87" w:rsidRDefault="00255D92" w:rsidP="00D16BC8">
            <w:pPr>
              <w:spacing w:after="160" w:line="276" w:lineRule="auto"/>
              <w:jc w:val="center"/>
              <w:rPr>
                <w:rFonts w:ascii="GHEA Grapalat" w:eastAsia="Calibri" w:hAnsi="GHEA Grapalat"/>
                <w:color w:val="000000"/>
                <w:sz w:val="16"/>
                <w:szCs w:val="16"/>
                <w:lang w:val="hy-AM"/>
              </w:rPr>
            </w:pPr>
            <w:r w:rsidRPr="000A1A87">
              <w:rPr>
                <w:rFonts w:ascii="GHEA Grapalat" w:eastAsia="Calibri" w:hAnsi="GHEA Grapalat"/>
                <w:color w:val="000000"/>
                <w:sz w:val="16"/>
                <w:szCs w:val="16"/>
                <w:lang w:val="hy-AM"/>
              </w:rPr>
              <w:t>Մարզ</w:t>
            </w:r>
            <w:r w:rsidR="00AC1F6E">
              <w:rPr>
                <w:rFonts w:ascii="GHEA Grapalat" w:eastAsia="Calibri" w:hAnsi="GHEA Grapalat"/>
                <w:color w:val="000000"/>
                <w:sz w:val="16"/>
                <w:szCs w:val="16"/>
                <w:lang w:val="hy-AM"/>
              </w:rPr>
              <w:t>,</w:t>
            </w:r>
            <w:r>
              <w:rPr>
                <w:rFonts w:ascii="GHEA Grapalat" w:eastAsia="Calibri" w:hAnsi="GHEA Grapalat"/>
                <w:color w:val="000000"/>
                <w:sz w:val="16"/>
                <w:szCs w:val="16"/>
                <w:lang w:val="hy-AM"/>
              </w:rPr>
              <w:t xml:space="preserve"> համայնք</w:t>
            </w: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78C68B4F" w14:textId="52E30587" w:rsidR="00255D92" w:rsidRPr="000A1A87" w:rsidRDefault="00255D92" w:rsidP="00D16BC8">
            <w:pPr>
              <w:spacing w:after="160" w:line="276" w:lineRule="auto"/>
              <w:jc w:val="center"/>
              <w:rPr>
                <w:rFonts w:ascii="GHEA Grapalat" w:eastAsia="Calibri" w:hAnsi="GHEA Grapalat"/>
                <w:color w:val="000000"/>
                <w:sz w:val="16"/>
                <w:szCs w:val="16"/>
                <w:lang w:val="hy-AM"/>
              </w:rPr>
            </w:pPr>
            <w:r w:rsidRPr="000A1A87">
              <w:rPr>
                <w:rFonts w:ascii="GHEA Grapalat" w:eastAsia="Calibri" w:hAnsi="GHEA Grapalat"/>
                <w:color w:val="000000"/>
                <w:sz w:val="16"/>
                <w:szCs w:val="16"/>
                <w:lang w:val="hy-AM"/>
              </w:rPr>
              <w:t>Բնակավայր</w:t>
            </w:r>
          </w:p>
        </w:tc>
        <w:tc>
          <w:tcPr>
            <w:tcW w:w="720" w:type="dxa"/>
            <w:tcBorders>
              <w:top w:val="outset" w:sz="6" w:space="0" w:color="auto"/>
              <w:left w:val="outset" w:sz="6" w:space="0" w:color="auto"/>
              <w:bottom w:val="outset" w:sz="6" w:space="0" w:color="auto"/>
              <w:right w:val="outset" w:sz="6" w:space="0" w:color="auto"/>
            </w:tcBorders>
            <w:shd w:val="clear" w:color="auto" w:fill="FFFFFF"/>
          </w:tcPr>
          <w:p w14:paraId="2992DA77" w14:textId="57A427B3" w:rsidR="00255D92" w:rsidRPr="000A1A87" w:rsidRDefault="00255D92" w:rsidP="00D16BC8">
            <w:pPr>
              <w:spacing w:after="160" w:line="276" w:lineRule="auto"/>
              <w:jc w:val="center"/>
              <w:rPr>
                <w:rFonts w:ascii="GHEA Grapalat" w:eastAsia="Calibri" w:hAnsi="GHEA Grapalat"/>
                <w:color w:val="000000"/>
                <w:sz w:val="16"/>
                <w:szCs w:val="16"/>
                <w:lang w:val="hy-AM"/>
              </w:rPr>
            </w:pPr>
            <w:r>
              <w:rPr>
                <w:rFonts w:ascii="GHEA Grapalat" w:eastAsia="Calibri" w:hAnsi="GHEA Grapalat"/>
                <w:color w:val="000000"/>
                <w:sz w:val="16"/>
                <w:szCs w:val="16"/>
                <w:lang w:val="hy-AM"/>
              </w:rPr>
              <w:t>Փ</w:t>
            </w:r>
            <w:r w:rsidRPr="000A1A87">
              <w:rPr>
                <w:rFonts w:ascii="GHEA Grapalat" w:eastAsia="Calibri" w:hAnsi="GHEA Grapalat"/>
                <w:color w:val="000000"/>
                <w:sz w:val="16"/>
                <w:szCs w:val="16"/>
                <w:lang w:val="hy-AM"/>
              </w:rPr>
              <w:t>ողոց</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7B23F789" w14:textId="68AC87C1" w:rsidR="00255D92" w:rsidRPr="00F9231C" w:rsidRDefault="00255D92" w:rsidP="00D16BC8">
            <w:pPr>
              <w:spacing w:after="160" w:line="276" w:lineRule="auto"/>
              <w:jc w:val="center"/>
              <w:rPr>
                <w:rFonts w:ascii="GHEA Grapalat" w:eastAsia="Calibri" w:hAnsi="GHEA Grapalat"/>
                <w:color w:val="000000"/>
                <w:sz w:val="16"/>
                <w:szCs w:val="16"/>
                <w:lang w:val="hy-AM"/>
              </w:rPr>
            </w:pPr>
            <w:r w:rsidRPr="00F9231C">
              <w:rPr>
                <w:rFonts w:ascii="GHEA Grapalat" w:eastAsia="Calibri" w:hAnsi="GHEA Grapalat"/>
                <w:color w:val="000000"/>
                <w:sz w:val="16"/>
                <w:szCs w:val="16"/>
                <w:lang w:val="hy-AM"/>
              </w:rPr>
              <w:t>Շենք</w:t>
            </w:r>
            <w:r>
              <w:rPr>
                <w:rFonts w:ascii="GHEA Grapalat" w:eastAsia="Calibri" w:hAnsi="GHEA Grapalat"/>
                <w:color w:val="000000"/>
                <w:sz w:val="16"/>
                <w:szCs w:val="16"/>
                <w:lang w:val="hy-AM"/>
              </w:rPr>
              <w:t>,</w:t>
            </w:r>
            <w:r w:rsidR="00AC1F6E">
              <w:rPr>
                <w:rFonts w:ascii="GHEA Grapalat" w:eastAsia="Calibri" w:hAnsi="GHEA Grapalat"/>
                <w:color w:val="000000"/>
                <w:sz w:val="16"/>
                <w:szCs w:val="16"/>
                <w:lang w:val="hy-AM"/>
              </w:rPr>
              <w:t xml:space="preserve"> </w:t>
            </w:r>
            <w:r w:rsidRPr="00F9231C">
              <w:rPr>
                <w:rFonts w:ascii="GHEA Grapalat" w:eastAsia="Calibri" w:hAnsi="GHEA Grapalat"/>
                <w:color w:val="000000"/>
                <w:sz w:val="16"/>
                <w:szCs w:val="16"/>
                <w:lang w:val="hy-AM"/>
              </w:rPr>
              <w:t>բնակարան</w:t>
            </w: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F1FD4A1" w14:textId="77777777" w:rsidR="00255D92" w:rsidRPr="00F9231C" w:rsidRDefault="00255D92" w:rsidP="00D16BC8">
            <w:pPr>
              <w:spacing w:after="160" w:line="276" w:lineRule="auto"/>
              <w:jc w:val="center"/>
              <w:rPr>
                <w:rFonts w:ascii="GHEA Grapalat" w:eastAsia="Calibri" w:hAnsi="GHEA Grapalat"/>
                <w:color w:val="000000"/>
                <w:sz w:val="16"/>
                <w:szCs w:val="16"/>
                <w:lang w:val="hy-AM"/>
              </w:rPr>
            </w:pPr>
          </w:p>
        </w:tc>
      </w:tr>
      <w:tr w:rsidR="00255D92" w:rsidRPr="009B133C" w14:paraId="4487361B" w14:textId="732CFB54" w:rsidTr="00C30882">
        <w:trPr>
          <w:tblCellSpacing w:w="0" w:type="dxa"/>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hideMark/>
          </w:tcPr>
          <w:p w14:paraId="738F7865" w14:textId="77777777" w:rsidR="00255D92" w:rsidRPr="009B133C" w:rsidRDefault="00255D92" w:rsidP="00D16BC8">
            <w:pPr>
              <w:spacing w:after="160" w:line="276" w:lineRule="auto"/>
              <w:rPr>
                <w:rFonts w:ascii="GHEA Grapalat" w:eastAsia="Calibri" w:hAnsi="GHEA Grapalat"/>
                <w:color w:val="000000"/>
                <w:sz w:val="21"/>
                <w:szCs w:val="21"/>
                <w:lang w:val="hy-AM"/>
              </w:rPr>
            </w:pPr>
            <w:r w:rsidRPr="009B133C">
              <w:rPr>
                <w:rFonts w:ascii="Calibri" w:eastAsia="Calibri" w:hAnsi="Calibri" w:cs="Calibri"/>
                <w:color w:val="000000"/>
                <w:sz w:val="21"/>
                <w:szCs w:val="21"/>
                <w:lang w:val="hy-AM"/>
              </w:rPr>
              <w:t> </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14:paraId="620AAB15" w14:textId="77777777" w:rsidR="00255D92" w:rsidRPr="009B133C" w:rsidRDefault="00255D92" w:rsidP="00D16BC8">
            <w:pPr>
              <w:spacing w:after="160" w:line="276" w:lineRule="auto"/>
              <w:rPr>
                <w:rFonts w:ascii="GHEA Grapalat" w:eastAsia="Calibri" w:hAnsi="GHEA Grapalat"/>
                <w:color w:val="000000"/>
                <w:sz w:val="21"/>
                <w:szCs w:val="21"/>
                <w:lang w:val="hy-AM"/>
              </w:rPr>
            </w:pPr>
            <w:r w:rsidRPr="009B133C">
              <w:rPr>
                <w:rFonts w:ascii="Calibri" w:eastAsia="Calibri" w:hAnsi="Calibri" w:cs="Calibri"/>
                <w:color w:val="000000"/>
                <w:sz w:val="21"/>
                <w:szCs w:val="21"/>
                <w:lang w:val="hy-AM"/>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4E523027" w14:textId="77777777" w:rsidR="00255D92" w:rsidRPr="009B133C" w:rsidRDefault="00255D92" w:rsidP="00D16BC8">
            <w:pPr>
              <w:spacing w:after="160" w:line="276" w:lineRule="auto"/>
              <w:rPr>
                <w:rFonts w:ascii="GHEA Grapalat" w:eastAsia="Calibri" w:hAnsi="GHEA Grapalat"/>
                <w:color w:val="000000"/>
                <w:sz w:val="21"/>
                <w:szCs w:val="21"/>
                <w:lang w:val="hy-AM"/>
              </w:rPr>
            </w:pPr>
            <w:r w:rsidRPr="009B133C">
              <w:rPr>
                <w:rFonts w:ascii="Calibri" w:eastAsia="Calibri" w:hAnsi="Calibri" w:cs="Calibri"/>
                <w:color w:val="000000"/>
                <w:sz w:val="21"/>
                <w:szCs w:val="21"/>
                <w:lang w:val="hy-AM"/>
              </w:rPr>
              <w:t> </w:t>
            </w: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420E14BF" w14:textId="77777777" w:rsidR="00255D92" w:rsidRPr="009B133C" w:rsidRDefault="00255D92" w:rsidP="00D16BC8">
            <w:pPr>
              <w:spacing w:after="160" w:line="276" w:lineRule="auto"/>
              <w:rPr>
                <w:rFonts w:ascii="GHEA Grapalat" w:eastAsia="Calibri" w:hAnsi="GHEA Grapalat"/>
                <w:color w:val="000000"/>
                <w:sz w:val="21"/>
                <w:szCs w:val="21"/>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14:paraId="313EAF4A" w14:textId="77777777" w:rsidR="00255D92" w:rsidRPr="009B133C" w:rsidRDefault="00255D92" w:rsidP="00D16BC8">
            <w:pPr>
              <w:spacing w:after="160" w:line="276" w:lineRule="auto"/>
              <w:rPr>
                <w:rFonts w:ascii="GHEA Grapalat" w:eastAsia="Calibri" w:hAnsi="GHEA Grapalat"/>
                <w:color w:val="000000"/>
                <w:sz w:val="21"/>
                <w:szCs w:val="21"/>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14:paraId="4CD783CC" w14:textId="77777777" w:rsidR="00255D92" w:rsidRPr="009B133C" w:rsidRDefault="00255D92" w:rsidP="00D16BC8">
            <w:pPr>
              <w:spacing w:after="160" w:line="276" w:lineRule="auto"/>
              <w:rPr>
                <w:rFonts w:ascii="GHEA Grapalat" w:eastAsia="Calibri" w:hAnsi="GHEA Grapalat"/>
                <w:color w:val="000000"/>
                <w:sz w:val="21"/>
                <w:szCs w:val="21"/>
                <w:lang w:val="hy-AM"/>
              </w:rPr>
            </w:pPr>
            <w:r w:rsidRPr="009B133C">
              <w:rPr>
                <w:rFonts w:ascii="Calibri" w:eastAsia="Calibri" w:hAnsi="Calibri" w:cs="Calibri"/>
                <w:color w:val="000000"/>
                <w:sz w:val="21"/>
                <w:szCs w:val="21"/>
                <w:lang w:val="hy-AM"/>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02E801C1" w14:textId="77777777" w:rsidR="00255D92" w:rsidRPr="009B133C" w:rsidRDefault="00255D92" w:rsidP="00D16BC8">
            <w:pPr>
              <w:spacing w:after="160" w:line="276" w:lineRule="auto"/>
              <w:rPr>
                <w:rFonts w:ascii="GHEA Grapalat" w:eastAsia="Calibri" w:hAnsi="GHEA Grapalat"/>
                <w:color w:val="000000"/>
                <w:sz w:val="21"/>
                <w:szCs w:val="21"/>
                <w:lang w:val="hy-AM"/>
              </w:rPr>
            </w:pPr>
            <w:r w:rsidRPr="009B133C">
              <w:rPr>
                <w:rFonts w:ascii="Calibri" w:eastAsia="Calibri" w:hAnsi="Calibri" w:cs="Calibri"/>
                <w:color w:val="000000"/>
                <w:sz w:val="21"/>
                <w:szCs w:val="21"/>
                <w:lang w:val="hy-AM"/>
              </w:rPr>
              <w:t> </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14:paraId="1997F805" w14:textId="77777777" w:rsidR="00255D92" w:rsidRPr="009B133C" w:rsidRDefault="00255D92" w:rsidP="00D16BC8">
            <w:pPr>
              <w:spacing w:after="160" w:line="276" w:lineRule="auto"/>
              <w:rPr>
                <w:rFonts w:ascii="GHEA Grapalat" w:eastAsia="Calibri" w:hAnsi="GHEA Grapalat"/>
                <w:color w:val="000000"/>
                <w:sz w:val="21"/>
                <w:szCs w:val="21"/>
                <w:lang w:val="hy-AM"/>
              </w:rPr>
            </w:pPr>
            <w:r w:rsidRPr="009B133C">
              <w:rPr>
                <w:rFonts w:ascii="Calibri" w:eastAsia="Calibri" w:hAnsi="Calibri" w:cs="Calibri"/>
                <w:color w:val="000000"/>
                <w:sz w:val="21"/>
                <w:szCs w:val="21"/>
                <w:lang w:val="hy-AM"/>
              </w:rPr>
              <w:t> </w:t>
            </w: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7A5ABC3F" w14:textId="77777777" w:rsidR="00255D92" w:rsidRPr="009B133C" w:rsidRDefault="00255D92" w:rsidP="00D16BC8">
            <w:pPr>
              <w:spacing w:after="160" w:line="276" w:lineRule="auto"/>
              <w:rPr>
                <w:rFonts w:ascii="GHEA Grapalat" w:eastAsia="Calibri" w:hAnsi="GHEA Grapalat"/>
                <w:color w:val="000000"/>
                <w:sz w:val="21"/>
                <w:szCs w:val="21"/>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0BD6DC4" w14:textId="77777777" w:rsidR="00255D92" w:rsidRPr="009B133C" w:rsidRDefault="00255D92" w:rsidP="00D16BC8">
            <w:pPr>
              <w:spacing w:after="160" w:line="276" w:lineRule="auto"/>
              <w:rPr>
                <w:rFonts w:ascii="GHEA Grapalat" w:eastAsia="Calibri" w:hAnsi="GHEA Grapalat"/>
                <w:color w:val="000000"/>
                <w:sz w:val="21"/>
                <w:szCs w:val="21"/>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14:paraId="35EA5E2E" w14:textId="77777777" w:rsidR="00255D92" w:rsidRPr="009B133C" w:rsidRDefault="00255D92" w:rsidP="00D16BC8">
            <w:pPr>
              <w:spacing w:after="160" w:line="276" w:lineRule="auto"/>
              <w:rPr>
                <w:rFonts w:ascii="GHEA Grapalat" w:eastAsia="Calibri" w:hAnsi="GHEA Grapalat"/>
                <w:color w:val="000000"/>
                <w:sz w:val="21"/>
                <w:szCs w:val="21"/>
                <w:lang w:val="hy-AM"/>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7612A66A" w14:textId="01D3D04A" w:rsidR="00255D92" w:rsidRPr="009B133C" w:rsidRDefault="00255D92" w:rsidP="00D16BC8">
            <w:pPr>
              <w:spacing w:after="160" w:line="276" w:lineRule="auto"/>
              <w:rPr>
                <w:rFonts w:ascii="GHEA Grapalat" w:eastAsia="Calibri" w:hAnsi="GHEA Grapalat"/>
                <w:color w:val="000000"/>
                <w:sz w:val="21"/>
                <w:szCs w:val="21"/>
                <w:lang w:val="hy-AM"/>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FB2B35D" w14:textId="77777777" w:rsidR="00255D92" w:rsidRPr="009B133C" w:rsidRDefault="00255D92" w:rsidP="00D16BC8">
            <w:pPr>
              <w:spacing w:after="160" w:line="276" w:lineRule="auto"/>
              <w:rPr>
                <w:rFonts w:ascii="GHEA Grapalat" w:eastAsia="Calibri" w:hAnsi="GHEA Grapalat"/>
                <w:color w:val="000000"/>
                <w:sz w:val="21"/>
                <w:szCs w:val="21"/>
                <w:lang w:val="hy-AM"/>
              </w:rPr>
            </w:pPr>
          </w:p>
        </w:tc>
      </w:tr>
      <w:tr w:rsidR="00255D92" w:rsidRPr="009B133C" w14:paraId="69F6464A" w14:textId="2597B55A" w:rsidTr="00C30882">
        <w:trPr>
          <w:tblCellSpacing w:w="0" w:type="dxa"/>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hideMark/>
          </w:tcPr>
          <w:p w14:paraId="12337E8E" w14:textId="77777777" w:rsidR="00255D92" w:rsidRPr="009B133C" w:rsidRDefault="00255D92" w:rsidP="00D16BC8">
            <w:pPr>
              <w:spacing w:after="160" w:line="276" w:lineRule="auto"/>
              <w:rPr>
                <w:rFonts w:ascii="GHEA Grapalat" w:eastAsia="Calibri" w:hAnsi="GHEA Grapalat"/>
                <w:color w:val="000000"/>
                <w:sz w:val="21"/>
                <w:szCs w:val="21"/>
                <w:lang w:val="hy-AM"/>
              </w:rPr>
            </w:pPr>
            <w:r w:rsidRPr="009B133C">
              <w:rPr>
                <w:rFonts w:ascii="Calibri" w:eastAsia="Calibri" w:hAnsi="Calibri" w:cs="Calibri"/>
                <w:color w:val="000000"/>
                <w:sz w:val="21"/>
                <w:szCs w:val="21"/>
                <w:lang w:val="hy-AM"/>
              </w:rPr>
              <w:t> </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14:paraId="5C8AD1C5" w14:textId="77777777" w:rsidR="00255D92" w:rsidRPr="009B133C" w:rsidRDefault="00255D92" w:rsidP="00D16BC8">
            <w:pPr>
              <w:spacing w:after="160" w:line="276" w:lineRule="auto"/>
              <w:rPr>
                <w:rFonts w:ascii="GHEA Grapalat" w:eastAsia="Calibri" w:hAnsi="GHEA Grapalat"/>
                <w:color w:val="000000"/>
                <w:sz w:val="21"/>
                <w:szCs w:val="21"/>
                <w:lang w:val="hy-AM"/>
              </w:rPr>
            </w:pPr>
            <w:r w:rsidRPr="009B133C">
              <w:rPr>
                <w:rFonts w:ascii="Calibri" w:eastAsia="Calibri" w:hAnsi="Calibri" w:cs="Calibri"/>
                <w:color w:val="000000"/>
                <w:sz w:val="21"/>
                <w:szCs w:val="21"/>
                <w:lang w:val="hy-AM"/>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549E57A5" w14:textId="77777777" w:rsidR="00255D92" w:rsidRPr="009B133C" w:rsidRDefault="00255D92" w:rsidP="00D16BC8">
            <w:pPr>
              <w:spacing w:after="160" w:line="276" w:lineRule="auto"/>
              <w:rPr>
                <w:rFonts w:ascii="GHEA Grapalat" w:eastAsia="Calibri" w:hAnsi="GHEA Grapalat"/>
                <w:color w:val="000000"/>
                <w:sz w:val="21"/>
                <w:szCs w:val="21"/>
                <w:lang w:val="hy-AM"/>
              </w:rPr>
            </w:pPr>
            <w:r w:rsidRPr="009B133C">
              <w:rPr>
                <w:rFonts w:ascii="Calibri" w:eastAsia="Calibri" w:hAnsi="Calibri" w:cs="Calibri"/>
                <w:color w:val="000000"/>
                <w:sz w:val="21"/>
                <w:szCs w:val="21"/>
                <w:lang w:val="hy-AM"/>
              </w:rPr>
              <w:t> </w:t>
            </w: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5995300E" w14:textId="77777777" w:rsidR="00255D92" w:rsidRPr="009B133C" w:rsidRDefault="00255D92" w:rsidP="00D16BC8">
            <w:pPr>
              <w:spacing w:after="160" w:line="276" w:lineRule="auto"/>
              <w:rPr>
                <w:rFonts w:ascii="GHEA Grapalat" w:eastAsia="Calibri" w:hAnsi="GHEA Grapalat"/>
                <w:color w:val="000000"/>
                <w:sz w:val="21"/>
                <w:szCs w:val="21"/>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14:paraId="4B615E21" w14:textId="77777777" w:rsidR="00255D92" w:rsidRPr="009B133C" w:rsidRDefault="00255D92" w:rsidP="00D16BC8">
            <w:pPr>
              <w:spacing w:after="160" w:line="276" w:lineRule="auto"/>
              <w:rPr>
                <w:rFonts w:ascii="GHEA Grapalat" w:eastAsia="Calibri" w:hAnsi="GHEA Grapalat"/>
                <w:color w:val="000000"/>
                <w:sz w:val="21"/>
                <w:szCs w:val="21"/>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14:paraId="7164F80B" w14:textId="77777777" w:rsidR="00255D92" w:rsidRPr="009B133C" w:rsidRDefault="00255D92" w:rsidP="00D16BC8">
            <w:pPr>
              <w:spacing w:after="160" w:line="276" w:lineRule="auto"/>
              <w:rPr>
                <w:rFonts w:ascii="GHEA Grapalat" w:eastAsia="Calibri" w:hAnsi="GHEA Grapalat"/>
                <w:color w:val="000000"/>
                <w:sz w:val="21"/>
                <w:szCs w:val="21"/>
                <w:lang w:val="hy-AM"/>
              </w:rPr>
            </w:pPr>
            <w:r w:rsidRPr="009B133C">
              <w:rPr>
                <w:rFonts w:ascii="Calibri" w:eastAsia="Calibri" w:hAnsi="Calibri" w:cs="Calibri"/>
                <w:color w:val="000000"/>
                <w:sz w:val="21"/>
                <w:szCs w:val="21"/>
                <w:lang w:val="hy-AM"/>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498CB8F4" w14:textId="77777777" w:rsidR="00255D92" w:rsidRPr="009B133C" w:rsidRDefault="00255D92" w:rsidP="00D16BC8">
            <w:pPr>
              <w:spacing w:after="160" w:line="276" w:lineRule="auto"/>
              <w:rPr>
                <w:rFonts w:ascii="GHEA Grapalat" w:eastAsia="Calibri" w:hAnsi="GHEA Grapalat"/>
                <w:color w:val="000000"/>
                <w:sz w:val="21"/>
                <w:szCs w:val="21"/>
                <w:lang w:val="hy-AM"/>
              </w:rPr>
            </w:pPr>
            <w:r w:rsidRPr="009B133C">
              <w:rPr>
                <w:rFonts w:ascii="Calibri" w:eastAsia="Calibri" w:hAnsi="Calibri" w:cs="Calibri"/>
                <w:color w:val="000000"/>
                <w:sz w:val="21"/>
                <w:szCs w:val="21"/>
                <w:lang w:val="hy-AM"/>
              </w:rPr>
              <w:t> </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14:paraId="36A04554" w14:textId="77777777" w:rsidR="00255D92" w:rsidRPr="009B133C" w:rsidRDefault="00255D92" w:rsidP="00D16BC8">
            <w:pPr>
              <w:spacing w:after="160" w:line="276" w:lineRule="auto"/>
              <w:rPr>
                <w:rFonts w:ascii="GHEA Grapalat" w:eastAsia="Calibri" w:hAnsi="GHEA Grapalat"/>
                <w:color w:val="000000"/>
                <w:sz w:val="21"/>
                <w:szCs w:val="21"/>
                <w:lang w:val="hy-AM"/>
              </w:rPr>
            </w:pPr>
            <w:r w:rsidRPr="009B133C">
              <w:rPr>
                <w:rFonts w:ascii="Calibri" w:eastAsia="Calibri" w:hAnsi="Calibri" w:cs="Calibri"/>
                <w:color w:val="000000"/>
                <w:sz w:val="21"/>
                <w:szCs w:val="21"/>
                <w:lang w:val="hy-AM"/>
              </w:rPr>
              <w:t> </w:t>
            </w: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17B0DC6B" w14:textId="77777777" w:rsidR="00255D92" w:rsidRPr="009B133C" w:rsidRDefault="00255D92" w:rsidP="00D16BC8">
            <w:pPr>
              <w:spacing w:after="160" w:line="276" w:lineRule="auto"/>
              <w:rPr>
                <w:rFonts w:ascii="GHEA Grapalat" w:eastAsia="Calibri" w:hAnsi="GHEA Grapalat"/>
                <w:color w:val="000000"/>
                <w:sz w:val="21"/>
                <w:szCs w:val="21"/>
                <w:lang w:val="hy-AM"/>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3E62496E" w14:textId="77777777" w:rsidR="00255D92" w:rsidRPr="009B133C" w:rsidRDefault="00255D92" w:rsidP="00D16BC8">
            <w:pPr>
              <w:spacing w:after="160" w:line="276" w:lineRule="auto"/>
              <w:rPr>
                <w:rFonts w:ascii="GHEA Grapalat" w:eastAsia="Calibri" w:hAnsi="GHEA Grapalat"/>
                <w:color w:val="000000"/>
                <w:sz w:val="21"/>
                <w:szCs w:val="21"/>
                <w:lang w:val="hy-AM"/>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14:paraId="5E369A89" w14:textId="77777777" w:rsidR="00255D92" w:rsidRPr="009B133C" w:rsidRDefault="00255D92" w:rsidP="00D16BC8">
            <w:pPr>
              <w:spacing w:after="160" w:line="276" w:lineRule="auto"/>
              <w:rPr>
                <w:rFonts w:ascii="GHEA Grapalat" w:eastAsia="Calibri" w:hAnsi="GHEA Grapalat"/>
                <w:color w:val="000000"/>
                <w:sz w:val="21"/>
                <w:szCs w:val="21"/>
                <w:lang w:val="hy-AM"/>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3D907571" w14:textId="7B2BE67F" w:rsidR="00255D92" w:rsidRPr="009B133C" w:rsidRDefault="00255D92" w:rsidP="00D16BC8">
            <w:pPr>
              <w:spacing w:after="160" w:line="276" w:lineRule="auto"/>
              <w:rPr>
                <w:rFonts w:ascii="GHEA Grapalat" w:eastAsia="Calibri" w:hAnsi="GHEA Grapalat"/>
                <w:color w:val="000000"/>
                <w:sz w:val="21"/>
                <w:szCs w:val="21"/>
                <w:lang w:val="hy-AM"/>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8150ADF" w14:textId="77777777" w:rsidR="00255D92" w:rsidRPr="009B133C" w:rsidRDefault="00255D92" w:rsidP="00255D92">
            <w:pPr>
              <w:spacing w:after="160" w:line="276" w:lineRule="auto"/>
              <w:ind w:right="1515"/>
              <w:rPr>
                <w:rFonts w:ascii="GHEA Grapalat" w:eastAsia="Calibri" w:hAnsi="GHEA Grapalat"/>
                <w:color w:val="000000"/>
                <w:sz w:val="21"/>
                <w:szCs w:val="21"/>
                <w:lang w:val="hy-AM"/>
              </w:rPr>
            </w:pPr>
          </w:p>
        </w:tc>
      </w:tr>
      <w:tr w:rsidR="00255D92" w:rsidRPr="0002352F" w14:paraId="1C8D34EE" w14:textId="6A4EEA4C" w:rsidTr="00C30882">
        <w:trPr>
          <w:tblCellSpacing w:w="0" w:type="dxa"/>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hideMark/>
          </w:tcPr>
          <w:p w14:paraId="27F387B6" w14:textId="77777777" w:rsidR="00255D92" w:rsidRPr="0002352F" w:rsidRDefault="00255D92" w:rsidP="00D16BC8">
            <w:pPr>
              <w:spacing w:after="160" w:line="276" w:lineRule="auto"/>
              <w:rPr>
                <w:rFonts w:ascii="Sylfaen" w:eastAsia="Calibri" w:hAnsi="Sylfaen"/>
                <w:color w:val="000000"/>
                <w:sz w:val="21"/>
                <w:szCs w:val="21"/>
              </w:rPr>
            </w:pPr>
            <w:r w:rsidRPr="0002352F">
              <w:rPr>
                <w:rFonts w:ascii="Sylfaen" w:eastAsia="Calibri" w:hAnsi="Sylfaen"/>
                <w:color w:val="000000"/>
                <w:sz w:val="21"/>
                <w:szCs w:val="21"/>
              </w:rPr>
              <w:t> </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14:paraId="44AA0A23" w14:textId="77777777" w:rsidR="00255D92" w:rsidRPr="0002352F" w:rsidRDefault="00255D92" w:rsidP="00D16BC8">
            <w:pPr>
              <w:spacing w:after="160" w:line="276" w:lineRule="auto"/>
              <w:rPr>
                <w:rFonts w:ascii="Sylfaen" w:eastAsia="Calibri" w:hAnsi="Sylfaen"/>
                <w:color w:val="000000"/>
                <w:sz w:val="21"/>
                <w:szCs w:val="21"/>
              </w:rPr>
            </w:pPr>
            <w:r w:rsidRPr="0002352F">
              <w:rPr>
                <w:rFonts w:ascii="Sylfaen" w:eastAsia="Calibri" w:hAnsi="Sylfaen"/>
                <w:color w:val="000000"/>
                <w:sz w:val="21"/>
                <w:szCs w:val="21"/>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4A53C352" w14:textId="77777777" w:rsidR="00255D92" w:rsidRPr="0002352F" w:rsidRDefault="00255D92" w:rsidP="00D16BC8">
            <w:pPr>
              <w:spacing w:after="160" w:line="276" w:lineRule="auto"/>
              <w:rPr>
                <w:rFonts w:ascii="Sylfaen" w:eastAsia="Calibri" w:hAnsi="Sylfaen"/>
                <w:color w:val="000000"/>
                <w:sz w:val="21"/>
                <w:szCs w:val="21"/>
              </w:rPr>
            </w:pPr>
            <w:r w:rsidRPr="0002352F">
              <w:rPr>
                <w:rFonts w:ascii="Sylfaen" w:eastAsia="Calibri" w:hAnsi="Sylfaen"/>
                <w:color w:val="000000"/>
                <w:sz w:val="21"/>
                <w:szCs w:val="21"/>
              </w:rPr>
              <w:t> </w:t>
            </w: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0A78FC21" w14:textId="77777777" w:rsidR="00255D92" w:rsidRPr="0002352F" w:rsidRDefault="00255D92" w:rsidP="00D16BC8">
            <w:pPr>
              <w:spacing w:after="160" w:line="276" w:lineRule="auto"/>
              <w:rPr>
                <w:rFonts w:ascii="Sylfaen" w:eastAsia="Calibri" w:hAnsi="Sylfaen"/>
                <w:color w:val="000000"/>
                <w:sz w:val="21"/>
                <w:szCs w:val="21"/>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14:paraId="5E6D4192" w14:textId="77777777" w:rsidR="00255D92" w:rsidRPr="0002352F" w:rsidRDefault="00255D92" w:rsidP="00D16BC8">
            <w:pPr>
              <w:spacing w:after="160" w:line="276" w:lineRule="auto"/>
              <w:rPr>
                <w:rFonts w:ascii="Sylfaen" w:eastAsia="Calibri" w:hAnsi="Sylfaen"/>
                <w:color w:val="000000"/>
                <w:sz w:val="21"/>
                <w:szCs w:val="21"/>
              </w:rPr>
            </w:pPr>
          </w:p>
        </w:tc>
        <w:tc>
          <w:tcPr>
            <w:tcW w:w="720" w:type="dxa"/>
            <w:tcBorders>
              <w:top w:val="outset" w:sz="6" w:space="0" w:color="auto"/>
              <w:left w:val="outset" w:sz="6" w:space="0" w:color="auto"/>
              <w:bottom w:val="outset" w:sz="6" w:space="0" w:color="auto"/>
              <w:right w:val="outset" w:sz="6" w:space="0" w:color="auto"/>
            </w:tcBorders>
            <w:shd w:val="clear" w:color="auto" w:fill="FFFFFF"/>
            <w:hideMark/>
          </w:tcPr>
          <w:p w14:paraId="20797819" w14:textId="77777777" w:rsidR="00255D92" w:rsidRPr="0002352F" w:rsidRDefault="00255D92" w:rsidP="00D16BC8">
            <w:pPr>
              <w:spacing w:after="160" w:line="276" w:lineRule="auto"/>
              <w:rPr>
                <w:rFonts w:ascii="Sylfaen" w:eastAsia="Calibri" w:hAnsi="Sylfaen"/>
                <w:color w:val="000000"/>
                <w:sz w:val="21"/>
                <w:szCs w:val="21"/>
              </w:rPr>
            </w:pPr>
            <w:r w:rsidRPr="0002352F">
              <w:rPr>
                <w:rFonts w:ascii="Sylfaen" w:eastAsia="Calibri" w:hAnsi="Sylfaen"/>
                <w:color w:val="000000"/>
                <w:sz w:val="21"/>
                <w:szCs w:val="21"/>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14:paraId="6F012CCC" w14:textId="77777777" w:rsidR="00255D92" w:rsidRPr="0002352F" w:rsidRDefault="00255D92" w:rsidP="00D16BC8">
            <w:pPr>
              <w:spacing w:after="160" w:line="276" w:lineRule="auto"/>
              <w:rPr>
                <w:rFonts w:ascii="Sylfaen" w:eastAsia="Calibri" w:hAnsi="Sylfaen"/>
                <w:color w:val="000000"/>
                <w:sz w:val="21"/>
                <w:szCs w:val="21"/>
              </w:rPr>
            </w:pPr>
            <w:r w:rsidRPr="0002352F">
              <w:rPr>
                <w:rFonts w:ascii="Sylfaen" w:eastAsia="Calibri" w:hAnsi="Sylfaen"/>
                <w:color w:val="000000"/>
                <w:sz w:val="21"/>
                <w:szCs w:val="21"/>
              </w:rPr>
              <w:t> </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14:paraId="1B208686" w14:textId="77777777" w:rsidR="00255D92" w:rsidRPr="0002352F" w:rsidRDefault="00255D92" w:rsidP="00D16BC8">
            <w:pPr>
              <w:spacing w:after="160" w:line="276" w:lineRule="auto"/>
              <w:rPr>
                <w:rFonts w:ascii="Sylfaen" w:eastAsia="Calibri" w:hAnsi="Sylfaen"/>
                <w:color w:val="000000"/>
                <w:sz w:val="21"/>
                <w:szCs w:val="21"/>
              </w:rPr>
            </w:pPr>
            <w:r w:rsidRPr="0002352F">
              <w:rPr>
                <w:rFonts w:ascii="Sylfaen" w:eastAsia="Calibri" w:hAnsi="Sylfaen"/>
                <w:color w:val="000000"/>
                <w:sz w:val="21"/>
                <w:szCs w:val="21"/>
              </w:rPr>
              <w:t> </w:t>
            </w:r>
          </w:p>
        </w:tc>
        <w:tc>
          <w:tcPr>
            <w:tcW w:w="810" w:type="dxa"/>
            <w:tcBorders>
              <w:top w:val="outset" w:sz="6" w:space="0" w:color="auto"/>
              <w:left w:val="outset" w:sz="6" w:space="0" w:color="auto"/>
              <w:bottom w:val="outset" w:sz="6" w:space="0" w:color="auto"/>
              <w:right w:val="outset" w:sz="6" w:space="0" w:color="auto"/>
            </w:tcBorders>
            <w:shd w:val="clear" w:color="auto" w:fill="FFFFFF"/>
          </w:tcPr>
          <w:p w14:paraId="0D2A9CEC" w14:textId="77777777" w:rsidR="00255D92" w:rsidRPr="0002352F" w:rsidRDefault="00255D92" w:rsidP="00D16BC8">
            <w:pPr>
              <w:spacing w:after="160" w:line="276" w:lineRule="auto"/>
              <w:rPr>
                <w:rFonts w:ascii="Sylfaen" w:eastAsia="Calibri" w:hAnsi="Sylfaen"/>
                <w:color w:val="000000"/>
                <w:sz w:val="21"/>
                <w:szCs w:val="21"/>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14:paraId="4E4021A6" w14:textId="77777777" w:rsidR="00255D92" w:rsidRPr="0002352F" w:rsidRDefault="00255D92" w:rsidP="00D16BC8">
            <w:pPr>
              <w:spacing w:after="160" w:line="276" w:lineRule="auto"/>
              <w:rPr>
                <w:rFonts w:ascii="Sylfaen" w:eastAsia="Calibri" w:hAnsi="Sylfaen"/>
                <w:color w:val="000000"/>
                <w:sz w:val="21"/>
                <w:szCs w:val="21"/>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14:paraId="1901DBEF" w14:textId="77777777" w:rsidR="00255D92" w:rsidRPr="0002352F" w:rsidRDefault="00255D92" w:rsidP="00D16BC8">
            <w:pPr>
              <w:spacing w:after="160" w:line="276" w:lineRule="auto"/>
              <w:rPr>
                <w:rFonts w:ascii="Sylfaen" w:eastAsia="Calibri" w:hAnsi="Sylfaen"/>
                <w:color w:val="000000"/>
                <w:sz w:val="21"/>
                <w:szCs w:val="21"/>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49D57242" w14:textId="6FD3521B" w:rsidR="00255D92" w:rsidRPr="0002352F" w:rsidRDefault="00255D92" w:rsidP="00D16BC8">
            <w:pPr>
              <w:spacing w:after="160" w:line="276" w:lineRule="auto"/>
              <w:rPr>
                <w:rFonts w:ascii="Sylfaen" w:eastAsia="Calibri" w:hAnsi="Sylfaen"/>
                <w:color w:val="000000"/>
                <w:sz w:val="21"/>
                <w:szCs w:val="21"/>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07F44EA" w14:textId="77777777" w:rsidR="00255D92" w:rsidRPr="0002352F" w:rsidRDefault="00255D92" w:rsidP="00D16BC8">
            <w:pPr>
              <w:spacing w:after="160" w:line="276" w:lineRule="auto"/>
              <w:rPr>
                <w:rFonts w:ascii="Sylfaen" w:eastAsia="Calibri" w:hAnsi="Sylfaen"/>
                <w:color w:val="000000"/>
                <w:sz w:val="21"/>
                <w:szCs w:val="21"/>
              </w:rPr>
            </w:pPr>
          </w:p>
        </w:tc>
      </w:tr>
    </w:tbl>
    <w:p w14:paraId="703457F7" w14:textId="7E96407B" w:rsidR="0002352F" w:rsidRPr="00A75D8C" w:rsidRDefault="0002352F" w:rsidP="00D16BC8">
      <w:pPr>
        <w:shd w:val="clear" w:color="auto" w:fill="FFFFFF"/>
        <w:spacing w:after="160" w:line="276" w:lineRule="auto"/>
        <w:ind w:firstLine="375"/>
        <w:jc w:val="both"/>
        <w:rPr>
          <w:rFonts w:ascii="Cambria Math" w:eastAsia="Calibri" w:hAnsi="Cambria Math"/>
          <w:color w:val="000000"/>
          <w:sz w:val="21"/>
          <w:szCs w:val="21"/>
          <w:lang w:val="hy-AM"/>
        </w:rPr>
      </w:pPr>
      <w:r w:rsidRPr="009B133C">
        <w:rPr>
          <w:rFonts w:ascii="GHEA Grapalat" w:eastAsia="Calibri" w:hAnsi="GHEA Grapalat"/>
          <w:color w:val="000000"/>
          <w:sz w:val="21"/>
          <w:szCs w:val="21"/>
          <w:lang w:val="hy-AM"/>
        </w:rPr>
        <w:t xml:space="preserve"> [7] սյունակում լրացվում են</w:t>
      </w:r>
      <w:r w:rsidR="00975C32">
        <w:rPr>
          <w:rFonts w:ascii="GHEA Grapalat" w:eastAsia="Calibri" w:hAnsi="GHEA Grapalat"/>
          <w:color w:val="000000"/>
          <w:sz w:val="21"/>
          <w:szCs w:val="21"/>
          <w:lang w:val="hy-AM"/>
        </w:rPr>
        <w:t xml:space="preserve"> </w:t>
      </w:r>
      <w:r w:rsidRPr="009B133C">
        <w:rPr>
          <w:rFonts w:ascii="GHEA Grapalat" w:eastAsia="Calibri" w:hAnsi="GHEA Grapalat"/>
          <w:color w:val="000000"/>
          <w:sz w:val="21"/>
          <w:szCs w:val="21"/>
          <w:lang w:val="hy-AM"/>
        </w:rPr>
        <w:t>մատակարարված ապրանքատեսակի անվանումը</w:t>
      </w:r>
      <w:r w:rsidR="00A75D8C">
        <w:rPr>
          <w:rFonts w:ascii="GHEA Grapalat" w:eastAsia="Calibri" w:hAnsi="GHEA Grapalat"/>
          <w:color w:val="000000"/>
          <w:sz w:val="21"/>
          <w:szCs w:val="21"/>
          <w:lang w:val="hy-AM"/>
        </w:rPr>
        <w:t>, ծածկագիրը՝ ԱՏԳԱԱ, ԱԴԳՏ ծածկագրերին համապատասխան</w:t>
      </w:r>
      <w:r w:rsidR="00A75D8C">
        <w:rPr>
          <w:rFonts w:ascii="Cambria Math" w:eastAsia="Calibri" w:hAnsi="Cambria Math"/>
          <w:color w:val="000000"/>
          <w:sz w:val="21"/>
          <w:szCs w:val="21"/>
          <w:lang w:val="hy-AM"/>
        </w:rPr>
        <w:t>․</w:t>
      </w:r>
    </w:p>
    <w:p w14:paraId="231F7FD7" w14:textId="72978D8B" w:rsidR="0002352F" w:rsidRPr="009B133C" w:rsidRDefault="0002352F" w:rsidP="00D16BC8">
      <w:pPr>
        <w:shd w:val="clear" w:color="auto" w:fill="FFFFFF"/>
        <w:spacing w:after="160" w:line="276" w:lineRule="auto"/>
        <w:ind w:firstLine="375"/>
        <w:jc w:val="both"/>
        <w:rPr>
          <w:rFonts w:ascii="GHEA Grapalat" w:eastAsia="Calibri" w:hAnsi="GHEA Grapalat"/>
          <w:color w:val="000000"/>
          <w:sz w:val="21"/>
          <w:szCs w:val="21"/>
          <w:lang w:val="hy-AM"/>
        </w:rPr>
      </w:pPr>
      <w:r w:rsidRPr="009B133C">
        <w:rPr>
          <w:rFonts w:ascii="GHEA Grapalat" w:eastAsia="Calibri" w:hAnsi="GHEA Grapalat"/>
          <w:color w:val="000000"/>
          <w:sz w:val="21"/>
          <w:szCs w:val="21"/>
          <w:lang w:val="hy-AM"/>
        </w:rPr>
        <w:t xml:space="preserve">[8] </w:t>
      </w:r>
      <w:r w:rsidR="0096636A" w:rsidRPr="009B133C">
        <w:rPr>
          <w:rFonts w:ascii="GHEA Grapalat" w:eastAsia="Calibri" w:hAnsi="GHEA Grapalat"/>
          <w:color w:val="000000"/>
          <w:sz w:val="21"/>
          <w:szCs w:val="21"/>
          <w:lang w:val="hy-AM"/>
        </w:rPr>
        <w:t xml:space="preserve">սյունակում լրացվում </w:t>
      </w:r>
      <w:r w:rsidR="0096636A">
        <w:rPr>
          <w:rFonts w:ascii="GHEA Grapalat" w:eastAsia="Calibri" w:hAnsi="GHEA Grapalat"/>
          <w:color w:val="000000"/>
          <w:sz w:val="21"/>
          <w:szCs w:val="21"/>
          <w:lang w:val="hy-AM"/>
        </w:rPr>
        <w:t xml:space="preserve">է </w:t>
      </w:r>
      <w:r w:rsidRPr="009B133C">
        <w:rPr>
          <w:rFonts w:ascii="GHEA Grapalat" w:eastAsia="Calibri" w:hAnsi="GHEA Grapalat"/>
          <w:color w:val="000000"/>
          <w:sz w:val="21"/>
          <w:szCs w:val="21"/>
          <w:lang w:val="hy-AM"/>
        </w:rPr>
        <w:t>մատակարարված ապրանքատեսակի չափման միավորը</w:t>
      </w:r>
      <w:r w:rsidRPr="009B133C">
        <w:rPr>
          <w:rFonts w:ascii="Cambria Math" w:eastAsia="Calibri" w:hAnsi="Cambria Math" w:cs="Cambria Math"/>
          <w:color w:val="000000"/>
          <w:sz w:val="21"/>
          <w:szCs w:val="21"/>
          <w:lang w:val="hy-AM"/>
        </w:rPr>
        <w:t>․</w:t>
      </w:r>
    </w:p>
    <w:p w14:paraId="0A781E2B" w14:textId="3B1DF220" w:rsidR="0002352F" w:rsidRDefault="0002352F" w:rsidP="00D16BC8">
      <w:pPr>
        <w:shd w:val="clear" w:color="auto" w:fill="FFFFFF"/>
        <w:spacing w:after="160" w:line="276" w:lineRule="auto"/>
        <w:ind w:firstLine="375"/>
        <w:jc w:val="both"/>
        <w:rPr>
          <w:rFonts w:ascii="GHEA Grapalat" w:eastAsia="Calibri" w:hAnsi="GHEA Grapalat"/>
          <w:color w:val="000000"/>
          <w:sz w:val="21"/>
          <w:szCs w:val="21"/>
          <w:lang w:val="hy-AM"/>
        </w:rPr>
      </w:pPr>
      <w:r w:rsidRPr="009B133C">
        <w:rPr>
          <w:rFonts w:ascii="GHEA Grapalat" w:eastAsia="Calibri" w:hAnsi="GHEA Grapalat"/>
          <w:color w:val="000000"/>
          <w:sz w:val="21"/>
          <w:szCs w:val="21"/>
          <w:lang w:val="hy-AM"/>
        </w:rPr>
        <w:t>[9] սյունակում լրացվում է մատակարարված ապրանքատեսակի հասցեատիրոջ անվանումը, իսկ ֆիզիկական անձի դեպքում՝ անունը, ազգանունը</w:t>
      </w:r>
      <w:r w:rsidR="000E738F">
        <w:rPr>
          <w:rFonts w:ascii="GHEA Grapalat" w:eastAsia="Calibri" w:hAnsi="GHEA Grapalat"/>
          <w:color w:val="000000"/>
          <w:sz w:val="21"/>
          <w:szCs w:val="21"/>
          <w:lang w:val="hy-AM"/>
        </w:rPr>
        <w:t>․</w:t>
      </w:r>
      <w:r w:rsidRPr="009B133C">
        <w:rPr>
          <w:rFonts w:ascii="GHEA Grapalat" w:eastAsia="Calibri" w:hAnsi="GHEA Grapalat"/>
          <w:color w:val="000000"/>
          <w:sz w:val="21"/>
          <w:szCs w:val="21"/>
          <w:lang w:val="hy-AM"/>
        </w:rPr>
        <w:t xml:space="preserve"> </w:t>
      </w:r>
    </w:p>
    <w:p w14:paraId="5D138055" w14:textId="06DE8D5F" w:rsidR="000E738F" w:rsidRPr="009B133C" w:rsidRDefault="000E738F" w:rsidP="00D16BC8">
      <w:pPr>
        <w:shd w:val="clear" w:color="auto" w:fill="FFFFFF"/>
        <w:spacing w:after="160" w:line="276" w:lineRule="auto"/>
        <w:ind w:firstLine="375"/>
        <w:jc w:val="both"/>
        <w:rPr>
          <w:rFonts w:ascii="GHEA Grapalat" w:eastAsia="Calibri" w:hAnsi="GHEA Grapalat"/>
          <w:color w:val="000000"/>
          <w:sz w:val="21"/>
          <w:szCs w:val="21"/>
          <w:lang w:val="hy-AM"/>
        </w:rPr>
      </w:pPr>
      <w:r w:rsidRPr="009B133C">
        <w:rPr>
          <w:rFonts w:ascii="GHEA Grapalat" w:eastAsia="Calibri" w:hAnsi="GHEA Grapalat"/>
          <w:color w:val="000000"/>
          <w:sz w:val="21"/>
          <w:szCs w:val="21"/>
          <w:lang w:val="hy-AM"/>
        </w:rPr>
        <w:t>[10]</w:t>
      </w:r>
      <w:r>
        <w:rPr>
          <w:rFonts w:ascii="GHEA Grapalat" w:eastAsia="Calibri" w:hAnsi="GHEA Grapalat"/>
          <w:color w:val="000000"/>
          <w:sz w:val="21"/>
          <w:szCs w:val="21"/>
          <w:lang w:val="hy-AM"/>
        </w:rPr>
        <w:t xml:space="preserve"> </w:t>
      </w:r>
      <w:r w:rsidRPr="009B133C">
        <w:rPr>
          <w:rFonts w:ascii="GHEA Grapalat" w:eastAsia="Calibri" w:hAnsi="GHEA Grapalat"/>
          <w:color w:val="000000"/>
          <w:sz w:val="21"/>
          <w:szCs w:val="21"/>
          <w:lang w:val="hy-AM"/>
        </w:rPr>
        <w:t>սյունակում լրացվում է մատակարարված ապրանքատեսակի հասցեատիրոջ բաժանորդային համարը</w:t>
      </w:r>
      <w:r w:rsidRPr="009B133C">
        <w:rPr>
          <w:rFonts w:ascii="Cambria Math" w:eastAsia="Calibri" w:hAnsi="Cambria Math" w:cs="Cambria Math"/>
          <w:color w:val="000000"/>
          <w:sz w:val="21"/>
          <w:szCs w:val="21"/>
          <w:lang w:val="hy-AM"/>
        </w:rPr>
        <w:t>․</w:t>
      </w:r>
    </w:p>
    <w:p w14:paraId="09B2754B" w14:textId="22E21D87" w:rsidR="00D13F64" w:rsidRDefault="00D13F64" w:rsidP="00D16BC8">
      <w:pPr>
        <w:shd w:val="clear" w:color="auto" w:fill="FFFFFF"/>
        <w:spacing w:after="160" w:line="276" w:lineRule="auto"/>
        <w:ind w:firstLine="375"/>
        <w:jc w:val="both"/>
        <w:rPr>
          <w:rFonts w:ascii="GHEA Grapalat" w:eastAsia="Calibri" w:hAnsi="GHEA Grapalat"/>
          <w:color w:val="000000"/>
          <w:sz w:val="21"/>
          <w:szCs w:val="21"/>
          <w:lang w:val="hy-AM"/>
        </w:rPr>
      </w:pPr>
      <w:r w:rsidRPr="009B133C">
        <w:rPr>
          <w:rFonts w:ascii="GHEA Grapalat" w:eastAsia="Calibri" w:hAnsi="GHEA Grapalat"/>
          <w:color w:val="000000"/>
          <w:sz w:val="21"/>
          <w:szCs w:val="21"/>
          <w:lang w:val="hy-AM"/>
        </w:rPr>
        <w:t>[11]</w:t>
      </w:r>
      <w:r>
        <w:rPr>
          <w:rFonts w:ascii="GHEA Grapalat" w:eastAsia="Calibri" w:hAnsi="GHEA Grapalat"/>
          <w:color w:val="000000"/>
          <w:sz w:val="21"/>
          <w:szCs w:val="21"/>
          <w:lang w:val="hy-AM"/>
        </w:rPr>
        <w:t xml:space="preserve"> </w:t>
      </w:r>
      <w:r w:rsidRPr="009B133C">
        <w:rPr>
          <w:rFonts w:ascii="GHEA Grapalat" w:eastAsia="Calibri" w:hAnsi="GHEA Grapalat"/>
          <w:color w:val="000000"/>
          <w:sz w:val="21"/>
          <w:szCs w:val="21"/>
          <w:lang w:val="hy-AM"/>
        </w:rPr>
        <w:t>սյունակում լրացվում է մատակարարված ապրանքատեսակի հասցեատիրոջ</w:t>
      </w:r>
      <w:r>
        <w:rPr>
          <w:rFonts w:ascii="GHEA Grapalat" w:eastAsia="Calibri" w:hAnsi="GHEA Grapalat"/>
          <w:color w:val="000000"/>
          <w:sz w:val="21"/>
          <w:szCs w:val="21"/>
          <w:lang w:val="hy-AM"/>
        </w:rPr>
        <w:t xml:space="preserve"> հարկ վճարողի հաշվառման համարը, </w:t>
      </w:r>
      <w:r w:rsidRPr="009B133C">
        <w:rPr>
          <w:rFonts w:ascii="GHEA Grapalat" w:eastAsia="Calibri" w:hAnsi="GHEA Grapalat"/>
          <w:color w:val="000000"/>
          <w:sz w:val="21"/>
          <w:szCs w:val="21"/>
          <w:lang w:val="hy-AM"/>
        </w:rPr>
        <w:t xml:space="preserve">իսկ ֆիզիկական անձի դեպքում՝ </w:t>
      </w:r>
      <w:r>
        <w:rPr>
          <w:rFonts w:ascii="GHEA Grapalat" w:eastAsia="Calibri" w:hAnsi="GHEA Grapalat"/>
          <w:color w:val="000000"/>
          <w:sz w:val="21"/>
          <w:szCs w:val="21"/>
          <w:lang w:val="hy-AM"/>
        </w:rPr>
        <w:t>հանրային ծառայությունների համարանիշը․</w:t>
      </w:r>
    </w:p>
    <w:p w14:paraId="3D2A20E7" w14:textId="7974D8CA" w:rsidR="0002352F" w:rsidRPr="009B133C" w:rsidRDefault="00FB7D01" w:rsidP="00D16BC8">
      <w:pPr>
        <w:shd w:val="clear" w:color="auto" w:fill="FFFFFF"/>
        <w:spacing w:after="160" w:line="276" w:lineRule="auto"/>
        <w:ind w:firstLine="375"/>
        <w:jc w:val="both"/>
        <w:rPr>
          <w:rFonts w:ascii="GHEA Grapalat" w:eastAsia="Calibri" w:hAnsi="GHEA Grapalat"/>
          <w:color w:val="000000"/>
          <w:sz w:val="21"/>
          <w:szCs w:val="21"/>
          <w:lang w:val="hy-AM"/>
        </w:rPr>
      </w:pPr>
      <w:r>
        <w:rPr>
          <w:rFonts w:ascii="GHEA Grapalat" w:eastAsia="Calibri" w:hAnsi="GHEA Grapalat"/>
          <w:color w:val="000000"/>
          <w:sz w:val="21"/>
          <w:szCs w:val="21"/>
          <w:lang w:val="hy-AM"/>
        </w:rPr>
        <w:t>[12</w:t>
      </w:r>
      <w:r w:rsidR="0002352F" w:rsidRPr="009B133C">
        <w:rPr>
          <w:rFonts w:ascii="GHEA Grapalat" w:eastAsia="Calibri" w:hAnsi="GHEA Grapalat"/>
          <w:color w:val="000000"/>
          <w:sz w:val="21"/>
          <w:szCs w:val="21"/>
          <w:lang w:val="hy-AM"/>
        </w:rPr>
        <w:t>] սյունակում լրացվում է</w:t>
      </w:r>
      <w:r w:rsidR="0096636A">
        <w:rPr>
          <w:rFonts w:ascii="GHEA Grapalat" w:eastAsia="Calibri" w:hAnsi="GHEA Grapalat"/>
          <w:color w:val="000000"/>
          <w:sz w:val="21"/>
          <w:szCs w:val="21"/>
          <w:lang w:val="hy-AM"/>
        </w:rPr>
        <w:t xml:space="preserve"> հասցեատիրոջը </w:t>
      </w:r>
      <w:r w:rsidR="0002352F" w:rsidRPr="009B133C">
        <w:rPr>
          <w:rFonts w:ascii="GHEA Grapalat" w:eastAsia="Calibri" w:hAnsi="GHEA Grapalat"/>
          <w:color w:val="000000"/>
          <w:sz w:val="21"/>
          <w:szCs w:val="21"/>
          <w:lang w:val="hy-AM"/>
        </w:rPr>
        <w:t>մատակարարված ապրանքատեսակի ծախսը՝ ըստ չափման միավորի.</w:t>
      </w:r>
    </w:p>
    <w:p w14:paraId="143D0A1F" w14:textId="468FE006" w:rsidR="0002352F" w:rsidRPr="009B133C" w:rsidRDefault="00FB7D01" w:rsidP="00D16BC8">
      <w:pPr>
        <w:shd w:val="clear" w:color="auto" w:fill="FFFFFF"/>
        <w:spacing w:after="160" w:line="276" w:lineRule="auto"/>
        <w:ind w:firstLine="375"/>
        <w:jc w:val="both"/>
        <w:rPr>
          <w:rFonts w:ascii="GHEA Grapalat" w:eastAsia="Calibri" w:hAnsi="GHEA Grapalat"/>
          <w:color w:val="000000"/>
          <w:sz w:val="21"/>
          <w:szCs w:val="21"/>
          <w:lang w:val="hy-AM"/>
        </w:rPr>
      </w:pPr>
      <w:r>
        <w:rPr>
          <w:rFonts w:ascii="GHEA Grapalat" w:eastAsia="Calibri" w:hAnsi="GHEA Grapalat"/>
          <w:color w:val="000000"/>
          <w:sz w:val="21"/>
          <w:szCs w:val="21"/>
          <w:lang w:val="hy-AM"/>
        </w:rPr>
        <w:t>[13</w:t>
      </w:r>
      <w:r w:rsidR="0002352F" w:rsidRPr="009B133C">
        <w:rPr>
          <w:rFonts w:ascii="GHEA Grapalat" w:eastAsia="Calibri" w:hAnsi="GHEA Grapalat"/>
          <w:color w:val="000000"/>
          <w:sz w:val="21"/>
          <w:szCs w:val="21"/>
          <w:lang w:val="hy-AM"/>
        </w:rPr>
        <w:t xml:space="preserve">] սյունակում լրացվում է </w:t>
      </w:r>
      <w:r w:rsidR="0096636A">
        <w:rPr>
          <w:rFonts w:ascii="GHEA Grapalat" w:eastAsia="Calibri" w:hAnsi="GHEA Grapalat"/>
          <w:color w:val="000000"/>
          <w:sz w:val="21"/>
          <w:szCs w:val="21"/>
          <w:lang w:val="hy-AM"/>
        </w:rPr>
        <w:t xml:space="preserve">հասցեատիրոջը </w:t>
      </w:r>
      <w:r w:rsidR="0002352F" w:rsidRPr="009B133C">
        <w:rPr>
          <w:rFonts w:ascii="GHEA Grapalat" w:eastAsia="Calibri" w:hAnsi="GHEA Grapalat"/>
          <w:color w:val="000000"/>
          <w:sz w:val="21"/>
          <w:szCs w:val="21"/>
          <w:lang w:val="hy-AM"/>
        </w:rPr>
        <w:t xml:space="preserve">մատակարարված ապրանքատեսակի ծախսը՝ ըստ գումարի (ՀՀ դրամ)՝ ներառյալ ԱԱՀ-ն </w:t>
      </w:r>
      <w:r w:rsidR="0002352F" w:rsidRPr="009B133C">
        <w:rPr>
          <w:rFonts w:ascii="Cambria Math" w:eastAsia="Calibri" w:hAnsi="Cambria Math" w:cs="Cambria Math"/>
          <w:color w:val="000000"/>
          <w:sz w:val="21"/>
          <w:szCs w:val="21"/>
          <w:lang w:val="hy-AM"/>
        </w:rPr>
        <w:t>․</w:t>
      </w:r>
      <w:r w:rsidR="0002352F" w:rsidRPr="009B133C">
        <w:rPr>
          <w:rFonts w:ascii="GHEA Grapalat" w:eastAsia="Calibri" w:hAnsi="GHEA Grapalat"/>
          <w:color w:val="000000"/>
          <w:sz w:val="21"/>
          <w:szCs w:val="21"/>
          <w:lang w:val="hy-AM"/>
        </w:rPr>
        <w:t xml:space="preserve"> </w:t>
      </w:r>
    </w:p>
    <w:p w14:paraId="04BA16B1" w14:textId="0BB91313" w:rsidR="0002352F" w:rsidRPr="009B133C" w:rsidRDefault="00FB7D01" w:rsidP="00D16BC8">
      <w:pPr>
        <w:shd w:val="clear" w:color="auto" w:fill="FFFFFF"/>
        <w:spacing w:after="160" w:line="276" w:lineRule="auto"/>
        <w:ind w:firstLine="375"/>
        <w:jc w:val="both"/>
        <w:rPr>
          <w:rFonts w:ascii="GHEA Grapalat" w:eastAsia="Calibri" w:hAnsi="GHEA Grapalat"/>
          <w:color w:val="000000"/>
          <w:sz w:val="21"/>
          <w:szCs w:val="21"/>
          <w:lang w:val="hy-AM"/>
        </w:rPr>
      </w:pPr>
      <w:r>
        <w:rPr>
          <w:rFonts w:ascii="GHEA Grapalat" w:eastAsia="Calibri" w:hAnsi="GHEA Grapalat"/>
          <w:color w:val="000000"/>
          <w:sz w:val="21"/>
          <w:szCs w:val="21"/>
          <w:lang w:val="hy-AM"/>
        </w:rPr>
        <w:t>[14</w:t>
      </w:r>
      <w:r w:rsidR="0002352F" w:rsidRPr="009B133C">
        <w:rPr>
          <w:rFonts w:ascii="GHEA Grapalat" w:eastAsia="Calibri" w:hAnsi="GHEA Grapalat"/>
          <w:color w:val="000000"/>
          <w:sz w:val="21"/>
          <w:szCs w:val="21"/>
          <w:lang w:val="hy-AM"/>
        </w:rPr>
        <w:t xml:space="preserve">] սյունակում լրացվում է </w:t>
      </w:r>
      <w:r w:rsidR="0096636A">
        <w:rPr>
          <w:rFonts w:ascii="GHEA Grapalat" w:eastAsia="Calibri" w:hAnsi="GHEA Grapalat"/>
          <w:color w:val="000000"/>
          <w:sz w:val="21"/>
          <w:szCs w:val="21"/>
          <w:lang w:val="hy-AM"/>
        </w:rPr>
        <w:t>հասցեատիրոջը</w:t>
      </w:r>
      <w:r w:rsidR="0002352F" w:rsidRPr="009B133C">
        <w:rPr>
          <w:rFonts w:ascii="GHEA Grapalat" w:eastAsia="Calibri" w:hAnsi="GHEA Grapalat"/>
          <w:color w:val="000000"/>
          <w:sz w:val="21"/>
          <w:szCs w:val="21"/>
          <w:lang w:val="hy-AM"/>
        </w:rPr>
        <w:t xml:space="preserve"> մատակարարված ապրանքատեսակի սակագինը՝ ներառյալ ԱԱՀ-ն.</w:t>
      </w:r>
    </w:p>
    <w:p w14:paraId="72052617" w14:textId="7E0FAC11" w:rsidR="0002352F" w:rsidRPr="009B133C" w:rsidRDefault="00FB7D01" w:rsidP="00D16BC8">
      <w:pPr>
        <w:shd w:val="clear" w:color="auto" w:fill="FFFFFF"/>
        <w:spacing w:after="160" w:line="276" w:lineRule="auto"/>
        <w:ind w:firstLine="375"/>
        <w:jc w:val="both"/>
        <w:rPr>
          <w:rFonts w:ascii="GHEA Grapalat" w:eastAsia="Calibri" w:hAnsi="GHEA Grapalat"/>
          <w:color w:val="000000"/>
          <w:sz w:val="21"/>
          <w:szCs w:val="21"/>
          <w:lang w:val="hy-AM"/>
        </w:rPr>
      </w:pPr>
      <w:r>
        <w:rPr>
          <w:rFonts w:ascii="GHEA Grapalat" w:eastAsia="Calibri" w:hAnsi="GHEA Grapalat"/>
          <w:color w:val="000000"/>
          <w:sz w:val="21"/>
          <w:szCs w:val="21"/>
          <w:lang w:val="hy-AM"/>
        </w:rPr>
        <w:t>[15</w:t>
      </w:r>
      <w:r w:rsidR="0002352F" w:rsidRPr="009B133C">
        <w:rPr>
          <w:rFonts w:ascii="GHEA Grapalat" w:eastAsia="Calibri" w:hAnsi="GHEA Grapalat"/>
          <w:color w:val="000000"/>
          <w:sz w:val="21"/>
          <w:szCs w:val="21"/>
          <w:lang w:val="hy-AM"/>
        </w:rPr>
        <w:t xml:space="preserve">] սյունակում լրացվում է </w:t>
      </w:r>
      <w:r w:rsidR="0096636A">
        <w:rPr>
          <w:rFonts w:ascii="GHEA Grapalat" w:eastAsia="Calibri" w:hAnsi="GHEA Grapalat"/>
          <w:color w:val="000000"/>
          <w:sz w:val="21"/>
          <w:szCs w:val="21"/>
          <w:lang w:val="hy-AM"/>
        </w:rPr>
        <w:t>հասցեատիրոջը</w:t>
      </w:r>
      <w:r w:rsidR="0096636A" w:rsidRPr="009B133C">
        <w:rPr>
          <w:rFonts w:ascii="GHEA Grapalat" w:eastAsia="Calibri" w:hAnsi="GHEA Grapalat"/>
          <w:color w:val="000000"/>
          <w:sz w:val="21"/>
          <w:szCs w:val="21"/>
          <w:lang w:val="hy-AM"/>
        </w:rPr>
        <w:t xml:space="preserve"> </w:t>
      </w:r>
      <w:r w:rsidR="0002352F" w:rsidRPr="009B133C">
        <w:rPr>
          <w:rFonts w:ascii="GHEA Grapalat" w:eastAsia="Calibri" w:hAnsi="GHEA Grapalat"/>
          <w:color w:val="000000"/>
          <w:sz w:val="21"/>
          <w:szCs w:val="21"/>
          <w:lang w:val="hy-AM"/>
        </w:rPr>
        <w:t>մատակարարված ապրանքատեսակի սպառման հասցեն՝ նշելով մարզ, համայնք, բնակավայր, փողոց, շենք, բնակարան.</w:t>
      </w:r>
    </w:p>
    <w:p w14:paraId="4A933D7C" w14:textId="1A622BF8" w:rsidR="0002352F" w:rsidRPr="009B133C" w:rsidRDefault="00F94927" w:rsidP="00D16BC8">
      <w:pPr>
        <w:shd w:val="clear" w:color="auto" w:fill="FFFFFF"/>
        <w:spacing w:after="160" w:line="276" w:lineRule="auto"/>
        <w:ind w:firstLine="375"/>
        <w:jc w:val="both"/>
        <w:rPr>
          <w:rFonts w:ascii="GHEA Grapalat" w:eastAsia="Calibri" w:hAnsi="GHEA Grapalat"/>
          <w:color w:val="000000"/>
          <w:sz w:val="21"/>
          <w:szCs w:val="21"/>
          <w:lang w:val="hy-AM"/>
        </w:rPr>
      </w:pPr>
      <w:r>
        <w:rPr>
          <w:rFonts w:ascii="GHEA Grapalat" w:eastAsia="Calibri" w:hAnsi="GHEA Grapalat"/>
          <w:color w:val="000000"/>
          <w:sz w:val="21"/>
          <w:szCs w:val="21"/>
          <w:lang w:val="hy-AM"/>
        </w:rPr>
        <w:t>[16</w:t>
      </w:r>
      <w:r w:rsidRPr="009B133C">
        <w:rPr>
          <w:rFonts w:ascii="GHEA Grapalat" w:eastAsia="Calibri" w:hAnsi="GHEA Grapalat"/>
          <w:color w:val="000000"/>
          <w:sz w:val="21"/>
          <w:szCs w:val="21"/>
          <w:lang w:val="hy-AM"/>
        </w:rPr>
        <w:t>]</w:t>
      </w:r>
      <w:r>
        <w:rPr>
          <w:rFonts w:ascii="GHEA Grapalat" w:eastAsia="Calibri" w:hAnsi="GHEA Grapalat"/>
          <w:color w:val="000000"/>
          <w:sz w:val="21"/>
          <w:szCs w:val="21"/>
          <w:lang w:val="hy-AM"/>
        </w:rPr>
        <w:t xml:space="preserve"> սյունակը նախատեսված է լրացուցիչ նշումների համար։</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4333"/>
        <w:gridCol w:w="2488"/>
        <w:gridCol w:w="2929"/>
      </w:tblGrid>
      <w:tr w:rsidR="0002352F" w:rsidRPr="009B133C" w14:paraId="081A4879" w14:textId="77777777" w:rsidTr="00A10D0B">
        <w:trPr>
          <w:tblCellSpacing w:w="7" w:type="dxa"/>
          <w:jc w:val="center"/>
        </w:trPr>
        <w:tc>
          <w:tcPr>
            <w:tcW w:w="0" w:type="auto"/>
            <w:shd w:val="clear" w:color="auto" w:fill="FFFFFF"/>
            <w:hideMark/>
          </w:tcPr>
          <w:p w14:paraId="4C13978A" w14:textId="77777777" w:rsidR="0096636A" w:rsidRDefault="0096636A" w:rsidP="00D16BC8">
            <w:pPr>
              <w:shd w:val="clear" w:color="auto" w:fill="FFFFFF"/>
              <w:spacing w:after="160" w:line="276" w:lineRule="auto"/>
              <w:ind w:firstLine="375"/>
              <w:rPr>
                <w:rFonts w:ascii="Calibri" w:eastAsia="Calibri" w:hAnsi="Calibri" w:cs="Calibri"/>
                <w:color w:val="000000"/>
                <w:sz w:val="21"/>
                <w:szCs w:val="21"/>
                <w:lang w:val="hy-AM"/>
              </w:rPr>
            </w:pPr>
          </w:p>
          <w:p w14:paraId="26A95676" w14:textId="77777777" w:rsidR="0096636A" w:rsidRDefault="0096636A" w:rsidP="00D16BC8">
            <w:pPr>
              <w:shd w:val="clear" w:color="auto" w:fill="FFFFFF"/>
              <w:spacing w:after="160" w:line="276" w:lineRule="auto"/>
              <w:ind w:firstLine="375"/>
              <w:rPr>
                <w:rFonts w:ascii="Calibri" w:eastAsia="Calibri" w:hAnsi="Calibri" w:cs="Calibri"/>
                <w:color w:val="000000"/>
                <w:sz w:val="21"/>
                <w:szCs w:val="21"/>
                <w:lang w:val="hy-AM"/>
              </w:rPr>
            </w:pPr>
          </w:p>
          <w:p w14:paraId="668B9A60" w14:textId="16C7DC48" w:rsidR="0002352F" w:rsidRPr="009B133C" w:rsidRDefault="0002352F" w:rsidP="00D16BC8">
            <w:pPr>
              <w:shd w:val="clear" w:color="auto" w:fill="FFFFFF"/>
              <w:spacing w:after="160" w:line="276" w:lineRule="auto"/>
              <w:ind w:firstLine="375"/>
              <w:rPr>
                <w:rFonts w:ascii="GHEA Grapalat" w:eastAsia="Calibri" w:hAnsi="GHEA Grapalat"/>
                <w:color w:val="000000"/>
                <w:sz w:val="20"/>
                <w:szCs w:val="20"/>
                <w:lang w:val="hy-AM"/>
              </w:rPr>
            </w:pPr>
            <w:r w:rsidRPr="009B133C">
              <w:rPr>
                <w:rFonts w:ascii="Calibri" w:eastAsia="Calibri" w:hAnsi="Calibri" w:cs="Calibri"/>
                <w:color w:val="000000"/>
                <w:sz w:val="21"/>
                <w:szCs w:val="21"/>
                <w:lang w:val="hy-AM"/>
              </w:rPr>
              <w:t> </w:t>
            </w:r>
            <w:r w:rsidRPr="009B133C">
              <w:rPr>
                <w:rFonts w:ascii="GHEA Grapalat" w:eastAsia="Calibri" w:hAnsi="GHEA Grapalat"/>
                <w:color w:val="000000"/>
                <w:sz w:val="20"/>
                <w:szCs w:val="20"/>
                <w:lang w:val="hy-AM"/>
              </w:rPr>
              <w:t>Տնօրեն (անհատ ձեռնարկատեր)</w:t>
            </w:r>
          </w:p>
        </w:tc>
        <w:tc>
          <w:tcPr>
            <w:tcW w:w="0" w:type="auto"/>
            <w:shd w:val="clear" w:color="auto" w:fill="FFFFFF"/>
            <w:vAlign w:val="center"/>
            <w:hideMark/>
          </w:tcPr>
          <w:p w14:paraId="4966B1BA" w14:textId="77777777" w:rsidR="0096636A" w:rsidRDefault="0096636A" w:rsidP="00D16BC8">
            <w:pPr>
              <w:shd w:val="clear" w:color="auto" w:fill="FFFFFF"/>
              <w:spacing w:after="160" w:line="276" w:lineRule="auto"/>
              <w:ind w:firstLine="375"/>
              <w:rPr>
                <w:rFonts w:ascii="GHEA Grapalat" w:eastAsia="Calibri" w:hAnsi="GHEA Grapalat"/>
                <w:color w:val="000000"/>
                <w:sz w:val="20"/>
                <w:szCs w:val="20"/>
                <w:lang w:val="hy-AM"/>
              </w:rPr>
            </w:pPr>
          </w:p>
          <w:p w14:paraId="03BD03A4" w14:textId="77777777" w:rsidR="0096636A" w:rsidRDefault="0096636A" w:rsidP="00D16BC8">
            <w:pPr>
              <w:shd w:val="clear" w:color="auto" w:fill="FFFFFF"/>
              <w:spacing w:after="160" w:line="276" w:lineRule="auto"/>
              <w:ind w:firstLine="375"/>
              <w:rPr>
                <w:rFonts w:ascii="GHEA Grapalat" w:eastAsia="Calibri" w:hAnsi="GHEA Grapalat"/>
                <w:color w:val="000000"/>
                <w:sz w:val="20"/>
                <w:szCs w:val="20"/>
                <w:lang w:val="hy-AM"/>
              </w:rPr>
            </w:pPr>
          </w:p>
          <w:p w14:paraId="14AE31DD" w14:textId="77777777" w:rsidR="0002352F" w:rsidRPr="009B133C" w:rsidRDefault="0002352F" w:rsidP="00D16BC8">
            <w:pPr>
              <w:shd w:val="clear" w:color="auto" w:fill="FFFFFF"/>
              <w:spacing w:after="160" w:line="276" w:lineRule="auto"/>
              <w:ind w:firstLine="375"/>
              <w:rPr>
                <w:rFonts w:ascii="GHEA Grapalat" w:eastAsia="Calibri" w:hAnsi="GHEA Grapalat"/>
                <w:color w:val="000000"/>
                <w:sz w:val="20"/>
                <w:szCs w:val="20"/>
                <w:lang w:val="hy-AM"/>
              </w:rPr>
            </w:pPr>
            <w:r w:rsidRPr="009B133C">
              <w:rPr>
                <w:rFonts w:ascii="GHEA Grapalat" w:eastAsia="Calibri" w:hAnsi="GHEA Grapalat"/>
                <w:color w:val="000000"/>
                <w:sz w:val="20"/>
                <w:szCs w:val="20"/>
                <w:lang w:val="hy-AM"/>
              </w:rPr>
              <w:t>_________________</w:t>
            </w:r>
          </w:p>
          <w:p w14:paraId="79BBAEB8" w14:textId="77777777" w:rsidR="0002352F" w:rsidRPr="009B133C" w:rsidRDefault="0002352F" w:rsidP="00D16BC8">
            <w:pPr>
              <w:shd w:val="clear" w:color="auto" w:fill="FFFFFF"/>
              <w:spacing w:after="160" w:line="276" w:lineRule="auto"/>
              <w:ind w:firstLine="375"/>
              <w:rPr>
                <w:rFonts w:ascii="GHEA Grapalat" w:eastAsia="Calibri" w:hAnsi="GHEA Grapalat"/>
                <w:color w:val="000000"/>
                <w:sz w:val="20"/>
                <w:szCs w:val="20"/>
                <w:lang w:val="hy-AM"/>
              </w:rPr>
            </w:pPr>
            <w:r w:rsidRPr="009B133C">
              <w:rPr>
                <w:rFonts w:ascii="GHEA Grapalat" w:eastAsia="Calibri" w:hAnsi="GHEA Grapalat"/>
                <w:color w:val="000000"/>
                <w:sz w:val="20"/>
                <w:szCs w:val="20"/>
                <w:lang w:val="hy-AM"/>
              </w:rPr>
              <w:t>(ստորագրությունը)</w:t>
            </w:r>
          </w:p>
        </w:tc>
        <w:tc>
          <w:tcPr>
            <w:tcW w:w="0" w:type="auto"/>
            <w:shd w:val="clear" w:color="auto" w:fill="FFFFFF"/>
            <w:vAlign w:val="center"/>
            <w:hideMark/>
          </w:tcPr>
          <w:p w14:paraId="0541609B" w14:textId="77777777" w:rsidR="0096636A" w:rsidRDefault="0096636A" w:rsidP="00D16BC8">
            <w:pPr>
              <w:shd w:val="clear" w:color="auto" w:fill="FFFFFF"/>
              <w:spacing w:after="160" w:line="276" w:lineRule="auto"/>
              <w:ind w:firstLine="375"/>
              <w:rPr>
                <w:rFonts w:ascii="GHEA Grapalat" w:eastAsia="Calibri" w:hAnsi="GHEA Grapalat"/>
                <w:color w:val="000000"/>
                <w:sz w:val="20"/>
                <w:szCs w:val="20"/>
                <w:lang w:val="hy-AM"/>
              </w:rPr>
            </w:pPr>
          </w:p>
          <w:p w14:paraId="3823CC5D" w14:textId="77777777" w:rsidR="0096636A" w:rsidRDefault="0096636A" w:rsidP="00D16BC8">
            <w:pPr>
              <w:shd w:val="clear" w:color="auto" w:fill="FFFFFF"/>
              <w:spacing w:after="160" w:line="276" w:lineRule="auto"/>
              <w:ind w:firstLine="375"/>
              <w:rPr>
                <w:rFonts w:ascii="GHEA Grapalat" w:eastAsia="Calibri" w:hAnsi="GHEA Grapalat"/>
                <w:color w:val="000000"/>
                <w:sz w:val="20"/>
                <w:szCs w:val="20"/>
                <w:lang w:val="hy-AM"/>
              </w:rPr>
            </w:pPr>
          </w:p>
          <w:p w14:paraId="302AB4F7" w14:textId="77777777" w:rsidR="0002352F" w:rsidRPr="009B133C" w:rsidRDefault="0002352F" w:rsidP="00D16BC8">
            <w:pPr>
              <w:shd w:val="clear" w:color="auto" w:fill="FFFFFF"/>
              <w:spacing w:after="160" w:line="276" w:lineRule="auto"/>
              <w:ind w:firstLine="375"/>
              <w:rPr>
                <w:rFonts w:ascii="GHEA Grapalat" w:eastAsia="Calibri" w:hAnsi="GHEA Grapalat"/>
                <w:color w:val="000000"/>
                <w:sz w:val="20"/>
                <w:szCs w:val="20"/>
                <w:lang w:val="hy-AM"/>
              </w:rPr>
            </w:pPr>
            <w:r w:rsidRPr="009B133C">
              <w:rPr>
                <w:rFonts w:ascii="GHEA Grapalat" w:eastAsia="Calibri" w:hAnsi="GHEA Grapalat"/>
                <w:color w:val="000000"/>
                <w:sz w:val="20"/>
                <w:szCs w:val="20"/>
                <w:lang w:val="hy-AM"/>
              </w:rPr>
              <w:t>_________________</w:t>
            </w:r>
          </w:p>
          <w:p w14:paraId="716D45C3" w14:textId="77777777" w:rsidR="0002352F" w:rsidRPr="009B133C" w:rsidRDefault="0002352F" w:rsidP="00D16BC8">
            <w:pPr>
              <w:shd w:val="clear" w:color="auto" w:fill="FFFFFF"/>
              <w:spacing w:after="160" w:line="276" w:lineRule="auto"/>
              <w:ind w:firstLine="375"/>
              <w:rPr>
                <w:rFonts w:ascii="GHEA Grapalat" w:eastAsia="Calibri" w:hAnsi="GHEA Grapalat"/>
                <w:color w:val="000000"/>
                <w:sz w:val="20"/>
                <w:szCs w:val="20"/>
                <w:lang w:val="hy-AM"/>
              </w:rPr>
            </w:pPr>
            <w:r w:rsidRPr="009B133C">
              <w:rPr>
                <w:rFonts w:ascii="GHEA Grapalat" w:eastAsia="Calibri" w:hAnsi="GHEA Grapalat"/>
                <w:color w:val="000000"/>
                <w:sz w:val="20"/>
                <w:szCs w:val="20"/>
                <w:lang w:val="hy-AM"/>
              </w:rPr>
              <w:t>(անունը, ազգանունը)</w:t>
            </w:r>
            <w:r w:rsidRPr="009B133C">
              <w:rPr>
                <w:rFonts w:ascii="Calibri" w:eastAsia="Calibri" w:hAnsi="Calibri" w:cs="Calibri"/>
                <w:color w:val="000000"/>
                <w:sz w:val="20"/>
                <w:szCs w:val="20"/>
                <w:lang w:val="hy-AM"/>
              </w:rPr>
              <w:t>  </w:t>
            </w:r>
          </w:p>
        </w:tc>
      </w:tr>
      <w:tr w:rsidR="0002352F" w:rsidRPr="009B133C" w14:paraId="1BE1E414" w14:textId="77777777" w:rsidTr="00A10D0B">
        <w:trPr>
          <w:tblCellSpacing w:w="7" w:type="dxa"/>
          <w:jc w:val="center"/>
        </w:trPr>
        <w:tc>
          <w:tcPr>
            <w:tcW w:w="0" w:type="auto"/>
            <w:shd w:val="clear" w:color="auto" w:fill="FFFFFF"/>
            <w:vAlign w:val="center"/>
            <w:hideMark/>
          </w:tcPr>
          <w:p w14:paraId="735AFC88" w14:textId="77777777" w:rsidR="0002352F" w:rsidRPr="009B133C" w:rsidRDefault="0002352F" w:rsidP="00D16BC8">
            <w:pPr>
              <w:shd w:val="clear" w:color="auto" w:fill="FFFFFF"/>
              <w:spacing w:after="160" w:line="276" w:lineRule="auto"/>
              <w:ind w:firstLine="375"/>
              <w:rPr>
                <w:rFonts w:ascii="GHEA Grapalat" w:eastAsia="Calibri" w:hAnsi="GHEA Grapalat"/>
                <w:color w:val="000000"/>
                <w:sz w:val="20"/>
                <w:szCs w:val="20"/>
                <w:lang w:val="hy-AM"/>
              </w:rPr>
            </w:pPr>
            <w:r w:rsidRPr="009B133C">
              <w:rPr>
                <w:rFonts w:ascii="Calibri" w:eastAsia="Calibri" w:hAnsi="Calibri" w:cs="Calibri"/>
                <w:color w:val="000000"/>
                <w:sz w:val="20"/>
                <w:szCs w:val="20"/>
                <w:lang w:val="hy-AM"/>
              </w:rPr>
              <w:t> </w:t>
            </w:r>
          </w:p>
        </w:tc>
        <w:tc>
          <w:tcPr>
            <w:tcW w:w="0" w:type="auto"/>
            <w:shd w:val="clear" w:color="auto" w:fill="FFFFFF"/>
            <w:vAlign w:val="center"/>
            <w:hideMark/>
          </w:tcPr>
          <w:p w14:paraId="0496DE8D" w14:textId="77777777" w:rsidR="0002352F" w:rsidRPr="009B133C" w:rsidRDefault="0002352F" w:rsidP="00D16BC8">
            <w:pPr>
              <w:shd w:val="clear" w:color="auto" w:fill="FFFFFF"/>
              <w:spacing w:after="160" w:line="276" w:lineRule="auto"/>
              <w:ind w:firstLine="375"/>
              <w:rPr>
                <w:rFonts w:ascii="GHEA Grapalat" w:eastAsia="Calibri" w:hAnsi="GHEA Grapalat"/>
                <w:color w:val="000000"/>
                <w:sz w:val="20"/>
                <w:szCs w:val="20"/>
                <w:lang w:val="hy-AM"/>
              </w:rPr>
            </w:pPr>
            <w:r w:rsidRPr="009B133C">
              <w:rPr>
                <w:rFonts w:ascii="Calibri" w:eastAsia="Calibri" w:hAnsi="Calibri" w:cs="Calibri"/>
                <w:color w:val="000000"/>
                <w:sz w:val="20"/>
                <w:szCs w:val="20"/>
                <w:lang w:val="hy-AM"/>
              </w:rPr>
              <w:t> </w:t>
            </w:r>
          </w:p>
        </w:tc>
        <w:tc>
          <w:tcPr>
            <w:tcW w:w="0" w:type="auto"/>
            <w:shd w:val="clear" w:color="auto" w:fill="FFFFFF"/>
            <w:vAlign w:val="center"/>
            <w:hideMark/>
          </w:tcPr>
          <w:p w14:paraId="2AE4857D" w14:textId="77777777" w:rsidR="0002352F" w:rsidRPr="009B133C" w:rsidRDefault="0002352F" w:rsidP="00D16BC8">
            <w:pPr>
              <w:shd w:val="clear" w:color="auto" w:fill="FFFFFF"/>
              <w:spacing w:after="160" w:line="276" w:lineRule="auto"/>
              <w:ind w:firstLine="375"/>
              <w:rPr>
                <w:rFonts w:ascii="GHEA Grapalat" w:eastAsia="Calibri" w:hAnsi="GHEA Grapalat"/>
                <w:color w:val="000000"/>
                <w:sz w:val="20"/>
                <w:szCs w:val="20"/>
                <w:lang w:val="hy-AM"/>
              </w:rPr>
            </w:pPr>
            <w:r w:rsidRPr="009B133C">
              <w:rPr>
                <w:rFonts w:ascii="Calibri" w:eastAsia="Calibri" w:hAnsi="Calibri" w:cs="Calibri"/>
                <w:color w:val="000000"/>
                <w:sz w:val="20"/>
                <w:szCs w:val="20"/>
                <w:lang w:val="hy-AM"/>
              </w:rPr>
              <w:t> </w:t>
            </w:r>
          </w:p>
        </w:tc>
      </w:tr>
      <w:tr w:rsidR="0002352F" w:rsidRPr="009B133C" w14:paraId="1DDCC018" w14:textId="77777777" w:rsidTr="00A10D0B">
        <w:trPr>
          <w:tblCellSpacing w:w="7" w:type="dxa"/>
          <w:jc w:val="center"/>
        </w:trPr>
        <w:tc>
          <w:tcPr>
            <w:tcW w:w="0" w:type="auto"/>
            <w:shd w:val="clear" w:color="auto" w:fill="FFFFFF"/>
            <w:hideMark/>
          </w:tcPr>
          <w:p w14:paraId="43F79AAC" w14:textId="77777777" w:rsidR="0002352F" w:rsidRPr="009B133C" w:rsidRDefault="0002352F" w:rsidP="00D16BC8">
            <w:pPr>
              <w:shd w:val="clear" w:color="auto" w:fill="FFFFFF"/>
              <w:spacing w:after="160" w:line="276" w:lineRule="auto"/>
              <w:ind w:firstLine="375"/>
              <w:rPr>
                <w:rFonts w:ascii="GHEA Grapalat" w:eastAsia="Calibri" w:hAnsi="GHEA Grapalat"/>
                <w:color w:val="000000"/>
                <w:sz w:val="20"/>
                <w:szCs w:val="20"/>
                <w:lang w:val="hy-AM"/>
              </w:rPr>
            </w:pPr>
            <w:r w:rsidRPr="009B133C">
              <w:rPr>
                <w:rFonts w:ascii="GHEA Grapalat" w:eastAsia="Calibri" w:hAnsi="GHEA Grapalat"/>
                <w:color w:val="000000"/>
                <w:sz w:val="20"/>
                <w:szCs w:val="20"/>
                <w:lang w:val="hy-AM"/>
              </w:rPr>
              <w:t>Գլխավոր հաշվապահ</w:t>
            </w:r>
          </w:p>
        </w:tc>
        <w:tc>
          <w:tcPr>
            <w:tcW w:w="0" w:type="auto"/>
            <w:shd w:val="clear" w:color="auto" w:fill="FFFFFF"/>
            <w:vAlign w:val="center"/>
            <w:hideMark/>
          </w:tcPr>
          <w:p w14:paraId="0CF5964C" w14:textId="77777777" w:rsidR="0002352F" w:rsidRPr="009B133C" w:rsidRDefault="0002352F" w:rsidP="00D16BC8">
            <w:pPr>
              <w:shd w:val="clear" w:color="auto" w:fill="FFFFFF"/>
              <w:spacing w:after="160" w:line="276" w:lineRule="auto"/>
              <w:ind w:firstLine="375"/>
              <w:rPr>
                <w:rFonts w:ascii="GHEA Grapalat" w:eastAsia="Calibri" w:hAnsi="GHEA Grapalat"/>
                <w:color w:val="000000"/>
                <w:sz w:val="20"/>
                <w:szCs w:val="20"/>
                <w:lang w:val="hy-AM"/>
              </w:rPr>
            </w:pPr>
            <w:r w:rsidRPr="009B133C">
              <w:rPr>
                <w:rFonts w:ascii="GHEA Grapalat" w:eastAsia="Calibri" w:hAnsi="GHEA Grapalat"/>
                <w:color w:val="000000"/>
                <w:sz w:val="20"/>
                <w:szCs w:val="20"/>
                <w:lang w:val="hy-AM"/>
              </w:rPr>
              <w:t>_________________</w:t>
            </w:r>
          </w:p>
          <w:p w14:paraId="4493A4F8" w14:textId="77777777" w:rsidR="0002352F" w:rsidRPr="009B133C" w:rsidRDefault="0002352F" w:rsidP="00D16BC8">
            <w:pPr>
              <w:shd w:val="clear" w:color="auto" w:fill="FFFFFF"/>
              <w:spacing w:after="160" w:line="276" w:lineRule="auto"/>
              <w:ind w:firstLine="375"/>
              <w:rPr>
                <w:rFonts w:ascii="GHEA Grapalat" w:eastAsia="Calibri" w:hAnsi="GHEA Grapalat"/>
                <w:color w:val="000000"/>
                <w:sz w:val="20"/>
                <w:szCs w:val="20"/>
                <w:lang w:val="hy-AM"/>
              </w:rPr>
            </w:pPr>
            <w:r w:rsidRPr="009B133C">
              <w:rPr>
                <w:rFonts w:ascii="GHEA Grapalat" w:eastAsia="Calibri" w:hAnsi="GHEA Grapalat"/>
                <w:color w:val="000000"/>
                <w:sz w:val="20"/>
                <w:szCs w:val="20"/>
                <w:lang w:val="hy-AM"/>
              </w:rPr>
              <w:t>(ստորագրությունը)</w:t>
            </w:r>
          </w:p>
        </w:tc>
        <w:tc>
          <w:tcPr>
            <w:tcW w:w="0" w:type="auto"/>
            <w:shd w:val="clear" w:color="auto" w:fill="FFFFFF"/>
            <w:vAlign w:val="center"/>
            <w:hideMark/>
          </w:tcPr>
          <w:p w14:paraId="6F2CA33F" w14:textId="77777777" w:rsidR="0002352F" w:rsidRPr="009B133C" w:rsidRDefault="0002352F" w:rsidP="00D16BC8">
            <w:pPr>
              <w:shd w:val="clear" w:color="auto" w:fill="FFFFFF"/>
              <w:spacing w:after="160" w:line="276" w:lineRule="auto"/>
              <w:ind w:firstLine="375"/>
              <w:rPr>
                <w:rFonts w:ascii="GHEA Grapalat" w:eastAsia="Calibri" w:hAnsi="GHEA Grapalat"/>
                <w:color w:val="000000"/>
                <w:sz w:val="20"/>
                <w:szCs w:val="20"/>
                <w:lang w:val="hy-AM"/>
              </w:rPr>
            </w:pPr>
            <w:r w:rsidRPr="009B133C">
              <w:rPr>
                <w:rFonts w:ascii="GHEA Grapalat" w:eastAsia="Calibri" w:hAnsi="GHEA Grapalat"/>
                <w:color w:val="000000"/>
                <w:sz w:val="20"/>
                <w:szCs w:val="20"/>
                <w:lang w:val="hy-AM"/>
              </w:rPr>
              <w:t>_________________</w:t>
            </w:r>
          </w:p>
          <w:p w14:paraId="1E7F89F8" w14:textId="77777777" w:rsidR="0002352F" w:rsidRPr="009B133C" w:rsidRDefault="0002352F" w:rsidP="00D16BC8">
            <w:pPr>
              <w:shd w:val="clear" w:color="auto" w:fill="FFFFFF"/>
              <w:spacing w:after="160" w:line="276" w:lineRule="auto"/>
              <w:ind w:firstLine="375"/>
              <w:rPr>
                <w:rFonts w:ascii="GHEA Grapalat" w:eastAsia="Calibri" w:hAnsi="GHEA Grapalat"/>
                <w:color w:val="000000"/>
                <w:sz w:val="20"/>
                <w:szCs w:val="20"/>
                <w:lang w:val="hy-AM"/>
              </w:rPr>
            </w:pPr>
            <w:r w:rsidRPr="009B133C">
              <w:rPr>
                <w:rFonts w:ascii="GHEA Grapalat" w:eastAsia="Calibri" w:hAnsi="GHEA Grapalat"/>
                <w:color w:val="000000"/>
                <w:sz w:val="20"/>
                <w:szCs w:val="20"/>
                <w:lang w:val="hy-AM"/>
              </w:rPr>
              <w:t>(անունը, ազգանունը)</w:t>
            </w:r>
          </w:p>
        </w:tc>
      </w:tr>
    </w:tbl>
    <w:p w14:paraId="5F6F1946" w14:textId="77777777" w:rsidR="0002352F" w:rsidRDefault="0002352F" w:rsidP="00D16BC8">
      <w:pPr>
        <w:spacing w:line="276" w:lineRule="auto"/>
        <w:jc w:val="center"/>
        <w:rPr>
          <w:rFonts w:ascii="GHEA Grapalat" w:hAnsi="GHEA Grapalat" w:cs="Arial"/>
          <w:sz w:val="20"/>
          <w:szCs w:val="20"/>
          <w:lang w:val="hy-AM"/>
        </w:rPr>
      </w:pPr>
    </w:p>
    <w:p w14:paraId="04F9A2DC" w14:textId="77777777" w:rsidR="001C7362" w:rsidRDefault="001C7362" w:rsidP="00D16BC8">
      <w:pPr>
        <w:spacing w:line="276" w:lineRule="auto"/>
        <w:ind w:right="-720"/>
        <w:jc w:val="right"/>
        <w:rPr>
          <w:rFonts w:ascii="GHEA Grapalat" w:hAnsi="GHEA Grapalat"/>
          <w:color w:val="000000"/>
          <w:sz w:val="20"/>
          <w:szCs w:val="20"/>
          <w:lang w:val="hy-AM"/>
        </w:rPr>
      </w:pPr>
    </w:p>
    <w:p w14:paraId="73F0E885" w14:textId="77777777" w:rsidR="0002352F" w:rsidRDefault="0002352F" w:rsidP="00D16BC8">
      <w:pPr>
        <w:spacing w:line="276" w:lineRule="auto"/>
        <w:ind w:right="-720" w:firstLine="540"/>
        <w:jc w:val="center"/>
        <w:rPr>
          <w:rFonts w:ascii="GHEA Grapalat" w:hAnsi="GHEA Grapalat" w:cs="Arial"/>
          <w:sz w:val="20"/>
          <w:szCs w:val="20"/>
          <w:lang w:val="hy-AM"/>
        </w:rPr>
      </w:pPr>
    </w:p>
    <w:p w14:paraId="7C153E3C" w14:textId="214B0596" w:rsidR="0002352F" w:rsidRPr="008706FA" w:rsidRDefault="0002352F" w:rsidP="00D16BC8">
      <w:pPr>
        <w:spacing w:line="276" w:lineRule="auto"/>
        <w:ind w:right="-720"/>
        <w:jc w:val="right"/>
        <w:rPr>
          <w:rFonts w:ascii="GHEA Grapalat" w:hAnsi="GHEA Grapalat"/>
          <w:sz w:val="20"/>
          <w:szCs w:val="20"/>
          <w:lang w:val="hy-AM"/>
        </w:rPr>
      </w:pPr>
      <w:r w:rsidRPr="008706FA">
        <w:rPr>
          <w:rFonts w:ascii="GHEA Grapalat" w:hAnsi="GHEA Grapalat"/>
          <w:sz w:val="20"/>
          <w:szCs w:val="20"/>
          <w:lang w:val="hy-AM"/>
        </w:rPr>
        <w:t xml:space="preserve">Հավելված N </w:t>
      </w:r>
      <w:r>
        <w:rPr>
          <w:rFonts w:ascii="GHEA Grapalat" w:hAnsi="GHEA Grapalat"/>
          <w:sz w:val="20"/>
          <w:szCs w:val="20"/>
          <w:lang w:val="hy-AM"/>
        </w:rPr>
        <w:t>5</w:t>
      </w:r>
    </w:p>
    <w:p w14:paraId="560170D1" w14:textId="77777777" w:rsidR="0002352F" w:rsidRPr="0056270E" w:rsidRDefault="0002352F" w:rsidP="00D16BC8">
      <w:pPr>
        <w:spacing w:line="276" w:lineRule="auto"/>
        <w:ind w:right="-720"/>
        <w:jc w:val="right"/>
        <w:rPr>
          <w:rFonts w:ascii="GHEA Grapalat" w:hAnsi="GHEA Grapalat" w:cs="Sylfaen"/>
          <w:sz w:val="20"/>
          <w:szCs w:val="20"/>
          <w:lang w:val="fr-FR"/>
        </w:rPr>
      </w:pPr>
      <w:r w:rsidRPr="003D551E">
        <w:rPr>
          <w:rFonts w:ascii="GHEA Grapalat" w:hAnsi="GHEA Grapalat" w:cs="Sylfaen"/>
          <w:sz w:val="20"/>
          <w:szCs w:val="20"/>
          <w:lang w:val="fr-FR"/>
        </w:rPr>
        <w:t>Հ</w:t>
      </w:r>
      <w:r w:rsidRPr="003D551E">
        <w:rPr>
          <w:rFonts w:ascii="GHEA Grapalat" w:hAnsi="GHEA Grapalat" w:cs="Sylfaen"/>
          <w:sz w:val="20"/>
          <w:szCs w:val="20"/>
          <w:lang w:val="hy-AM"/>
        </w:rPr>
        <w:t xml:space="preserve">այաստանի </w:t>
      </w:r>
      <w:r w:rsidRPr="003D551E">
        <w:rPr>
          <w:rFonts w:ascii="GHEA Grapalat" w:hAnsi="GHEA Grapalat" w:cs="Sylfaen"/>
          <w:sz w:val="20"/>
          <w:szCs w:val="20"/>
          <w:lang w:val="fr-FR"/>
        </w:rPr>
        <w:t>Հ</w:t>
      </w:r>
      <w:r w:rsidRPr="003D551E">
        <w:rPr>
          <w:rFonts w:ascii="GHEA Grapalat" w:hAnsi="GHEA Grapalat" w:cs="Sylfaen"/>
          <w:sz w:val="20"/>
          <w:szCs w:val="20"/>
          <w:lang w:val="hy-AM"/>
        </w:rPr>
        <w:t>անրապետության</w:t>
      </w:r>
      <w:r>
        <w:rPr>
          <w:rFonts w:ascii="GHEA Grapalat" w:hAnsi="GHEA Grapalat" w:cs="Sylfaen"/>
          <w:sz w:val="20"/>
          <w:szCs w:val="20"/>
          <w:lang w:val="fr-FR"/>
        </w:rPr>
        <w:t xml:space="preserve"> </w:t>
      </w:r>
      <w:r>
        <w:rPr>
          <w:rFonts w:ascii="GHEA Grapalat" w:hAnsi="GHEA Grapalat" w:cs="Sylfaen"/>
          <w:sz w:val="20"/>
          <w:szCs w:val="20"/>
          <w:lang w:val="hy-AM"/>
        </w:rPr>
        <w:t>կառավարության</w:t>
      </w:r>
    </w:p>
    <w:p w14:paraId="1051E6DC" w14:textId="77777777" w:rsidR="0002352F" w:rsidRPr="008706FA" w:rsidRDefault="0002352F" w:rsidP="00D16BC8">
      <w:pPr>
        <w:spacing w:line="276" w:lineRule="auto"/>
        <w:ind w:right="-720"/>
        <w:jc w:val="right"/>
        <w:rPr>
          <w:rFonts w:ascii="GHEA Grapalat" w:hAnsi="GHEA Grapalat" w:cs="Sylfaen"/>
          <w:sz w:val="20"/>
          <w:szCs w:val="20"/>
          <w:lang w:val="hy-AM"/>
        </w:rPr>
      </w:pPr>
      <w:r>
        <w:rPr>
          <w:rFonts w:ascii="GHEA Grapalat" w:hAnsi="GHEA Grapalat" w:cs="Sylfaen"/>
          <w:iCs/>
          <w:sz w:val="20"/>
          <w:szCs w:val="20"/>
          <w:lang w:val="hy-AM"/>
        </w:rPr>
        <w:t>2017 թվականի հուլիս</w:t>
      </w:r>
      <w:r w:rsidRPr="008706FA">
        <w:rPr>
          <w:rFonts w:ascii="GHEA Grapalat" w:hAnsi="GHEA Grapalat" w:cs="Sylfaen"/>
          <w:iCs/>
          <w:sz w:val="20"/>
          <w:szCs w:val="20"/>
          <w:lang w:val="hy-AM"/>
        </w:rPr>
        <w:t xml:space="preserve">ի </w:t>
      </w:r>
      <w:r>
        <w:rPr>
          <w:rFonts w:ascii="GHEA Grapalat" w:hAnsi="GHEA Grapalat" w:cs="Sylfaen"/>
          <w:iCs/>
          <w:sz w:val="20"/>
          <w:szCs w:val="20"/>
          <w:lang w:val="hy-AM"/>
        </w:rPr>
        <w:t>6</w:t>
      </w:r>
      <w:r w:rsidRPr="008706FA">
        <w:rPr>
          <w:rFonts w:ascii="GHEA Grapalat" w:hAnsi="GHEA Grapalat" w:cs="Sylfaen"/>
          <w:iCs/>
          <w:sz w:val="20"/>
          <w:szCs w:val="20"/>
          <w:lang w:val="hy-AM"/>
        </w:rPr>
        <w:t xml:space="preserve">-ի թիվ </w:t>
      </w:r>
      <w:r>
        <w:rPr>
          <w:rFonts w:ascii="GHEA Grapalat" w:hAnsi="GHEA Grapalat" w:cs="Sylfaen"/>
          <w:iCs/>
          <w:sz w:val="20"/>
          <w:szCs w:val="20"/>
          <w:lang w:val="hy-AM"/>
        </w:rPr>
        <w:t>802-Ն</w:t>
      </w:r>
      <w:r w:rsidRPr="008706FA">
        <w:rPr>
          <w:rFonts w:ascii="GHEA Grapalat" w:hAnsi="GHEA Grapalat" w:cs="Sylfaen"/>
          <w:iCs/>
          <w:sz w:val="20"/>
          <w:szCs w:val="20"/>
          <w:lang w:val="hy-AM"/>
        </w:rPr>
        <w:t xml:space="preserve"> </w:t>
      </w:r>
      <w:r>
        <w:rPr>
          <w:rFonts w:ascii="GHEA Grapalat" w:hAnsi="GHEA Grapalat" w:cs="Sylfaen"/>
          <w:iCs/>
          <w:sz w:val="20"/>
          <w:szCs w:val="20"/>
          <w:lang w:val="hy-AM"/>
        </w:rPr>
        <w:t>որոշման</w:t>
      </w:r>
    </w:p>
    <w:p w14:paraId="080ACC22" w14:textId="77777777" w:rsidR="0002352F" w:rsidRDefault="0002352F" w:rsidP="00D16BC8">
      <w:pPr>
        <w:spacing w:line="276" w:lineRule="auto"/>
        <w:jc w:val="center"/>
        <w:rPr>
          <w:rFonts w:ascii="GHEA Grapalat" w:hAnsi="GHEA Grapalat" w:cs="Arial"/>
          <w:sz w:val="20"/>
          <w:szCs w:val="20"/>
          <w:lang w:val="hy-AM"/>
        </w:rPr>
      </w:pPr>
    </w:p>
    <w:p w14:paraId="33F8D604" w14:textId="77777777" w:rsidR="00D9687C" w:rsidRDefault="00D9687C" w:rsidP="00D16BC8">
      <w:pPr>
        <w:spacing w:after="160" w:line="276" w:lineRule="auto"/>
        <w:jc w:val="center"/>
        <w:rPr>
          <w:rFonts w:ascii="Sylfaen" w:eastAsia="Calibri" w:hAnsi="Sylfaen"/>
          <w:b/>
          <w:bCs/>
          <w:sz w:val="22"/>
          <w:szCs w:val="22"/>
          <w:lang w:val="hy-AM"/>
        </w:rPr>
      </w:pPr>
    </w:p>
    <w:p w14:paraId="5FFADEB4" w14:textId="77777777" w:rsidR="0002352F" w:rsidRPr="0002352F" w:rsidRDefault="0002352F" w:rsidP="00D16BC8">
      <w:pPr>
        <w:spacing w:after="160" w:line="276" w:lineRule="auto"/>
        <w:jc w:val="center"/>
        <w:rPr>
          <w:rFonts w:ascii="Sylfaen" w:eastAsia="Calibri" w:hAnsi="Sylfaen"/>
          <w:sz w:val="22"/>
          <w:szCs w:val="22"/>
          <w:lang w:val="hy-AM"/>
        </w:rPr>
      </w:pPr>
      <w:r w:rsidRPr="0002352F">
        <w:rPr>
          <w:rFonts w:ascii="Sylfaen" w:eastAsia="Calibri" w:hAnsi="Sylfaen"/>
          <w:b/>
          <w:bCs/>
          <w:sz w:val="22"/>
          <w:szCs w:val="22"/>
          <w:lang w:val="hy-AM"/>
        </w:rPr>
        <w:t>Ց Ա Ն Կ</w:t>
      </w:r>
    </w:p>
    <w:p w14:paraId="16FCAFC1" w14:textId="19D0BDD2" w:rsidR="0002352F" w:rsidRPr="0002352F" w:rsidRDefault="0002352F" w:rsidP="00D16BC8">
      <w:pPr>
        <w:spacing w:after="160" w:line="276" w:lineRule="auto"/>
        <w:jc w:val="center"/>
        <w:rPr>
          <w:rFonts w:ascii="Sylfaen" w:eastAsia="Calibri" w:hAnsi="Sylfaen"/>
          <w:sz w:val="22"/>
          <w:szCs w:val="22"/>
          <w:lang w:val="hy-AM"/>
        </w:rPr>
      </w:pPr>
      <w:r w:rsidRPr="0002352F">
        <w:rPr>
          <w:rFonts w:ascii="Sylfaen" w:eastAsia="Calibri" w:hAnsi="Sylfaen"/>
          <w:sz w:val="22"/>
          <w:szCs w:val="22"/>
          <w:lang w:val="hy-AM"/>
        </w:rPr>
        <w:t> </w:t>
      </w:r>
      <w:r w:rsidRPr="0002352F">
        <w:rPr>
          <w:rFonts w:ascii="Sylfaen" w:eastAsia="Calibri" w:hAnsi="Sylfaen"/>
          <w:b/>
          <w:bCs/>
          <w:color w:val="000000"/>
          <w:sz w:val="21"/>
          <w:szCs w:val="21"/>
          <w:lang w:val="hy-AM"/>
        </w:rPr>
        <w:t>ՀԱՆՐԱՅԻՆ ԾԱՌԱՅՈՒԹՅՈՒՆՆԵՐ ՄԱՏՈՒՑՈՂ ՀԱՐԿ ՎՃԱՐՈՂՆԵՐԻ ԿՈՂՄԻՑ ԲԱԺԱՆՈՐԴՆԵՐԻՆ ԿԱՄ ՍՊԱՌՈՂՆԵՐԻՆ  (ԱՅԴ ԹՎՈՒՄ՝ ՖԻԶԻԿԱԿԱՆ ԱՆՁԱՆՑ) ՄԱՏՈՒՑՎՈՂ ԾԱՌԱՅՈՒԹՅՈՒՆՆԵՐԻ ՇՐՋԱՆԱԿՈՒՄ ՄԱՏԱՐԱՐԱՐՎՈՂ ԱՊՐԱՆՔՆԵՐԻ ՎԵՐԱԲԵՐՅԱԼ</w:t>
      </w:r>
    </w:p>
    <w:tbl>
      <w:tblPr>
        <w:tblW w:w="5904"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98"/>
        <w:gridCol w:w="1350"/>
        <w:gridCol w:w="1756"/>
      </w:tblGrid>
      <w:tr w:rsidR="0002352F" w:rsidRPr="0002352F" w14:paraId="06598A0C" w14:textId="77777777" w:rsidTr="00A10D0B">
        <w:trPr>
          <w:trHeight w:val="663"/>
          <w:tblCellSpacing w:w="0" w:type="dxa"/>
          <w:jc w:val="center"/>
        </w:trPr>
        <w:tc>
          <w:tcPr>
            <w:tcW w:w="2798" w:type="dxa"/>
            <w:tcBorders>
              <w:top w:val="outset" w:sz="6" w:space="0" w:color="auto"/>
              <w:left w:val="outset" w:sz="6" w:space="0" w:color="auto"/>
              <w:bottom w:val="outset" w:sz="6" w:space="0" w:color="auto"/>
              <w:right w:val="outset" w:sz="6" w:space="0" w:color="auto"/>
            </w:tcBorders>
            <w:vAlign w:val="center"/>
            <w:hideMark/>
          </w:tcPr>
          <w:p w14:paraId="51D37842" w14:textId="780EDA28" w:rsidR="0002352F" w:rsidRPr="009B133C" w:rsidRDefault="0002352F" w:rsidP="00D16BC8">
            <w:pPr>
              <w:spacing w:before="100" w:beforeAutospacing="1" w:after="100" w:afterAutospacing="1" w:line="276" w:lineRule="auto"/>
              <w:jc w:val="center"/>
              <w:rPr>
                <w:rFonts w:ascii="GHEA Grapalat" w:eastAsia="Calibri" w:hAnsi="GHEA Grapalat"/>
                <w:sz w:val="21"/>
                <w:szCs w:val="21"/>
              </w:rPr>
            </w:pPr>
            <w:r w:rsidRPr="009B133C">
              <w:rPr>
                <w:rFonts w:ascii="Calibri" w:eastAsia="Calibri" w:hAnsi="Calibri" w:cs="Calibri"/>
                <w:b/>
                <w:bCs/>
                <w:sz w:val="22"/>
                <w:szCs w:val="22"/>
                <w:lang w:val="hy-AM"/>
              </w:rPr>
              <w:t> </w:t>
            </w:r>
            <w:r w:rsidRPr="009B133C">
              <w:rPr>
                <w:rFonts w:ascii="GHEA Grapalat" w:eastAsia="Calibri" w:hAnsi="GHEA Grapalat"/>
                <w:sz w:val="21"/>
                <w:szCs w:val="21"/>
              </w:rPr>
              <w:t>Ա</w:t>
            </w:r>
            <w:r w:rsidRPr="009B133C">
              <w:rPr>
                <w:rFonts w:ascii="GHEA Grapalat" w:eastAsia="Calibri" w:hAnsi="GHEA Grapalat"/>
                <w:sz w:val="21"/>
                <w:szCs w:val="21"/>
                <w:lang w:val="hy-AM"/>
              </w:rPr>
              <w:t>պրանքա</w:t>
            </w:r>
            <w:proofErr w:type="spellStart"/>
            <w:r w:rsidRPr="009B133C">
              <w:rPr>
                <w:rFonts w:ascii="GHEA Grapalat" w:eastAsia="Calibri" w:hAnsi="GHEA Grapalat"/>
                <w:sz w:val="21"/>
                <w:szCs w:val="21"/>
              </w:rPr>
              <w:t>տեսակի</w:t>
            </w:r>
            <w:proofErr w:type="spellEnd"/>
            <w:r w:rsidRPr="009B133C">
              <w:rPr>
                <w:rFonts w:ascii="GHEA Grapalat" w:eastAsia="Calibri" w:hAnsi="GHEA Grapalat"/>
                <w:sz w:val="21"/>
                <w:szCs w:val="21"/>
              </w:rPr>
              <w:br/>
            </w:r>
            <w:proofErr w:type="spellStart"/>
            <w:r w:rsidRPr="009B133C">
              <w:rPr>
                <w:rFonts w:ascii="GHEA Grapalat" w:eastAsia="Calibri" w:hAnsi="GHEA Grapalat"/>
                <w:sz w:val="21"/>
                <w:szCs w:val="21"/>
              </w:rPr>
              <w:t>անվանումը</w:t>
            </w:r>
            <w:proofErr w:type="spellEnd"/>
          </w:p>
        </w:tc>
        <w:tc>
          <w:tcPr>
            <w:tcW w:w="1350" w:type="dxa"/>
            <w:tcBorders>
              <w:top w:val="outset" w:sz="6" w:space="0" w:color="auto"/>
              <w:left w:val="outset" w:sz="6" w:space="0" w:color="auto"/>
              <w:bottom w:val="outset" w:sz="6" w:space="0" w:color="auto"/>
              <w:right w:val="outset" w:sz="6" w:space="0" w:color="auto"/>
            </w:tcBorders>
            <w:vAlign w:val="center"/>
            <w:hideMark/>
          </w:tcPr>
          <w:p w14:paraId="38B966E6" w14:textId="77777777" w:rsidR="0002352F" w:rsidRPr="009B133C" w:rsidRDefault="0002352F" w:rsidP="00D16BC8">
            <w:pPr>
              <w:spacing w:before="100" w:beforeAutospacing="1" w:after="100" w:afterAutospacing="1" w:line="276" w:lineRule="auto"/>
              <w:jc w:val="center"/>
              <w:rPr>
                <w:rFonts w:ascii="GHEA Grapalat" w:eastAsia="Calibri" w:hAnsi="GHEA Grapalat"/>
                <w:sz w:val="21"/>
                <w:szCs w:val="21"/>
                <w:lang w:val="hy-AM"/>
              </w:rPr>
            </w:pPr>
            <w:r w:rsidRPr="009B133C">
              <w:rPr>
                <w:rFonts w:ascii="GHEA Grapalat" w:eastAsia="Calibri" w:hAnsi="GHEA Grapalat"/>
                <w:sz w:val="21"/>
                <w:szCs w:val="21"/>
                <w:lang w:val="hy-AM"/>
              </w:rPr>
              <w:t>Չափի միավորը</w:t>
            </w:r>
          </w:p>
        </w:tc>
        <w:tc>
          <w:tcPr>
            <w:tcW w:w="1756" w:type="dxa"/>
            <w:tcBorders>
              <w:top w:val="outset" w:sz="6" w:space="0" w:color="auto"/>
              <w:left w:val="outset" w:sz="6" w:space="0" w:color="auto"/>
              <w:bottom w:val="outset" w:sz="6" w:space="0" w:color="auto"/>
              <w:right w:val="outset" w:sz="6" w:space="0" w:color="auto"/>
            </w:tcBorders>
            <w:vAlign w:val="center"/>
            <w:hideMark/>
          </w:tcPr>
          <w:p w14:paraId="3BAD671D" w14:textId="77777777" w:rsidR="0002352F" w:rsidRPr="009B133C" w:rsidRDefault="0002352F" w:rsidP="00D16BC8">
            <w:pPr>
              <w:spacing w:before="100" w:beforeAutospacing="1" w:after="100" w:afterAutospacing="1" w:line="276" w:lineRule="auto"/>
              <w:jc w:val="center"/>
              <w:rPr>
                <w:rFonts w:ascii="GHEA Grapalat" w:eastAsia="Calibri" w:hAnsi="GHEA Grapalat"/>
                <w:sz w:val="21"/>
                <w:szCs w:val="21"/>
                <w:lang w:val="hy-AM"/>
              </w:rPr>
            </w:pPr>
            <w:r w:rsidRPr="009B133C">
              <w:rPr>
                <w:rFonts w:ascii="GHEA Grapalat" w:eastAsia="Calibri" w:hAnsi="GHEA Grapalat"/>
                <w:sz w:val="21"/>
                <w:szCs w:val="21"/>
                <w:lang w:val="hy-AM"/>
              </w:rPr>
              <w:t>Ներկայացվող հաշվետվության պարբերականությունը</w:t>
            </w:r>
          </w:p>
        </w:tc>
      </w:tr>
      <w:tr w:rsidR="0002352F" w:rsidRPr="0002352F" w14:paraId="0BB65CE0" w14:textId="77777777" w:rsidTr="00A10D0B">
        <w:trPr>
          <w:tblCellSpacing w:w="0" w:type="dxa"/>
          <w:jc w:val="center"/>
        </w:trPr>
        <w:tc>
          <w:tcPr>
            <w:tcW w:w="2798" w:type="dxa"/>
            <w:tcBorders>
              <w:top w:val="outset" w:sz="6" w:space="0" w:color="auto"/>
              <w:left w:val="outset" w:sz="6" w:space="0" w:color="auto"/>
              <w:bottom w:val="outset" w:sz="6" w:space="0" w:color="auto"/>
              <w:right w:val="outset" w:sz="6" w:space="0" w:color="auto"/>
            </w:tcBorders>
            <w:vAlign w:val="center"/>
            <w:hideMark/>
          </w:tcPr>
          <w:p w14:paraId="34119EEA" w14:textId="77777777" w:rsidR="0002352F" w:rsidRPr="009B133C" w:rsidRDefault="0002352F" w:rsidP="00D16BC8">
            <w:pPr>
              <w:spacing w:before="100" w:beforeAutospacing="1" w:after="100" w:afterAutospacing="1" w:line="276" w:lineRule="auto"/>
              <w:jc w:val="center"/>
              <w:rPr>
                <w:rFonts w:ascii="GHEA Grapalat" w:eastAsia="Calibri" w:hAnsi="GHEA Grapalat"/>
                <w:sz w:val="21"/>
                <w:szCs w:val="21"/>
              </w:rPr>
            </w:pPr>
            <w:r w:rsidRPr="009B133C">
              <w:rPr>
                <w:rFonts w:ascii="GHEA Grapalat" w:eastAsia="Calibri" w:hAnsi="GHEA Grapalat"/>
                <w:sz w:val="21"/>
                <w:szCs w:val="21"/>
              </w:rPr>
              <w:t>1</w:t>
            </w:r>
          </w:p>
        </w:tc>
        <w:tc>
          <w:tcPr>
            <w:tcW w:w="1350" w:type="dxa"/>
            <w:tcBorders>
              <w:top w:val="outset" w:sz="6" w:space="0" w:color="auto"/>
              <w:left w:val="outset" w:sz="6" w:space="0" w:color="auto"/>
              <w:bottom w:val="outset" w:sz="6" w:space="0" w:color="auto"/>
              <w:right w:val="outset" w:sz="6" w:space="0" w:color="auto"/>
            </w:tcBorders>
            <w:vAlign w:val="center"/>
            <w:hideMark/>
          </w:tcPr>
          <w:p w14:paraId="230A4576" w14:textId="77777777" w:rsidR="0002352F" w:rsidRPr="009B133C" w:rsidRDefault="0002352F" w:rsidP="00D16BC8">
            <w:pPr>
              <w:spacing w:before="100" w:beforeAutospacing="1" w:after="100" w:afterAutospacing="1" w:line="276" w:lineRule="auto"/>
              <w:jc w:val="center"/>
              <w:rPr>
                <w:rFonts w:ascii="GHEA Grapalat" w:eastAsia="Calibri" w:hAnsi="GHEA Grapalat"/>
                <w:sz w:val="21"/>
                <w:szCs w:val="21"/>
              </w:rPr>
            </w:pPr>
            <w:r w:rsidRPr="009B133C">
              <w:rPr>
                <w:rFonts w:ascii="GHEA Grapalat" w:eastAsia="Calibri" w:hAnsi="GHEA Grapalat"/>
                <w:sz w:val="21"/>
                <w:szCs w:val="21"/>
              </w:rPr>
              <w:t>2</w:t>
            </w:r>
          </w:p>
        </w:tc>
        <w:tc>
          <w:tcPr>
            <w:tcW w:w="1756" w:type="dxa"/>
            <w:tcBorders>
              <w:top w:val="outset" w:sz="6" w:space="0" w:color="auto"/>
              <w:left w:val="outset" w:sz="6" w:space="0" w:color="auto"/>
              <w:bottom w:val="outset" w:sz="6" w:space="0" w:color="auto"/>
              <w:right w:val="outset" w:sz="6" w:space="0" w:color="auto"/>
            </w:tcBorders>
            <w:vAlign w:val="center"/>
            <w:hideMark/>
          </w:tcPr>
          <w:p w14:paraId="5C177A29" w14:textId="77777777" w:rsidR="0002352F" w:rsidRPr="009B133C" w:rsidRDefault="0002352F" w:rsidP="00D16BC8">
            <w:pPr>
              <w:spacing w:before="100" w:beforeAutospacing="1" w:after="100" w:afterAutospacing="1" w:line="276" w:lineRule="auto"/>
              <w:jc w:val="center"/>
              <w:rPr>
                <w:rFonts w:ascii="GHEA Grapalat" w:eastAsia="Calibri" w:hAnsi="GHEA Grapalat"/>
                <w:sz w:val="21"/>
                <w:szCs w:val="21"/>
              </w:rPr>
            </w:pPr>
            <w:r w:rsidRPr="009B133C">
              <w:rPr>
                <w:rFonts w:ascii="GHEA Grapalat" w:eastAsia="Calibri" w:hAnsi="GHEA Grapalat"/>
                <w:sz w:val="21"/>
                <w:szCs w:val="21"/>
              </w:rPr>
              <w:t>3</w:t>
            </w:r>
          </w:p>
        </w:tc>
      </w:tr>
      <w:tr w:rsidR="0002352F" w:rsidRPr="0002352F" w14:paraId="51F305D4" w14:textId="77777777" w:rsidTr="00A10D0B">
        <w:trPr>
          <w:tblCellSpacing w:w="0" w:type="dxa"/>
          <w:jc w:val="center"/>
        </w:trPr>
        <w:tc>
          <w:tcPr>
            <w:tcW w:w="2798" w:type="dxa"/>
            <w:tcBorders>
              <w:top w:val="outset" w:sz="6" w:space="0" w:color="auto"/>
              <w:left w:val="outset" w:sz="6" w:space="0" w:color="auto"/>
              <w:bottom w:val="outset" w:sz="6" w:space="0" w:color="auto"/>
              <w:right w:val="outset" w:sz="6" w:space="0" w:color="auto"/>
            </w:tcBorders>
            <w:vAlign w:val="center"/>
            <w:hideMark/>
          </w:tcPr>
          <w:p w14:paraId="6E15B904" w14:textId="77777777" w:rsidR="0002352F" w:rsidRPr="009B133C" w:rsidRDefault="0002352F" w:rsidP="00D16BC8">
            <w:pPr>
              <w:spacing w:before="100" w:beforeAutospacing="1" w:after="100" w:afterAutospacing="1" w:line="276" w:lineRule="auto"/>
              <w:jc w:val="center"/>
              <w:rPr>
                <w:rFonts w:ascii="GHEA Grapalat" w:eastAsia="Calibri" w:hAnsi="GHEA Grapalat"/>
                <w:sz w:val="21"/>
                <w:szCs w:val="21"/>
                <w:lang w:val="ru-RU"/>
              </w:rPr>
            </w:pPr>
            <w:r w:rsidRPr="009B133C">
              <w:rPr>
                <w:rFonts w:ascii="GHEA Grapalat" w:eastAsia="Calibri" w:hAnsi="GHEA Grapalat"/>
                <w:sz w:val="21"/>
                <w:szCs w:val="21"/>
                <w:lang w:val="hy-AM"/>
              </w:rPr>
              <w:t xml:space="preserve">ԳԱԶ </w:t>
            </w:r>
            <w:r w:rsidRPr="009B133C">
              <w:rPr>
                <w:rFonts w:ascii="GHEA Grapalat" w:eastAsia="Calibri" w:hAnsi="GHEA Grapalat"/>
                <w:sz w:val="21"/>
                <w:szCs w:val="21"/>
                <w:lang w:val="ru-RU"/>
              </w:rPr>
              <w:t>(</w:t>
            </w:r>
            <w:r w:rsidRPr="009B133C">
              <w:rPr>
                <w:rFonts w:ascii="GHEA Grapalat" w:eastAsia="Calibri" w:hAnsi="GHEA Grapalat"/>
                <w:sz w:val="21"/>
                <w:szCs w:val="21"/>
                <w:lang w:val="hy-AM"/>
              </w:rPr>
              <w:t>բնական</w:t>
            </w:r>
            <w:r w:rsidRPr="009B133C">
              <w:rPr>
                <w:rFonts w:ascii="GHEA Grapalat" w:eastAsia="Calibri" w:hAnsi="GHEA Grapalat"/>
                <w:sz w:val="21"/>
                <w:szCs w:val="21"/>
                <w:lang w:val="ru-RU"/>
              </w:rPr>
              <w:t>)</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267BEC5" w14:textId="77777777" w:rsidR="0002352F" w:rsidRPr="009B133C" w:rsidRDefault="0002352F" w:rsidP="00D16BC8">
            <w:pPr>
              <w:spacing w:before="100" w:beforeAutospacing="1" w:after="100" w:afterAutospacing="1" w:line="276" w:lineRule="auto"/>
              <w:jc w:val="center"/>
              <w:rPr>
                <w:rFonts w:ascii="GHEA Grapalat" w:eastAsia="Calibri" w:hAnsi="GHEA Grapalat"/>
                <w:sz w:val="21"/>
                <w:szCs w:val="21"/>
                <w:lang w:val="hy-AM"/>
              </w:rPr>
            </w:pPr>
            <w:r w:rsidRPr="009B133C">
              <w:rPr>
                <w:rFonts w:ascii="GHEA Grapalat" w:eastAsia="Calibri" w:hAnsi="GHEA Grapalat"/>
                <w:sz w:val="21"/>
                <w:szCs w:val="21"/>
                <w:lang w:val="hy-AM"/>
              </w:rPr>
              <w:t>Խորանարդ մետր</w:t>
            </w:r>
          </w:p>
        </w:tc>
        <w:tc>
          <w:tcPr>
            <w:tcW w:w="1756" w:type="dxa"/>
            <w:tcBorders>
              <w:top w:val="outset" w:sz="6" w:space="0" w:color="auto"/>
              <w:left w:val="outset" w:sz="6" w:space="0" w:color="auto"/>
              <w:bottom w:val="outset" w:sz="6" w:space="0" w:color="auto"/>
              <w:right w:val="outset" w:sz="6" w:space="0" w:color="auto"/>
            </w:tcBorders>
            <w:vAlign w:val="center"/>
            <w:hideMark/>
          </w:tcPr>
          <w:p w14:paraId="710E7031" w14:textId="77777777" w:rsidR="0002352F" w:rsidRPr="009B133C" w:rsidRDefault="0002352F" w:rsidP="00D16BC8">
            <w:pPr>
              <w:spacing w:before="100" w:beforeAutospacing="1" w:after="100" w:afterAutospacing="1" w:line="276" w:lineRule="auto"/>
              <w:jc w:val="center"/>
              <w:rPr>
                <w:rFonts w:ascii="GHEA Grapalat" w:eastAsia="Calibri" w:hAnsi="GHEA Grapalat"/>
                <w:sz w:val="21"/>
                <w:szCs w:val="21"/>
                <w:lang w:val="hy-AM"/>
              </w:rPr>
            </w:pPr>
            <w:r w:rsidRPr="009B133C">
              <w:rPr>
                <w:rFonts w:ascii="GHEA Grapalat" w:eastAsia="Calibri" w:hAnsi="GHEA Grapalat"/>
                <w:sz w:val="21"/>
                <w:szCs w:val="21"/>
                <w:lang w:val="hy-AM"/>
              </w:rPr>
              <w:t>ամսական</w:t>
            </w:r>
          </w:p>
        </w:tc>
      </w:tr>
      <w:tr w:rsidR="0002352F" w:rsidRPr="00405199" w14:paraId="2EFC38F6" w14:textId="77777777" w:rsidTr="00A10D0B">
        <w:trPr>
          <w:tblCellSpacing w:w="0" w:type="dxa"/>
          <w:jc w:val="center"/>
        </w:trPr>
        <w:tc>
          <w:tcPr>
            <w:tcW w:w="2798" w:type="dxa"/>
            <w:tcBorders>
              <w:top w:val="outset" w:sz="6" w:space="0" w:color="auto"/>
              <w:left w:val="outset" w:sz="6" w:space="0" w:color="auto"/>
              <w:bottom w:val="outset" w:sz="6" w:space="0" w:color="auto"/>
              <w:right w:val="outset" w:sz="6" w:space="0" w:color="auto"/>
            </w:tcBorders>
            <w:vAlign w:val="center"/>
            <w:hideMark/>
          </w:tcPr>
          <w:p w14:paraId="733383EF" w14:textId="77777777" w:rsidR="0002352F" w:rsidRPr="009B133C" w:rsidRDefault="0002352F" w:rsidP="00D16BC8">
            <w:pPr>
              <w:spacing w:before="100" w:beforeAutospacing="1" w:after="100" w:afterAutospacing="1" w:line="276" w:lineRule="auto"/>
              <w:jc w:val="center"/>
              <w:rPr>
                <w:rFonts w:ascii="GHEA Grapalat" w:eastAsia="Calibri" w:hAnsi="GHEA Grapalat"/>
                <w:sz w:val="21"/>
                <w:szCs w:val="21"/>
              </w:rPr>
            </w:pPr>
            <w:r w:rsidRPr="009B133C">
              <w:rPr>
                <w:rFonts w:ascii="GHEA Grapalat" w:eastAsia="Calibri" w:hAnsi="GHEA Grapalat"/>
                <w:sz w:val="21"/>
                <w:szCs w:val="21"/>
                <w:lang w:val="hy-AM"/>
              </w:rPr>
              <w:t xml:space="preserve">ՋՈՒՐ </w:t>
            </w:r>
            <w:r w:rsidRPr="009B133C">
              <w:rPr>
                <w:rFonts w:ascii="GHEA Grapalat" w:eastAsia="Calibri" w:hAnsi="GHEA Grapalat"/>
                <w:sz w:val="21"/>
                <w:szCs w:val="21"/>
              </w:rPr>
              <w:t>(</w:t>
            </w:r>
            <w:r w:rsidRPr="009B133C">
              <w:rPr>
                <w:rFonts w:ascii="GHEA Grapalat" w:eastAsia="Calibri" w:hAnsi="GHEA Grapalat"/>
                <w:sz w:val="21"/>
                <w:szCs w:val="21"/>
                <w:lang w:val="hy-AM"/>
              </w:rPr>
              <w:t>խմելու, ոռոգման, տեխնիկական արդյունաբերական</w:t>
            </w:r>
            <w:r w:rsidRPr="009B133C">
              <w:rPr>
                <w:rFonts w:ascii="GHEA Grapalat" w:eastAsia="Calibri" w:hAnsi="GHEA Grapalat"/>
                <w:sz w:val="21"/>
                <w:szCs w:val="21"/>
              </w:rPr>
              <w:t>)</w:t>
            </w:r>
          </w:p>
        </w:tc>
        <w:tc>
          <w:tcPr>
            <w:tcW w:w="1350" w:type="dxa"/>
            <w:tcBorders>
              <w:top w:val="outset" w:sz="6" w:space="0" w:color="auto"/>
              <w:left w:val="outset" w:sz="6" w:space="0" w:color="auto"/>
              <w:bottom w:val="outset" w:sz="6" w:space="0" w:color="auto"/>
              <w:right w:val="outset" w:sz="6" w:space="0" w:color="auto"/>
            </w:tcBorders>
            <w:vAlign w:val="center"/>
            <w:hideMark/>
          </w:tcPr>
          <w:p w14:paraId="1A595393" w14:textId="77777777" w:rsidR="0002352F" w:rsidRPr="009B133C" w:rsidRDefault="0002352F" w:rsidP="00D16BC8">
            <w:pPr>
              <w:spacing w:before="100" w:beforeAutospacing="1" w:after="100" w:afterAutospacing="1" w:line="276" w:lineRule="auto"/>
              <w:jc w:val="center"/>
              <w:rPr>
                <w:rFonts w:ascii="GHEA Grapalat" w:eastAsia="Calibri" w:hAnsi="GHEA Grapalat"/>
                <w:sz w:val="21"/>
                <w:szCs w:val="21"/>
                <w:lang w:val="hy-AM"/>
              </w:rPr>
            </w:pPr>
            <w:r w:rsidRPr="009B133C">
              <w:rPr>
                <w:rFonts w:ascii="GHEA Grapalat" w:eastAsia="Calibri" w:hAnsi="GHEA Grapalat"/>
                <w:sz w:val="21"/>
                <w:szCs w:val="21"/>
                <w:lang w:val="hy-AM"/>
              </w:rPr>
              <w:t>Խորանարդ մետր</w:t>
            </w:r>
          </w:p>
        </w:tc>
        <w:tc>
          <w:tcPr>
            <w:tcW w:w="1756" w:type="dxa"/>
            <w:tcBorders>
              <w:top w:val="outset" w:sz="6" w:space="0" w:color="auto"/>
              <w:left w:val="outset" w:sz="6" w:space="0" w:color="auto"/>
              <w:bottom w:val="outset" w:sz="6" w:space="0" w:color="auto"/>
              <w:right w:val="outset" w:sz="6" w:space="0" w:color="auto"/>
            </w:tcBorders>
            <w:vAlign w:val="center"/>
            <w:hideMark/>
          </w:tcPr>
          <w:p w14:paraId="6FE7E9AB" w14:textId="77777777" w:rsidR="0002352F" w:rsidRPr="009B133C" w:rsidRDefault="0002352F" w:rsidP="00D16BC8">
            <w:pPr>
              <w:spacing w:before="100" w:beforeAutospacing="1" w:after="100" w:afterAutospacing="1" w:line="276" w:lineRule="auto"/>
              <w:jc w:val="center"/>
              <w:rPr>
                <w:rFonts w:ascii="GHEA Grapalat" w:eastAsia="Calibri" w:hAnsi="GHEA Grapalat"/>
                <w:sz w:val="21"/>
                <w:szCs w:val="21"/>
                <w:lang w:val="hy-AM"/>
              </w:rPr>
            </w:pPr>
            <w:r w:rsidRPr="009B133C">
              <w:rPr>
                <w:rFonts w:ascii="GHEA Grapalat" w:eastAsia="Calibri" w:hAnsi="GHEA Grapalat"/>
                <w:sz w:val="21"/>
                <w:szCs w:val="21"/>
                <w:lang w:val="hy-AM"/>
              </w:rPr>
              <w:t>Ամսական (ջրօգտագործող ընկերությունների համար՝ տարեկան)</w:t>
            </w:r>
          </w:p>
        </w:tc>
      </w:tr>
      <w:tr w:rsidR="0002352F" w:rsidRPr="0002352F" w14:paraId="58FB1CFB" w14:textId="77777777" w:rsidTr="00A10D0B">
        <w:trPr>
          <w:tblCellSpacing w:w="0" w:type="dxa"/>
          <w:jc w:val="center"/>
        </w:trPr>
        <w:tc>
          <w:tcPr>
            <w:tcW w:w="2798" w:type="dxa"/>
            <w:tcBorders>
              <w:top w:val="outset" w:sz="6" w:space="0" w:color="auto"/>
              <w:left w:val="outset" w:sz="6" w:space="0" w:color="auto"/>
              <w:bottom w:val="outset" w:sz="6" w:space="0" w:color="auto"/>
              <w:right w:val="outset" w:sz="6" w:space="0" w:color="auto"/>
            </w:tcBorders>
            <w:vAlign w:val="center"/>
            <w:hideMark/>
          </w:tcPr>
          <w:p w14:paraId="1D220851" w14:textId="77777777" w:rsidR="0002352F" w:rsidRPr="009B133C" w:rsidRDefault="0002352F" w:rsidP="00D16BC8">
            <w:pPr>
              <w:spacing w:before="100" w:beforeAutospacing="1" w:after="100" w:afterAutospacing="1" w:line="276" w:lineRule="auto"/>
              <w:jc w:val="center"/>
              <w:rPr>
                <w:rFonts w:ascii="GHEA Grapalat" w:eastAsia="Calibri" w:hAnsi="GHEA Grapalat"/>
                <w:sz w:val="21"/>
                <w:szCs w:val="21"/>
                <w:lang w:val="hy-AM"/>
              </w:rPr>
            </w:pPr>
            <w:r w:rsidRPr="009B133C">
              <w:rPr>
                <w:rFonts w:ascii="GHEA Grapalat" w:eastAsia="Calibri" w:hAnsi="GHEA Grapalat"/>
                <w:sz w:val="21"/>
                <w:szCs w:val="21"/>
                <w:lang w:val="hy-AM"/>
              </w:rPr>
              <w:t>ԷԼԵԿՏՐԱԷՆԵՐԳԻԱ</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DA5C1D3" w14:textId="77777777" w:rsidR="0002352F" w:rsidRPr="009B133C" w:rsidRDefault="0002352F" w:rsidP="00D16BC8">
            <w:pPr>
              <w:spacing w:before="100" w:beforeAutospacing="1" w:after="100" w:afterAutospacing="1" w:line="276" w:lineRule="auto"/>
              <w:jc w:val="center"/>
              <w:rPr>
                <w:rFonts w:ascii="GHEA Grapalat" w:eastAsia="Calibri" w:hAnsi="GHEA Grapalat"/>
                <w:sz w:val="21"/>
                <w:szCs w:val="21"/>
                <w:lang w:val="hy-AM"/>
              </w:rPr>
            </w:pPr>
            <w:r w:rsidRPr="009B133C">
              <w:rPr>
                <w:rFonts w:ascii="GHEA Grapalat" w:eastAsia="Calibri" w:hAnsi="GHEA Grapalat"/>
                <w:sz w:val="21"/>
                <w:szCs w:val="21"/>
                <w:lang w:val="hy-AM"/>
              </w:rPr>
              <w:t>Կիլովատ</w:t>
            </w:r>
          </w:p>
        </w:tc>
        <w:tc>
          <w:tcPr>
            <w:tcW w:w="1756" w:type="dxa"/>
            <w:tcBorders>
              <w:top w:val="outset" w:sz="6" w:space="0" w:color="auto"/>
              <w:left w:val="outset" w:sz="6" w:space="0" w:color="auto"/>
              <w:bottom w:val="outset" w:sz="6" w:space="0" w:color="auto"/>
              <w:right w:val="outset" w:sz="6" w:space="0" w:color="auto"/>
            </w:tcBorders>
            <w:vAlign w:val="center"/>
            <w:hideMark/>
          </w:tcPr>
          <w:p w14:paraId="1B09908C" w14:textId="77777777" w:rsidR="0002352F" w:rsidRPr="009B133C" w:rsidRDefault="0002352F" w:rsidP="00D16BC8">
            <w:pPr>
              <w:spacing w:before="100" w:beforeAutospacing="1" w:after="100" w:afterAutospacing="1" w:line="276" w:lineRule="auto"/>
              <w:jc w:val="center"/>
              <w:rPr>
                <w:rFonts w:ascii="GHEA Grapalat" w:eastAsia="Calibri" w:hAnsi="GHEA Grapalat"/>
                <w:sz w:val="21"/>
                <w:szCs w:val="21"/>
                <w:lang w:val="hy-AM"/>
              </w:rPr>
            </w:pPr>
            <w:r w:rsidRPr="009B133C">
              <w:rPr>
                <w:rFonts w:ascii="GHEA Grapalat" w:eastAsia="Calibri" w:hAnsi="GHEA Grapalat"/>
                <w:sz w:val="21"/>
                <w:szCs w:val="21"/>
                <w:lang w:val="hy-AM"/>
              </w:rPr>
              <w:t>ամսական</w:t>
            </w:r>
          </w:p>
        </w:tc>
      </w:tr>
      <w:tr w:rsidR="0002352F" w:rsidRPr="0002352F" w14:paraId="5E4AA2D4" w14:textId="77777777" w:rsidTr="00A10D0B">
        <w:trPr>
          <w:tblCellSpacing w:w="0" w:type="dxa"/>
          <w:jc w:val="center"/>
        </w:trPr>
        <w:tc>
          <w:tcPr>
            <w:tcW w:w="2798" w:type="dxa"/>
            <w:tcBorders>
              <w:top w:val="outset" w:sz="6" w:space="0" w:color="auto"/>
              <w:left w:val="outset" w:sz="6" w:space="0" w:color="auto"/>
              <w:bottom w:val="outset" w:sz="6" w:space="0" w:color="auto"/>
              <w:right w:val="outset" w:sz="6" w:space="0" w:color="auto"/>
            </w:tcBorders>
            <w:vAlign w:val="center"/>
          </w:tcPr>
          <w:p w14:paraId="3493A605" w14:textId="77777777" w:rsidR="0002352F" w:rsidRPr="009B133C" w:rsidRDefault="0002352F" w:rsidP="00D16BC8">
            <w:pPr>
              <w:spacing w:before="100" w:beforeAutospacing="1" w:after="100" w:afterAutospacing="1" w:line="276" w:lineRule="auto"/>
              <w:jc w:val="center"/>
              <w:rPr>
                <w:rFonts w:ascii="GHEA Grapalat" w:eastAsia="Calibri" w:hAnsi="GHEA Grapalat"/>
                <w:sz w:val="21"/>
                <w:szCs w:val="21"/>
                <w:lang w:val="hy-AM"/>
              </w:rPr>
            </w:pPr>
            <w:r w:rsidRPr="009B133C">
              <w:rPr>
                <w:rFonts w:ascii="GHEA Grapalat" w:eastAsia="Calibri" w:hAnsi="GHEA Grapalat"/>
                <w:sz w:val="21"/>
                <w:szCs w:val="21"/>
                <w:lang w:val="hy-AM"/>
              </w:rPr>
              <w:t>ՋԵՐՄԱՄԱՏԱԿԱՐԱՐՈՒՄ (տաք ջրամատակարարում, ջեռուցում)</w:t>
            </w:r>
          </w:p>
        </w:tc>
        <w:tc>
          <w:tcPr>
            <w:tcW w:w="1350" w:type="dxa"/>
            <w:tcBorders>
              <w:top w:val="outset" w:sz="6" w:space="0" w:color="auto"/>
              <w:left w:val="outset" w:sz="6" w:space="0" w:color="auto"/>
              <w:bottom w:val="outset" w:sz="6" w:space="0" w:color="auto"/>
              <w:right w:val="outset" w:sz="6" w:space="0" w:color="auto"/>
            </w:tcBorders>
            <w:vAlign w:val="center"/>
          </w:tcPr>
          <w:p w14:paraId="1F54E9AE" w14:textId="77777777" w:rsidR="0002352F" w:rsidRPr="009B133C" w:rsidRDefault="0002352F" w:rsidP="00D16BC8">
            <w:pPr>
              <w:spacing w:before="100" w:beforeAutospacing="1" w:after="100" w:afterAutospacing="1" w:line="276" w:lineRule="auto"/>
              <w:jc w:val="center"/>
              <w:rPr>
                <w:rFonts w:ascii="GHEA Grapalat" w:eastAsia="Calibri" w:hAnsi="GHEA Grapalat"/>
                <w:sz w:val="21"/>
                <w:szCs w:val="21"/>
                <w:lang w:val="hy-AM"/>
              </w:rPr>
            </w:pPr>
            <w:r w:rsidRPr="009B133C">
              <w:rPr>
                <w:rFonts w:ascii="GHEA Grapalat" w:eastAsia="Calibri" w:hAnsi="GHEA Grapalat"/>
                <w:sz w:val="21"/>
                <w:szCs w:val="21"/>
                <w:lang w:val="hy-AM"/>
              </w:rPr>
              <w:t>Կիլովատ, խորանարդ մետր, մետր քառակուսի</w:t>
            </w:r>
          </w:p>
        </w:tc>
        <w:tc>
          <w:tcPr>
            <w:tcW w:w="1756" w:type="dxa"/>
            <w:tcBorders>
              <w:top w:val="outset" w:sz="6" w:space="0" w:color="auto"/>
              <w:left w:val="outset" w:sz="6" w:space="0" w:color="auto"/>
              <w:bottom w:val="outset" w:sz="6" w:space="0" w:color="auto"/>
              <w:right w:val="outset" w:sz="6" w:space="0" w:color="auto"/>
            </w:tcBorders>
            <w:vAlign w:val="center"/>
          </w:tcPr>
          <w:p w14:paraId="17958637" w14:textId="77777777" w:rsidR="0002352F" w:rsidRPr="009B133C" w:rsidRDefault="0002352F" w:rsidP="00D16BC8">
            <w:pPr>
              <w:spacing w:before="100" w:beforeAutospacing="1" w:after="100" w:afterAutospacing="1" w:line="276" w:lineRule="auto"/>
              <w:jc w:val="center"/>
              <w:rPr>
                <w:rFonts w:ascii="GHEA Grapalat" w:eastAsia="Calibri" w:hAnsi="GHEA Grapalat"/>
                <w:sz w:val="21"/>
                <w:szCs w:val="21"/>
                <w:lang w:val="hy-AM"/>
              </w:rPr>
            </w:pPr>
            <w:r w:rsidRPr="009B133C">
              <w:rPr>
                <w:rFonts w:ascii="GHEA Grapalat" w:eastAsia="Calibri" w:hAnsi="GHEA Grapalat"/>
                <w:sz w:val="21"/>
                <w:szCs w:val="21"/>
                <w:lang w:val="hy-AM"/>
              </w:rPr>
              <w:t>ամսական</w:t>
            </w:r>
          </w:p>
        </w:tc>
      </w:tr>
    </w:tbl>
    <w:p w14:paraId="2145EC40" w14:textId="6EF96D7A" w:rsidR="0002352F" w:rsidRPr="00342AA7" w:rsidRDefault="0096636A" w:rsidP="00D16BC8">
      <w:pPr>
        <w:spacing w:line="276" w:lineRule="auto"/>
        <w:jc w:val="center"/>
        <w:rPr>
          <w:rFonts w:ascii="GHEA Grapalat" w:hAnsi="GHEA Grapalat" w:cs="Arial"/>
          <w:sz w:val="20"/>
          <w:szCs w:val="20"/>
        </w:rPr>
      </w:pPr>
      <w:r>
        <w:rPr>
          <w:rFonts w:ascii="GHEA Grapalat" w:hAnsi="GHEA Grapalat" w:cs="Arial"/>
          <w:sz w:val="20"/>
          <w:szCs w:val="20"/>
          <w:lang w:val="hy-AM"/>
        </w:rPr>
        <w:t xml:space="preserve">                                                                                                        »</w:t>
      </w:r>
      <w:r w:rsidR="00342AA7">
        <w:rPr>
          <w:rFonts w:ascii="GHEA Grapalat" w:hAnsi="GHEA Grapalat" w:cs="Arial"/>
          <w:sz w:val="20"/>
          <w:szCs w:val="20"/>
        </w:rPr>
        <w:t>:</w:t>
      </w:r>
    </w:p>
    <w:sectPr w:rsidR="0002352F" w:rsidRPr="00342AA7" w:rsidSect="00131A33">
      <w:pgSz w:w="12240" w:h="15840"/>
      <w:pgMar w:top="990" w:right="1440" w:bottom="108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0954B" w14:textId="77777777" w:rsidR="00AD5C43" w:rsidRDefault="00AD5C43" w:rsidP="00443C8B">
      <w:r>
        <w:separator/>
      </w:r>
    </w:p>
  </w:endnote>
  <w:endnote w:type="continuationSeparator" w:id="0">
    <w:p w14:paraId="591AA11E" w14:textId="77777777" w:rsidR="00AD5C43" w:rsidRDefault="00AD5C43" w:rsidP="0044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79330" w14:textId="77777777" w:rsidR="00AD5C43" w:rsidRDefault="00AD5C43" w:rsidP="00443C8B">
      <w:r>
        <w:separator/>
      </w:r>
    </w:p>
  </w:footnote>
  <w:footnote w:type="continuationSeparator" w:id="0">
    <w:p w14:paraId="363D99FA" w14:textId="77777777" w:rsidR="00AD5C43" w:rsidRDefault="00AD5C43" w:rsidP="00443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F1D"/>
    <w:multiLevelType w:val="hybridMultilevel"/>
    <w:tmpl w:val="544C76F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A380032"/>
    <w:multiLevelType w:val="hybridMultilevel"/>
    <w:tmpl w:val="31D29E7E"/>
    <w:lvl w:ilvl="0" w:tplc="E29C3CC2">
      <w:start w:val="1"/>
      <w:numFmt w:val="decimal"/>
      <w:lvlText w:val="%1."/>
      <w:lvlJc w:val="left"/>
      <w:pPr>
        <w:ind w:left="1095" w:hanging="360"/>
      </w:pPr>
      <w:rPr>
        <w:b w:val="0"/>
        <w:sz w:val="24"/>
        <w:szCs w:val="24"/>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nsid w:val="2E53718D"/>
    <w:multiLevelType w:val="hybridMultilevel"/>
    <w:tmpl w:val="544C76F8"/>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nsid w:val="2E7E5C53"/>
    <w:multiLevelType w:val="hybridMultilevel"/>
    <w:tmpl w:val="FF12F498"/>
    <w:lvl w:ilvl="0" w:tplc="BCA20EBE">
      <w:start w:val="1"/>
      <w:numFmt w:val="decimal"/>
      <w:lvlText w:val="%1)"/>
      <w:lvlJc w:val="left"/>
      <w:pPr>
        <w:ind w:left="927" w:hanging="360"/>
      </w:pPr>
      <w:rPr>
        <w:rFonts w:ascii="GHEA Grapalat" w:hAnsi="GHEA Grapalat"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520395D"/>
    <w:multiLevelType w:val="hybridMultilevel"/>
    <w:tmpl w:val="EC423B5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4266154A"/>
    <w:multiLevelType w:val="hybridMultilevel"/>
    <w:tmpl w:val="7A3E3724"/>
    <w:lvl w:ilvl="0" w:tplc="400C5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1C17F3"/>
    <w:multiLevelType w:val="hybridMultilevel"/>
    <w:tmpl w:val="D8DE6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1E792B"/>
    <w:multiLevelType w:val="hybridMultilevel"/>
    <w:tmpl w:val="43FED3A6"/>
    <w:lvl w:ilvl="0" w:tplc="6568D802">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1CD40C7"/>
    <w:multiLevelType w:val="hybridMultilevel"/>
    <w:tmpl w:val="B4DAA058"/>
    <w:lvl w:ilvl="0" w:tplc="3B7C6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66577"/>
    <w:multiLevelType w:val="hybridMultilevel"/>
    <w:tmpl w:val="E7065C8C"/>
    <w:lvl w:ilvl="0" w:tplc="058637E0">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54763A7"/>
    <w:multiLevelType w:val="hybridMultilevel"/>
    <w:tmpl w:val="382C5B68"/>
    <w:lvl w:ilvl="0" w:tplc="0E2AB048">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0"/>
  </w:num>
  <w:num w:numId="3">
    <w:abstractNumId w:val="1"/>
  </w:num>
  <w:num w:numId="4">
    <w:abstractNumId w:val="10"/>
  </w:num>
  <w:num w:numId="5">
    <w:abstractNumId w:val="2"/>
  </w:num>
  <w:num w:numId="6">
    <w:abstractNumId w:val="9"/>
  </w:num>
  <w:num w:numId="7">
    <w:abstractNumId w:val="3"/>
  </w:num>
  <w:num w:numId="8">
    <w:abstractNumId w:val="7"/>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15"/>
    <w:rsid w:val="000216A6"/>
    <w:rsid w:val="0002352F"/>
    <w:rsid w:val="00026ACF"/>
    <w:rsid w:val="00044F8E"/>
    <w:rsid w:val="00070DB8"/>
    <w:rsid w:val="00080A53"/>
    <w:rsid w:val="000823BB"/>
    <w:rsid w:val="0008762F"/>
    <w:rsid w:val="000A1A87"/>
    <w:rsid w:val="000A7475"/>
    <w:rsid w:val="000C1F23"/>
    <w:rsid w:val="000D6C40"/>
    <w:rsid w:val="000E14E7"/>
    <w:rsid w:val="000E53CB"/>
    <w:rsid w:val="000E738F"/>
    <w:rsid w:val="00102D36"/>
    <w:rsid w:val="00110B56"/>
    <w:rsid w:val="0011102E"/>
    <w:rsid w:val="00131A33"/>
    <w:rsid w:val="00132FDE"/>
    <w:rsid w:val="00142E53"/>
    <w:rsid w:val="00143BA4"/>
    <w:rsid w:val="00174D55"/>
    <w:rsid w:val="0017619B"/>
    <w:rsid w:val="0018190B"/>
    <w:rsid w:val="00190063"/>
    <w:rsid w:val="001929A5"/>
    <w:rsid w:val="001A7257"/>
    <w:rsid w:val="001B0AAF"/>
    <w:rsid w:val="001B5115"/>
    <w:rsid w:val="001C4E7A"/>
    <w:rsid w:val="001C7362"/>
    <w:rsid w:val="001C73B2"/>
    <w:rsid w:val="001D0B44"/>
    <w:rsid w:val="001D67BE"/>
    <w:rsid w:val="001D7B10"/>
    <w:rsid w:val="001E4485"/>
    <w:rsid w:val="001F36FA"/>
    <w:rsid w:val="001F601D"/>
    <w:rsid w:val="00205E97"/>
    <w:rsid w:val="00225B99"/>
    <w:rsid w:val="00230F1C"/>
    <w:rsid w:val="00233AE2"/>
    <w:rsid w:val="00244099"/>
    <w:rsid w:val="00252902"/>
    <w:rsid w:val="00255D92"/>
    <w:rsid w:val="00270F3D"/>
    <w:rsid w:val="00272156"/>
    <w:rsid w:val="00272824"/>
    <w:rsid w:val="0028154E"/>
    <w:rsid w:val="00284080"/>
    <w:rsid w:val="00285318"/>
    <w:rsid w:val="0029097E"/>
    <w:rsid w:val="00293B36"/>
    <w:rsid w:val="002A4895"/>
    <w:rsid w:val="002B5F89"/>
    <w:rsid w:val="002C0F50"/>
    <w:rsid w:val="002C6562"/>
    <w:rsid w:val="002E23F1"/>
    <w:rsid w:val="00300BAE"/>
    <w:rsid w:val="0030419E"/>
    <w:rsid w:val="00315A45"/>
    <w:rsid w:val="00315ED7"/>
    <w:rsid w:val="003179B8"/>
    <w:rsid w:val="00317B0C"/>
    <w:rsid w:val="003215E8"/>
    <w:rsid w:val="00322421"/>
    <w:rsid w:val="0033655A"/>
    <w:rsid w:val="00342AA7"/>
    <w:rsid w:val="00347560"/>
    <w:rsid w:val="00356227"/>
    <w:rsid w:val="003638B9"/>
    <w:rsid w:val="00367A68"/>
    <w:rsid w:val="00380032"/>
    <w:rsid w:val="00380545"/>
    <w:rsid w:val="00397490"/>
    <w:rsid w:val="003A3BF8"/>
    <w:rsid w:val="003A64F7"/>
    <w:rsid w:val="003C4559"/>
    <w:rsid w:val="003E1C1F"/>
    <w:rsid w:val="003E35AE"/>
    <w:rsid w:val="003E3D3A"/>
    <w:rsid w:val="003F10FF"/>
    <w:rsid w:val="003F7C60"/>
    <w:rsid w:val="00405199"/>
    <w:rsid w:val="00410C02"/>
    <w:rsid w:val="004157A3"/>
    <w:rsid w:val="004203D7"/>
    <w:rsid w:val="004207DA"/>
    <w:rsid w:val="004248E0"/>
    <w:rsid w:val="00427A57"/>
    <w:rsid w:val="00431E67"/>
    <w:rsid w:val="00443677"/>
    <w:rsid w:val="00443C8B"/>
    <w:rsid w:val="00453ABD"/>
    <w:rsid w:val="00456F8F"/>
    <w:rsid w:val="0047321E"/>
    <w:rsid w:val="004A3E7A"/>
    <w:rsid w:val="004A6677"/>
    <w:rsid w:val="004A7F02"/>
    <w:rsid w:val="004B0C50"/>
    <w:rsid w:val="004B31F6"/>
    <w:rsid w:val="004B3E06"/>
    <w:rsid w:val="004D31DC"/>
    <w:rsid w:val="004E2881"/>
    <w:rsid w:val="00500F91"/>
    <w:rsid w:val="00501DB9"/>
    <w:rsid w:val="005133A5"/>
    <w:rsid w:val="00515E37"/>
    <w:rsid w:val="00516600"/>
    <w:rsid w:val="00525AD2"/>
    <w:rsid w:val="0056270E"/>
    <w:rsid w:val="00562957"/>
    <w:rsid w:val="00567A41"/>
    <w:rsid w:val="00570BCE"/>
    <w:rsid w:val="00574187"/>
    <w:rsid w:val="005776C8"/>
    <w:rsid w:val="00582D25"/>
    <w:rsid w:val="00584FAD"/>
    <w:rsid w:val="005A0020"/>
    <w:rsid w:val="005A0355"/>
    <w:rsid w:val="005A2A17"/>
    <w:rsid w:val="005A3095"/>
    <w:rsid w:val="005B3054"/>
    <w:rsid w:val="005C1BCC"/>
    <w:rsid w:val="005C204C"/>
    <w:rsid w:val="005C76CF"/>
    <w:rsid w:val="005D53F3"/>
    <w:rsid w:val="005D67DC"/>
    <w:rsid w:val="005E1415"/>
    <w:rsid w:val="005E2D6C"/>
    <w:rsid w:val="005E45D2"/>
    <w:rsid w:val="005F3209"/>
    <w:rsid w:val="006026E8"/>
    <w:rsid w:val="00606652"/>
    <w:rsid w:val="00616D14"/>
    <w:rsid w:val="006172E8"/>
    <w:rsid w:val="00633941"/>
    <w:rsid w:val="006501DB"/>
    <w:rsid w:val="00660605"/>
    <w:rsid w:val="00663037"/>
    <w:rsid w:val="00665A14"/>
    <w:rsid w:val="00685F56"/>
    <w:rsid w:val="00696EFF"/>
    <w:rsid w:val="006A5578"/>
    <w:rsid w:val="006B7730"/>
    <w:rsid w:val="006C028E"/>
    <w:rsid w:val="006C337C"/>
    <w:rsid w:val="006D6BFE"/>
    <w:rsid w:val="006E2086"/>
    <w:rsid w:val="006E2518"/>
    <w:rsid w:val="00706532"/>
    <w:rsid w:val="007079CE"/>
    <w:rsid w:val="00715207"/>
    <w:rsid w:val="00715F2D"/>
    <w:rsid w:val="00726310"/>
    <w:rsid w:val="00732FF1"/>
    <w:rsid w:val="00737F31"/>
    <w:rsid w:val="00741BB3"/>
    <w:rsid w:val="00742532"/>
    <w:rsid w:val="0074399F"/>
    <w:rsid w:val="00743CBF"/>
    <w:rsid w:val="00747FF6"/>
    <w:rsid w:val="00751F28"/>
    <w:rsid w:val="00757144"/>
    <w:rsid w:val="00760C28"/>
    <w:rsid w:val="00764AF2"/>
    <w:rsid w:val="007766C1"/>
    <w:rsid w:val="00777D98"/>
    <w:rsid w:val="007958E0"/>
    <w:rsid w:val="007A2ED3"/>
    <w:rsid w:val="007A332F"/>
    <w:rsid w:val="007B14D2"/>
    <w:rsid w:val="007C034F"/>
    <w:rsid w:val="007C0ABF"/>
    <w:rsid w:val="007C5CD5"/>
    <w:rsid w:val="007D0CB3"/>
    <w:rsid w:val="007D1290"/>
    <w:rsid w:val="007E695C"/>
    <w:rsid w:val="007F3E8A"/>
    <w:rsid w:val="007F4BF7"/>
    <w:rsid w:val="007F5D10"/>
    <w:rsid w:val="00801C5E"/>
    <w:rsid w:val="00801FD5"/>
    <w:rsid w:val="00803051"/>
    <w:rsid w:val="00814B7D"/>
    <w:rsid w:val="00814E51"/>
    <w:rsid w:val="00815B08"/>
    <w:rsid w:val="00815FC1"/>
    <w:rsid w:val="0082105C"/>
    <w:rsid w:val="008322D2"/>
    <w:rsid w:val="008326C7"/>
    <w:rsid w:val="0083359E"/>
    <w:rsid w:val="00837196"/>
    <w:rsid w:val="00842FDA"/>
    <w:rsid w:val="008501A7"/>
    <w:rsid w:val="008517CE"/>
    <w:rsid w:val="00861D58"/>
    <w:rsid w:val="008706FA"/>
    <w:rsid w:val="00870AA0"/>
    <w:rsid w:val="008817D4"/>
    <w:rsid w:val="0088250C"/>
    <w:rsid w:val="00885742"/>
    <w:rsid w:val="00887016"/>
    <w:rsid w:val="00891F50"/>
    <w:rsid w:val="008A02B3"/>
    <w:rsid w:val="008A5063"/>
    <w:rsid w:val="008C4988"/>
    <w:rsid w:val="008D240A"/>
    <w:rsid w:val="008D4D87"/>
    <w:rsid w:val="008D7D4D"/>
    <w:rsid w:val="0090198C"/>
    <w:rsid w:val="00911569"/>
    <w:rsid w:val="00913765"/>
    <w:rsid w:val="00920BE6"/>
    <w:rsid w:val="009341A0"/>
    <w:rsid w:val="00935067"/>
    <w:rsid w:val="0093795A"/>
    <w:rsid w:val="00941CDC"/>
    <w:rsid w:val="0095408D"/>
    <w:rsid w:val="009612FF"/>
    <w:rsid w:val="00964967"/>
    <w:rsid w:val="0096636A"/>
    <w:rsid w:val="00975C32"/>
    <w:rsid w:val="00981254"/>
    <w:rsid w:val="0098211E"/>
    <w:rsid w:val="009B133C"/>
    <w:rsid w:val="009C19F8"/>
    <w:rsid w:val="009C2DA8"/>
    <w:rsid w:val="009E3DE1"/>
    <w:rsid w:val="009E7782"/>
    <w:rsid w:val="009F7098"/>
    <w:rsid w:val="00A00630"/>
    <w:rsid w:val="00A12876"/>
    <w:rsid w:val="00A22268"/>
    <w:rsid w:val="00A259E7"/>
    <w:rsid w:val="00A320F4"/>
    <w:rsid w:val="00A34BC4"/>
    <w:rsid w:val="00A3614D"/>
    <w:rsid w:val="00A362AB"/>
    <w:rsid w:val="00A405E4"/>
    <w:rsid w:val="00A41420"/>
    <w:rsid w:val="00A430E3"/>
    <w:rsid w:val="00A54668"/>
    <w:rsid w:val="00A65A2B"/>
    <w:rsid w:val="00A74A46"/>
    <w:rsid w:val="00A75D8C"/>
    <w:rsid w:val="00A81814"/>
    <w:rsid w:val="00A85CDD"/>
    <w:rsid w:val="00A94C62"/>
    <w:rsid w:val="00A97B56"/>
    <w:rsid w:val="00AA32B1"/>
    <w:rsid w:val="00AB2431"/>
    <w:rsid w:val="00AB2626"/>
    <w:rsid w:val="00AC1F6E"/>
    <w:rsid w:val="00AC3CE5"/>
    <w:rsid w:val="00AC7832"/>
    <w:rsid w:val="00AD1418"/>
    <w:rsid w:val="00AD287E"/>
    <w:rsid w:val="00AD2C1A"/>
    <w:rsid w:val="00AD3619"/>
    <w:rsid w:val="00AD5C43"/>
    <w:rsid w:val="00B00D3C"/>
    <w:rsid w:val="00B022B2"/>
    <w:rsid w:val="00B0283E"/>
    <w:rsid w:val="00B0671D"/>
    <w:rsid w:val="00B21C1F"/>
    <w:rsid w:val="00B31BDD"/>
    <w:rsid w:val="00B3213D"/>
    <w:rsid w:val="00B3533D"/>
    <w:rsid w:val="00B4365F"/>
    <w:rsid w:val="00B551BE"/>
    <w:rsid w:val="00B66E00"/>
    <w:rsid w:val="00B76E98"/>
    <w:rsid w:val="00B7783A"/>
    <w:rsid w:val="00BA1194"/>
    <w:rsid w:val="00BA22D6"/>
    <w:rsid w:val="00BA2969"/>
    <w:rsid w:val="00BA3094"/>
    <w:rsid w:val="00BA4AE2"/>
    <w:rsid w:val="00BB129D"/>
    <w:rsid w:val="00BB2C77"/>
    <w:rsid w:val="00BC12DD"/>
    <w:rsid w:val="00BC1EF8"/>
    <w:rsid w:val="00BC5BEE"/>
    <w:rsid w:val="00BD0AB6"/>
    <w:rsid w:val="00BE2262"/>
    <w:rsid w:val="00BF08ED"/>
    <w:rsid w:val="00BF1C92"/>
    <w:rsid w:val="00BF2DB9"/>
    <w:rsid w:val="00BF42E1"/>
    <w:rsid w:val="00BF5A9A"/>
    <w:rsid w:val="00C014AB"/>
    <w:rsid w:val="00C02CB9"/>
    <w:rsid w:val="00C04BE9"/>
    <w:rsid w:val="00C119D5"/>
    <w:rsid w:val="00C14713"/>
    <w:rsid w:val="00C15F2D"/>
    <w:rsid w:val="00C22347"/>
    <w:rsid w:val="00C255DF"/>
    <w:rsid w:val="00C30882"/>
    <w:rsid w:val="00C31164"/>
    <w:rsid w:val="00C40444"/>
    <w:rsid w:val="00C4147F"/>
    <w:rsid w:val="00C42D3B"/>
    <w:rsid w:val="00C54F28"/>
    <w:rsid w:val="00C71F08"/>
    <w:rsid w:val="00C76832"/>
    <w:rsid w:val="00C856B0"/>
    <w:rsid w:val="00C93FE9"/>
    <w:rsid w:val="00CA1BD3"/>
    <w:rsid w:val="00CA5EEA"/>
    <w:rsid w:val="00CA7A72"/>
    <w:rsid w:val="00CB16B8"/>
    <w:rsid w:val="00CB74B1"/>
    <w:rsid w:val="00CC124B"/>
    <w:rsid w:val="00CC5D32"/>
    <w:rsid w:val="00CD24DC"/>
    <w:rsid w:val="00CD5D0B"/>
    <w:rsid w:val="00CD64DA"/>
    <w:rsid w:val="00CE4CD8"/>
    <w:rsid w:val="00CE5288"/>
    <w:rsid w:val="00CE5E5A"/>
    <w:rsid w:val="00CF0655"/>
    <w:rsid w:val="00D11ADD"/>
    <w:rsid w:val="00D13F64"/>
    <w:rsid w:val="00D143E8"/>
    <w:rsid w:val="00D16BC8"/>
    <w:rsid w:val="00D44E96"/>
    <w:rsid w:val="00D5263F"/>
    <w:rsid w:val="00D53FA9"/>
    <w:rsid w:val="00D665BF"/>
    <w:rsid w:val="00D70932"/>
    <w:rsid w:val="00D72102"/>
    <w:rsid w:val="00D81EB8"/>
    <w:rsid w:val="00D86200"/>
    <w:rsid w:val="00D9687C"/>
    <w:rsid w:val="00DA22C6"/>
    <w:rsid w:val="00DA444D"/>
    <w:rsid w:val="00DA5705"/>
    <w:rsid w:val="00DC1AA0"/>
    <w:rsid w:val="00DC60F5"/>
    <w:rsid w:val="00DC698E"/>
    <w:rsid w:val="00DC78ED"/>
    <w:rsid w:val="00DC7FA2"/>
    <w:rsid w:val="00DE6D0B"/>
    <w:rsid w:val="00E27296"/>
    <w:rsid w:val="00E4335B"/>
    <w:rsid w:val="00E450F9"/>
    <w:rsid w:val="00E517F9"/>
    <w:rsid w:val="00E53193"/>
    <w:rsid w:val="00E559FF"/>
    <w:rsid w:val="00E75787"/>
    <w:rsid w:val="00E77549"/>
    <w:rsid w:val="00E8215F"/>
    <w:rsid w:val="00E831C4"/>
    <w:rsid w:val="00E8330D"/>
    <w:rsid w:val="00E84566"/>
    <w:rsid w:val="00E94925"/>
    <w:rsid w:val="00EA097D"/>
    <w:rsid w:val="00EA7705"/>
    <w:rsid w:val="00EA79E8"/>
    <w:rsid w:val="00EB1EBF"/>
    <w:rsid w:val="00EC6F30"/>
    <w:rsid w:val="00ED0845"/>
    <w:rsid w:val="00EE18BD"/>
    <w:rsid w:val="00EF099F"/>
    <w:rsid w:val="00EF4590"/>
    <w:rsid w:val="00EF5D62"/>
    <w:rsid w:val="00F00AFD"/>
    <w:rsid w:val="00F1595C"/>
    <w:rsid w:val="00F16947"/>
    <w:rsid w:val="00F3331B"/>
    <w:rsid w:val="00F53EFF"/>
    <w:rsid w:val="00F72CFD"/>
    <w:rsid w:val="00F7390E"/>
    <w:rsid w:val="00F7728D"/>
    <w:rsid w:val="00F87355"/>
    <w:rsid w:val="00F9231C"/>
    <w:rsid w:val="00F94295"/>
    <w:rsid w:val="00F94927"/>
    <w:rsid w:val="00FA17BF"/>
    <w:rsid w:val="00FA35E4"/>
    <w:rsid w:val="00FA4347"/>
    <w:rsid w:val="00FB4BD8"/>
    <w:rsid w:val="00FB5AA2"/>
    <w:rsid w:val="00FB7AC1"/>
    <w:rsid w:val="00FB7D01"/>
    <w:rsid w:val="00FD4B8A"/>
    <w:rsid w:val="00FE25BE"/>
    <w:rsid w:val="00FE28A2"/>
    <w:rsid w:val="00FE3E63"/>
    <w:rsid w:val="00FE4518"/>
    <w:rsid w:val="00FF45B8"/>
    <w:rsid w:val="00FF647D"/>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0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CFD"/>
    <w:pPr>
      <w:ind w:left="720"/>
      <w:contextualSpacing/>
    </w:pPr>
  </w:style>
  <w:style w:type="character" w:styleId="Strong">
    <w:name w:val="Strong"/>
    <w:basedOn w:val="DefaultParagraphFont"/>
    <w:uiPriority w:val="22"/>
    <w:qFormat/>
    <w:rsid w:val="00443C8B"/>
    <w:rPr>
      <w:b/>
      <w:bCs/>
    </w:rPr>
  </w:style>
  <w:style w:type="paragraph" w:styleId="NormalWeb">
    <w:name w:val="Normal (Web)"/>
    <w:basedOn w:val="Normal"/>
    <w:uiPriority w:val="99"/>
    <w:unhideWhenUsed/>
    <w:rsid w:val="00443C8B"/>
    <w:pPr>
      <w:spacing w:before="100" w:beforeAutospacing="1" w:after="100" w:afterAutospacing="1"/>
    </w:pPr>
    <w:rPr>
      <w:lang w:val="hy-AM" w:eastAsia="hy-AM"/>
    </w:rPr>
  </w:style>
  <w:style w:type="paragraph" w:styleId="Header">
    <w:name w:val="header"/>
    <w:basedOn w:val="Normal"/>
    <w:link w:val="HeaderChar"/>
    <w:uiPriority w:val="99"/>
    <w:unhideWhenUsed/>
    <w:rsid w:val="00443C8B"/>
    <w:pPr>
      <w:tabs>
        <w:tab w:val="center" w:pos="4680"/>
        <w:tab w:val="right" w:pos="9360"/>
      </w:tabs>
    </w:pPr>
  </w:style>
  <w:style w:type="character" w:customStyle="1" w:styleId="HeaderChar">
    <w:name w:val="Header Char"/>
    <w:basedOn w:val="DefaultParagraphFont"/>
    <w:link w:val="Header"/>
    <w:uiPriority w:val="99"/>
    <w:rsid w:val="00443C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3C8B"/>
    <w:pPr>
      <w:tabs>
        <w:tab w:val="center" w:pos="4680"/>
        <w:tab w:val="right" w:pos="9360"/>
      </w:tabs>
    </w:pPr>
  </w:style>
  <w:style w:type="character" w:customStyle="1" w:styleId="FooterChar">
    <w:name w:val="Footer Char"/>
    <w:basedOn w:val="DefaultParagraphFont"/>
    <w:link w:val="Footer"/>
    <w:uiPriority w:val="99"/>
    <w:rsid w:val="00443C8B"/>
    <w:rPr>
      <w:rFonts w:ascii="Times New Roman" w:eastAsia="Times New Roman" w:hAnsi="Times New Roman" w:cs="Times New Roman"/>
      <w:sz w:val="24"/>
      <w:szCs w:val="24"/>
    </w:rPr>
  </w:style>
  <w:style w:type="character" w:styleId="Emphasis">
    <w:name w:val="Emphasis"/>
    <w:basedOn w:val="DefaultParagraphFont"/>
    <w:uiPriority w:val="20"/>
    <w:qFormat/>
    <w:rsid w:val="00981254"/>
    <w:rPr>
      <w:i/>
      <w:iCs/>
    </w:rPr>
  </w:style>
  <w:style w:type="paragraph" w:styleId="BalloonText">
    <w:name w:val="Balloon Text"/>
    <w:basedOn w:val="Normal"/>
    <w:link w:val="BalloonTextChar"/>
    <w:uiPriority w:val="99"/>
    <w:semiHidden/>
    <w:unhideWhenUsed/>
    <w:rsid w:val="00D14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E8"/>
    <w:rPr>
      <w:rFonts w:ascii="Segoe UI" w:eastAsia="Times New Roman" w:hAnsi="Segoe UI" w:cs="Segoe UI"/>
      <w:sz w:val="18"/>
      <w:szCs w:val="18"/>
    </w:rPr>
  </w:style>
  <w:style w:type="table" w:styleId="TableGrid">
    <w:name w:val="Table Grid"/>
    <w:basedOn w:val="TableNormal"/>
    <w:uiPriority w:val="39"/>
    <w:rsid w:val="00F00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D0AB6"/>
    <w:pPr>
      <w:jc w:val="both"/>
    </w:pPr>
    <w:rPr>
      <w:rFonts w:ascii="Times Armenian" w:hAnsi="Times Armenian"/>
      <w:szCs w:val="20"/>
      <w:lang w:val="x-none" w:eastAsia="x-none"/>
    </w:rPr>
  </w:style>
  <w:style w:type="character" w:customStyle="1" w:styleId="BodyTextChar">
    <w:name w:val="Body Text Char"/>
    <w:basedOn w:val="DefaultParagraphFont"/>
    <w:link w:val="BodyText"/>
    <w:rsid w:val="00BD0AB6"/>
    <w:rPr>
      <w:rFonts w:ascii="Times Armenian" w:eastAsia="Times New Roman" w:hAnsi="Times Armeni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0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CFD"/>
    <w:pPr>
      <w:ind w:left="720"/>
      <w:contextualSpacing/>
    </w:pPr>
  </w:style>
  <w:style w:type="character" w:styleId="Strong">
    <w:name w:val="Strong"/>
    <w:basedOn w:val="DefaultParagraphFont"/>
    <w:uiPriority w:val="22"/>
    <w:qFormat/>
    <w:rsid w:val="00443C8B"/>
    <w:rPr>
      <w:b/>
      <w:bCs/>
    </w:rPr>
  </w:style>
  <w:style w:type="paragraph" w:styleId="NormalWeb">
    <w:name w:val="Normal (Web)"/>
    <w:basedOn w:val="Normal"/>
    <w:uiPriority w:val="99"/>
    <w:unhideWhenUsed/>
    <w:rsid w:val="00443C8B"/>
    <w:pPr>
      <w:spacing w:before="100" w:beforeAutospacing="1" w:after="100" w:afterAutospacing="1"/>
    </w:pPr>
    <w:rPr>
      <w:lang w:val="hy-AM" w:eastAsia="hy-AM"/>
    </w:rPr>
  </w:style>
  <w:style w:type="paragraph" w:styleId="Header">
    <w:name w:val="header"/>
    <w:basedOn w:val="Normal"/>
    <w:link w:val="HeaderChar"/>
    <w:uiPriority w:val="99"/>
    <w:unhideWhenUsed/>
    <w:rsid w:val="00443C8B"/>
    <w:pPr>
      <w:tabs>
        <w:tab w:val="center" w:pos="4680"/>
        <w:tab w:val="right" w:pos="9360"/>
      </w:tabs>
    </w:pPr>
  </w:style>
  <w:style w:type="character" w:customStyle="1" w:styleId="HeaderChar">
    <w:name w:val="Header Char"/>
    <w:basedOn w:val="DefaultParagraphFont"/>
    <w:link w:val="Header"/>
    <w:uiPriority w:val="99"/>
    <w:rsid w:val="00443C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3C8B"/>
    <w:pPr>
      <w:tabs>
        <w:tab w:val="center" w:pos="4680"/>
        <w:tab w:val="right" w:pos="9360"/>
      </w:tabs>
    </w:pPr>
  </w:style>
  <w:style w:type="character" w:customStyle="1" w:styleId="FooterChar">
    <w:name w:val="Footer Char"/>
    <w:basedOn w:val="DefaultParagraphFont"/>
    <w:link w:val="Footer"/>
    <w:uiPriority w:val="99"/>
    <w:rsid w:val="00443C8B"/>
    <w:rPr>
      <w:rFonts w:ascii="Times New Roman" w:eastAsia="Times New Roman" w:hAnsi="Times New Roman" w:cs="Times New Roman"/>
      <w:sz w:val="24"/>
      <w:szCs w:val="24"/>
    </w:rPr>
  </w:style>
  <w:style w:type="character" w:styleId="Emphasis">
    <w:name w:val="Emphasis"/>
    <w:basedOn w:val="DefaultParagraphFont"/>
    <w:uiPriority w:val="20"/>
    <w:qFormat/>
    <w:rsid w:val="00981254"/>
    <w:rPr>
      <w:i/>
      <w:iCs/>
    </w:rPr>
  </w:style>
  <w:style w:type="paragraph" w:styleId="BalloonText">
    <w:name w:val="Balloon Text"/>
    <w:basedOn w:val="Normal"/>
    <w:link w:val="BalloonTextChar"/>
    <w:uiPriority w:val="99"/>
    <w:semiHidden/>
    <w:unhideWhenUsed/>
    <w:rsid w:val="00D14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E8"/>
    <w:rPr>
      <w:rFonts w:ascii="Segoe UI" w:eastAsia="Times New Roman" w:hAnsi="Segoe UI" w:cs="Segoe UI"/>
      <w:sz w:val="18"/>
      <w:szCs w:val="18"/>
    </w:rPr>
  </w:style>
  <w:style w:type="table" w:styleId="TableGrid">
    <w:name w:val="Table Grid"/>
    <w:basedOn w:val="TableNormal"/>
    <w:uiPriority w:val="39"/>
    <w:rsid w:val="00F00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D0AB6"/>
    <w:pPr>
      <w:jc w:val="both"/>
    </w:pPr>
    <w:rPr>
      <w:rFonts w:ascii="Times Armenian" w:hAnsi="Times Armenian"/>
      <w:szCs w:val="20"/>
      <w:lang w:val="x-none" w:eastAsia="x-none"/>
    </w:rPr>
  </w:style>
  <w:style w:type="character" w:customStyle="1" w:styleId="BodyTextChar">
    <w:name w:val="Body Text Char"/>
    <w:basedOn w:val="DefaultParagraphFont"/>
    <w:link w:val="BodyText"/>
    <w:rsid w:val="00BD0AB6"/>
    <w:rPr>
      <w:rFonts w:ascii="Times Armenian" w:eastAsia="Times New Roman" w:hAnsi="Times Armeni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6912">
      <w:bodyDiv w:val="1"/>
      <w:marLeft w:val="0"/>
      <w:marRight w:val="0"/>
      <w:marTop w:val="0"/>
      <w:marBottom w:val="0"/>
      <w:divBdr>
        <w:top w:val="none" w:sz="0" w:space="0" w:color="auto"/>
        <w:left w:val="none" w:sz="0" w:space="0" w:color="auto"/>
        <w:bottom w:val="none" w:sz="0" w:space="0" w:color="auto"/>
        <w:right w:val="none" w:sz="0" w:space="0" w:color="auto"/>
      </w:divBdr>
    </w:div>
    <w:div w:id="112866500">
      <w:bodyDiv w:val="1"/>
      <w:marLeft w:val="0"/>
      <w:marRight w:val="0"/>
      <w:marTop w:val="0"/>
      <w:marBottom w:val="0"/>
      <w:divBdr>
        <w:top w:val="none" w:sz="0" w:space="0" w:color="auto"/>
        <w:left w:val="none" w:sz="0" w:space="0" w:color="auto"/>
        <w:bottom w:val="none" w:sz="0" w:space="0" w:color="auto"/>
        <w:right w:val="none" w:sz="0" w:space="0" w:color="auto"/>
      </w:divBdr>
    </w:div>
    <w:div w:id="534581144">
      <w:bodyDiv w:val="1"/>
      <w:marLeft w:val="0"/>
      <w:marRight w:val="0"/>
      <w:marTop w:val="0"/>
      <w:marBottom w:val="0"/>
      <w:divBdr>
        <w:top w:val="none" w:sz="0" w:space="0" w:color="auto"/>
        <w:left w:val="none" w:sz="0" w:space="0" w:color="auto"/>
        <w:bottom w:val="none" w:sz="0" w:space="0" w:color="auto"/>
        <w:right w:val="none" w:sz="0" w:space="0" w:color="auto"/>
      </w:divBdr>
    </w:div>
    <w:div w:id="582451095">
      <w:bodyDiv w:val="1"/>
      <w:marLeft w:val="0"/>
      <w:marRight w:val="0"/>
      <w:marTop w:val="0"/>
      <w:marBottom w:val="0"/>
      <w:divBdr>
        <w:top w:val="none" w:sz="0" w:space="0" w:color="auto"/>
        <w:left w:val="none" w:sz="0" w:space="0" w:color="auto"/>
        <w:bottom w:val="none" w:sz="0" w:space="0" w:color="auto"/>
        <w:right w:val="none" w:sz="0" w:space="0" w:color="auto"/>
      </w:divBdr>
    </w:div>
    <w:div w:id="694499309">
      <w:bodyDiv w:val="1"/>
      <w:marLeft w:val="0"/>
      <w:marRight w:val="0"/>
      <w:marTop w:val="0"/>
      <w:marBottom w:val="0"/>
      <w:divBdr>
        <w:top w:val="none" w:sz="0" w:space="0" w:color="auto"/>
        <w:left w:val="none" w:sz="0" w:space="0" w:color="auto"/>
        <w:bottom w:val="none" w:sz="0" w:space="0" w:color="auto"/>
        <w:right w:val="none" w:sz="0" w:space="0" w:color="auto"/>
      </w:divBdr>
    </w:div>
    <w:div w:id="735905799">
      <w:bodyDiv w:val="1"/>
      <w:marLeft w:val="0"/>
      <w:marRight w:val="0"/>
      <w:marTop w:val="0"/>
      <w:marBottom w:val="0"/>
      <w:divBdr>
        <w:top w:val="none" w:sz="0" w:space="0" w:color="auto"/>
        <w:left w:val="none" w:sz="0" w:space="0" w:color="auto"/>
        <w:bottom w:val="none" w:sz="0" w:space="0" w:color="auto"/>
        <w:right w:val="none" w:sz="0" w:space="0" w:color="auto"/>
      </w:divBdr>
    </w:div>
    <w:div w:id="772163612">
      <w:bodyDiv w:val="1"/>
      <w:marLeft w:val="0"/>
      <w:marRight w:val="0"/>
      <w:marTop w:val="0"/>
      <w:marBottom w:val="0"/>
      <w:divBdr>
        <w:top w:val="none" w:sz="0" w:space="0" w:color="auto"/>
        <w:left w:val="none" w:sz="0" w:space="0" w:color="auto"/>
        <w:bottom w:val="none" w:sz="0" w:space="0" w:color="auto"/>
        <w:right w:val="none" w:sz="0" w:space="0" w:color="auto"/>
      </w:divBdr>
    </w:div>
    <w:div w:id="843011733">
      <w:bodyDiv w:val="1"/>
      <w:marLeft w:val="0"/>
      <w:marRight w:val="0"/>
      <w:marTop w:val="0"/>
      <w:marBottom w:val="0"/>
      <w:divBdr>
        <w:top w:val="none" w:sz="0" w:space="0" w:color="auto"/>
        <w:left w:val="none" w:sz="0" w:space="0" w:color="auto"/>
        <w:bottom w:val="none" w:sz="0" w:space="0" w:color="auto"/>
        <w:right w:val="none" w:sz="0" w:space="0" w:color="auto"/>
      </w:divBdr>
    </w:div>
    <w:div w:id="1026835554">
      <w:bodyDiv w:val="1"/>
      <w:marLeft w:val="0"/>
      <w:marRight w:val="0"/>
      <w:marTop w:val="0"/>
      <w:marBottom w:val="0"/>
      <w:divBdr>
        <w:top w:val="none" w:sz="0" w:space="0" w:color="auto"/>
        <w:left w:val="none" w:sz="0" w:space="0" w:color="auto"/>
        <w:bottom w:val="none" w:sz="0" w:space="0" w:color="auto"/>
        <w:right w:val="none" w:sz="0" w:space="0" w:color="auto"/>
      </w:divBdr>
    </w:div>
    <w:div w:id="1038971168">
      <w:bodyDiv w:val="1"/>
      <w:marLeft w:val="0"/>
      <w:marRight w:val="0"/>
      <w:marTop w:val="0"/>
      <w:marBottom w:val="0"/>
      <w:divBdr>
        <w:top w:val="none" w:sz="0" w:space="0" w:color="auto"/>
        <w:left w:val="none" w:sz="0" w:space="0" w:color="auto"/>
        <w:bottom w:val="none" w:sz="0" w:space="0" w:color="auto"/>
        <w:right w:val="none" w:sz="0" w:space="0" w:color="auto"/>
      </w:divBdr>
    </w:div>
    <w:div w:id="1096439702">
      <w:bodyDiv w:val="1"/>
      <w:marLeft w:val="0"/>
      <w:marRight w:val="0"/>
      <w:marTop w:val="0"/>
      <w:marBottom w:val="0"/>
      <w:divBdr>
        <w:top w:val="none" w:sz="0" w:space="0" w:color="auto"/>
        <w:left w:val="none" w:sz="0" w:space="0" w:color="auto"/>
        <w:bottom w:val="none" w:sz="0" w:space="0" w:color="auto"/>
        <w:right w:val="none" w:sz="0" w:space="0" w:color="auto"/>
      </w:divBdr>
    </w:div>
    <w:div w:id="1148085002">
      <w:bodyDiv w:val="1"/>
      <w:marLeft w:val="0"/>
      <w:marRight w:val="0"/>
      <w:marTop w:val="0"/>
      <w:marBottom w:val="0"/>
      <w:divBdr>
        <w:top w:val="none" w:sz="0" w:space="0" w:color="auto"/>
        <w:left w:val="none" w:sz="0" w:space="0" w:color="auto"/>
        <w:bottom w:val="none" w:sz="0" w:space="0" w:color="auto"/>
        <w:right w:val="none" w:sz="0" w:space="0" w:color="auto"/>
      </w:divBdr>
    </w:div>
    <w:div w:id="1190148299">
      <w:bodyDiv w:val="1"/>
      <w:marLeft w:val="0"/>
      <w:marRight w:val="0"/>
      <w:marTop w:val="0"/>
      <w:marBottom w:val="0"/>
      <w:divBdr>
        <w:top w:val="none" w:sz="0" w:space="0" w:color="auto"/>
        <w:left w:val="none" w:sz="0" w:space="0" w:color="auto"/>
        <w:bottom w:val="none" w:sz="0" w:space="0" w:color="auto"/>
        <w:right w:val="none" w:sz="0" w:space="0" w:color="auto"/>
      </w:divBdr>
    </w:div>
    <w:div w:id="1287201376">
      <w:bodyDiv w:val="1"/>
      <w:marLeft w:val="0"/>
      <w:marRight w:val="0"/>
      <w:marTop w:val="0"/>
      <w:marBottom w:val="0"/>
      <w:divBdr>
        <w:top w:val="none" w:sz="0" w:space="0" w:color="auto"/>
        <w:left w:val="none" w:sz="0" w:space="0" w:color="auto"/>
        <w:bottom w:val="none" w:sz="0" w:space="0" w:color="auto"/>
        <w:right w:val="none" w:sz="0" w:space="0" w:color="auto"/>
      </w:divBdr>
    </w:div>
    <w:div w:id="1303465061">
      <w:bodyDiv w:val="1"/>
      <w:marLeft w:val="0"/>
      <w:marRight w:val="0"/>
      <w:marTop w:val="0"/>
      <w:marBottom w:val="0"/>
      <w:divBdr>
        <w:top w:val="none" w:sz="0" w:space="0" w:color="auto"/>
        <w:left w:val="none" w:sz="0" w:space="0" w:color="auto"/>
        <w:bottom w:val="none" w:sz="0" w:space="0" w:color="auto"/>
        <w:right w:val="none" w:sz="0" w:space="0" w:color="auto"/>
      </w:divBdr>
    </w:div>
    <w:div w:id="1306472312">
      <w:bodyDiv w:val="1"/>
      <w:marLeft w:val="0"/>
      <w:marRight w:val="0"/>
      <w:marTop w:val="0"/>
      <w:marBottom w:val="0"/>
      <w:divBdr>
        <w:top w:val="none" w:sz="0" w:space="0" w:color="auto"/>
        <w:left w:val="none" w:sz="0" w:space="0" w:color="auto"/>
        <w:bottom w:val="none" w:sz="0" w:space="0" w:color="auto"/>
        <w:right w:val="none" w:sz="0" w:space="0" w:color="auto"/>
      </w:divBdr>
    </w:div>
    <w:div w:id="1322779857">
      <w:bodyDiv w:val="1"/>
      <w:marLeft w:val="0"/>
      <w:marRight w:val="0"/>
      <w:marTop w:val="0"/>
      <w:marBottom w:val="0"/>
      <w:divBdr>
        <w:top w:val="none" w:sz="0" w:space="0" w:color="auto"/>
        <w:left w:val="none" w:sz="0" w:space="0" w:color="auto"/>
        <w:bottom w:val="none" w:sz="0" w:space="0" w:color="auto"/>
        <w:right w:val="none" w:sz="0" w:space="0" w:color="auto"/>
      </w:divBdr>
    </w:div>
    <w:div w:id="1322925169">
      <w:bodyDiv w:val="1"/>
      <w:marLeft w:val="0"/>
      <w:marRight w:val="0"/>
      <w:marTop w:val="0"/>
      <w:marBottom w:val="0"/>
      <w:divBdr>
        <w:top w:val="none" w:sz="0" w:space="0" w:color="auto"/>
        <w:left w:val="none" w:sz="0" w:space="0" w:color="auto"/>
        <w:bottom w:val="none" w:sz="0" w:space="0" w:color="auto"/>
        <w:right w:val="none" w:sz="0" w:space="0" w:color="auto"/>
      </w:divBdr>
    </w:div>
    <w:div w:id="1379358113">
      <w:bodyDiv w:val="1"/>
      <w:marLeft w:val="0"/>
      <w:marRight w:val="0"/>
      <w:marTop w:val="0"/>
      <w:marBottom w:val="0"/>
      <w:divBdr>
        <w:top w:val="none" w:sz="0" w:space="0" w:color="auto"/>
        <w:left w:val="none" w:sz="0" w:space="0" w:color="auto"/>
        <w:bottom w:val="none" w:sz="0" w:space="0" w:color="auto"/>
        <w:right w:val="none" w:sz="0" w:space="0" w:color="auto"/>
      </w:divBdr>
    </w:div>
    <w:div w:id="1857306393">
      <w:bodyDiv w:val="1"/>
      <w:marLeft w:val="0"/>
      <w:marRight w:val="0"/>
      <w:marTop w:val="0"/>
      <w:marBottom w:val="0"/>
      <w:divBdr>
        <w:top w:val="none" w:sz="0" w:space="0" w:color="auto"/>
        <w:left w:val="none" w:sz="0" w:space="0" w:color="auto"/>
        <w:bottom w:val="none" w:sz="0" w:space="0" w:color="auto"/>
        <w:right w:val="none" w:sz="0" w:space="0" w:color="auto"/>
      </w:divBdr>
    </w:div>
    <w:div w:id="194001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BFE2E-296E-4DF6-9A08-D104CBD4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5</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Tsovinar Soghomonyan</dc:creator>
  <cp:keywords>https://mul2-taxservice.gov.am/tasks/2439913/oneclick/2-Naxagits-verjin.docx?token=b2fb7cff8a67ac462927569e25733c5b</cp:keywords>
  <dc:description/>
  <cp:lastModifiedBy>Hasmik M. Manukyan</cp:lastModifiedBy>
  <cp:revision>800</cp:revision>
  <cp:lastPrinted>2023-08-10T12:19:00Z</cp:lastPrinted>
  <dcterms:created xsi:type="dcterms:W3CDTF">2023-01-11T06:24:00Z</dcterms:created>
  <dcterms:modified xsi:type="dcterms:W3CDTF">2023-09-13T13:01:00Z</dcterms:modified>
</cp:coreProperties>
</file>