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025088" w14:textId="5112B27B" w:rsidR="00413A90" w:rsidRDefault="00413A90" w:rsidP="00413A90">
      <w:pPr>
        <w:shd w:val="clear" w:color="auto" w:fill="FFFFFF"/>
        <w:spacing w:after="0" w:line="360" w:lineRule="auto"/>
        <w:ind w:firstLine="567"/>
        <w:jc w:val="right"/>
        <w:rPr>
          <w:rFonts w:ascii="GHEA Grapalat" w:eastAsia="Times New Roman" w:hAnsi="GHEA Grapalat" w:cs="Times New Roman"/>
          <w:b/>
          <w:bCs/>
          <w:color w:val="000000"/>
          <w:sz w:val="24"/>
          <w:szCs w:val="24"/>
          <w:lang w:val="hy-AM" w:eastAsia="en-GB"/>
        </w:rPr>
      </w:pPr>
      <w:r>
        <w:rPr>
          <w:rFonts w:ascii="GHEA Grapalat" w:eastAsia="Times New Roman" w:hAnsi="GHEA Grapalat" w:cs="Times New Roman"/>
          <w:b/>
          <w:bCs/>
          <w:color w:val="000000"/>
          <w:sz w:val="24"/>
          <w:szCs w:val="24"/>
          <w:lang w:val="hy-AM" w:eastAsia="en-GB"/>
        </w:rPr>
        <w:t>ՆԱԽԱԳԻԾ</w:t>
      </w:r>
    </w:p>
    <w:p w14:paraId="4886E49C" w14:textId="16048F83" w:rsidR="00696437" w:rsidRPr="00492B43" w:rsidRDefault="00696437" w:rsidP="000213A9">
      <w:pPr>
        <w:shd w:val="clear" w:color="auto" w:fill="FFFFFF"/>
        <w:spacing w:after="0" w:line="360" w:lineRule="auto"/>
        <w:ind w:firstLine="567"/>
        <w:jc w:val="center"/>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b/>
          <w:bCs/>
          <w:color w:val="000000"/>
          <w:sz w:val="24"/>
          <w:szCs w:val="24"/>
          <w:lang w:val="hy-AM" w:eastAsia="en-GB"/>
        </w:rPr>
        <w:t>ՀԱՅԱՍՏԱՆԻ ՀԱՆՐԱՊԵՏՈՒԹՅԱՆ</w:t>
      </w:r>
    </w:p>
    <w:p w14:paraId="79FCFE2C" w14:textId="77777777" w:rsidR="00696437" w:rsidRPr="00492B43" w:rsidRDefault="00696437" w:rsidP="000213A9">
      <w:pPr>
        <w:shd w:val="clear" w:color="auto" w:fill="FFFFFF"/>
        <w:spacing w:after="0" w:line="360" w:lineRule="auto"/>
        <w:ind w:firstLine="567"/>
        <w:jc w:val="center"/>
        <w:rPr>
          <w:rFonts w:ascii="GHEA Grapalat" w:eastAsia="Times New Roman" w:hAnsi="GHEA Grapalat" w:cs="Times New Roman"/>
          <w:color w:val="000000"/>
          <w:sz w:val="24"/>
          <w:szCs w:val="24"/>
          <w:lang w:val="hy-AM" w:eastAsia="en-GB"/>
        </w:rPr>
      </w:pPr>
    </w:p>
    <w:p w14:paraId="79AFE574" w14:textId="77777777" w:rsidR="00696437" w:rsidRPr="00492B43" w:rsidRDefault="00696437" w:rsidP="000213A9">
      <w:pPr>
        <w:shd w:val="clear" w:color="auto" w:fill="FFFFFF"/>
        <w:spacing w:after="0" w:line="360" w:lineRule="auto"/>
        <w:ind w:firstLine="567"/>
        <w:jc w:val="center"/>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b/>
          <w:bCs/>
          <w:color w:val="000000"/>
          <w:sz w:val="24"/>
          <w:szCs w:val="24"/>
          <w:lang w:val="hy-AM" w:eastAsia="en-GB"/>
        </w:rPr>
        <w:t>Օ Ր Ե Ն Ք Ը</w:t>
      </w:r>
    </w:p>
    <w:p w14:paraId="36719008" w14:textId="59CB002D" w:rsidR="00696437" w:rsidRPr="00492B43" w:rsidRDefault="00696437" w:rsidP="000213A9">
      <w:pPr>
        <w:shd w:val="clear" w:color="auto" w:fill="FFFFFF"/>
        <w:spacing w:after="0" w:line="360" w:lineRule="auto"/>
        <w:ind w:firstLine="567"/>
        <w:jc w:val="center"/>
        <w:rPr>
          <w:rFonts w:ascii="GHEA Grapalat" w:eastAsia="Times New Roman" w:hAnsi="GHEA Grapalat" w:cs="Times New Roman"/>
          <w:b/>
          <w:bCs/>
          <w:i/>
          <w:iCs/>
          <w:color w:val="000000"/>
          <w:sz w:val="24"/>
          <w:szCs w:val="24"/>
          <w:lang w:val="hy-AM" w:eastAsia="en-GB"/>
        </w:rPr>
      </w:pPr>
      <w:r w:rsidRPr="00492B43">
        <w:rPr>
          <w:rFonts w:ascii="GHEA Grapalat" w:eastAsia="Times New Roman" w:hAnsi="GHEA Grapalat" w:cs="GHEA Grapalat"/>
          <w:b/>
          <w:bCs/>
          <w:color w:val="000000"/>
          <w:sz w:val="24"/>
          <w:szCs w:val="24"/>
          <w:lang w:val="hy-AM" w:eastAsia="en-GB"/>
        </w:rPr>
        <w:t>ՍՏՈՒԳՈՒՄՆԵՐԻ</w:t>
      </w:r>
      <w:r w:rsidRPr="00492B43">
        <w:rPr>
          <w:rFonts w:ascii="GHEA Grapalat" w:eastAsia="Times New Roman" w:hAnsi="GHEA Grapalat" w:cs="Times New Roman"/>
          <w:b/>
          <w:bCs/>
          <w:color w:val="000000"/>
          <w:sz w:val="24"/>
          <w:szCs w:val="24"/>
          <w:lang w:val="hy-AM" w:eastAsia="en-GB"/>
        </w:rPr>
        <w:t xml:space="preserve"> </w:t>
      </w:r>
      <w:r w:rsidRPr="00492B43">
        <w:rPr>
          <w:rFonts w:ascii="GHEA Grapalat" w:eastAsia="Times New Roman" w:hAnsi="GHEA Grapalat" w:cs="GHEA Grapalat"/>
          <w:b/>
          <w:bCs/>
          <w:color w:val="000000"/>
          <w:sz w:val="24"/>
          <w:szCs w:val="24"/>
          <w:lang w:val="hy-AM" w:eastAsia="en-GB"/>
        </w:rPr>
        <w:t>ԿԱԶՄԱԿԵՐՊՄԱՆ</w:t>
      </w:r>
      <w:r w:rsidRPr="00492B43">
        <w:rPr>
          <w:rFonts w:ascii="GHEA Grapalat" w:eastAsia="Times New Roman" w:hAnsi="GHEA Grapalat" w:cs="Times New Roman"/>
          <w:b/>
          <w:bCs/>
          <w:color w:val="000000"/>
          <w:sz w:val="24"/>
          <w:szCs w:val="24"/>
          <w:lang w:val="hy-AM" w:eastAsia="en-GB"/>
        </w:rPr>
        <w:t xml:space="preserve"> </w:t>
      </w:r>
      <w:r w:rsidRPr="00492B43">
        <w:rPr>
          <w:rFonts w:ascii="GHEA Grapalat" w:eastAsia="Times New Roman" w:hAnsi="GHEA Grapalat" w:cs="GHEA Grapalat"/>
          <w:b/>
          <w:bCs/>
          <w:color w:val="000000"/>
          <w:sz w:val="24"/>
          <w:szCs w:val="24"/>
          <w:lang w:val="hy-AM" w:eastAsia="en-GB"/>
        </w:rPr>
        <w:t>ԵՎ</w:t>
      </w:r>
      <w:r w:rsidRPr="00492B43">
        <w:rPr>
          <w:rFonts w:ascii="GHEA Grapalat" w:eastAsia="Times New Roman" w:hAnsi="GHEA Grapalat" w:cs="Times New Roman"/>
          <w:b/>
          <w:bCs/>
          <w:color w:val="000000"/>
          <w:sz w:val="24"/>
          <w:szCs w:val="24"/>
          <w:lang w:val="hy-AM" w:eastAsia="en-GB"/>
        </w:rPr>
        <w:t xml:space="preserve"> </w:t>
      </w:r>
      <w:r w:rsidRPr="00492B43">
        <w:rPr>
          <w:rFonts w:ascii="GHEA Grapalat" w:eastAsia="Times New Roman" w:hAnsi="GHEA Grapalat" w:cs="GHEA Grapalat"/>
          <w:b/>
          <w:bCs/>
          <w:color w:val="000000"/>
          <w:sz w:val="24"/>
          <w:szCs w:val="24"/>
          <w:lang w:val="hy-AM" w:eastAsia="en-GB"/>
        </w:rPr>
        <w:t>ԱՆՑԿԱՑՄԱՆ</w:t>
      </w:r>
      <w:r w:rsidRPr="00492B43">
        <w:rPr>
          <w:rFonts w:ascii="GHEA Grapalat" w:eastAsia="Times New Roman" w:hAnsi="GHEA Grapalat" w:cs="Times New Roman"/>
          <w:b/>
          <w:bCs/>
          <w:color w:val="000000"/>
          <w:sz w:val="24"/>
          <w:szCs w:val="24"/>
          <w:lang w:val="hy-AM" w:eastAsia="en-GB"/>
        </w:rPr>
        <w:t xml:space="preserve"> </w:t>
      </w:r>
      <w:r w:rsidRPr="00492B43">
        <w:rPr>
          <w:rFonts w:ascii="GHEA Grapalat" w:eastAsia="Times New Roman" w:hAnsi="GHEA Grapalat" w:cs="GHEA Grapalat"/>
          <w:b/>
          <w:bCs/>
          <w:color w:val="000000"/>
          <w:sz w:val="24"/>
          <w:szCs w:val="24"/>
          <w:lang w:val="hy-AM" w:eastAsia="en-GB"/>
        </w:rPr>
        <w:t>ՄԱՍԻՆ</w:t>
      </w:r>
      <w:r w:rsidRPr="00492B43">
        <w:rPr>
          <w:rFonts w:ascii="GHEA Grapalat" w:eastAsia="Times New Roman" w:hAnsi="GHEA Grapalat" w:cs="Times New Roman"/>
          <w:b/>
          <w:bCs/>
          <w:color w:val="000000"/>
          <w:sz w:val="24"/>
          <w:szCs w:val="24"/>
          <w:lang w:val="hy-AM" w:eastAsia="en-GB"/>
        </w:rPr>
        <w:br/>
      </w:r>
    </w:p>
    <w:p w14:paraId="3E578B3F" w14:textId="4A5DB5FC" w:rsidR="003623F5" w:rsidRPr="000213A9" w:rsidRDefault="003623F5" w:rsidP="000213A9">
      <w:pPr>
        <w:shd w:val="clear" w:color="auto" w:fill="FFFFFF"/>
        <w:spacing w:after="0" w:line="360" w:lineRule="auto"/>
        <w:ind w:firstLine="567"/>
        <w:jc w:val="center"/>
        <w:rPr>
          <w:rFonts w:ascii="GHEA Grapalat" w:eastAsia="Times New Roman" w:hAnsi="GHEA Grapalat" w:cs="Times New Roman"/>
          <w:b/>
          <w:bCs/>
          <w:iCs/>
          <w:color w:val="000000"/>
          <w:sz w:val="24"/>
          <w:szCs w:val="24"/>
          <w:lang w:val="hy-AM" w:eastAsia="en-GB"/>
        </w:rPr>
      </w:pPr>
      <w:r w:rsidRPr="000213A9">
        <w:rPr>
          <w:rFonts w:ascii="GHEA Grapalat" w:eastAsia="Times New Roman" w:hAnsi="GHEA Grapalat" w:cs="Times New Roman"/>
          <w:b/>
          <w:bCs/>
          <w:iCs/>
          <w:color w:val="000000"/>
          <w:sz w:val="24"/>
          <w:szCs w:val="24"/>
          <w:lang w:val="hy-AM" w:eastAsia="en-GB"/>
        </w:rPr>
        <w:t>ԳԼՈՒԽ 1. ԸՆԴՀԱՆՈՒՐ ԴՐՈՒՅԹՆԵՐ</w:t>
      </w:r>
    </w:p>
    <w:p w14:paraId="081B52B3" w14:textId="77777777" w:rsidR="000213A9" w:rsidRPr="00492B43" w:rsidRDefault="000213A9" w:rsidP="000213A9">
      <w:pPr>
        <w:shd w:val="clear" w:color="auto" w:fill="FFFFFF"/>
        <w:spacing w:after="0" w:line="360" w:lineRule="auto"/>
        <w:ind w:firstLine="567"/>
        <w:jc w:val="center"/>
        <w:rPr>
          <w:rFonts w:ascii="GHEA Grapalat" w:eastAsia="Times New Roman" w:hAnsi="GHEA Grapalat" w:cs="Times New Roman"/>
          <w:b/>
          <w:bCs/>
          <w:i/>
          <w:iCs/>
          <w:color w:val="000000"/>
          <w:sz w:val="24"/>
          <w:szCs w:val="24"/>
          <w:lang w:val="hy-AM" w:eastAsia="en-GB"/>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8464"/>
      </w:tblGrid>
      <w:tr w:rsidR="00696437" w:rsidRPr="00521850" w14:paraId="4149FB76" w14:textId="77777777" w:rsidTr="00696437">
        <w:trPr>
          <w:tblCellSpacing w:w="0" w:type="dxa"/>
        </w:trPr>
        <w:tc>
          <w:tcPr>
            <w:tcW w:w="2025" w:type="dxa"/>
            <w:shd w:val="clear" w:color="auto" w:fill="FFFFFF"/>
            <w:hideMark/>
          </w:tcPr>
          <w:p w14:paraId="3DAF5627" w14:textId="77777777" w:rsidR="00696437" w:rsidRPr="00492B43" w:rsidRDefault="00696437" w:rsidP="000213A9">
            <w:pPr>
              <w:spacing w:after="0" w:line="360" w:lineRule="auto"/>
              <w:ind w:firstLine="567"/>
              <w:jc w:val="both"/>
              <w:rPr>
                <w:rFonts w:ascii="GHEA Grapalat" w:eastAsia="Times New Roman" w:hAnsi="GHEA Grapalat" w:cs="Times New Roman"/>
                <w:color w:val="000000"/>
                <w:sz w:val="24"/>
                <w:szCs w:val="24"/>
                <w:lang w:val="hy-AM" w:eastAsia="en-GB"/>
              </w:rPr>
            </w:pPr>
            <w:bookmarkStart w:id="0" w:name="50495_2"/>
            <w:bookmarkEnd w:id="0"/>
            <w:r w:rsidRPr="00492B43">
              <w:rPr>
                <w:rFonts w:ascii="GHEA Grapalat" w:eastAsia="Times New Roman" w:hAnsi="GHEA Grapalat" w:cs="Times New Roman"/>
                <w:b/>
                <w:bCs/>
                <w:color w:val="000000"/>
                <w:sz w:val="24"/>
                <w:szCs w:val="24"/>
                <w:lang w:val="hy-AM" w:eastAsia="en-GB"/>
              </w:rPr>
              <w:t>Հոդված 1.</w:t>
            </w:r>
          </w:p>
        </w:tc>
        <w:tc>
          <w:tcPr>
            <w:tcW w:w="0" w:type="auto"/>
            <w:shd w:val="clear" w:color="auto" w:fill="FFFFFF"/>
            <w:vAlign w:val="center"/>
            <w:hideMark/>
          </w:tcPr>
          <w:p w14:paraId="0A88E871" w14:textId="3954A184" w:rsidR="00696437" w:rsidRPr="00492B43" w:rsidRDefault="00696437" w:rsidP="000213A9">
            <w:pPr>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b/>
                <w:bCs/>
                <w:color w:val="000000"/>
                <w:sz w:val="24"/>
                <w:szCs w:val="24"/>
                <w:lang w:val="hy-AM" w:eastAsia="en-GB"/>
              </w:rPr>
              <w:t xml:space="preserve">Օրենքի </w:t>
            </w:r>
            <w:r w:rsidRPr="00492B43">
              <w:rPr>
                <w:rFonts w:ascii="GHEA Grapalat" w:eastAsia="Times New Roman" w:hAnsi="GHEA Grapalat" w:cs="GHEA Grapalat"/>
                <w:b/>
                <w:bCs/>
                <w:color w:val="000000"/>
                <w:sz w:val="24"/>
                <w:szCs w:val="24"/>
                <w:lang w:val="hy-AM" w:eastAsia="en-GB"/>
              </w:rPr>
              <w:t>կարգավորման</w:t>
            </w:r>
            <w:r w:rsidRPr="00492B43">
              <w:rPr>
                <w:rFonts w:ascii="GHEA Grapalat" w:eastAsia="Times New Roman" w:hAnsi="GHEA Grapalat" w:cs="Times New Roman"/>
                <w:b/>
                <w:bCs/>
                <w:color w:val="000000"/>
                <w:sz w:val="24"/>
                <w:szCs w:val="24"/>
                <w:lang w:val="hy-AM" w:eastAsia="en-GB"/>
              </w:rPr>
              <w:t xml:space="preserve"> </w:t>
            </w:r>
            <w:r w:rsidRPr="00492B43">
              <w:rPr>
                <w:rFonts w:ascii="GHEA Grapalat" w:eastAsia="Times New Roman" w:hAnsi="GHEA Grapalat" w:cs="GHEA Grapalat"/>
                <w:b/>
                <w:bCs/>
                <w:color w:val="000000"/>
                <w:sz w:val="24"/>
                <w:szCs w:val="24"/>
                <w:lang w:val="hy-AM" w:eastAsia="en-GB"/>
              </w:rPr>
              <w:t>առարկան</w:t>
            </w:r>
            <w:r w:rsidR="0069506F" w:rsidRPr="00492B43">
              <w:rPr>
                <w:rFonts w:ascii="GHEA Grapalat" w:eastAsia="Times New Roman" w:hAnsi="GHEA Grapalat" w:cs="GHEA Grapalat"/>
                <w:b/>
                <w:bCs/>
                <w:color w:val="000000"/>
                <w:sz w:val="24"/>
                <w:szCs w:val="24"/>
                <w:lang w:val="hy-AM" w:eastAsia="en-GB"/>
              </w:rPr>
              <w:t xml:space="preserve"> և գործողության ոլորտը</w:t>
            </w:r>
          </w:p>
        </w:tc>
      </w:tr>
    </w:tbl>
    <w:p w14:paraId="1653B2B2" w14:textId="1F751D2E" w:rsidR="009A2933" w:rsidRPr="00492B43" w:rsidRDefault="00696437"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1. Սույն օրենքը կարգավորում է Հայաստանի Հանրապետությունում կամ օտարերկրյա պետություններում գրանցված և Հայաստանի Հանրապետության տարածքում գործունեություն իրականացնող առևտրային կամ ոչ առևտրային կազմակերպություններում, հիմնարկներում (այդ թվում` օտարերկրյա իրավաբանական անձի), իրավաբանական անձի մասնաճյուղում կամ ներկայացուցչությունում, տեղական ինքնակառավարման մարմիններում, ինչպես նաև անհատ ձեռնարկատերերի (այսուհետ` տնտեսավարող սուբյեկտներ) գործունեության և քաղաքաշինական օբյեկտներում</w:t>
      </w:r>
      <w:r w:rsidR="00985986" w:rsidRPr="0059299D">
        <w:rPr>
          <w:rFonts w:ascii="GHEA Grapalat" w:eastAsia="Times New Roman" w:hAnsi="GHEA Grapalat" w:cs="Times New Roman"/>
          <w:color w:val="000000"/>
          <w:sz w:val="24"/>
          <w:szCs w:val="24"/>
          <w:lang w:val="hy-AM" w:eastAsia="en-GB"/>
        </w:rPr>
        <w:t xml:space="preserve"> </w:t>
      </w:r>
      <w:r w:rsidR="006423BA">
        <w:rPr>
          <w:rFonts w:ascii="GHEA Grapalat" w:eastAsia="Times New Roman" w:hAnsi="GHEA Grapalat" w:cs="Times New Roman"/>
          <w:color w:val="000000"/>
          <w:sz w:val="24"/>
          <w:szCs w:val="24"/>
          <w:lang w:val="hy-AM" w:eastAsia="en-GB"/>
        </w:rPr>
        <w:t>տեսչական մարմ</w:t>
      </w:r>
      <w:r w:rsidR="00985986" w:rsidRPr="0059299D">
        <w:rPr>
          <w:rFonts w:ascii="GHEA Grapalat" w:eastAsia="Times New Roman" w:hAnsi="GHEA Grapalat" w:cs="Times New Roman"/>
          <w:color w:val="000000"/>
          <w:sz w:val="24"/>
          <w:szCs w:val="24"/>
          <w:lang w:val="hy-AM" w:eastAsia="en-GB"/>
        </w:rPr>
        <w:t xml:space="preserve">ինների </w:t>
      </w:r>
      <w:r w:rsidR="00CC6848" w:rsidRPr="0059299D">
        <w:rPr>
          <w:rFonts w:ascii="GHEA Grapalat" w:eastAsia="Times New Roman" w:hAnsi="GHEA Grapalat" w:cs="Times New Roman"/>
          <w:color w:val="000000"/>
          <w:sz w:val="24"/>
          <w:szCs w:val="24"/>
          <w:lang w:val="hy-AM" w:eastAsia="en-GB"/>
        </w:rPr>
        <w:t xml:space="preserve">կողմից իրականացվող </w:t>
      </w:r>
      <w:r w:rsidRPr="0059299D">
        <w:rPr>
          <w:rFonts w:ascii="GHEA Grapalat" w:eastAsia="Times New Roman" w:hAnsi="GHEA Grapalat" w:cs="Times New Roman"/>
          <w:color w:val="000000"/>
          <w:sz w:val="24"/>
          <w:szCs w:val="24"/>
          <w:lang w:val="hy-AM" w:eastAsia="en-GB"/>
        </w:rPr>
        <w:t>ստուգումների</w:t>
      </w:r>
      <w:r w:rsidRPr="00492B43">
        <w:rPr>
          <w:rFonts w:ascii="GHEA Grapalat" w:eastAsia="Times New Roman" w:hAnsi="GHEA Grapalat" w:cs="Times New Roman"/>
          <w:color w:val="000000"/>
          <w:sz w:val="24"/>
          <w:szCs w:val="24"/>
          <w:lang w:val="hy-AM" w:eastAsia="en-GB"/>
        </w:rPr>
        <w:t xml:space="preserve"> </w:t>
      </w:r>
      <w:r w:rsidRPr="0059299D">
        <w:rPr>
          <w:rFonts w:ascii="GHEA Grapalat" w:eastAsia="Times New Roman" w:hAnsi="GHEA Grapalat" w:cs="Times New Roman"/>
          <w:color w:val="000000"/>
          <w:sz w:val="24"/>
          <w:szCs w:val="24"/>
          <w:lang w:val="hy-AM" w:eastAsia="en-GB"/>
        </w:rPr>
        <w:t>և</w:t>
      </w:r>
      <w:r w:rsidRPr="00492B43">
        <w:rPr>
          <w:rFonts w:ascii="GHEA Grapalat" w:eastAsia="Times New Roman" w:hAnsi="GHEA Grapalat" w:cs="Times New Roman"/>
          <w:color w:val="000000"/>
          <w:sz w:val="24"/>
          <w:szCs w:val="24"/>
          <w:lang w:val="hy-AM" w:eastAsia="en-GB"/>
        </w:rPr>
        <w:t xml:space="preserve"> </w:t>
      </w:r>
      <w:r w:rsidRPr="0059299D">
        <w:rPr>
          <w:rFonts w:ascii="GHEA Grapalat" w:eastAsia="Times New Roman" w:hAnsi="GHEA Grapalat" w:cs="Times New Roman"/>
          <w:color w:val="000000"/>
          <w:sz w:val="24"/>
          <w:szCs w:val="24"/>
          <w:lang w:val="hy-AM" w:eastAsia="en-GB"/>
        </w:rPr>
        <w:t>ուսումնասիրութ</w:t>
      </w:r>
      <w:r w:rsidRPr="00492B43">
        <w:rPr>
          <w:rFonts w:ascii="GHEA Grapalat" w:eastAsia="Times New Roman" w:hAnsi="GHEA Grapalat" w:cs="Times New Roman"/>
          <w:color w:val="000000"/>
          <w:sz w:val="24"/>
          <w:szCs w:val="24"/>
          <w:lang w:val="hy-AM" w:eastAsia="en-GB"/>
        </w:rPr>
        <w:t>յունների կազմակերպման և անցկացման</w:t>
      </w:r>
      <w:r w:rsidR="0059299D">
        <w:rPr>
          <w:rFonts w:ascii="GHEA Grapalat" w:eastAsia="Times New Roman" w:hAnsi="GHEA Grapalat" w:cs="Times New Roman"/>
          <w:color w:val="000000"/>
          <w:sz w:val="24"/>
          <w:szCs w:val="24"/>
          <w:lang w:val="hy-AM" w:eastAsia="en-GB"/>
        </w:rPr>
        <w:t>, դրանց արդյունքների ամփոփման և</w:t>
      </w:r>
      <w:r w:rsidR="009A2933" w:rsidRPr="00492B43">
        <w:rPr>
          <w:rFonts w:ascii="GHEA Grapalat" w:eastAsia="Times New Roman" w:hAnsi="GHEA Grapalat" w:cs="Times New Roman"/>
          <w:color w:val="000000"/>
          <w:sz w:val="24"/>
          <w:szCs w:val="24"/>
          <w:lang w:val="hy-AM" w:eastAsia="en-GB"/>
        </w:rPr>
        <w:t xml:space="preserve"> բողոքարկման միասնական կարգը։</w:t>
      </w:r>
    </w:p>
    <w:p w14:paraId="4899AA29" w14:textId="77777777" w:rsidR="00492B43" w:rsidRDefault="00492B43" w:rsidP="000213A9">
      <w:pPr>
        <w:shd w:val="clear" w:color="auto" w:fill="FFFFFF"/>
        <w:spacing w:after="0" w:line="360" w:lineRule="auto"/>
        <w:ind w:firstLine="567"/>
        <w:jc w:val="both"/>
        <w:rPr>
          <w:rFonts w:ascii="GHEA Grapalat" w:eastAsia="Times New Roman" w:hAnsi="GHEA Grapalat" w:cs="Times New Roman"/>
          <w:b/>
          <w:bCs/>
          <w:color w:val="000000"/>
          <w:sz w:val="24"/>
          <w:szCs w:val="24"/>
          <w:lang w:val="hy-AM" w:eastAsia="en-GB"/>
        </w:rPr>
      </w:pPr>
    </w:p>
    <w:p w14:paraId="59AABE33" w14:textId="11C303D8" w:rsidR="009A2933" w:rsidRPr="00492B43" w:rsidRDefault="009A2933"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b/>
          <w:bCs/>
          <w:color w:val="000000"/>
          <w:sz w:val="24"/>
          <w:szCs w:val="24"/>
          <w:lang w:val="hy-AM" w:eastAsia="en-GB"/>
        </w:rPr>
        <w:t xml:space="preserve">Հոդված </w:t>
      </w:r>
      <w:r w:rsidR="00554DCD" w:rsidRPr="00492B43">
        <w:rPr>
          <w:rFonts w:ascii="GHEA Grapalat" w:eastAsia="Times New Roman" w:hAnsi="GHEA Grapalat" w:cs="Times New Roman"/>
          <w:b/>
          <w:bCs/>
          <w:color w:val="000000"/>
          <w:sz w:val="24"/>
          <w:szCs w:val="24"/>
          <w:lang w:val="hy-AM" w:eastAsia="en-GB"/>
        </w:rPr>
        <w:t>2</w:t>
      </w:r>
      <w:r w:rsidRPr="00492B43">
        <w:rPr>
          <w:rFonts w:ascii="GHEA Grapalat" w:eastAsia="Times New Roman" w:hAnsi="GHEA Grapalat" w:cs="Times New Roman"/>
          <w:b/>
          <w:bCs/>
          <w:color w:val="000000"/>
          <w:sz w:val="24"/>
          <w:szCs w:val="24"/>
          <w:lang w:val="hy-AM" w:eastAsia="en-GB"/>
        </w:rPr>
        <w:t>. Օրենքում օգտագործվող հասկացությունները</w:t>
      </w:r>
    </w:p>
    <w:p w14:paraId="064F7E73" w14:textId="77777777" w:rsidR="009A2933" w:rsidRPr="00492B43" w:rsidRDefault="009A2933"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1. Սույն օրենքում օգտագործվում են հետևյալ հիմնական հասկացությունները.</w:t>
      </w:r>
    </w:p>
    <w:p w14:paraId="50055B4F" w14:textId="5A8C7E2D" w:rsidR="002E7558" w:rsidRDefault="009A2933" w:rsidP="000213A9">
      <w:pPr>
        <w:spacing w:after="0" w:line="360" w:lineRule="auto"/>
        <w:ind w:firstLine="567"/>
        <w:jc w:val="both"/>
        <w:rPr>
          <w:rFonts w:ascii="GHEA Grapalat" w:hAnsi="GHEA Grapalat" w:cs="Sylfaen"/>
          <w:sz w:val="24"/>
          <w:szCs w:val="24"/>
          <w:lang w:val="hy-AM"/>
        </w:rPr>
      </w:pPr>
      <w:r w:rsidRPr="00492B43">
        <w:rPr>
          <w:rFonts w:ascii="GHEA Grapalat" w:eastAsia="Times New Roman" w:hAnsi="GHEA Grapalat" w:cs="Times New Roman"/>
          <w:color w:val="000000"/>
          <w:sz w:val="24"/>
          <w:szCs w:val="24"/>
          <w:lang w:val="hy-AM" w:eastAsia="en-GB"/>
        </w:rPr>
        <w:t xml:space="preserve">1) </w:t>
      </w:r>
      <w:r w:rsidRPr="00492B43">
        <w:rPr>
          <w:rFonts w:ascii="GHEA Grapalat" w:eastAsia="Times New Roman" w:hAnsi="GHEA Grapalat" w:cs="Times New Roman"/>
          <w:b/>
          <w:color w:val="000000"/>
          <w:sz w:val="24"/>
          <w:szCs w:val="24"/>
          <w:lang w:val="hy-AM" w:eastAsia="en-GB"/>
        </w:rPr>
        <w:t>ստուգում</w:t>
      </w:r>
      <w:r w:rsidRPr="00492B43">
        <w:rPr>
          <w:rFonts w:ascii="GHEA Grapalat" w:eastAsia="Times New Roman" w:hAnsi="GHEA Grapalat" w:cs="Times New Roman"/>
          <w:color w:val="000000"/>
          <w:sz w:val="24"/>
          <w:szCs w:val="24"/>
          <w:lang w:val="hy-AM" w:eastAsia="en-GB"/>
        </w:rPr>
        <w:t xml:space="preserve">` </w:t>
      </w:r>
      <w:r w:rsidR="006423BA">
        <w:rPr>
          <w:rFonts w:ascii="GHEA Grapalat" w:eastAsia="Times New Roman" w:hAnsi="GHEA Grapalat" w:cs="Times New Roman"/>
          <w:color w:val="000000"/>
          <w:sz w:val="24"/>
          <w:szCs w:val="24"/>
          <w:lang w:val="hy-AM" w:eastAsia="en-GB"/>
        </w:rPr>
        <w:t>տեսչական մարմ</w:t>
      </w:r>
      <w:r w:rsidR="00554DCD" w:rsidRPr="00492B43">
        <w:rPr>
          <w:rFonts w:ascii="GHEA Grapalat" w:eastAsia="Times New Roman" w:hAnsi="GHEA Grapalat" w:cs="Times New Roman"/>
          <w:color w:val="000000"/>
          <w:sz w:val="24"/>
          <w:szCs w:val="24"/>
          <w:lang w:val="hy-AM" w:eastAsia="en-GB"/>
        </w:rPr>
        <w:t xml:space="preserve">ինների կողմից (այսուհետ՝ </w:t>
      </w:r>
      <w:r w:rsidR="006423BA">
        <w:rPr>
          <w:rFonts w:ascii="GHEA Grapalat" w:eastAsia="Times New Roman" w:hAnsi="GHEA Grapalat" w:cs="Times New Roman"/>
          <w:color w:val="000000"/>
          <w:sz w:val="24"/>
          <w:szCs w:val="24"/>
          <w:lang w:val="hy-AM" w:eastAsia="en-GB"/>
        </w:rPr>
        <w:t>տեսչական մարմ</w:t>
      </w:r>
      <w:r w:rsidR="00554DCD" w:rsidRPr="00492B43">
        <w:rPr>
          <w:rFonts w:ascii="GHEA Grapalat" w:eastAsia="Times New Roman" w:hAnsi="GHEA Grapalat" w:cs="Times New Roman"/>
          <w:color w:val="000000"/>
          <w:sz w:val="24"/>
          <w:szCs w:val="24"/>
          <w:lang w:val="hy-AM" w:eastAsia="en-GB"/>
        </w:rPr>
        <w:t xml:space="preserve">ին) </w:t>
      </w:r>
      <w:r w:rsidRPr="00492B43">
        <w:rPr>
          <w:rFonts w:ascii="GHEA Grapalat" w:eastAsia="Times New Roman" w:hAnsi="GHEA Grapalat" w:cs="Times New Roman"/>
          <w:color w:val="000000"/>
          <w:sz w:val="24"/>
          <w:szCs w:val="24"/>
          <w:lang w:val="hy-AM" w:eastAsia="en-GB"/>
        </w:rPr>
        <w:t>իրականացվող գործառույթ</w:t>
      </w:r>
      <w:r w:rsidR="00554DCD" w:rsidRPr="00492B43">
        <w:rPr>
          <w:rFonts w:ascii="GHEA Grapalat" w:eastAsia="Times New Roman" w:hAnsi="GHEA Grapalat" w:cs="Times New Roman"/>
          <w:color w:val="000000"/>
          <w:sz w:val="24"/>
          <w:szCs w:val="24"/>
          <w:lang w:val="hy-AM" w:eastAsia="en-GB"/>
        </w:rPr>
        <w:t xml:space="preserve">, որի նպատակն է </w:t>
      </w:r>
      <w:r w:rsidR="002E7558" w:rsidRPr="006D3264">
        <w:rPr>
          <w:rFonts w:ascii="GHEA Grapalat" w:hAnsi="GHEA Grapalat" w:cs="Sylfaen"/>
          <w:sz w:val="24"/>
          <w:szCs w:val="24"/>
          <w:lang w:val="hy-AM"/>
        </w:rPr>
        <w:t>քաղաքացիների, պետության, տնտեսության, շրջակա միջավայրի անվտանգության ապահովումը, տնտեսավարող սուբյեկտներին դեպի օրենսդրության պահանջների կատարումն ուղղորդելը և իրավախախտումների կանխարգելումը.</w:t>
      </w:r>
    </w:p>
    <w:p w14:paraId="0F643352" w14:textId="6D7C01FF" w:rsidR="009A2933" w:rsidRPr="00492B43" w:rsidRDefault="009A2933"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 xml:space="preserve">2) </w:t>
      </w:r>
      <w:r w:rsidRPr="00492B43">
        <w:rPr>
          <w:rFonts w:ascii="GHEA Grapalat" w:eastAsia="Times New Roman" w:hAnsi="GHEA Grapalat" w:cs="Times New Roman"/>
          <w:b/>
          <w:color w:val="000000"/>
          <w:sz w:val="24"/>
          <w:szCs w:val="24"/>
          <w:lang w:val="hy-AM" w:eastAsia="en-GB"/>
        </w:rPr>
        <w:t xml:space="preserve">ուսումնասիրություն` </w:t>
      </w:r>
      <w:r w:rsidR="00FC4CB0" w:rsidRPr="002E7558">
        <w:rPr>
          <w:rFonts w:ascii="GHEA Grapalat" w:eastAsia="Times New Roman" w:hAnsi="GHEA Grapalat" w:cs="Times New Roman"/>
          <w:color w:val="000000"/>
          <w:sz w:val="24"/>
          <w:szCs w:val="24"/>
          <w:lang w:val="hy-AM" w:eastAsia="en-GB"/>
        </w:rPr>
        <w:t>վերահսկողության</w:t>
      </w:r>
      <w:r w:rsidRPr="00492B43">
        <w:rPr>
          <w:rFonts w:ascii="GHEA Grapalat" w:eastAsia="Times New Roman" w:hAnsi="GHEA Grapalat" w:cs="Times New Roman"/>
          <w:color w:val="000000"/>
          <w:sz w:val="24"/>
          <w:szCs w:val="24"/>
          <w:lang w:val="hy-AM" w:eastAsia="en-GB"/>
        </w:rPr>
        <w:t xml:space="preserve"> ձև, որի առանձնահատկությունները սահմանվում են սույն օրենքով</w:t>
      </w:r>
      <w:r w:rsidR="0096780F" w:rsidRPr="00492B43">
        <w:rPr>
          <w:rFonts w:ascii="GHEA Grapalat" w:eastAsia="Times New Roman" w:hAnsi="GHEA Grapalat" w:cs="Times New Roman"/>
          <w:color w:val="000000"/>
          <w:sz w:val="24"/>
          <w:szCs w:val="24"/>
          <w:lang w:val="hy-AM" w:eastAsia="en-GB"/>
        </w:rPr>
        <w:t xml:space="preserve"> և կարող են սահմանվել առանձին ոլորտներում վերահսկողություն իրականացնելու մասին օրենքներով.</w:t>
      </w:r>
    </w:p>
    <w:p w14:paraId="1211816C" w14:textId="132AFD35" w:rsidR="009A2933" w:rsidRPr="00492B43" w:rsidRDefault="009A2933"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lastRenderedPageBreak/>
        <w:t xml:space="preserve">3) </w:t>
      </w:r>
      <w:r w:rsidRPr="00492B43">
        <w:rPr>
          <w:rFonts w:ascii="GHEA Grapalat" w:eastAsia="Times New Roman" w:hAnsi="GHEA Grapalat" w:cs="Times New Roman"/>
          <w:b/>
          <w:color w:val="000000"/>
          <w:sz w:val="24"/>
          <w:szCs w:val="24"/>
          <w:lang w:val="hy-AM" w:eastAsia="en-GB"/>
        </w:rPr>
        <w:t xml:space="preserve">տնտեսավարող սուբյեկտ` </w:t>
      </w:r>
      <w:r w:rsidR="00FC4CB0" w:rsidRPr="00492B43">
        <w:rPr>
          <w:rFonts w:ascii="GHEA Grapalat" w:eastAsia="Times New Roman" w:hAnsi="GHEA Grapalat" w:cs="Times New Roman"/>
          <w:color w:val="000000"/>
          <w:sz w:val="24"/>
          <w:szCs w:val="24"/>
          <w:lang w:val="hy-AM" w:eastAsia="en-GB"/>
        </w:rPr>
        <w:t>Հայաստանի Հանրապետությունում կամ օտարերկրյա պետություններում գրանցված և Հայաստանի Հանրապետության տարածքում գործունեություն իրականացնող առևտրային կամ ոչ առևտրային կազմակերպություն, հիմնարկ (այդ թվում` օտարերկրյա իրավաբանական անձի), իրավաբանական անձի մասնաճյուղ կամ ներկայացուցչություն, տեղական ինքնակառավարման մարմին, ինչպես նաև անհատ ձեռնարկատեր</w:t>
      </w:r>
      <w:r w:rsidRPr="00492B43">
        <w:rPr>
          <w:rFonts w:ascii="GHEA Grapalat" w:eastAsia="Times New Roman" w:hAnsi="GHEA Grapalat" w:cs="Times New Roman"/>
          <w:color w:val="000000"/>
          <w:sz w:val="24"/>
          <w:szCs w:val="24"/>
          <w:lang w:val="hy-AM" w:eastAsia="en-GB"/>
        </w:rPr>
        <w:t>.</w:t>
      </w:r>
    </w:p>
    <w:p w14:paraId="449EBB4A" w14:textId="0E0CB980" w:rsidR="009A2933" w:rsidRPr="00492B43" w:rsidRDefault="009A2933"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 xml:space="preserve">4) </w:t>
      </w:r>
      <w:r w:rsidRPr="00492B43">
        <w:rPr>
          <w:rFonts w:ascii="GHEA Grapalat" w:eastAsia="Times New Roman" w:hAnsi="GHEA Grapalat" w:cs="Times New Roman"/>
          <w:b/>
          <w:color w:val="000000"/>
          <w:sz w:val="24"/>
          <w:szCs w:val="24"/>
          <w:lang w:val="hy-AM" w:eastAsia="en-GB"/>
        </w:rPr>
        <w:t xml:space="preserve">ստուգման օբյեկտ` </w:t>
      </w:r>
      <w:r w:rsidRPr="00492B43">
        <w:rPr>
          <w:rFonts w:ascii="GHEA Grapalat" w:eastAsia="Times New Roman" w:hAnsi="GHEA Grapalat" w:cs="Times New Roman"/>
          <w:color w:val="000000"/>
          <w:sz w:val="24"/>
          <w:szCs w:val="24"/>
          <w:lang w:val="hy-AM" w:eastAsia="en-GB"/>
        </w:rPr>
        <w:t xml:space="preserve">տնտեսավարող սուբյեկտի գրանցման կամ գործունեության իրականացման վայր, այդ թվում` </w:t>
      </w:r>
      <w:r w:rsidR="0051563C" w:rsidRPr="00492B43">
        <w:rPr>
          <w:rFonts w:ascii="GHEA Grapalat" w:eastAsia="Times New Roman" w:hAnsi="GHEA Grapalat" w:cs="Times New Roman"/>
          <w:color w:val="000000"/>
          <w:sz w:val="24"/>
          <w:szCs w:val="24"/>
          <w:lang w:val="hy-AM" w:eastAsia="en-GB"/>
        </w:rPr>
        <w:t xml:space="preserve">շենք, </w:t>
      </w:r>
      <w:r w:rsidRPr="00492B43">
        <w:rPr>
          <w:rFonts w:ascii="GHEA Grapalat" w:eastAsia="Times New Roman" w:hAnsi="GHEA Grapalat" w:cs="Times New Roman"/>
          <w:color w:val="000000"/>
          <w:sz w:val="24"/>
          <w:szCs w:val="24"/>
          <w:lang w:val="hy-AM" w:eastAsia="en-GB"/>
        </w:rPr>
        <w:t>շինություն, տարածք, ինչպես նաև շին</w:t>
      </w:r>
      <w:r w:rsidR="0051563C" w:rsidRPr="00492B43">
        <w:rPr>
          <w:rFonts w:ascii="GHEA Grapalat" w:eastAsia="Times New Roman" w:hAnsi="GHEA Grapalat" w:cs="Times New Roman"/>
          <w:color w:val="000000"/>
          <w:sz w:val="24"/>
          <w:szCs w:val="24"/>
          <w:lang w:val="hy-AM" w:eastAsia="en-GB"/>
        </w:rPr>
        <w:t>արարական օբյեկտ</w:t>
      </w:r>
      <w:r w:rsidR="0096780F" w:rsidRPr="00492B43">
        <w:rPr>
          <w:rFonts w:ascii="GHEA Grapalat" w:eastAsia="Times New Roman" w:hAnsi="GHEA Grapalat" w:cs="Times New Roman"/>
          <w:color w:val="000000"/>
          <w:sz w:val="24"/>
          <w:szCs w:val="24"/>
          <w:lang w:val="hy-AM" w:eastAsia="en-GB"/>
        </w:rPr>
        <w:t>,</w:t>
      </w:r>
      <w:r w:rsidR="0096780F" w:rsidRPr="00492B43">
        <w:rPr>
          <w:rFonts w:ascii="GHEA Grapalat" w:eastAsia="Calibri" w:hAnsi="GHEA Grapalat" w:cs="Sylfaen"/>
          <w:sz w:val="24"/>
          <w:szCs w:val="24"/>
          <w:lang w:val="hy-AM"/>
        </w:rPr>
        <w:t xml:space="preserve"> </w:t>
      </w:r>
      <w:r w:rsidR="0096780F" w:rsidRPr="00492B43">
        <w:rPr>
          <w:rFonts w:ascii="GHEA Grapalat" w:eastAsia="Times New Roman" w:hAnsi="GHEA Grapalat" w:cs="Times New Roman"/>
          <w:color w:val="000000"/>
          <w:sz w:val="24"/>
          <w:szCs w:val="24"/>
          <w:lang w:val="hy-AM" w:eastAsia="en-GB"/>
        </w:rPr>
        <w:t>որը առանձին ոլորտներում կարող է ունենալ ռիսկայնության իր աստիճանը և հիմք հանդիսանալ ստուգումների պլանավորման համար.</w:t>
      </w:r>
    </w:p>
    <w:p w14:paraId="39041BAC" w14:textId="63EF7330" w:rsidR="0051563C" w:rsidRPr="00492B43" w:rsidRDefault="009A2933"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 xml:space="preserve">5) </w:t>
      </w:r>
      <w:r w:rsidR="0096780F" w:rsidRPr="00492B43">
        <w:rPr>
          <w:rFonts w:ascii="GHEA Grapalat" w:eastAsia="Times New Roman" w:hAnsi="GHEA Grapalat" w:cs="Times New Roman"/>
          <w:b/>
          <w:color w:val="000000"/>
          <w:sz w:val="24"/>
          <w:szCs w:val="24"/>
          <w:lang w:val="hy-AM" w:eastAsia="en-GB"/>
        </w:rPr>
        <w:t xml:space="preserve">ռիսկ` </w:t>
      </w:r>
      <w:r w:rsidRPr="00492B43">
        <w:rPr>
          <w:rFonts w:ascii="GHEA Grapalat" w:eastAsia="Times New Roman" w:hAnsi="GHEA Grapalat" w:cs="Times New Roman"/>
          <w:color w:val="000000"/>
          <w:sz w:val="24"/>
          <w:szCs w:val="24"/>
          <w:lang w:val="hy-AM" w:eastAsia="en-GB"/>
        </w:rPr>
        <w:t>տնտեսավարող սուբյեկտի գործունեության արդյունքում մարդու կյանքին, առողջությանը, շրջակա միջավայրին, պետության, իրավաբանական և ֆիզիկական անձանց գույքային շահերին, բնական և էներգետիկ պաշարների խնայողությանը վնաս հասցնելու հավանականություն</w:t>
      </w:r>
      <w:r w:rsidR="0051563C" w:rsidRPr="00492B43">
        <w:rPr>
          <w:rFonts w:ascii="GHEA Grapalat" w:eastAsia="Times New Roman" w:hAnsi="GHEA Grapalat" w:cs="Times New Roman"/>
          <w:color w:val="000000"/>
          <w:sz w:val="24"/>
          <w:szCs w:val="24"/>
          <w:lang w:val="hy-AM" w:eastAsia="en-GB"/>
        </w:rPr>
        <w:t>՝</w:t>
      </w:r>
      <w:r w:rsidRPr="00492B43">
        <w:rPr>
          <w:rFonts w:ascii="GHEA Grapalat" w:eastAsia="Times New Roman" w:hAnsi="GHEA Grapalat" w:cs="Times New Roman"/>
          <w:color w:val="000000"/>
          <w:sz w:val="24"/>
          <w:szCs w:val="24"/>
          <w:lang w:val="hy-AM" w:eastAsia="en-GB"/>
        </w:rPr>
        <w:t xml:space="preserve"> հաշվի առնելով այդ վնասի ծանրության աստիճանը.</w:t>
      </w:r>
    </w:p>
    <w:p w14:paraId="7B78AE30" w14:textId="309800C3" w:rsidR="009A2933" w:rsidRPr="00492B43" w:rsidRDefault="00475474"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Pr>
          <w:rFonts w:ascii="GHEA Grapalat" w:eastAsia="Times New Roman" w:hAnsi="GHEA Grapalat" w:cs="Times New Roman"/>
          <w:color w:val="000000"/>
          <w:sz w:val="24"/>
          <w:szCs w:val="24"/>
          <w:lang w:val="hy-AM" w:eastAsia="en-GB"/>
        </w:rPr>
        <w:t>6</w:t>
      </w:r>
      <w:r w:rsidR="009A2933" w:rsidRPr="00492B43">
        <w:rPr>
          <w:rFonts w:ascii="GHEA Grapalat" w:eastAsia="Times New Roman" w:hAnsi="GHEA Grapalat" w:cs="Times New Roman"/>
          <w:color w:val="000000"/>
          <w:sz w:val="24"/>
          <w:szCs w:val="24"/>
          <w:lang w:val="hy-AM" w:eastAsia="en-GB"/>
        </w:rPr>
        <w:t xml:space="preserve">) </w:t>
      </w:r>
      <w:r w:rsidR="0096780F" w:rsidRPr="00492B43">
        <w:rPr>
          <w:rFonts w:ascii="GHEA Grapalat" w:eastAsia="Times New Roman" w:hAnsi="GHEA Grapalat" w:cs="Times New Roman"/>
          <w:b/>
          <w:color w:val="000000"/>
          <w:sz w:val="24"/>
          <w:szCs w:val="24"/>
          <w:lang w:val="hy-AM" w:eastAsia="en-GB"/>
        </w:rPr>
        <w:t xml:space="preserve">ստուգումների էլեկտրոնային </w:t>
      </w:r>
      <w:r w:rsidR="00E65A61" w:rsidRPr="00492B43">
        <w:rPr>
          <w:rFonts w:ascii="GHEA Grapalat" w:eastAsia="Times New Roman" w:hAnsi="GHEA Grapalat" w:cs="Times New Roman"/>
          <w:b/>
          <w:color w:val="000000"/>
          <w:sz w:val="24"/>
          <w:szCs w:val="24"/>
          <w:lang w:val="hy-AM" w:eastAsia="en-GB"/>
        </w:rPr>
        <w:t xml:space="preserve">միասնական </w:t>
      </w:r>
      <w:r w:rsidR="0096780F" w:rsidRPr="00492B43">
        <w:rPr>
          <w:rFonts w:ascii="GHEA Grapalat" w:eastAsia="Times New Roman" w:hAnsi="GHEA Grapalat" w:cs="Times New Roman"/>
          <w:b/>
          <w:color w:val="000000"/>
          <w:sz w:val="24"/>
          <w:szCs w:val="24"/>
          <w:lang w:val="hy-AM" w:eastAsia="en-GB"/>
        </w:rPr>
        <w:t>համակարգ՝</w:t>
      </w:r>
      <w:r w:rsidR="0096780F" w:rsidRPr="00492B43">
        <w:rPr>
          <w:rFonts w:ascii="GHEA Grapalat" w:eastAsia="Times New Roman" w:hAnsi="GHEA Grapalat" w:cs="Times New Roman"/>
          <w:color w:val="000000"/>
          <w:sz w:val="24"/>
          <w:szCs w:val="24"/>
          <w:lang w:val="hy-AM" w:eastAsia="en-GB"/>
        </w:rPr>
        <w:t xml:space="preserve"> </w:t>
      </w:r>
      <w:r w:rsidR="006423BA">
        <w:rPr>
          <w:rFonts w:ascii="GHEA Grapalat" w:eastAsia="Times New Roman" w:hAnsi="GHEA Grapalat" w:cs="Times New Roman"/>
          <w:color w:val="000000"/>
          <w:sz w:val="24"/>
          <w:szCs w:val="24"/>
          <w:lang w:val="hy-AM" w:eastAsia="en-GB"/>
        </w:rPr>
        <w:t>տեսչական մարմ</w:t>
      </w:r>
      <w:r w:rsidR="00E65A61" w:rsidRPr="00492B43">
        <w:rPr>
          <w:rFonts w:ascii="GHEA Grapalat" w:eastAsia="Times New Roman" w:hAnsi="GHEA Grapalat" w:cs="Times New Roman"/>
          <w:color w:val="000000"/>
          <w:sz w:val="24"/>
          <w:szCs w:val="24"/>
          <w:lang w:val="hy-AM" w:eastAsia="en-GB"/>
        </w:rPr>
        <w:t xml:space="preserve">ինների կողմից իրականացվող </w:t>
      </w:r>
      <w:r w:rsidR="0096780F" w:rsidRPr="00492B43">
        <w:rPr>
          <w:rFonts w:ascii="GHEA Grapalat" w:eastAsia="Times New Roman" w:hAnsi="GHEA Grapalat" w:cs="Times New Roman"/>
          <w:color w:val="000000"/>
          <w:sz w:val="24"/>
          <w:szCs w:val="24"/>
          <w:lang w:val="hy-AM" w:eastAsia="en-GB"/>
        </w:rPr>
        <w:t xml:space="preserve">ստուգումների </w:t>
      </w:r>
      <w:r w:rsidR="005D098F" w:rsidRPr="00492B43">
        <w:rPr>
          <w:rFonts w:ascii="GHEA Grapalat" w:eastAsia="Times New Roman" w:hAnsi="GHEA Grapalat" w:cs="Times New Roman"/>
          <w:color w:val="000000"/>
          <w:sz w:val="24"/>
          <w:szCs w:val="24"/>
          <w:lang w:val="hy-AM" w:eastAsia="en-GB"/>
        </w:rPr>
        <w:t xml:space="preserve">պլանավորման և դրանց արդյունքների </w:t>
      </w:r>
      <w:r w:rsidR="0096780F" w:rsidRPr="00492B43">
        <w:rPr>
          <w:rFonts w:ascii="GHEA Grapalat" w:eastAsia="Times New Roman" w:hAnsi="GHEA Grapalat" w:cs="Times New Roman"/>
          <w:color w:val="000000"/>
          <w:sz w:val="24"/>
          <w:szCs w:val="24"/>
          <w:lang w:val="hy-AM" w:eastAsia="en-GB"/>
        </w:rPr>
        <w:t xml:space="preserve">հաշվառման կոնսոլիդացված էլեկտրոնային շտեմարան, որը </w:t>
      </w:r>
      <w:r w:rsidR="005D098F" w:rsidRPr="00492B43">
        <w:rPr>
          <w:rFonts w:ascii="GHEA Grapalat" w:eastAsia="Times New Roman" w:hAnsi="GHEA Grapalat" w:cs="Times New Roman"/>
          <w:color w:val="000000"/>
          <w:sz w:val="24"/>
          <w:szCs w:val="24"/>
          <w:lang w:val="hy-AM" w:eastAsia="en-GB"/>
        </w:rPr>
        <w:t xml:space="preserve">հիմնված է </w:t>
      </w:r>
      <w:r w:rsidR="006915F5" w:rsidRPr="00492B43">
        <w:rPr>
          <w:rFonts w:ascii="GHEA Grapalat" w:eastAsia="Times New Roman" w:hAnsi="GHEA Grapalat" w:cs="Times New Roman"/>
          <w:color w:val="000000"/>
          <w:sz w:val="24"/>
          <w:szCs w:val="24"/>
          <w:lang w:val="hy-AM" w:eastAsia="en-GB"/>
        </w:rPr>
        <w:t xml:space="preserve">ռիսկի վրա հիմնված ստուգումների </w:t>
      </w:r>
      <w:r w:rsidR="006915F5" w:rsidRPr="00492B43">
        <w:rPr>
          <w:rFonts w:ascii="GHEA Grapalat" w:hAnsi="GHEA Grapalat"/>
          <w:color w:val="000000"/>
          <w:sz w:val="24"/>
          <w:szCs w:val="24"/>
          <w:lang w:val="hy-AM" w:eastAsia="en-GB"/>
        </w:rPr>
        <w:t>ռիսկայնության գնահատման մեթոդաբանության</w:t>
      </w:r>
      <w:r w:rsidR="005D098F" w:rsidRPr="00492B43">
        <w:rPr>
          <w:rFonts w:ascii="GHEA Grapalat" w:hAnsi="GHEA Grapalat"/>
          <w:color w:val="000000"/>
          <w:sz w:val="24"/>
          <w:szCs w:val="24"/>
          <w:lang w:val="hy-AM" w:eastAsia="en-GB"/>
        </w:rPr>
        <w:t xml:space="preserve"> վրա և փոխկապակցված է </w:t>
      </w:r>
      <w:r w:rsidR="006915F5" w:rsidRPr="00492B43">
        <w:rPr>
          <w:rFonts w:ascii="GHEA Grapalat" w:hAnsi="GHEA Grapalat"/>
          <w:color w:val="000000"/>
          <w:sz w:val="24"/>
          <w:szCs w:val="24"/>
          <w:lang w:val="hy-AM" w:eastAsia="en-GB"/>
        </w:rPr>
        <w:t xml:space="preserve">այլ էլեկտրոնային </w:t>
      </w:r>
      <w:r w:rsidR="007638DF" w:rsidRPr="00492B43">
        <w:rPr>
          <w:rFonts w:ascii="GHEA Grapalat" w:hAnsi="GHEA Grapalat"/>
          <w:color w:val="000000"/>
          <w:sz w:val="24"/>
          <w:szCs w:val="24"/>
          <w:lang w:val="hy-AM" w:eastAsia="en-GB"/>
        </w:rPr>
        <w:t xml:space="preserve">տեղեկատվական </w:t>
      </w:r>
      <w:r w:rsidR="006915F5" w:rsidRPr="00492B43">
        <w:rPr>
          <w:rFonts w:ascii="GHEA Grapalat" w:hAnsi="GHEA Grapalat"/>
          <w:color w:val="000000"/>
          <w:sz w:val="24"/>
          <w:szCs w:val="24"/>
          <w:lang w:val="hy-AM" w:eastAsia="en-GB"/>
        </w:rPr>
        <w:t>համակարգերին</w:t>
      </w:r>
      <w:r w:rsidR="005D098F" w:rsidRPr="00492B43">
        <w:rPr>
          <w:rFonts w:ascii="MS Mincho" w:eastAsia="MS Mincho" w:hAnsi="MS Mincho" w:cs="MS Mincho"/>
          <w:color w:val="000000"/>
          <w:sz w:val="24"/>
          <w:szCs w:val="24"/>
          <w:lang w:val="hy-AM" w:eastAsia="en-GB"/>
        </w:rPr>
        <w:t xml:space="preserve">, </w:t>
      </w:r>
      <w:r w:rsidR="005D098F" w:rsidRPr="00492B43">
        <w:rPr>
          <w:rFonts w:ascii="GHEA Grapalat" w:eastAsia="Times New Roman" w:hAnsi="GHEA Grapalat" w:cs="Times New Roman"/>
          <w:color w:val="000000"/>
          <w:sz w:val="24"/>
          <w:szCs w:val="24"/>
          <w:lang w:val="hy-AM" w:eastAsia="en-GB"/>
        </w:rPr>
        <w:t>որոնք պարունակում են այդ մեթոդաբանության կիրառման համար անհրաժեշտ  տվյալները</w:t>
      </w:r>
      <w:r w:rsidR="005D098F" w:rsidRPr="00492B43">
        <w:rPr>
          <w:rFonts w:ascii="MS Mincho" w:eastAsia="MS Mincho" w:hAnsi="MS Mincho" w:cs="MS Mincho"/>
          <w:color w:val="000000"/>
          <w:sz w:val="24"/>
          <w:szCs w:val="24"/>
          <w:lang w:val="hy-AM" w:eastAsia="en-GB"/>
        </w:rPr>
        <w:t>․</w:t>
      </w:r>
      <w:r w:rsidR="009A2933" w:rsidRPr="00492B43">
        <w:rPr>
          <w:rFonts w:ascii="GHEA Grapalat" w:eastAsia="Times New Roman" w:hAnsi="GHEA Grapalat" w:cs="Times New Roman"/>
          <w:color w:val="000000"/>
          <w:sz w:val="24"/>
          <w:szCs w:val="24"/>
          <w:lang w:val="hy-AM" w:eastAsia="en-GB"/>
        </w:rPr>
        <w:t xml:space="preserve"> </w:t>
      </w:r>
    </w:p>
    <w:p w14:paraId="5FBF6983" w14:textId="146B51CE" w:rsidR="009A2933" w:rsidRPr="00492B43" w:rsidRDefault="00475474"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Pr>
          <w:rFonts w:ascii="GHEA Grapalat" w:eastAsia="Times New Roman" w:hAnsi="GHEA Grapalat" w:cs="Times New Roman"/>
          <w:color w:val="000000"/>
          <w:sz w:val="24"/>
          <w:szCs w:val="24"/>
          <w:lang w:val="hy-AM" w:eastAsia="en-GB"/>
        </w:rPr>
        <w:t>7</w:t>
      </w:r>
      <w:r w:rsidR="009A2933" w:rsidRPr="00492B43">
        <w:rPr>
          <w:rFonts w:ascii="GHEA Grapalat" w:eastAsia="Times New Roman" w:hAnsi="GHEA Grapalat" w:cs="Times New Roman"/>
          <w:color w:val="000000"/>
          <w:sz w:val="24"/>
          <w:szCs w:val="24"/>
          <w:lang w:val="hy-AM" w:eastAsia="en-GB"/>
        </w:rPr>
        <w:t xml:space="preserve">) </w:t>
      </w:r>
      <w:r w:rsidR="006423BA">
        <w:rPr>
          <w:rFonts w:ascii="GHEA Grapalat" w:eastAsia="Times New Roman" w:hAnsi="GHEA Grapalat" w:cs="Times New Roman"/>
          <w:b/>
          <w:color w:val="000000"/>
          <w:sz w:val="24"/>
          <w:szCs w:val="24"/>
          <w:lang w:val="hy-AM" w:eastAsia="en-GB"/>
        </w:rPr>
        <w:t>տեսչական մարմ</w:t>
      </w:r>
      <w:r w:rsidR="009A2933" w:rsidRPr="00492B43">
        <w:rPr>
          <w:rFonts w:ascii="GHEA Grapalat" w:eastAsia="Times New Roman" w:hAnsi="GHEA Grapalat" w:cs="Times New Roman"/>
          <w:b/>
          <w:color w:val="000000"/>
          <w:sz w:val="24"/>
          <w:szCs w:val="24"/>
          <w:lang w:val="hy-AM" w:eastAsia="en-GB"/>
        </w:rPr>
        <w:t xml:space="preserve">ինների համակարգում` </w:t>
      </w:r>
      <w:r w:rsidR="009A2933" w:rsidRPr="00492B43">
        <w:rPr>
          <w:rFonts w:ascii="GHEA Grapalat" w:eastAsia="Times New Roman" w:hAnsi="GHEA Grapalat" w:cs="Times New Roman"/>
          <w:color w:val="000000"/>
          <w:sz w:val="24"/>
          <w:szCs w:val="24"/>
          <w:lang w:val="hy-AM" w:eastAsia="en-GB"/>
        </w:rPr>
        <w:t>գործողությունների ամբողջություն, որոնք իրականացվում են օրենսդրությ</w:t>
      </w:r>
      <w:r w:rsidR="0096780F" w:rsidRPr="00492B43">
        <w:rPr>
          <w:rFonts w:ascii="GHEA Grapalat" w:eastAsia="Times New Roman" w:hAnsi="GHEA Grapalat" w:cs="Times New Roman"/>
          <w:color w:val="000000"/>
          <w:sz w:val="24"/>
          <w:szCs w:val="24"/>
          <w:lang w:val="hy-AM" w:eastAsia="en-GB"/>
        </w:rPr>
        <w:t>ան պահանջներից շեղումները բնութ</w:t>
      </w:r>
      <w:r w:rsidR="009A2933" w:rsidRPr="00492B43">
        <w:rPr>
          <w:rFonts w:ascii="GHEA Grapalat" w:eastAsia="Times New Roman" w:hAnsi="GHEA Grapalat" w:cs="Times New Roman"/>
          <w:color w:val="000000"/>
          <w:sz w:val="24"/>
          <w:szCs w:val="24"/>
          <w:lang w:val="hy-AM" w:eastAsia="en-GB"/>
        </w:rPr>
        <w:t>ագրող տեղեկությունների և ապացույցների մշտական և պարբերական վերլուծության միջոցով` առանց միջամտելու ստուգում իրականա</w:t>
      </w:r>
      <w:r w:rsidR="00F366BC" w:rsidRPr="00492B43">
        <w:rPr>
          <w:rFonts w:ascii="GHEA Grapalat" w:eastAsia="Times New Roman" w:hAnsi="GHEA Grapalat" w:cs="Times New Roman"/>
          <w:color w:val="000000"/>
          <w:sz w:val="24"/>
          <w:szCs w:val="24"/>
          <w:lang w:val="hy-AM" w:eastAsia="en-GB"/>
        </w:rPr>
        <w:t>ցնող մարմինների գործունեությանը</w:t>
      </w:r>
      <w:r w:rsidR="00F366BC" w:rsidRPr="00492B43">
        <w:rPr>
          <w:rFonts w:ascii="MS Mincho" w:eastAsia="MS Mincho" w:hAnsi="MS Mincho" w:cs="MS Mincho"/>
          <w:color w:val="000000"/>
          <w:sz w:val="24"/>
          <w:szCs w:val="24"/>
          <w:lang w:val="hy-AM" w:eastAsia="en-GB"/>
        </w:rPr>
        <w:t>․</w:t>
      </w:r>
    </w:p>
    <w:p w14:paraId="173BBC1A" w14:textId="793F94CA" w:rsidR="00F366BC" w:rsidRPr="00492B43" w:rsidRDefault="00091079"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Pr>
          <w:rFonts w:ascii="GHEA Grapalat" w:eastAsia="Times New Roman" w:hAnsi="GHEA Grapalat" w:cs="Times New Roman"/>
          <w:color w:val="000000"/>
          <w:sz w:val="24"/>
          <w:szCs w:val="24"/>
          <w:lang w:val="hy-AM" w:eastAsia="en-GB"/>
        </w:rPr>
        <w:t>8</w:t>
      </w:r>
      <w:r w:rsidR="00F366BC" w:rsidRPr="00492B43">
        <w:rPr>
          <w:rFonts w:ascii="GHEA Grapalat" w:eastAsia="Times New Roman" w:hAnsi="GHEA Grapalat" w:cs="Times New Roman"/>
          <w:color w:val="000000"/>
          <w:sz w:val="24"/>
          <w:szCs w:val="24"/>
          <w:lang w:val="hy-AM" w:eastAsia="en-GB"/>
        </w:rPr>
        <w:t xml:space="preserve">) </w:t>
      </w:r>
      <w:r w:rsidR="00F366BC" w:rsidRPr="00D519B5">
        <w:rPr>
          <w:rFonts w:ascii="GHEA Grapalat" w:eastAsia="Times New Roman" w:hAnsi="GHEA Grapalat" w:cs="Times New Roman"/>
          <w:b/>
          <w:color w:val="000000"/>
          <w:sz w:val="24"/>
          <w:szCs w:val="24"/>
          <w:lang w:val="hy-AM" w:eastAsia="en-GB"/>
        </w:rPr>
        <w:t>տեղեկության հրապարակում</w:t>
      </w:r>
      <w:r w:rsidR="00F366BC" w:rsidRPr="00D519B5">
        <w:rPr>
          <w:rFonts w:ascii="GHEA Grapalat" w:eastAsia="Times New Roman" w:hAnsi="GHEA Grapalat" w:cs="Times New Roman"/>
          <w:color w:val="000000"/>
          <w:sz w:val="24"/>
          <w:szCs w:val="24"/>
          <w:lang w:val="hy-AM" w:eastAsia="en-GB"/>
        </w:rPr>
        <w:t>`</w:t>
      </w:r>
      <w:r w:rsidR="00F366BC" w:rsidRPr="00492B43">
        <w:rPr>
          <w:rFonts w:ascii="GHEA Grapalat" w:eastAsia="Times New Roman" w:hAnsi="GHEA Grapalat" w:cs="Times New Roman"/>
          <w:color w:val="000000"/>
          <w:sz w:val="24"/>
          <w:szCs w:val="24"/>
          <w:lang w:val="hy-AM" w:eastAsia="en-GB"/>
        </w:rPr>
        <w:t xml:space="preserve"> տեղեկությունը բանավոր կամ գրավոր ձևով զանգվածային լրատվության միջոցներով կամ այլ կերպ հրապարակելը կամ տարածելը, երրորդ անձին կամ անձանց հայտնի դարձնելը:</w:t>
      </w:r>
    </w:p>
    <w:p w14:paraId="3D7CC2D7" w14:textId="14D532EB" w:rsidR="00A84495" w:rsidRPr="00492B43" w:rsidRDefault="00A84495" w:rsidP="000213A9">
      <w:pPr>
        <w:shd w:val="clear" w:color="auto" w:fill="FFFFFF"/>
        <w:spacing w:after="0" w:line="360" w:lineRule="auto"/>
        <w:rPr>
          <w:rFonts w:ascii="GHEA Grapalat" w:eastAsia="Times New Roman" w:hAnsi="GHEA Grapalat" w:cs="Times New Roman"/>
          <w:b/>
          <w:bCs/>
          <w:color w:val="000000"/>
          <w:sz w:val="24"/>
          <w:szCs w:val="24"/>
          <w:lang w:val="hy-AM" w:eastAsia="en-GB"/>
        </w:rPr>
      </w:pPr>
    </w:p>
    <w:p w14:paraId="753E9FD2" w14:textId="239CF241" w:rsidR="00033657" w:rsidRPr="00492B43" w:rsidRDefault="00907EDE" w:rsidP="000213A9">
      <w:pPr>
        <w:shd w:val="clear" w:color="auto" w:fill="FFFFFF"/>
        <w:tabs>
          <w:tab w:val="left" w:pos="3315"/>
        </w:tabs>
        <w:spacing w:after="0" w:line="360" w:lineRule="auto"/>
        <w:ind w:firstLine="567"/>
        <w:jc w:val="center"/>
        <w:rPr>
          <w:rFonts w:ascii="GHEA Grapalat" w:eastAsia="Times New Roman" w:hAnsi="GHEA Grapalat" w:cs="Times New Roman"/>
          <w:b/>
          <w:bCs/>
          <w:color w:val="000000"/>
          <w:sz w:val="24"/>
          <w:szCs w:val="24"/>
          <w:lang w:val="hy-AM" w:eastAsia="en-GB"/>
        </w:rPr>
      </w:pPr>
      <w:r w:rsidRPr="00492B43">
        <w:rPr>
          <w:rFonts w:ascii="GHEA Grapalat" w:eastAsia="Times New Roman" w:hAnsi="GHEA Grapalat" w:cs="Times New Roman"/>
          <w:b/>
          <w:bCs/>
          <w:color w:val="000000"/>
          <w:sz w:val="24"/>
          <w:szCs w:val="24"/>
          <w:lang w:val="hy-AM" w:eastAsia="en-GB"/>
        </w:rPr>
        <w:lastRenderedPageBreak/>
        <w:t>ԳԼՈՒԽ 2</w:t>
      </w:r>
      <w:r w:rsidR="00033657" w:rsidRPr="00492B43">
        <w:rPr>
          <w:rFonts w:ascii="GHEA Grapalat" w:eastAsia="Times New Roman" w:hAnsi="GHEA Grapalat" w:cs="Times New Roman"/>
          <w:b/>
          <w:bCs/>
          <w:color w:val="000000"/>
          <w:sz w:val="24"/>
          <w:szCs w:val="24"/>
          <w:lang w:val="hy-AM" w:eastAsia="en-GB"/>
        </w:rPr>
        <w:t xml:space="preserve">. ՍՏՈՒԳՈՒՄ ԻՐԱԿԱՆԱՑՆՈՂ </w:t>
      </w:r>
      <w:r w:rsidR="006423BA">
        <w:rPr>
          <w:rFonts w:ascii="GHEA Grapalat" w:eastAsia="Times New Roman" w:hAnsi="GHEA Grapalat" w:cs="Times New Roman"/>
          <w:b/>
          <w:bCs/>
          <w:color w:val="000000"/>
          <w:sz w:val="24"/>
          <w:szCs w:val="24"/>
          <w:lang w:val="hy-AM" w:eastAsia="en-GB"/>
        </w:rPr>
        <w:t>ՏԵՍՉԱԿԱՆ ՄԱՐՄ</w:t>
      </w:r>
      <w:r w:rsidR="00033657" w:rsidRPr="00492B43">
        <w:rPr>
          <w:rFonts w:ascii="GHEA Grapalat" w:eastAsia="Times New Roman" w:hAnsi="GHEA Grapalat" w:cs="Times New Roman"/>
          <w:b/>
          <w:bCs/>
          <w:color w:val="000000"/>
          <w:sz w:val="24"/>
          <w:szCs w:val="24"/>
          <w:lang w:val="hy-AM" w:eastAsia="en-GB"/>
        </w:rPr>
        <w:t>ԻՆՆԵՐԻ ՀԱՄԱԿԱՐԳՈՒՄԸ  ԵՎ ՍՏՈՒԳՈՒՄՆԵՐԻ ԷԼԵԿՏՐՈՆԱՅԻՆ ՄԻԱՍՆԱԿԱՆ ՀԱՄԱԿԱՐԳԸ</w:t>
      </w:r>
    </w:p>
    <w:p w14:paraId="47C69CCE" w14:textId="1F17295D" w:rsidR="00A84495" w:rsidRPr="00492B43" w:rsidRDefault="00A84495" w:rsidP="000213A9">
      <w:pPr>
        <w:shd w:val="clear" w:color="auto" w:fill="FFFFFF"/>
        <w:tabs>
          <w:tab w:val="left" w:pos="3315"/>
        </w:tabs>
        <w:spacing w:after="0" w:line="360" w:lineRule="auto"/>
        <w:ind w:firstLine="567"/>
        <w:jc w:val="both"/>
        <w:rPr>
          <w:rFonts w:ascii="GHEA Grapalat" w:eastAsia="Times New Roman" w:hAnsi="GHEA Grapalat" w:cs="Times New Roman"/>
          <w:b/>
          <w:bCs/>
          <w:color w:val="000000"/>
          <w:sz w:val="24"/>
          <w:szCs w:val="24"/>
          <w:lang w:val="hy-AM" w:eastAsia="en-GB"/>
        </w:rPr>
      </w:pPr>
    </w:p>
    <w:p w14:paraId="59BF7823" w14:textId="77777777" w:rsidR="00A84495" w:rsidRPr="00492B43" w:rsidRDefault="00A84495" w:rsidP="000213A9">
      <w:pPr>
        <w:shd w:val="clear" w:color="auto" w:fill="FFFFFF"/>
        <w:spacing w:after="0" w:line="360" w:lineRule="auto"/>
        <w:ind w:firstLine="567"/>
        <w:jc w:val="both"/>
        <w:rPr>
          <w:rFonts w:ascii="GHEA Grapalat" w:eastAsia="Times New Roman" w:hAnsi="GHEA Grapalat" w:cs="Times New Roman"/>
          <w:b/>
          <w:bCs/>
          <w:color w:val="000000"/>
          <w:sz w:val="24"/>
          <w:szCs w:val="24"/>
          <w:lang w:val="hy-AM" w:eastAsia="en-GB"/>
        </w:rPr>
      </w:pPr>
    </w:p>
    <w:p w14:paraId="11A2F410" w14:textId="3884D5FA" w:rsidR="00E65A61" w:rsidRPr="00492B43" w:rsidRDefault="00E65A61" w:rsidP="000213A9">
      <w:pPr>
        <w:shd w:val="clear" w:color="auto" w:fill="FFFFFF"/>
        <w:spacing w:after="0" w:line="360" w:lineRule="auto"/>
        <w:ind w:firstLine="567"/>
        <w:jc w:val="both"/>
        <w:rPr>
          <w:rFonts w:ascii="GHEA Grapalat" w:eastAsia="Times New Roman" w:hAnsi="GHEA Grapalat" w:cs="Times New Roman"/>
          <w:b/>
          <w:bCs/>
          <w:color w:val="000000"/>
          <w:sz w:val="24"/>
          <w:szCs w:val="24"/>
          <w:lang w:val="hy-AM" w:eastAsia="en-GB"/>
        </w:rPr>
      </w:pPr>
      <w:r w:rsidRPr="00492B43">
        <w:rPr>
          <w:rFonts w:ascii="GHEA Grapalat" w:eastAsia="Times New Roman" w:hAnsi="GHEA Grapalat" w:cs="Times New Roman"/>
          <w:b/>
          <w:bCs/>
          <w:color w:val="000000"/>
          <w:sz w:val="24"/>
          <w:szCs w:val="24"/>
          <w:lang w:val="hy-AM" w:eastAsia="en-GB"/>
        </w:rPr>
        <w:t xml:space="preserve">Հոդված </w:t>
      </w:r>
      <w:r w:rsidR="00907EDE" w:rsidRPr="00492B43">
        <w:rPr>
          <w:rFonts w:ascii="GHEA Grapalat" w:eastAsia="Times New Roman" w:hAnsi="GHEA Grapalat" w:cs="Times New Roman"/>
          <w:b/>
          <w:bCs/>
          <w:color w:val="000000"/>
          <w:sz w:val="24"/>
          <w:szCs w:val="24"/>
          <w:lang w:val="hy-AM" w:eastAsia="en-GB"/>
        </w:rPr>
        <w:t>3</w:t>
      </w:r>
      <w:r w:rsidRPr="00492B43">
        <w:rPr>
          <w:rFonts w:ascii="GHEA Grapalat" w:eastAsia="Times New Roman" w:hAnsi="GHEA Grapalat" w:cs="Times New Roman"/>
          <w:b/>
          <w:bCs/>
          <w:color w:val="000000"/>
          <w:sz w:val="24"/>
          <w:szCs w:val="24"/>
          <w:lang w:val="hy-AM" w:eastAsia="en-GB"/>
        </w:rPr>
        <w:t xml:space="preserve">. </w:t>
      </w:r>
      <w:r w:rsidR="006423BA">
        <w:rPr>
          <w:rFonts w:ascii="GHEA Grapalat" w:eastAsia="Times New Roman" w:hAnsi="GHEA Grapalat" w:cs="Times New Roman"/>
          <w:b/>
          <w:bCs/>
          <w:color w:val="000000"/>
          <w:sz w:val="24"/>
          <w:szCs w:val="24"/>
          <w:lang w:val="hy-AM" w:eastAsia="en-GB"/>
        </w:rPr>
        <w:t>Տեսչական մարմ</w:t>
      </w:r>
      <w:r w:rsidRPr="00492B43">
        <w:rPr>
          <w:rFonts w:ascii="GHEA Grapalat" w:eastAsia="Times New Roman" w:hAnsi="GHEA Grapalat" w:cs="Times New Roman"/>
          <w:b/>
          <w:bCs/>
          <w:color w:val="000000"/>
          <w:sz w:val="24"/>
          <w:szCs w:val="24"/>
          <w:lang w:val="hy-AM" w:eastAsia="en-GB"/>
        </w:rPr>
        <w:t>ինների համակարգումը</w:t>
      </w:r>
    </w:p>
    <w:p w14:paraId="3379B5CD" w14:textId="700DA129" w:rsidR="00E65A61" w:rsidRPr="00492B43" w:rsidRDefault="00E65A61" w:rsidP="000213A9">
      <w:pPr>
        <w:shd w:val="clear" w:color="auto" w:fill="FFFFFF"/>
        <w:spacing w:after="0" w:line="360" w:lineRule="auto"/>
        <w:ind w:firstLine="567"/>
        <w:jc w:val="both"/>
        <w:rPr>
          <w:rFonts w:ascii="GHEA Grapalat" w:eastAsia="Times New Roman" w:hAnsi="GHEA Grapalat" w:cs="Times New Roman"/>
          <w:bCs/>
          <w:color w:val="000000"/>
          <w:sz w:val="24"/>
          <w:szCs w:val="24"/>
          <w:lang w:val="hy-AM" w:eastAsia="en-GB"/>
        </w:rPr>
      </w:pPr>
      <w:r w:rsidRPr="00492B43">
        <w:rPr>
          <w:rFonts w:ascii="GHEA Grapalat" w:eastAsia="Times New Roman" w:hAnsi="GHEA Grapalat" w:cs="Times New Roman"/>
          <w:b/>
          <w:bCs/>
          <w:color w:val="000000"/>
          <w:sz w:val="24"/>
          <w:szCs w:val="24"/>
          <w:lang w:val="hy-AM" w:eastAsia="en-GB"/>
        </w:rPr>
        <w:tab/>
      </w:r>
      <w:r w:rsidRPr="00492B43">
        <w:rPr>
          <w:rFonts w:ascii="GHEA Grapalat" w:eastAsia="Times New Roman" w:hAnsi="GHEA Grapalat" w:cs="Times New Roman"/>
          <w:bCs/>
          <w:color w:val="000000"/>
          <w:sz w:val="24"/>
          <w:szCs w:val="24"/>
          <w:lang w:val="hy-AM" w:eastAsia="en-GB"/>
        </w:rPr>
        <w:t xml:space="preserve">1. </w:t>
      </w:r>
      <w:r w:rsidR="006423BA">
        <w:rPr>
          <w:rFonts w:ascii="GHEA Grapalat" w:eastAsia="Times New Roman" w:hAnsi="GHEA Grapalat" w:cs="Times New Roman"/>
          <w:bCs/>
          <w:color w:val="000000"/>
          <w:sz w:val="24"/>
          <w:szCs w:val="24"/>
          <w:lang w:val="hy-AM" w:eastAsia="en-GB"/>
        </w:rPr>
        <w:t>Տեսչական մարմ</w:t>
      </w:r>
      <w:r w:rsidRPr="00492B43">
        <w:rPr>
          <w:rFonts w:ascii="GHEA Grapalat" w:eastAsia="Times New Roman" w:hAnsi="GHEA Grapalat" w:cs="Times New Roman"/>
          <w:bCs/>
          <w:color w:val="000000"/>
          <w:sz w:val="24"/>
          <w:szCs w:val="24"/>
          <w:lang w:val="hy-AM" w:eastAsia="en-GB"/>
        </w:rPr>
        <w:t xml:space="preserve">ինների համակարգումն իրականացվում է Հայաստանի Հանրապետության վարչապետի աշխատակազմում գործող </w:t>
      </w:r>
      <w:r w:rsidR="006423BA">
        <w:rPr>
          <w:rFonts w:ascii="GHEA Grapalat" w:eastAsia="Times New Roman" w:hAnsi="GHEA Grapalat" w:cs="Times New Roman"/>
          <w:bCs/>
          <w:color w:val="000000"/>
          <w:sz w:val="24"/>
          <w:szCs w:val="24"/>
          <w:lang w:val="hy-AM" w:eastAsia="en-GB"/>
        </w:rPr>
        <w:t>տեսչական մարմ</w:t>
      </w:r>
      <w:r w:rsidRPr="00492B43">
        <w:rPr>
          <w:rFonts w:ascii="GHEA Grapalat" w:eastAsia="Times New Roman" w:hAnsi="GHEA Grapalat" w:cs="Times New Roman"/>
          <w:bCs/>
          <w:color w:val="000000"/>
          <w:sz w:val="24"/>
          <w:szCs w:val="24"/>
          <w:lang w:val="hy-AM" w:eastAsia="en-GB"/>
        </w:rPr>
        <w:t xml:space="preserve">ինների աշխատանքների համակարգման գրասենյակի (այսուհետ` Գրասենյակ) կողմից: </w:t>
      </w:r>
    </w:p>
    <w:p w14:paraId="5F40357D" w14:textId="132BA05D" w:rsidR="00E65A61" w:rsidRPr="00492B43" w:rsidRDefault="00D519B5" w:rsidP="000213A9">
      <w:pPr>
        <w:shd w:val="clear" w:color="auto" w:fill="FFFFFF"/>
        <w:spacing w:after="0" w:line="360" w:lineRule="auto"/>
        <w:ind w:firstLine="567"/>
        <w:jc w:val="both"/>
        <w:rPr>
          <w:rFonts w:ascii="GHEA Grapalat" w:eastAsia="Times New Roman" w:hAnsi="GHEA Grapalat" w:cs="Times New Roman"/>
          <w:bCs/>
          <w:color w:val="000000"/>
          <w:sz w:val="24"/>
          <w:szCs w:val="24"/>
          <w:lang w:val="hy-AM" w:eastAsia="en-GB"/>
        </w:rPr>
      </w:pPr>
      <w:r>
        <w:rPr>
          <w:rFonts w:ascii="GHEA Grapalat" w:eastAsia="Times New Roman" w:hAnsi="GHEA Grapalat" w:cs="Times New Roman"/>
          <w:bCs/>
          <w:color w:val="000000"/>
          <w:sz w:val="24"/>
          <w:szCs w:val="24"/>
          <w:lang w:val="hy-AM" w:eastAsia="en-GB"/>
        </w:rPr>
        <w:t xml:space="preserve"> </w:t>
      </w:r>
      <w:r w:rsidR="00E65A61" w:rsidRPr="00492B43">
        <w:rPr>
          <w:rFonts w:ascii="GHEA Grapalat" w:eastAsia="Times New Roman" w:hAnsi="GHEA Grapalat" w:cs="Times New Roman"/>
          <w:bCs/>
          <w:color w:val="000000"/>
          <w:sz w:val="24"/>
          <w:szCs w:val="24"/>
          <w:lang w:val="hy-AM" w:eastAsia="en-GB"/>
        </w:rPr>
        <w:t>2. Գրասենյակի լիազորություններն են`</w:t>
      </w:r>
    </w:p>
    <w:p w14:paraId="3D50E935" w14:textId="719210B8" w:rsidR="00E65A61" w:rsidRPr="00492B43" w:rsidRDefault="00E65A61" w:rsidP="000213A9">
      <w:pPr>
        <w:shd w:val="clear" w:color="auto" w:fill="FFFFFF"/>
        <w:spacing w:after="0" w:line="360" w:lineRule="auto"/>
        <w:ind w:firstLine="567"/>
        <w:jc w:val="both"/>
        <w:rPr>
          <w:rFonts w:ascii="GHEA Grapalat" w:eastAsia="Times New Roman" w:hAnsi="GHEA Grapalat" w:cs="Times New Roman"/>
          <w:bCs/>
          <w:color w:val="000000"/>
          <w:sz w:val="24"/>
          <w:szCs w:val="24"/>
          <w:lang w:val="hy-AM" w:eastAsia="en-GB"/>
        </w:rPr>
      </w:pPr>
      <w:r w:rsidRPr="00492B43">
        <w:rPr>
          <w:rFonts w:ascii="GHEA Grapalat" w:eastAsia="Times New Roman" w:hAnsi="GHEA Grapalat" w:cs="Times New Roman"/>
          <w:bCs/>
          <w:color w:val="000000"/>
          <w:sz w:val="24"/>
          <w:szCs w:val="24"/>
          <w:lang w:val="hy-AM" w:eastAsia="en-GB"/>
        </w:rPr>
        <w:t xml:space="preserve">1) </w:t>
      </w:r>
      <w:r w:rsidR="006423BA">
        <w:rPr>
          <w:rFonts w:ascii="GHEA Grapalat" w:eastAsia="Times New Roman" w:hAnsi="GHEA Grapalat" w:cs="Times New Roman"/>
          <w:bCs/>
          <w:color w:val="000000"/>
          <w:sz w:val="24"/>
          <w:szCs w:val="24"/>
          <w:lang w:val="hy-AM" w:eastAsia="en-GB"/>
        </w:rPr>
        <w:t>տեսչական մարմ</w:t>
      </w:r>
      <w:r w:rsidRPr="00492B43">
        <w:rPr>
          <w:rFonts w:ascii="GHEA Grapalat" w:eastAsia="Times New Roman" w:hAnsi="GHEA Grapalat" w:cs="Times New Roman"/>
          <w:bCs/>
          <w:color w:val="000000"/>
          <w:sz w:val="24"/>
          <w:szCs w:val="24"/>
          <w:lang w:val="hy-AM" w:eastAsia="en-GB"/>
        </w:rPr>
        <w:t>ինների կողմից սույն օրենքի և այլ օրենքների ու իրավական ակտերի պահանջների կատարման նկատմամբ հսկողության իրականացումը.</w:t>
      </w:r>
    </w:p>
    <w:p w14:paraId="094EAE27" w14:textId="712DA8E4" w:rsidR="00E65A61" w:rsidRPr="00492B43" w:rsidRDefault="00E65A61" w:rsidP="000213A9">
      <w:pPr>
        <w:shd w:val="clear" w:color="auto" w:fill="FFFFFF"/>
        <w:spacing w:after="0" w:line="360" w:lineRule="auto"/>
        <w:ind w:firstLine="567"/>
        <w:jc w:val="both"/>
        <w:rPr>
          <w:rFonts w:ascii="GHEA Grapalat" w:eastAsia="Times New Roman" w:hAnsi="GHEA Grapalat" w:cs="Times New Roman"/>
          <w:bCs/>
          <w:color w:val="000000"/>
          <w:sz w:val="24"/>
          <w:szCs w:val="24"/>
          <w:lang w:val="hy-AM" w:eastAsia="en-GB"/>
        </w:rPr>
      </w:pPr>
      <w:r w:rsidRPr="00492B43">
        <w:rPr>
          <w:rFonts w:ascii="GHEA Grapalat" w:eastAsia="Times New Roman" w:hAnsi="GHEA Grapalat" w:cs="Times New Roman"/>
          <w:bCs/>
          <w:color w:val="000000"/>
          <w:sz w:val="24"/>
          <w:szCs w:val="24"/>
          <w:lang w:val="hy-AM" w:eastAsia="en-GB"/>
        </w:rPr>
        <w:t xml:space="preserve">3) </w:t>
      </w:r>
      <w:r w:rsidR="004E46F8" w:rsidRPr="00492B43">
        <w:rPr>
          <w:rFonts w:ascii="GHEA Grapalat" w:eastAsia="Times New Roman" w:hAnsi="GHEA Grapalat" w:cs="Times New Roman"/>
          <w:bCs/>
          <w:color w:val="000000"/>
          <w:sz w:val="24"/>
          <w:szCs w:val="24"/>
          <w:lang w:val="hy-AM" w:eastAsia="en-GB"/>
        </w:rPr>
        <w:t xml:space="preserve">ստուգումների քաղաքականության մշակում, այդ թվում՝ </w:t>
      </w:r>
      <w:r w:rsidRPr="00492B43">
        <w:rPr>
          <w:rFonts w:ascii="GHEA Grapalat" w:eastAsia="Times New Roman" w:hAnsi="GHEA Grapalat" w:cs="Times New Roman"/>
          <w:bCs/>
          <w:color w:val="000000"/>
          <w:sz w:val="24"/>
          <w:szCs w:val="24"/>
          <w:lang w:val="hy-AM" w:eastAsia="en-GB"/>
        </w:rPr>
        <w:t xml:space="preserve">ստուգում իրականացնող </w:t>
      </w:r>
      <w:r w:rsidR="006423BA">
        <w:rPr>
          <w:rFonts w:ascii="GHEA Grapalat" w:eastAsia="Times New Roman" w:hAnsi="GHEA Grapalat" w:cs="Times New Roman"/>
          <w:bCs/>
          <w:color w:val="000000"/>
          <w:sz w:val="24"/>
          <w:szCs w:val="24"/>
          <w:lang w:val="hy-AM" w:eastAsia="en-GB"/>
        </w:rPr>
        <w:t>Տեսչական մարմ</w:t>
      </w:r>
      <w:r w:rsidRPr="00492B43">
        <w:rPr>
          <w:rFonts w:ascii="GHEA Grapalat" w:eastAsia="Times New Roman" w:hAnsi="GHEA Grapalat" w:cs="Times New Roman"/>
          <w:bCs/>
          <w:color w:val="000000"/>
          <w:sz w:val="24"/>
          <w:szCs w:val="24"/>
          <w:lang w:val="hy-AM" w:eastAsia="en-GB"/>
        </w:rPr>
        <w:t>ինների գործունեությունը կարգավորող օրենսդրության մշակում.</w:t>
      </w:r>
    </w:p>
    <w:p w14:paraId="2A7BD14E" w14:textId="77777777" w:rsidR="00E65A61" w:rsidRPr="00492B43" w:rsidRDefault="00E65A61" w:rsidP="000213A9">
      <w:pPr>
        <w:shd w:val="clear" w:color="auto" w:fill="FFFFFF"/>
        <w:spacing w:after="0" w:line="360" w:lineRule="auto"/>
        <w:ind w:firstLine="567"/>
        <w:jc w:val="both"/>
        <w:rPr>
          <w:rFonts w:ascii="GHEA Grapalat" w:eastAsia="Times New Roman" w:hAnsi="GHEA Grapalat" w:cs="Times New Roman"/>
          <w:bCs/>
          <w:color w:val="000000"/>
          <w:sz w:val="24"/>
          <w:szCs w:val="24"/>
          <w:lang w:val="hy-AM" w:eastAsia="en-GB"/>
        </w:rPr>
      </w:pPr>
      <w:r w:rsidRPr="00492B43">
        <w:rPr>
          <w:rFonts w:ascii="GHEA Grapalat" w:eastAsia="Times New Roman" w:hAnsi="GHEA Grapalat" w:cs="Times New Roman"/>
          <w:bCs/>
          <w:color w:val="000000"/>
          <w:sz w:val="24"/>
          <w:szCs w:val="24"/>
          <w:lang w:val="hy-AM" w:eastAsia="en-GB"/>
        </w:rPr>
        <w:t>5) ռիսկի վրա հիմնված ստուգումների մեթոդաբանությունների կատարելագործման աշխատանքների համակարգում.</w:t>
      </w:r>
    </w:p>
    <w:p w14:paraId="6B196D95" w14:textId="0C11CD17" w:rsidR="00E65A61" w:rsidRPr="00492B43" w:rsidRDefault="00086AD1" w:rsidP="000213A9">
      <w:pPr>
        <w:shd w:val="clear" w:color="auto" w:fill="FFFFFF"/>
        <w:spacing w:after="0" w:line="360" w:lineRule="auto"/>
        <w:ind w:firstLine="567"/>
        <w:jc w:val="both"/>
        <w:rPr>
          <w:rFonts w:ascii="GHEA Grapalat" w:eastAsia="Times New Roman" w:hAnsi="GHEA Grapalat" w:cs="Times New Roman"/>
          <w:bCs/>
          <w:color w:val="000000"/>
          <w:sz w:val="24"/>
          <w:szCs w:val="24"/>
          <w:lang w:val="hy-AM" w:eastAsia="en-GB"/>
        </w:rPr>
      </w:pPr>
      <w:r w:rsidRPr="00492B43">
        <w:rPr>
          <w:rFonts w:ascii="GHEA Grapalat" w:eastAsia="Times New Roman" w:hAnsi="GHEA Grapalat" w:cs="Times New Roman"/>
          <w:bCs/>
          <w:color w:val="000000"/>
          <w:sz w:val="24"/>
          <w:szCs w:val="24"/>
          <w:lang w:val="hy-AM" w:eastAsia="en-GB"/>
        </w:rPr>
        <w:t>6) ս</w:t>
      </w:r>
      <w:r w:rsidR="00E65A61" w:rsidRPr="00492B43">
        <w:rPr>
          <w:rFonts w:ascii="GHEA Grapalat" w:eastAsia="Times New Roman" w:hAnsi="GHEA Grapalat" w:cs="Times New Roman"/>
          <w:bCs/>
          <w:color w:val="000000"/>
          <w:sz w:val="24"/>
          <w:szCs w:val="24"/>
          <w:lang w:val="hy-AM" w:eastAsia="en-GB"/>
        </w:rPr>
        <w:t>տուգաթերթերի մշակման աշխատանքների համակարգում.</w:t>
      </w:r>
    </w:p>
    <w:p w14:paraId="498DDB93" w14:textId="664B2207" w:rsidR="00E65A61" w:rsidRPr="00492B43" w:rsidRDefault="00E65A61" w:rsidP="000213A9">
      <w:pPr>
        <w:shd w:val="clear" w:color="auto" w:fill="FFFFFF"/>
        <w:spacing w:after="0" w:line="360" w:lineRule="auto"/>
        <w:ind w:firstLine="567"/>
        <w:jc w:val="both"/>
        <w:rPr>
          <w:rFonts w:ascii="GHEA Grapalat" w:eastAsia="Times New Roman" w:hAnsi="GHEA Grapalat" w:cs="Times New Roman"/>
          <w:bCs/>
          <w:color w:val="000000"/>
          <w:sz w:val="24"/>
          <w:szCs w:val="24"/>
          <w:lang w:val="hy-AM" w:eastAsia="en-GB"/>
        </w:rPr>
      </w:pPr>
      <w:r w:rsidRPr="00492B43">
        <w:rPr>
          <w:rFonts w:ascii="GHEA Grapalat" w:eastAsia="Times New Roman" w:hAnsi="GHEA Grapalat" w:cs="Times New Roman"/>
          <w:bCs/>
          <w:color w:val="000000"/>
          <w:sz w:val="24"/>
          <w:szCs w:val="24"/>
          <w:lang w:val="hy-AM" w:eastAsia="en-GB"/>
        </w:rPr>
        <w:t xml:space="preserve">7) </w:t>
      </w:r>
      <w:r w:rsidR="006423BA">
        <w:rPr>
          <w:rFonts w:ascii="GHEA Grapalat" w:eastAsia="Times New Roman" w:hAnsi="GHEA Grapalat" w:cs="Times New Roman"/>
          <w:bCs/>
          <w:color w:val="000000"/>
          <w:sz w:val="24"/>
          <w:szCs w:val="24"/>
          <w:lang w:val="hy-AM" w:eastAsia="en-GB"/>
        </w:rPr>
        <w:t>տեսչական մարմ</w:t>
      </w:r>
      <w:r w:rsidRPr="00492B43">
        <w:rPr>
          <w:rFonts w:ascii="GHEA Grapalat" w:eastAsia="Times New Roman" w:hAnsi="GHEA Grapalat" w:cs="Times New Roman"/>
          <w:bCs/>
          <w:color w:val="000000"/>
          <w:sz w:val="24"/>
          <w:szCs w:val="24"/>
          <w:lang w:val="hy-AM" w:eastAsia="en-GB"/>
        </w:rPr>
        <w:t xml:space="preserve">ինների գործունեության կատարողականի գնահատում և համապատասխան վերլուծությունների իրականացնում. </w:t>
      </w:r>
    </w:p>
    <w:p w14:paraId="622D6659" w14:textId="278F6C14" w:rsidR="00E65A61" w:rsidRPr="00492B43" w:rsidRDefault="00086AD1" w:rsidP="000213A9">
      <w:pPr>
        <w:shd w:val="clear" w:color="auto" w:fill="FFFFFF"/>
        <w:spacing w:after="0" w:line="360" w:lineRule="auto"/>
        <w:ind w:firstLine="567"/>
        <w:jc w:val="both"/>
        <w:rPr>
          <w:rFonts w:ascii="GHEA Grapalat" w:eastAsia="Times New Roman" w:hAnsi="GHEA Grapalat" w:cs="Times New Roman"/>
          <w:bCs/>
          <w:color w:val="000000"/>
          <w:sz w:val="24"/>
          <w:szCs w:val="24"/>
          <w:lang w:val="hy-AM" w:eastAsia="en-GB"/>
        </w:rPr>
      </w:pPr>
      <w:r w:rsidRPr="00492B43">
        <w:rPr>
          <w:rFonts w:ascii="GHEA Grapalat" w:eastAsia="Times New Roman" w:hAnsi="GHEA Grapalat" w:cs="Times New Roman"/>
          <w:bCs/>
          <w:color w:val="000000"/>
          <w:sz w:val="24"/>
          <w:szCs w:val="24"/>
          <w:lang w:val="hy-AM" w:eastAsia="en-GB"/>
        </w:rPr>
        <w:t xml:space="preserve">8) </w:t>
      </w:r>
      <w:r w:rsidR="006423BA">
        <w:rPr>
          <w:rFonts w:ascii="GHEA Grapalat" w:eastAsia="Times New Roman" w:hAnsi="GHEA Grapalat" w:cs="Times New Roman"/>
          <w:bCs/>
          <w:color w:val="000000"/>
          <w:sz w:val="24"/>
          <w:szCs w:val="24"/>
          <w:lang w:val="hy-AM" w:eastAsia="en-GB"/>
        </w:rPr>
        <w:t>տեսչական մարմ</w:t>
      </w:r>
      <w:r w:rsidR="00E65A61" w:rsidRPr="00492B43">
        <w:rPr>
          <w:rFonts w:ascii="GHEA Grapalat" w:eastAsia="Times New Roman" w:hAnsi="GHEA Grapalat" w:cs="Times New Roman"/>
          <w:bCs/>
          <w:color w:val="000000"/>
          <w:sz w:val="24"/>
          <w:szCs w:val="24"/>
          <w:lang w:val="hy-AM" w:eastAsia="en-GB"/>
        </w:rPr>
        <w:t xml:space="preserve">ինների գործունեության վերաբերյալ մեթոդական ցուցումների (ուղեցույցներ), ձեռնարկների մշակում, </w:t>
      </w:r>
      <w:r w:rsidR="006423BA">
        <w:rPr>
          <w:rFonts w:ascii="GHEA Grapalat" w:eastAsia="Times New Roman" w:hAnsi="GHEA Grapalat" w:cs="Times New Roman"/>
          <w:bCs/>
          <w:color w:val="000000"/>
          <w:sz w:val="24"/>
          <w:szCs w:val="24"/>
          <w:lang w:val="hy-AM" w:eastAsia="en-GB"/>
        </w:rPr>
        <w:t>տեսչական մարմ</w:t>
      </w:r>
      <w:r w:rsidR="00E65A61" w:rsidRPr="00492B43">
        <w:rPr>
          <w:rFonts w:ascii="GHEA Grapalat" w:eastAsia="Times New Roman" w:hAnsi="GHEA Grapalat" w:cs="Times New Roman"/>
          <w:bCs/>
          <w:color w:val="000000"/>
          <w:sz w:val="24"/>
          <w:szCs w:val="24"/>
          <w:lang w:val="hy-AM" w:eastAsia="en-GB"/>
        </w:rPr>
        <w:t>ինների մեթոդական ղեկավարում:</w:t>
      </w:r>
    </w:p>
    <w:p w14:paraId="02BC5D45" w14:textId="261551F1" w:rsidR="00E65A61" w:rsidRPr="00492B43" w:rsidRDefault="00E65A61"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 xml:space="preserve">2. Իր լիազորությունների իրականացման ընթացքում Գրասենյակն իրավունք ունի </w:t>
      </w:r>
      <w:r w:rsidR="00086AD1" w:rsidRPr="00492B43">
        <w:rPr>
          <w:rFonts w:ascii="GHEA Grapalat" w:eastAsia="Times New Roman" w:hAnsi="GHEA Grapalat" w:cs="Times New Roman"/>
          <w:color w:val="000000"/>
          <w:sz w:val="24"/>
          <w:szCs w:val="24"/>
          <w:lang w:val="hy-AM" w:eastAsia="en-GB"/>
        </w:rPr>
        <w:t xml:space="preserve">պետական կառավարման համակարգի մարմիններից, </w:t>
      </w:r>
      <w:r w:rsidRPr="00492B43">
        <w:rPr>
          <w:rFonts w:ascii="GHEA Grapalat" w:eastAsia="Times New Roman" w:hAnsi="GHEA Grapalat" w:cs="Times New Roman"/>
          <w:color w:val="000000"/>
          <w:sz w:val="24"/>
          <w:szCs w:val="24"/>
          <w:lang w:val="hy-AM" w:eastAsia="en-GB"/>
        </w:rPr>
        <w:t xml:space="preserve">տեղական ինքնակառավարման մարմիններից պահանջել և ստանալ տեղեկատվություն, որն անհրաժեշտ է ստուգումների </w:t>
      </w:r>
      <w:r w:rsidR="00B8031B" w:rsidRPr="00492B43">
        <w:rPr>
          <w:rFonts w:ascii="GHEA Grapalat" w:eastAsia="Times New Roman" w:hAnsi="GHEA Grapalat" w:cs="Times New Roman"/>
          <w:color w:val="000000"/>
          <w:sz w:val="24"/>
          <w:szCs w:val="24"/>
          <w:lang w:val="hy-AM" w:eastAsia="en-GB"/>
        </w:rPr>
        <w:t>էլեկտրոնային միասնական համակարգի բնականոն աշխատանքը ապահովելու համար։</w:t>
      </w:r>
      <w:r w:rsidRPr="00492B43">
        <w:rPr>
          <w:rFonts w:ascii="GHEA Grapalat" w:eastAsia="Times New Roman" w:hAnsi="GHEA Grapalat" w:cs="Times New Roman"/>
          <w:color w:val="000000"/>
          <w:sz w:val="24"/>
          <w:szCs w:val="24"/>
          <w:lang w:val="hy-AM" w:eastAsia="en-GB"/>
        </w:rPr>
        <w:t xml:space="preserve"> </w:t>
      </w:r>
    </w:p>
    <w:p w14:paraId="0F52D9FD" w14:textId="77777777" w:rsidR="00E65A61" w:rsidRPr="00492B43" w:rsidRDefault="00E65A61"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ab/>
      </w:r>
    </w:p>
    <w:p w14:paraId="662D7ED5" w14:textId="791A07ED" w:rsidR="00E65A61" w:rsidRPr="00492B43" w:rsidRDefault="00907EDE" w:rsidP="000213A9">
      <w:pPr>
        <w:shd w:val="clear" w:color="auto" w:fill="FFFFFF"/>
        <w:spacing w:after="0" w:line="360" w:lineRule="auto"/>
        <w:ind w:firstLine="567"/>
        <w:jc w:val="both"/>
        <w:rPr>
          <w:rFonts w:ascii="GHEA Grapalat" w:eastAsia="Times New Roman" w:hAnsi="GHEA Grapalat" w:cs="Times New Roman"/>
          <w:b/>
          <w:color w:val="000000"/>
          <w:sz w:val="24"/>
          <w:szCs w:val="24"/>
          <w:lang w:val="hy-AM" w:eastAsia="en-GB"/>
        </w:rPr>
      </w:pPr>
      <w:r w:rsidRPr="00492B43">
        <w:rPr>
          <w:rFonts w:ascii="GHEA Grapalat" w:eastAsia="Times New Roman" w:hAnsi="GHEA Grapalat" w:cs="Times New Roman"/>
          <w:b/>
          <w:color w:val="000000"/>
          <w:sz w:val="24"/>
          <w:szCs w:val="24"/>
          <w:lang w:val="hy-AM" w:eastAsia="en-GB"/>
        </w:rPr>
        <w:t>Հոդված 4</w:t>
      </w:r>
      <w:r w:rsidR="00C71698" w:rsidRPr="00492B43">
        <w:rPr>
          <w:rFonts w:ascii="MS Mincho" w:eastAsia="MS Mincho" w:hAnsi="MS Mincho" w:cs="MS Mincho"/>
          <w:b/>
          <w:color w:val="000000"/>
          <w:sz w:val="24"/>
          <w:szCs w:val="24"/>
          <w:lang w:val="hy-AM" w:eastAsia="en-GB"/>
        </w:rPr>
        <w:t>․</w:t>
      </w:r>
      <w:r w:rsidR="00C71698" w:rsidRPr="00492B43">
        <w:rPr>
          <w:rFonts w:ascii="GHEA Grapalat" w:eastAsia="Times New Roman" w:hAnsi="GHEA Grapalat" w:cs="Times New Roman"/>
          <w:b/>
          <w:color w:val="000000"/>
          <w:sz w:val="24"/>
          <w:szCs w:val="24"/>
          <w:lang w:val="hy-AM" w:eastAsia="en-GB"/>
        </w:rPr>
        <w:t xml:space="preserve"> </w:t>
      </w:r>
      <w:r w:rsidR="00C71698" w:rsidRPr="00492B43">
        <w:rPr>
          <w:rFonts w:ascii="GHEA Grapalat" w:eastAsia="Times New Roman" w:hAnsi="GHEA Grapalat" w:cs="GHEA Grapalat"/>
          <w:b/>
          <w:color w:val="000000"/>
          <w:sz w:val="24"/>
          <w:szCs w:val="24"/>
          <w:lang w:val="hy-AM" w:eastAsia="en-GB"/>
        </w:rPr>
        <w:t>Ս</w:t>
      </w:r>
      <w:r w:rsidR="00C71698" w:rsidRPr="00492B43">
        <w:rPr>
          <w:rFonts w:ascii="GHEA Grapalat" w:eastAsia="Times New Roman" w:hAnsi="GHEA Grapalat" w:cs="Times New Roman"/>
          <w:b/>
          <w:color w:val="000000"/>
          <w:sz w:val="24"/>
          <w:szCs w:val="24"/>
          <w:lang w:val="hy-AM" w:eastAsia="en-GB"/>
        </w:rPr>
        <w:t>տուգումների էլեկտրոնային միասնական համակարգը</w:t>
      </w:r>
    </w:p>
    <w:p w14:paraId="1F56597F" w14:textId="26586D3B" w:rsidR="009A2933" w:rsidRPr="00492B43" w:rsidRDefault="009A2933"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p>
    <w:p w14:paraId="701B052B" w14:textId="643C7D4B" w:rsidR="00C71698" w:rsidRPr="00492B43" w:rsidRDefault="00C71698"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lastRenderedPageBreak/>
        <w:t>1. Ստուգումների էլեկտրոնային միասնական համակարգը (այսուհետ` էլեկտրոնային համակարգ) տեղեկատվության մասնագիտացված աղբյուր է, որն ապահովում է ստուգումների ամսական ծրագերի գեներացումը՝ ինքնաշխատ եղանակով, պլանավորված կամ անցկացված ստուգման վերաբերյալ համակարգված տեղեկատվության կենտրոնացված հաշվառումը և պարունակում է ստուգումների արդյունքները՝ միաժամանակ հանդիսանալով  միասնական հարթակ ստուգումների վերաբերյալ տեղեկությունների մշակման, փոփոխության, պահպանման և փոխանակման համար:</w:t>
      </w:r>
    </w:p>
    <w:p w14:paraId="59A9381A" w14:textId="74CED769" w:rsidR="005C4743" w:rsidRPr="00492B43" w:rsidRDefault="00C71698" w:rsidP="000213A9">
      <w:pPr>
        <w:shd w:val="clear" w:color="auto" w:fill="FFFFFF"/>
        <w:spacing w:after="0" w:line="360" w:lineRule="auto"/>
        <w:ind w:firstLine="567"/>
        <w:jc w:val="both"/>
        <w:rPr>
          <w:rFonts w:ascii="MS Mincho" w:eastAsia="MS Mincho" w:hAnsi="MS Mincho" w:cs="MS Mincho"/>
          <w:color w:val="000000"/>
          <w:sz w:val="24"/>
          <w:szCs w:val="24"/>
          <w:lang w:val="hy-AM" w:eastAsia="en-GB"/>
        </w:rPr>
      </w:pPr>
      <w:r w:rsidRPr="00492B43">
        <w:rPr>
          <w:rFonts w:ascii="GHEA Grapalat" w:eastAsia="Times New Roman" w:hAnsi="GHEA Grapalat" w:cs="Times New Roman"/>
          <w:color w:val="000000"/>
          <w:sz w:val="24"/>
          <w:szCs w:val="24"/>
          <w:lang w:val="hy-AM" w:eastAsia="en-GB"/>
        </w:rPr>
        <w:t xml:space="preserve">2. </w:t>
      </w:r>
      <w:r w:rsidR="005C4743" w:rsidRPr="00492B43">
        <w:rPr>
          <w:rFonts w:ascii="GHEA Grapalat" w:eastAsia="Times New Roman" w:hAnsi="GHEA Grapalat" w:cs="Times New Roman"/>
          <w:color w:val="000000"/>
          <w:sz w:val="24"/>
          <w:szCs w:val="24"/>
          <w:lang w:val="hy-AM" w:eastAsia="en-GB"/>
        </w:rPr>
        <w:t>Պետական կառավարման համակարգի և տեղական ինքնակառավարման մարմինները՝ յուրաքանչյուրը իր լիազորությունների շրջանակում ապահովում է էլեկտրոնային համակարգ տնտեսավարող սուբյեկտների,</w:t>
      </w:r>
      <w:r w:rsidR="005C4743" w:rsidRPr="00492B43">
        <w:rPr>
          <w:rFonts w:ascii="Calibri" w:eastAsia="Times New Roman" w:hAnsi="Calibri" w:cs="Calibri"/>
          <w:color w:val="000000"/>
          <w:sz w:val="24"/>
          <w:szCs w:val="24"/>
          <w:lang w:val="hy-AM" w:eastAsia="en-GB"/>
        </w:rPr>
        <w:t> </w:t>
      </w:r>
      <w:r w:rsidR="005C4743" w:rsidRPr="00492B43">
        <w:rPr>
          <w:rFonts w:ascii="GHEA Grapalat" w:eastAsia="Times New Roman" w:hAnsi="GHEA Grapalat" w:cs="Times New Roman"/>
          <w:color w:val="000000"/>
          <w:sz w:val="24"/>
          <w:szCs w:val="24"/>
          <w:lang w:val="hy-AM" w:eastAsia="en-GB"/>
        </w:rPr>
        <w:t>քաղաքաշինական օբյեկտների, ինչպես նաև դրանց գործունեության կամ շահագործման ռիսկայնությունը բնութագրող</w:t>
      </w:r>
      <w:r w:rsidR="005C4743" w:rsidRPr="00492B43">
        <w:rPr>
          <w:rFonts w:ascii="Calibri" w:eastAsia="Times New Roman" w:hAnsi="Calibri" w:cs="Calibri"/>
          <w:color w:val="000000"/>
          <w:sz w:val="24"/>
          <w:szCs w:val="24"/>
          <w:lang w:val="hy-AM" w:eastAsia="en-GB"/>
        </w:rPr>
        <w:t> </w:t>
      </w:r>
      <w:r w:rsidR="005C4743" w:rsidRPr="00492B43">
        <w:rPr>
          <w:rFonts w:ascii="GHEA Grapalat" w:eastAsia="Times New Roman" w:hAnsi="GHEA Grapalat" w:cs="Times New Roman"/>
          <w:color w:val="000000"/>
          <w:sz w:val="24"/>
          <w:szCs w:val="24"/>
          <w:lang w:val="hy-AM" w:eastAsia="en-GB"/>
        </w:rPr>
        <w:t>չափանիշների հիման վրա գնահատվող</w:t>
      </w:r>
      <w:r w:rsidR="005C4743" w:rsidRPr="00492B43">
        <w:rPr>
          <w:rFonts w:ascii="Calibri" w:eastAsia="Times New Roman" w:hAnsi="Calibri" w:cs="Calibri"/>
          <w:color w:val="000000"/>
          <w:sz w:val="24"/>
          <w:szCs w:val="24"/>
          <w:lang w:val="hy-AM" w:eastAsia="en-GB"/>
        </w:rPr>
        <w:t>  </w:t>
      </w:r>
      <w:r w:rsidR="005C4743" w:rsidRPr="00492B43">
        <w:rPr>
          <w:rFonts w:ascii="GHEA Grapalat" w:eastAsia="Times New Roman" w:hAnsi="GHEA Grapalat" w:cs="GHEA Grapalat"/>
          <w:color w:val="000000"/>
          <w:sz w:val="24"/>
          <w:szCs w:val="24"/>
          <w:lang w:val="hy-AM" w:eastAsia="en-GB"/>
        </w:rPr>
        <w:t>անհատական</w:t>
      </w:r>
      <w:r w:rsidR="005C4743" w:rsidRPr="00492B43">
        <w:rPr>
          <w:rFonts w:ascii="GHEA Grapalat" w:eastAsia="Times New Roman" w:hAnsi="GHEA Grapalat" w:cs="Times New Roman"/>
          <w:color w:val="000000"/>
          <w:sz w:val="24"/>
          <w:szCs w:val="24"/>
          <w:lang w:val="hy-AM" w:eastAsia="en-GB"/>
        </w:rPr>
        <w:t xml:space="preserve"> </w:t>
      </w:r>
      <w:r w:rsidR="005C4743" w:rsidRPr="00492B43">
        <w:rPr>
          <w:rFonts w:ascii="GHEA Grapalat" w:eastAsia="Times New Roman" w:hAnsi="GHEA Grapalat" w:cs="GHEA Grapalat"/>
          <w:color w:val="000000"/>
          <w:sz w:val="24"/>
          <w:szCs w:val="24"/>
          <w:lang w:val="hy-AM" w:eastAsia="en-GB"/>
        </w:rPr>
        <w:t>ռիսկի</w:t>
      </w:r>
      <w:r w:rsidR="005C4743" w:rsidRPr="00492B43">
        <w:rPr>
          <w:rFonts w:ascii="GHEA Grapalat" w:eastAsia="Times New Roman" w:hAnsi="GHEA Grapalat" w:cs="Times New Roman"/>
          <w:color w:val="000000"/>
          <w:sz w:val="24"/>
          <w:szCs w:val="24"/>
          <w:lang w:val="hy-AM" w:eastAsia="en-GB"/>
        </w:rPr>
        <w:t xml:space="preserve"> </w:t>
      </w:r>
      <w:r w:rsidR="005C4743" w:rsidRPr="00492B43">
        <w:rPr>
          <w:rFonts w:ascii="GHEA Grapalat" w:eastAsia="Times New Roman" w:hAnsi="GHEA Grapalat" w:cs="GHEA Grapalat"/>
          <w:color w:val="000000"/>
          <w:sz w:val="24"/>
          <w:szCs w:val="24"/>
          <w:lang w:val="hy-AM" w:eastAsia="en-GB"/>
        </w:rPr>
        <w:t>բաղադրիչի</w:t>
      </w:r>
      <w:r w:rsidR="005C4743" w:rsidRPr="00492B43">
        <w:rPr>
          <w:rFonts w:ascii="GHEA Grapalat" w:eastAsia="Times New Roman" w:hAnsi="GHEA Grapalat" w:cs="Times New Roman"/>
          <w:color w:val="000000"/>
          <w:sz w:val="24"/>
          <w:szCs w:val="24"/>
          <w:lang w:val="hy-AM" w:eastAsia="en-GB"/>
        </w:rPr>
        <w:t xml:space="preserve"> </w:t>
      </w:r>
      <w:r w:rsidR="005C4743" w:rsidRPr="00492B43">
        <w:rPr>
          <w:rFonts w:ascii="GHEA Grapalat" w:eastAsia="Times New Roman" w:hAnsi="GHEA Grapalat" w:cs="GHEA Grapalat"/>
          <w:color w:val="000000"/>
          <w:sz w:val="24"/>
          <w:szCs w:val="24"/>
          <w:lang w:val="hy-AM" w:eastAsia="en-GB"/>
        </w:rPr>
        <w:t>հաշվարկը</w:t>
      </w:r>
      <w:r w:rsidR="005C4743" w:rsidRPr="00492B43">
        <w:rPr>
          <w:rFonts w:ascii="GHEA Grapalat" w:eastAsia="Times New Roman" w:hAnsi="GHEA Grapalat" w:cs="Times New Roman"/>
          <w:color w:val="000000"/>
          <w:sz w:val="24"/>
          <w:szCs w:val="24"/>
          <w:lang w:val="hy-AM" w:eastAsia="en-GB"/>
        </w:rPr>
        <w:t xml:space="preserve"> </w:t>
      </w:r>
      <w:r w:rsidR="005C4743" w:rsidRPr="00492B43">
        <w:rPr>
          <w:rFonts w:ascii="GHEA Grapalat" w:eastAsia="Times New Roman" w:hAnsi="GHEA Grapalat" w:cs="GHEA Grapalat"/>
          <w:color w:val="000000"/>
          <w:sz w:val="24"/>
          <w:szCs w:val="24"/>
          <w:lang w:val="hy-AM" w:eastAsia="en-GB"/>
        </w:rPr>
        <w:t>իրականացնելու</w:t>
      </w:r>
      <w:r w:rsidR="005C4743" w:rsidRPr="00492B43">
        <w:rPr>
          <w:rFonts w:ascii="GHEA Grapalat" w:eastAsia="Times New Roman" w:hAnsi="GHEA Grapalat" w:cs="Times New Roman"/>
          <w:color w:val="000000"/>
          <w:sz w:val="24"/>
          <w:szCs w:val="24"/>
          <w:lang w:val="hy-AM" w:eastAsia="en-GB"/>
        </w:rPr>
        <w:t xml:space="preserve"> </w:t>
      </w:r>
      <w:r w:rsidR="005C4743" w:rsidRPr="00492B43">
        <w:rPr>
          <w:rFonts w:ascii="GHEA Grapalat" w:eastAsia="Times New Roman" w:hAnsi="GHEA Grapalat" w:cs="GHEA Grapalat"/>
          <w:color w:val="000000"/>
          <w:sz w:val="24"/>
          <w:szCs w:val="24"/>
          <w:lang w:val="hy-AM" w:eastAsia="en-GB"/>
        </w:rPr>
        <w:t>համար</w:t>
      </w:r>
      <w:r w:rsidR="005C4743" w:rsidRPr="00492B43">
        <w:rPr>
          <w:rFonts w:ascii="GHEA Grapalat" w:eastAsia="Times New Roman" w:hAnsi="GHEA Grapalat" w:cs="Times New Roman"/>
          <w:color w:val="000000"/>
          <w:sz w:val="24"/>
          <w:szCs w:val="24"/>
          <w:lang w:val="hy-AM" w:eastAsia="en-GB"/>
        </w:rPr>
        <w:t xml:space="preserve"> </w:t>
      </w:r>
      <w:r w:rsidR="005C4743" w:rsidRPr="00492B43">
        <w:rPr>
          <w:rFonts w:ascii="GHEA Grapalat" w:eastAsia="Times New Roman" w:hAnsi="GHEA Grapalat" w:cs="GHEA Grapalat"/>
          <w:color w:val="000000"/>
          <w:sz w:val="24"/>
          <w:szCs w:val="24"/>
          <w:lang w:val="hy-AM" w:eastAsia="en-GB"/>
        </w:rPr>
        <w:t>անհրաժեշտ</w:t>
      </w:r>
      <w:r w:rsidR="005C4743" w:rsidRPr="00492B43">
        <w:rPr>
          <w:rFonts w:ascii="GHEA Grapalat" w:eastAsia="Times New Roman" w:hAnsi="GHEA Grapalat" w:cs="Times New Roman"/>
          <w:color w:val="000000"/>
          <w:sz w:val="24"/>
          <w:szCs w:val="24"/>
          <w:lang w:val="hy-AM" w:eastAsia="en-GB"/>
        </w:rPr>
        <w:t xml:space="preserve"> </w:t>
      </w:r>
      <w:r w:rsidR="005C4743" w:rsidRPr="00492B43">
        <w:rPr>
          <w:rFonts w:ascii="GHEA Grapalat" w:eastAsia="Times New Roman" w:hAnsi="GHEA Grapalat" w:cs="GHEA Grapalat"/>
          <w:color w:val="000000"/>
          <w:sz w:val="24"/>
          <w:szCs w:val="24"/>
          <w:lang w:val="hy-AM" w:eastAsia="en-GB"/>
        </w:rPr>
        <w:t>ամբողջական</w:t>
      </w:r>
      <w:r w:rsidR="005C4743" w:rsidRPr="00492B43">
        <w:rPr>
          <w:rFonts w:ascii="GHEA Grapalat" w:eastAsia="Times New Roman" w:hAnsi="GHEA Grapalat" w:cs="Times New Roman"/>
          <w:color w:val="000000"/>
          <w:sz w:val="24"/>
          <w:szCs w:val="24"/>
          <w:lang w:val="hy-AM" w:eastAsia="en-GB"/>
        </w:rPr>
        <w:t xml:space="preserve"> </w:t>
      </w:r>
      <w:r w:rsidR="00A632DB" w:rsidRPr="00492B43">
        <w:rPr>
          <w:rFonts w:ascii="GHEA Grapalat" w:eastAsia="Times New Roman" w:hAnsi="GHEA Grapalat" w:cs="GHEA Grapalat"/>
          <w:color w:val="000000"/>
          <w:sz w:val="24"/>
          <w:szCs w:val="24"/>
          <w:lang w:val="hy-AM" w:eastAsia="en-GB"/>
        </w:rPr>
        <w:t>տեղեկատվության ներբեռնումը, իսկ էլեկտրոնային տեղեկատվական համակարգերի առկայության պարագայում՝ դրանց փոխկապակցվածությունը՝  էլեկտրոնային համակարգին</w:t>
      </w:r>
      <w:r w:rsidR="005C4743" w:rsidRPr="00492B43">
        <w:rPr>
          <w:rFonts w:ascii="GHEA Grapalat" w:eastAsia="Times New Roman" w:hAnsi="GHEA Grapalat" w:cs="Times New Roman"/>
          <w:color w:val="000000"/>
          <w:sz w:val="24"/>
          <w:szCs w:val="24"/>
          <w:lang w:val="hy-AM" w:eastAsia="en-GB"/>
        </w:rPr>
        <w:t xml:space="preserve">: </w:t>
      </w:r>
      <w:r w:rsidR="005C4743" w:rsidRPr="00492B43">
        <w:rPr>
          <w:rFonts w:ascii="GHEA Grapalat" w:eastAsia="Times New Roman" w:hAnsi="GHEA Grapalat" w:cs="GHEA Grapalat"/>
          <w:color w:val="000000"/>
          <w:sz w:val="24"/>
          <w:szCs w:val="24"/>
          <w:lang w:val="hy-AM" w:eastAsia="en-GB"/>
        </w:rPr>
        <w:t>Նշված</w:t>
      </w:r>
      <w:r w:rsidR="005C4743" w:rsidRPr="00492B43">
        <w:rPr>
          <w:rFonts w:ascii="GHEA Grapalat" w:eastAsia="Times New Roman" w:hAnsi="GHEA Grapalat" w:cs="Times New Roman"/>
          <w:color w:val="000000"/>
          <w:sz w:val="24"/>
          <w:szCs w:val="24"/>
          <w:lang w:val="hy-AM" w:eastAsia="en-GB"/>
        </w:rPr>
        <w:t xml:space="preserve"> </w:t>
      </w:r>
      <w:r w:rsidR="005C4743" w:rsidRPr="00492B43">
        <w:rPr>
          <w:rFonts w:ascii="GHEA Grapalat" w:eastAsia="Times New Roman" w:hAnsi="GHEA Grapalat" w:cs="GHEA Grapalat"/>
          <w:color w:val="000000"/>
          <w:sz w:val="24"/>
          <w:szCs w:val="24"/>
          <w:lang w:val="hy-AM" w:eastAsia="en-GB"/>
        </w:rPr>
        <w:t>տեղեկատվությունը</w:t>
      </w:r>
      <w:r w:rsidR="005C4743" w:rsidRPr="00492B43">
        <w:rPr>
          <w:rFonts w:ascii="GHEA Grapalat" w:eastAsia="Times New Roman" w:hAnsi="GHEA Grapalat" w:cs="Times New Roman"/>
          <w:color w:val="000000"/>
          <w:sz w:val="24"/>
          <w:szCs w:val="24"/>
          <w:lang w:val="hy-AM" w:eastAsia="en-GB"/>
        </w:rPr>
        <w:t xml:space="preserve"> </w:t>
      </w:r>
      <w:r w:rsidR="005C4743" w:rsidRPr="00492B43">
        <w:rPr>
          <w:rFonts w:ascii="GHEA Grapalat" w:eastAsia="Times New Roman" w:hAnsi="GHEA Grapalat" w:cs="GHEA Grapalat"/>
          <w:color w:val="000000"/>
          <w:sz w:val="24"/>
          <w:szCs w:val="24"/>
          <w:lang w:val="hy-AM" w:eastAsia="en-GB"/>
        </w:rPr>
        <w:t>սահմանվում</w:t>
      </w:r>
      <w:r w:rsidR="005C4743" w:rsidRPr="00492B43">
        <w:rPr>
          <w:rFonts w:ascii="GHEA Grapalat" w:eastAsia="Times New Roman" w:hAnsi="GHEA Grapalat" w:cs="Times New Roman"/>
          <w:color w:val="000000"/>
          <w:sz w:val="24"/>
          <w:szCs w:val="24"/>
          <w:lang w:val="hy-AM" w:eastAsia="en-GB"/>
        </w:rPr>
        <w:t xml:space="preserve"> </w:t>
      </w:r>
      <w:r w:rsidR="005C4743" w:rsidRPr="00492B43">
        <w:rPr>
          <w:rFonts w:ascii="GHEA Grapalat" w:eastAsia="Times New Roman" w:hAnsi="GHEA Grapalat" w:cs="GHEA Grapalat"/>
          <w:color w:val="000000"/>
          <w:sz w:val="24"/>
          <w:szCs w:val="24"/>
          <w:lang w:val="hy-AM" w:eastAsia="en-GB"/>
        </w:rPr>
        <w:t>է</w:t>
      </w:r>
      <w:r w:rsidR="005C4743" w:rsidRPr="00492B43">
        <w:rPr>
          <w:rFonts w:ascii="GHEA Grapalat" w:eastAsia="Times New Roman" w:hAnsi="GHEA Grapalat" w:cs="Times New Roman"/>
          <w:color w:val="000000"/>
          <w:sz w:val="24"/>
          <w:szCs w:val="24"/>
          <w:lang w:val="hy-AM" w:eastAsia="en-GB"/>
        </w:rPr>
        <w:t xml:space="preserve"> </w:t>
      </w:r>
      <w:r w:rsidR="005C4743" w:rsidRPr="00492B43">
        <w:rPr>
          <w:rFonts w:ascii="GHEA Grapalat" w:eastAsia="Times New Roman" w:hAnsi="GHEA Grapalat" w:cs="GHEA Grapalat"/>
          <w:color w:val="000000"/>
          <w:sz w:val="24"/>
          <w:szCs w:val="24"/>
          <w:lang w:val="hy-AM" w:eastAsia="en-GB"/>
        </w:rPr>
        <w:t>Հայաստանի</w:t>
      </w:r>
      <w:r w:rsidR="005C4743" w:rsidRPr="00492B43">
        <w:rPr>
          <w:rFonts w:ascii="GHEA Grapalat" w:eastAsia="Times New Roman" w:hAnsi="GHEA Grapalat" w:cs="Times New Roman"/>
          <w:color w:val="000000"/>
          <w:sz w:val="24"/>
          <w:szCs w:val="24"/>
          <w:lang w:val="hy-AM" w:eastAsia="en-GB"/>
        </w:rPr>
        <w:t xml:space="preserve"> </w:t>
      </w:r>
      <w:r w:rsidR="005C4743" w:rsidRPr="00492B43">
        <w:rPr>
          <w:rFonts w:ascii="GHEA Grapalat" w:eastAsia="Times New Roman" w:hAnsi="GHEA Grapalat" w:cs="GHEA Grapalat"/>
          <w:color w:val="000000"/>
          <w:sz w:val="24"/>
          <w:szCs w:val="24"/>
          <w:lang w:val="hy-AM" w:eastAsia="en-GB"/>
        </w:rPr>
        <w:t>Հանրապետության</w:t>
      </w:r>
      <w:r w:rsidR="005C4743" w:rsidRPr="00492B43">
        <w:rPr>
          <w:rFonts w:ascii="GHEA Grapalat" w:eastAsia="Times New Roman" w:hAnsi="GHEA Grapalat" w:cs="Times New Roman"/>
          <w:color w:val="000000"/>
          <w:sz w:val="24"/>
          <w:szCs w:val="24"/>
          <w:lang w:val="hy-AM" w:eastAsia="en-GB"/>
        </w:rPr>
        <w:t xml:space="preserve"> </w:t>
      </w:r>
      <w:r w:rsidR="005C4743" w:rsidRPr="00492B43">
        <w:rPr>
          <w:rFonts w:ascii="GHEA Grapalat" w:eastAsia="Times New Roman" w:hAnsi="GHEA Grapalat" w:cs="GHEA Grapalat"/>
          <w:color w:val="000000"/>
          <w:sz w:val="24"/>
          <w:szCs w:val="24"/>
          <w:lang w:val="hy-AM" w:eastAsia="en-GB"/>
        </w:rPr>
        <w:t>կառավարության</w:t>
      </w:r>
      <w:r w:rsidR="005C4743" w:rsidRPr="00492B43">
        <w:rPr>
          <w:rFonts w:ascii="GHEA Grapalat" w:eastAsia="Times New Roman" w:hAnsi="GHEA Grapalat" w:cs="Times New Roman"/>
          <w:color w:val="000000"/>
          <w:sz w:val="24"/>
          <w:szCs w:val="24"/>
          <w:lang w:val="hy-AM" w:eastAsia="en-GB"/>
        </w:rPr>
        <w:t xml:space="preserve"> </w:t>
      </w:r>
      <w:r w:rsidR="005C4743" w:rsidRPr="00492B43">
        <w:rPr>
          <w:rFonts w:ascii="GHEA Grapalat" w:eastAsia="Times New Roman" w:hAnsi="GHEA Grapalat" w:cs="GHEA Grapalat"/>
          <w:color w:val="000000"/>
          <w:sz w:val="24"/>
          <w:szCs w:val="24"/>
          <w:lang w:val="hy-AM" w:eastAsia="en-GB"/>
        </w:rPr>
        <w:t>կողմից</w:t>
      </w:r>
      <w:r w:rsidR="005C4743" w:rsidRPr="00492B43">
        <w:rPr>
          <w:rFonts w:ascii="GHEA Grapalat" w:eastAsia="Times New Roman" w:hAnsi="GHEA Grapalat" w:cs="Times New Roman"/>
          <w:color w:val="000000"/>
          <w:sz w:val="24"/>
          <w:szCs w:val="24"/>
          <w:lang w:val="hy-AM" w:eastAsia="en-GB"/>
        </w:rPr>
        <w:t xml:space="preserve"> </w:t>
      </w:r>
      <w:r w:rsidR="005C4743" w:rsidRPr="00492B43">
        <w:rPr>
          <w:rFonts w:ascii="GHEA Grapalat" w:eastAsia="Times New Roman" w:hAnsi="GHEA Grapalat" w:cs="GHEA Grapalat"/>
          <w:color w:val="000000"/>
          <w:sz w:val="24"/>
          <w:szCs w:val="24"/>
          <w:lang w:val="hy-AM" w:eastAsia="en-GB"/>
        </w:rPr>
        <w:t>հաստատված</w:t>
      </w:r>
      <w:r w:rsidR="005C4743" w:rsidRPr="00492B43">
        <w:rPr>
          <w:rFonts w:ascii="GHEA Grapalat" w:eastAsia="Times New Roman" w:hAnsi="GHEA Grapalat" w:cs="Times New Roman"/>
          <w:color w:val="000000"/>
          <w:sz w:val="24"/>
          <w:szCs w:val="24"/>
          <w:lang w:val="hy-AM" w:eastAsia="en-GB"/>
        </w:rPr>
        <w:t xml:space="preserve"> </w:t>
      </w:r>
      <w:r w:rsidR="006423BA">
        <w:rPr>
          <w:rFonts w:ascii="GHEA Grapalat" w:eastAsia="Times New Roman" w:hAnsi="GHEA Grapalat" w:cs="GHEA Grapalat"/>
          <w:color w:val="000000"/>
          <w:sz w:val="24"/>
          <w:szCs w:val="24"/>
          <w:lang w:val="hy-AM" w:eastAsia="en-GB"/>
        </w:rPr>
        <w:t>տեսչական մարմ</w:t>
      </w:r>
      <w:r w:rsidR="005C4743" w:rsidRPr="00492B43">
        <w:rPr>
          <w:rFonts w:ascii="GHEA Grapalat" w:eastAsia="Times New Roman" w:hAnsi="GHEA Grapalat" w:cs="GHEA Grapalat"/>
          <w:color w:val="000000"/>
          <w:sz w:val="24"/>
          <w:szCs w:val="24"/>
          <w:lang w:val="hy-AM" w:eastAsia="en-GB"/>
        </w:rPr>
        <w:t>ինների</w:t>
      </w:r>
      <w:r w:rsidR="005C4743" w:rsidRPr="00492B43">
        <w:rPr>
          <w:rFonts w:ascii="Calibri" w:eastAsia="Times New Roman" w:hAnsi="Calibri" w:cs="Calibri"/>
          <w:color w:val="000000"/>
          <w:sz w:val="24"/>
          <w:szCs w:val="24"/>
          <w:lang w:val="hy-AM" w:eastAsia="en-GB"/>
        </w:rPr>
        <w:t> </w:t>
      </w:r>
      <w:r w:rsidR="005C4743" w:rsidRPr="00492B43">
        <w:rPr>
          <w:rFonts w:ascii="GHEA Grapalat" w:eastAsia="Times New Roman" w:hAnsi="GHEA Grapalat" w:cs="Times New Roman"/>
          <w:color w:val="000000"/>
          <w:sz w:val="24"/>
          <w:szCs w:val="24"/>
          <w:lang w:val="hy-AM" w:eastAsia="en-GB"/>
        </w:rPr>
        <w:t>ռիսկայնությունը որոշող չափանիշների ընդհանուր</w:t>
      </w:r>
      <w:r w:rsidR="005C4743" w:rsidRPr="00492B43">
        <w:rPr>
          <w:rFonts w:ascii="Calibri" w:eastAsia="Times New Roman" w:hAnsi="Calibri" w:cs="Calibri"/>
          <w:color w:val="000000"/>
          <w:sz w:val="24"/>
          <w:szCs w:val="24"/>
          <w:lang w:val="hy-AM" w:eastAsia="en-GB"/>
        </w:rPr>
        <w:t> </w:t>
      </w:r>
      <w:r w:rsidR="005C4743" w:rsidRPr="00492B43">
        <w:rPr>
          <w:rFonts w:ascii="GHEA Grapalat" w:eastAsia="Times New Roman" w:hAnsi="GHEA Grapalat" w:cs="Times New Roman"/>
          <w:color w:val="000000"/>
          <w:sz w:val="24"/>
          <w:szCs w:val="24"/>
          <w:lang w:val="hy-AM" w:eastAsia="en-GB"/>
        </w:rPr>
        <w:t>նկարագրում:</w:t>
      </w:r>
    </w:p>
    <w:p w14:paraId="31A3E316" w14:textId="3D4958E7" w:rsidR="00C71698" w:rsidRPr="00492B43" w:rsidRDefault="00492B43"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Pr>
          <w:rFonts w:ascii="GHEA Grapalat" w:eastAsia="Times New Roman" w:hAnsi="GHEA Grapalat" w:cs="Times New Roman"/>
          <w:color w:val="000000"/>
          <w:sz w:val="24"/>
          <w:szCs w:val="24"/>
          <w:lang w:val="hy-AM" w:eastAsia="en-GB"/>
        </w:rPr>
        <w:t>3</w:t>
      </w:r>
      <w:r w:rsidR="00C71698" w:rsidRPr="00492B43">
        <w:rPr>
          <w:rFonts w:ascii="GHEA Grapalat" w:eastAsia="Times New Roman" w:hAnsi="GHEA Grapalat" w:cs="Times New Roman"/>
          <w:color w:val="000000"/>
          <w:sz w:val="24"/>
          <w:szCs w:val="24"/>
          <w:lang w:val="hy-AM" w:eastAsia="en-GB"/>
        </w:rPr>
        <w:t xml:space="preserve">. Ստուգման ավարտից հետո </w:t>
      </w:r>
      <w:r w:rsidR="007B210F">
        <w:rPr>
          <w:rFonts w:ascii="GHEA Grapalat" w:eastAsia="Times New Roman" w:hAnsi="GHEA Grapalat" w:cs="Times New Roman"/>
          <w:color w:val="000000"/>
          <w:sz w:val="24"/>
          <w:szCs w:val="24"/>
          <w:lang w:val="hy-AM" w:eastAsia="en-GB"/>
        </w:rPr>
        <w:t>տ</w:t>
      </w:r>
      <w:r w:rsidR="006423BA">
        <w:rPr>
          <w:rFonts w:ascii="GHEA Grapalat" w:eastAsia="Times New Roman" w:hAnsi="GHEA Grapalat" w:cs="Times New Roman"/>
          <w:color w:val="000000"/>
          <w:sz w:val="24"/>
          <w:szCs w:val="24"/>
          <w:lang w:val="hy-AM" w:eastAsia="en-GB"/>
        </w:rPr>
        <w:t>եսչական մարմ</w:t>
      </w:r>
      <w:r w:rsidR="00C71698" w:rsidRPr="00492B43">
        <w:rPr>
          <w:rFonts w:ascii="GHEA Grapalat" w:eastAsia="Times New Roman" w:hAnsi="GHEA Grapalat" w:cs="Times New Roman"/>
          <w:color w:val="000000"/>
          <w:sz w:val="24"/>
          <w:szCs w:val="24"/>
          <w:lang w:val="hy-AM" w:eastAsia="en-GB"/>
        </w:rPr>
        <w:t>ինները պարտավոր են</w:t>
      </w:r>
      <w:r w:rsidR="003623F5" w:rsidRPr="00492B43">
        <w:rPr>
          <w:rFonts w:ascii="GHEA Grapalat" w:eastAsia="Times New Roman" w:hAnsi="GHEA Grapalat" w:cs="Times New Roman"/>
          <w:color w:val="000000"/>
          <w:sz w:val="24"/>
          <w:szCs w:val="24"/>
          <w:lang w:val="hy-AM" w:eastAsia="en-GB"/>
        </w:rPr>
        <w:t xml:space="preserve"> էլեկտրոնային համակարգ</w:t>
      </w:r>
      <w:r w:rsidR="00C71698" w:rsidRPr="00492B43">
        <w:rPr>
          <w:rFonts w:ascii="GHEA Grapalat" w:eastAsia="Times New Roman" w:hAnsi="GHEA Grapalat" w:cs="Times New Roman"/>
          <w:color w:val="000000"/>
          <w:sz w:val="24"/>
          <w:szCs w:val="24"/>
          <w:lang w:val="hy-AM" w:eastAsia="en-GB"/>
        </w:rPr>
        <w:t xml:space="preserve"> մուտքագրել </w:t>
      </w:r>
      <w:r w:rsidR="003623F5" w:rsidRPr="00492B43">
        <w:rPr>
          <w:rFonts w:ascii="GHEA Grapalat" w:eastAsia="Times New Roman" w:hAnsi="GHEA Grapalat" w:cs="Times New Roman"/>
          <w:color w:val="000000"/>
          <w:sz w:val="24"/>
          <w:szCs w:val="24"/>
          <w:lang w:val="hy-AM" w:eastAsia="en-GB"/>
        </w:rPr>
        <w:t>ստուգման արդյունքների վերաբերյալ տեղեկությունները</w:t>
      </w:r>
      <w:r w:rsidR="00C71698" w:rsidRPr="00492B43">
        <w:rPr>
          <w:rFonts w:ascii="GHEA Grapalat" w:eastAsia="Times New Roman" w:hAnsi="GHEA Grapalat" w:cs="Times New Roman"/>
          <w:color w:val="000000"/>
          <w:sz w:val="24"/>
          <w:szCs w:val="24"/>
          <w:lang w:val="hy-AM" w:eastAsia="en-GB"/>
        </w:rPr>
        <w:t>:</w:t>
      </w:r>
    </w:p>
    <w:p w14:paraId="5FDD1EA1" w14:textId="41E47899" w:rsidR="00C71698" w:rsidRPr="00492B43" w:rsidRDefault="00492B43"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Pr>
          <w:rFonts w:ascii="GHEA Grapalat" w:eastAsia="Times New Roman" w:hAnsi="GHEA Grapalat" w:cs="Times New Roman"/>
          <w:color w:val="000000"/>
          <w:sz w:val="24"/>
          <w:szCs w:val="24"/>
          <w:lang w:val="hy-AM" w:eastAsia="en-GB"/>
        </w:rPr>
        <w:t>4</w:t>
      </w:r>
      <w:r w:rsidR="00C71698" w:rsidRPr="00492B43">
        <w:rPr>
          <w:rFonts w:ascii="GHEA Grapalat" w:eastAsia="Times New Roman" w:hAnsi="GHEA Grapalat" w:cs="Times New Roman"/>
          <w:color w:val="000000"/>
          <w:sz w:val="24"/>
          <w:szCs w:val="24"/>
          <w:lang w:val="hy-AM" w:eastAsia="en-GB"/>
        </w:rPr>
        <w:t xml:space="preserve">. Եթե առկա են հակասություններ կամ կասկածներ ստուգումների վերաբերյալ փաստաթղթերի բովանդակության կամ իսկության վերաբերյալ, ապա </w:t>
      </w:r>
      <w:r w:rsidR="003623F5" w:rsidRPr="00492B43">
        <w:rPr>
          <w:rFonts w:ascii="GHEA Grapalat" w:eastAsia="Times New Roman" w:hAnsi="GHEA Grapalat" w:cs="Times New Roman"/>
          <w:color w:val="000000"/>
          <w:sz w:val="24"/>
          <w:szCs w:val="24"/>
          <w:lang w:val="hy-AM" w:eastAsia="en-GB"/>
        </w:rPr>
        <w:t>էլեկտրոնային համակարգ</w:t>
      </w:r>
      <w:r w:rsidR="00C71698" w:rsidRPr="00492B43">
        <w:rPr>
          <w:rFonts w:ascii="GHEA Grapalat" w:eastAsia="Times New Roman" w:hAnsi="GHEA Grapalat" w:cs="Times New Roman"/>
          <w:color w:val="000000"/>
          <w:sz w:val="24"/>
          <w:szCs w:val="24"/>
          <w:lang w:val="hy-AM" w:eastAsia="en-GB"/>
        </w:rPr>
        <w:t>ում պահպանվող էլեկտրոնային փաստաթղթերը համարվում են գերակա:</w:t>
      </w:r>
    </w:p>
    <w:p w14:paraId="40ECF0BD" w14:textId="295CEB7D" w:rsidR="00C71698" w:rsidRPr="00492B43" w:rsidRDefault="00492B43"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Pr>
          <w:rFonts w:ascii="GHEA Grapalat" w:eastAsia="Times New Roman" w:hAnsi="GHEA Grapalat" w:cs="Times New Roman"/>
          <w:color w:val="000000"/>
          <w:sz w:val="24"/>
          <w:szCs w:val="24"/>
          <w:lang w:val="hy-AM" w:eastAsia="en-GB"/>
        </w:rPr>
        <w:t>5</w:t>
      </w:r>
      <w:r w:rsidR="003623F5" w:rsidRPr="00492B43">
        <w:rPr>
          <w:rFonts w:ascii="MS Mincho" w:eastAsia="MS Mincho" w:hAnsi="MS Mincho" w:cs="MS Mincho"/>
          <w:color w:val="000000"/>
          <w:sz w:val="24"/>
          <w:szCs w:val="24"/>
          <w:lang w:val="hy-AM" w:eastAsia="en-GB"/>
        </w:rPr>
        <w:t>․</w:t>
      </w:r>
      <w:r w:rsidR="00C71698" w:rsidRPr="00492B43">
        <w:rPr>
          <w:rFonts w:ascii="GHEA Grapalat" w:eastAsia="Times New Roman" w:hAnsi="GHEA Grapalat" w:cs="Times New Roman"/>
          <w:color w:val="000000"/>
          <w:sz w:val="24"/>
          <w:szCs w:val="24"/>
          <w:lang w:val="hy-AM" w:eastAsia="en-GB"/>
        </w:rPr>
        <w:t xml:space="preserve"> Ստուգման հետ կապված և </w:t>
      </w:r>
      <w:r w:rsidR="003623F5" w:rsidRPr="00492B43">
        <w:rPr>
          <w:rFonts w:ascii="GHEA Grapalat" w:eastAsia="Times New Roman" w:hAnsi="GHEA Grapalat" w:cs="Times New Roman"/>
          <w:color w:val="000000"/>
          <w:sz w:val="24"/>
          <w:szCs w:val="24"/>
          <w:lang w:val="hy-AM" w:eastAsia="en-GB"/>
        </w:rPr>
        <w:t xml:space="preserve">էլեկտրոնային համակարգ </w:t>
      </w:r>
      <w:r w:rsidR="00C71698" w:rsidRPr="00492B43">
        <w:rPr>
          <w:rFonts w:ascii="GHEA Grapalat" w:eastAsia="Times New Roman" w:hAnsi="GHEA Grapalat" w:cs="Times New Roman"/>
          <w:color w:val="000000"/>
          <w:sz w:val="24"/>
          <w:szCs w:val="24"/>
          <w:lang w:val="hy-AM" w:eastAsia="en-GB"/>
        </w:rPr>
        <w:t xml:space="preserve">մուտքագրվող փաստաթղթերի ձևը հաստատում է Հայաստանի Հանրապետության կառավարությունը: </w:t>
      </w:r>
    </w:p>
    <w:p w14:paraId="1E088AC9" w14:textId="48C0FCD0" w:rsidR="003C3B20" w:rsidRPr="00492B43" w:rsidRDefault="003C3B20"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p>
    <w:p w14:paraId="2B6B2E2C" w14:textId="7D1FB6B5" w:rsidR="003C3B20" w:rsidRPr="00492B43" w:rsidRDefault="00907EDE" w:rsidP="000213A9">
      <w:pPr>
        <w:shd w:val="clear" w:color="auto" w:fill="FFFFFF"/>
        <w:spacing w:after="0" w:line="360" w:lineRule="auto"/>
        <w:ind w:firstLine="567"/>
        <w:jc w:val="both"/>
        <w:rPr>
          <w:rFonts w:ascii="GHEA Grapalat" w:eastAsia="Times New Roman" w:hAnsi="GHEA Grapalat" w:cs="Times New Roman"/>
          <w:b/>
          <w:color w:val="000000"/>
          <w:sz w:val="24"/>
          <w:szCs w:val="24"/>
          <w:lang w:val="hy-AM" w:eastAsia="en-GB"/>
        </w:rPr>
      </w:pPr>
      <w:r w:rsidRPr="00492B43">
        <w:rPr>
          <w:rFonts w:ascii="GHEA Grapalat" w:eastAsia="Times New Roman" w:hAnsi="GHEA Grapalat" w:cs="Times New Roman"/>
          <w:b/>
          <w:color w:val="000000"/>
          <w:sz w:val="24"/>
          <w:szCs w:val="24"/>
          <w:lang w:val="hy-AM" w:eastAsia="en-GB"/>
        </w:rPr>
        <w:t>Հոդված 5</w:t>
      </w:r>
      <w:r w:rsidR="003C3B20" w:rsidRPr="00492B43">
        <w:rPr>
          <w:rFonts w:ascii="Cambria Math" w:eastAsia="MS Mincho" w:hAnsi="Cambria Math" w:cs="Cambria Math"/>
          <w:b/>
          <w:color w:val="000000"/>
          <w:sz w:val="24"/>
          <w:szCs w:val="24"/>
          <w:lang w:val="hy-AM" w:eastAsia="en-GB"/>
        </w:rPr>
        <w:t>․</w:t>
      </w:r>
      <w:r w:rsidR="003C3B20" w:rsidRPr="00492B43">
        <w:rPr>
          <w:rFonts w:ascii="GHEA Grapalat" w:eastAsia="Times New Roman" w:hAnsi="GHEA Grapalat" w:cs="Times New Roman"/>
          <w:b/>
          <w:color w:val="000000"/>
          <w:sz w:val="24"/>
          <w:szCs w:val="24"/>
          <w:lang w:val="hy-AM" w:eastAsia="en-GB"/>
        </w:rPr>
        <w:t xml:space="preserve"> </w:t>
      </w:r>
      <w:r w:rsidR="006423BA">
        <w:rPr>
          <w:rFonts w:ascii="GHEA Grapalat" w:eastAsia="Times New Roman" w:hAnsi="GHEA Grapalat" w:cs="Times New Roman"/>
          <w:b/>
          <w:color w:val="000000"/>
          <w:sz w:val="24"/>
          <w:szCs w:val="24"/>
          <w:lang w:val="hy-AM" w:eastAsia="en-GB"/>
        </w:rPr>
        <w:t>Տեսչական մարմ</w:t>
      </w:r>
      <w:r w:rsidR="003C3B20" w:rsidRPr="00492B43">
        <w:rPr>
          <w:rFonts w:ascii="GHEA Grapalat" w:eastAsia="Times New Roman" w:hAnsi="GHEA Grapalat" w:cs="Times New Roman"/>
          <w:b/>
          <w:color w:val="000000"/>
          <w:sz w:val="24"/>
          <w:szCs w:val="24"/>
          <w:lang w:val="hy-AM" w:eastAsia="en-GB"/>
        </w:rPr>
        <w:t>ինների կամ դրանց լիազորությունների փոփոխությունները</w:t>
      </w:r>
    </w:p>
    <w:p w14:paraId="238BD92E" w14:textId="77777777" w:rsidR="00492B43" w:rsidRDefault="00492B43"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p>
    <w:p w14:paraId="2EAF9AF5" w14:textId="1E6FB159" w:rsidR="003C3B20" w:rsidRPr="00492B43" w:rsidRDefault="003C3B20"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lastRenderedPageBreak/>
        <w:t>1</w:t>
      </w:r>
      <w:r w:rsidRPr="00492B43">
        <w:rPr>
          <w:rFonts w:ascii="MS Mincho" w:eastAsia="MS Mincho" w:hAnsi="MS Mincho" w:cs="MS Mincho"/>
          <w:color w:val="000000"/>
          <w:sz w:val="24"/>
          <w:szCs w:val="24"/>
          <w:lang w:val="hy-AM" w:eastAsia="en-GB"/>
        </w:rPr>
        <w:t>․</w:t>
      </w:r>
      <w:r w:rsidRPr="00492B43">
        <w:rPr>
          <w:rFonts w:ascii="GHEA Grapalat" w:eastAsia="Times New Roman" w:hAnsi="GHEA Grapalat" w:cs="Times New Roman"/>
          <w:color w:val="000000"/>
          <w:sz w:val="24"/>
          <w:szCs w:val="24"/>
          <w:lang w:val="hy-AM" w:eastAsia="en-GB"/>
        </w:rPr>
        <w:t xml:space="preserve">  </w:t>
      </w:r>
      <w:r w:rsidR="006423BA">
        <w:rPr>
          <w:rFonts w:ascii="GHEA Grapalat" w:eastAsia="Times New Roman" w:hAnsi="GHEA Grapalat" w:cs="Times New Roman"/>
          <w:color w:val="000000"/>
          <w:sz w:val="24"/>
          <w:szCs w:val="24"/>
          <w:lang w:val="hy-AM" w:eastAsia="en-GB"/>
        </w:rPr>
        <w:t>Տեսչական մարմ</w:t>
      </w:r>
      <w:r w:rsidRPr="00492B43">
        <w:rPr>
          <w:rFonts w:ascii="GHEA Grapalat" w:eastAsia="Times New Roman" w:hAnsi="GHEA Grapalat" w:cs="Times New Roman"/>
          <w:color w:val="000000"/>
          <w:sz w:val="24"/>
          <w:szCs w:val="24"/>
          <w:lang w:val="hy-AM" w:eastAsia="en-GB"/>
        </w:rPr>
        <w:t>ինների կամ դրանց լիազորությունների փոփոխությունների դեպքում վերջիններիս լիազորություններն իրականացնում են դրանց իրավահաջորդ կամ համապատասխան լիազորություն ունեցող մարմինները:</w:t>
      </w:r>
    </w:p>
    <w:p w14:paraId="4E134C0F" w14:textId="77777777" w:rsidR="00492B43" w:rsidRDefault="00492B43" w:rsidP="000213A9">
      <w:pPr>
        <w:shd w:val="clear" w:color="auto" w:fill="FFFFFF"/>
        <w:spacing w:after="0" w:line="360" w:lineRule="auto"/>
        <w:ind w:firstLine="567"/>
        <w:jc w:val="center"/>
        <w:rPr>
          <w:rFonts w:ascii="GHEA Grapalat" w:eastAsia="Times New Roman" w:hAnsi="GHEA Grapalat" w:cs="Times New Roman"/>
          <w:b/>
          <w:bCs/>
          <w:color w:val="000000"/>
          <w:sz w:val="24"/>
          <w:szCs w:val="24"/>
          <w:lang w:val="hy-AM" w:eastAsia="en-GB"/>
        </w:rPr>
      </w:pPr>
    </w:p>
    <w:p w14:paraId="1EB8B759" w14:textId="37AF0F57" w:rsidR="003623F5" w:rsidRPr="00492B43" w:rsidRDefault="003623F5" w:rsidP="000213A9">
      <w:pPr>
        <w:shd w:val="clear" w:color="auto" w:fill="FFFFFF"/>
        <w:spacing w:after="0" w:line="360" w:lineRule="auto"/>
        <w:ind w:firstLine="567"/>
        <w:jc w:val="center"/>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b/>
          <w:bCs/>
          <w:color w:val="000000"/>
          <w:sz w:val="24"/>
          <w:szCs w:val="24"/>
          <w:lang w:val="hy-AM" w:eastAsia="en-GB"/>
        </w:rPr>
        <w:t xml:space="preserve">ԳԼՈՒԽ </w:t>
      </w:r>
      <w:r w:rsidR="00906BDE" w:rsidRPr="00492B43">
        <w:rPr>
          <w:rFonts w:ascii="GHEA Grapalat" w:eastAsia="Times New Roman" w:hAnsi="GHEA Grapalat" w:cs="Times New Roman"/>
          <w:b/>
          <w:bCs/>
          <w:color w:val="000000"/>
          <w:sz w:val="24"/>
          <w:szCs w:val="24"/>
          <w:lang w:val="hy-AM" w:eastAsia="en-GB"/>
        </w:rPr>
        <w:t>3</w:t>
      </w:r>
      <w:r w:rsidRPr="00492B43">
        <w:rPr>
          <w:rFonts w:ascii="GHEA Grapalat" w:eastAsia="Times New Roman" w:hAnsi="GHEA Grapalat" w:cs="Times New Roman"/>
          <w:b/>
          <w:bCs/>
          <w:color w:val="000000"/>
          <w:sz w:val="24"/>
          <w:szCs w:val="24"/>
          <w:lang w:val="hy-AM" w:eastAsia="en-GB"/>
        </w:rPr>
        <w:t>. ՍՏՈՒԳՈՒՄԸ, ՈՒՍՈՒՄՆԱՍԻՐՈՒԹՅՈՒՆԸ</w:t>
      </w:r>
      <w:r w:rsidR="007B210F">
        <w:rPr>
          <w:rFonts w:ascii="GHEA Grapalat" w:eastAsia="Times New Roman" w:hAnsi="GHEA Grapalat" w:cs="Times New Roman"/>
          <w:b/>
          <w:bCs/>
          <w:color w:val="000000"/>
          <w:sz w:val="24"/>
          <w:szCs w:val="24"/>
          <w:lang w:val="hy-AM" w:eastAsia="en-GB"/>
        </w:rPr>
        <w:t xml:space="preserve">, </w:t>
      </w:r>
      <w:r w:rsidRPr="00492B43">
        <w:rPr>
          <w:rFonts w:ascii="GHEA Grapalat" w:eastAsia="Times New Roman" w:hAnsi="GHEA Grapalat" w:cs="Times New Roman"/>
          <w:b/>
          <w:bCs/>
          <w:color w:val="000000"/>
          <w:sz w:val="24"/>
          <w:szCs w:val="24"/>
          <w:lang w:val="hy-AM" w:eastAsia="en-GB"/>
        </w:rPr>
        <w:t>ՍՏՈՒԳՈՒՄՆԵՐԻ ԱՄՍԱԿԱՆ ԾՐԱԳԻՐԸ</w:t>
      </w:r>
    </w:p>
    <w:p w14:paraId="6E3F5CFF" w14:textId="77777777" w:rsidR="00492B43" w:rsidRDefault="00492B43" w:rsidP="000213A9">
      <w:pPr>
        <w:shd w:val="clear" w:color="auto" w:fill="FFFFFF"/>
        <w:spacing w:after="0" w:line="360" w:lineRule="auto"/>
        <w:ind w:firstLine="567"/>
        <w:jc w:val="both"/>
        <w:rPr>
          <w:rFonts w:ascii="GHEA Grapalat" w:eastAsia="Times New Roman" w:hAnsi="GHEA Grapalat" w:cs="Times New Roman"/>
          <w:b/>
          <w:bCs/>
          <w:color w:val="000000"/>
          <w:sz w:val="24"/>
          <w:szCs w:val="24"/>
          <w:lang w:val="hy-AM" w:eastAsia="en-GB"/>
        </w:rPr>
      </w:pPr>
    </w:p>
    <w:p w14:paraId="5B2D676F" w14:textId="3AFFD8C0" w:rsidR="003623F5" w:rsidRPr="00492B43" w:rsidRDefault="003623F5" w:rsidP="000213A9">
      <w:pPr>
        <w:shd w:val="clear" w:color="auto" w:fill="FFFFFF"/>
        <w:spacing w:after="0" w:line="360" w:lineRule="auto"/>
        <w:ind w:firstLine="567"/>
        <w:jc w:val="both"/>
        <w:rPr>
          <w:rFonts w:ascii="GHEA Grapalat" w:eastAsia="Times New Roman" w:hAnsi="GHEA Grapalat" w:cs="Times New Roman"/>
          <w:b/>
          <w:bCs/>
          <w:color w:val="000000"/>
          <w:sz w:val="24"/>
          <w:szCs w:val="24"/>
          <w:lang w:val="hy-AM" w:eastAsia="en-GB"/>
        </w:rPr>
      </w:pPr>
      <w:r w:rsidRPr="00492B43">
        <w:rPr>
          <w:rFonts w:ascii="GHEA Grapalat" w:eastAsia="Times New Roman" w:hAnsi="GHEA Grapalat" w:cs="Times New Roman"/>
          <w:b/>
          <w:bCs/>
          <w:color w:val="000000"/>
          <w:sz w:val="24"/>
          <w:szCs w:val="24"/>
          <w:lang w:val="hy-AM" w:eastAsia="en-GB"/>
        </w:rPr>
        <w:t xml:space="preserve">Հոդված </w:t>
      </w:r>
      <w:r w:rsidR="00906BDE" w:rsidRPr="00492B43">
        <w:rPr>
          <w:rFonts w:ascii="GHEA Grapalat" w:eastAsia="Times New Roman" w:hAnsi="GHEA Grapalat" w:cs="Times New Roman"/>
          <w:b/>
          <w:bCs/>
          <w:color w:val="000000"/>
          <w:sz w:val="24"/>
          <w:szCs w:val="24"/>
          <w:lang w:val="hy-AM" w:eastAsia="en-GB"/>
        </w:rPr>
        <w:t>6</w:t>
      </w:r>
      <w:r w:rsidRPr="00492B43">
        <w:rPr>
          <w:rFonts w:ascii="GHEA Grapalat" w:eastAsia="Times New Roman" w:hAnsi="GHEA Grapalat" w:cs="Times New Roman"/>
          <w:b/>
          <w:bCs/>
          <w:color w:val="000000"/>
          <w:sz w:val="24"/>
          <w:szCs w:val="24"/>
          <w:lang w:val="hy-AM" w:eastAsia="en-GB"/>
        </w:rPr>
        <w:t>. Ստուգումը</w:t>
      </w:r>
    </w:p>
    <w:p w14:paraId="7C6806DE" w14:textId="77777777" w:rsidR="00475474" w:rsidRDefault="003623F5" w:rsidP="000213A9">
      <w:pPr>
        <w:pStyle w:val="ListParagraph"/>
        <w:numPr>
          <w:ilvl w:val="0"/>
          <w:numId w:val="3"/>
        </w:numPr>
        <w:shd w:val="clear" w:color="auto" w:fill="FFFFFF"/>
        <w:spacing w:after="0" w:line="360" w:lineRule="auto"/>
        <w:ind w:left="0"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Ստուգումը տնտեսավարող սուբյեկտի մոտ վերջինիս ներգրավմամբ օրենքի հիման վրա իրականացվող ընթացակարգ է, որով պարզվում է տնտեսավարող սուբյեկտի գործունեության համապատասխանությունն օրենքների և այլ իրավական ակտերի պահանջներին, նրա ներկայացրած հաշվետվությունների, հաշվարկների, ելակետային տվյալների, այլ փաստաթղթերի (այսուհետ` հաշվետվություն) արժանահավատությունը</w:t>
      </w:r>
      <w:r w:rsidR="00475474">
        <w:rPr>
          <w:rFonts w:ascii="GHEA Grapalat" w:eastAsia="Times New Roman" w:hAnsi="GHEA Grapalat" w:cs="Times New Roman"/>
          <w:color w:val="000000"/>
          <w:sz w:val="24"/>
          <w:szCs w:val="24"/>
          <w:lang w:val="hy-AM" w:eastAsia="en-GB"/>
        </w:rPr>
        <w:t>,</w:t>
      </w:r>
      <w:r w:rsidR="00475474" w:rsidRPr="00475474">
        <w:rPr>
          <w:rFonts w:ascii="GHEA Grapalat" w:eastAsia="Times New Roman" w:hAnsi="GHEA Grapalat" w:cs="Times New Roman"/>
          <w:color w:val="000000"/>
          <w:sz w:val="24"/>
          <w:szCs w:val="24"/>
          <w:lang w:val="hy-AM" w:eastAsia="en-GB"/>
        </w:rPr>
        <w:t xml:space="preserve"> իսկ Հայաստանի Հանրապետության քրեական դատավարության օրենսգրքին համապատասխան նշանակված ստուգումների դեպքում նաև տնտեսավարող սուբյեկտի գործունեության հետ կապված առանձին տար</w:t>
      </w:r>
      <w:r w:rsidR="00475474">
        <w:rPr>
          <w:rFonts w:ascii="GHEA Grapalat" w:eastAsia="Times New Roman" w:hAnsi="GHEA Grapalat" w:cs="Times New Roman"/>
          <w:color w:val="000000"/>
          <w:sz w:val="24"/>
          <w:szCs w:val="24"/>
          <w:lang w:val="hy-AM" w:eastAsia="en-GB"/>
        </w:rPr>
        <w:t>րերի փաստացի իրավիճակը</w:t>
      </w:r>
      <w:r w:rsidRPr="00492B43">
        <w:rPr>
          <w:rFonts w:ascii="GHEA Grapalat" w:eastAsia="Times New Roman" w:hAnsi="GHEA Grapalat" w:cs="Times New Roman"/>
          <w:color w:val="000000"/>
          <w:sz w:val="24"/>
          <w:szCs w:val="24"/>
          <w:lang w:val="hy-AM" w:eastAsia="en-GB"/>
        </w:rPr>
        <w:t xml:space="preserve">: </w:t>
      </w:r>
    </w:p>
    <w:p w14:paraId="4D126333" w14:textId="1BE3A7F8" w:rsidR="003623F5" w:rsidRDefault="003623F5" w:rsidP="000213A9">
      <w:pPr>
        <w:pStyle w:val="ListParagraph"/>
        <w:numPr>
          <w:ilvl w:val="0"/>
          <w:numId w:val="3"/>
        </w:numPr>
        <w:shd w:val="clear" w:color="auto" w:fill="FFFFFF"/>
        <w:spacing w:after="0" w:line="360" w:lineRule="auto"/>
        <w:ind w:left="0"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 xml:space="preserve">Ստուգման արդյունքում խախտումներ հայտնաբերելու դեպքում ստուգում իրականացնող </w:t>
      </w:r>
      <w:r w:rsidR="006423BA">
        <w:rPr>
          <w:rFonts w:ascii="GHEA Grapalat" w:eastAsia="Times New Roman" w:hAnsi="GHEA Grapalat" w:cs="Times New Roman"/>
          <w:color w:val="000000"/>
          <w:sz w:val="24"/>
          <w:szCs w:val="24"/>
          <w:lang w:val="hy-AM" w:eastAsia="en-GB"/>
        </w:rPr>
        <w:t>Տեսչական մարմ</w:t>
      </w:r>
      <w:r w:rsidRPr="00492B43">
        <w:rPr>
          <w:rFonts w:ascii="GHEA Grapalat" w:eastAsia="Times New Roman" w:hAnsi="GHEA Grapalat" w:cs="Times New Roman"/>
          <w:color w:val="000000"/>
          <w:sz w:val="24"/>
          <w:szCs w:val="24"/>
          <w:lang w:val="hy-AM" w:eastAsia="en-GB"/>
        </w:rPr>
        <w:t>ինն իրավասու է կիրառել պատասխանատվության միջոցներ:</w:t>
      </w:r>
    </w:p>
    <w:p w14:paraId="535E028F" w14:textId="77777777" w:rsidR="008C06DE" w:rsidRPr="00492B43" w:rsidRDefault="008C06DE" w:rsidP="000213A9">
      <w:pPr>
        <w:pStyle w:val="ListParagraph"/>
        <w:numPr>
          <w:ilvl w:val="0"/>
          <w:numId w:val="3"/>
        </w:numPr>
        <w:shd w:val="clear" w:color="auto" w:fill="FFFFFF"/>
        <w:spacing w:after="0" w:line="360" w:lineRule="auto"/>
        <w:ind w:left="0"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Ստուգումներն իրականացվում են միայն Հայաստանի Հանրապետության օրենքներով և դրանց հիման վրա վերապահված լիազորությունների շրջանակներում:</w:t>
      </w:r>
    </w:p>
    <w:p w14:paraId="4890C4BC" w14:textId="432828D8" w:rsidR="008C06DE" w:rsidRDefault="00475474" w:rsidP="000213A9">
      <w:pPr>
        <w:pStyle w:val="ListParagraph"/>
        <w:numPr>
          <w:ilvl w:val="0"/>
          <w:numId w:val="3"/>
        </w:numPr>
        <w:shd w:val="clear" w:color="auto" w:fill="FFFFFF"/>
        <w:spacing w:after="0" w:line="360" w:lineRule="auto"/>
        <w:ind w:left="0" w:firstLine="567"/>
        <w:jc w:val="both"/>
        <w:rPr>
          <w:rFonts w:ascii="GHEA Grapalat" w:eastAsia="Times New Roman" w:hAnsi="GHEA Grapalat" w:cs="Times New Roman"/>
          <w:color w:val="000000"/>
          <w:sz w:val="24"/>
          <w:szCs w:val="24"/>
          <w:lang w:val="hy-AM" w:eastAsia="en-GB"/>
        </w:rPr>
      </w:pPr>
      <w:r w:rsidRPr="007B210F">
        <w:rPr>
          <w:rFonts w:ascii="GHEA Grapalat" w:hAnsi="GHEA Grapalat" w:cs="Sylfaen"/>
          <w:sz w:val="24"/>
          <w:szCs w:val="24"/>
          <w:lang w:val="hy-AM"/>
        </w:rPr>
        <w:t>Ստուգում իրականացնող անձի կողմից ցանկացած այցելություն տնտեսավարող սուբյեկտին սույն օրենքի իմաստով համարվում է ստուգում և կարգավորվում է սույն օրենքով:</w:t>
      </w:r>
      <w:r>
        <w:rPr>
          <w:rFonts w:ascii="GHEA Grapalat" w:hAnsi="GHEA Grapalat" w:cs="Sylfaen"/>
          <w:sz w:val="24"/>
          <w:szCs w:val="24"/>
          <w:lang w:val="hy-AM"/>
        </w:rPr>
        <w:t xml:space="preserve"> </w:t>
      </w:r>
      <w:r w:rsidR="008C06DE" w:rsidRPr="00492B43">
        <w:rPr>
          <w:rFonts w:ascii="GHEA Grapalat" w:eastAsia="Times New Roman" w:hAnsi="GHEA Grapalat" w:cs="Times New Roman"/>
          <w:color w:val="000000"/>
          <w:sz w:val="24"/>
          <w:szCs w:val="24"/>
          <w:lang w:val="hy-AM" w:eastAsia="en-GB"/>
        </w:rPr>
        <w:t>Արգելվում է ստուգումների ընթացքում տնտեսավարող սուբյեկտների ընթացիկ տնտեսական գործունեությանը միջամտելը:</w:t>
      </w:r>
    </w:p>
    <w:p w14:paraId="736CC804" w14:textId="75AC6879" w:rsidR="00091079" w:rsidRPr="00091079" w:rsidRDefault="006423BA" w:rsidP="000213A9">
      <w:pPr>
        <w:pStyle w:val="ListParagraph"/>
        <w:numPr>
          <w:ilvl w:val="0"/>
          <w:numId w:val="3"/>
        </w:numPr>
        <w:shd w:val="clear" w:color="auto" w:fill="FFFFFF"/>
        <w:spacing w:after="0" w:line="360" w:lineRule="auto"/>
        <w:ind w:left="0" w:firstLine="567"/>
        <w:jc w:val="both"/>
        <w:rPr>
          <w:rFonts w:ascii="GHEA Grapalat" w:eastAsia="Times New Roman" w:hAnsi="GHEA Grapalat" w:cs="Times New Roman"/>
          <w:color w:val="000000"/>
          <w:sz w:val="24"/>
          <w:szCs w:val="24"/>
          <w:lang w:val="hy-AM" w:eastAsia="en-GB"/>
        </w:rPr>
      </w:pPr>
      <w:r>
        <w:rPr>
          <w:rFonts w:ascii="GHEA Grapalat" w:eastAsia="Times New Roman" w:hAnsi="GHEA Grapalat" w:cs="Times New Roman"/>
          <w:color w:val="000000"/>
          <w:sz w:val="24"/>
          <w:szCs w:val="24"/>
          <w:lang w:val="hy-AM" w:eastAsia="en-GB"/>
        </w:rPr>
        <w:t>Տեսչական մարմ</w:t>
      </w:r>
      <w:r w:rsidR="00091079" w:rsidRPr="00091079">
        <w:rPr>
          <w:rFonts w:ascii="GHEA Grapalat" w:eastAsia="Times New Roman" w:hAnsi="GHEA Grapalat" w:cs="Times New Roman"/>
          <w:color w:val="000000"/>
          <w:sz w:val="24"/>
          <w:szCs w:val="24"/>
          <w:lang w:val="hy-AM" w:eastAsia="en-GB"/>
        </w:rPr>
        <w:t>նի կողմից օրենքով սահմանված դեպքերում</w:t>
      </w:r>
      <w:r w:rsidR="00091079">
        <w:rPr>
          <w:rFonts w:ascii="GHEA Grapalat" w:eastAsia="Times New Roman" w:hAnsi="GHEA Grapalat" w:cs="Times New Roman"/>
          <w:color w:val="000000"/>
          <w:sz w:val="24"/>
          <w:szCs w:val="24"/>
          <w:lang w:val="hy-AM" w:eastAsia="en-GB"/>
        </w:rPr>
        <w:t xml:space="preserve"> </w:t>
      </w:r>
      <w:r w:rsidR="00091079" w:rsidRPr="00492B43">
        <w:rPr>
          <w:rFonts w:ascii="GHEA Grapalat" w:eastAsia="Times New Roman" w:hAnsi="GHEA Grapalat" w:cs="Times New Roman"/>
          <w:color w:val="000000"/>
          <w:sz w:val="24"/>
          <w:szCs w:val="24"/>
          <w:lang w:val="hy-AM" w:eastAsia="en-GB"/>
        </w:rPr>
        <w:t>ստուգման շրջանակում</w:t>
      </w:r>
      <w:r w:rsidR="00091079" w:rsidRPr="00091079">
        <w:rPr>
          <w:rFonts w:ascii="GHEA Grapalat" w:eastAsia="Times New Roman" w:hAnsi="GHEA Grapalat" w:cs="Times New Roman"/>
          <w:color w:val="000000"/>
          <w:sz w:val="24"/>
          <w:szCs w:val="24"/>
          <w:lang w:val="hy-AM" w:eastAsia="en-GB"/>
        </w:rPr>
        <w:t xml:space="preserve"> կարող է իրականացվել հսկիչ գնում՝ Հայաստանի Հանրապետության կառավարության սահմանած կարգով:</w:t>
      </w:r>
    </w:p>
    <w:p w14:paraId="76B3B597" w14:textId="77777777" w:rsidR="00091079" w:rsidRPr="00091079" w:rsidRDefault="00091079"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p>
    <w:p w14:paraId="557487F3" w14:textId="77777777" w:rsidR="003623F5" w:rsidRPr="00492B43" w:rsidRDefault="003623F5"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p>
    <w:p w14:paraId="2443AE91" w14:textId="0FF538AA" w:rsidR="003623F5" w:rsidRPr="00492B43" w:rsidRDefault="003C3B20" w:rsidP="000213A9">
      <w:pPr>
        <w:shd w:val="clear" w:color="auto" w:fill="FFFFFF"/>
        <w:spacing w:after="0" w:line="360" w:lineRule="auto"/>
        <w:ind w:firstLine="567"/>
        <w:jc w:val="both"/>
        <w:rPr>
          <w:rFonts w:ascii="GHEA Grapalat" w:eastAsia="Times New Roman" w:hAnsi="GHEA Grapalat" w:cs="Times New Roman"/>
          <w:b/>
          <w:color w:val="000000"/>
          <w:sz w:val="24"/>
          <w:szCs w:val="24"/>
          <w:lang w:val="hy-AM" w:eastAsia="en-GB"/>
        </w:rPr>
      </w:pPr>
      <w:r w:rsidRPr="00492B43">
        <w:rPr>
          <w:rFonts w:ascii="GHEA Grapalat" w:eastAsia="Times New Roman" w:hAnsi="GHEA Grapalat" w:cs="Times New Roman"/>
          <w:b/>
          <w:color w:val="000000"/>
          <w:sz w:val="24"/>
          <w:szCs w:val="24"/>
          <w:lang w:val="hy-AM" w:eastAsia="en-GB"/>
        </w:rPr>
        <w:t xml:space="preserve">Հոդված </w:t>
      </w:r>
      <w:r w:rsidR="00906BDE" w:rsidRPr="00492B43">
        <w:rPr>
          <w:rFonts w:ascii="GHEA Grapalat" w:eastAsia="Times New Roman" w:hAnsi="GHEA Grapalat" w:cs="Times New Roman"/>
          <w:b/>
          <w:color w:val="000000"/>
          <w:sz w:val="24"/>
          <w:szCs w:val="24"/>
          <w:lang w:val="hy-AM" w:eastAsia="en-GB"/>
        </w:rPr>
        <w:t>7</w:t>
      </w:r>
      <w:r w:rsidR="003623F5" w:rsidRPr="00492B43">
        <w:rPr>
          <w:rFonts w:ascii="GHEA Grapalat" w:eastAsia="Times New Roman" w:hAnsi="GHEA Grapalat" w:cs="Times New Roman"/>
          <w:b/>
          <w:color w:val="000000"/>
          <w:sz w:val="24"/>
          <w:szCs w:val="24"/>
          <w:lang w:val="hy-AM" w:eastAsia="en-GB"/>
        </w:rPr>
        <w:t>. Ուսումնասիրությունը</w:t>
      </w:r>
    </w:p>
    <w:p w14:paraId="538CA8CC" w14:textId="58AB2331" w:rsidR="003623F5" w:rsidRPr="00492B43" w:rsidRDefault="003623F5"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 xml:space="preserve">1. </w:t>
      </w:r>
      <w:r w:rsidR="0024303E" w:rsidRPr="00492B43">
        <w:rPr>
          <w:rFonts w:ascii="GHEA Grapalat" w:eastAsia="Times New Roman" w:hAnsi="GHEA Grapalat" w:cs="Times New Roman"/>
          <w:color w:val="000000"/>
          <w:sz w:val="24"/>
          <w:szCs w:val="24"/>
          <w:lang w:val="hy-AM" w:eastAsia="en-GB"/>
        </w:rPr>
        <w:t>Ուսումնասիրությունը</w:t>
      </w:r>
      <w:r w:rsidR="008C06DE" w:rsidRPr="00492B43">
        <w:rPr>
          <w:rFonts w:ascii="GHEA Grapalat" w:eastAsia="Times New Roman" w:hAnsi="GHEA Grapalat" w:cs="Times New Roman"/>
          <w:color w:val="000000"/>
          <w:sz w:val="24"/>
          <w:szCs w:val="24"/>
          <w:lang w:val="hy-AM" w:eastAsia="en-GB"/>
        </w:rPr>
        <w:t xml:space="preserve">, </w:t>
      </w:r>
      <w:r w:rsidR="0024303E" w:rsidRPr="00492B43">
        <w:rPr>
          <w:rFonts w:ascii="GHEA Grapalat" w:eastAsia="Times New Roman" w:hAnsi="GHEA Grapalat" w:cs="Times New Roman"/>
          <w:color w:val="000000"/>
          <w:sz w:val="24"/>
          <w:szCs w:val="24"/>
          <w:lang w:val="hy-AM" w:eastAsia="en-GB"/>
        </w:rPr>
        <w:t xml:space="preserve">տնտեսավարող սուբյեկտի ներկայացրած հաշվետվությունների հիման վրա, ստուգում իրականացնող </w:t>
      </w:r>
      <w:r w:rsidR="006423BA">
        <w:rPr>
          <w:rFonts w:ascii="GHEA Grapalat" w:eastAsia="Times New Roman" w:hAnsi="GHEA Grapalat" w:cs="Times New Roman"/>
          <w:color w:val="000000"/>
          <w:sz w:val="24"/>
          <w:szCs w:val="24"/>
          <w:lang w:val="hy-AM" w:eastAsia="en-GB"/>
        </w:rPr>
        <w:t>Տեսչական մարմ</w:t>
      </w:r>
      <w:r w:rsidR="0024303E" w:rsidRPr="00492B43">
        <w:rPr>
          <w:rFonts w:ascii="GHEA Grapalat" w:eastAsia="Times New Roman" w:hAnsi="GHEA Grapalat" w:cs="Times New Roman"/>
          <w:color w:val="000000"/>
          <w:sz w:val="24"/>
          <w:szCs w:val="24"/>
          <w:lang w:val="hy-AM" w:eastAsia="en-GB"/>
        </w:rPr>
        <w:t xml:space="preserve">նի վերահսկողության ոլորտում գործող  համապատասխան իրավական ակտերի պահանջների կատարման ճշտությունը պարզելու նպատակով </w:t>
      </w:r>
      <w:r w:rsidR="008C06DE" w:rsidRPr="00492B43">
        <w:rPr>
          <w:rFonts w:ascii="GHEA Grapalat" w:eastAsia="Times New Roman" w:hAnsi="GHEA Grapalat" w:cs="Times New Roman"/>
          <w:color w:val="000000"/>
          <w:sz w:val="24"/>
          <w:szCs w:val="24"/>
          <w:lang w:val="hy-AM" w:eastAsia="en-GB"/>
        </w:rPr>
        <w:t xml:space="preserve">իրականացվող ներքին ընթացակարգ է, որի </w:t>
      </w:r>
      <w:r w:rsidR="0024303E" w:rsidRPr="00492B43">
        <w:rPr>
          <w:rFonts w:ascii="GHEA Grapalat" w:eastAsia="Times New Roman" w:hAnsi="GHEA Grapalat" w:cs="Times New Roman"/>
          <w:color w:val="000000"/>
          <w:sz w:val="24"/>
          <w:szCs w:val="24"/>
          <w:lang w:val="hy-AM" w:eastAsia="en-GB"/>
        </w:rPr>
        <w:t xml:space="preserve"> </w:t>
      </w:r>
      <w:r w:rsidR="008C06DE" w:rsidRPr="00492B43">
        <w:rPr>
          <w:rFonts w:ascii="GHEA Grapalat" w:eastAsia="Times New Roman" w:hAnsi="GHEA Grapalat" w:cs="Times New Roman"/>
          <w:color w:val="000000"/>
          <w:sz w:val="24"/>
          <w:szCs w:val="24"/>
          <w:lang w:val="hy-AM" w:eastAsia="en-GB"/>
        </w:rPr>
        <w:t>առանձնահատկությունները կարող են սահմանվել առանձին ոլորտներում վերահսկողություն իրականացնելու մասին օրենքներով</w:t>
      </w:r>
      <w:r w:rsidRPr="00091079">
        <w:rPr>
          <w:rFonts w:ascii="GHEA Grapalat" w:eastAsia="Times New Roman" w:hAnsi="GHEA Grapalat" w:cs="Times New Roman"/>
          <w:color w:val="000000"/>
          <w:sz w:val="24"/>
          <w:szCs w:val="24"/>
          <w:lang w:val="hy-AM" w:eastAsia="en-GB"/>
        </w:rPr>
        <w:t>:</w:t>
      </w:r>
      <w:r w:rsidRPr="00492B43">
        <w:rPr>
          <w:rFonts w:ascii="GHEA Grapalat" w:eastAsia="Times New Roman" w:hAnsi="GHEA Grapalat" w:cs="Times New Roman"/>
          <w:bCs/>
          <w:color w:val="000000"/>
          <w:sz w:val="24"/>
          <w:szCs w:val="24"/>
          <w:lang w:val="hy-AM" w:eastAsia="en-GB"/>
        </w:rPr>
        <w:t xml:space="preserve"> </w:t>
      </w:r>
    </w:p>
    <w:p w14:paraId="3598DFB8" w14:textId="054729A2" w:rsidR="003623F5" w:rsidRPr="00492B43" w:rsidRDefault="003623F5"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 xml:space="preserve">2. Ուսումնասիրության արդյունքում </w:t>
      </w:r>
      <w:r w:rsidR="006423BA">
        <w:rPr>
          <w:rFonts w:ascii="GHEA Grapalat" w:eastAsia="Times New Roman" w:hAnsi="GHEA Grapalat" w:cs="Times New Roman"/>
          <w:color w:val="000000"/>
          <w:sz w:val="24"/>
          <w:szCs w:val="24"/>
          <w:lang w:val="hy-AM" w:eastAsia="en-GB"/>
        </w:rPr>
        <w:t>Տեսչական մարմ</w:t>
      </w:r>
      <w:r w:rsidR="008C06DE" w:rsidRPr="00492B43">
        <w:rPr>
          <w:rFonts w:ascii="GHEA Grapalat" w:eastAsia="Times New Roman" w:hAnsi="GHEA Grapalat" w:cs="Times New Roman"/>
          <w:color w:val="000000"/>
          <w:sz w:val="24"/>
          <w:szCs w:val="24"/>
          <w:lang w:val="hy-AM" w:eastAsia="en-GB"/>
        </w:rPr>
        <w:t xml:space="preserve">ինը իրավասու </w:t>
      </w:r>
      <w:r w:rsidRPr="00492B43">
        <w:rPr>
          <w:rFonts w:ascii="GHEA Grapalat" w:eastAsia="Times New Roman" w:hAnsi="GHEA Grapalat" w:cs="Times New Roman"/>
          <w:color w:val="000000"/>
          <w:sz w:val="24"/>
          <w:szCs w:val="24"/>
          <w:lang w:val="hy-AM" w:eastAsia="en-GB"/>
        </w:rPr>
        <w:t>է կիրառել պատասխանատվության միջոցներ</w:t>
      </w:r>
      <w:r w:rsidR="008C06DE" w:rsidRPr="00492B43">
        <w:rPr>
          <w:rFonts w:ascii="GHEA Grapalat" w:eastAsia="Times New Roman" w:hAnsi="GHEA Grapalat" w:cs="Times New Roman"/>
          <w:color w:val="000000"/>
          <w:sz w:val="24"/>
          <w:szCs w:val="24"/>
          <w:lang w:val="hy-AM" w:eastAsia="en-GB"/>
        </w:rPr>
        <w:t>՝ օրենքով սահմանված դեպքերում</w:t>
      </w:r>
      <w:r w:rsidR="00086AD1" w:rsidRPr="00492B43">
        <w:rPr>
          <w:rFonts w:ascii="GHEA Grapalat" w:eastAsia="Times New Roman" w:hAnsi="GHEA Grapalat" w:cs="Times New Roman"/>
          <w:color w:val="000000"/>
          <w:sz w:val="24"/>
          <w:szCs w:val="24"/>
          <w:lang w:val="hy-AM" w:eastAsia="en-GB"/>
        </w:rPr>
        <w:t xml:space="preserve"> և կարգով</w:t>
      </w:r>
      <w:r w:rsidRPr="00492B43">
        <w:rPr>
          <w:rFonts w:ascii="GHEA Grapalat" w:eastAsia="Times New Roman" w:hAnsi="GHEA Grapalat" w:cs="Times New Roman"/>
          <w:color w:val="000000"/>
          <w:sz w:val="24"/>
          <w:szCs w:val="24"/>
          <w:lang w:val="hy-AM" w:eastAsia="en-GB"/>
        </w:rPr>
        <w:t xml:space="preserve">: </w:t>
      </w:r>
    </w:p>
    <w:p w14:paraId="03A03B38" w14:textId="4FB764D4" w:rsidR="008C06DE" w:rsidRPr="00492B43" w:rsidRDefault="008C06DE"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3.</w:t>
      </w:r>
      <w:r w:rsidRPr="00492B43">
        <w:rPr>
          <w:rFonts w:ascii="GHEA Grapalat" w:eastAsia="Times New Roman" w:hAnsi="GHEA Grapalat" w:cs="Times New Roman"/>
          <w:color w:val="000000"/>
          <w:sz w:val="24"/>
          <w:szCs w:val="24"/>
          <w:lang w:val="hy-AM" w:eastAsia="en-GB"/>
        </w:rPr>
        <w:tab/>
        <w:t>Ուսո</w:t>
      </w:r>
      <w:r w:rsidR="00086AD1" w:rsidRPr="00492B43">
        <w:rPr>
          <w:rFonts w:ascii="GHEA Grapalat" w:eastAsia="Times New Roman" w:hAnsi="GHEA Grapalat" w:cs="Times New Roman"/>
          <w:color w:val="000000"/>
          <w:sz w:val="24"/>
          <w:szCs w:val="24"/>
          <w:lang w:val="hy-AM" w:eastAsia="en-GB"/>
        </w:rPr>
        <w:t>ւ</w:t>
      </w:r>
      <w:r w:rsidRPr="00492B43">
        <w:rPr>
          <w:rFonts w:ascii="GHEA Grapalat" w:eastAsia="Times New Roman" w:hAnsi="GHEA Grapalat" w:cs="Times New Roman"/>
          <w:color w:val="000000"/>
          <w:sz w:val="24"/>
          <w:szCs w:val="24"/>
          <w:lang w:val="hy-AM" w:eastAsia="en-GB"/>
        </w:rPr>
        <w:t>մնասիրությունը իրականացվում է միայն Հայաստանի Հանրապետության օրենքներով և դրանց հիման վրա վերապահված լիազորությունների շրջանակներում:</w:t>
      </w:r>
    </w:p>
    <w:p w14:paraId="1D93CE0F" w14:textId="5CF99AF1" w:rsidR="008C06DE" w:rsidRPr="00492B43" w:rsidRDefault="008C06DE"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4.</w:t>
      </w:r>
      <w:r w:rsidRPr="00492B43">
        <w:rPr>
          <w:rFonts w:ascii="GHEA Grapalat" w:eastAsia="Times New Roman" w:hAnsi="GHEA Grapalat" w:cs="Times New Roman"/>
          <w:color w:val="000000"/>
          <w:sz w:val="24"/>
          <w:szCs w:val="24"/>
          <w:lang w:val="hy-AM" w:eastAsia="en-GB"/>
        </w:rPr>
        <w:tab/>
        <w:t>Արգելվում է ուսումնասիրության ընթացքում տնտեսավարող սուբյեկտների ընթացիկ տնտեսական գործունեությանը միջամտելը:</w:t>
      </w:r>
    </w:p>
    <w:p w14:paraId="5EB97233" w14:textId="17E6F532" w:rsidR="008C06DE" w:rsidRPr="00492B43" w:rsidRDefault="008C06DE"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p>
    <w:p w14:paraId="48B9C44B" w14:textId="77777777" w:rsidR="00696437" w:rsidRPr="00492B43" w:rsidRDefault="00696437"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Calibri" w:eastAsia="Times New Roman" w:hAnsi="Calibri" w:cs="Calibri"/>
          <w:color w:val="000000"/>
          <w:sz w:val="24"/>
          <w:szCs w:val="24"/>
          <w:lang w:val="hy-AM" w:eastAsia="en-GB"/>
        </w:rPr>
        <w:t> </w:t>
      </w:r>
    </w:p>
    <w:p w14:paraId="0876657D" w14:textId="5972F88F" w:rsidR="00696437" w:rsidRPr="00492B43" w:rsidRDefault="000213A9" w:rsidP="000213A9">
      <w:pPr>
        <w:tabs>
          <w:tab w:val="left" w:pos="2025"/>
        </w:tabs>
        <w:spacing w:after="0" w:line="360" w:lineRule="auto"/>
        <w:ind w:firstLine="567"/>
        <w:jc w:val="both"/>
        <w:rPr>
          <w:rFonts w:ascii="GHEA Grapalat" w:eastAsia="Times New Roman" w:hAnsi="GHEA Grapalat" w:cs="Times New Roman"/>
          <w:color w:val="000000"/>
          <w:sz w:val="24"/>
          <w:szCs w:val="24"/>
          <w:lang w:val="hy-AM" w:eastAsia="en-GB"/>
        </w:rPr>
      </w:pPr>
      <w:bookmarkStart w:id="1" w:name="154248_5"/>
      <w:bookmarkEnd w:id="1"/>
      <w:r w:rsidRPr="00492B43">
        <w:rPr>
          <w:rFonts w:ascii="GHEA Grapalat" w:eastAsia="Times New Roman" w:hAnsi="GHEA Grapalat" w:cs="Times New Roman"/>
          <w:b/>
          <w:bCs/>
          <w:color w:val="000000"/>
          <w:sz w:val="24"/>
          <w:szCs w:val="24"/>
          <w:lang w:val="hy-AM" w:eastAsia="en-GB"/>
        </w:rPr>
        <w:t>Հոդված 8</w:t>
      </w:r>
      <w:r w:rsidRPr="00492B43">
        <w:rPr>
          <w:rFonts w:ascii="MS Gothic" w:eastAsia="MS Gothic" w:hAnsi="MS Gothic" w:cs="MS Gothic"/>
          <w:b/>
          <w:bCs/>
          <w:color w:val="000000"/>
          <w:sz w:val="24"/>
          <w:szCs w:val="24"/>
          <w:lang w:val="hy-AM" w:eastAsia="en-GB"/>
        </w:rPr>
        <w:t>․</w:t>
      </w:r>
      <w:r w:rsidRPr="00492B43">
        <w:rPr>
          <w:rFonts w:ascii="GHEA Grapalat" w:eastAsia="Times New Roman" w:hAnsi="GHEA Grapalat" w:cs="Times New Roman"/>
          <w:color w:val="000000"/>
          <w:sz w:val="24"/>
          <w:szCs w:val="24"/>
          <w:lang w:val="hy-AM" w:eastAsia="en-GB"/>
        </w:rPr>
        <w:tab/>
      </w:r>
      <w:r w:rsidRPr="00492B43">
        <w:rPr>
          <w:rFonts w:ascii="GHEA Grapalat" w:eastAsia="Times New Roman" w:hAnsi="GHEA Grapalat" w:cs="Times New Roman"/>
          <w:b/>
          <w:bCs/>
          <w:color w:val="000000"/>
          <w:sz w:val="24"/>
          <w:szCs w:val="24"/>
          <w:lang w:val="hy-AM" w:eastAsia="en-GB"/>
        </w:rPr>
        <w:t>Ռիսկի վրա հիմնված ստուգումների համակարգը և ստուգումների պլանավորումը</w:t>
      </w:r>
    </w:p>
    <w:p w14:paraId="33E787E2" w14:textId="39ABAC7B" w:rsidR="00696437" w:rsidRPr="00492B43" w:rsidRDefault="00696437"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 xml:space="preserve">Ռիսկի վրա հիմնված ստուգումների համակարգը </w:t>
      </w:r>
      <w:r w:rsidR="00664DAB" w:rsidRPr="00492B43">
        <w:rPr>
          <w:rFonts w:ascii="GHEA Grapalat" w:eastAsia="Times New Roman" w:hAnsi="GHEA Grapalat" w:cs="Times New Roman"/>
          <w:color w:val="000000"/>
          <w:sz w:val="24"/>
          <w:szCs w:val="24"/>
          <w:lang w:val="hy-AM" w:eastAsia="en-GB"/>
        </w:rPr>
        <w:t xml:space="preserve">ստուգումների էլեկտրոնային միասնական համակարգի աշխատանքի հիմքում ընկած և </w:t>
      </w:r>
      <w:r w:rsidRPr="00492B43">
        <w:rPr>
          <w:rFonts w:ascii="GHEA Grapalat" w:eastAsia="Times New Roman" w:hAnsi="GHEA Grapalat" w:cs="Times New Roman"/>
          <w:color w:val="000000"/>
          <w:sz w:val="24"/>
          <w:szCs w:val="24"/>
          <w:lang w:val="hy-AM" w:eastAsia="en-GB"/>
        </w:rPr>
        <w:t xml:space="preserve">ստուգումների պլանավորման նպատակով իրականացվող </w:t>
      </w:r>
      <w:r w:rsidR="00664DAB" w:rsidRPr="00492B43">
        <w:rPr>
          <w:rFonts w:ascii="GHEA Grapalat" w:eastAsia="Times New Roman" w:hAnsi="GHEA Grapalat" w:cs="Times New Roman"/>
          <w:color w:val="000000"/>
          <w:sz w:val="24"/>
          <w:szCs w:val="24"/>
          <w:lang w:val="hy-AM" w:eastAsia="en-GB"/>
        </w:rPr>
        <w:t xml:space="preserve">մոտեցումների </w:t>
      </w:r>
      <w:r w:rsidRPr="00492B43">
        <w:rPr>
          <w:rFonts w:ascii="GHEA Grapalat" w:eastAsia="Times New Roman" w:hAnsi="GHEA Grapalat" w:cs="Times New Roman"/>
          <w:color w:val="000000"/>
          <w:sz w:val="24"/>
          <w:szCs w:val="24"/>
          <w:lang w:val="hy-AM" w:eastAsia="en-GB"/>
        </w:rPr>
        <w:t xml:space="preserve">համալիր է:Ռիսկի վրա հիմնված ստուգումների համակարգի միջոցով ստուգում իրականացնող </w:t>
      </w:r>
      <w:r w:rsidR="006423BA">
        <w:rPr>
          <w:rFonts w:ascii="GHEA Grapalat" w:eastAsia="Times New Roman" w:hAnsi="GHEA Grapalat" w:cs="Times New Roman"/>
          <w:color w:val="000000"/>
          <w:sz w:val="24"/>
          <w:szCs w:val="24"/>
          <w:lang w:val="hy-AM" w:eastAsia="en-GB"/>
        </w:rPr>
        <w:t>Տեսչական մարմ</w:t>
      </w:r>
      <w:r w:rsidR="0088693D" w:rsidRPr="00492B43">
        <w:rPr>
          <w:rFonts w:ascii="GHEA Grapalat" w:eastAsia="Times New Roman" w:hAnsi="GHEA Grapalat" w:cs="Times New Roman"/>
          <w:color w:val="000000"/>
          <w:sz w:val="24"/>
          <w:szCs w:val="24"/>
          <w:lang w:val="hy-AM" w:eastAsia="en-GB"/>
        </w:rPr>
        <w:t>նի</w:t>
      </w:r>
      <w:r w:rsidRPr="00492B43">
        <w:rPr>
          <w:rFonts w:ascii="GHEA Grapalat" w:eastAsia="Times New Roman" w:hAnsi="GHEA Grapalat" w:cs="Times New Roman"/>
          <w:color w:val="000000"/>
          <w:sz w:val="24"/>
          <w:szCs w:val="24"/>
          <w:lang w:val="hy-AM" w:eastAsia="en-GB"/>
        </w:rPr>
        <w:t xml:space="preserve"> ստուգումները նպատակաուղղ</w:t>
      </w:r>
      <w:r w:rsidR="0088693D" w:rsidRPr="00492B43">
        <w:rPr>
          <w:rFonts w:ascii="GHEA Grapalat" w:eastAsia="Times New Roman" w:hAnsi="GHEA Grapalat" w:cs="Times New Roman"/>
          <w:color w:val="000000"/>
          <w:sz w:val="24"/>
          <w:szCs w:val="24"/>
          <w:lang w:val="hy-AM" w:eastAsia="en-GB"/>
        </w:rPr>
        <w:t>վ</w:t>
      </w:r>
      <w:r w:rsidRPr="00492B43">
        <w:rPr>
          <w:rFonts w:ascii="GHEA Grapalat" w:eastAsia="Times New Roman" w:hAnsi="GHEA Grapalat" w:cs="Times New Roman"/>
          <w:color w:val="000000"/>
          <w:sz w:val="24"/>
          <w:szCs w:val="24"/>
          <w:lang w:val="hy-AM" w:eastAsia="en-GB"/>
        </w:rPr>
        <w:t xml:space="preserve">ում </w:t>
      </w:r>
      <w:r w:rsidR="0088693D" w:rsidRPr="00492B43">
        <w:rPr>
          <w:rFonts w:ascii="GHEA Grapalat" w:eastAsia="Times New Roman" w:hAnsi="GHEA Grapalat" w:cs="Times New Roman"/>
          <w:color w:val="000000"/>
          <w:sz w:val="24"/>
          <w:szCs w:val="24"/>
          <w:lang w:val="hy-AM" w:eastAsia="en-GB"/>
        </w:rPr>
        <w:t>են</w:t>
      </w:r>
      <w:r w:rsidRPr="00492B43">
        <w:rPr>
          <w:rFonts w:ascii="GHEA Grapalat" w:eastAsia="Times New Roman" w:hAnsi="GHEA Grapalat" w:cs="Times New Roman"/>
          <w:color w:val="000000"/>
          <w:sz w:val="24"/>
          <w:szCs w:val="24"/>
          <w:lang w:val="hy-AM" w:eastAsia="en-GB"/>
        </w:rPr>
        <w:t xml:space="preserve"> դեպի այն ոլորտները և վերահսկման օբյեկտները, որոնք առավել ռիսկային են:</w:t>
      </w:r>
    </w:p>
    <w:p w14:paraId="5454C676" w14:textId="77777777" w:rsidR="00696437" w:rsidRPr="00492B43" w:rsidRDefault="00696437"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2. Ստուգումները պլանավորելու նպատակով`</w:t>
      </w:r>
    </w:p>
    <w:p w14:paraId="534E8325" w14:textId="70885512" w:rsidR="0017092A" w:rsidRPr="00492B43" w:rsidRDefault="00696437"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1) մշակ</w:t>
      </w:r>
      <w:r w:rsidR="00C428DA" w:rsidRPr="00492B43">
        <w:rPr>
          <w:rFonts w:ascii="GHEA Grapalat" w:eastAsia="Times New Roman" w:hAnsi="GHEA Grapalat" w:cs="Times New Roman"/>
          <w:color w:val="000000"/>
          <w:sz w:val="24"/>
          <w:szCs w:val="24"/>
          <w:lang w:val="hy-AM" w:eastAsia="en-GB"/>
        </w:rPr>
        <w:t>վ</w:t>
      </w:r>
      <w:r w:rsidRPr="00492B43">
        <w:rPr>
          <w:rFonts w:ascii="GHEA Grapalat" w:eastAsia="Times New Roman" w:hAnsi="GHEA Grapalat" w:cs="Times New Roman"/>
          <w:color w:val="000000"/>
          <w:sz w:val="24"/>
          <w:szCs w:val="24"/>
          <w:lang w:val="hy-AM" w:eastAsia="en-GB"/>
        </w:rPr>
        <w:t xml:space="preserve">ում </w:t>
      </w:r>
      <w:r w:rsidR="00C428DA" w:rsidRPr="00492B43">
        <w:rPr>
          <w:rFonts w:ascii="GHEA Grapalat" w:eastAsia="Times New Roman" w:hAnsi="GHEA Grapalat" w:cs="Times New Roman"/>
          <w:color w:val="000000"/>
          <w:sz w:val="24"/>
          <w:szCs w:val="24"/>
          <w:lang w:val="hy-AM" w:eastAsia="en-GB"/>
        </w:rPr>
        <w:t>են</w:t>
      </w:r>
      <w:r w:rsidRPr="00492B43">
        <w:rPr>
          <w:rFonts w:ascii="GHEA Grapalat" w:eastAsia="Times New Roman" w:hAnsi="GHEA Grapalat" w:cs="Times New Roman"/>
          <w:color w:val="000000"/>
          <w:sz w:val="24"/>
          <w:szCs w:val="24"/>
          <w:lang w:val="hy-AM" w:eastAsia="en-GB"/>
        </w:rPr>
        <w:t xml:space="preserve"> տնտեսավարող սուբյեկտների գործունեության ռիսկայնության աստիճանը որոշող չափանիշները, </w:t>
      </w:r>
      <w:r w:rsidR="00C428DA" w:rsidRPr="00492B43">
        <w:rPr>
          <w:rFonts w:ascii="GHEA Grapalat" w:eastAsia="Times New Roman" w:hAnsi="GHEA Grapalat" w:cs="Times New Roman"/>
          <w:color w:val="000000"/>
          <w:sz w:val="24"/>
          <w:szCs w:val="24"/>
          <w:lang w:val="hy-AM" w:eastAsia="en-GB"/>
        </w:rPr>
        <w:t xml:space="preserve">իսկ </w:t>
      </w:r>
      <w:r w:rsidR="0017092A" w:rsidRPr="00492B43">
        <w:rPr>
          <w:rFonts w:ascii="GHEA Grapalat" w:eastAsia="Times New Roman" w:hAnsi="GHEA Grapalat" w:cs="Times New Roman"/>
          <w:color w:val="000000"/>
          <w:sz w:val="24"/>
          <w:szCs w:val="24"/>
          <w:lang w:val="hy-AM" w:eastAsia="en-GB"/>
        </w:rPr>
        <w:t>ք</w:t>
      </w:r>
      <w:r w:rsidR="00C428DA" w:rsidRPr="00492B43">
        <w:rPr>
          <w:rFonts w:ascii="GHEA Grapalat" w:eastAsia="Times New Roman" w:hAnsi="GHEA Grapalat" w:cs="Times New Roman"/>
          <w:color w:val="000000"/>
          <w:sz w:val="24"/>
          <w:szCs w:val="24"/>
          <w:lang w:val="hy-AM" w:eastAsia="en-GB"/>
        </w:rPr>
        <w:t xml:space="preserve">աղաքաշինության բնագավառում՝ նաև քաղաքաշինական օբյեկտի ռիսկայնության աստիճանը որոշող չափանիշները` գնահատելով օբյեկտի տեսակը: Տնտեսավարող սուբյեկտների գործունեության ռիսկայնության աստիճանը որոշող չափանիշները </w:t>
      </w:r>
      <w:r w:rsidRPr="00492B43">
        <w:rPr>
          <w:rFonts w:ascii="GHEA Grapalat" w:eastAsia="Times New Roman" w:hAnsi="GHEA Grapalat" w:cs="Times New Roman"/>
          <w:color w:val="000000"/>
          <w:sz w:val="24"/>
          <w:szCs w:val="24"/>
          <w:lang w:val="hy-AM" w:eastAsia="en-GB"/>
        </w:rPr>
        <w:t xml:space="preserve">պետք է ներառեն տնտեսավարող սուբյեկտի գործունեության ոլորտի ռիսկը և </w:t>
      </w:r>
      <w:r w:rsidRPr="00492B43">
        <w:rPr>
          <w:rFonts w:ascii="GHEA Grapalat" w:eastAsia="Times New Roman" w:hAnsi="GHEA Grapalat" w:cs="Times New Roman"/>
          <w:color w:val="000000"/>
          <w:sz w:val="24"/>
          <w:szCs w:val="24"/>
          <w:lang w:val="hy-AM" w:eastAsia="en-GB"/>
        </w:rPr>
        <w:lastRenderedPageBreak/>
        <w:t>(կամ) տնտեսավարող սուբյեկտի</w:t>
      </w:r>
      <w:r w:rsidR="003D49EE">
        <w:rPr>
          <w:rFonts w:ascii="GHEA Grapalat" w:eastAsia="Times New Roman" w:hAnsi="GHEA Grapalat" w:cs="Times New Roman"/>
          <w:color w:val="000000"/>
          <w:sz w:val="24"/>
          <w:szCs w:val="24"/>
          <w:lang w:val="hy-AM" w:eastAsia="en-GB"/>
        </w:rPr>
        <w:t xml:space="preserve"> անհատական ռիսկերի հանրագումարը</w:t>
      </w:r>
      <w:r w:rsidR="00C428DA" w:rsidRPr="00492B43">
        <w:rPr>
          <w:rFonts w:ascii="GHEA Grapalat" w:eastAsia="Times New Roman" w:hAnsi="GHEA Grapalat" w:cs="Times New Roman"/>
          <w:color w:val="000000"/>
          <w:sz w:val="24"/>
          <w:szCs w:val="24"/>
          <w:lang w:val="hy-AM" w:eastAsia="en-GB"/>
        </w:rPr>
        <w:t xml:space="preserve">, իսկ </w:t>
      </w:r>
      <w:r w:rsidR="0017092A" w:rsidRPr="00492B43">
        <w:rPr>
          <w:rFonts w:ascii="GHEA Grapalat" w:eastAsia="Times New Roman" w:hAnsi="GHEA Grapalat" w:cs="Times New Roman"/>
          <w:color w:val="000000"/>
          <w:sz w:val="24"/>
          <w:szCs w:val="24"/>
          <w:lang w:val="hy-AM" w:eastAsia="en-GB"/>
        </w:rPr>
        <w:t>քաղաքաշինական օբյեկտի ռիսկայնության աստիճանը որոշող չափանիշների պարագայում՝ կարող է գնահատվել նաև քաղաքաշինական օբյեկտում օրենքով սահմանված կարգով քաղաքաշինական գործունեություն իրականացնող սուբյեկտների` կառուցապատողի, նախագծողի, փորձաքննություն, շինարարական աշխատանքներ, տեխնիկական և հեղինակային հսկողություն իրականացնողների ռիսկայնությունը:</w:t>
      </w:r>
    </w:p>
    <w:p w14:paraId="0609F9F6" w14:textId="7EE2A01F" w:rsidR="00696437" w:rsidRPr="00492B43" w:rsidRDefault="0017092A"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2)</w:t>
      </w:r>
      <w:r w:rsidR="003D49EE">
        <w:rPr>
          <w:rFonts w:ascii="GHEA Grapalat" w:eastAsia="Times New Roman" w:hAnsi="GHEA Grapalat" w:cs="Times New Roman"/>
          <w:color w:val="000000"/>
          <w:sz w:val="24"/>
          <w:szCs w:val="24"/>
          <w:lang w:val="hy-AM" w:eastAsia="en-GB"/>
        </w:rPr>
        <w:t xml:space="preserve"> </w:t>
      </w:r>
      <w:r w:rsidR="00696437" w:rsidRPr="00492B43">
        <w:rPr>
          <w:rFonts w:ascii="GHEA Grapalat" w:eastAsia="Times New Roman" w:hAnsi="GHEA Grapalat" w:cs="Times New Roman"/>
          <w:color w:val="000000"/>
          <w:sz w:val="24"/>
          <w:szCs w:val="24"/>
          <w:lang w:val="hy-AM" w:eastAsia="en-GB"/>
        </w:rPr>
        <w:t xml:space="preserve">Գործունեության ոլորտի ռիսկը ցուցանիշ է, որը հաշվարկելիս հիմք են ընդունվում տնտեսավարող սուբյեկտի գործունեության ոլորտի կարևորությունն ու վտանգավորությունը` </w:t>
      </w:r>
      <w:r w:rsidR="00696437" w:rsidRPr="00492B43">
        <w:rPr>
          <w:rFonts w:ascii="GHEA Grapalat" w:eastAsia="Times New Roman" w:hAnsi="GHEA Grapalat" w:cs="Times New Roman"/>
          <w:sz w:val="24"/>
          <w:szCs w:val="24"/>
          <w:lang w:val="hy-AM" w:eastAsia="en-GB"/>
        </w:rPr>
        <w:t xml:space="preserve">ըստ տվյալ գործունեությունից առաջացող հնարավոր բացասական հետևանքների: </w:t>
      </w:r>
      <w:r w:rsidR="00696437" w:rsidRPr="00492B43">
        <w:rPr>
          <w:rFonts w:ascii="GHEA Grapalat" w:eastAsia="Times New Roman" w:hAnsi="GHEA Grapalat" w:cs="Times New Roman"/>
          <w:color w:val="000000"/>
          <w:sz w:val="24"/>
          <w:szCs w:val="24"/>
          <w:lang w:val="hy-AM" w:eastAsia="en-GB"/>
        </w:rPr>
        <w:t>Անհատական ռիսկը հաշվարկելիս հիմք են ընդունվում տնտեսավարող սուբյեկտի կողմից օրենսդրությամբ սահմանված պահանջների խախտումները, խախտումների պարբերականությունը, խախտումների վերացմանն ուղղված գործողությունները, ինչպես նաև տնտեսավարող սուբյեկտի գործունեությունը բնութագրող այլ ցուցանիշներ:</w:t>
      </w:r>
      <w:r w:rsidR="003D49EE" w:rsidRPr="003D49EE">
        <w:rPr>
          <w:rFonts w:ascii="GHEA Grapalat" w:eastAsia="Times New Roman" w:hAnsi="GHEA Grapalat" w:cs="Times New Roman"/>
          <w:sz w:val="24"/>
          <w:szCs w:val="24"/>
          <w:lang w:val="hy-AM" w:eastAsia="en-GB"/>
        </w:rPr>
        <w:t xml:space="preserve"> </w:t>
      </w:r>
      <w:r w:rsidR="003D49EE" w:rsidRPr="00492B43">
        <w:rPr>
          <w:rFonts w:ascii="GHEA Grapalat" w:eastAsia="Times New Roman" w:hAnsi="GHEA Grapalat" w:cs="Times New Roman"/>
          <w:sz w:val="24"/>
          <w:szCs w:val="24"/>
          <w:lang w:val="hy-AM" w:eastAsia="en-GB"/>
        </w:rPr>
        <w:t xml:space="preserve">Եթե տնտեսավարող սուբյեկտը գործունեություն է իրականացնում մի քանի ոլորտներում, ապա տնտեսավարող սուբյեկտի ռիսկայնությունը հաշվարկվում է ոլորտային ռիսկի և անհատական ռիսկի </w:t>
      </w:r>
      <w:r w:rsidR="003D49EE">
        <w:rPr>
          <w:rFonts w:ascii="GHEA Grapalat" w:eastAsia="Times New Roman" w:hAnsi="GHEA Grapalat" w:cs="Times New Roman"/>
          <w:sz w:val="24"/>
          <w:szCs w:val="24"/>
          <w:lang w:val="hy-AM" w:eastAsia="en-GB"/>
        </w:rPr>
        <w:t>հանրագումարի ամենաբարձր տվյալով։</w:t>
      </w:r>
    </w:p>
    <w:p w14:paraId="3282290B" w14:textId="44045628" w:rsidR="00696437" w:rsidRPr="00492B43" w:rsidRDefault="0017092A"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 xml:space="preserve">3) </w:t>
      </w:r>
      <w:r w:rsidR="00696437" w:rsidRPr="00492B43">
        <w:rPr>
          <w:rFonts w:ascii="GHEA Grapalat" w:eastAsia="Times New Roman" w:hAnsi="GHEA Grapalat" w:cs="Times New Roman"/>
          <w:color w:val="000000"/>
          <w:sz w:val="24"/>
          <w:szCs w:val="24"/>
          <w:lang w:val="hy-AM" w:eastAsia="en-GB"/>
        </w:rPr>
        <w:t>Ռիսկի վրա հիմնված ստուգումների մեթոդաբանությունը և ռիսկայնությունը որոշող չափանիշներ</w:t>
      </w:r>
      <w:r w:rsidR="00F41C52" w:rsidRPr="00492B43">
        <w:rPr>
          <w:rFonts w:ascii="GHEA Grapalat" w:eastAsia="Times New Roman" w:hAnsi="GHEA Grapalat" w:cs="Times New Roman"/>
          <w:color w:val="000000"/>
          <w:sz w:val="24"/>
          <w:szCs w:val="24"/>
          <w:lang w:val="hy-AM" w:eastAsia="en-GB"/>
        </w:rPr>
        <w:t xml:space="preserve">ը, </w:t>
      </w:r>
      <w:r w:rsidR="00696437" w:rsidRPr="00492B43">
        <w:rPr>
          <w:rFonts w:ascii="GHEA Grapalat" w:eastAsia="Times New Roman" w:hAnsi="GHEA Grapalat" w:cs="GHEA Grapalat"/>
          <w:color w:val="000000"/>
          <w:sz w:val="24"/>
          <w:szCs w:val="24"/>
          <w:lang w:val="hy-AM" w:eastAsia="en-GB"/>
        </w:rPr>
        <w:t>դրանց</w:t>
      </w:r>
      <w:r w:rsidR="00696437" w:rsidRPr="00492B43">
        <w:rPr>
          <w:rFonts w:ascii="GHEA Grapalat" w:eastAsia="Times New Roman" w:hAnsi="GHEA Grapalat" w:cs="Times New Roman"/>
          <w:color w:val="000000"/>
          <w:sz w:val="24"/>
          <w:szCs w:val="24"/>
          <w:lang w:val="hy-AM" w:eastAsia="en-GB"/>
        </w:rPr>
        <w:t xml:space="preserve"> </w:t>
      </w:r>
      <w:r w:rsidR="00696437" w:rsidRPr="00492B43">
        <w:rPr>
          <w:rFonts w:ascii="GHEA Grapalat" w:eastAsia="Times New Roman" w:hAnsi="GHEA Grapalat" w:cs="GHEA Grapalat"/>
          <w:color w:val="000000"/>
          <w:sz w:val="24"/>
          <w:szCs w:val="24"/>
          <w:lang w:val="hy-AM" w:eastAsia="en-GB"/>
        </w:rPr>
        <w:t>հաշվարկման</w:t>
      </w:r>
      <w:r w:rsidR="00696437" w:rsidRPr="00492B43">
        <w:rPr>
          <w:rFonts w:ascii="GHEA Grapalat" w:eastAsia="Times New Roman" w:hAnsi="GHEA Grapalat" w:cs="Times New Roman"/>
          <w:color w:val="000000"/>
          <w:sz w:val="24"/>
          <w:szCs w:val="24"/>
          <w:lang w:val="hy-AM" w:eastAsia="en-GB"/>
        </w:rPr>
        <w:t xml:space="preserve"> </w:t>
      </w:r>
      <w:r w:rsidR="00696437" w:rsidRPr="00492B43">
        <w:rPr>
          <w:rFonts w:ascii="GHEA Grapalat" w:eastAsia="Times New Roman" w:hAnsi="GHEA Grapalat" w:cs="GHEA Grapalat"/>
          <w:color w:val="000000"/>
          <w:sz w:val="24"/>
          <w:szCs w:val="24"/>
          <w:lang w:val="hy-AM" w:eastAsia="en-GB"/>
        </w:rPr>
        <w:t>և</w:t>
      </w:r>
      <w:r w:rsidR="00696437" w:rsidRPr="00492B43">
        <w:rPr>
          <w:rFonts w:ascii="GHEA Grapalat" w:eastAsia="Times New Roman" w:hAnsi="GHEA Grapalat" w:cs="Times New Roman"/>
          <w:color w:val="000000"/>
          <w:sz w:val="24"/>
          <w:szCs w:val="24"/>
          <w:lang w:val="hy-AM" w:eastAsia="en-GB"/>
        </w:rPr>
        <w:t xml:space="preserve"> </w:t>
      </w:r>
      <w:r w:rsidR="00696437" w:rsidRPr="00492B43">
        <w:rPr>
          <w:rFonts w:ascii="GHEA Grapalat" w:eastAsia="Times New Roman" w:hAnsi="GHEA Grapalat" w:cs="GHEA Grapalat"/>
          <w:color w:val="000000"/>
          <w:sz w:val="24"/>
          <w:szCs w:val="24"/>
          <w:lang w:val="hy-AM" w:eastAsia="en-GB"/>
        </w:rPr>
        <w:t>գնահատման</w:t>
      </w:r>
      <w:r w:rsidR="00696437" w:rsidRPr="00492B43">
        <w:rPr>
          <w:rFonts w:ascii="GHEA Grapalat" w:eastAsia="Times New Roman" w:hAnsi="GHEA Grapalat" w:cs="Times New Roman"/>
          <w:color w:val="000000"/>
          <w:sz w:val="24"/>
          <w:szCs w:val="24"/>
          <w:lang w:val="hy-AM" w:eastAsia="en-GB"/>
        </w:rPr>
        <w:t xml:space="preserve"> </w:t>
      </w:r>
      <w:r w:rsidR="00696437" w:rsidRPr="00492B43">
        <w:rPr>
          <w:rFonts w:ascii="GHEA Grapalat" w:eastAsia="Times New Roman" w:hAnsi="GHEA Grapalat" w:cs="GHEA Grapalat"/>
          <w:color w:val="000000"/>
          <w:sz w:val="24"/>
          <w:szCs w:val="24"/>
          <w:lang w:val="hy-AM" w:eastAsia="en-GB"/>
        </w:rPr>
        <w:t>կարգը</w:t>
      </w:r>
      <w:r w:rsidR="00696437" w:rsidRPr="00492B43">
        <w:rPr>
          <w:rFonts w:ascii="GHEA Grapalat" w:eastAsia="Times New Roman" w:hAnsi="GHEA Grapalat" w:cs="Times New Roman"/>
          <w:color w:val="000000"/>
          <w:sz w:val="24"/>
          <w:szCs w:val="24"/>
          <w:lang w:val="hy-AM" w:eastAsia="en-GB"/>
        </w:rPr>
        <w:t xml:space="preserve"> </w:t>
      </w:r>
      <w:r w:rsidR="00696437" w:rsidRPr="00492B43">
        <w:rPr>
          <w:rFonts w:ascii="GHEA Grapalat" w:eastAsia="Times New Roman" w:hAnsi="GHEA Grapalat" w:cs="GHEA Grapalat"/>
          <w:color w:val="000000"/>
          <w:sz w:val="24"/>
          <w:szCs w:val="24"/>
          <w:lang w:val="hy-AM" w:eastAsia="en-GB"/>
        </w:rPr>
        <w:t>հաստատում</w:t>
      </w:r>
      <w:r w:rsidR="00696437" w:rsidRPr="00492B43">
        <w:rPr>
          <w:rFonts w:ascii="GHEA Grapalat" w:eastAsia="Times New Roman" w:hAnsi="GHEA Grapalat" w:cs="Times New Roman"/>
          <w:color w:val="000000"/>
          <w:sz w:val="24"/>
          <w:szCs w:val="24"/>
          <w:lang w:val="hy-AM" w:eastAsia="en-GB"/>
        </w:rPr>
        <w:t xml:space="preserve"> </w:t>
      </w:r>
      <w:r w:rsidR="00696437" w:rsidRPr="00492B43">
        <w:rPr>
          <w:rFonts w:ascii="GHEA Grapalat" w:eastAsia="Times New Roman" w:hAnsi="GHEA Grapalat" w:cs="GHEA Grapalat"/>
          <w:color w:val="000000"/>
          <w:sz w:val="24"/>
          <w:szCs w:val="24"/>
          <w:lang w:val="hy-AM" w:eastAsia="en-GB"/>
        </w:rPr>
        <w:t>է</w:t>
      </w:r>
      <w:r w:rsidR="00696437" w:rsidRPr="00492B43">
        <w:rPr>
          <w:rFonts w:ascii="GHEA Grapalat" w:eastAsia="Times New Roman" w:hAnsi="GHEA Grapalat" w:cs="Times New Roman"/>
          <w:color w:val="000000"/>
          <w:sz w:val="24"/>
          <w:szCs w:val="24"/>
          <w:lang w:val="hy-AM" w:eastAsia="en-GB"/>
        </w:rPr>
        <w:t xml:space="preserve"> </w:t>
      </w:r>
      <w:r w:rsidR="00F41C52" w:rsidRPr="00492B43">
        <w:rPr>
          <w:rFonts w:ascii="GHEA Grapalat" w:eastAsia="Times New Roman" w:hAnsi="GHEA Grapalat" w:cs="Times New Roman"/>
          <w:color w:val="000000"/>
          <w:sz w:val="24"/>
          <w:szCs w:val="24"/>
          <w:lang w:val="hy-AM" w:eastAsia="en-GB"/>
        </w:rPr>
        <w:t xml:space="preserve">Հայաստանի Հանրապետության Կառավարությունը։ </w:t>
      </w:r>
    </w:p>
    <w:p w14:paraId="466D4990" w14:textId="4D16FE3D" w:rsidR="00696437" w:rsidRPr="00492B43" w:rsidRDefault="009D6E2A"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4</w:t>
      </w:r>
      <w:r w:rsidR="00696437" w:rsidRPr="00492B43">
        <w:rPr>
          <w:rFonts w:ascii="GHEA Grapalat" w:eastAsia="Times New Roman" w:hAnsi="GHEA Grapalat" w:cs="Times New Roman"/>
          <w:color w:val="000000"/>
          <w:sz w:val="24"/>
          <w:szCs w:val="24"/>
          <w:lang w:val="hy-AM" w:eastAsia="en-GB"/>
        </w:rPr>
        <w:t>) ըստ ռիսկայնության աստիճանը որոշող չափանիշների գնահատման` տնտեսավարող սուբյեկտները, իսկ քաղաքաշինության բնագավառում իրականացվող ստուգումների դեպքում` քաղաքաշինական օբյեկտները դասակարգվում են հետևյալ երեք խմբերից որևէ մեկում`</w:t>
      </w:r>
    </w:p>
    <w:p w14:paraId="69ABE67D" w14:textId="77777777" w:rsidR="00696437" w:rsidRPr="00492B43" w:rsidRDefault="00696437"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ա. բարձր ռիսկայնության,</w:t>
      </w:r>
    </w:p>
    <w:p w14:paraId="02B626B3" w14:textId="77777777" w:rsidR="00696437" w:rsidRPr="00492B43" w:rsidRDefault="00696437"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բ. միջին ռիսկայնության,</w:t>
      </w:r>
    </w:p>
    <w:p w14:paraId="20F759FA" w14:textId="77777777" w:rsidR="00696437" w:rsidRPr="00492B43" w:rsidRDefault="00696437"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գ. ցածր ռիսկայնության:</w:t>
      </w:r>
    </w:p>
    <w:p w14:paraId="4C438119" w14:textId="75A4BCE5" w:rsidR="00696437" w:rsidRPr="00492B43" w:rsidRDefault="00696437"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 xml:space="preserve">3. </w:t>
      </w:r>
      <w:r w:rsidR="003851A3" w:rsidRPr="00492B43">
        <w:rPr>
          <w:rFonts w:ascii="GHEA Grapalat" w:eastAsia="Times New Roman" w:hAnsi="GHEA Grapalat" w:cs="Times New Roman"/>
          <w:color w:val="000000"/>
          <w:sz w:val="24"/>
          <w:szCs w:val="24"/>
          <w:lang w:val="hy-AM" w:eastAsia="en-GB"/>
        </w:rPr>
        <w:t>Բ</w:t>
      </w:r>
      <w:r w:rsidRPr="00492B43">
        <w:rPr>
          <w:rFonts w:ascii="GHEA Grapalat" w:eastAsia="Times New Roman" w:hAnsi="GHEA Grapalat" w:cs="Times New Roman"/>
          <w:color w:val="000000"/>
          <w:sz w:val="24"/>
          <w:szCs w:val="24"/>
          <w:lang w:val="hy-AM" w:eastAsia="en-GB"/>
        </w:rPr>
        <w:t xml:space="preserve">արձր ռիսկայնության խմբում ընդգրկում </w:t>
      </w:r>
      <w:r w:rsidR="003851A3" w:rsidRPr="00492B43">
        <w:rPr>
          <w:rFonts w:ascii="GHEA Grapalat" w:eastAsia="Times New Roman" w:hAnsi="GHEA Grapalat" w:cs="Times New Roman"/>
          <w:color w:val="000000"/>
          <w:sz w:val="24"/>
          <w:szCs w:val="24"/>
          <w:lang w:val="hy-AM" w:eastAsia="en-GB"/>
        </w:rPr>
        <w:t xml:space="preserve">են </w:t>
      </w:r>
      <w:r w:rsidRPr="00492B43">
        <w:rPr>
          <w:rFonts w:ascii="GHEA Grapalat" w:eastAsia="Times New Roman" w:hAnsi="GHEA Grapalat" w:cs="Times New Roman"/>
          <w:color w:val="000000"/>
          <w:sz w:val="24"/>
          <w:szCs w:val="24"/>
          <w:lang w:val="hy-AM" w:eastAsia="en-GB"/>
        </w:rPr>
        <w:t xml:space="preserve"> ստուգման ենթակա տնտեսավարող սուբյեկտների մինչև քսան տոկոսը` ըստ ռիսկայնության աստիճանի նվազման:</w:t>
      </w:r>
    </w:p>
    <w:p w14:paraId="54BC6C2E" w14:textId="23A00CF6" w:rsidR="00696437" w:rsidRPr="00492B43" w:rsidRDefault="00696437"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lastRenderedPageBreak/>
        <w:t xml:space="preserve">4. Ստուգումների </w:t>
      </w:r>
      <w:r w:rsidR="0017092A" w:rsidRPr="00492B43">
        <w:rPr>
          <w:rFonts w:ascii="GHEA Grapalat" w:eastAsia="Times New Roman" w:hAnsi="GHEA Grapalat" w:cs="Times New Roman"/>
          <w:color w:val="000000"/>
          <w:sz w:val="24"/>
          <w:szCs w:val="24"/>
          <w:lang w:val="hy-AM" w:eastAsia="en-GB"/>
        </w:rPr>
        <w:t xml:space="preserve">ամսական </w:t>
      </w:r>
      <w:r w:rsidRPr="00492B43">
        <w:rPr>
          <w:rFonts w:ascii="GHEA Grapalat" w:eastAsia="Times New Roman" w:hAnsi="GHEA Grapalat" w:cs="Times New Roman"/>
          <w:color w:val="000000"/>
          <w:sz w:val="24"/>
          <w:szCs w:val="24"/>
          <w:lang w:val="hy-AM" w:eastAsia="en-GB"/>
        </w:rPr>
        <w:t xml:space="preserve"> ծրագ</w:t>
      </w:r>
      <w:r w:rsidR="003851A3" w:rsidRPr="00492B43">
        <w:rPr>
          <w:rFonts w:ascii="GHEA Grapalat" w:eastAsia="Times New Roman" w:hAnsi="GHEA Grapalat" w:cs="Times New Roman"/>
          <w:color w:val="000000"/>
          <w:sz w:val="24"/>
          <w:szCs w:val="24"/>
          <w:lang w:val="hy-AM" w:eastAsia="en-GB"/>
        </w:rPr>
        <w:t>րեր</w:t>
      </w:r>
      <w:r w:rsidRPr="00492B43">
        <w:rPr>
          <w:rFonts w:ascii="GHEA Grapalat" w:eastAsia="Times New Roman" w:hAnsi="GHEA Grapalat" w:cs="Times New Roman"/>
          <w:color w:val="000000"/>
          <w:sz w:val="24"/>
          <w:szCs w:val="24"/>
          <w:lang w:val="hy-AM" w:eastAsia="en-GB"/>
        </w:rPr>
        <w:t xml:space="preserve">ը </w:t>
      </w:r>
      <w:r w:rsidR="003851A3" w:rsidRPr="00492B43">
        <w:rPr>
          <w:rFonts w:ascii="GHEA Grapalat" w:eastAsia="Times New Roman" w:hAnsi="GHEA Grapalat" w:cs="Times New Roman"/>
          <w:color w:val="000000"/>
          <w:sz w:val="24"/>
          <w:szCs w:val="24"/>
          <w:lang w:val="hy-AM" w:eastAsia="en-GB"/>
        </w:rPr>
        <w:t>գեներացվում են</w:t>
      </w:r>
      <w:r w:rsidR="003C3B20" w:rsidRPr="00492B43">
        <w:rPr>
          <w:rFonts w:ascii="GHEA Grapalat" w:eastAsia="Times New Roman" w:hAnsi="GHEA Grapalat" w:cs="Times New Roman"/>
          <w:color w:val="000000"/>
          <w:sz w:val="24"/>
          <w:szCs w:val="24"/>
          <w:lang w:val="hy-AM" w:eastAsia="en-GB"/>
        </w:rPr>
        <w:t xml:space="preserve"> Ս</w:t>
      </w:r>
      <w:r w:rsidR="00F021E8" w:rsidRPr="00492B43">
        <w:rPr>
          <w:rFonts w:ascii="GHEA Grapalat" w:eastAsia="Times New Roman" w:hAnsi="GHEA Grapalat" w:cs="Times New Roman"/>
          <w:color w:val="000000"/>
          <w:sz w:val="24"/>
          <w:szCs w:val="24"/>
          <w:lang w:val="hy-AM" w:eastAsia="en-GB"/>
        </w:rPr>
        <w:t xml:space="preserve">տուգումների էլեկտրոնային համակարգի միջոցով՝ ինքնաշխատ եղանակով՝  </w:t>
      </w:r>
      <w:r w:rsidR="009B05DB" w:rsidRPr="00492B43">
        <w:rPr>
          <w:rFonts w:ascii="GHEA Grapalat" w:eastAsia="Times New Roman" w:hAnsi="GHEA Grapalat" w:cs="Times New Roman"/>
          <w:color w:val="000000"/>
          <w:sz w:val="24"/>
          <w:szCs w:val="24"/>
          <w:lang w:val="hy-AM" w:eastAsia="en-GB"/>
        </w:rPr>
        <w:t xml:space="preserve">յուրաքանչյուր ամիս՝ մինչև ընթացիկ ամսվա </w:t>
      </w:r>
      <w:r w:rsidR="00575C6E" w:rsidRPr="00492B43">
        <w:rPr>
          <w:rFonts w:ascii="GHEA Grapalat" w:eastAsia="Times New Roman" w:hAnsi="GHEA Grapalat" w:cs="Times New Roman"/>
          <w:color w:val="000000"/>
          <w:sz w:val="24"/>
          <w:szCs w:val="24"/>
          <w:lang w:val="hy-AM" w:eastAsia="en-GB"/>
        </w:rPr>
        <w:t>նախա</w:t>
      </w:r>
      <w:r w:rsidR="009B05DB" w:rsidRPr="00492B43">
        <w:rPr>
          <w:rFonts w:ascii="GHEA Grapalat" w:eastAsia="Times New Roman" w:hAnsi="GHEA Grapalat" w:cs="Times New Roman"/>
          <w:color w:val="000000"/>
          <w:sz w:val="24"/>
          <w:szCs w:val="24"/>
          <w:lang w:val="hy-AM" w:eastAsia="en-GB"/>
        </w:rPr>
        <w:t xml:space="preserve">վերջին աշխատանքային օրը՝ </w:t>
      </w:r>
      <w:r w:rsidRPr="00492B43">
        <w:rPr>
          <w:rFonts w:ascii="GHEA Grapalat" w:eastAsia="Times New Roman" w:hAnsi="GHEA Grapalat" w:cs="Times New Roman"/>
          <w:color w:val="000000"/>
          <w:sz w:val="24"/>
          <w:szCs w:val="24"/>
          <w:lang w:val="hy-AM" w:eastAsia="en-GB"/>
        </w:rPr>
        <w:t xml:space="preserve">հաշվի առնելով տնտեսավարող սուբյեկտների ռիսկայնությունը, և ներառում </w:t>
      </w:r>
      <w:r w:rsidR="009B05DB" w:rsidRPr="00492B43">
        <w:rPr>
          <w:rFonts w:ascii="GHEA Grapalat" w:eastAsia="Times New Roman" w:hAnsi="GHEA Grapalat" w:cs="Times New Roman"/>
          <w:color w:val="000000"/>
          <w:sz w:val="24"/>
          <w:szCs w:val="24"/>
          <w:lang w:val="hy-AM" w:eastAsia="en-GB"/>
        </w:rPr>
        <w:t>են</w:t>
      </w:r>
      <w:r w:rsidRPr="00492B43">
        <w:rPr>
          <w:rFonts w:ascii="GHEA Grapalat" w:eastAsia="Times New Roman" w:hAnsi="GHEA Grapalat" w:cs="Times New Roman"/>
          <w:color w:val="000000"/>
          <w:sz w:val="24"/>
          <w:szCs w:val="24"/>
          <w:lang w:val="hy-AM" w:eastAsia="en-GB"/>
        </w:rPr>
        <w:t xml:space="preserve"> հետևյալ տեղեկությունները`</w:t>
      </w:r>
    </w:p>
    <w:p w14:paraId="5B8F0138" w14:textId="0C395B4C" w:rsidR="00696437" w:rsidRPr="00492B43" w:rsidRDefault="00696437"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 xml:space="preserve">1) </w:t>
      </w:r>
      <w:r w:rsidR="0053131C" w:rsidRPr="00492B43">
        <w:rPr>
          <w:rFonts w:ascii="GHEA Grapalat" w:eastAsia="Times New Roman" w:hAnsi="GHEA Grapalat" w:cs="Times New Roman"/>
          <w:color w:val="000000"/>
          <w:sz w:val="24"/>
          <w:szCs w:val="24"/>
          <w:lang w:val="hy-AM" w:eastAsia="en-GB"/>
        </w:rPr>
        <w:t xml:space="preserve">համապատասխան ամսվա ընթացքում </w:t>
      </w:r>
      <w:r w:rsidRPr="00492B43">
        <w:rPr>
          <w:rFonts w:ascii="GHEA Grapalat" w:eastAsia="Times New Roman" w:hAnsi="GHEA Grapalat" w:cs="Times New Roman"/>
          <w:color w:val="000000"/>
          <w:sz w:val="24"/>
          <w:szCs w:val="24"/>
          <w:lang w:val="hy-AM" w:eastAsia="en-GB"/>
        </w:rPr>
        <w:t>ստուգման ենթակա տնտեսավարող սուբյեկտների լրիվ անվանումները.</w:t>
      </w:r>
    </w:p>
    <w:p w14:paraId="182E9963" w14:textId="77777777" w:rsidR="00696437" w:rsidRPr="00492B43" w:rsidRDefault="00696437"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2) յուրաքանչյուր տնտեսավարող սուբյեկտում անցկացված վերջին ստուգման ավարտի ամսաթիվը.</w:t>
      </w:r>
    </w:p>
    <w:p w14:paraId="4EBF2ED9" w14:textId="4E1E11A2" w:rsidR="00696437" w:rsidRPr="00492B43" w:rsidRDefault="00696437"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3) յուրաքանչյուր տնտեսավարող սուբյեկտի ռիսկայնությ</w:t>
      </w:r>
      <w:r w:rsidR="003851A3" w:rsidRPr="00492B43">
        <w:rPr>
          <w:rFonts w:ascii="GHEA Grapalat" w:eastAsia="Times New Roman" w:hAnsi="GHEA Grapalat" w:cs="Times New Roman"/>
          <w:color w:val="000000"/>
          <w:sz w:val="24"/>
          <w:szCs w:val="24"/>
          <w:lang w:val="hy-AM" w:eastAsia="en-GB"/>
        </w:rPr>
        <w:t>ան խումբը</w:t>
      </w:r>
      <w:r w:rsidRPr="00492B43">
        <w:rPr>
          <w:rFonts w:ascii="GHEA Grapalat" w:eastAsia="Times New Roman" w:hAnsi="GHEA Grapalat" w:cs="Times New Roman"/>
          <w:color w:val="000000"/>
          <w:sz w:val="24"/>
          <w:szCs w:val="24"/>
          <w:lang w:val="hy-AM" w:eastAsia="en-GB"/>
        </w:rPr>
        <w:t>.</w:t>
      </w:r>
    </w:p>
    <w:p w14:paraId="17752A67" w14:textId="77777777" w:rsidR="00696437" w:rsidRPr="00492B43" w:rsidRDefault="00696437"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4) յուրաքանչյուր ստուգման անցկացման ժամանակահատվածը:</w:t>
      </w:r>
    </w:p>
    <w:p w14:paraId="04E876A8" w14:textId="316412C9" w:rsidR="00696437" w:rsidRPr="00492B43" w:rsidRDefault="0017092A"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 xml:space="preserve">5․ </w:t>
      </w:r>
      <w:r w:rsidR="00696437" w:rsidRPr="00492B43">
        <w:rPr>
          <w:rFonts w:ascii="GHEA Grapalat" w:eastAsia="Times New Roman" w:hAnsi="GHEA Grapalat" w:cs="Times New Roman"/>
          <w:color w:val="000000"/>
          <w:sz w:val="24"/>
          <w:szCs w:val="24"/>
          <w:lang w:val="hy-AM" w:eastAsia="en-GB"/>
        </w:rPr>
        <w:t xml:space="preserve">Քաղաքաշինության բնագավառում իրականացվող ստուգումների </w:t>
      </w:r>
      <w:r w:rsidRPr="00492B43">
        <w:rPr>
          <w:rFonts w:ascii="GHEA Grapalat" w:eastAsia="Times New Roman" w:hAnsi="GHEA Grapalat" w:cs="Times New Roman"/>
          <w:color w:val="000000"/>
          <w:sz w:val="24"/>
          <w:szCs w:val="24"/>
          <w:lang w:val="hy-AM" w:eastAsia="en-GB"/>
        </w:rPr>
        <w:t xml:space="preserve">ամսական </w:t>
      </w:r>
      <w:r w:rsidR="00696437" w:rsidRPr="00492B43">
        <w:rPr>
          <w:rFonts w:ascii="GHEA Grapalat" w:eastAsia="Times New Roman" w:hAnsi="GHEA Grapalat" w:cs="Times New Roman"/>
          <w:color w:val="000000"/>
          <w:sz w:val="24"/>
          <w:szCs w:val="24"/>
          <w:lang w:val="hy-AM" w:eastAsia="en-GB"/>
        </w:rPr>
        <w:t>ծրագիրը ներառում է հետևյալ տեղեկությունները.</w:t>
      </w:r>
    </w:p>
    <w:p w14:paraId="651CB836" w14:textId="5B4CB8DB" w:rsidR="00696437" w:rsidRPr="00492B43" w:rsidRDefault="00696437"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 xml:space="preserve">1) </w:t>
      </w:r>
      <w:r w:rsidR="0053131C" w:rsidRPr="00492B43">
        <w:rPr>
          <w:rFonts w:ascii="GHEA Grapalat" w:eastAsia="Times New Roman" w:hAnsi="GHEA Grapalat" w:cs="Times New Roman"/>
          <w:color w:val="000000"/>
          <w:sz w:val="24"/>
          <w:szCs w:val="24"/>
          <w:lang w:val="hy-AM" w:eastAsia="en-GB"/>
        </w:rPr>
        <w:t xml:space="preserve">համապատասխան ամսվա ընթացքում </w:t>
      </w:r>
      <w:r w:rsidRPr="00492B43">
        <w:rPr>
          <w:rFonts w:ascii="GHEA Grapalat" w:eastAsia="Times New Roman" w:hAnsi="GHEA Grapalat" w:cs="Times New Roman"/>
          <w:color w:val="000000"/>
          <w:sz w:val="24"/>
          <w:szCs w:val="24"/>
          <w:lang w:val="hy-AM" w:eastAsia="en-GB"/>
        </w:rPr>
        <w:t>ստուգման ենթակա քաղաքաշինական օբյեկտի անվանումը.</w:t>
      </w:r>
    </w:p>
    <w:p w14:paraId="19D3DDC4" w14:textId="77777777" w:rsidR="00696437" w:rsidRPr="00492B43" w:rsidRDefault="00696437"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2) ստուգման ենթակա քաղաքաշինական օբյեկտում օրենքով սահմանված կարգով քաղաքաշինական գործունեություն իրականացնող տնտեսավարող սուբյեկտների լրիվ անվանումները (առկայության դեպքում).</w:t>
      </w:r>
    </w:p>
    <w:p w14:paraId="6FEF5C20" w14:textId="77777777" w:rsidR="00696437" w:rsidRPr="00492B43" w:rsidRDefault="00696437"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3) ստուգման ենթակա քաղաքաշինական օբյեկտում անցկացված վերջին ստուգման ավարտի ամսաթիվը.</w:t>
      </w:r>
    </w:p>
    <w:p w14:paraId="4CAE331B" w14:textId="67316F60" w:rsidR="00696437" w:rsidRPr="00492B43" w:rsidRDefault="00696437"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4) ստուգման ենթակա քաղաքաշինական օբյեկտի ռիսկայնությ</w:t>
      </w:r>
      <w:r w:rsidR="003851A3" w:rsidRPr="00492B43">
        <w:rPr>
          <w:rFonts w:ascii="GHEA Grapalat" w:eastAsia="Times New Roman" w:hAnsi="GHEA Grapalat" w:cs="Times New Roman"/>
          <w:color w:val="000000"/>
          <w:sz w:val="24"/>
          <w:szCs w:val="24"/>
          <w:lang w:val="hy-AM" w:eastAsia="en-GB"/>
        </w:rPr>
        <w:t>ան խումբը</w:t>
      </w:r>
      <w:r w:rsidRPr="00492B43">
        <w:rPr>
          <w:rFonts w:ascii="GHEA Grapalat" w:eastAsia="Times New Roman" w:hAnsi="GHEA Grapalat" w:cs="Times New Roman"/>
          <w:color w:val="000000"/>
          <w:sz w:val="24"/>
          <w:szCs w:val="24"/>
          <w:lang w:val="hy-AM" w:eastAsia="en-GB"/>
        </w:rPr>
        <w:t>.</w:t>
      </w:r>
    </w:p>
    <w:p w14:paraId="51EB79D6" w14:textId="77777777" w:rsidR="00696437" w:rsidRPr="00492B43" w:rsidRDefault="00696437"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5) յուրաքանչյուր ստուգման անցկացման ժամանակահատվածը:</w:t>
      </w:r>
    </w:p>
    <w:p w14:paraId="51ADD737" w14:textId="57F12C09" w:rsidR="00696437" w:rsidRPr="00492B43" w:rsidRDefault="00756C8B"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6</w:t>
      </w:r>
      <w:r w:rsidR="00696437" w:rsidRPr="00492B43">
        <w:rPr>
          <w:rFonts w:ascii="GHEA Grapalat" w:eastAsia="Times New Roman" w:hAnsi="GHEA Grapalat" w:cs="Times New Roman"/>
          <w:color w:val="000000"/>
          <w:sz w:val="24"/>
          <w:szCs w:val="24"/>
          <w:lang w:val="hy-AM" w:eastAsia="en-GB"/>
        </w:rPr>
        <w:t xml:space="preserve">. Ստուգումների </w:t>
      </w:r>
      <w:r w:rsidR="0053131C" w:rsidRPr="00492B43">
        <w:rPr>
          <w:rFonts w:ascii="GHEA Grapalat" w:eastAsia="Times New Roman" w:hAnsi="GHEA Grapalat" w:cs="Times New Roman"/>
          <w:color w:val="000000"/>
          <w:sz w:val="24"/>
          <w:szCs w:val="24"/>
          <w:lang w:val="hy-AM" w:eastAsia="en-GB"/>
        </w:rPr>
        <w:t xml:space="preserve">ամսական </w:t>
      </w:r>
      <w:r w:rsidR="00696437" w:rsidRPr="00492B43">
        <w:rPr>
          <w:rFonts w:ascii="GHEA Grapalat" w:eastAsia="Times New Roman" w:hAnsi="GHEA Grapalat" w:cs="Times New Roman"/>
          <w:color w:val="000000"/>
          <w:sz w:val="24"/>
          <w:szCs w:val="24"/>
          <w:lang w:val="hy-AM" w:eastAsia="en-GB"/>
        </w:rPr>
        <w:t>ծրագիրը կազմվում է հետևյալ համամասնությամբ`</w:t>
      </w:r>
    </w:p>
    <w:p w14:paraId="152635F8" w14:textId="5A333540" w:rsidR="00696437" w:rsidRPr="00492B43" w:rsidRDefault="00696437"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 xml:space="preserve">1) բարձր ռիսկայնության խմբում ընդգրկված տնտեսավարող սուբյեկտները, իսկ քաղաքաշինության բնագավառում իրականացվող ստուգումների դեպքում քաղաքաշինական օբյեկտները, կազմում են </w:t>
      </w:r>
      <w:r w:rsidR="003C3B20" w:rsidRPr="00492B43">
        <w:rPr>
          <w:rFonts w:ascii="GHEA Grapalat" w:eastAsia="Times New Roman" w:hAnsi="GHEA Grapalat" w:cs="Times New Roman"/>
          <w:color w:val="000000"/>
          <w:sz w:val="24"/>
          <w:szCs w:val="24"/>
          <w:lang w:val="hy-AM" w:eastAsia="en-GB"/>
        </w:rPr>
        <w:t xml:space="preserve">տվյալ ամսում </w:t>
      </w:r>
      <w:r w:rsidRPr="00492B43">
        <w:rPr>
          <w:rFonts w:ascii="GHEA Grapalat" w:eastAsia="Times New Roman" w:hAnsi="GHEA Grapalat" w:cs="Times New Roman"/>
          <w:color w:val="000000"/>
          <w:sz w:val="24"/>
          <w:szCs w:val="24"/>
          <w:lang w:val="hy-AM" w:eastAsia="en-GB"/>
        </w:rPr>
        <w:t>ստուգման ենթակա տնտեսավարող սուբյեկտների, իսկ քաղաքաշինության բնագավառում իրականացվող ստուգումների դեպքում` քաղաքաշինական օբյեկտների առնվազն յոթանասուն տոկոսը.</w:t>
      </w:r>
    </w:p>
    <w:p w14:paraId="75F12E87" w14:textId="798ECC3C" w:rsidR="00696437" w:rsidRPr="00492B43" w:rsidRDefault="00696437"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lastRenderedPageBreak/>
        <w:t xml:space="preserve">2) ցածր ռիսկայնության խմբում ընդգրկված տնտեսավարող սուբյեկտները, իսկ քաղաքաշինության բնագավառում իրականացվող ստուգումների դեպքում քաղաքաշինական օբյեկտները, կազմում են </w:t>
      </w:r>
      <w:r w:rsidR="003C3B20" w:rsidRPr="00492B43">
        <w:rPr>
          <w:rFonts w:ascii="GHEA Grapalat" w:eastAsia="Times New Roman" w:hAnsi="GHEA Grapalat" w:cs="Times New Roman"/>
          <w:color w:val="000000"/>
          <w:sz w:val="24"/>
          <w:szCs w:val="24"/>
          <w:lang w:val="hy-AM" w:eastAsia="en-GB"/>
        </w:rPr>
        <w:t xml:space="preserve">տվյալ ամսում </w:t>
      </w:r>
      <w:r w:rsidRPr="00492B43">
        <w:rPr>
          <w:rFonts w:ascii="GHEA Grapalat" w:eastAsia="Times New Roman" w:hAnsi="GHEA Grapalat" w:cs="Times New Roman"/>
          <w:color w:val="000000"/>
          <w:sz w:val="24"/>
          <w:szCs w:val="24"/>
          <w:lang w:val="hy-AM" w:eastAsia="en-GB"/>
        </w:rPr>
        <w:t>ստուգման ենթակա տնտեսավարող սուբյեկտների, իսկ քաղաքաշինության բնագավառում իրականացվող ստուգումների դեպքում` քաղաքաշինական օբյեկտների առավելագույնը հինգ տոկոսը:</w:t>
      </w:r>
    </w:p>
    <w:p w14:paraId="4092DD2A" w14:textId="397FBABB" w:rsidR="00696437" w:rsidRPr="00492B43" w:rsidRDefault="00756C8B"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7</w:t>
      </w:r>
      <w:r w:rsidR="00696437" w:rsidRPr="00492B43">
        <w:rPr>
          <w:rFonts w:ascii="GHEA Grapalat" w:eastAsia="Times New Roman" w:hAnsi="GHEA Grapalat" w:cs="Times New Roman"/>
          <w:color w:val="000000"/>
          <w:sz w:val="24"/>
          <w:szCs w:val="24"/>
          <w:lang w:val="hy-AM" w:eastAsia="en-GB"/>
        </w:rPr>
        <w:t xml:space="preserve">. </w:t>
      </w:r>
      <w:r w:rsidR="0053131C" w:rsidRPr="00492B43">
        <w:rPr>
          <w:rFonts w:ascii="GHEA Grapalat" w:eastAsia="Times New Roman" w:hAnsi="GHEA Grapalat" w:cs="Times New Roman"/>
          <w:color w:val="000000"/>
          <w:sz w:val="24"/>
          <w:szCs w:val="24"/>
          <w:lang w:val="hy-AM" w:eastAsia="en-GB"/>
        </w:rPr>
        <w:t>Ս</w:t>
      </w:r>
      <w:r w:rsidR="00696437" w:rsidRPr="00492B43">
        <w:rPr>
          <w:rFonts w:ascii="GHEA Grapalat" w:eastAsia="Times New Roman" w:hAnsi="GHEA Grapalat" w:cs="Times New Roman"/>
          <w:color w:val="000000"/>
          <w:sz w:val="24"/>
          <w:szCs w:val="24"/>
          <w:lang w:val="hy-AM" w:eastAsia="en-GB"/>
        </w:rPr>
        <w:t xml:space="preserve">տուգումների </w:t>
      </w:r>
      <w:r w:rsidR="0017092A" w:rsidRPr="00492B43">
        <w:rPr>
          <w:rFonts w:ascii="GHEA Grapalat" w:eastAsia="Times New Roman" w:hAnsi="GHEA Grapalat" w:cs="Times New Roman"/>
          <w:color w:val="000000"/>
          <w:sz w:val="24"/>
          <w:szCs w:val="24"/>
          <w:lang w:val="hy-AM" w:eastAsia="en-GB"/>
        </w:rPr>
        <w:t xml:space="preserve">ամսական </w:t>
      </w:r>
      <w:r w:rsidR="00696437" w:rsidRPr="00492B43">
        <w:rPr>
          <w:rFonts w:ascii="GHEA Grapalat" w:eastAsia="Times New Roman" w:hAnsi="GHEA Grapalat" w:cs="Times New Roman"/>
          <w:color w:val="000000"/>
          <w:sz w:val="24"/>
          <w:szCs w:val="24"/>
          <w:lang w:val="hy-AM" w:eastAsia="en-GB"/>
        </w:rPr>
        <w:t xml:space="preserve"> ծրագիրը </w:t>
      </w:r>
      <w:r w:rsidR="0017092A" w:rsidRPr="00492B43">
        <w:rPr>
          <w:rFonts w:ascii="GHEA Grapalat" w:eastAsia="Times New Roman" w:hAnsi="GHEA Grapalat" w:cs="Times New Roman"/>
          <w:color w:val="000000"/>
          <w:sz w:val="24"/>
          <w:szCs w:val="24"/>
          <w:lang w:val="hy-AM" w:eastAsia="en-GB"/>
        </w:rPr>
        <w:t xml:space="preserve">հաստատվում է </w:t>
      </w:r>
      <w:r w:rsidR="00696437" w:rsidRPr="00492B43">
        <w:rPr>
          <w:rFonts w:ascii="GHEA Grapalat" w:eastAsia="Times New Roman" w:hAnsi="GHEA Grapalat" w:cs="Times New Roman"/>
          <w:color w:val="000000"/>
          <w:sz w:val="24"/>
          <w:szCs w:val="24"/>
          <w:lang w:val="hy-AM" w:eastAsia="en-GB"/>
        </w:rPr>
        <w:t xml:space="preserve">մինչև ստուգումներին նախորդող </w:t>
      </w:r>
      <w:r w:rsidR="0053131C" w:rsidRPr="00492B43">
        <w:rPr>
          <w:rFonts w:ascii="GHEA Grapalat" w:eastAsia="Times New Roman" w:hAnsi="GHEA Grapalat" w:cs="Times New Roman"/>
          <w:color w:val="000000"/>
          <w:sz w:val="24"/>
          <w:szCs w:val="24"/>
          <w:lang w:val="hy-AM" w:eastAsia="en-GB"/>
        </w:rPr>
        <w:t>ամսվա վերջին աշխատանքային օրը</w:t>
      </w:r>
      <w:r w:rsidR="00696437" w:rsidRPr="00492B43">
        <w:rPr>
          <w:rFonts w:ascii="GHEA Grapalat" w:eastAsia="Times New Roman" w:hAnsi="GHEA Grapalat" w:cs="Times New Roman"/>
          <w:color w:val="000000"/>
          <w:sz w:val="24"/>
          <w:szCs w:val="24"/>
          <w:lang w:val="hy-AM" w:eastAsia="en-GB"/>
        </w:rPr>
        <w:t>:</w:t>
      </w:r>
    </w:p>
    <w:p w14:paraId="5D3B724B" w14:textId="742B7764" w:rsidR="00696437" w:rsidRPr="00492B43" w:rsidRDefault="00696437"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 xml:space="preserve">Ստուգումների </w:t>
      </w:r>
      <w:r w:rsidR="0053131C" w:rsidRPr="00492B43">
        <w:rPr>
          <w:rFonts w:ascii="GHEA Grapalat" w:eastAsia="Times New Roman" w:hAnsi="GHEA Grapalat" w:cs="Times New Roman"/>
          <w:color w:val="000000"/>
          <w:sz w:val="24"/>
          <w:szCs w:val="24"/>
          <w:lang w:val="hy-AM" w:eastAsia="en-GB"/>
        </w:rPr>
        <w:t xml:space="preserve">ամսական </w:t>
      </w:r>
      <w:r w:rsidRPr="00492B43">
        <w:rPr>
          <w:rFonts w:ascii="GHEA Grapalat" w:eastAsia="Times New Roman" w:hAnsi="GHEA Grapalat" w:cs="Times New Roman"/>
          <w:color w:val="000000"/>
          <w:sz w:val="24"/>
          <w:szCs w:val="24"/>
          <w:lang w:val="hy-AM" w:eastAsia="en-GB"/>
        </w:rPr>
        <w:t>ծրագրում կարող են կատարվել փոփոխություններ Հայաստանի Հանրապետության վարչապետի համաձայնությամբ:</w:t>
      </w:r>
    </w:p>
    <w:p w14:paraId="4C9C7F83" w14:textId="74501636" w:rsidR="00696437" w:rsidRPr="00492B43" w:rsidRDefault="00756C8B"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8</w:t>
      </w:r>
      <w:r w:rsidR="00696437" w:rsidRPr="00492B43">
        <w:rPr>
          <w:rFonts w:ascii="GHEA Grapalat" w:eastAsia="Times New Roman" w:hAnsi="GHEA Grapalat" w:cs="Times New Roman"/>
          <w:color w:val="000000"/>
          <w:sz w:val="24"/>
          <w:szCs w:val="24"/>
          <w:lang w:val="hy-AM" w:eastAsia="en-GB"/>
        </w:rPr>
        <w:t xml:space="preserve">. Սույն հոդվածի 4-րդ մասի 1-ին և 2-րդ կետերով, </w:t>
      </w:r>
      <w:r w:rsidR="0053131C" w:rsidRPr="00492B43">
        <w:rPr>
          <w:rFonts w:ascii="GHEA Grapalat" w:eastAsia="Times New Roman" w:hAnsi="GHEA Grapalat" w:cs="Times New Roman"/>
          <w:color w:val="000000"/>
          <w:sz w:val="24"/>
          <w:szCs w:val="24"/>
          <w:lang w:val="hy-AM" w:eastAsia="en-GB"/>
        </w:rPr>
        <w:t xml:space="preserve">5-րդ </w:t>
      </w:r>
      <w:r w:rsidR="00696437" w:rsidRPr="00492B43">
        <w:rPr>
          <w:rFonts w:ascii="GHEA Grapalat" w:eastAsia="Times New Roman" w:hAnsi="GHEA Grapalat" w:cs="Times New Roman"/>
          <w:color w:val="000000"/>
          <w:sz w:val="24"/>
          <w:szCs w:val="24"/>
          <w:lang w:val="hy-AM" w:eastAsia="en-GB"/>
        </w:rPr>
        <w:t xml:space="preserve">- մասի 1-3-րդ կետերով նախատեսված տեղեկատվությունը ստուգումների </w:t>
      </w:r>
      <w:r w:rsidR="00B337B6" w:rsidRPr="00492B43">
        <w:rPr>
          <w:rFonts w:ascii="GHEA Grapalat" w:eastAsia="Times New Roman" w:hAnsi="GHEA Grapalat" w:cs="Times New Roman"/>
          <w:color w:val="000000"/>
          <w:sz w:val="24"/>
          <w:szCs w:val="24"/>
          <w:lang w:val="hy-AM" w:eastAsia="en-GB"/>
        </w:rPr>
        <w:t xml:space="preserve">ամսական </w:t>
      </w:r>
      <w:r w:rsidR="00696437" w:rsidRPr="00492B43">
        <w:rPr>
          <w:rFonts w:ascii="GHEA Grapalat" w:eastAsia="Times New Roman" w:hAnsi="GHEA Grapalat" w:cs="Times New Roman"/>
          <w:color w:val="000000"/>
          <w:sz w:val="24"/>
          <w:szCs w:val="24"/>
          <w:lang w:val="hy-AM" w:eastAsia="en-GB"/>
        </w:rPr>
        <w:t xml:space="preserve">ծրագիրը հաստատելիս և դրանում փոփոխություններ կատարելիս տեղադրվում է </w:t>
      </w:r>
      <w:r w:rsidR="006423BA">
        <w:rPr>
          <w:rFonts w:ascii="GHEA Grapalat" w:eastAsia="Times New Roman" w:hAnsi="GHEA Grapalat" w:cs="Times New Roman"/>
          <w:color w:val="000000"/>
          <w:sz w:val="24"/>
          <w:szCs w:val="24"/>
          <w:lang w:val="hy-AM" w:eastAsia="en-GB"/>
        </w:rPr>
        <w:t>Տեսչական մարմ</w:t>
      </w:r>
      <w:r w:rsidR="00B337B6" w:rsidRPr="00492B43">
        <w:rPr>
          <w:rFonts w:ascii="GHEA Grapalat" w:eastAsia="Times New Roman" w:hAnsi="GHEA Grapalat" w:cs="Times New Roman"/>
          <w:color w:val="000000"/>
          <w:sz w:val="24"/>
          <w:szCs w:val="24"/>
          <w:lang w:val="hy-AM" w:eastAsia="en-GB"/>
        </w:rPr>
        <w:t xml:space="preserve">նի </w:t>
      </w:r>
      <w:r w:rsidR="00696437" w:rsidRPr="00492B43">
        <w:rPr>
          <w:rFonts w:ascii="GHEA Grapalat" w:eastAsia="Times New Roman" w:hAnsi="GHEA Grapalat" w:cs="Times New Roman"/>
          <w:color w:val="000000"/>
          <w:sz w:val="24"/>
          <w:szCs w:val="24"/>
          <w:lang w:val="hy-AM" w:eastAsia="en-GB"/>
        </w:rPr>
        <w:t xml:space="preserve">պաշտոնական ինտերնետային կայքում </w:t>
      </w:r>
      <w:r w:rsidR="0053131C" w:rsidRPr="00492B43">
        <w:rPr>
          <w:rFonts w:ascii="GHEA Grapalat" w:eastAsia="Times New Roman" w:hAnsi="GHEA Grapalat" w:cs="Times New Roman"/>
          <w:color w:val="000000"/>
          <w:sz w:val="24"/>
          <w:szCs w:val="24"/>
          <w:lang w:val="hy-AM" w:eastAsia="en-GB"/>
        </w:rPr>
        <w:t xml:space="preserve">հաստատվելուց </w:t>
      </w:r>
      <w:r w:rsidR="00696437" w:rsidRPr="00492B43">
        <w:rPr>
          <w:rFonts w:ascii="GHEA Grapalat" w:eastAsia="Times New Roman" w:hAnsi="GHEA Grapalat" w:cs="Times New Roman"/>
          <w:color w:val="000000"/>
          <w:sz w:val="24"/>
          <w:szCs w:val="24"/>
          <w:lang w:val="hy-AM" w:eastAsia="en-GB"/>
        </w:rPr>
        <w:t xml:space="preserve">հետո` </w:t>
      </w:r>
      <w:r w:rsidR="0053131C" w:rsidRPr="00492B43">
        <w:rPr>
          <w:rFonts w:ascii="GHEA Grapalat" w:eastAsia="Times New Roman" w:hAnsi="GHEA Grapalat" w:cs="Times New Roman"/>
          <w:color w:val="000000"/>
          <w:sz w:val="24"/>
          <w:szCs w:val="24"/>
          <w:lang w:val="hy-AM" w:eastAsia="en-GB"/>
        </w:rPr>
        <w:t>մեկ</w:t>
      </w:r>
      <w:r w:rsidR="00696437" w:rsidRPr="00492B43">
        <w:rPr>
          <w:rFonts w:ascii="GHEA Grapalat" w:eastAsia="Times New Roman" w:hAnsi="GHEA Grapalat" w:cs="Times New Roman"/>
          <w:color w:val="000000"/>
          <w:sz w:val="24"/>
          <w:szCs w:val="24"/>
          <w:lang w:val="hy-AM" w:eastAsia="en-GB"/>
        </w:rPr>
        <w:t xml:space="preserve">օրյա ժամկետում, և ուժի մեջ է մտնում </w:t>
      </w:r>
      <w:r w:rsidR="0053131C" w:rsidRPr="00492B43">
        <w:rPr>
          <w:rFonts w:ascii="GHEA Grapalat" w:eastAsia="Times New Roman" w:hAnsi="GHEA Grapalat" w:cs="Times New Roman"/>
          <w:color w:val="000000"/>
          <w:sz w:val="24"/>
          <w:szCs w:val="24"/>
          <w:lang w:val="hy-AM" w:eastAsia="en-GB"/>
        </w:rPr>
        <w:t>հրապարակման պահից</w:t>
      </w:r>
      <w:r w:rsidR="00696437" w:rsidRPr="00492B43">
        <w:rPr>
          <w:rFonts w:ascii="GHEA Grapalat" w:eastAsia="Times New Roman" w:hAnsi="GHEA Grapalat" w:cs="Times New Roman"/>
          <w:color w:val="000000"/>
          <w:sz w:val="24"/>
          <w:szCs w:val="24"/>
          <w:lang w:val="hy-AM" w:eastAsia="en-GB"/>
        </w:rPr>
        <w:t>:</w:t>
      </w:r>
    </w:p>
    <w:p w14:paraId="2AD49D62" w14:textId="6DC9C8C7" w:rsidR="00696437" w:rsidRPr="00492B43" w:rsidRDefault="0053131C"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 xml:space="preserve">8․ </w:t>
      </w:r>
      <w:r w:rsidR="00696437" w:rsidRPr="00492B43">
        <w:rPr>
          <w:rFonts w:ascii="GHEA Grapalat" w:eastAsia="Times New Roman" w:hAnsi="GHEA Grapalat" w:cs="Times New Roman"/>
          <w:color w:val="000000"/>
          <w:sz w:val="24"/>
          <w:szCs w:val="24"/>
          <w:lang w:val="hy-AM" w:eastAsia="en-GB"/>
        </w:rPr>
        <w:t xml:space="preserve">Մինչև յուրաքանչյուր </w:t>
      </w:r>
      <w:r w:rsidR="003D49EE">
        <w:rPr>
          <w:rFonts w:ascii="GHEA Grapalat" w:eastAsia="Times New Roman" w:hAnsi="GHEA Grapalat" w:cs="Times New Roman"/>
          <w:color w:val="000000"/>
          <w:sz w:val="24"/>
          <w:szCs w:val="24"/>
          <w:lang w:val="hy-AM" w:eastAsia="en-GB"/>
        </w:rPr>
        <w:t>տարվա փետրվարի</w:t>
      </w:r>
      <w:r w:rsidR="00B337B6" w:rsidRPr="00492B43">
        <w:rPr>
          <w:rFonts w:ascii="GHEA Grapalat" w:eastAsia="Times New Roman" w:hAnsi="GHEA Grapalat" w:cs="Times New Roman"/>
          <w:color w:val="000000"/>
          <w:sz w:val="24"/>
          <w:szCs w:val="24"/>
          <w:lang w:val="hy-AM" w:eastAsia="en-GB"/>
        </w:rPr>
        <w:t xml:space="preserve"> </w:t>
      </w:r>
      <w:r w:rsidR="00696437" w:rsidRPr="00492B43">
        <w:rPr>
          <w:rFonts w:ascii="GHEA Grapalat" w:eastAsia="Times New Roman" w:hAnsi="GHEA Grapalat" w:cs="Times New Roman"/>
          <w:color w:val="000000"/>
          <w:sz w:val="24"/>
          <w:szCs w:val="24"/>
          <w:lang w:val="hy-AM" w:eastAsia="en-GB"/>
        </w:rPr>
        <w:t xml:space="preserve">20-ը </w:t>
      </w:r>
      <w:r w:rsidR="006423BA">
        <w:rPr>
          <w:rFonts w:ascii="GHEA Grapalat" w:eastAsia="Times New Roman" w:hAnsi="GHEA Grapalat" w:cs="Times New Roman"/>
          <w:color w:val="000000"/>
          <w:sz w:val="24"/>
          <w:szCs w:val="24"/>
          <w:lang w:val="hy-AM" w:eastAsia="en-GB"/>
        </w:rPr>
        <w:t>տեսչական մարմ</w:t>
      </w:r>
      <w:r w:rsidR="00B337B6" w:rsidRPr="00492B43">
        <w:rPr>
          <w:rFonts w:ascii="GHEA Grapalat" w:eastAsia="Times New Roman" w:hAnsi="GHEA Grapalat" w:cs="Times New Roman"/>
          <w:color w:val="000000"/>
          <w:sz w:val="24"/>
          <w:szCs w:val="24"/>
          <w:lang w:val="hy-AM" w:eastAsia="en-GB"/>
        </w:rPr>
        <w:t xml:space="preserve">նի </w:t>
      </w:r>
      <w:r w:rsidR="00696437" w:rsidRPr="00492B43">
        <w:rPr>
          <w:rFonts w:ascii="GHEA Grapalat" w:eastAsia="Times New Roman" w:hAnsi="GHEA Grapalat" w:cs="Times New Roman"/>
          <w:color w:val="000000"/>
          <w:sz w:val="24"/>
          <w:szCs w:val="24"/>
          <w:lang w:val="hy-AM" w:eastAsia="en-GB"/>
        </w:rPr>
        <w:t xml:space="preserve">ինտերնետային կայքում տեղադրվում է վերջինիս կողմից նախորդ </w:t>
      </w:r>
      <w:r w:rsidR="00512026" w:rsidRPr="00492B43">
        <w:rPr>
          <w:rFonts w:ascii="GHEA Grapalat" w:eastAsia="Times New Roman" w:hAnsi="GHEA Grapalat" w:cs="Times New Roman"/>
          <w:color w:val="000000"/>
          <w:sz w:val="24"/>
          <w:szCs w:val="24"/>
          <w:lang w:val="hy-AM" w:eastAsia="en-GB"/>
        </w:rPr>
        <w:t xml:space="preserve">տարվա </w:t>
      </w:r>
      <w:r w:rsidR="00696437" w:rsidRPr="00492B43">
        <w:rPr>
          <w:rFonts w:ascii="GHEA Grapalat" w:eastAsia="Times New Roman" w:hAnsi="GHEA Grapalat" w:cs="Times New Roman"/>
          <w:color w:val="000000"/>
          <w:sz w:val="24"/>
          <w:szCs w:val="24"/>
          <w:lang w:val="hy-AM" w:eastAsia="en-GB"/>
        </w:rPr>
        <w:t xml:space="preserve">ընթացքում անցկացված ստուգումների և ուսումնասիրությունների վերաբերյալ </w:t>
      </w:r>
      <w:r w:rsidR="00512026" w:rsidRPr="00492B43">
        <w:rPr>
          <w:rFonts w:ascii="GHEA Grapalat" w:eastAsia="Times New Roman" w:hAnsi="GHEA Grapalat" w:cs="Times New Roman"/>
          <w:color w:val="000000"/>
          <w:sz w:val="24"/>
          <w:szCs w:val="24"/>
          <w:lang w:val="hy-AM" w:eastAsia="en-GB"/>
        </w:rPr>
        <w:t xml:space="preserve">լրացված </w:t>
      </w:r>
      <w:r w:rsidR="00696437" w:rsidRPr="00492B43">
        <w:rPr>
          <w:rFonts w:ascii="GHEA Grapalat" w:eastAsia="Times New Roman" w:hAnsi="GHEA Grapalat" w:cs="Times New Roman"/>
          <w:color w:val="000000"/>
          <w:sz w:val="24"/>
          <w:szCs w:val="24"/>
          <w:lang w:val="hy-AM" w:eastAsia="en-GB"/>
        </w:rPr>
        <w:t xml:space="preserve">հաշվետվությունը, որում նշվում է հաշվետու ժամանակաշրջանում ստուգված և (կամ) ուսումնասիրված յուրաքանչյուր տնտեսավարող սուբյեկտի անվանումը, պետական գրանցման համարը, հարկ վճարողի հաշվառման համարը (առկայության դեպքում), </w:t>
      </w:r>
      <w:r w:rsidR="00512026" w:rsidRPr="00492B43">
        <w:rPr>
          <w:rFonts w:ascii="GHEA Grapalat" w:eastAsia="Times New Roman" w:hAnsi="GHEA Grapalat" w:cs="Times New Roman"/>
          <w:color w:val="000000"/>
          <w:sz w:val="24"/>
          <w:szCs w:val="24"/>
          <w:lang w:val="hy-AM" w:eastAsia="en-GB"/>
        </w:rPr>
        <w:t xml:space="preserve">ստուգումն իրկանացնելու ժամանակահատվածը, </w:t>
      </w:r>
      <w:r w:rsidR="00696437" w:rsidRPr="00492B43">
        <w:rPr>
          <w:rFonts w:ascii="GHEA Grapalat" w:eastAsia="Times New Roman" w:hAnsi="GHEA Grapalat" w:cs="Times New Roman"/>
          <w:color w:val="000000"/>
          <w:sz w:val="24"/>
          <w:szCs w:val="24"/>
          <w:lang w:val="hy-AM" w:eastAsia="en-GB"/>
        </w:rPr>
        <w:t>իսկ քաղաքաշինության բնագավառում իրականացվող ստուգումների դեպքում` նաև յուրաքանչյուր քաղաքաշինական օբյեկտի անվանումը, տեղեկություններ յուրաքանչյուր տնտեսավարող սուբյեկտի</w:t>
      </w:r>
      <w:r w:rsidR="00512026" w:rsidRPr="00492B43">
        <w:rPr>
          <w:rFonts w:ascii="GHEA Grapalat" w:eastAsia="Times New Roman" w:hAnsi="GHEA Grapalat" w:cs="Times New Roman"/>
          <w:color w:val="000000"/>
          <w:sz w:val="24"/>
          <w:szCs w:val="24"/>
          <w:lang w:val="hy-AM" w:eastAsia="en-GB"/>
        </w:rPr>
        <w:t xml:space="preserve"> մասին</w:t>
      </w:r>
      <w:r w:rsidR="00696437" w:rsidRPr="00492B43">
        <w:rPr>
          <w:rFonts w:ascii="GHEA Grapalat" w:eastAsia="Times New Roman" w:hAnsi="GHEA Grapalat" w:cs="Times New Roman"/>
          <w:color w:val="000000"/>
          <w:sz w:val="24"/>
          <w:szCs w:val="24"/>
          <w:lang w:val="hy-AM" w:eastAsia="en-GB"/>
        </w:rPr>
        <w:t>, յուրաքանչյուր քաղաքաշինական օբյեկտում անցկացված ստուգումների և ուսումնասիրությունների քանակի և հիմքերի</w:t>
      </w:r>
      <w:r w:rsidR="00512026" w:rsidRPr="00492B43">
        <w:rPr>
          <w:rFonts w:ascii="GHEA Grapalat" w:eastAsia="Times New Roman" w:hAnsi="GHEA Grapalat" w:cs="Times New Roman"/>
          <w:color w:val="000000"/>
          <w:sz w:val="24"/>
          <w:szCs w:val="24"/>
          <w:lang w:val="hy-AM" w:eastAsia="en-GB"/>
        </w:rPr>
        <w:t>, ինչպես նաև ստուգումներն իրականացնելու ժամանահատվածի</w:t>
      </w:r>
      <w:r w:rsidR="00696437" w:rsidRPr="00492B43">
        <w:rPr>
          <w:rFonts w:ascii="GHEA Grapalat" w:eastAsia="Times New Roman" w:hAnsi="GHEA Grapalat" w:cs="Times New Roman"/>
          <w:color w:val="000000"/>
          <w:sz w:val="24"/>
          <w:szCs w:val="24"/>
          <w:lang w:val="hy-AM" w:eastAsia="en-GB"/>
        </w:rPr>
        <w:t>վերաբերյալ</w:t>
      </w:r>
      <w:r w:rsidR="00512026" w:rsidRPr="00492B43">
        <w:rPr>
          <w:rFonts w:ascii="GHEA Grapalat" w:eastAsia="Times New Roman" w:hAnsi="GHEA Grapalat" w:cs="Times New Roman"/>
          <w:color w:val="000000"/>
          <w:sz w:val="24"/>
          <w:szCs w:val="24"/>
          <w:lang w:val="hy-AM" w:eastAsia="en-GB"/>
        </w:rPr>
        <w:t xml:space="preserve"> տեղեկությունը</w:t>
      </w:r>
      <w:r w:rsidR="00696437" w:rsidRPr="00492B43">
        <w:rPr>
          <w:rFonts w:ascii="GHEA Grapalat" w:eastAsia="Times New Roman" w:hAnsi="GHEA Grapalat" w:cs="Times New Roman"/>
          <w:color w:val="000000"/>
          <w:sz w:val="24"/>
          <w:szCs w:val="24"/>
          <w:lang w:val="hy-AM" w:eastAsia="en-GB"/>
        </w:rPr>
        <w:t xml:space="preserve">: </w:t>
      </w:r>
      <w:r w:rsidR="003D49EE">
        <w:rPr>
          <w:rFonts w:ascii="GHEA Grapalat" w:eastAsia="Times New Roman" w:hAnsi="GHEA Grapalat" w:cs="Times New Roman"/>
          <w:color w:val="000000"/>
          <w:sz w:val="24"/>
          <w:szCs w:val="24"/>
          <w:lang w:val="hy-AM" w:eastAsia="en-GB"/>
        </w:rPr>
        <w:t>Ս</w:t>
      </w:r>
      <w:r w:rsidR="00696437" w:rsidRPr="00492B43">
        <w:rPr>
          <w:rFonts w:ascii="GHEA Grapalat" w:eastAsia="Times New Roman" w:hAnsi="GHEA Grapalat" w:cs="Times New Roman"/>
          <w:color w:val="000000"/>
          <w:sz w:val="24"/>
          <w:szCs w:val="24"/>
          <w:lang w:val="hy-AM" w:eastAsia="en-GB"/>
        </w:rPr>
        <w:t xml:space="preserve">տուգումների և ուսումնասիրությունների վերաբերյալ </w:t>
      </w:r>
      <w:r w:rsidR="00696437" w:rsidRPr="00492B43">
        <w:rPr>
          <w:rFonts w:ascii="GHEA Grapalat" w:eastAsia="Times New Roman" w:hAnsi="GHEA Grapalat" w:cs="Times New Roman"/>
          <w:sz w:val="24"/>
          <w:szCs w:val="24"/>
          <w:lang w:val="hy-AM" w:eastAsia="en-GB"/>
        </w:rPr>
        <w:t>հաշվետվության</w:t>
      </w:r>
      <w:r w:rsidR="00696437" w:rsidRPr="003D49EE">
        <w:rPr>
          <w:rFonts w:ascii="Calibri" w:eastAsia="Times New Roman" w:hAnsi="Calibri" w:cs="Calibri"/>
          <w:sz w:val="24"/>
          <w:szCs w:val="24"/>
          <w:lang w:val="hy-AM" w:eastAsia="en-GB"/>
        </w:rPr>
        <w:t> </w:t>
      </w:r>
      <w:hyperlink r:id="rId5" w:history="1">
        <w:r w:rsidR="00696437" w:rsidRPr="003D49EE">
          <w:rPr>
            <w:rFonts w:ascii="GHEA Grapalat" w:eastAsia="Times New Roman" w:hAnsi="GHEA Grapalat" w:cs="Times New Roman"/>
            <w:sz w:val="24"/>
            <w:szCs w:val="24"/>
            <w:lang w:val="hy-AM" w:eastAsia="en-GB"/>
          </w:rPr>
          <w:t xml:space="preserve">օրինակելի </w:t>
        </w:r>
        <w:proofErr w:type="spellStart"/>
        <w:r w:rsidR="00696437" w:rsidRPr="003D49EE">
          <w:rPr>
            <w:rFonts w:ascii="GHEA Grapalat" w:eastAsia="Times New Roman" w:hAnsi="GHEA Grapalat" w:cs="Times New Roman"/>
            <w:sz w:val="24"/>
            <w:szCs w:val="24"/>
            <w:lang w:val="hy-AM" w:eastAsia="en-GB"/>
          </w:rPr>
          <w:t>ձևը</w:t>
        </w:r>
        <w:proofErr w:type="spellEnd"/>
        <w:r w:rsidR="00696437" w:rsidRPr="003D49EE">
          <w:rPr>
            <w:rFonts w:ascii="Calibri" w:eastAsia="Times New Roman" w:hAnsi="Calibri" w:cs="Calibri"/>
            <w:sz w:val="24"/>
            <w:szCs w:val="24"/>
            <w:lang w:val="hy-AM" w:eastAsia="en-GB"/>
          </w:rPr>
          <w:t> </w:t>
        </w:r>
      </w:hyperlink>
      <w:r w:rsidR="009D6E2A" w:rsidRPr="003D49EE">
        <w:rPr>
          <w:rFonts w:ascii="GHEA Grapalat" w:eastAsia="Times New Roman" w:hAnsi="GHEA Grapalat" w:cs="Times New Roman"/>
          <w:sz w:val="24"/>
          <w:szCs w:val="24"/>
          <w:lang w:val="hy-AM" w:eastAsia="en-GB"/>
        </w:rPr>
        <w:t xml:space="preserve"> </w:t>
      </w:r>
      <w:r w:rsidR="00696437" w:rsidRPr="00492B43">
        <w:rPr>
          <w:rFonts w:ascii="GHEA Grapalat" w:eastAsia="Times New Roman" w:hAnsi="GHEA Grapalat" w:cs="Times New Roman"/>
          <w:sz w:val="24"/>
          <w:szCs w:val="24"/>
          <w:lang w:val="hy-AM" w:eastAsia="en-GB"/>
        </w:rPr>
        <w:t xml:space="preserve">հաստատում </w:t>
      </w:r>
      <w:r w:rsidR="00696437" w:rsidRPr="00492B43">
        <w:rPr>
          <w:rFonts w:ascii="GHEA Grapalat" w:eastAsia="Times New Roman" w:hAnsi="GHEA Grapalat" w:cs="Times New Roman"/>
          <w:color w:val="000000"/>
          <w:sz w:val="24"/>
          <w:szCs w:val="24"/>
          <w:lang w:val="hy-AM" w:eastAsia="en-GB"/>
        </w:rPr>
        <w:t>է Հայաստանի Հանրապետության կառավարությունը:</w:t>
      </w:r>
    </w:p>
    <w:p w14:paraId="39A67572" w14:textId="32D44FFE" w:rsidR="00696437" w:rsidRPr="00492B43" w:rsidRDefault="00D05366"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lastRenderedPageBreak/>
        <w:t>9</w:t>
      </w:r>
      <w:r w:rsidR="00696437" w:rsidRPr="00492B43">
        <w:rPr>
          <w:rFonts w:ascii="GHEA Grapalat" w:eastAsia="Times New Roman" w:hAnsi="GHEA Grapalat" w:cs="Times New Roman"/>
          <w:color w:val="000000"/>
          <w:sz w:val="24"/>
          <w:szCs w:val="24"/>
          <w:lang w:val="hy-AM" w:eastAsia="en-GB"/>
        </w:rPr>
        <w:t>. Սույն հոդվածով նախատեսված կարգավորումները չեն տարածվում նյութական պահուստի օրենսդրության պահանջների կատարման փաստացի վիճակը պարզելուն ուղղված ստուգումների նկատմամբ:</w:t>
      </w:r>
    </w:p>
    <w:p w14:paraId="41F45CC6" w14:textId="77777777" w:rsidR="00696437" w:rsidRPr="00492B43" w:rsidRDefault="00696437"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p>
    <w:p w14:paraId="2C6B97DF" w14:textId="0CBA601D" w:rsidR="000213A9" w:rsidRPr="00492B43" w:rsidRDefault="000213A9" w:rsidP="000213A9">
      <w:pPr>
        <w:tabs>
          <w:tab w:val="left" w:pos="2025"/>
        </w:tabs>
        <w:spacing w:after="0" w:line="360" w:lineRule="auto"/>
        <w:ind w:firstLine="567"/>
        <w:rPr>
          <w:rFonts w:ascii="GHEA Grapalat" w:eastAsia="Times New Roman" w:hAnsi="GHEA Grapalat" w:cs="Times New Roman"/>
          <w:color w:val="000000"/>
          <w:sz w:val="24"/>
          <w:szCs w:val="24"/>
          <w:lang w:val="hy-AM" w:eastAsia="en-GB"/>
        </w:rPr>
      </w:pPr>
      <w:bookmarkStart w:id="2" w:name="37595_2"/>
      <w:bookmarkEnd w:id="2"/>
      <w:r w:rsidRPr="00492B43">
        <w:rPr>
          <w:rFonts w:ascii="GHEA Grapalat" w:eastAsia="Times New Roman" w:hAnsi="GHEA Grapalat" w:cs="Times New Roman"/>
          <w:b/>
          <w:bCs/>
          <w:color w:val="000000"/>
          <w:sz w:val="24"/>
          <w:szCs w:val="24"/>
          <w:lang w:val="hy-AM" w:eastAsia="en-GB"/>
        </w:rPr>
        <w:t>Հոդված 9.</w:t>
      </w:r>
      <w:r w:rsidRPr="00492B43">
        <w:rPr>
          <w:rFonts w:ascii="GHEA Grapalat" w:eastAsia="Times New Roman" w:hAnsi="GHEA Grapalat" w:cs="Times New Roman"/>
          <w:color w:val="000000"/>
          <w:sz w:val="24"/>
          <w:szCs w:val="24"/>
          <w:lang w:val="hy-AM" w:eastAsia="en-GB"/>
        </w:rPr>
        <w:tab/>
      </w:r>
      <w:r w:rsidRPr="00492B43">
        <w:rPr>
          <w:rFonts w:ascii="GHEA Grapalat" w:eastAsia="Times New Roman" w:hAnsi="GHEA Grapalat" w:cs="Times New Roman"/>
          <w:b/>
          <w:bCs/>
          <w:color w:val="000000"/>
          <w:sz w:val="24"/>
          <w:szCs w:val="24"/>
          <w:lang w:val="hy-AM" w:eastAsia="en-GB"/>
        </w:rPr>
        <w:t xml:space="preserve">Ստուգումների </w:t>
      </w:r>
      <w:r>
        <w:rPr>
          <w:rFonts w:ascii="GHEA Grapalat" w:eastAsia="Times New Roman" w:hAnsi="GHEA Grapalat" w:cs="Times New Roman"/>
          <w:b/>
          <w:bCs/>
          <w:color w:val="000000"/>
          <w:sz w:val="24"/>
          <w:szCs w:val="24"/>
          <w:lang w:val="hy-AM" w:eastAsia="en-GB"/>
        </w:rPr>
        <w:t>տեսակները</w:t>
      </w:r>
    </w:p>
    <w:p w14:paraId="79F76DD5" w14:textId="36AE0541" w:rsidR="001A67A0" w:rsidRPr="00492B43" w:rsidRDefault="00696437"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1.</w:t>
      </w:r>
      <w:r w:rsidR="000213A9">
        <w:rPr>
          <w:rFonts w:ascii="GHEA Grapalat" w:eastAsia="Times New Roman" w:hAnsi="GHEA Grapalat" w:cs="Times New Roman"/>
          <w:color w:val="000000"/>
          <w:sz w:val="24"/>
          <w:szCs w:val="24"/>
          <w:lang w:val="hy-AM" w:eastAsia="en-GB"/>
        </w:rPr>
        <w:t xml:space="preserve"> </w:t>
      </w:r>
      <w:r w:rsidR="001A67A0" w:rsidRPr="00492B43">
        <w:rPr>
          <w:rFonts w:ascii="GHEA Grapalat" w:eastAsia="Times New Roman" w:hAnsi="GHEA Grapalat" w:cs="Times New Roman"/>
          <w:color w:val="000000"/>
          <w:sz w:val="24"/>
          <w:szCs w:val="24"/>
          <w:lang w:val="hy-AM" w:eastAsia="en-GB"/>
        </w:rPr>
        <w:t>Ստուգման տեսակներն են՝</w:t>
      </w:r>
    </w:p>
    <w:p w14:paraId="1E67F840" w14:textId="2FDEBD67" w:rsidR="00684D8B" w:rsidRPr="00492B43" w:rsidRDefault="001A67A0" w:rsidP="000213A9">
      <w:pPr>
        <w:shd w:val="clear" w:color="auto" w:fill="FFFFFF"/>
        <w:spacing w:after="0" w:line="360" w:lineRule="auto"/>
        <w:ind w:firstLine="567"/>
        <w:jc w:val="both"/>
        <w:rPr>
          <w:rFonts w:ascii="MS Mincho" w:eastAsia="MS Mincho" w:hAnsi="MS Mincho" w:cs="MS Mincho"/>
          <w:color w:val="000000"/>
          <w:sz w:val="24"/>
          <w:szCs w:val="24"/>
          <w:lang w:val="hy-AM" w:eastAsia="en-GB"/>
        </w:rPr>
      </w:pPr>
      <w:r w:rsidRPr="00492B43">
        <w:rPr>
          <w:rFonts w:ascii="GHEA Grapalat" w:eastAsia="Times New Roman" w:hAnsi="GHEA Grapalat" w:cs="Times New Roman"/>
          <w:color w:val="000000"/>
          <w:sz w:val="24"/>
          <w:szCs w:val="24"/>
          <w:lang w:val="hy-AM" w:eastAsia="en-GB"/>
        </w:rPr>
        <w:t xml:space="preserve">1) </w:t>
      </w:r>
      <w:r w:rsidR="003D49EE">
        <w:rPr>
          <w:rFonts w:ascii="GHEA Grapalat" w:eastAsia="Times New Roman" w:hAnsi="GHEA Grapalat" w:cs="Times New Roman"/>
          <w:color w:val="000000"/>
          <w:sz w:val="24"/>
          <w:szCs w:val="24"/>
          <w:lang w:val="hy-AM" w:eastAsia="en-GB"/>
        </w:rPr>
        <w:t>ս</w:t>
      </w:r>
      <w:r w:rsidR="00684D8B" w:rsidRPr="00492B43">
        <w:rPr>
          <w:rFonts w:ascii="GHEA Grapalat" w:eastAsia="Times New Roman" w:hAnsi="GHEA Grapalat" w:cs="Times New Roman"/>
          <w:color w:val="000000"/>
          <w:sz w:val="24"/>
          <w:szCs w:val="24"/>
          <w:lang w:val="hy-AM" w:eastAsia="en-GB"/>
        </w:rPr>
        <w:t>տուգումների ամսական ծրագրով նախատեսված ստուգումները (</w:t>
      </w:r>
      <w:r w:rsidR="00B337B6" w:rsidRPr="00492B43">
        <w:rPr>
          <w:rFonts w:ascii="GHEA Grapalat" w:eastAsia="Times New Roman" w:hAnsi="GHEA Grapalat" w:cs="Times New Roman"/>
          <w:color w:val="000000"/>
          <w:sz w:val="24"/>
          <w:szCs w:val="24"/>
          <w:lang w:val="hy-AM" w:eastAsia="en-GB"/>
        </w:rPr>
        <w:t>այսուհետ՝ պլանավորված</w:t>
      </w:r>
      <w:r w:rsidR="00684D8B" w:rsidRPr="00492B43">
        <w:rPr>
          <w:rFonts w:ascii="GHEA Grapalat" w:eastAsia="Times New Roman" w:hAnsi="GHEA Grapalat" w:cs="Times New Roman"/>
          <w:color w:val="000000"/>
          <w:sz w:val="24"/>
          <w:szCs w:val="24"/>
          <w:lang w:val="hy-AM" w:eastAsia="en-GB"/>
        </w:rPr>
        <w:t xml:space="preserve"> ստուգումներ)</w:t>
      </w:r>
      <w:r w:rsidR="00684D8B" w:rsidRPr="00492B43">
        <w:rPr>
          <w:rFonts w:ascii="MS Mincho" w:eastAsia="MS Mincho" w:hAnsi="MS Mincho" w:cs="MS Mincho"/>
          <w:color w:val="000000"/>
          <w:sz w:val="24"/>
          <w:szCs w:val="24"/>
          <w:lang w:val="hy-AM" w:eastAsia="en-GB"/>
        </w:rPr>
        <w:t>․</w:t>
      </w:r>
    </w:p>
    <w:p w14:paraId="0EEE701F" w14:textId="2E854358" w:rsidR="00560A49" w:rsidRPr="00492B43" w:rsidRDefault="009D6E2A" w:rsidP="000213A9">
      <w:pPr>
        <w:shd w:val="clear" w:color="auto" w:fill="FFFFFF"/>
        <w:spacing w:after="0" w:line="360" w:lineRule="auto"/>
        <w:ind w:firstLine="567"/>
        <w:jc w:val="both"/>
        <w:rPr>
          <w:rFonts w:ascii="MS Mincho" w:eastAsia="MS Mincho" w:hAnsi="MS Mincho" w:cs="MS Mincho"/>
          <w:color w:val="000000"/>
          <w:sz w:val="24"/>
          <w:szCs w:val="24"/>
          <w:lang w:val="hy-AM" w:eastAsia="en-GB"/>
        </w:rPr>
      </w:pPr>
      <w:r w:rsidRPr="00492B43">
        <w:rPr>
          <w:rFonts w:ascii="GHEA Grapalat" w:eastAsia="MS Mincho" w:hAnsi="GHEA Grapalat" w:cs="MS Mincho"/>
          <w:color w:val="000000"/>
          <w:sz w:val="24"/>
          <w:szCs w:val="24"/>
          <w:lang w:val="hy-AM" w:eastAsia="en-GB"/>
        </w:rPr>
        <w:t>2</w:t>
      </w:r>
      <w:r w:rsidR="00684D8B" w:rsidRPr="00492B43">
        <w:rPr>
          <w:rFonts w:ascii="GHEA Grapalat" w:eastAsia="MS Mincho" w:hAnsi="GHEA Grapalat" w:cs="MS Mincho"/>
          <w:color w:val="000000"/>
          <w:sz w:val="24"/>
          <w:szCs w:val="24"/>
          <w:lang w:val="hy-AM" w:eastAsia="en-GB"/>
        </w:rPr>
        <w:t>)</w:t>
      </w:r>
      <w:r w:rsidR="00684D8B" w:rsidRPr="00492B43">
        <w:rPr>
          <w:rFonts w:ascii="Sylfaen" w:eastAsia="MS Mincho" w:hAnsi="Sylfaen" w:cs="MS Mincho"/>
          <w:color w:val="000000"/>
          <w:sz w:val="24"/>
          <w:szCs w:val="24"/>
          <w:lang w:val="hy-AM" w:eastAsia="en-GB"/>
        </w:rPr>
        <w:t xml:space="preserve"> </w:t>
      </w:r>
      <w:r w:rsidR="00684D8B" w:rsidRPr="00492B43">
        <w:rPr>
          <w:rFonts w:ascii="GHEA Grapalat" w:eastAsia="Times New Roman" w:hAnsi="GHEA Grapalat" w:cs="Times New Roman"/>
          <w:color w:val="000000"/>
          <w:sz w:val="24"/>
          <w:szCs w:val="24"/>
          <w:lang w:val="hy-AM" w:eastAsia="en-GB"/>
        </w:rPr>
        <w:t xml:space="preserve"> </w:t>
      </w:r>
      <w:r w:rsidR="001A67A0" w:rsidRPr="00492B43">
        <w:rPr>
          <w:rFonts w:ascii="GHEA Grapalat" w:eastAsia="Times New Roman" w:hAnsi="GHEA Grapalat" w:cs="Times New Roman"/>
          <w:color w:val="000000"/>
          <w:sz w:val="24"/>
          <w:szCs w:val="24"/>
          <w:lang w:val="hy-AM" w:eastAsia="en-GB"/>
        </w:rPr>
        <w:t xml:space="preserve"> </w:t>
      </w:r>
      <w:r w:rsidR="003D49EE">
        <w:rPr>
          <w:rFonts w:ascii="GHEA Grapalat" w:eastAsia="Times New Roman" w:hAnsi="GHEA Grapalat" w:cs="Times New Roman"/>
          <w:color w:val="000000"/>
          <w:sz w:val="24"/>
          <w:szCs w:val="24"/>
          <w:lang w:val="hy-AM" w:eastAsia="en-GB"/>
        </w:rPr>
        <w:t>ս</w:t>
      </w:r>
      <w:r w:rsidR="00011992" w:rsidRPr="00492B43">
        <w:rPr>
          <w:rFonts w:ascii="GHEA Grapalat" w:eastAsia="Times New Roman" w:hAnsi="GHEA Grapalat" w:cs="Times New Roman"/>
          <w:color w:val="000000"/>
          <w:sz w:val="24"/>
          <w:szCs w:val="24"/>
          <w:lang w:val="hy-AM" w:eastAsia="en-GB"/>
        </w:rPr>
        <w:t>տուգումների ամսական ծրագրով չնախատեսված ստուգումները (այսուհետ՝ ըստ անհրաժեշտության ստուգումներ)</w:t>
      </w:r>
      <w:r w:rsidR="00560A49" w:rsidRPr="00492B43">
        <w:rPr>
          <w:rFonts w:ascii="MS Mincho" w:eastAsia="MS Mincho" w:hAnsi="MS Mincho" w:cs="MS Mincho"/>
          <w:color w:val="000000"/>
          <w:sz w:val="24"/>
          <w:szCs w:val="24"/>
          <w:lang w:val="hy-AM" w:eastAsia="en-GB"/>
        </w:rPr>
        <w:t>․</w:t>
      </w:r>
    </w:p>
    <w:p w14:paraId="5F4E22BE" w14:textId="34F90EED" w:rsidR="00560A49" w:rsidRPr="00492B43" w:rsidRDefault="00560A49" w:rsidP="000213A9">
      <w:pPr>
        <w:shd w:val="clear" w:color="auto" w:fill="FFFFFF"/>
        <w:spacing w:after="0" w:line="360" w:lineRule="auto"/>
        <w:ind w:firstLine="567"/>
        <w:jc w:val="both"/>
        <w:rPr>
          <w:rFonts w:ascii="Tahoma" w:eastAsia="Times New Roman" w:hAnsi="Tahoma" w:cs="Tahoma"/>
          <w:color w:val="000000"/>
          <w:sz w:val="24"/>
          <w:szCs w:val="24"/>
          <w:lang w:val="hy-AM" w:eastAsia="en-GB"/>
        </w:rPr>
      </w:pPr>
      <w:r w:rsidRPr="00492B43">
        <w:rPr>
          <w:rFonts w:ascii="GHEA Grapalat" w:eastAsia="Times New Roman" w:hAnsi="GHEA Grapalat" w:cs="Times New Roman"/>
          <w:color w:val="000000"/>
          <w:sz w:val="24"/>
          <w:szCs w:val="24"/>
          <w:lang w:val="hy-AM" w:eastAsia="en-GB"/>
        </w:rPr>
        <w:t xml:space="preserve">3) </w:t>
      </w:r>
      <w:r w:rsidR="003D49EE">
        <w:rPr>
          <w:rFonts w:ascii="GHEA Grapalat" w:eastAsia="Times New Roman" w:hAnsi="GHEA Grapalat" w:cs="Times New Roman"/>
          <w:color w:val="000000"/>
          <w:sz w:val="24"/>
          <w:szCs w:val="24"/>
          <w:lang w:val="hy-AM" w:eastAsia="en-GB"/>
        </w:rPr>
        <w:t>վ</w:t>
      </w:r>
      <w:r w:rsidRPr="00492B43">
        <w:rPr>
          <w:rFonts w:ascii="GHEA Grapalat" w:eastAsia="Times New Roman" w:hAnsi="GHEA Grapalat" w:cs="Times New Roman"/>
          <w:color w:val="000000"/>
          <w:sz w:val="24"/>
          <w:szCs w:val="24"/>
          <w:lang w:val="hy-AM" w:eastAsia="en-GB"/>
        </w:rPr>
        <w:t>երստուգումները</w:t>
      </w:r>
      <w:r w:rsidR="00EF3A17" w:rsidRPr="00492B43">
        <w:rPr>
          <w:rFonts w:ascii="Tahoma" w:eastAsia="MS Mincho" w:hAnsi="Tahoma" w:cs="Tahoma"/>
          <w:color w:val="000000"/>
          <w:sz w:val="24"/>
          <w:szCs w:val="24"/>
          <w:lang w:val="hy-AM" w:eastAsia="en-GB"/>
        </w:rPr>
        <w:t>։</w:t>
      </w:r>
    </w:p>
    <w:p w14:paraId="57535ED3" w14:textId="51BE72BD" w:rsidR="00696437" w:rsidRDefault="00696437"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p>
    <w:p w14:paraId="284B3B1A" w14:textId="7966B482" w:rsidR="003D49EE" w:rsidRPr="00492B43" w:rsidRDefault="003D49EE" w:rsidP="000213A9">
      <w:pPr>
        <w:shd w:val="clear" w:color="auto" w:fill="FFFFFF"/>
        <w:spacing w:after="0" w:line="360" w:lineRule="auto"/>
        <w:ind w:firstLine="567"/>
        <w:jc w:val="both"/>
        <w:rPr>
          <w:rFonts w:ascii="GHEA Grapalat" w:eastAsia="Times New Roman" w:hAnsi="GHEA Grapalat" w:cs="Times New Roman"/>
          <w:b/>
          <w:bCs/>
          <w:color w:val="000000"/>
          <w:sz w:val="24"/>
          <w:szCs w:val="24"/>
          <w:lang w:val="hy-AM" w:eastAsia="en-GB"/>
        </w:rPr>
      </w:pPr>
      <w:r w:rsidRPr="00492B43">
        <w:rPr>
          <w:rFonts w:ascii="GHEA Grapalat" w:eastAsia="Times New Roman" w:hAnsi="GHEA Grapalat" w:cs="Times New Roman"/>
          <w:b/>
          <w:bCs/>
          <w:color w:val="000000"/>
          <w:sz w:val="24"/>
          <w:szCs w:val="24"/>
          <w:lang w:val="hy-AM" w:eastAsia="en-GB"/>
        </w:rPr>
        <w:t xml:space="preserve">Հոդված </w:t>
      </w:r>
      <w:r w:rsidR="000213A9">
        <w:rPr>
          <w:rFonts w:ascii="GHEA Grapalat" w:eastAsia="Times New Roman" w:hAnsi="GHEA Grapalat" w:cs="Times New Roman"/>
          <w:b/>
          <w:bCs/>
          <w:color w:val="000000"/>
          <w:sz w:val="24"/>
          <w:szCs w:val="24"/>
          <w:lang w:val="hy-AM" w:eastAsia="en-GB"/>
        </w:rPr>
        <w:t>10</w:t>
      </w:r>
      <w:r>
        <w:rPr>
          <w:rFonts w:ascii="GHEA Grapalat" w:eastAsia="Times New Roman" w:hAnsi="GHEA Grapalat" w:cs="Times New Roman"/>
          <w:b/>
          <w:bCs/>
          <w:color w:val="000000"/>
          <w:sz w:val="24"/>
          <w:szCs w:val="24"/>
          <w:lang w:val="hy-AM" w:eastAsia="en-GB"/>
        </w:rPr>
        <w:t>. Պլանավորված ստուգումները</w:t>
      </w:r>
    </w:p>
    <w:p w14:paraId="312375D5" w14:textId="2511063A" w:rsidR="003D49EE" w:rsidRDefault="003D49EE" w:rsidP="000213A9">
      <w:pPr>
        <w:pStyle w:val="ListParagraph"/>
        <w:numPr>
          <w:ilvl w:val="0"/>
          <w:numId w:val="4"/>
        </w:numPr>
        <w:shd w:val="clear" w:color="auto" w:fill="FFFFFF"/>
        <w:spacing w:after="0" w:line="360" w:lineRule="auto"/>
        <w:ind w:left="0" w:firstLine="567"/>
        <w:jc w:val="both"/>
        <w:rPr>
          <w:rFonts w:ascii="GHEA Grapalat" w:eastAsia="Times New Roman" w:hAnsi="GHEA Grapalat" w:cs="Times New Roman"/>
          <w:color w:val="000000"/>
          <w:sz w:val="24"/>
          <w:szCs w:val="24"/>
          <w:lang w:val="hy-AM" w:eastAsia="en-GB"/>
        </w:rPr>
      </w:pPr>
      <w:r w:rsidRPr="003D49EE">
        <w:rPr>
          <w:rFonts w:ascii="GHEA Grapalat" w:eastAsia="Times New Roman" w:hAnsi="GHEA Grapalat" w:cs="Times New Roman"/>
          <w:color w:val="000000"/>
          <w:sz w:val="24"/>
          <w:szCs w:val="24"/>
          <w:lang w:val="hy-AM" w:eastAsia="en-GB"/>
        </w:rPr>
        <w:t>Պլանավորված ստուգումները ներառված են ստուգումների ամսական ծրագրում և իրականացվում են սույն հոդվածով սահմանված հաճախականությամբ</w:t>
      </w:r>
      <w:r>
        <w:rPr>
          <w:rFonts w:ascii="GHEA Grapalat" w:eastAsia="Times New Roman" w:hAnsi="GHEA Grapalat" w:cs="Times New Roman"/>
          <w:color w:val="000000"/>
          <w:sz w:val="24"/>
          <w:szCs w:val="24"/>
          <w:lang w:val="hy-AM" w:eastAsia="en-GB"/>
        </w:rPr>
        <w:t>։</w:t>
      </w:r>
    </w:p>
    <w:p w14:paraId="69272764" w14:textId="383B13F5" w:rsidR="003D49EE" w:rsidRPr="003D49EE" w:rsidRDefault="003D49EE" w:rsidP="000213A9">
      <w:pPr>
        <w:pStyle w:val="ListParagraph"/>
        <w:numPr>
          <w:ilvl w:val="0"/>
          <w:numId w:val="4"/>
        </w:numPr>
        <w:shd w:val="clear" w:color="auto" w:fill="FFFFFF"/>
        <w:spacing w:after="0" w:line="360" w:lineRule="auto"/>
        <w:ind w:left="0" w:firstLine="567"/>
        <w:jc w:val="both"/>
        <w:rPr>
          <w:rFonts w:ascii="GHEA Grapalat" w:eastAsia="Times New Roman" w:hAnsi="GHEA Grapalat" w:cs="Times New Roman"/>
          <w:color w:val="000000"/>
          <w:sz w:val="24"/>
          <w:szCs w:val="24"/>
          <w:lang w:val="hy-AM" w:eastAsia="en-GB"/>
        </w:rPr>
      </w:pPr>
      <w:r>
        <w:rPr>
          <w:rFonts w:ascii="GHEA Grapalat" w:eastAsia="Times New Roman" w:hAnsi="GHEA Grapalat" w:cs="Times New Roman"/>
          <w:color w:val="000000"/>
          <w:sz w:val="24"/>
          <w:szCs w:val="24"/>
          <w:lang w:val="hy-AM" w:eastAsia="en-GB"/>
        </w:rPr>
        <w:t>Մ</w:t>
      </w:r>
      <w:r w:rsidRPr="003D49EE">
        <w:rPr>
          <w:rFonts w:ascii="GHEA Grapalat" w:eastAsia="Times New Roman" w:hAnsi="GHEA Grapalat" w:cs="Times New Roman"/>
          <w:color w:val="000000"/>
          <w:sz w:val="24"/>
          <w:szCs w:val="24"/>
          <w:lang w:val="hy-AM" w:eastAsia="en-GB"/>
        </w:rPr>
        <w:t xml:space="preserve">իևնույն </w:t>
      </w:r>
      <w:r w:rsidR="006423BA">
        <w:rPr>
          <w:rFonts w:ascii="GHEA Grapalat" w:eastAsia="Times New Roman" w:hAnsi="GHEA Grapalat" w:cs="Times New Roman"/>
          <w:color w:val="000000"/>
          <w:sz w:val="24"/>
          <w:szCs w:val="24"/>
          <w:lang w:val="hy-AM" w:eastAsia="en-GB"/>
        </w:rPr>
        <w:t>տեսչական մարմ</w:t>
      </w:r>
      <w:r w:rsidRPr="003D49EE">
        <w:rPr>
          <w:rFonts w:ascii="GHEA Grapalat" w:eastAsia="Times New Roman" w:hAnsi="GHEA Grapalat" w:cs="Times New Roman"/>
          <w:color w:val="000000"/>
          <w:sz w:val="24"/>
          <w:szCs w:val="24"/>
          <w:lang w:val="hy-AM" w:eastAsia="en-GB"/>
        </w:rPr>
        <w:t>նի կողմից միևնույն տնտեսավարող սուբյեկտում և միևնույն բնագավառում պլանավորված ստուգումները` կախված տնտեսավարող սուբյեկտի ռիսկայնության աստիճանից, իսկ քաղաքաշինության բնագավառում իրականացվող ստուգումների դեպքում` միևնույն քաղաքաշինական օբյեկտում` կախված քաղաքաշինական օբյեկտի ռիսկայնության աստիճանից, իրականացվում են հետևյալ հաճախականությամբ`</w:t>
      </w:r>
    </w:p>
    <w:p w14:paraId="1E1F0417" w14:textId="77777777" w:rsidR="003D49EE" w:rsidRPr="00492B43" w:rsidRDefault="003D49EE"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1) բարձր ռիսկայնության սուբյեկտների մոտ, իսկ քաղաքաշինության բնագավառում իրականացվող ստուգումների դեպքում` քաղաքաշինական օբյեկտներում` ոչ ավելի հաճախ, քան տարին 1 անգամ.</w:t>
      </w:r>
    </w:p>
    <w:p w14:paraId="26ECBB40" w14:textId="77777777" w:rsidR="003D49EE" w:rsidRPr="00492B43" w:rsidRDefault="003D49EE"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2) միջին ռիսկայնության սուբյեկտների մոտ, իսկ քաղաքաշինության բնագավառում իրականացվող ստուգումների դեպքում` քաղաքաշինական օբյեկտներում` ոչ ավելի հաճախ, քան 3 տարին 1 անգամ.</w:t>
      </w:r>
    </w:p>
    <w:p w14:paraId="62D8585F" w14:textId="77777777" w:rsidR="003D49EE" w:rsidRPr="00492B43" w:rsidRDefault="003D49EE"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lastRenderedPageBreak/>
        <w:t>3) ցածր ռիսկայնության սուբյեկտների մոտ, իսկ քաղաքաշինության բնագավառում իրականացվող ստուգումների դեպքում` քաղաքաշինական օբյեկտներում` ոչ ավելի հաճախ, քան 5 տարին 1 անգամ:</w:t>
      </w:r>
    </w:p>
    <w:p w14:paraId="44E152AD" w14:textId="77777777" w:rsidR="003D49EE" w:rsidRDefault="003D49EE"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Pr>
          <w:rFonts w:ascii="GHEA Grapalat" w:eastAsia="Times New Roman" w:hAnsi="GHEA Grapalat" w:cs="Times New Roman"/>
          <w:color w:val="000000"/>
          <w:sz w:val="24"/>
          <w:szCs w:val="24"/>
          <w:lang w:val="hy-AM" w:eastAsia="en-GB"/>
        </w:rPr>
        <w:t xml:space="preserve">3․ </w:t>
      </w:r>
      <w:r w:rsidRPr="00492B43">
        <w:rPr>
          <w:rFonts w:ascii="GHEA Grapalat" w:eastAsia="Times New Roman" w:hAnsi="GHEA Grapalat" w:cs="Times New Roman"/>
          <w:color w:val="000000"/>
          <w:sz w:val="24"/>
          <w:szCs w:val="24"/>
          <w:lang w:val="hy-AM" w:eastAsia="en-GB"/>
        </w:rPr>
        <w:t>Սույն մասով սահմանված տարիներով հաշվարկվող ժամկետը լրանում է ժամկետի վերջին տարվա համապատասխան ամսին և ամսաթվին:</w:t>
      </w:r>
    </w:p>
    <w:p w14:paraId="767D5F31" w14:textId="0A6BDC55" w:rsidR="003D49EE" w:rsidRPr="00492B43" w:rsidRDefault="003D49EE"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Pr>
          <w:rFonts w:ascii="GHEA Grapalat" w:eastAsia="Times New Roman" w:hAnsi="GHEA Grapalat" w:cs="Times New Roman"/>
          <w:color w:val="000000"/>
          <w:sz w:val="24"/>
          <w:szCs w:val="24"/>
          <w:lang w:val="hy-AM" w:eastAsia="en-GB"/>
        </w:rPr>
        <w:t xml:space="preserve">4․ </w:t>
      </w:r>
      <w:r w:rsidRPr="00492B43">
        <w:rPr>
          <w:rFonts w:ascii="GHEA Grapalat" w:eastAsia="Times New Roman" w:hAnsi="GHEA Grapalat" w:cs="Times New Roman"/>
          <w:color w:val="000000"/>
          <w:sz w:val="24"/>
          <w:szCs w:val="24"/>
          <w:lang w:val="hy-AM" w:eastAsia="en-GB"/>
        </w:rPr>
        <w:t>Յուրաքանչյուր ամսվա ստուգումների տարեկան ծրագիրը հաստատելիս և (կամ) փոփոխություններ կատարելիս սույն մասով սահմանված ստուգումների հաճախականությունը կիրառվում է` ելնելով ծրագրի հաստատման և (կամ) փոփոխությունների կատարման ամսվան նախորդող՝ 12 ամիսների արդյունքներով տնտեսավարող սուբյեկտների, իսկ քաղաքաշինության բնագավառում իրականացվող ստուգումների դեպքում` քաղաքաշինական օբյեկտների ռիսկայնության աստիճաններից:</w:t>
      </w:r>
    </w:p>
    <w:p w14:paraId="42B9CF2A" w14:textId="30B76257" w:rsidR="003D49EE" w:rsidRPr="00492B43" w:rsidRDefault="003D49EE"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Pr>
          <w:rFonts w:ascii="GHEA Grapalat" w:eastAsia="Times New Roman" w:hAnsi="GHEA Grapalat" w:cs="Times New Roman"/>
          <w:color w:val="000000"/>
          <w:sz w:val="24"/>
          <w:szCs w:val="24"/>
          <w:lang w:val="hy-AM" w:eastAsia="en-GB"/>
        </w:rPr>
        <w:t>5</w:t>
      </w:r>
      <w:r w:rsidRPr="00492B43">
        <w:rPr>
          <w:rFonts w:ascii="GHEA Grapalat" w:eastAsia="Times New Roman" w:hAnsi="GHEA Grapalat" w:cs="Times New Roman"/>
          <w:color w:val="000000"/>
          <w:sz w:val="24"/>
          <w:szCs w:val="24"/>
          <w:lang w:val="hy-AM" w:eastAsia="en-GB"/>
        </w:rPr>
        <w:t>․ Հայաստանի Հանրապետության կառավարությունը հաստատում է այն կազմակերպությունների ցանկը, որոնցում, կախված վերջիններիս գործունեության ոլորտի` հանրության և պետության համար կենսական նշանակությունից, տվյալ ոլորտը վերահսկող ստուգում իրականացնող պետական մարմինների կողմից պլանավորված ստուգումներ, բացառության կարգով, կարող են իրականացվել վեց ամիսը մեկ անգամ:</w:t>
      </w:r>
    </w:p>
    <w:p w14:paraId="6D4D5B8B" w14:textId="4692FB2D" w:rsidR="003D49EE" w:rsidRPr="00492B43" w:rsidRDefault="003D49EE"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Pr>
          <w:rFonts w:ascii="GHEA Grapalat" w:eastAsia="Times New Roman" w:hAnsi="GHEA Grapalat" w:cs="Times New Roman"/>
          <w:color w:val="000000"/>
          <w:sz w:val="24"/>
          <w:szCs w:val="24"/>
          <w:lang w:val="hy-AM" w:eastAsia="en-GB"/>
        </w:rPr>
        <w:t>6</w:t>
      </w:r>
      <w:r w:rsidRPr="00492B43">
        <w:rPr>
          <w:rFonts w:ascii="GHEA Grapalat" w:eastAsia="Times New Roman" w:hAnsi="GHEA Grapalat" w:cs="Times New Roman"/>
          <w:color w:val="000000"/>
          <w:sz w:val="24"/>
          <w:szCs w:val="24"/>
          <w:lang w:val="hy-AM" w:eastAsia="en-GB"/>
        </w:rPr>
        <w:t xml:space="preserve">․ </w:t>
      </w:r>
      <w:r w:rsidR="006423BA">
        <w:rPr>
          <w:rFonts w:ascii="GHEA Grapalat" w:eastAsia="Times New Roman" w:hAnsi="GHEA Grapalat" w:cs="Times New Roman"/>
          <w:color w:val="000000"/>
          <w:sz w:val="24"/>
          <w:szCs w:val="24"/>
          <w:lang w:val="hy-AM" w:eastAsia="en-GB"/>
        </w:rPr>
        <w:t>Տեսչական մարմ</w:t>
      </w:r>
      <w:r w:rsidRPr="00492B43">
        <w:rPr>
          <w:rFonts w:ascii="GHEA Grapalat" w:eastAsia="Times New Roman" w:hAnsi="GHEA Grapalat" w:cs="Times New Roman"/>
          <w:color w:val="000000"/>
          <w:sz w:val="24"/>
          <w:szCs w:val="24"/>
          <w:lang w:val="hy-AM" w:eastAsia="en-GB"/>
        </w:rPr>
        <w:t>ինն իրավունք ունի մեկ տարվա ընթացքում մեկից ավելի անգամ ստուգումներ իրականացնելու քաղաքաշինական օբյեկտներում և ճանապարհաշինական գործունեություն իրականացնող տնտեսավարող սուբյեկտների մոտ, որոնցում պետական սուբվենցիոն ծրագրերի շրջանակներում իրականացվում է քաղաքաշինական գործունեություն՝ այդ ծրագրերով նախատեսված աշխատանքների ողջ ժամանակահատվածում` դրանց կատարման որակի նկատմամբ վերահսկողությունն ապահովելու նպատակով:</w:t>
      </w:r>
    </w:p>
    <w:p w14:paraId="4BBDC2CE" w14:textId="046DB445" w:rsidR="003D49EE" w:rsidRPr="00492B43" w:rsidRDefault="003D49EE"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Calibri" w:eastAsia="Times New Roman" w:hAnsi="Calibri" w:cs="Calibri"/>
          <w:color w:val="000000"/>
          <w:sz w:val="24"/>
          <w:szCs w:val="24"/>
          <w:lang w:val="hy-AM" w:eastAsia="en-GB"/>
        </w:rPr>
        <w:t> </w:t>
      </w:r>
      <w:r>
        <w:rPr>
          <w:rFonts w:ascii="GHEA Grapalat" w:eastAsia="Times New Roman" w:hAnsi="GHEA Grapalat" w:cs="Times New Roman"/>
          <w:color w:val="000000"/>
          <w:sz w:val="24"/>
          <w:szCs w:val="24"/>
          <w:lang w:val="hy-AM" w:eastAsia="en-GB"/>
        </w:rPr>
        <w:t>7</w:t>
      </w:r>
      <w:r w:rsidRPr="00492B43">
        <w:rPr>
          <w:rFonts w:ascii="GHEA Grapalat" w:eastAsia="Times New Roman" w:hAnsi="GHEA Grapalat" w:cs="Times New Roman"/>
          <w:color w:val="000000"/>
          <w:sz w:val="24"/>
          <w:szCs w:val="24"/>
          <w:lang w:val="hy-AM" w:eastAsia="en-GB"/>
        </w:rPr>
        <w:t xml:space="preserve">. </w:t>
      </w:r>
      <w:r w:rsidRPr="00492B43">
        <w:rPr>
          <w:rFonts w:ascii="GHEA Grapalat" w:eastAsia="Times New Roman" w:hAnsi="GHEA Grapalat" w:cs="GHEA Grapalat"/>
          <w:color w:val="000000"/>
          <w:sz w:val="24"/>
          <w:szCs w:val="24"/>
          <w:lang w:val="hy-AM" w:eastAsia="en-GB"/>
        </w:rPr>
        <w:t>Սույն</w:t>
      </w:r>
      <w:r w:rsidRPr="00492B43">
        <w:rPr>
          <w:rFonts w:ascii="GHEA Grapalat" w:eastAsia="Times New Roman" w:hAnsi="GHEA Grapalat" w:cs="Times New Roman"/>
          <w:color w:val="000000"/>
          <w:sz w:val="24"/>
          <w:szCs w:val="24"/>
          <w:lang w:val="hy-AM" w:eastAsia="en-GB"/>
        </w:rPr>
        <w:t xml:space="preserve"> </w:t>
      </w:r>
      <w:r w:rsidRPr="00492B43">
        <w:rPr>
          <w:rFonts w:ascii="GHEA Grapalat" w:eastAsia="Times New Roman" w:hAnsi="GHEA Grapalat" w:cs="GHEA Grapalat"/>
          <w:color w:val="000000"/>
          <w:sz w:val="24"/>
          <w:szCs w:val="24"/>
          <w:lang w:val="hy-AM" w:eastAsia="en-GB"/>
        </w:rPr>
        <w:t>հոդվածի</w:t>
      </w:r>
      <w:r w:rsidRPr="00492B43">
        <w:rPr>
          <w:rFonts w:ascii="GHEA Grapalat" w:eastAsia="Times New Roman" w:hAnsi="GHEA Grapalat" w:cs="Times New Roman"/>
          <w:color w:val="000000"/>
          <w:sz w:val="24"/>
          <w:szCs w:val="24"/>
          <w:lang w:val="hy-AM" w:eastAsia="en-GB"/>
        </w:rPr>
        <w:t xml:space="preserve"> 1-ին </w:t>
      </w:r>
      <w:r w:rsidRPr="00492B43">
        <w:rPr>
          <w:rFonts w:ascii="GHEA Grapalat" w:eastAsia="Times New Roman" w:hAnsi="GHEA Grapalat" w:cs="GHEA Grapalat"/>
          <w:color w:val="000000"/>
          <w:sz w:val="24"/>
          <w:szCs w:val="24"/>
          <w:lang w:val="hy-AM" w:eastAsia="en-GB"/>
        </w:rPr>
        <w:t>մասով</w:t>
      </w:r>
      <w:r w:rsidRPr="00492B43">
        <w:rPr>
          <w:rFonts w:ascii="GHEA Grapalat" w:eastAsia="Times New Roman" w:hAnsi="GHEA Grapalat" w:cs="Times New Roman"/>
          <w:color w:val="000000"/>
          <w:sz w:val="24"/>
          <w:szCs w:val="24"/>
          <w:lang w:val="hy-AM" w:eastAsia="en-GB"/>
        </w:rPr>
        <w:t xml:space="preserve"> </w:t>
      </w:r>
      <w:r w:rsidRPr="00492B43">
        <w:rPr>
          <w:rFonts w:ascii="GHEA Grapalat" w:eastAsia="Times New Roman" w:hAnsi="GHEA Grapalat" w:cs="GHEA Grapalat"/>
          <w:color w:val="000000"/>
          <w:sz w:val="24"/>
          <w:szCs w:val="24"/>
          <w:lang w:val="hy-AM" w:eastAsia="en-GB"/>
        </w:rPr>
        <w:t>նախատեսված</w:t>
      </w:r>
      <w:r w:rsidRPr="00492B43">
        <w:rPr>
          <w:rFonts w:ascii="GHEA Grapalat" w:eastAsia="Times New Roman" w:hAnsi="GHEA Grapalat" w:cs="Times New Roman"/>
          <w:color w:val="000000"/>
          <w:sz w:val="24"/>
          <w:szCs w:val="24"/>
          <w:lang w:val="hy-AM" w:eastAsia="en-GB"/>
        </w:rPr>
        <w:t xml:space="preserve"> </w:t>
      </w:r>
      <w:r w:rsidRPr="00492B43">
        <w:rPr>
          <w:rFonts w:ascii="GHEA Grapalat" w:eastAsia="Times New Roman" w:hAnsi="GHEA Grapalat" w:cs="GHEA Grapalat"/>
          <w:color w:val="000000"/>
          <w:sz w:val="24"/>
          <w:szCs w:val="24"/>
          <w:lang w:val="hy-AM" w:eastAsia="en-GB"/>
        </w:rPr>
        <w:t>սահմանափակումները</w:t>
      </w:r>
      <w:r w:rsidRPr="00492B43">
        <w:rPr>
          <w:rFonts w:ascii="GHEA Grapalat" w:eastAsia="Times New Roman" w:hAnsi="GHEA Grapalat" w:cs="Times New Roman"/>
          <w:color w:val="000000"/>
          <w:sz w:val="24"/>
          <w:szCs w:val="24"/>
          <w:lang w:val="hy-AM" w:eastAsia="en-GB"/>
        </w:rPr>
        <w:t xml:space="preserve"> </w:t>
      </w:r>
      <w:r w:rsidRPr="00492B43">
        <w:rPr>
          <w:rFonts w:ascii="GHEA Grapalat" w:eastAsia="Times New Roman" w:hAnsi="GHEA Grapalat" w:cs="GHEA Grapalat"/>
          <w:color w:val="000000"/>
          <w:sz w:val="24"/>
          <w:szCs w:val="24"/>
          <w:lang w:val="hy-AM" w:eastAsia="en-GB"/>
        </w:rPr>
        <w:t>չեն</w:t>
      </w:r>
      <w:r w:rsidRPr="00492B43">
        <w:rPr>
          <w:rFonts w:ascii="GHEA Grapalat" w:eastAsia="Times New Roman" w:hAnsi="GHEA Grapalat" w:cs="Times New Roman"/>
          <w:color w:val="000000"/>
          <w:sz w:val="24"/>
          <w:szCs w:val="24"/>
          <w:lang w:val="hy-AM" w:eastAsia="en-GB"/>
        </w:rPr>
        <w:t xml:space="preserve"> </w:t>
      </w:r>
      <w:r w:rsidRPr="00492B43">
        <w:rPr>
          <w:rFonts w:ascii="GHEA Grapalat" w:eastAsia="Times New Roman" w:hAnsi="GHEA Grapalat" w:cs="GHEA Grapalat"/>
          <w:color w:val="000000"/>
          <w:sz w:val="24"/>
          <w:szCs w:val="24"/>
          <w:lang w:val="hy-AM" w:eastAsia="en-GB"/>
        </w:rPr>
        <w:t>տարածվում</w:t>
      </w:r>
      <w:r w:rsidRPr="00492B43">
        <w:rPr>
          <w:rFonts w:ascii="GHEA Grapalat" w:eastAsia="Times New Roman" w:hAnsi="GHEA Grapalat" w:cs="Times New Roman"/>
          <w:color w:val="000000"/>
          <w:sz w:val="24"/>
          <w:szCs w:val="24"/>
          <w:lang w:val="hy-AM" w:eastAsia="en-GB"/>
        </w:rPr>
        <w:t xml:space="preserve"> ըստ անհրաժեշտության ստուգումների և վերստուգումների վրա։ </w:t>
      </w:r>
    </w:p>
    <w:p w14:paraId="49E73479" w14:textId="77777777" w:rsidR="003D49EE" w:rsidRPr="00492B43" w:rsidRDefault="003D49EE"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p>
    <w:p w14:paraId="45D4E56A" w14:textId="5FF8C10F" w:rsidR="003D49EE" w:rsidRPr="00492B43" w:rsidRDefault="003D49EE" w:rsidP="000213A9">
      <w:pPr>
        <w:shd w:val="clear" w:color="auto" w:fill="FFFFFF"/>
        <w:spacing w:after="0" w:line="360" w:lineRule="auto"/>
        <w:ind w:firstLine="567"/>
        <w:jc w:val="both"/>
        <w:rPr>
          <w:rFonts w:ascii="GHEA Grapalat" w:eastAsia="Times New Roman" w:hAnsi="GHEA Grapalat" w:cs="Times New Roman"/>
          <w:b/>
          <w:color w:val="000000"/>
          <w:sz w:val="24"/>
          <w:szCs w:val="24"/>
          <w:lang w:val="hy-AM" w:eastAsia="en-GB"/>
        </w:rPr>
      </w:pPr>
      <w:r w:rsidRPr="00492B43">
        <w:rPr>
          <w:rFonts w:ascii="GHEA Grapalat" w:eastAsia="Times New Roman" w:hAnsi="GHEA Grapalat" w:cs="Times New Roman"/>
          <w:b/>
          <w:color w:val="000000"/>
          <w:sz w:val="24"/>
          <w:szCs w:val="24"/>
          <w:lang w:val="hy-AM" w:eastAsia="en-GB"/>
        </w:rPr>
        <w:t>Հոդված 1</w:t>
      </w:r>
      <w:r w:rsidR="000213A9">
        <w:rPr>
          <w:rFonts w:ascii="GHEA Grapalat" w:eastAsia="Times New Roman" w:hAnsi="GHEA Grapalat" w:cs="Times New Roman"/>
          <w:b/>
          <w:color w:val="000000"/>
          <w:sz w:val="24"/>
          <w:szCs w:val="24"/>
          <w:lang w:val="hy-AM" w:eastAsia="en-GB"/>
        </w:rPr>
        <w:t>1</w:t>
      </w:r>
      <w:r w:rsidRPr="00492B43">
        <w:rPr>
          <w:rFonts w:ascii="GHEA Grapalat" w:eastAsia="Times New Roman" w:hAnsi="GHEA Grapalat" w:cs="Times New Roman"/>
          <w:b/>
          <w:color w:val="000000"/>
          <w:sz w:val="24"/>
          <w:szCs w:val="24"/>
          <w:lang w:val="hy-AM" w:eastAsia="en-GB"/>
        </w:rPr>
        <w:t>․ Ըստ անհրաժեշտության ստուգումները</w:t>
      </w:r>
    </w:p>
    <w:p w14:paraId="1371FD16" w14:textId="77777777" w:rsidR="003D49EE" w:rsidRPr="00492B43" w:rsidRDefault="003D49EE"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p>
    <w:p w14:paraId="7EAC79CA" w14:textId="124208B4" w:rsidR="003D49EE" w:rsidRPr="00492B43" w:rsidRDefault="003D49EE"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lastRenderedPageBreak/>
        <w:t xml:space="preserve">1․Ըստ անհրաժեշտության ստուգումները ներառված չեն ստուգումների ամսական ծրագրերում և դրանց անցկացման  համար կարող են հիմք հանդիսանալ այն դեպքերը, երբ․ </w:t>
      </w:r>
    </w:p>
    <w:p w14:paraId="39C930EC" w14:textId="77777777" w:rsidR="003D49EE" w:rsidRPr="00492B43" w:rsidRDefault="003D49EE"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1) լրացել է տնտեսավարող սուբյեկտին օրենքով նախատեսված իրավասությունների շրջանակներում տրված նախկին ստուգմամբ հայտնաբերված թերությունների և խախտումների վերացման վերաբերյալ հանձնարարականի (կարգադրագրի) ժամկետը և դրանով պայմանավորված անհրաժեշտություն է առաջացել իրականացնել տնտեսավարող սուբյեկտին օրենքով նախատեսված իրավասությունների շրջանակներում տրված նախկին ստուգմամբ հայտնաբերված թերությունների և խախտումների վերացման վերաբերյալ հանձնարարականի (կարգադրագրի) պահանջների կատարման փաստացի վիճակը պարզելուն ուղղված ստուգումներ.</w:t>
      </w:r>
    </w:p>
    <w:p w14:paraId="76668EFE" w14:textId="0D3E79AE" w:rsidR="003D49EE" w:rsidRPr="00492B43" w:rsidRDefault="003D49EE"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 xml:space="preserve">2) ստուգում իրականացնող </w:t>
      </w:r>
      <w:r w:rsidR="006423BA">
        <w:rPr>
          <w:rFonts w:ascii="GHEA Grapalat" w:eastAsia="Times New Roman" w:hAnsi="GHEA Grapalat" w:cs="Times New Roman"/>
          <w:color w:val="000000"/>
          <w:sz w:val="24"/>
          <w:szCs w:val="24"/>
          <w:lang w:val="hy-AM" w:eastAsia="en-GB"/>
        </w:rPr>
        <w:t>Տեսչական մարմ</w:t>
      </w:r>
      <w:r w:rsidRPr="00492B43">
        <w:rPr>
          <w:rFonts w:ascii="GHEA Grapalat" w:eastAsia="Times New Roman" w:hAnsi="GHEA Grapalat" w:cs="Times New Roman"/>
          <w:color w:val="000000"/>
          <w:sz w:val="24"/>
          <w:szCs w:val="24"/>
          <w:lang w:val="hy-AM" w:eastAsia="en-GB"/>
        </w:rPr>
        <w:t>ինը Հայաստանի Հանրապետության վարչապետից ստացել է հանձնարարական, քաղաքացիներից, իրավաբանական անձանցից, անհատ ձեռնարկատերերից ստացել է դիմում, իսկ պետական մարմիններից, տեղական ինքնակառավարման մարմիններից` գրավոր տեղեկատվություն`</w:t>
      </w:r>
    </w:p>
    <w:p w14:paraId="5788AE7E" w14:textId="77777777" w:rsidR="003D49EE" w:rsidRPr="00492B43" w:rsidRDefault="003D49EE"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ա. քաղաքացիների կյանքին, առողջությանը, իրավաբանական և ֆիզիկական անձանց, պետության օրինական շահերին, կենդանիներին կամ շրջակա միջավայրին վնաս հասցնելու կամ վնաս հասցնելու վտանգի, բնական կամ տեխնածին բնույթի արտակարգ իրավիճակների առաջացման կամ առաջացման վտանգի մասին,</w:t>
      </w:r>
    </w:p>
    <w:p w14:paraId="319AFA4E" w14:textId="77777777" w:rsidR="003D49EE" w:rsidRPr="00492B43" w:rsidRDefault="003D49EE"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բ. սպառողի իրավունքների խախտման մասին (այն քաղաքացիների դիմումի դեպքում, որոնց իրավունքները խախտվել են).</w:t>
      </w:r>
    </w:p>
    <w:p w14:paraId="218156B5" w14:textId="77777777" w:rsidR="003D49EE" w:rsidRPr="00492B43" w:rsidRDefault="003D49EE"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3) տնտեսավարող սուբյեկտի ղեկավարը կամ նրան փոխարինող պաշտոնատար անձը դիմում է ներկայացրել իր կազմակերպությունում ստուգում իրականացնելու վերաբերյալ.</w:t>
      </w:r>
    </w:p>
    <w:p w14:paraId="79E82575" w14:textId="77777777" w:rsidR="003D49EE" w:rsidRPr="00492B43" w:rsidRDefault="003D49EE"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4) Հայաստանի Հանրապետության ընդերքի մասին օրենսգրքով սահմանված ընդերքաբանական փորձաքննության ներկայացված նյութերի և փաստացի իրականացված աշխատանքների հետ համեմատման, ինչպես նաև դրանց արժանահավատության վերաբերյալ տեղեկատվություն ստանալու նպատակով ընդերքօգտագործման ոլորտի լիազոր մարմինը ներկայացրել է համապատասխան գրություն.</w:t>
      </w:r>
    </w:p>
    <w:p w14:paraId="59F1F330" w14:textId="061A1F94" w:rsidR="003D49EE" w:rsidRPr="00492B43" w:rsidRDefault="003D49EE"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lastRenderedPageBreak/>
        <w:t xml:space="preserve">5) Հայաստանի Հանրապետության քաղաքաշինության, տեխնիկական և հրդեհային անվտանգության </w:t>
      </w:r>
      <w:r w:rsidR="006423BA">
        <w:rPr>
          <w:rFonts w:ascii="GHEA Grapalat" w:eastAsia="Times New Roman" w:hAnsi="GHEA Grapalat" w:cs="Times New Roman"/>
          <w:color w:val="000000"/>
          <w:sz w:val="24"/>
          <w:szCs w:val="24"/>
          <w:lang w:val="hy-AM" w:eastAsia="en-GB"/>
        </w:rPr>
        <w:t>տեսչական մարմ</w:t>
      </w:r>
      <w:r w:rsidRPr="00492B43">
        <w:rPr>
          <w:rFonts w:ascii="GHEA Grapalat" w:eastAsia="Times New Roman" w:hAnsi="GHEA Grapalat" w:cs="Times New Roman"/>
          <w:color w:val="000000"/>
          <w:sz w:val="24"/>
          <w:szCs w:val="24"/>
          <w:lang w:val="hy-AM" w:eastAsia="en-GB"/>
        </w:rPr>
        <w:t>նի կողմից իրականացվում են ստուգումներ քաղաքաշինության բնագավառը կարգավորող օրենսդրությամբ նախատեսված բարձր կամ բարձրագույն ռիսկայնության շինարարության օբյեկտներում</w:t>
      </w:r>
      <w:r w:rsidRPr="00492B43">
        <w:rPr>
          <w:rFonts w:ascii="MS Mincho" w:eastAsia="MS Mincho" w:hAnsi="MS Mincho" w:cs="MS Mincho"/>
          <w:color w:val="000000"/>
          <w:sz w:val="24"/>
          <w:szCs w:val="24"/>
          <w:lang w:val="hy-AM" w:eastAsia="en-GB"/>
        </w:rPr>
        <w:t>․</w:t>
      </w:r>
      <w:r w:rsidRPr="00492B43">
        <w:rPr>
          <w:rFonts w:ascii="GHEA Grapalat" w:eastAsia="Times New Roman" w:hAnsi="GHEA Grapalat" w:cs="Times New Roman"/>
          <w:color w:val="000000"/>
          <w:sz w:val="24"/>
          <w:szCs w:val="24"/>
          <w:lang w:val="hy-AM" w:eastAsia="en-GB"/>
        </w:rPr>
        <w:t>.</w:t>
      </w:r>
    </w:p>
    <w:p w14:paraId="320B51AE" w14:textId="77777777" w:rsidR="003D49EE" w:rsidRPr="00492B43" w:rsidRDefault="003D49EE"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6) իրականացվում են նյութական պահուստի վերաբերյալ օրենսդրության պահանջների կատարման փաստացի վիճակը պարզելուն ուղղված ստուգումները.</w:t>
      </w:r>
    </w:p>
    <w:p w14:paraId="7749407F" w14:textId="77777777" w:rsidR="003D49EE" w:rsidRPr="00492B43" w:rsidRDefault="003D49EE"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7) տնտեսավարող սուբյեկտի կողմից խախտումներ կատարվելու փաստը բացահայտվել և հիմնավորվել է այլ տնտեսավարող սուբյեկտում անցկացված ստուգման ընթացքում.</w:t>
      </w:r>
    </w:p>
    <w:p w14:paraId="503C427E" w14:textId="77777777" w:rsidR="003D49EE" w:rsidRPr="00492B43" w:rsidRDefault="003D49EE"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8) ստուգումը նշանակվել է Հայաստանի Հանրապետության քրեական դատավարության օրենսգրքին համապատասխան:</w:t>
      </w:r>
    </w:p>
    <w:p w14:paraId="32CFCD71" w14:textId="77777777" w:rsidR="003D49EE" w:rsidRPr="00492B43" w:rsidRDefault="003D49EE"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Սույն մասով  նախատեսված դեպքերում անցկացվող ստուգումների ընթացքում պարզաբանվում են միայն այն հարցերը, որոնք հիմք են հանդիսացել այդ ստուգումներն իրականացնելու համար:</w:t>
      </w:r>
    </w:p>
    <w:p w14:paraId="69093094" w14:textId="77777777" w:rsidR="003D49EE" w:rsidRPr="00492B43" w:rsidRDefault="003D49EE"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Այն դիմումները, որոնցով հնարավոր չէ ճշտել դիմումատուի անձը, ինչպես նաև սույն հոդվածի 1-ին մասի 2-րդ կետով նախատեսված փաստերի մասին տվյալներ չպարունակող դիմումները ստուգում անցկացնելու հիմք չեն կարող լինել:</w:t>
      </w:r>
    </w:p>
    <w:p w14:paraId="20999760" w14:textId="77777777" w:rsidR="003D49EE" w:rsidRPr="00492B43" w:rsidRDefault="003D49EE"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8464"/>
      </w:tblGrid>
      <w:tr w:rsidR="003D49EE" w:rsidRPr="00492B43" w14:paraId="2DC37F9A" w14:textId="77777777" w:rsidTr="000521C0">
        <w:trPr>
          <w:tblCellSpacing w:w="0" w:type="dxa"/>
        </w:trPr>
        <w:tc>
          <w:tcPr>
            <w:tcW w:w="2025" w:type="dxa"/>
            <w:shd w:val="clear" w:color="auto" w:fill="FFFFFF"/>
            <w:hideMark/>
          </w:tcPr>
          <w:p w14:paraId="3F511026" w14:textId="6F260F1A" w:rsidR="003D49EE" w:rsidRPr="00492B43" w:rsidRDefault="003D49EE" w:rsidP="000213A9">
            <w:pPr>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b/>
                <w:bCs/>
                <w:color w:val="000000"/>
                <w:sz w:val="24"/>
                <w:szCs w:val="24"/>
                <w:lang w:val="hy-AM" w:eastAsia="en-GB"/>
              </w:rPr>
              <w:t xml:space="preserve">Հոդված </w:t>
            </w:r>
            <w:r w:rsidR="000213A9">
              <w:rPr>
                <w:rFonts w:ascii="GHEA Grapalat" w:eastAsia="Times New Roman" w:hAnsi="GHEA Grapalat" w:cs="Times New Roman"/>
                <w:b/>
                <w:bCs/>
                <w:color w:val="000000"/>
                <w:sz w:val="24"/>
                <w:szCs w:val="24"/>
                <w:lang w:val="hy-AM" w:eastAsia="en-GB"/>
              </w:rPr>
              <w:t>12</w:t>
            </w:r>
            <w:r w:rsidRPr="00492B43">
              <w:rPr>
                <w:rFonts w:ascii="GHEA Grapalat" w:eastAsia="Times New Roman" w:hAnsi="GHEA Grapalat" w:cs="Times New Roman"/>
                <w:b/>
                <w:bCs/>
                <w:color w:val="000000"/>
                <w:sz w:val="24"/>
                <w:szCs w:val="24"/>
                <w:lang w:val="hy-AM" w:eastAsia="en-GB"/>
              </w:rPr>
              <w:t>.</w:t>
            </w:r>
          </w:p>
        </w:tc>
        <w:tc>
          <w:tcPr>
            <w:tcW w:w="0" w:type="auto"/>
            <w:shd w:val="clear" w:color="auto" w:fill="FFFFFF"/>
            <w:vAlign w:val="center"/>
            <w:hideMark/>
          </w:tcPr>
          <w:p w14:paraId="23E54637" w14:textId="77777777" w:rsidR="003D49EE" w:rsidRPr="00492B43" w:rsidRDefault="003D49EE" w:rsidP="000213A9">
            <w:pPr>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b/>
                <w:bCs/>
                <w:color w:val="000000"/>
                <w:sz w:val="24"/>
                <w:szCs w:val="24"/>
                <w:lang w:val="hy-AM" w:eastAsia="en-GB"/>
              </w:rPr>
              <w:t>Վերստուգումներ անցկացնելու իրավական հիմքերը</w:t>
            </w:r>
          </w:p>
        </w:tc>
      </w:tr>
    </w:tbl>
    <w:p w14:paraId="400305B2" w14:textId="77777777" w:rsidR="003D49EE" w:rsidRPr="00492B43" w:rsidRDefault="003D49EE"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 xml:space="preserve">1․ Վերստուգումն ստուգում իրականացնող մարմնի կողմից նույն տնտեսավարող սուբյեկտի մոտ ստուգված ժամանակաշրջանի երկրորդ և ավելի անգամ ստուգումն է, որն իրականացվում է սույն օրենքով սահմանված՝ ստուգման համար սահմանված ընթացակարգերով և ժամկետներում՝ բացառությամբ </w:t>
      </w:r>
      <w:r w:rsidRPr="00492B43">
        <w:rPr>
          <w:rFonts w:ascii="GHEA Grapalat" w:eastAsia="Times New Roman" w:hAnsi="GHEA Grapalat" w:cs="Times New Roman"/>
          <w:bCs/>
          <w:color w:val="000000"/>
          <w:sz w:val="24"/>
          <w:szCs w:val="24"/>
          <w:lang w:val="hy-AM" w:eastAsia="en-GB"/>
        </w:rPr>
        <w:t xml:space="preserve">ստուգումների հաճախականության վերաբերյալ կարգավորումների կիրառման։ </w:t>
      </w:r>
      <w:r w:rsidRPr="00492B43">
        <w:rPr>
          <w:rFonts w:ascii="GHEA Grapalat" w:eastAsia="Times New Roman" w:hAnsi="GHEA Grapalat" w:cs="Times New Roman"/>
          <w:color w:val="000000"/>
          <w:sz w:val="24"/>
          <w:szCs w:val="24"/>
          <w:lang w:val="hy-AM" w:eastAsia="en-GB"/>
        </w:rPr>
        <w:t xml:space="preserve"> : </w:t>
      </w:r>
    </w:p>
    <w:p w14:paraId="4EFE53D5" w14:textId="77777777" w:rsidR="003D49EE" w:rsidRPr="00492B43" w:rsidRDefault="003D49EE"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2․ Վերստուգումներ կարող են անցկացվել հետևյալ հիմքերից որևէ մեկի առկայության դեպքում.</w:t>
      </w:r>
    </w:p>
    <w:p w14:paraId="0DE2E7E0" w14:textId="77777777" w:rsidR="003D49EE" w:rsidRPr="00492B43" w:rsidRDefault="003D49EE"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1) տնտեսավարող սուբյեկտը լուծարելիս.</w:t>
      </w:r>
    </w:p>
    <w:p w14:paraId="54E63984" w14:textId="77777777" w:rsidR="003D49EE" w:rsidRPr="00492B43" w:rsidRDefault="003D49EE"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2) տնտեսավարող սուբյեկտի ղեկավարի խնդրանքով.</w:t>
      </w:r>
    </w:p>
    <w:p w14:paraId="1F395F30" w14:textId="77777777" w:rsidR="003D49EE" w:rsidRPr="00492B43" w:rsidRDefault="003D49EE"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3) Հայաստանի Հանրապետության վարչապետի գրավոր հանձնարարությամբ.</w:t>
      </w:r>
    </w:p>
    <w:p w14:paraId="77056CEE" w14:textId="77777777" w:rsidR="003D49EE" w:rsidRPr="00492B43" w:rsidRDefault="003D49EE"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lastRenderedPageBreak/>
        <w:t>4) եթե օրինական ուժի մեջ մտած դատավճռով հաստատված են նախորդ ստուգողի այն հանցավոր գործողությունները, որոնք նա թույլ է տվել ստուգումը կատարելիս.</w:t>
      </w:r>
    </w:p>
    <w:p w14:paraId="2630E504" w14:textId="77777777" w:rsidR="003D49EE" w:rsidRPr="00492B43" w:rsidRDefault="003D49EE"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5) պետական գույքի մասնավորեցման լիազորված պետական մարմնի պահանջով, եթե ստուգման անհրաժեշտությունը պայմանավորված է պետական կամ 51 տոկոսից ավելի պետական մասնակցությամբ տնտեսավարող սուբյեկտի մասնավորեցման նախապատրաստական աշխատանքների իրականացմամբ.</w:t>
      </w:r>
    </w:p>
    <w:p w14:paraId="074E4A3B" w14:textId="77777777" w:rsidR="006423BA" w:rsidRDefault="003D49EE"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 xml:space="preserve">6) Հայաստանի Հանրապետության քրեական դատավարության օրենսգրքին համապատասխան վերստուգում նշանակելու դեպքում։ </w:t>
      </w:r>
    </w:p>
    <w:p w14:paraId="3CCE9C5A" w14:textId="03985DAC" w:rsidR="003D49EE" w:rsidRPr="00492B43" w:rsidRDefault="003D49EE" w:rsidP="000213A9">
      <w:pPr>
        <w:shd w:val="clear" w:color="auto" w:fill="FFFFFF"/>
        <w:spacing w:after="0" w:line="360" w:lineRule="auto"/>
        <w:ind w:firstLine="567"/>
        <w:jc w:val="both"/>
        <w:rPr>
          <w:rFonts w:ascii="GHEA Grapalat" w:eastAsia="Times New Roman" w:hAnsi="GHEA Grapalat" w:cs="Times New Roman"/>
          <w:bCs/>
          <w:iCs/>
          <w:color w:val="000000"/>
          <w:sz w:val="24"/>
          <w:szCs w:val="24"/>
          <w:lang w:val="hy-AM" w:eastAsia="en-GB"/>
        </w:rPr>
      </w:pPr>
      <w:r w:rsidRPr="00492B43">
        <w:rPr>
          <w:rFonts w:ascii="GHEA Grapalat" w:eastAsia="Times New Roman" w:hAnsi="GHEA Grapalat" w:cs="Times New Roman"/>
          <w:bCs/>
          <w:iCs/>
          <w:color w:val="000000"/>
          <w:sz w:val="24"/>
          <w:szCs w:val="24"/>
          <w:lang w:val="hy-AM" w:eastAsia="en-GB"/>
        </w:rPr>
        <w:t>3․ Վերստուգումներն իրականացվում են այն մասով, որի համար հիմք է հանդիսացել վերստուգում իրականացնելու մասին որոշում կայացնելը: Արգելվում է տնտեսավարող սուբյեկտից պահանջել հավելյալ փաստաթղթեր, տեղեկություններ կամ այլ նյութեր, որոնք չեն առնչվում վերստուգման նպատակին:</w:t>
      </w:r>
    </w:p>
    <w:p w14:paraId="5D50F0A0" w14:textId="77777777" w:rsidR="003D49EE" w:rsidRPr="00492B43" w:rsidRDefault="003D49EE" w:rsidP="000213A9">
      <w:pPr>
        <w:shd w:val="clear" w:color="auto" w:fill="FFFFFF"/>
        <w:spacing w:after="0" w:line="360" w:lineRule="auto"/>
        <w:ind w:firstLine="567"/>
        <w:jc w:val="both"/>
        <w:rPr>
          <w:rFonts w:ascii="GHEA Grapalat" w:eastAsia="Times New Roman" w:hAnsi="GHEA Grapalat" w:cs="Times New Roman"/>
          <w:b/>
          <w:bCs/>
          <w:i/>
          <w:iCs/>
          <w:color w:val="000000"/>
          <w:sz w:val="24"/>
          <w:szCs w:val="24"/>
          <w:lang w:val="hy-AM" w:eastAsia="en-GB"/>
        </w:rPr>
      </w:pPr>
    </w:p>
    <w:p w14:paraId="124491EF" w14:textId="6B9F260F" w:rsidR="003D49EE" w:rsidRDefault="003D49EE"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p>
    <w:p w14:paraId="330ED3B2" w14:textId="161D656E" w:rsidR="006423BA" w:rsidRPr="000213A9" w:rsidRDefault="000213A9" w:rsidP="000213A9">
      <w:pPr>
        <w:shd w:val="clear" w:color="auto" w:fill="FFFFFF"/>
        <w:spacing w:after="0" w:line="360" w:lineRule="auto"/>
        <w:ind w:firstLine="567"/>
        <w:jc w:val="both"/>
        <w:rPr>
          <w:rFonts w:ascii="GHEA Grapalat" w:eastAsia="Times New Roman" w:hAnsi="GHEA Grapalat" w:cs="Times New Roman"/>
          <w:b/>
          <w:color w:val="000000"/>
          <w:sz w:val="24"/>
          <w:szCs w:val="24"/>
          <w:lang w:val="hy-AM" w:eastAsia="en-GB"/>
        </w:rPr>
      </w:pPr>
      <w:r>
        <w:rPr>
          <w:rFonts w:ascii="GHEA Grapalat" w:eastAsia="Times New Roman" w:hAnsi="GHEA Grapalat" w:cs="Times New Roman"/>
          <w:b/>
          <w:color w:val="000000"/>
          <w:sz w:val="24"/>
          <w:szCs w:val="24"/>
          <w:lang w:val="hy-AM" w:eastAsia="en-GB"/>
        </w:rPr>
        <w:t>Հոդված 13</w:t>
      </w:r>
      <w:r w:rsidR="006423BA" w:rsidRPr="006423BA">
        <w:rPr>
          <w:rFonts w:ascii="GHEA Grapalat" w:eastAsia="Times New Roman" w:hAnsi="GHEA Grapalat" w:cs="Times New Roman"/>
          <w:b/>
          <w:color w:val="000000"/>
          <w:sz w:val="24"/>
          <w:szCs w:val="24"/>
          <w:lang w:val="hy-AM" w:eastAsia="en-GB"/>
        </w:rPr>
        <w:t>․ Ստուգման հրամանը</w:t>
      </w:r>
    </w:p>
    <w:p w14:paraId="3DE782C5" w14:textId="594AE7A9" w:rsidR="00DD1299" w:rsidRPr="00492B43" w:rsidRDefault="006423BA"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Pr>
          <w:rFonts w:ascii="GHEA Grapalat" w:eastAsia="Times New Roman" w:hAnsi="GHEA Grapalat" w:cs="Times New Roman"/>
          <w:color w:val="000000"/>
          <w:sz w:val="24"/>
          <w:szCs w:val="24"/>
          <w:lang w:val="hy-AM" w:eastAsia="en-GB"/>
        </w:rPr>
        <w:t>1</w:t>
      </w:r>
      <w:r w:rsidR="00696437" w:rsidRPr="00492B43">
        <w:rPr>
          <w:rFonts w:ascii="GHEA Grapalat" w:eastAsia="Times New Roman" w:hAnsi="GHEA Grapalat" w:cs="Times New Roman"/>
          <w:color w:val="000000"/>
          <w:sz w:val="24"/>
          <w:szCs w:val="24"/>
          <w:lang w:val="hy-AM" w:eastAsia="en-GB"/>
        </w:rPr>
        <w:t xml:space="preserve">. Ստուգումն սկսելուց առաջ </w:t>
      </w:r>
      <w:r>
        <w:rPr>
          <w:rFonts w:ascii="GHEA Grapalat" w:eastAsia="Times New Roman" w:hAnsi="GHEA Grapalat" w:cs="Times New Roman"/>
          <w:color w:val="000000"/>
          <w:sz w:val="24"/>
          <w:szCs w:val="24"/>
          <w:lang w:val="hy-AM" w:eastAsia="en-GB"/>
        </w:rPr>
        <w:t>Տեսչական մարմ</w:t>
      </w:r>
      <w:r w:rsidR="00696437" w:rsidRPr="00492B43">
        <w:rPr>
          <w:rFonts w:ascii="GHEA Grapalat" w:eastAsia="Times New Roman" w:hAnsi="GHEA Grapalat" w:cs="Times New Roman"/>
          <w:color w:val="000000"/>
          <w:sz w:val="24"/>
          <w:szCs w:val="24"/>
          <w:lang w:val="hy-AM" w:eastAsia="en-GB"/>
        </w:rPr>
        <w:t>նի ղեկավար</w:t>
      </w:r>
      <w:r w:rsidR="00153C91" w:rsidRPr="00492B43">
        <w:rPr>
          <w:rFonts w:ascii="GHEA Grapalat" w:eastAsia="Times New Roman" w:hAnsi="GHEA Grapalat" w:cs="Times New Roman"/>
          <w:color w:val="000000"/>
          <w:sz w:val="24"/>
          <w:szCs w:val="24"/>
          <w:lang w:val="hy-AM" w:eastAsia="en-GB"/>
        </w:rPr>
        <w:t>ի</w:t>
      </w:r>
      <w:r w:rsidR="00696437" w:rsidRPr="00492B43">
        <w:rPr>
          <w:rFonts w:ascii="GHEA Grapalat" w:eastAsia="Times New Roman" w:hAnsi="GHEA Grapalat" w:cs="Times New Roman"/>
          <w:color w:val="000000"/>
          <w:sz w:val="24"/>
          <w:szCs w:val="24"/>
          <w:lang w:val="hy-AM" w:eastAsia="en-GB"/>
        </w:rPr>
        <w:t xml:space="preserve"> (փոխարինող պաշտոնատար անձ</w:t>
      </w:r>
      <w:r w:rsidR="00153C91" w:rsidRPr="00492B43">
        <w:rPr>
          <w:rFonts w:ascii="GHEA Grapalat" w:eastAsia="Times New Roman" w:hAnsi="GHEA Grapalat" w:cs="Times New Roman"/>
          <w:color w:val="000000"/>
          <w:sz w:val="24"/>
          <w:szCs w:val="24"/>
          <w:lang w:val="hy-AM" w:eastAsia="en-GB"/>
        </w:rPr>
        <w:t>ի</w:t>
      </w:r>
      <w:r w:rsidR="00696437" w:rsidRPr="00492B43">
        <w:rPr>
          <w:rFonts w:ascii="GHEA Grapalat" w:eastAsia="Times New Roman" w:hAnsi="GHEA Grapalat" w:cs="Times New Roman"/>
          <w:color w:val="000000"/>
          <w:sz w:val="24"/>
          <w:szCs w:val="24"/>
          <w:lang w:val="hy-AM" w:eastAsia="en-GB"/>
        </w:rPr>
        <w:t>) ստուգում իրականացնելու մասին հրաման</w:t>
      </w:r>
      <w:r w:rsidR="00153C91" w:rsidRPr="00492B43">
        <w:rPr>
          <w:rFonts w:ascii="GHEA Grapalat" w:eastAsia="Times New Roman" w:hAnsi="GHEA Grapalat" w:cs="Times New Roman"/>
          <w:color w:val="000000"/>
          <w:sz w:val="24"/>
          <w:szCs w:val="24"/>
          <w:lang w:val="hy-AM" w:eastAsia="en-GB"/>
        </w:rPr>
        <w:t>ը</w:t>
      </w:r>
      <w:r w:rsidR="00696437" w:rsidRPr="00492B43">
        <w:rPr>
          <w:rFonts w:ascii="GHEA Grapalat" w:eastAsia="Times New Roman" w:hAnsi="GHEA Grapalat" w:cs="Times New Roman"/>
          <w:color w:val="000000"/>
          <w:sz w:val="24"/>
          <w:szCs w:val="24"/>
          <w:lang w:val="hy-AM" w:eastAsia="en-GB"/>
        </w:rPr>
        <w:t xml:space="preserve"> կամ հանձնարարագիր</w:t>
      </w:r>
      <w:r w:rsidR="00153C91" w:rsidRPr="00492B43">
        <w:rPr>
          <w:rFonts w:ascii="GHEA Grapalat" w:eastAsia="Times New Roman" w:hAnsi="GHEA Grapalat" w:cs="Times New Roman"/>
          <w:color w:val="000000"/>
          <w:sz w:val="24"/>
          <w:szCs w:val="24"/>
          <w:lang w:val="hy-AM" w:eastAsia="en-GB"/>
        </w:rPr>
        <w:t xml:space="preserve">ը գեներացվում է ստուգումների էլեկտրոնային համակարգի միջոցով՝ ինքնաշխատ եղանակով։ Ստուգում իրականացնելու հրամանում կամ հանձնարարագրում </w:t>
      </w:r>
      <w:r w:rsidR="00696437" w:rsidRPr="00492B43">
        <w:rPr>
          <w:rFonts w:ascii="GHEA Grapalat" w:eastAsia="Times New Roman" w:hAnsi="GHEA Grapalat" w:cs="Times New Roman"/>
          <w:color w:val="000000"/>
          <w:sz w:val="24"/>
          <w:szCs w:val="24"/>
          <w:lang w:val="hy-AM" w:eastAsia="en-GB"/>
        </w:rPr>
        <w:t xml:space="preserve"> նշվում են</w:t>
      </w:r>
      <w:r w:rsidR="00DD1299" w:rsidRPr="00492B43">
        <w:rPr>
          <w:rFonts w:ascii="GHEA Grapalat" w:eastAsia="Times New Roman" w:hAnsi="GHEA Grapalat" w:cs="Times New Roman"/>
          <w:color w:val="000000"/>
          <w:sz w:val="24"/>
          <w:szCs w:val="24"/>
          <w:lang w:val="hy-AM" w:eastAsia="en-GB"/>
        </w:rPr>
        <w:t>՝</w:t>
      </w:r>
      <w:r w:rsidR="00696437" w:rsidRPr="00492B43">
        <w:rPr>
          <w:rFonts w:ascii="GHEA Grapalat" w:eastAsia="Times New Roman" w:hAnsi="GHEA Grapalat" w:cs="Times New Roman"/>
          <w:color w:val="000000"/>
          <w:sz w:val="24"/>
          <w:szCs w:val="24"/>
          <w:lang w:val="hy-AM" w:eastAsia="en-GB"/>
        </w:rPr>
        <w:t xml:space="preserve"> </w:t>
      </w:r>
    </w:p>
    <w:p w14:paraId="7590A325" w14:textId="63670E31" w:rsidR="00DD1299" w:rsidRPr="00492B43" w:rsidRDefault="00696437" w:rsidP="000213A9">
      <w:pPr>
        <w:pStyle w:val="ListParagraph"/>
        <w:numPr>
          <w:ilvl w:val="0"/>
          <w:numId w:val="1"/>
        </w:numPr>
        <w:shd w:val="clear" w:color="auto" w:fill="FFFFFF"/>
        <w:tabs>
          <w:tab w:val="left" w:pos="1134"/>
        </w:tabs>
        <w:spacing w:after="0" w:line="360" w:lineRule="auto"/>
        <w:ind w:left="0"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 xml:space="preserve">ստուգում իրականացնող </w:t>
      </w:r>
      <w:r w:rsidR="006423BA">
        <w:rPr>
          <w:rFonts w:ascii="GHEA Grapalat" w:eastAsia="Times New Roman" w:hAnsi="GHEA Grapalat" w:cs="Times New Roman"/>
          <w:color w:val="000000"/>
          <w:sz w:val="24"/>
          <w:szCs w:val="24"/>
          <w:lang w:val="hy-AM" w:eastAsia="en-GB"/>
        </w:rPr>
        <w:t>տեսչական մարմ</w:t>
      </w:r>
      <w:r w:rsidRPr="00492B43">
        <w:rPr>
          <w:rFonts w:ascii="GHEA Grapalat" w:eastAsia="Times New Roman" w:hAnsi="GHEA Grapalat" w:cs="Times New Roman"/>
          <w:color w:val="000000"/>
          <w:sz w:val="24"/>
          <w:szCs w:val="24"/>
          <w:lang w:val="hy-AM" w:eastAsia="en-GB"/>
        </w:rPr>
        <w:t>նի անվանումը</w:t>
      </w:r>
      <w:r w:rsidR="00DD1299" w:rsidRPr="00492B43">
        <w:rPr>
          <w:rFonts w:ascii="MS Mincho" w:eastAsia="MS Mincho" w:hAnsi="MS Mincho" w:cs="MS Mincho"/>
          <w:color w:val="000000"/>
          <w:sz w:val="24"/>
          <w:szCs w:val="24"/>
          <w:lang w:val="hy-AM" w:eastAsia="en-GB"/>
        </w:rPr>
        <w:t>․</w:t>
      </w:r>
    </w:p>
    <w:p w14:paraId="48CFABA4" w14:textId="1AD4255D" w:rsidR="00DD1299" w:rsidRPr="00492B43" w:rsidRDefault="00696437" w:rsidP="000213A9">
      <w:pPr>
        <w:pStyle w:val="ListParagraph"/>
        <w:numPr>
          <w:ilvl w:val="0"/>
          <w:numId w:val="1"/>
        </w:numPr>
        <w:shd w:val="clear" w:color="auto" w:fill="FFFFFF"/>
        <w:tabs>
          <w:tab w:val="left" w:pos="1134"/>
        </w:tabs>
        <w:spacing w:after="0" w:line="360" w:lineRule="auto"/>
        <w:ind w:left="0"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 xml:space="preserve"> ստուգվող տնտեսավարող սուբյեկտի լրիվ անվանումը, իսկ քաղաքաշինության բնագավառում իրականացվող ստուգումների դեպքում` ստուգման ենթակա քաղաքաշինական օբյեկտի անվանումը</w:t>
      </w:r>
      <w:r w:rsidR="00DD1299" w:rsidRPr="00492B43">
        <w:rPr>
          <w:rFonts w:ascii="MS Mincho" w:eastAsia="MS Mincho" w:hAnsi="MS Mincho" w:cs="MS Mincho"/>
          <w:color w:val="000000"/>
          <w:sz w:val="24"/>
          <w:szCs w:val="24"/>
          <w:lang w:val="hy-AM" w:eastAsia="en-GB"/>
        </w:rPr>
        <w:t>․</w:t>
      </w:r>
      <w:r w:rsidRPr="00492B43">
        <w:rPr>
          <w:rFonts w:ascii="GHEA Grapalat" w:eastAsia="Times New Roman" w:hAnsi="GHEA Grapalat" w:cs="Times New Roman"/>
          <w:color w:val="000000"/>
          <w:sz w:val="24"/>
          <w:szCs w:val="24"/>
          <w:lang w:val="hy-AM" w:eastAsia="en-GB"/>
        </w:rPr>
        <w:t xml:space="preserve"> </w:t>
      </w:r>
    </w:p>
    <w:p w14:paraId="61F88D51" w14:textId="77777777" w:rsidR="00DD1299" w:rsidRPr="00492B43" w:rsidRDefault="00696437" w:rsidP="000213A9">
      <w:pPr>
        <w:pStyle w:val="ListParagraph"/>
        <w:numPr>
          <w:ilvl w:val="0"/>
          <w:numId w:val="1"/>
        </w:numPr>
        <w:shd w:val="clear" w:color="auto" w:fill="FFFFFF"/>
        <w:tabs>
          <w:tab w:val="left" w:pos="1134"/>
        </w:tabs>
        <w:spacing w:after="0" w:line="360" w:lineRule="auto"/>
        <w:ind w:left="0"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ստուգումն իրականացնող պաշտոնատար անձի (անձանց) պաշտոնը, անունը, ազգանունը</w:t>
      </w:r>
      <w:r w:rsidR="00DD1299" w:rsidRPr="00492B43">
        <w:rPr>
          <w:rFonts w:ascii="MS Mincho" w:eastAsia="MS Mincho" w:hAnsi="MS Mincho" w:cs="MS Mincho"/>
          <w:color w:val="000000"/>
          <w:sz w:val="24"/>
          <w:szCs w:val="24"/>
          <w:lang w:val="hy-AM" w:eastAsia="en-GB"/>
        </w:rPr>
        <w:t>․</w:t>
      </w:r>
    </w:p>
    <w:p w14:paraId="175234FE" w14:textId="48C20240" w:rsidR="00DD1299" w:rsidRPr="00492B43" w:rsidRDefault="00696437" w:rsidP="000213A9">
      <w:pPr>
        <w:pStyle w:val="ListParagraph"/>
        <w:numPr>
          <w:ilvl w:val="0"/>
          <w:numId w:val="1"/>
        </w:numPr>
        <w:shd w:val="clear" w:color="auto" w:fill="FFFFFF"/>
        <w:tabs>
          <w:tab w:val="left" w:pos="1134"/>
        </w:tabs>
        <w:spacing w:after="0" w:line="360" w:lineRule="auto"/>
        <w:ind w:left="0"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 xml:space="preserve"> ստուգաթերթ</w:t>
      </w:r>
      <w:r w:rsidR="0072350E" w:rsidRPr="00492B43">
        <w:rPr>
          <w:rFonts w:ascii="GHEA Grapalat" w:eastAsia="Times New Roman" w:hAnsi="GHEA Grapalat" w:cs="Times New Roman"/>
          <w:color w:val="000000"/>
          <w:sz w:val="24"/>
          <w:szCs w:val="24"/>
          <w:lang w:val="hy-AM" w:eastAsia="en-GB"/>
        </w:rPr>
        <w:t xml:space="preserve">ը, որի հիման վրա իրականացվելու է ստուգում </w:t>
      </w:r>
      <w:r w:rsidRPr="00492B43">
        <w:rPr>
          <w:rFonts w:ascii="GHEA Grapalat" w:eastAsia="Times New Roman" w:hAnsi="GHEA Grapalat" w:cs="Times New Roman"/>
          <w:color w:val="000000"/>
          <w:sz w:val="24"/>
          <w:szCs w:val="24"/>
          <w:lang w:val="hy-AM" w:eastAsia="en-GB"/>
        </w:rPr>
        <w:t xml:space="preserve"> (նյութական պահուստի օրենսդրության պահանջների կատարման փաստացի վիճակը պարզելուն ուղղված ստուգումների </w:t>
      </w:r>
      <w:r w:rsidRPr="00492B43">
        <w:rPr>
          <w:rFonts w:ascii="GHEA Grapalat" w:eastAsia="Times New Roman" w:hAnsi="GHEA Grapalat" w:cs="GHEA Grapalat"/>
          <w:color w:val="000000"/>
          <w:sz w:val="24"/>
          <w:szCs w:val="24"/>
          <w:lang w:val="hy-AM" w:eastAsia="en-GB"/>
        </w:rPr>
        <w:t>դեպքերում</w:t>
      </w:r>
      <w:r w:rsidRPr="00492B43">
        <w:rPr>
          <w:rFonts w:ascii="GHEA Grapalat" w:eastAsia="Times New Roman" w:hAnsi="GHEA Grapalat" w:cs="Times New Roman"/>
          <w:color w:val="000000"/>
          <w:sz w:val="24"/>
          <w:szCs w:val="24"/>
          <w:lang w:val="hy-AM" w:eastAsia="en-GB"/>
        </w:rPr>
        <w:t xml:space="preserve"> </w:t>
      </w:r>
      <w:r w:rsidRPr="00492B43">
        <w:rPr>
          <w:rFonts w:ascii="GHEA Grapalat" w:eastAsia="Times New Roman" w:hAnsi="GHEA Grapalat" w:cs="GHEA Grapalat"/>
          <w:color w:val="000000"/>
          <w:sz w:val="24"/>
          <w:szCs w:val="24"/>
          <w:lang w:val="hy-AM" w:eastAsia="en-GB"/>
        </w:rPr>
        <w:t>ստուգ</w:t>
      </w:r>
      <w:r w:rsidRPr="00492B43">
        <w:rPr>
          <w:rFonts w:ascii="GHEA Grapalat" w:eastAsia="Times New Roman" w:hAnsi="GHEA Grapalat" w:cs="Times New Roman"/>
          <w:color w:val="000000"/>
          <w:sz w:val="24"/>
          <w:szCs w:val="24"/>
          <w:lang w:val="hy-AM" w:eastAsia="en-GB"/>
        </w:rPr>
        <w:t xml:space="preserve">ման հարցերը), </w:t>
      </w:r>
    </w:p>
    <w:p w14:paraId="47C7C293" w14:textId="77777777" w:rsidR="00DD1299" w:rsidRPr="00492B43" w:rsidRDefault="00696437" w:rsidP="000213A9">
      <w:pPr>
        <w:pStyle w:val="ListParagraph"/>
        <w:numPr>
          <w:ilvl w:val="0"/>
          <w:numId w:val="1"/>
        </w:numPr>
        <w:shd w:val="clear" w:color="auto" w:fill="FFFFFF"/>
        <w:tabs>
          <w:tab w:val="left" w:pos="1134"/>
        </w:tabs>
        <w:spacing w:after="0" w:line="360" w:lineRule="auto"/>
        <w:ind w:left="0"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lastRenderedPageBreak/>
        <w:t xml:space="preserve">ստուգմամբ ընդգրկվող ժամանակաշրջանը, ստուգման նպատակը, ժամկետը, ստուգման իրավական հիմքերը, </w:t>
      </w:r>
    </w:p>
    <w:p w14:paraId="5580541F" w14:textId="476CE2A6" w:rsidR="00DD1299" w:rsidRPr="00492B43" w:rsidRDefault="00696437" w:rsidP="000213A9">
      <w:pPr>
        <w:pStyle w:val="ListParagraph"/>
        <w:numPr>
          <w:ilvl w:val="0"/>
          <w:numId w:val="1"/>
        </w:numPr>
        <w:shd w:val="clear" w:color="auto" w:fill="FFFFFF"/>
        <w:tabs>
          <w:tab w:val="left" w:pos="1134"/>
        </w:tabs>
        <w:spacing w:after="0" w:line="360" w:lineRule="auto"/>
        <w:ind w:left="0"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 xml:space="preserve">սույն օրենքի </w:t>
      </w:r>
      <w:r w:rsidR="00521850">
        <w:rPr>
          <w:rFonts w:ascii="GHEA Grapalat" w:eastAsia="Times New Roman" w:hAnsi="GHEA Grapalat" w:cs="Times New Roman"/>
          <w:color w:val="000000"/>
          <w:sz w:val="24"/>
          <w:szCs w:val="24"/>
          <w:lang w:val="hy-AM" w:eastAsia="en-GB"/>
        </w:rPr>
        <w:t>11-</w:t>
      </w:r>
      <w:r w:rsidR="00907EDE" w:rsidRPr="00492B43">
        <w:rPr>
          <w:rFonts w:ascii="GHEA Grapalat" w:eastAsia="Times New Roman" w:hAnsi="GHEA Grapalat" w:cs="Times New Roman"/>
          <w:color w:val="000000"/>
          <w:sz w:val="24"/>
          <w:szCs w:val="24"/>
          <w:lang w:val="hy-AM" w:eastAsia="en-GB"/>
        </w:rPr>
        <w:t xml:space="preserve"> </w:t>
      </w:r>
      <w:proofErr w:type="spellStart"/>
      <w:r w:rsidRPr="00492B43">
        <w:rPr>
          <w:rFonts w:ascii="GHEA Grapalat" w:eastAsia="Times New Roman" w:hAnsi="GHEA Grapalat" w:cs="Times New Roman"/>
          <w:color w:val="000000"/>
          <w:sz w:val="24"/>
          <w:szCs w:val="24"/>
          <w:lang w:val="hy-AM" w:eastAsia="en-GB"/>
        </w:rPr>
        <w:t>րդ</w:t>
      </w:r>
      <w:proofErr w:type="spellEnd"/>
      <w:r w:rsidRPr="00492B43">
        <w:rPr>
          <w:rFonts w:ascii="GHEA Grapalat" w:eastAsia="Times New Roman" w:hAnsi="GHEA Grapalat" w:cs="Times New Roman"/>
          <w:color w:val="000000"/>
          <w:sz w:val="24"/>
          <w:szCs w:val="24"/>
          <w:lang w:val="hy-AM" w:eastAsia="en-GB"/>
        </w:rPr>
        <w:t xml:space="preserve"> հոդվածի </w:t>
      </w:r>
      <w:r w:rsidR="00CF56F0" w:rsidRPr="00492B43">
        <w:rPr>
          <w:rFonts w:ascii="GHEA Grapalat" w:eastAsia="Times New Roman" w:hAnsi="GHEA Grapalat" w:cs="Times New Roman"/>
          <w:color w:val="000000"/>
          <w:sz w:val="24"/>
          <w:szCs w:val="24"/>
          <w:lang w:val="hy-AM" w:eastAsia="en-GB"/>
        </w:rPr>
        <w:t xml:space="preserve">1-ին </w:t>
      </w:r>
      <w:r w:rsidRPr="00492B43">
        <w:rPr>
          <w:rFonts w:ascii="GHEA Grapalat" w:eastAsia="Times New Roman" w:hAnsi="GHEA Grapalat" w:cs="Times New Roman"/>
          <w:color w:val="000000"/>
          <w:sz w:val="24"/>
          <w:szCs w:val="24"/>
          <w:lang w:val="hy-AM" w:eastAsia="en-GB"/>
        </w:rPr>
        <w:t xml:space="preserve">մասով նախատեսված դեպքերում` նաև ստուգումն անցկացնելու անհրաժեշտությունը հիմնավորող հանգամանքները, իսկ նույն մասով նախատեսված դիմում կամ տեղեկատվություն ստանալու դեպքերում` նաև դրանք տրամադրողի տվյալները, </w:t>
      </w:r>
    </w:p>
    <w:p w14:paraId="3728177B" w14:textId="77777777" w:rsidR="00DD1299" w:rsidRPr="00492B43" w:rsidRDefault="00696437" w:rsidP="000213A9">
      <w:pPr>
        <w:pStyle w:val="ListParagraph"/>
        <w:numPr>
          <w:ilvl w:val="0"/>
          <w:numId w:val="1"/>
        </w:numPr>
        <w:shd w:val="clear" w:color="auto" w:fill="FFFFFF"/>
        <w:tabs>
          <w:tab w:val="left" w:pos="1134"/>
        </w:tabs>
        <w:spacing w:after="0" w:line="360" w:lineRule="auto"/>
        <w:ind w:left="0"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 xml:space="preserve">դեղերի շրջանառության ոլորտում իրականացվող ստուգումների շրջանակում՝ հսկիչ գնում կատարելու անհրաժեշտության պարագայում՝ նաև հսկիչ գնում իրականացնելու դեպքը (դեպքերը), վայրը (համայնքը, Երևանում՝ վարչական շրջանը), ինչպես նաև նպատակը: </w:t>
      </w:r>
    </w:p>
    <w:p w14:paraId="1819AAF1" w14:textId="4EC82CD6" w:rsidR="00696437" w:rsidRPr="006423BA" w:rsidRDefault="006423BA" w:rsidP="000213A9">
      <w:pPr>
        <w:pStyle w:val="NormalWeb"/>
        <w:spacing w:after="0" w:line="360" w:lineRule="auto"/>
        <w:ind w:firstLine="567"/>
        <w:jc w:val="both"/>
        <w:rPr>
          <w:rFonts w:ascii="GHEA Grapalat" w:hAnsi="GHEA Grapalat" w:cs="Sylfaen"/>
          <w:lang w:val="hy-AM"/>
        </w:rPr>
      </w:pPr>
      <w:r>
        <w:rPr>
          <w:rFonts w:ascii="GHEA Grapalat" w:eastAsia="Times New Roman" w:hAnsi="GHEA Grapalat"/>
          <w:color w:val="000000"/>
          <w:lang w:val="hy-AM" w:eastAsia="en-GB"/>
        </w:rPr>
        <w:t>2</w:t>
      </w:r>
      <w:r w:rsidR="00BF4DED" w:rsidRPr="00492B43">
        <w:rPr>
          <w:rFonts w:ascii="Cambria Math" w:eastAsia="Times New Roman" w:hAnsi="Cambria Math" w:cs="Cambria Math"/>
          <w:color w:val="000000"/>
          <w:lang w:val="hy-AM" w:eastAsia="en-GB"/>
        </w:rPr>
        <w:t>․</w:t>
      </w:r>
      <w:r w:rsidR="00BF4DED" w:rsidRPr="00492B43">
        <w:rPr>
          <w:rFonts w:ascii="GHEA Grapalat" w:eastAsia="Times New Roman" w:hAnsi="GHEA Grapalat"/>
          <w:color w:val="000000"/>
          <w:lang w:val="hy-AM" w:eastAsia="en-GB"/>
        </w:rPr>
        <w:t xml:space="preserve"> </w:t>
      </w:r>
      <w:r w:rsidR="00696437" w:rsidRPr="00492B43">
        <w:rPr>
          <w:rFonts w:ascii="GHEA Grapalat" w:eastAsia="Times New Roman" w:hAnsi="GHEA Grapalat"/>
          <w:color w:val="000000"/>
          <w:lang w:val="hy-AM" w:eastAsia="en-GB"/>
        </w:rPr>
        <w:t>Հրամանում կամ հանձնարարագրում չնշված պաշտոնատար անձինք չեն կարող մասնակցել ստուգմանը, բացառությամբ սույն օրենքով սահմանված՝ դեղերի շրջանառության ոլորտում իրականացվող ստուգումների ընթացքում կատարվող հսկիչ գնումների: Ծառայողական պարտականությունները կատարելու անհնարինության պատճառով ստուգումն իրականացնող պաշտոնատար անձին այլ անձով փոխարինելու դեպքում փոփոխությունը կատարվում է հրամանով, որ</w:t>
      </w:r>
      <w:r w:rsidR="00CF56F0" w:rsidRPr="00492B43">
        <w:rPr>
          <w:rFonts w:ascii="GHEA Grapalat" w:eastAsia="Times New Roman" w:hAnsi="GHEA Grapalat"/>
          <w:color w:val="000000"/>
          <w:lang w:val="hy-AM" w:eastAsia="en-GB"/>
        </w:rPr>
        <w:t xml:space="preserve">ը ներկայացվում է </w:t>
      </w:r>
      <w:r w:rsidR="00696437" w:rsidRPr="00492B43">
        <w:rPr>
          <w:rFonts w:ascii="GHEA Grapalat" w:eastAsia="Times New Roman" w:hAnsi="GHEA Grapalat"/>
          <w:color w:val="000000"/>
          <w:lang w:val="hy-AM" w:eastAsia="en-GB"/>
        </w:rPr>
        <w:t>տնտեսավարող սուբյեկտ</w:t>
      </w:r>
      <w:r w:rsidR="00CF56F0" w:rsidRPr="00492B43">
        <w:rPr>
          <w:rFonts w:ascii="GHEA Grapalat" w:eastAsia="Times New Roman" w:hAnsi="GHEA Grapalat"/>
          <w:color w:val="000000"/>
          <w:lang w:val="hy-AM" w:eastAsia="en-GB"/>
        </w:rPr>
        <w:t xml:space="preserve">ին՝ վերջինիս պահանջով։ </w:t>
      </w:r>
      <w:r w:rsidRPr="00022C7F">
        <w:rPr>
          <w:rFonts w:ascii="GHEA Grapalat" w:hAnsi="GHEA Grapalat" w:cs="Sylfaen"/>
          <w:lang w:val="hy-AM"/>
        </w:rPr>
        <w:t>Ստուգման ընթացքում առանձին հարցերի պարզաբանման նպատակով ստուգում իրականացնող մարմնի կողմից նշանակված փորձաքննություն և նմուշառում իրականացնելու նպատակով փորձագետներն ու առանձին գիտելիքներին տիրապետող այլ անձինք կարող են մասնակցել ստուգմանը՝ ստուգում իրականացնող մարմնի փորձաքննություն նշանակելու մասին որոշումը տնտեսվարող սուբյեկտի ղեկավարին կամ նրան փոխարինող պաշտոնատար անձին հանձնելուց հետո:</w:t>
      </w:r>
    </w:p>
    <w:p w14:paraId="71D22FB4" w14:textId="77777777" w:rsidR="006423BA" w:rsidRDefault="006423BA"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Pr>
          <w:rFonts w:ascii="GHEA Grapalat" w:eastAsia="Times New Roman" w:hAnsi="GHEA Grapalat" w:cs="Times New Roman"/>
          <w:color w:val="000000"/>
          <w:sz w:val="24"/>
          <w:szCs w:val="24"/>
          <w:lang w:val="hy-AM" w:eastAsia="en-GB"/>
        </w:rPr>
        <w:t>3</w:t>
      </w:r>
      <w:r w:rsidR="00696437" w:rsidRPr="00492B43">
        <w:rPr>
          <w:rFonts w:ascii="GHEA Grapalat" w:eastAsia="Times New Roman" w:hAnsi="GHEA Grapalat" w:cs="Times New Roman"/>
          <w:color w:val="000000"/>
          <w:sz w:val="24"/>
          <w:szCs w:val="24"/>
          <w:lang w:val="hy-AM" w:eastAsia="en-GB"/>
        </w:rPr>
        <w:t xml:space="preserve">. </w:t>
      </w:r>
      <w:r w:rsidR="0088429E" w:rsidRPr="00492B43">
        <w:rPr>
          <w:rFonts w:ascii="GHEA Grapalat" w:eastAsia="Times New Roman" w:hAnsi="GHEA Grapalat" w:cs="Times New Roman"/>
          <w:color w:val="000000"/>
          <w:sz w:val="24"/>
          <w:szCs w:val="24"/>
          <w:lang w:val="hy-AM" w:eastAsia="en-GB"/>
        </w:rPr>
        <w:t xml:space="preserve">Ստուգումն իրականացվում է առանց նախնական ծանուցման։ </w:t>
      </w:r>
      <w:r w:rsidR="00696437" w:rsidRPr="00492B43">
        <w:rPr>
          <w:rFonts w:ascii="GHEA Grapalat" w:eastAsia="Times New Roman" w:hAnsi="GHEA Grapalat" w:cs="Times New Roman"/>
          <w:color w:val="000000"/>
          <w:sz w:val="24"/>
          <w:szCs w:val="24"/>
          <w:lang w:val="hy-AM" w:eastAsia="en-GB"/>
        </w:rPr>
        <w:t xml:space="preserve">Հրամանի կամ հանձնարարագրի օրինակը, </w:t>
      </w:r>
      <w:r w:rsidR="00F37767" w:rsidRPr="00492B43">
        <w:rPr>
          <w:rFonts w:ascii="GHEA Grapalat" w:eastAsia="Times New Roman" w:hAnsi="GHEA Grapalat" w:cs="Times New Roman"/>
          <w:color w:val="000000"/>
          <w:sz w:val="24"/>
          <w:szCs w:val="24"/>
          <w:lang w:val="hy-AM" w:eastAsia="en-GB"/>
        </w:rPr>
        <w:t xml:space="preserve">ծանոթացման նպատակով ներկայացվում է տնտեսավարող սուբյեկտի ղեկավարին, նրան փոխարինող պաշտոնատար անձին, տնտեսավարող սուբյեկտի անունից ապրանքներ վաճառող, ծառայություններ մատուցող անձին և (կամ) տնտեսավարող սուբյեկտի այլ ներկայացուցչին՝ վերջինիս պահանջով: </w:t>
      </w:r>
    </w:p>
    <w:p w14:paraId="1F1B99AA" w14:textId="2AFE1E03" w:rsidR="00696437" w:rsidRPr="00492B43" w:rsidRDefault="006423BA"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Pr>
          <w:rFonts w:ascii="GHEA Grapalat" w:eastAsia="Times New Roman" w:hAnsi="GHEA Grapalat" w:cs="Times New Roman"/>
          <w:color w:val="000000"/>
          <w:sz w:val="24"/>
          <w:szCs w:val="24"/>
          <w:lang w:val="hy-AM" w:eastAsia="en-GB"/>
        </w:rPr>
        <w:lastRenderedPageBreak/>
        <w:t>4</w:t>
      </w:r>
      <w:r w:rsidR="00696437" w:rsidRPr="00492B43">
        <w:rPr>
          <w:rFonts w:ascii="GHEA Grapalat" w:eastAsia="Times New Roman" w:hAnsi="GHEA Grapalat" w:cs="Times New Roman"/>
          <w:color w:val="000000"/>
          <w:sz w:val="24"/>
          <w:szCs w:val="24"/>
          <w:lang w:val="hy-AM" w:eastAsia="en-GB"/>
        </w:rPr>
        <w:t>. Ստուգումը կատարող պաշտոնատար անձը (անձինք) ստուգումն իրականացնելու մասին հրամանում կամ հանձնարարագրում նշված նպատակի շրջանակներից դուրս գալու իրավունք չունի (չունեն):</w:t>
      </w:r>
    </w:p>
    <w:p w14:paraId="00E2E0BC" w14:textId="6D8A4140" w:rsidR="00696437" w:rsidRPr="00492B43" w:rsidRDefault="006423BA"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Pr>
          <w:rFonts w:ascii="GHEA Grapalat" w:eastAsia="Times New Roman" w:hAnsi="GHEA Grapalat" w:cs="Times New Roman"/>
          <w:color w:val="000000"/>
          <w:sz w:val="24"/>
          <w:szCs w:val="24"/>
          <w:lang w:val="hy-AM" w:eastAsia="en-GB"/>
        </w:rPr>
        <w:t>5</w:t>
      </w:r>
      <w:r w:rsidR="00AA67CE" w:rsidRPr="00492B43">
        <w:rPr>
          <w:rFonts w:ascii="GHEA Grapalat" w:eastAsia="Times New Roman" w:hAnsi="GHEA Grapalat" w:cs="Times New Roman"/>
          <w:color w:val="000000"/>
          <w:sz w:val="24"/>
          <w:szCs w:val="24"/>
          <w:lang w:val="hy-AM" w:eastAsia="en-GB"/>
        </w:rPr>
        <w:t xml:space="preserve">․ </w:t>
      </w:r>
      <w:r w:rsidR="00696437" w:rsidRPr="00492B43">
        <w:rPr>
          <w:rFonts w:ascii="GHEA Grapalat" w:eastAsia="Times New Roman" w:hAnsi="GHEA Grapalat" w:cs="Times New Roman"/>
          <w:color w:val="000000"/>
          <w:sz w:val="24"/>
          <w:szCs w:val="24"/>
          <w:lang w:val="hy-AM" w:eastAsia="en-GB"/>
        </w:rPr>
        <w:t>Ստուգում իրականացնող անձինք, բացառությամբ, նյութական պահուստի օրենսդրության պահանջների կատարման փաստացի վիճակը պարզելուն ուղղված ստուգումների,</w:t>
      </w:r>
      <w:r>
        <w:rPr>
          <w:rFonts w:ascii="Calibri" w:eastAsia="Times New Roman" w:hAnsi="Calibri" w:cs="Calibri"/>
          <w:color w:val="000000"/>
          <w:sz w:val="24"/>
          <w:szCs w:val="24"/>
          <w:lang w:val="hy-AM" w:eastAsia="en-GB"/>
        </w:rPr>
        <w:t xml:space="preserve"> </w:t>
      </w:r>
      <w:r w:rsidR="00696437" w:rsidRPr="00492B43">
        <w:rPr>
          <w:rFonts w:ascii="GHEA Grapalat" w:eastAsia="Times New Roman" w:hAnsi="GHEA Grapalat" w:cs="Times New Roman"/>
          <w:color w:val="000000"/>
          <w:sz w:val="24"/>
          <w:szCs w:val="24"/>
          <w:lang w:val="hy-AM" w:eastAsia="en-GB"/>
        </w:rPr>
        <w:t>պետք է պատասխանեն բացառապես տվյալ գործունեության համար նախատեսված ստուգաթերթում ընդգրկված հարցերին և ստուգեն դրանք կարգավորող նորմերի կատարման պահանջները: Սույն մասով սահմանվող սահմանափակումը չի տարածվում դեղերի շրջանառության ոլորտում իրականացվող ստուգումների ընթացքում իրականացվող հսկիչ գնման դեպքերի վրա:</w:t>
      </w:r>
    </w:p>
    <w:p w14:paraId="1AD434D6" w14:textId="156FE208" w:rsidR="00696437" w:rsidRPr="00492B43" w:rsidRDefault="006423BA"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Pr>
          <w:rFonts w:ascii="GHEA Grapalat" w:eastAsia="Times New Roman" w:hAnsi="GHEA Grapalat" w:cs="Times New Roman"/>
          <w:color w:val="000000"/>
          <w:sz w:val="24"/>
          <w:szCs w:val="24"/>
          <w:lang w:val="hy-AM" w:eastAsia="en-GB"/>
        </w:rPr>
        <w:t>6</w:t>
      </w:r>
      <w:r w:rsidR="00B0326B" w:rsidRPr="00492B43">
        <w:rPr>
          <w:rFonts w:ascii="GHEA Grapalat" w:eastAsia="Times New Roman" w:hAnsi="GHEA Grapalat" w:cs="Times New Roman"/>
          <w:color w:val="000000"/>
          <w:sz w:val="24"/>
          <w:szCs w:val="24"/>
          <w:lang w:val="hy-AM" w:eastAsia="en-GB"/>
        </w:rPr>
        <w:t xml:space="preserve">․ </w:t>
      </w:r>
      <w:r w:rsidR="00696437" w:rsidRPr="00492B43">
        <w:rPr>
          <w:rFonts w:ascii="GHEA Grapalat" w:eastAsia="Times New Roman" w:hAnsi="GHEA Grapalat" w:cs="Times New Roman"/>
          <w:color w:val="000000"/>
          <w:sz w:val="24"/>
          <w:szCs w:val="24"/>
          <w:lang w:val="hy-AM" w:eastAsia="en-GB"/>
        </w:rPr>
        <w:t xml:space="preserve">Ստուգման ընթացքում նոր հանգամանքներ և անհրաժեշտություն առաջանալու դեպքում ստուգման նպատակներն ու շրջանակները կարող </w:t>
      </w:r>
      <w:r w:rsidR="00B0326B" w:rsidRPr="00492B43">
        <w:rPr>
          <w:rFonts w:ascii="GHEA Grapalat" w:eastAsia="Times New Roman" w:hAnsi="GHEA Grapalat" w:cs="Times New Roman"/>
          <w:color w:val="000000"/>
          <w:sz w:val="24"/>
          <w:szCs w:val="24"/>
          <w:lang w:val="hy-AM" w:eastAsia="en-GB"/>
        </w:rPr>
        <w:t>են</w:t>
      </w:r>
      <w:r w:rsidR="00696437" w:rsidRPr="00492B43">
        <w:rPr>
          <w:rFonts w:ascii="GHEA Grapalat" w:eastAsia="Times New Roman" w:hAnsi="GHEA Grapalat" w:cs="Times New Roman"/>
          <w:color w:val="000000"/>
          <w:sz w:val="24"/>
          <w:szCs w:val="24"/>
          <w:lang w:val="hy-AM" w:eastAsia="en-GB"/>
        </w:rPr>
        <w:t xml:space="preserve"> փոփոխ</w:t>
      </w:r>
      <w:r w:rsidR="00B0326B" w:rsidRPr="00492B43">
        <w:rPr>
          <w:rFonts w:ascii="GHEA Grapalat" w:eastAsia="Times New Roman" w:hAnsi="GHEA Grapalat" w:cs="Times New Roman"/>
          <w:color w:val="000000"/>
          <w:sz w:val="24"/>
          <w:szCs w:val="24"/>
          <w:lang w:val="hy-AM" w:eastAsia="en-GB"/>
        </w:rPr>
        <w:t>վ</w:t>
      </w:r>
      <w:r w:rsidR="00696437" w:rsidRPr="00492B43">
        <w:rPr>
          <w:rFonts w:ascii="GHEA Grapalat" w:eastAsia="Times New Roman" w:hAnsi="GHEA Grapalat" w:cs="Times New Roman"/>
          <w:color w:val="000000"/>
          <w:sz w:val="24"/>
          <w:szCs w:val="24"/>
          <w:lang w:val="hy-AM" w:eastAsia="en-GB"/>
        </w:rPr>
        <w:t>ել</w:t>
      </w:r>
      <w:r w:rsidR="0072350E" w:rsidRPr="00492B43">
        <w:rPr>
          <w:rFonts w:ascii="GHEA Grapalat" w:eastAsia="Times New Roman" w:hAnsi="GHEA Grapalat" w:cs="Times New Roman"/>
          <w:color w:val="000000"/>
          <w:sz w:val="24"/>
          <w:szCs w:val="24"/>
          <w:lang w:val="hy-AM" w:eastAsia="en-GB"/>
        </w:rPr>
        <w:t xml:space="preserve">միայն </w:t>
      </w:r>
      <w:r w:rsidR="00B0326B" w:rsidRPr="00492B43">
        <w:rPr>
          <w:rFonts w:ascii="GHEA Grapalat" w:eastAsia="Times New Roman" w:hAnsi="GHEA Grapalat" w:cs="Times New Roman"/>
          <w:color w:val="000000"/>
          <w:sz w:val="24"/>
          <w:szCs w:val="24"/>
          <w:lang w:val="hy-AM" w:eastAsia="en-GB"/>
        </w:rPr>
        <w:t xml:space="preserve"> </w:t>
      </w:r>
      <w:r w:rsidR="00696437" w:rsidRPr="00492B43">
        <w:rPr>
          <w:rFonts w:ascii="GHEA Grapalat" w:eastAsia="Times New Roman" w:hAnsi="GHEA Grapalat" w:cs="Times New Roman"/>
          <w:color w:val="000000"/>
          <w:sz w:val="24"/>
          <w:szCs w:val="24"/>
          <w:lang w:val="hy-AM" w:eastAsia="en-GB"/>
        </w:rPr>
        <w:t>Հայաստանի Հանրապետության քրեական դատավարության օրենսգրքին համապատասխան նշանակված ստուգումների դեպքում` քննիչ</w:t>
      </w:r>
      <w:r w:rsidR="00B0326B" w:rsidRPr="00492B43">
        <w:rPr>
          <w:rFonts w:ascii="GHEA Grapalat" w:eastAsia="Times New Roman" w:hAnsi="GHEA Grapalat" w:cs="Times New Roman"/>
          <w:color w:val="000000"/>
          <w:sz w:val="24"/>
          <w:szCs w:val="24"/>
          <w:lang w:val="hy-AM" w:eastAsia="en-GB"/>
        </w:rPr>
        <w:t>ի</w:t>
      </w:r>
      <w:r w:rsidR="00696437" w:rsidRPr="00492B43">
        <w:rPr>
          <w:rFonts w:ascii="GHEA Grapalat" w:eastAsia="Times New Roman" w:hAnsi="GHEA Grapalat" w:cs="Times New Roman"/>
          <w:color w:val="000000"/>
          <w:sz w:val="24"/>
          <w:szCs w:val="24"/>
          <w:lang w:val="hy-AM" w:eastAsia="en-GB"/>
        </w:rPr>
        <w:t xml:space="preserve"> պատճառաբանված որոշմամբ: </w:t>
      </w:r>
    </w:p>
    <w:p w14:paraId="59FBB37C" w14:textId="2A6C00D9" w:rsidR="00696437" w:rsidRDefault="00696437"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p>
    <w:p w14:paraId="0D87F454" w14:textId="77777777" w:rsidR="006423BA" w:rsidRDefault="006423BA" w:rsidP="000213A9">
      <w:pPr>
        <w:shd w:val="clear" w:color="auto" w:fill="FFFFFF"/>
        <w:spacing w:after="0" w:line="360" w:lineRule="auto"/>
        <w:ind w:firstLine="567"/>
        <w:jc w:val="both"/>
        <w:rPr>
          <w:rFonts w:ascii="GHEA Grapalat" w:eastAsia="Times New Roman" w:hAnsi="GHEA Grapalat" w:cs="Times New Roman"/>
          <w:bCs/>
          <w:iCs/>
          <w:color w:val="000000"/>
          <w:sz w:val="24"/>
          <w:szCs w:val="24"/>
          <w:lang w:val="hy-AM" w:eastAsia="en-GB"/>
        </w:rPr>
      </w:pPr>
    </w:p>
    <w:p w14:paraId="13107625" w14:textId="7C8C704C" w:rsidR="006423BA" w:rsidRPr="000213A9" w:rsidRDefault="000213A9" w:rsidP="000213A9">
      <w:pPr>
        <w:shd w:val="clear" w:color="auto" w:fill="FFFFFF"/>
        <w:spacing w:after="0" w:line="360" w:lineRule="auto"/>
        <w:ind w:firstLine="567"/>
        <w:jc w:val="both"/>
        <w:rPr>
          <w:rFonts w:ascii="GHEA Grapalat" w:eastAsia="Times New Roman" w:hAnsi="GHEA Grapalat"/>
          <w:b/>
          <w:bCs/>
          <w:iCs/>
          <w:color w:val="000000"/>
          <w:sz w:val="24"/>
          <w:szCs w:val="24"/>
          <w:lang w:val="hy-AM" w:eastAsia="en-GB"/>
        </w:rPr>
      </w:pPr>
      <w:r>
        <w:rPr>
          <w:rFonts w:ascii="GHEA Grapalat" w:eastAsia="Times New Roman" w:hAnsi="GHEA Grapalat" w:cs="Times New Roman"/>
          <w:b/>
          <w:bCs/>
          <w:iCs/>
          <w:color w:val="000000"/>
          <w:sz w:val="24"/>
          <w:szCs w:val="24"/>
          <w:lang w:val="hy-AM" w:eastAsia="en-GB"/>
        </w:rPr>
        <w:t>Հոդված 14</w:t>
      </w:r>
      <w:r w:rsidR="006423BA" w:rsidRPr="006423BA">
        <w:rPr>
          <w:rFonts w:ascii="Cambria Math" w:eastAsia="Times New Roman" w:hAnsi="Cambria Math" w:cs="Cambria Math"/>
          <w:b/>
          <w:bCs/>
          <w:iCs/>
          <w:color w:val="000000"/>
          <w:sz w:val="24"/>
          <w:szCs w:val="24"/>
          <w:lang w:val="hy-AM" w:eastAsia="en-GB"/>
        </w:rPr>
        <w:t>․</w:t>
      </w:r>
      <w:r w:rsidR="006423BA" w:rsidRPr="006423BA">
        <w:rPr>
          <w:rFonts w:ascii="GHEA Grapalat" w:eastAsia="Times New Roman" w:hAnsi="GHEA Grapalat" w:cs="Times New Roman"/>
          <w:b/>
          <w:bCs/>
          <w:iCs/>
          <w:color w:val="000000"/>
          <w:sz w:val="24"/>
          <w:szCs w:val="24"/>
          <w:lang w:val="hy-AM" w:eastAsia="en-GB"/>
        </w:rPr>
        <w:t xml:space="preserve"> </w:t>
      </w:r>
      <w:r w:rsidR="006423BA" w:rsidRPr="006423BA">
        <w:rPr>
          <w:rFonts w:ascii="GHEA Grapalat" w:eastAsia="Times New Roman" w:hAnsi="GHEA Grapalat"/>
          <w:b/>
          <w:bCs/>
          <w:iCs/>
          <w:color w:val="000000"/>
          <w:sz w:val="24"/>
          <w:szCs w:val="24"/>
          <w:lang w:val="hy-AM" w:eastAsia="en-GB"/>
        </w:rPr>
        <w:t>Ստուգաթերթը</w:t>
      </w:r>
    </w:p>
    <w:p w14:paraId="79912588" w14:textId="77777777" w:rsidR="006423BA" w:rsidRPr="00492B43" w:rsidRDefault="006423BA" w:rsidP="000213A9">
      <w:pPr>
        <w:shd w:val="clear" w:color="auto" w:fill="FFFFFF"/>
        <w:spacing w:after="0" w:line="360" w:lineRule="auto"/>
        <w:ind w:firstLine="567"/>
        <w:jc w:val="both"/>
        <w:rPr>
          <w:rFonts w:ascii="GHEA Grapalat" w:eastAsia="Times New Roman" w:hAnsi="GHEA Grapalat" w:cs="Times New Roman"/>
          <w:bCs/>
          <w:iCs/>
          <w:color w:val="000000"/>
          <w:sz w:val="24"/>
          <w:szCs w:val="24"/>
          <w:lang w:val="hy-AM" w:eastAsia="en-GB"/>
        </w:rPr>
      </w:pPr>
      <w:r w:rsidRPr="00492B43">
        <w:rPr>
          <w:rFonts w:ascii="GHEA Grapalat" w:eastAsia="Times New Roman" w:hAnsi="GHEA Grapalat" w:cs="Times New Roman"/>
          <w:bCs/>
          <w:iCs/>
          <w:color w:val="000000"/>
          <w:sz w:val="24"/>
          <w:szCs w:val="24"/>
          <w:lang w:val="hy-AM" w:eastAsia="en-GB"/>
        </w:rPr>
        <w:tab/>
        <w:t xml:space="preserve">1. Ստուգաթերթը համապատասխան ոլորտի վերաբերյալ հարցերի ցանկ է, որոնք ենթակա են պարզաբանման ստուգման ընթացքում: </w:t>
      </w:r>
    </w:p>
    <w:p w14:paraId="5059C62B" w14:textId="174EB005" w:rsidR="006423BA" w:rsidRPr="00492B43" w:rsidRDefault="006423BA" w:rsidP="000213A9">
      <w:pPr>
        <w:shd w:val="clear" w:color="auto" w:fill="FFFFFF"/>
        <w:spacing w:after="0" w:line="360" w:lineRule="auto"/>
        <w:ind w:firstLine="567"/>
        <w:jc w:val="both"/>
        <w:rPr>
          <w:rFonts w:ascii="GHEA Grapalat" w:eastAsia="Times New Roman" w:hAnsi="GHEA Grapalat" w:cs="Times New Roman"/>
          <w:bCs/>
          <w:iCs/>
          <w:color w:val="000000"/>
          <w:sz w:val="24"/>
          <w:szCs w:val="24"/>
          <w:lang w:val="hy-AM" w:eastAsia="en-GB"/>
        </w:rPr>
      </w:pPr>
      <w:r w:rsidRPr="00492B43">
        <w:rPr>
          <w:rFonts w:ascii="GHEA Grapalat" w:eastAsia="Times New Roman" w:hAnsi="GHEA Grapalat" w:cs="Times New Roman"/>
          <w:bCs/>
          <w:iCs/>
          <w:color w:val="000000"/>
          <w:sz w:val="24"/>
          <w:szCs w:val="24"/>
          <w:lang w:val="hy-AM" w:eastAsia="en-GB"/>
        </w:rPr>
        <w:t xml:space="preserve">   2</w:t>
      </w:r>
      <w:r w:rsidRPr="00492B43">
        <w:rPr>
          <w:rFonts w:ascii="Cambria Math" w:eastAsia="Times New Roman" w:hAnsi="Cambria Math" w:cs="Cambria Math"/>
          <w:bCs/>
          <w:iCs/>
          <w:color w:val="000000"/>
          <w:sz w:val="24"/>
          <w:szCs w:val="24"/>
          <w:lang w:val="hy-AM" w:eastAsia="en-GB"/>
        </w:rPr>
        <w:t>․</w:t>
      </w:r>
      <w:r w:rsidRPr="00492B43">
        <w:rPr>
          <w:rFonts w:ascii="GHEA Grapalat" w:eastAsia="Times New Roman" w:hAnsi="GHEA Grapalat" w:cs="Times New Roman"/>
          <w:bCs/>
          <w:iCs/>
          <w:color w:val="000000"/>
          <w:sz w:val="24"/>
          <w:szCs w:val="24"/>
          <w:lang w:val="hy-AM" w:eastAsia="en-GB"/>
        </w:rPr>
        <w:t xml:space="preserve"> </w:t>
      </w:r>
      <w:r>
        <w:rPr>
          <w:rFonts w:ascii="GHEA Grapalat" w:eastAsia="Times New Roman" w:hAnsi="GHEA Grapalat" w:cs="Times New Roman"/>
          <w:bCs/>
          <w:iCs/>
          <w:color w:val="000000"/>
          <w:sz w:val="24"/>
          <w:szCs w:val="24"/>
          <w:lang w:val="hy-AM" w:eastAsia="en-GB"/>
        </w:rPr>
        <w:t>Տեսչական մարմ</w:t>
      </w:r>
      <w:r w:rsidRPr="00492B43">
        <w:rPr>
          <w:rFonts w:ascii="GHEA Grapalat" w:eastAsia="Times New Roman" w:hAnsi="GHEA Grapalat" w:cs="Times New Roman"/>
          <w:bCs/>
          <w:iCs/>
          <w:color w:val="000000"/>
          <w:sz w:val="24"/>
          <w:szCs w:val="24"/>
          <w:lang w:val="hy-AM" w:eastAsia="en-GB"/>
        </w:rPr>
        <w:t>ինների կողմից իրականացվող բոլոր ստուգումները, բացառությամբ նյութական պահուստի օրենսդրության պահանջների կատարման փաստացի վիճակը պարզելուն ուղղված ստուգումների,</w:t>
      </w:r>
      <w:r w:rsidRPr="00492B43">
        <w:rPr>
          <w:rFonts w:ascii="Calibri" w:eastAsia="Times New Roman" w:hAnsi="Calibri" w:cs="Calibri"/>
          <w:bCs/>
          <w:iCs/>
          <w:color w:val="000000"/>
          <w:sz w:val="24"/>
          <w:szCs w:val="24"/>
          <w:lang w:val="hy-AM" w:eastAsia="en-GB"/>
        </w:rPr>
        <w:t> </w:t>
      </w:r>
      <w:r w:rsidRPr="00492B43">
        <w:rPr>
          <w:rFonts w:ascii="GHEA Grapalat" w:eastAsia="Times New Roman" w:hAnsi="GHEA Grapalat" w:cs="Times New Roman"/>
          <w:bCs/>
          <w:iCs/>
          <w:color w:val="000000"/>
          <w:sz w:val="24"/>
          <w:szCs w:val="24"/>
          <w:lang w:val="hy-AM" w:eastAsia="en-GB"/>
        </w:rPr>
        <w:t xml:space="preserve"> անցկացվում են բացառապես ստուգաթերթերի հիման վրա, որոնք հաստատում է Հայաստանի Հանրապետության կառավարությունը:</w:t>
      </w:r>
    </w:p>
    <w:p w14:paraId="157DA7C6" w14:textId="77777777" w:rsidR="006423BA" w:rsidRDefault="006423BA" w:rsidP="000213A9">
      <w:pPr>
        <w:shd w:val="clear" w:color="auto" w:fill="FFFFFF"/>
        <w:spacing w:after="0" w:line="360" w:lineRule="auto"/>
        <w:ind w:firstLine="567"/>
        <w:jc w:val="both"/>
        <w:rPr>
          <w:rFonts w:ascii="GHEA Grapalat" w:eastAsia="Times New Roman" w:hAnsi="GHEA Grapalat" w:cs="Times New Roman"/>
          <w:bCs/>
          <w:iCs/>
          <w:color w:val="000000"/>
          <w:sz w:val="24"/>
          <w:szCs w:val="24"/>
          <w:lang w:val="hy-AM" w:eastAsia="en-GB"/>
        </w:rPr>
      </w:pPr>
      <w:r w:rsidRPr="00492B43">
        <w:rPr>
          <w:rFonts w:ascii="GHEA Grapalat" w:eastAsia="Times New Roman" w:hAnsi="GHEA Grapalat" w:cs="Times New Roman"/>
          <w:bCs/>
          <w:iCs/>
          <w:color w:val="000000"/>
          <w:sz w:val="24"/>
          <w:szCs w:val="24"/>
          <w:lang w:val="hy-AM" w:eastAsia="en-GB"/>
        </w:rPr>
        <w:t>3</w:t>
      </w:r>
      <w:r w:rsidRPr="00492B43">
        <w:rPr>
          <w:rFonts w:ascii="Cambria Math" w:eastAsia="MS Mincho" w:hAnsi="Cambria Math" w:cs="Cambria Math"/>
          <w:bCs/>
          <w:iCs/>
          <w:color w:val="000000"/>
          <w:sz w:val="24"/>
          <w:szCs w:val="24"/>
          <w:lang w:val="hy-AM" w:eastAsia="en-GB"/>
        </w:rPr>
        <w:t>․</w:t>
      </w:r>
      <w:r w:rsidRPr="00492B43">
        <w:rPr>
          <w:rFonts w:ascii="GHEA Grapalat" w:eastAsia="Times New Roman" w:hAnsi="GHEA Grapalat" w:cs="Times New Roman"/>
          <w:bCs/>
          <w:iCs/>
          <w:color w:val="000000"/>
          <w:sz w:val="24"/>
          <w:szCs w:val="24"/>
          <w:lang w:val="hy-AM" w:eastAsia="en-GB"/>
        </w:rPr>
        <w:t xml:space="preserve"> Ստուգաթերթերը մշակվում են յուրաքանչյուր համապատասխան ոլորտի և գործունեության տեսակի համար` հիմնվելով ստուգում իրականացնող յուրաքանչյուր մարմնի վերահսկողության ոլորտի և աշխատանքի առանձնահատկությունների վրա:</w:t>
      </w:r>
      <w:r>
        <w:rPr>
          <w:rFonts w:ascii="GHEA Grapalat" w:eastAsia="Times New Roman" w:hAnsi="GHEA Grapalat" w:cs="Times New Roman"/>
          <w:bCs/>
          <w:iCs/>
          <w:color w:val="000000"/>
          <w:sz w:val="24"/>
          <w:szCs w:val="24"/>
          <w:lang w:val="hy-AM" w:eastAsia="en-GB"/>
        </w:rPr>
        <w:t xml:space="preserve"> </w:t>
      </w:r>
    </w:p>
    <w:p w14:paraId="1F1451E4" w14:textId="0EFD1FE7" w:rsidR="006423BA" w:rsidRPr="00492B43" w:rsidRDefault="006423BA" w:rsidP="000213A9">
      <w:pPr>
        <w:shd w:val="clear" w:color="auto" w:fill="FFFFFF"/>
        <w:spacing w:after="0" w:line="360" w:lineRule="auto"/>
        <w:ind w:firstLine="567"/>
        <w:jc w:val="both"/>
        <w:rPr>
          <w:rFonts w:ascii="GHEA Grapalat" w:eastAsia="Times New Roman" w:hAnsi="GHEA Grapalat" w:cs="Times New Roman"/>
          <w:bCs/>
          <w:iCs/>
          <w:color w:val="000000"/>
          <w:sz w:val="24"/>
          <w:szCs w:val="24"/>
          <w:lang w:val="hy-AM" w:eastAsia="en-GB"/>
        </w:rPr>
      </w:pPr>
      <w:r>
        <w:rPr>
          <w:rFonts w:ascii="GHEA Grapalat" w:eastAsia="Times New Roman" w:hAnsi="GHEA Grapalat" w:cs="Times New Roman"/>
          <w:bCs/>
          <w:iCs/>
          <w:color w:val="000000"/>
          <w:sz w:val="24"/>
          <w:szCs w:val="24"/>
          <w:lang w:val="hy-AM" w:eastAsia="en-GB"/>
        </w:rPr>
        <w:t xml:space="preserve">4․ </w:t>
      </w:r>
      <w:r w:rsidRPr="00492B43">
        <w:rPr>
          <w:rFonts w:ascii="GHEA Grapalat" w:eastAsia="Times New Roman" w:hAnsi="GHEA Grapalat" w:cs="Times New Roman"/>
          <w:bCs/>
          <w:iCs/>
          <w:color w:val="000000"/>
          <w:sz w:val="24"/>
          <w:szCs w:val="24"/>
          <w:lang w:val="hy-AM" w:eastAsia="en-GB"/>
        </w:rPr>
        <w:t xml:space="preserve">Ստուգաթերթի հարցերն ընդգրկում են տնտեսավարող սուբյեկտների նկատմամբ Հայաստանի Հանրապետության օրենքներով և այլ նորմատիվ իրավական ակտերով </w:t>
      </w:r>
      <w:r w:rsidRPr="00492B43">
        <w:rPr>
          <w:rFonts w:ascii="GHEA Grapalat" w:eastAsia="Times New Roman" w:hAnsi="GHEA Grapalat" w:cs="Times New Roman"/>
          <w:bCs/>
          <w:iCs/>
          <w:color w:val="000000"/>
          <w:sz w:val="24"/>
          <w:szCs w:val="24"/>
          <w:lang w:val="hy-AM" w:eastAsia="en-GB"/>
        </w:rPr>
        <w:lastRenderedPageBreak/>
        <w:t>սահմանված այն պահանջների սպառիչ ցանկը, որոնց խախտումը կարող է վնաս հասցնել մարդու կյանքին կամ առողջությանը, կենդանիներին, շրջակա միջավայրին, քաղաքացիների, իրավաբանական անձանց:</w:t>
      </w:r>
    </w:p>
    <w:p w14:paraId="33DB266A" w14:textId="77777777" w:rsidR="006423BA" w:rsidRDefault="006423BA" w:rsidP="000213A9">
      <w:pPr>
        <w:shd w:val="clear" w:color="auto" w:fill="FFFFFF"/>
        <w:spacing w:after="0" w:line="360" w:lineRule="auto"/>
        <w:ind w:firstLine="567"/>
        <w:jc w:val="both"/>
        <w:rPr>
          <w:rFonts w:ascii="GHEA Grapalat" w:eastAsia="Times New Roman" w:hAnsi="GHEA Grapalat" w:cs="Times New Roman"/>
          <w:bCs/>
          <w:iCs/>
          <w:color w:val="000000"/>
          <w:sz w:val="24"/>
          <w:szCs w:val="24"/>
          <w:lang w:val="hy-AM" w:eastAsia="en-GB"/>
        </w:rPr>
      </w:pPr>
      <w:r>
        <w:rPr>
          <w:rFonts w:ascii="GHEA Grapalat" w:eastAsia="Times New Roman" w:hAnsi="GHEA Grapalat" w:cs="Times New Roman"/>
          <w:bCs/>
          <w:iCs/>
          <w:color w:val="000000"/>
          <w:sz w:val="24"/>
          <w:szCs w:val="24"/>
          <w:lang w:val="hy-AM" w:eastAsia="en-GB"/>
        </w:rPr>
        <w:t>5</w:t>
      </w:r>
      <w:r w:rsidRPr="00492B43">
        <w:rPr>
          <w:rFonts w:ascii="Cambria Math" w:eastAsia="MS Mincho" w:hAnsi="Cambria Math" w:cs="Cambria Math"/>
          <w:bCs/>
          <w:iCs/>
          <w:color w:val="000000"/>
          <w:sz w:val="24"/>
          <w:szCs w:val="24"/>
          <w:lang w:val="hy-AM" w:eastAsia="en-GB"/>
        </w:rPr>
        <w:t>․</w:t>
      </w:r>
      <w:r w:rsidRPr="00492B43">
        <w:rPr>
          <w:rFonts w:ascii="GHEA Grapalat" w:eastAsia="Times New Roman" w:hAnsi="GHEA Grapalat" w:cs="Times New Roman"/>
          <w:bCs/>
          <w:iCs/>
          <w:color w:val="000000"/>
          <w:sz w:val="24"/>
          <w:szCs w:val="24"/>
          <w:lang w:val="hy-AM" w:eastAsia="en-GB"/>
        </w:rPr>
        <w:t xml:space="preserve"> Ստուգաթերթերի հարցերը ձևավորվում են նվազագույն բավարարության սկզբունքի համաձայն և չեն ընդգրկում այն պահանջները, որոնց պահպանումը չի նպաստում տնտեսավարող սուբյեկտի գործունեությունից առաջացող ռիսկերի նվազեցմանը:</w:t>
      </w:r>
    </w:p>
    <w:p w14:paraId="17001C0A" w14:textId="77777777" w:rsidR="006423BA" w:rsidRDefault="006423BA" w:rsidP="000213A9">
      <w:pPr>
        <w:shd w:val="clear" w:color="auto" w:fill="FFFFFF"/>
        <w:spacing w:after="0" w:line="360" w:lineRule="auto"/>
        <w:ind w:firstLine="567"/>
        <w:jc w:val="both"/>
        <w:rPr>
          <w:rFonts w:ascii="GHEA Grapalat" w:eastAsia="Times New Roman" w:hAnsi="GHEA Grapalat" w:cs="Times New Roman"/>
          <w:bCs/>
          <w:iCs/>
          <w:color w:val="000000"/>
          <w:sz w:val="24"/>
          <w:szCs w:val="24"/>
          <w:lang w:val="hy-AM" w:eastAsia="en-GB"/>
        </w:rPr>
      </w:pPr>
      <w:r>
        <w:rPr>
          <w:rFonts w:ascii="GHEA Grapalat" w:eastAsia="Times New Roman" w:hAnsi="GHEA Grapalat" w:cs="Times New Roman"/>
          <w:bCs/>
          <w:iCs/>
          <w:color w:val="000000"/>
          <w:sz w:val="24"/>
          <w:szCs w:val="24"/>
          <w:lang w:val="hy-AM" w:eastAsia="en-GB"/>
        </w:rPr>
        <w:t xml:space="preserve">6․ </w:t>
      </w:r>
      <w:r w:rsidRPr="00492B43">
        <w:rPr>
          <w:rFonts w:ascii="GHEA Grapalat" w:eastAsia="Times New Roman" w:hAnsi="GHEA Grapalat" w:cs="Times New Roman"/>
          <w:bCs/>
          <w:iCs/>
          <w:color w:val="000000"/>
          <w:sz w:val="24"/>
          <w:szCs w:val="24"/>
          <w:lang w:val="hy-AM" w:eastAsia="en-GB"/>
        </w:rPr>
        <w:t xml:space="preserve">Ստուգաթերթերի հարցերը չեն կարող անմիջականորեն հղում պարունակել նորմատիվ իրավական ակտերին: Հարցի ձևակերպման համար հիմք հանդիսացող իրավական նորմերը նշվում են առանձին սյունակով` յուրաքանչյուր հարցի դիմաց: </w:t>
      </w:r>
    </w:p>
    <w:p w14:paraId="0C693F34" w14:textId="09D3DEE4" w:rsidR="006423BA" w:rsidRPr="006423BA" w:rsidRDefault="006423BA" w:rsidP="000213A9">
      <w:pPr>
        <w:shd w:val="clear" w:color="auto" w:fill="FFFFFF"/>
        <w:spacing w:after="0" w:line="360" w:lineRule="auto"/>
        <w:ind w:firstLine="567"/>
        <w:jc w:val="both"/>
        <w:rPr>
          <w:rFonts w:ascii="GHEA Grapalat" w:eastAsia="Times New Roman" w:hAnsi="GHEA Grapalat" w:cs="Times New Roman"/>
          <w:bCs/>
          <w:iCs/>
          <w:color w:val="000000"/>
          <w:sz w:val="24"/>
          <w:szCs w:val="24"/>
          <w:lang w:val="hy-AM" w:eastAsia="en-GB"/>
        </w:rPr>
      </w:pPr>
      <w:r>
        <w:rPr>
          <w:rFonts w:ascii="GHEA Grapalat" w:eastAsia="Times New Roman" w:hAnsi="GHEA Grapalat" w:cs="Times New Roman"/>
          <w:bCs/>
          <w:iCs/>
          <w:color w:val="000000"/>
          <w:sz w:val="24"/>
          <w:szCs w:val="24"/>
          <w:lang w:val="hy-AM" w:eastAsia="en-GB"/>
        </w:rPr>
        <w:t xml:space="preserve">7․ </w:t>
      </w:r>
      <w:r w:rsidRPr="00492B43">
        <w:rPr>
          <w:rFonts w:ascii="GHEA Grapalat" w:eastAsia="Times New Roman" w:hAnsi="GHEA Grapalat" w:cs="Times New Roman"/>
          <w:bCs/>
          <w:iCs/>
          <w:color w:val="000000"/>
          <w:sz w:val="24"/>
          <w:szCs w:val="24"/>
          <w:lang w:val="hy-AM" w:eastAsia="en-GB"/>
        </w:rPr>
        <w:t>Ստուգաթերթերը պարտադիր կարգով տեղադրվում են ստուգում իրականացնող համապատասխան մարմինների պաշտոնական ինտերնետային կայքերում:</w:t>
      </w:r>
    </w:p>
    <w:p w14:paraId="6E616BA8" w14:textId="0CEC191F" w:rsidR="006423BA" w:rsidRPr="00492B43" w:rsidRDefault="006423BA"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p>
    <w:p w14:paraId="1FAB0E34" w14:textId="07535617" w:rsidR="006423BA" w:rsidRPr="000213A9" w:rsidRDefault="006423BA" w:rsidP="000213A9">
      <w:pPr>
        <w:tabs>
          <w:tab w:val="left" w:pos="2025"/>
        </w:tabs>
        <w:spacing w:after="0" w:line="360" w:lineRule="auto"/>
        <w:ind w:firstLine="567"/>
        <w:rPr>
          <w:rFonts w:ascii="GHEA Grapalat" w:eastAsia="Times New Roman" w:hAnsi="GHEA Grapalat" w:cs="Times New Roman"/>
          <w:b/>
          <w:bCs/>
          <w:color w:val="000000"/>
          <w:sz w:val="24"/>
          <w:szCs w:val="24"/>
          <w:lang w:val="hy-AM" w:eastAsia="en-GB"/>
        </w:rPr>
      </w:pPr>
      <w:bookmarkStart w:id="3" w:name="65615_2"/>
      <w:bookmarkEnd w:id="3"/>
      <w:r w:rsidRPr="00492B43">
        <w:rPr>
          <w:rFonts w:ascii="GHEA Grapalat" w:eastAsia="Times New Roman" w:hAnsi="GHEA Grapalat" w:cs="Times New Roman"/>
          <w:b/>
          <w:bCs/>
          <w:color w:val="000000"/>
          <w:sz w:val="24"/>
          <w:szCs w:val="24"/>
          <w:lang w:val="hy-AM" w:eastAsia="en-GB"/>
        </w:rPr>
        <w:t xml:space="preserve">Հոդված </w:t>
      </w:r>
      <w:r w:rsidR="000213A9">
        <w:rPr>
          <w:rFonts w:ascii="GHEA Grapalat" w:eastAsia="Times New Roman" w:hAnsi="GHEA Grapalat" w:cs="Times New Roman"/>
          <w:b/>
          <w:bCs/>
          <w:color w:val="000000"/>
          <w:sz w:val="24"/>
          <w:szCs w:val="24"/>
          <w:lang w:val="hy-AM" w:eastAsia="en-GB"/>
        </w:rPr>
        <w:t>15</w:t>
      </w:r>
      <w:r w:rsidRPr="00492B43">
        <w:rPr>
          <w:rFonts w:ascii="GHEA Grapalat" w:eastAsia="Times New Roman" w:hAnsi="GHEA Grapalat" w:cs="Times New Roman"/>
          <w:b/>
          <w:bCs/>
          <w:color w:val="000000"/>
          <w:sz w:val="24"/>
          <w:szCs w:val="24"/>
          <w:lang w:val="hy-AM" w:eastAsia="en-GB"/>
        </w:rPr>
        <w:t>.</w:t>
      </w:r>
      <w:r w:rsidRPr="00492B43">
        <w:rPr>
          <w:rFonts w:ascii="GHEA Grapalat" w:eastAsia="Times New Roman" w:hAnsi="GHEA Grapalat" w:cs="Times New Roman"/>
          <w:color w:val="000000"/>
          <w:sz w:val="24"/>
          <w:szCs w:val="24"/>
          <w:lang w:val="hy-AM" w:eastAsia="en-GB"/>
        </w:rPr>
        <w:tab/>
      </w:r>
      <w:r w:rsidRPr="00492B43">
        <w:rPr>
          <w:rFonts w:ascii="GHEA Grapalat" w:eastAsia="Times New Roman" w:hAnsi="GHEA Grapalat" w:cs="Times New Roman"/>
          <w:b/>
          <w:bCs/>
          <w:color w:val="000000"/>
          <w:sz w:val="24"/>
          <w:szCs w:val="24"/>
          <w:lang w:val="hy-AM" w:eastAsia="en-GB"/>
        </w:rPr>
        <w:t xml:space="preserve">Ստուգման </w:t>
      </w:r>
      <w:r>
        <w:rPr>
          <w:rFonts w:ascii="GHEA Grapalat" w:eastAsia="Times New Roman" w:hAnsi="GHEA Grapalat" w:cs="Times New Roman"/>
          <w:b/>
          <w:bCs/>
          <w:color w:val="000000"/>
          <w:sz w:val="24"/>
          <w:szCs w:val="24"/>
          <w:lang w:val="hy-AM" w:eastAsia="en-GB"/>
        </w:rPr>
        <w:t>տևողությունը</w:t>
      </w:r>
    </w:p>
    <w:p w14:paraId="35BF8596" w14:textId="1A40D061" w:rsidR="006423BA" w:rsidRDefault="00696437"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 xml:space="preserve">1. Տնտեսավարող սուբյեկտի մոտ մեկ ստուգման ժամկետը կարող է սահմանվել ոչ ավելի, քան 15 անընդմեջ աշխատանքային օր, ընդ որում ստուգման առաջին օր է համարվում </w:t>
      </w:r>
      <w:r w:rsidR="00153C91" w:rsidRPr="00492B43">
        <w:rPr>
          <w:rFonts w:ascii="GHEA Grapalat" w:eastAsia="Times New Roman" w:hAnsi="GHEA Grapalat" w:cs="Times New Roman"/>
          <w:color w:val="000000"/>
          <w:sz w:val="24"/>
          <w:szCs w:val="24"/>
          <w:lang w:val="hy-AM" w:eastAsia="en-GB"/>
        </w:rPr>
        <w:t xml:space="preserve">էլեկտրոնային համակարգի միջոցով գեներացված՝ </w:t>
      </w:r>
      <w:r w:rsidR="00B0326B" w:rsidRPr="00492B43">
        <w:rPr>
          <w:rFonts w:ascii="GHEA Grapalat" w:eastAsia="Times New Roman" w:hAnsi="GHEA Grapalat" w:cs="Times New Roman"/>
          <w:color w:val="000000"/>
          <w:sz w:val="24"/>
          <w:szCs w:val="24"/>
          <w:lang w:val="hy-AM" w:eastAsia="en-GB"/>
        </w:rPr>
        <w:t xml:space="preserve">ստուգում </w:t>
      </w:r>
      <w:r w:rsidR="00153C91" w:rsidRPr="00492B43">
        <w:rPr>
          <w:rFonts w:ascii="GHEA Grapalat" w:eastAsia="Times New Roman" w:hAnsi="GHEA Grapalat" w:cs="Times New Roman"/>
          <w:color w:val="000000"/>
          <w:sz w:val="24"/>
          <w:szCs w:val="24"/>
          <w:lang w:val="hy-AM" w:eastAsia="en-GB"/>
        </w:rPr>
        <w:t>իրականացնելու մասին հրաման</w:t>
      </w:r>
      <w:r w:rsidR="00B0326B" w:rsidRPr="00492B43">
        <w:rPr>
          <w:rFonts w:ascii="GHEA Grapalat" w:eastAsia="Times New Roman" w:hAnsi="GHEA Grapalat" w:cs="Times New Roman"/>
          <w:color w:val="000000"/>
          <w:sz w:val="24"/>
          <w:szCs w:val="24"/>
          <w:lang w:val="hy-AM" w:eastAsia="en-GB"/>
        </w:rPr>
        <w:t xml:space="preserve">ում կամ հանձնարարագրում նշված՝ ստուգման առաջին օրը։ </w:t>
      </w:r>
    </w:p>
    <w:p w14:paraId="5D7D0A9A" w14:textId="77777777" w:rsidR="006423BA" w:rsidRDefault="00696437"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 xml:space="preserve">2. Ստուգման ժամկետը չպետք է գերազանցի </w:t>
      </w:r>
      <w:r w:rsidR="00B0326B" w:rsidRPr="00492B43">
        <w:rPr>
          <w:rFonts w:ascii="GHEA Grapalat" w:eastAsia="Times New Roman" w:hAnsi="GHEA Grapalat" w:cs="Times New Roman"/>
          <w:color w:val="000000"/>
          <w:sz w:val="24"/>
          <w:szCs w:val="24"/>
          <w:lang w:val="hy-AM" w:eastAsia="en-GB"/>
        </w:rPr>
        <w:t xml:space="preserve">էլեկտրոնային համակարգի միջոցով գեներացված՝ </w:t>
      </w:r>
      <w:r w:rsidRPr="00492B43">
        <w:rPr>
          <w:rFonts w:ascii="GHEA Grapalat" w:eastAsia="Times New Roman" w:hAnsi="GHEA Grapalat" w:cs="Times New Roman"/>
          <w:color w:val="000000"/>
          <w:sz w:val="24"/>
          <w:szCs w:val="24"/>
          <w:lang w:val="hy-AM" w:eastAsia="en-GB"/>
        </w:rPr>
        <w:t xml:space="preserve">ստուգում իրականացնելու մասին համապատասխան </w:t>
      </w:r>
      <w:r w:rsidR="006423BA">
        <w:rPr>
          <w:rFonts w:ascii="GHEA Grapalat" w:eastAsia="Times New Roman" w:hAnsi="GHEA Grapalat" w:cs="Times New Roman"/>
          <w:color w:val="000000"/>
          <w:sz w:val="24"/>
          <w:szCs w:val="24"/>
          <w:lang w:val="hy-AM" w:eastAsia="en-GB"/>
        </w:rPr>
        <w:t>տեսչական մարմ</w:t>
      </w:r>
      <w:r w:rsidRPr="00492B43">
        <w:rPr>
          <w:rFonts w:ascii="GHEA Grapalat" w:eastAsia="Times New Roman" w:hAnsi="GHEA Grapalat" w:cs="Times New Roman"/>
          <w:color w:val="000000"/>
          <w:sz w:val="24"/>
          <w:szCs w:val="24"/>
          <w:lang w:val="hy-AM" w:eastAsia="en-GB"/>
        </w:rPr>
        <w:t>նի ղեկավարի (փոխարինող պաշտոնատար անձի)</w:t>
      </w:r>
      <w:r w:rsidR="00B0326B" w:rsidRPr="00492B43">
        <w:rPr>
          <w:rFonts w:ascii="GHEA Grapalat" w:eastAsia="Times New Roman" w:hAnsi="GHEA Grapalat" w:cs="Times New Roman"/>
          <w:color w:val="000000"/>
          <w:sz w:val="24"/>
          <w:szCs w:val="24"/>
          <w:lang w:val="hy-AM" w:eastAsia="en-GB"/>
        </w:rPr>
        <w:t>՝</w:t>
      </w:r>
      <w:r w:rsidRPr="00492B43">
        <w:rPr>
          <w:rFonts w:ascii="GHEA Grapalat" w:eastAsia="Times New Roman" w:hAnsi="GHEA Grapalat" w:cs="Times New Roman"/>
          <w:color w:val="000000"/>
          <w:sz w:val="24"/>
          <w:szCs w:val="24"/>
          <w:lang w:val="hy-AM" w:eastAsia="en-GB"/>
        </w:rPr>
        <w:t xml:space="preserve"> հրամանում կամ հանձնարարագրում նշված ժամկետը: </w:t>
      </w:r>
    </w:p>
    <w:p w14:paraId="518F7353" w14:textId="77777777" w:rsidR="006423BA" w:rsidRDefault="006423BA"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Pr>
          <w:rFonts w:ascii="GHEA Grapalat" w:eastAsia="Times New Roman" w:hAnsi="GHEA Grapalat" w:cs="Times New Roman"/>
          <w:color w:val="000000"/>
          <w:sz w:val="24"/>
          <w:szCs w:val="24"/>
          <w:lang w:val="hy-AM" w:eastAsia="en-GB"/>
        </w:rPr>
        <w:t xml:space="preserve">3․ </w:t>
      </w:r>
      <w:r w:rsidR="00696437" w:rsidRPr="00492B43">
        <w:rPr>
          <w:rFonts w:ascii="GHEA Grapalat" w:eastAsia="Times New Roman" w:hAnsi="GHEA Grapalat" w:cs="Times New Roman"/>
          <w:color w:val="000000"/>
          <w:sz w:val="24"/>
          <w:szCs w:val="24"/>
          <w:lang w:val="hy-AM" w:eastAsia="en-GB"/>
        </w:rPr>
        <w:t xml:space="preserve">Անհրաժեշտության դեպքում ստուգումն իրականացնող պաշտոնատար անձի գրավոր հիմնավորմամբ` համապատասխան </w:t>
      </w:r>
      <w:r>
        <w:rPr>
          <w:rFonts w:ascii="GHEA Grapalat" w:eastAsia="Times New Roman" w:hAnsi="GHEA Grapalat" w:cs="Times New Roman"/>
          <w:color w:val="000000"/>
          <w:sz w:val="24"/>
          <w:szCs w:val="24"/>
          <w:lang w:val="hy-AM" w:eastAsia="en-GB"/>
        </w:rPr>
        <w:t>տեսչական մարմ</w:t>
      </w:r>
      <w:r w:rsidR="00696437" w:rsidRPr="00492B43">
        <w:rPr>
          <w:rFonts w:ascii="GHEA Grapalat" w:eastAsia="Times New Roman" w:hAnsi="GHEA Grapalat" w:cs="Times New Roman"/>
          <w:color w:val="000000"/>
          <w:sz w:val="24"/>
          <w:szCs w:val="24"/>
          <w:lang w:val="hy-AM" w:eastAsia="en-GB"/>
        </w:rPr>
        <w:t xml:space="preserve">նի ղեկավարի (փոխարինող պաշտոնատար անձի) հրամանով կամ հանձնարարագրով, սույն հոդվածի 1-ին </w:t>
      </w:r>
      <w:r>
        <w:rPr>
          <w:rFonts w:ascii="GHEA Grapalat" w:eastAsia="Times New Roman" w:hAnsi="GHEA Grapalat" w:cs="Times New Roman"/>
          <w:color w:val="000000"/>
          <w:sz w:val="24"/>
          <w:szCs w:val="24"/>
          <w:lang w:val="hy-AM" w:eastAsia="en-GB"/>
        </w:rPr>
        <w:t>մասով</w:t>
      </w:r>
      <w:r w:rsidR="00696437" w:rsidRPr="00492B43">
        <w:rPr>
          <w:rFonts w:ascii="GHEA Grapalat" w:eastAsia="Times New Roman" w:hAnsi="GHEA Grapalat" w:cs="Times New Roman"/>
          <w:color w:val="000000"/>
          <w:sz w:val="24"/>
          <w:szCs w:val="24"/>
          <w:lang w:val="hy-AM" w:eastAsia="en-GB"/>
        </w:rPr>
        <w:t xml:space="preserve"> սահմանված </w:t>
      </w:r>
      <w:r w:rsidR="007C0DEB" w:rsidRPr="00492B43">
        <w:rPr>
          <w:rFonts w:ascii="GHEA Grapalat" w:eastAsia="Times New Roman" w:hAnsi="GHEA Grapalat" w:cs="Times New Roman"/>
          <w:color w:val="000000"/>
          <w:sz w:val="24"/>
          <w:szCs w:val="24"/>
          <w:lang w:val="hy-AM" w:eastAsia="en-GB"/>
        </w:rPr>
        <w:t xml:space="preserve">ստուգման </w:t>
      </w:r>
      <w:r w:rsidR="00696437" w:rsidRPr="00492B43">
        <w:rPr>
          <w:rFonts w:ascii="GHEA Grapalat" w:eastAsia="Times New Roman" w:hAnsi="GHEA Grapalat" w:cs="Times New Roman"/>
          <w:color w:val="000000"/>
          <w:sz w:val="24"/>
          <w:szCs w:val="24"/>
          <w:lang w:val="hy-AM" w:eastAsia="en-GB"/>
        </w:rPr>
        <w:t>ժամկետը կարող է երկարաձգվել մի</w:t>
      </w:r>
      <w:r>
        <w:rPr>
          <w:rFonts w:ascii="GHEA Grapalat" w:eastAsia="Times New Roman" w:hAnsi="GHEA Grapalat" w:cs="Times New Roman"/>
          <w:color w:val="000000"/>
          <w:sz w:val="24"/>
          <w:szCs w:val="24"/>
          <w:lang w:val="hy-AM" w:eastAsia="en-GB"/>
        </w:rPr>
        <w:t xml:space="preserve">նչև 10 անընդմեջ աշխատանքային օր, ինչի </w:t>
      </w:r>
      <w:r w:rsidR="00696437" w:rsidRPr="00492B43">
        <w:rPr>
          <w:rFonts w:ascii="GHEA Grapalat" w:eastAsia="Times New Roman" w:hAnsi="GHEA Grapalat" w:cs="Times New Roman"/>
          <w:color w:val="000000"/>
          <w:sz w:val="24"/>
          <w:szCs w:val="24"/>
          <w:lang w:val="hy-AM" w:eastAsia="en-GB"/>
        </w:rPr>
        <w:t xml:space="preserve">մասին պետք է տեղեկացվի ստուգվող օբյեկտի ղեկավարին կամ նրան փոխարինող անձին: </w:t>
      </w:r>
    </w:p>
    <w:p w14:paraId="43F64102" w14:textId="3893FBF4" w:rsidR="005B31D8" w:rsidRDefault="006423BA"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Pr>
          <w:rFonts w:ascii="GHEA Grapalat" w:eastAsia="Times New Roman" w:hAnsi="GHEA Grapalat" w:cs="Times New Roman"/>
          <w:color w:val="000000"/>
          <w:sz w:val="24"/>
          <w:szCs w:val="24"/>
          <w:lang w:val="hy-AM" w:eastAsia="en-GB"/>
        </w:rPr>
        <w:lastRenderedPageBreak/>
        <w:t xml:space="preserve">4․ </w:t>
      </w:r>
      <w:r w:rsidR="00696437" w:rsidRPr="00492B43">
        <w:rPr>
          <w:rFonts w:ascii="GHEA Grapalat" w:eastAsia="Times New Roman" w:hAnsi="GHEA Grapalat" w:cs="Times New Roman"/>
          <w:color w:val="000000"/>
          <w:sz w:val="24"/>
          <w:szCs w:val="24"/>
          <w:lang w:val="hy-AM" w:eastAsia="en-GB"/>
        </w:rPr>
        <w:t xml:space="preserve">Ստուգման ընթացքում </w:t>
      </w:r>
      <w:r w:rsidR="005B31D8" w:rsidRPr="00492B43">
        <w:rPr>
          <w:rFonts w:ascii="GHEA Grapalat" w:eastAsia="Times New Roman" w:hAnsi="GHEA Grapalat" w:cs="Times New Roman"/>
          <w:color w:val="000000"/>
          <w:sz w:val="24"/>
          <w:szCs w:val="24"/>
          <w:lang w:val="hy-AM" w:eastAsia="en-GB"/>
        </w:rPr>
        <w:t>տուգում իրականացնող պաշտոնատար անձի (անձանց) գրավոր զեկուցագրի հիման վրա ստուգում իրականացնելու մասին հրաման տվող պաշտոնատար անձի հրամանով ստուգման ընթացքը կասեցվում է`</w:t>
      </w:r>
    </w:p>
    <w:p w14:paraId="0B9B8696" w14:textId="5B3938B5" w:rsidR="005B31D8" w:rsidRPr="005B31D8" w:rsidRDefault="00696437" w:rsidP="000213A9">
      <w:pPr>
        <w:pStyle w:val="ListParagraph"/>
        <w:numPr>
          <w:ilvl w:val="0"/>
          <w:numId w:val="5"/>
        </w:numPr>
        <w:shd w:val="clear" w:color="auto" w:fill="FFFFFF"/>
        <w:spacing w:after="0" w:line="360" w:lineRule="auto"/>
        <w:ind w:left="0" w:firstLine="567"/>
        <w:jc w:val="both"/>
        <w:rPr>
          <w:rFonts w:ascii="GHEA Grapalat" w:eastAsia="Times New Roman" w:hAnsi="GHEA Grapalat" w:cs="Times New Roman"/>
          <w:color w:val="000000"/>
          <w:sz w:val="24"/>
          <w:szCs w:val="24"/>
          <w:lang w:val="hy-AM" w:eastAsia="en-GB"/>
        </w:rPr>
      </w:pPr>
      <w:r w:rsidRPr="005B31D8">
        <w:rPr>
          <w:rFonts w:ascii="GHEA Grapalat" w:eastAsia="Times New Roman" w:hAnsi="GHEA Grapalat" w:cs="Times New Roman"/>
          <w:color w:val="000000"/>
          <w:sz w:val="24"/>
          <w:szCs w:val="24"/>
          <w:lang w:val="hy-AM" w:eastAsia="en-GB"/>
        </w:rPr>
        <w:t xml:space="preserve">առանձին տեղեկությունների ճշտման անհրաժեշտություն առաջանալու </w:t>
      </w:r>
      <w:r w:rsidR="005B31D8">
        <w:rPr>
          <w:rFonts w:ascii="GHEA Grapalat" w:eastAsia="Times New Roman" w:hAnsi="GHEA Grapalat" w:cs="Times New Roman"/>
          <w:color w:val="000000"/>
          <w:sz w:val="24"/>
          <w:szCs w:val="24"/>
          <w:lang w:val="hy-AM" w:eastAsia="en-GB"/>
        </w:rPr>
        <w:t>դեպքում․</w:t>
      </w:r>
      <w:r w:rsidRPr="005B31D8">
        <w:rPr>
          <w:rFonts w:ascii="GHEA Grapalat" w:eastAsia="Times New Roman" w:hAnsi="GHEA Grapalat" w:cs="Times New Roman"/>
          <w:color w:val="000000"/>
          <w:sz w:val="24"/>
          <w:szCs w:val="24"/>
          <w:lang w:val="hy-AM" w:eastAsia="en-GB"/>
        </w:rPr>
        <w:t xml:space="preserve"> </w:t>
      </w:r>
    </w:p>
    <w:p w14:paraId="16D1805E" w14:textId="403C5418" w:rsidR="005B31D8" w:rsidRPr="005B31D8" w:rsidRDefault="00696437" w:rsidP="000213A9">
      <w:pPr>
        <w:pStyle w:val="ListParagraph"/>
        <w:numPr>
          <w:ilvl w:val="0"/>
          <w:numId w:val="5"/>
        </w:numPr>
        <w:shd w:val="clear" w:color="auto" w:fill="FFFFFF"/>
        <w:spacing w:after="0" w:line="360" w:lineRule="auto"/>
        <w:ind w:left="0" w:firstLine="567"/>
        <w:jc w:val="both"/>
        <w:rPr>
          <w:rFonts w:ascii="GHEA Grapalat" w:eastAsia="Times New Roman" w:hAnsi="GHEA Grapalat" w:cs="Times New Roman"/>
          <w:color w:val="000000"/>
          <w:sz w:val="24"/>
          <w:szCs w:val="24"/>
          <w:lang w:val="hy-AM" w:eastAsia="en-GB"/>
        </w:rPr>
      </w:pPr>
      <w:r w:rsidRPr="005B31D8">
        <w:rPr>
          <w:rFonts w:ascii="GHEA Grapalat" w:eastAsia="Times New Roman" w:hAnsi="GHEA Grapalat" w:cs="Times New Roman"/>
          <w:color w:val="000000"/>
          <w:sz w:val="24"/>
          <w:szCs w:val="24"/>
          <w:lang w:val="hy-AM" w:eastAsia="en-GB"/>
        </w:rPr>
        <w:t xml:space="preserve">ստուգմանն առնչվող փաստաթղթերը քննիչի որոշման կամ դատական ակտի հիման վրա առգրավված լինելու </w:t>
      </w:r>
      <w:r w:rsidR="005B31D8">
        <w:rPr>
          <w:rFonts w:ascii="GHEA Grapalat" w:eastAsia="Times New Roman" w:hAnsi="GHEA Grapalat" w:cs="Times New Roman"/>
          <w:color w:val="000000"/>
          <w:sz w:val="24"/>
          <w:szCs w:val="24"/>
          <w:lang w:val="hy-AM" w:eastAsia="en-GB"/>
        </w:rPr>
        <w:t>դեպքում․</w:t>
      </w:r>
      <w:r w:rsidRPr="005B31D8">
        <w:rPr>
          <w:rFonts w:ascii="GHEA Grapalat" w:eastAsia="Times New Roman" w:hAnsi="GHEA Grapalat" w:cs="Times New Roman"/>
          <w:color w:val="000000"/>
          <w:sz w:val="24"/>
          <w:szCs w:val="24"/>
          <w:lang w:val="hy-AM" w:eastAsia="en-GB"/>
        </w:rPr>
        <w:t xml:space="preserve"> </w:t>
      </w:r>
    </w:p>
    <w:p w14:paraId="0348F596" w14:textId="03A5885A" w:rsidR="005B31D8" w:rsidRDefault="00696437" w:rsidP="000213A9">
      <w:pPr>
        <w:pStyle w:val="ListParagraph"/>
        <w:numPr>
          <w:ilvl w:val="0"/>
          <w:numId w:val="5"/>
        </w:numPr>
        <w:shd w:val="clear" w:color="auto" w:fill="FFFFFF"/>
        <w:spacing w:after="0" w:line="360" w:lineRule="auto"/>
        <w:ind w:left="0" w:firstLine="567"/>
        <w:jc w:val="both"/>
        <w:rPr>
          <w:rFonts w:ascii="GHEA Grapalat" w:eastAsia="Times New Roman" w:hAnsi="GHEA Grapalat" w:cs="Times New Roman"/>
          <w:color w:val="000000"/>
          <w:sz w:val="24"/>
          <w:szCs w:val="24"/>
          <w:lang w:val="hy-AM" w:eastAsia="en-GB"/>
        </w:rPr>
      </w:pPr>
      <w:r w:rsidRPr="005B31D8">
        <w:rPr>
          <w:rFonts w:ascii="GHEA Grapalat" w:eastAsia="Times New Roman" w:hAnsi="GHEA Grapalat" w:cs="Times New Roman"/>
          <w:color w:val="000000"/>
          <w:sz w:val="24"/>
          <w:szCs w:val="24"/>
          <w:lang w:val="hy-AM" w:eastAsia="en-GB"/>
        </w:rPr>
        <w:t>տարերային աղետի պատճառով կամ ստուգման իրականացումն անհնարին դարձնող այլ ա</w:t>
      </w:r>
      <w:r w:rsidR="005B31D8">
        <w:rPr>
          <w:rFonts w:ascii="GHEA Grapalat" w:eastAsia="Times New Roman" w:hAnsi="GHEA Grapalat" w:cs="Times New Roman"/>
          <w:color w:val="000000"/>
          <w:sz w:val="24"/>
          <w:szCs w:val="24"/>
          <w:lang w:val="hy-AM" w:eastAsia="en-GB"/>
        </w:rPr>
        <w:t>նկանխատեսելի հանգամանքի բերմամբ․</w:t>
      </w:r>
    </w:p>
    <w:p w14:paraId="006CA510" w14:textId="318FFA02" w:rsidR="005B31D8" w:rsidRPr="005B31D8" w:rsidRDefault="005B31D8" w:rsidP="000213A9">
      <w:pPr>
        <w:pStyle w:val="ListParagraph"/>
        <w:numPr>
          <w:ilvl w:val="0"/>
          <w:numId w:val="5"/>
        </w:numPr>
        <w:shd w:val="clear" w:color="auto" w:fill="FFFFFF"/>
        <w:spacing w:after="0" w:line="360" w:lineRule="auto"/>
        <w:ind w:left="0" w:firstLine="567"/>
        <w:jc w:val="both"/>
        <w:rPr>
          <w:rFonts w:ascii="GHEA Grapalat" w:eastAsia="Times New Roman" w:hAnsi="GHEA Grapalat" w:cs="Times New Roman"/>
          <w:color w:val="000000"/>
          <w:sz w:val="24"/>
          <w:szCs w:val="24"/>
          <w:lang w:val="hy-AM" w:eastAsia="en-GB"/>
        </w:rPr>
      </w:pPr>
      <w:r w:rsidRPr="00772038">
        <w:rPr>
          <w:rFonts w:ascii="GHEA Grapalat" w:hAnsi="GHEA Grapalat" w:cs="NoahTT"/>
          <w:sz w:val="24"/>
          <w:szCs w:val="24"/>
          <w:lang w:val="hy-AM"/>
        </w:rPr>
        <w:t>օտարերկրյա պետությունների համապատասխան մարմիններին հարցումներ կատարելու դեպքում</w:t>
      </w:r>
      <w:r>
        <w:rPr>
          <w:rFonts w:ascii="GHEA Grapalat" w:hAnsi="GHEA Grapalat" w:cs="NoahTT"/>
          <w:sz w:val="24"/>
          <w:szCs w:val="24"/>
          <w:lang w:val="hy-AM"/>
        </w:rPr>
        <w:t>։</w:t>
      </w:r>
    </w:p>
    <w:p w14:paraId="75AB703E" w14:textId="373FDA97" w:rsidR="005B31D8" w:rsidRPr="00521850" w:rsidRDefault="005B31D8" w:rsidP="000213A9">
      <w:pPr>
        <w:pStyle w:val="ListParagraph"/>
        <w:numPr>
          <w:ilvl w:val="0"/>
          <w:numId w:val="3"/>
        </w:numPr>
        <w:shd w:val="clear" w:color="auto" w:fill="FFFFFF"/>
        <w:spacing w:after="0" w:line="360" w:lineRule="auto"/>
        <w:ind w:left="0" w:firstLine="567"/>
        <w:jc w:val="both"/>
        <w:rPr>
          <w:rFonts w:ascii="GHEA Grapalat" w:eastAsia="Times New Roman" w:hAnsi="GHEA Grapalat" w:cs="Times New Roman"/>
          <w:color w:val="000000"/>
          <w:sz w:val="24"/>
          <w:szCs w:val="24"/>
          <w:lang w:val="hy-AM" w:eastAsia="en-GB"/>
        </w:rPr>
      </w:pPr>
      <w:r>
        <w:rPr>
          <w:rFonts w:ascii="GHEA Grapalat" w:eastAsia="Times New Roman" w:hAnsi="GHEA Grapalat" w:cs="Times New Roman"/>
          <w:color w:val="000000"/>
          <w:sz w:val="24"/>
          <w:szCs w:val="24"/>
          <w:lang w:val="hy-AM" w:eastAsia="en-GB"/>
        </w:rPr>
        <w:t xml:space="preserve">Ստուգման ընթացքը կասեցվում է </w:t>
      </w:r>
      <w:r w:rsidR="00696437" w:rsidRPr="005B31D8">
        <w:rPr>
          <w:rFonts w:ascii="GHEA Grapalat" w:eastAsia="Times New Roman" w:hAnsi="GHEA Grapalat" w:cs="Times New Roman"/>
          <w:color w:val="000000"/>
          <w:sz w:val="24"/>
          <w:szCs w:val="24"/>
          <w:lang w:val="hy-AM" w:eastAsia="en-GB"/>
        </w:rPr>
        <w:t>մինչև կասեցման հիմքի վերացումը, բայց ոչ ավելի, քան 90 աշխատանքային օրով, իսկ օտարերկրյա պետություններ և քրեական վարույթ իրականացնող մարմիններ հարցումներ կատարելու դեպքում` հարցման պատասխանը ստանալուց հետո, ինչպես նաև ստուգմանն առնչվող փաստաթղթերը քննիչի որոշման կամ դատական ակտի հիման վրա առգրավված լինելու դեպքում` դրանք վերադարձվելուց հետո ոչ ավելի, քան 10 աշխատանքային օրով: Ստուգման փաստացի ժամկետի ընդհանուր տևողությունը չի կարող գերազանցել 30 անընդմեջ աշխատանքային օրը</w:t>
      </w:r>
      <w:r w:rsidR="00521850">
        <w:rPr>
          <w:rFonts w:ascii="GHEA Grapalat" w:eastAsia="Times New Roman" w:hAnsi="GHEA Grapalat" w:cs="Times New Roman"/>
          <w:color w:val="000000"/>
          <w:sz w:val="24"/>
          <w:szCs w:val="24"/>
          <w:lang w:val="hy-AM" w:eastAsia="en-GB"/>
        </w:rPr>
        <w:t>։</w:t>
      </w:r>
    </w:p>
    <w:p w14:paraId="15553AA1" w14:textId="6945FFB7" w:rsidR="00696437" w:rsidRPr="00492B43" w:rsidRDefault="005B31D8"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Pr>
          <w:rFonts w:ascii="GHEA Grapalat" w:eastAsia="Times New Roman" w:hAnsi="GHEA Grapalat" w:cs="Times New Roman"/>
          <w:color w:val="000000"/>
          <w:sz w:val="24"/>
          <w:szCs w:val="24"/>
          <w:lang w:val="hy-AM" w:eastAsia="en-GB"/>
        </w:rPr>
        <w:t>7</w:t>
      </w:r>
      <w:r w:rsidR="00756C8B" w:rsidRPr="00492B43">
        <w:rPr>
          <w:rFonts w:ascii="GHEA Grapalat" w:eastAsia="Times New Roman" w:hAnsi="GHEA Grapalat" w:cs="Times New Roman"/>
          <w:color w:val="000000"/>
          <w:sz w:val="24"/>
          <w:szCs w:val="24"/>
          <w:lang w:val="hy-AM" w:eastAsia="en-GB"/>
        </w:rPr>
        <w:t xml:space="preserve">․ </w:t>
      </w:r>
      <w:r w:rsidR="00696437" w:rsidRPr="00492B43">
        <w:rPr>
          <w:rFonts w:ascii="GHEA Grapalat" w:eastAsia="Times New Roman" w:hAnsi="GHEA Grapalat" w:cs="Times New Roman"/>
          <w:color w:val="000000"/>
          <w:sz w:val="24"/>
          <w:szCs w:val="24"/>
          <w:lang w:val="hy-AM" w:eastAsia="en-GB"/>
        </w:rPr>
        <w:t xml:space="preserve">Ստուգման ժամկետը </w:t>
      </w:r>
      <w:proofErr w:type="spellStart"/>
      <w:r w:rsidR="00696437" w:rsidRPr="00492B43">
        <w:rPr>
          <w:rFonts w:ascii="GHEA Grapalat" w:eastAsia="Times New Roman" w:hAnsi="GHEA Grapalat" w:cs="Times New Roman"/>
          <w:color w:val="000000"/>
          <w:sz w:val="24"/>
          <w:szCs w:val="24"/>
          <w:lang w:val="hy-AM" w:eastAsia="en-GB"/>
        </w:rPr>
        <w:t>երկարաձգող</w:t>
      </w:r>
      <w:proofErr w:type="spellEnd"/>
      <w:r w:rsidR="00696437" w:rsidRPr="00492B43">
        <w:rPr>
          <w:rFonts w:ascii="GHEA Grapalat" w:eastAsia="Times New Roman" w:hAnsi="GHEA Grapalat" w:cs="Times New Roman"/>
          <w:color w:val="000000"/>
          <w:sz w:val="24"/>
          <w:szCs w:val="24"/>
          <w:lang w:val="hy-AM" w:eastAsia="en-GB"/>
        </w:rPr>
        <w:t xml:space="preserve"> կամ կասեցնող կամ կասեցման ժամկետը երկարաձգող կամ կասեցված ստուգումը վերսկսելու ակտն ուժի մեջ է </w:t>
      </w:r>
      <w:r w:rsidR="006B7A4A" w:rsidRPr="00492B43">
        <w:rPr>
          <w:rFonts w:ascii="GHEA Grapalat" w:eastAsia="Times New Roman" w:hAnsi="GHEA Grapalat" w:cs="Times New Roman"/>
          <w:color w:val="000000"/>
          <w:sz w:val="24"/>
          <w:szCs w:val="24"/>
          <w:lang w:val="hy-AM" w:eastAsia="en-GB"/>
        </w:rPr>
        <w:t xml:space="preserve">մտնում էլեկտրոնային համակարգի միջոցով գեներացման պահին՝ տնտեսավարողի պաշտոնական էլեկտրանային հասցեին էլեկտրոնային համակարգի միջոցով  ծանուցման </w:t>
      </w:r>
      <w:r w:rsidR="00696437" w:rsidRPr="00492B43">
        <w:rPr>
          <w:rFonts w:ascii="GHEA Grapalat" w:eastAsia="Times New Roman" w:hAnsi="GHEA Grapalat" w:cs="Times New Roman"/>
          <w:color w:val="000000"/>
          <w:sz w:val="24"/>
          <w:szCs w:val="24"/>
          <w:lang w:val="hy-AM" w:eastAsia="en-GB"/>
        </w:rPr>
        <w:t>օրվան հաջորդող օրվանից:</w:t>
      </w:r>
    </w:p>
    <w:p w14:paraId="24794AAC" w14:textId="77777777" w:rsidR="009D6E2A" w:rsidRPr="00492B43" w:rsidRDefault="009D6E2A" w:rsidP="000213A9">
      <w:pPr>
        <w:shd w:val="clear" w:color="auto" w:fill="FFFFFF"/>
        <w:spacing w:after="0" w:line="360" w:lineRule="auto"/>
        <w:ind w:firstLine="567"/>
        <w:jc w:val="both"/>
        <w:rPr>
          <w:rFonts w:ascii="GHEA Grapalat" w:eastAsia="Times New Roman" w:hAnsi="GHEA Grapalat" w:cs="Times New Roman"/>
          <w:b/>
          <w:bCs/>
          <w:color w:val="000000"/>
          <w:sz w:val="24"/>
          <w:szCs w:val="24"/>
          <w:lang w:val="hy-AM" w:eastAsia="en-GB"/>
        </w:rPr>
      </w:pPr>
    </w:p>
    <w:p w14:paraId="39BD8545" w14:textId="47FBEA5B" w:rsidR="00696437" w:rsidRPr="00492B43" w:rsidRDefault="00F001C0"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b/>
          <w:bCs/>
          <w:i/>
          <w:iCs/>
          <w:color w:val="000000"/>
          <w:sz w:val="24"/>
          <w:szCs w:val="24"/>
          <w:lang w:val="hy-AM" w:eastAsia="en-GB"/>
        </w:rPr>
        <w:tab/>
      </w:r>
    </w:p>
    <w:p w14:paraId="124E0DE2" w14:textId="43F690C3" w:rsidR="005B31D8" w:rsidRPr="000213A9" w:rsidRDefault="005B31D8" w:rsidP="000213A9">
      <w:pPr>
        <w:spacing w:after="0" w:line="360" w:lineRule="auto"/>
        <w:ind w:firstLine="567"/>
        <w:jc w:val="both"/>
        <w:rPr>
          <w:rFonts w:ascii="GHEA Grapalat" w:eastAsia="Times New Roman" w:hAnsi="GHEA Grapalat" w:cs="Times New Roman"/>
          <w:b/>
          <w:bCs/>
          <w:color w:val="000000"/>
          <w:sz w:val="24"/>
          <w:szCs w:val="24"/>
          <w:lang w:val="hy-AM" w:eastAsia="en-GB"/>
        </w:rPr>
      </w:pPr>
      <w:bookmarkStart w:id="4" w:name="59784_2"/>
      <w:bookmarkStart w:id="5" w:name="57591_2"/>
      <w:bookmarkEnd w:id="4"/>
      <w:bookmarkEnd w:id="5"/>
      <w:r w:rsidRPr="00492B43">
        <w:rPr>
          <w:rFonts w:ascii="GHEA Grapalat" w:eastAsia="Times New Roman" w:hAnsi="GHEA Grapalat" w:cs="Times New Roman"/>
          <w:b/>
          <w:bCs/>
          <w:color w:val="000000"/>
          <w:sz w:val="24"/>
          <w:szCs w:val="24"/>
          <w:lang w:val="hy-AM" w:eastAsia="en-GB"/>
        </w:rPr>
        <w:t>Հոդված 16</w:t>
      </w:r>
      <w:r w:rsidRPr="00492B43">
        <w:rPr>
          <w:rFonts w:ascii="MS Mincho" w:eastAsia="MS Mincho" w:hAnsi="MS Mincho" w:cs="MS Mincho"/>
          <w:b/>
          <w:bCs/>
          <w:color w:val="000000"/>
          <w:sz w:val="24"/>
          <w:szCs w:val="24"/>
          <w:lang w:val="hy-AM" w:eastAsia="en-GB"/>
        </w:rPr>
        <w:t>․</w:t>
      </w:r>
      <w:r w:rsidRPr="00492B43">
        <w:rPr>
          <w:rFonts w:ascii="GHEA Grapalat" w:eastAsia="Times New Roman" w:hAnsi="GHEA Grapalat" w:cs="Times New Roman"/>
          <w:b/>
          <w:bCs/>
          <w:color w:val="000000"/>
          <w:sz w:val="24"/>
          <w:szCs w:val="24"/>
          <w:lang w:val="hy-AM" w:eastAsia="en-GB"/>
        </w:rPr>
        <w:t xml:space="preserve"> </w:t>
      </w:r>
      <w:r w:rsidRPr="00492B43">
        <w:rPr>
          <w:rFonts w:ascii="GHEA Grapalat" w:eastAsia="Times New Roman" w:hAnsi="GHEA Grapalat" w:cs="Times New Roman"/>
          <w:color w:val="000000"/>
          <w:sz w:val="24"/>
          <w:szCs w:val="24"/>
          <w:lang w:val="hy-AM" w:eastAsia="en-GB"/>
        </w:rPr>
        <w:tab/>
      </w:r>
      <w:r w:rsidRPr="00492B43">
        <w:rPr>
          <w:rFonts w:ascii="GHEA Grapalat" w:eastAsia="Times New Roman" w:hAnsi="GHEA Grapalat" w:cs="Times New Roman"/>
          <w:b/>
          <w:bCs/>
          <w:color w:val="000000"/>
          <w:sz w:val="24"/>
          <w:szCs w:val="24"/>
          <w:lang w:val="hy-AM" w:eastAsia="en-GB"/>
        </w:rPr>
        <w:t>Ստուգման արդյունքների ամփոփումը</w:t>
      </w:r>
    </w:p>
    <w:p w14:paraId="7D2640F6" w14:textId="3987B142" w:rsidR="005B31D8" w:rsidRPr="005B31D8" w:rsidRDefault="00696437" w:rsidP="000213A9">
      <w:pPr>
        <w:pStyle w:val="ListParagraph"/>
        <w:numPr>
          <w:ilvl w:val="0"/>
          <w:numId w:val="6"/>
        </w:numPr>
        <w:shd w:val="clear" w:color="auto" w:fill="FFFFFF"/>
        <w:spacing w:after="0" w:line="360" w:lineRule="auto"/>
        <w:ind w:left="0" w:firstLine="567"/>
        <w:jc w:val="both"/>
        <w:rPr>
          <w:rFonts w:ascii="GHEA Grapalat" w:eastAsia="Times New Roman" w:hAnsi="GHEA Grapalat" w:cs="Times New Roman"/>
          <w:color w:val="000000"/>
          <w:sz w:val="24"/>
          <w:szCs w:val="24"/>
          <w:lang w:val="hy-AM" w:eastAsia="en-GB"/>
        </w:rPr>
      </w:pPr>
      <w:r w:rsidRPr="005B31D8">
        <w:rPr>
          <w:rFonts w:ascii="GHEA Grapalat" w:eastAsia="Times New Roman" w:hAnsi="GHEA Grapalat" w:cs="Times New Roman"/>
          <w:color w:val="000000"/>
          <w:sz w:val="24"/>
          <w:szCs w:val="24"/>
          <w:lang w:val="hy-AM" w:eastAsia="en-GB"/>
        </w:rPr>
        <w:t xml:space="preserve">Ստուգման հրամանում կամ հանձնարարագրում նշված ժամկետն ավարտվելուց հետո` 10 աշխատանքային օրվա ընթացքում, ստուգումն իրականացնող անձը ստուգաթերթի հարցերի պատասխանների, դեղերի շրջանառության ոլորտում իրականացվող ստուգումների շրջանակում իրականացված հսկիչ գնման պարագայում՝ </w:t>
      </w:r>
      <w:r w:rsidR="003E56B8" w:rsidRPr="005B31D8">
        <w:rPr>
          <w:rFonts w:ascii="GHEA Grapalat" w:eastAsia="Times New Roman" w:hAnsi="GHEA Grapalat" w:cs="Times New Roman"/>
          <w:color w:val="000000"/>
          <w:sz w:val="24"/>
          <w:szCs w:val="24"/>
          <w:lang w:val="hy-AM" w:eastAsia="en-GB"/>
        </w:rPr>
        <w:t xml:space="preserve">նաև </w:t>
      </w:r>
      <w:r w:rsidRPr="005B31D8">
        <w:rPr>
          <w:rFonts w:ascii="GHEA Grapalat" w:eastAsia="Times New Roman" w:hAnsi="GHEA Grapalat" w:cs="Times New Roman"/>
          <w:color w:val="000000"/>
          <w:sz w:val="24"/>
          <w:szCs w:val="24"/>
          <w:lang w:val="hy-AM" w:eastAsia="en-GB"/>
        </w:rPr>
        <w:t xml:space="preserve">դրա արդյունքների, </w:t>
      </w:r>
      <w:r w:rsidR="005B31D8" w:rsidRPr="005B31D8">
        <w:rPr>
          <w:rFonts w:ascii="GHEA Grapalat" w:eastAsia="Times New Roman" w:hAnsi="GHEA Grapalat" w:cs="Times New Roman"/>
          <w:color w:val="000000"/>
          <w:sz w:val="24"/>
          <w:szCs w:val="24"/>
          <w:lang w:val="hy-AM" w:eastAsia="en-GB"/>
        </w:rPr>
        <w:t xml:space="preserve">իսկ </w:t>
      </w:r>
      <w:r w:rsidRPr="005B31D8">
        <w:rPr>
          <w:rFonts w:ascii="GHEA Grapalat" w:eastAsia="Times New Roman" w:hAnsi="GHEA Grapalat" w:cs="Times New Roman"/>
          <w:color w:val="000000"/>
          <w:sz w:val="24"/>
          <w:szCs w:val="24"/>
          <w:lang w:val="hy-AM" w:eastAsia="en-GB"/>
        </w:rPr>
        <w:lastRenderedPageBreak/>
        <w:t xml:space="preserve">նյութական պահուստի օրենսդրության պահանջների կատարման փաստացի վիճակը պարզելուն ուղղված ստուգումների դեպքերում հրամանի կամ հանձնարարագրի հիման վրա ամփոփում է ստուգման արդյունքները` խախտումներ չհայտնաբերելու դեպքում կազմում տեղեկանք, իսկ խախտումներ հայտնաբերելու դեպքում` </w:t>
      </w:r>
      <w:r w:rsidR="003E56B8" w:rsidRPr="005B31D8">
        <w:rPr>
          <w:rFonts w:ascii="GHEA Grapalat" w:eastAsia="Times New Roman" w:hAnsi="GHEA Grapalat" w:cs="Times New Roman"/>
          <w:color w:val="000000"/>
          <w:sz w:val="24"/>
          <w:szCs w:val="24"/>
          <w:lang w:val="hy-AM" w:eastAsia="en-GB"/>
        </w:rPr>
        <w:t xml:space="preserve">ստուգման </w:t>
      </w:r>
      <w:r w:rsidRPr="005B31D8">
        <w:rPr>
          <w:rFonts w:ascii="GHEA Grapalat" w:eastAsia="Times New Roman" w:hAnsi="GHEA Grapalat" w:cs="Times New Roman"/>
          <w:color w:val="000000"/>
          <w:sz w:val="24"/>
          <w:szCs w:val="24"/>
          <w:lang w:val="hy-AM" w:eastAsia="en-GB"/>
        </w:rPr>
        <w:t xml:space="preserve">ակտ: </w:t>
      </w:r>
    </w:p>
    <w:p w14:paraId="4A2265A9" w14:textId="77777777" w:rsidR="005B31D8" w:rsidRDefault="00696437" w:rsidP="000213A9">
      <w:pPr>
        <w:pStyle w:val="ListParagraph"/>
        <w:numPr>
          <w:ilvl w:val="0"/>
          <w:numId w:val="6"/>
        </w:numPr>
        <w:shd w:val="clear" w:color="auto" w:fill="FFFFFF"/>
        <w:spacing w:after="0" w:line="360" w:lineRule="auto"/>
        <w:ind w:left="0" w:firstLine="567"/>
        <w:jc w:val="both"/>
        <w:rPr>
          <w:rFonts w:ascii="GHEA Grapalat" w:eastAsia="Times New Roman" w:hAnsi="GHEA Grapalat" w:cs="Times New Roman"/>
          <w:color w:val="000000"/>
          <w:sz w:val="24"/>
          <w:szCs w:val="24"/>
          <w:lang w:val="hy-AM" w:eastAsia="en-GB"/>
        </w:rPr>
      </w:pPr>
      <w:r w:rsidRPr="005B31D8">
        <w:rPr>
          <w:rFonts w:ascii="GHEA Grapalat" w:eastAsia="Times New Roman" w:hAnsi="GHEA Grapalat" w:cs="Times New Roman"/>
          <w:color w:val="000000"/>
          <w:sz w:val="24"/>
          <w:szCs w:val="24"/>
          <w:lang w:val="hy-AM" w:eastAsia="en-GB"/>
        </w:rPr>
        <w:t>Տեղեկանք</w:t>
      </w:r>
      <w:r w:rsidR="004D785C" w:rsidRPr="005B31D8">
        <w:rPr>
          <w:rFonts w:ascii="GHEA Grapalat" w:eastAsia="Times New Roman" w:hAnsi="GHEA Grapalat" w:cs="Times New Roman"/>
          <w:color w:val="000000"/>
          <w:sz w:val="24"/>
          <w:szCs w:val="24"/>
          <w:lang w:val="hy-AM" w:eastAsia="en-GB"/>
        </w:rPr>
        <w:t>ի</w:t>
      </w:r>
      <w:r w:rsidR="003E56B8" w:rsidRPr="005B31D8">
        <w:rPr>
          <w:rFonts w:ascii="GHEA Grapalat" w:eastAsia="Times New Roman" w:hAnsi="GHEA Grapalat" w:cs="Times New Roman"/>
          <w:color w:val="000000"/>
          <w:sz w:val="24"/>
          <w:szCs w:val="24"/>
          <w:lang w:val="hy-AM" w:eastAsia="en-GB"/>
        </w:rPr>
        <w:t xml:space="preserve"> և ստուգման ակտի  </w:t>
      </w:r>
      <w:r w:rsidRPr="005B31D8">
        <w:rPr>
          <w:rFonts w:ascii="GHEA Grapalat" w:eastAsia="Times New Roman" w:hAnsi="GHEA Grapalat" w:cs="Times New Roman"/>
          <w:color w:val="000000"/>
          <w:sz w:val="24"/>
          <w:szCs w:val="24"/>
          <w:lang w:val="hy-AM" w:eastAsia="en-GB"/>
        </w:rPr>
        <w:t xml:space="preserve">մեկ օրինակը` ստորագրված ստուգում իրականացնող պաշտոնատար անձի կողմից, </w:t>
      </w:r>
      <w:r w:rsidR="003E56B8" w:rsidRPr="005B31D8">
        <w:rPr>
          <w:rFonts w:ascii="GHEA Grapalat" w:eastAsia="Times New Roman" w:hAnsi="GHEA Grapalat" w:cs="Times New Roman"/>
          <w:color w:val="000000"/>
          <w:sz w:val="24"/>
          <w:szCs w:val="24"/>
          <w:lang w:val="hy-AM" w:eastAsia="en-GB"/>
        </w:rPr>
        <w:t>սույն հոդվածով սահմանված</w:t>
      </w:r>
      <w:r w:rsidR="005B31D8">
        <w:rPr>
          <w:rFonts w:ascii="GHEA Grapalat" w:eastAsia="Times New Roman" w:hAnsi="GHEA Grapalat" w:cs="Times New Roman"/>
          <w:color w:val="000000"/>
          <w:sz w:val="24"/>
          <w:szCs w:val="24"/>
          <w:lang w:val="hy-AM" w:eastAsia="en-GB"/>
        </w:rPr>
        <w:t xml:space="preserve"> 10 աշխատանքային օրվա ընթացքում</w:t>
      </w:r>
      <w:r w:rsidRPr="005B31D8">
        <w:rPr>
          <w:rFonts w:ascii="GHEA Grapalat" w:eastAsia="Times New Roman" w:hAnsi="GHEA Grapalat" w:cs="Times New Roman"/>
          <w:color w:val="000000"/>
          <w:sz w:val="24"/>
          <w:szCs w:val="24"/>
          <w:lang w:val="hy-AM" w:eastAsia="en-GB"/>
        </w:rPr>
        <w:t>, ներկայա</w:t>
      </w:r>
      <w:r w:rsidR="00B323A9" w:rsidRPr="005B31D8">
        <w:rPr>
          <w:rFonts w:ascii="GHEA Grapalat" w:eastAsia="Times New Roman" w:hAnsi="GHEA Grapalat" w:cs="Times New Roman"/>
          <w:color w:val="000000"/>
          <w:sz w:val="24"/>
          <w:szCs w:val="24"/>
          <w:lang w:val="hy-AM" w:eastAsia="en-GB"/>
        </w:rPr>
        <w:t xml:space="preserve">ցվում է </w:t>
      </w:r>
      <w:r w:rsidRPr="005B31D8">
        <w:rPr>
          <w:rFonts w:ascii="GHEA Grapalat" w:eastAsia="Times New Roman" w:hAnsi="GHEA Grapalat" w:cs="Times New Roman"/>
          <w:color w:val="000000"/>
          <w:sz w:val="24"/>
          <w:szCs w:val="24"/>
          <w:lang w:val="hy-AM" w:eastAsia="en-GB"/>
        </w:rPr>
        <w:t xml:space="preserve"> տնտեսավարող սուբյեկտի</w:t>
      </w:r>
      <w:r w:rsidR="00B323A9" w:rsidRPr="005B31D8">
        <w:rPr>
          <w:rFonts w:ascii="GHEA Grapalat" w:eastAsia="Times New Roman" w:hAnsi="GHEA Grapalat" w:cs="Times New Roman"/>
          <w:color w:val="000000"/>
          <w:sz w:val="24"/>
          <w:szCs w:val="24"/>
          <w:lang w:val="hy-AM" w:eastAsia="en-GB"/>
        </w:rPr>
        <w:t xml:space="preserve">ն՝ </w:t>
      </w:r>
      <w:r w:rsidRPr="005B31D8">
        <w:rPr>
          <w:rFonts w:ascii="GHEA Grapalat" w:eastAsia="Times New Roman" w:hAnsi="GHEA Grapalat" w:cs="Times New Roman"/>
          <w:color w:val="000000"/>
          <w:sz w:val="24"/>
          <w:szCs w:val="24"/>
          <w:lang w:val="hy-AM" w:eastAsia="en-GB"/>
        </w:rPr>
        <w:t xml:space="preserve"> </w:t>
      </w:r>
      <w:r w:rsidR="00B323A9" w:rsidRPr="005B31D8">
        <w:rPr>
          <w:rFonts w:ascii="GHEA Grapalat" w:eastAsia="Times New Roman" w:hAnsi="GHEA Grapalat" w:cs="Times New Roman"/>
          <w:color w:val="000000"/>
          <w:sz w:val="24"/>
          <w:szCs w:val="24"/>
          <w:lang w:val="hy-AM" w:eastAsia="en-GB"/>
        </w:rPr>
        <w:t>ստուգումների էլեկտրոնային համակարգի միջոցով գեներացման պահին՝ տնտեսավարող սուբյեկտի պաշտոնական էլեկտրանային հասցեին էլեկտրոնային համակարգի միջոցով  ծանուցում ուղարկելու միջոցով:</w:t>
      </w:r>
    </w:p>
    <w:p w14:paraId="24F96E3F" w14:textId="25A80832" w:rsidR="005B31D8" w:rsidRDefault="00696437" w:rsidP="000213A9">
      <w:pPr>
        <w:pStyle w:val="ListParagraph"/>
        <w:numPr>
          <w:ilvl w:val="0"/>
          <w:numId w:val="6"/>
        </w:numPr>
        <w:shd w:val="clear" w:color="auto" w:fill="FFFFFF"/>
        <w:spacing w:after="0" w:line="360" w:lineRule="auto"/>
        <w:ind w:left="0" w:firstLine="567"/>
        <w:jc w:val="both"/>
        <w:rPr>
          <w:rFonts w:ascii="GHEA Grapalat" w:eastAsia="Times New Roman" w:hAnsi="GHEA Grapalat" w:cs="Times New Roman"/>
          <w:color w:val="000000"/>
          <w:sz w:val="24"/>
          <w:szCs w:val="24"/>
          <w:lang w:val="hy-AM" w:eastAsia="en-GB"/>
        </w:rPr>
      </w:pPr>
      <w:r w:rsidRPr="005B31D8">
        <w:rPr>
          <w:rFonts w:ascii="GHEA Grapalat" w:eastAsia="Times New Roman" w:hAnsi="GHEA Grapalat" w:cs="Times New Roman"/>
          <w:color w:val="000000"/>
          <w:sz w:val="24"/>
          <w:szCs w:val="24"/>
          <w:lang w:val="hy-AM" w:eastAsia="en-GB"/>
        </w:rPr>
        <w:t>Եթե տնտեսավարող սուբյեկտը պետական կամ պետական բաժնեմաս ունեցող կազմակերպություն է, ապա ակտի մեկ օրինակն ուղարկվում է պետական կառավարման վերադաս մարմին</w:t>
      </w:r>
      <w:r w:rsidR="00B323A9" w:rsidRPr="005B31D8">
        <w:rPr>
          <w:rFonts w:ascii="GHEA Grapalat" w:eastAsia="Times New Roman" w:hAnsi="GHEA Grapalat" w:cs="Times New Roman"/>
          <w:color w:val="000000"/>
          <w:sz w:val="24"/>
          <w:szCs w:val="24"/>
          <w:lang w:val="hy-AM" w:eastAsia="en-GB"/>
        </w:rPr>
        <w:t>՝ առձեռն, պաշտոնական էլեկտրոնային փոստի հասցեով կամ փոստային կապի միջոցով)։</w:t>
      </w:r>
    </w:p>
    <w:p w14:paraId="3A4F2A20" w14:textId="7DA51F8B" w:rsidR="005B31D8" w:rsidRDefault="005B31D8" w:rsidP="000213A9">
      <w:pPr>
        <w:pStyle w:val="ListParagraph"/>
        <w:numPr>
          <w:ilvl w:val="0"/>
          <w:numId w:val="6"/>
        </w:numPr>
        <w:shd w:val="clear" w:color="auto" w:fill="FFFFFF"/>
        <w:spacing w:after="0" w:line="360" w:lineRule="auto"/>
        <w:ind w:left="0"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Խախտումներ չհայտնաբերվելու դեպքում կազմված տեղեկանքում արձանագրվում են այն կազմելու ամսաթիվն ու վայրը, ստուգումն իրականացնող համապատասխան պետական մարմնի և տնտեսավարող սուբյեկտի անվանումները, ստուգող պաշտոնատար անձանց կազմը, ստուգման նպատակը, ժամկետը, արդյունքները:</w:t>
      </w:r>
    </w:p>
    <w:p w14:paraId="2893BD9C" w14:textId="6FF880F0" w:rsidR="00696437" w:rsidRPr="00492B43" w:rsidRDefault="005B31D8"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Pr>
          <w:rFonts w:ascii="GHEA Grapalat" w:eastAsia="Times New Roman" w:hAnsi="GHEA Grapalat" w:cs="Times New Roman"/>
          <w:color w:val="000000"/>
          <w:sz w:val="24"/>
          <w:szCs w:val="24"/>
          <w:lang w:val="hy-AM" w:eastAsia="en-GB"/>
        </w:rPr>
        <w:t>5</w:t>
      </w:r>
      <w:r w:rsidR="00696437" w:rsidRPr="00492B43">
        <w:rPr>
          <w:rFonts w:ascii="GHEA Grapalat" w:eastAsia="Times New Roman" w:hAnsi="GHEA Grapalat" w:cs="Times New Roman"/>
          <w:color w:val="000000"/>
          <w:sz w:val="24"/>
          <w:szCs w:val="24"/>
          <w:lang w:val="hy-AM" w:eastAsia="en-GB"/>
        </w:rPr>
        <w:t xml:space="preserve">. </w:t>
      </w:r>
      <w:r>
        <w:rPr>
          <w:rFonts w:ascii="GHEA Grapalat" w:eastAsia="Times New Roman" w:hAnsi="GHEA Grapalat" w:cs="Times New Roman"/>
          <w:color w:val="000000"/>
          <w:sz w:val="24"/>
          <w:szCs w:val="24"/>
          <w:lang w:val="hy-AM" w:eastAsia="en-GB"/>
        </w:rPr>
        <w:t>Ստուգման ա</w:t>
      </w:r>
      <w:r w:rsidR="00696437" w:rsidRPr="00492B43">
        <w:rPr>
          <w:rFonts w:ascii="GHEA Grapalat" w:eastAsia="Times New Roman" w:hAnsi="GHEA Grapalat" w:cs="Times New Roman"/>
          <w:color w:val="000000"/>
          <w:sz w:val="24"/>
          <w:szCs w:val="24"/>
          <w:lang w:val="hy-AM" w:eastAsia="en-GB"/>
        </w:rPr>
        <w:t>կտում նշվում են`</w:t>
      </w:r>
    </w:p>
    <w:p w14:paraId="46DDDF3D" w14:textId="77777777" w:rsidR="00696437" w:rsidRPr="00492B43" w:rsidRDefault="00696437"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1) ակտի անվանումը, համարը, կազմելու տարին, ամիսը, ամսաթիվը և վայրը.</w:t>
      </w:r>
    </w:p>
    <w:p w14:paraId="48CA11A2" w14:textId="77777777" w:rsidR="00696437" w:rsidRPr="00492B43" w:rsidRDefault="00696437"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2) ստուգում իրականացնող պետական մարմնի անվանումը.</w:t>
      </w:r>
    </w:p>
    <w:p w14:paraId="0B1351F7" w14:textId="77777777" w:rsidR="00696437" w:rsidRPr="00492B43" w:rsidRDefault="00696437"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3) ստուգում նշանակելու մասին հրամանի կամ հանձնարարագրի ամսաթիվն ու համարը.</w:t>
      </w:r>
    </w:p>
    <w:p w14:paraId="7F3C2999" w14:textId="77777777" w:rsidR="00696437" w:rsidRPr="00492B43" w:rsidRDefault="00696437"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4) ստուգում իրականացնող պաշտոնատար անձի (անձանց) պաշտոնը, անունը, ազգանունը.</w:t>
      </w:r>
    </w:p>
    <w:p w14:paraId="4214CD9D" w14:textId="77777777" w:rsidR="00696437" w:rsidRPr="00492B43" w:rsidRDefault="00696437"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5) ստուգվող տնտեսավարող սուբյեկտի անվանումը, ինչպես նաև վերջինիս պաշտոնատար անձի կամ նրան փոխարինող անձի անունը, ազգանունը.</w:t>
      </w:r>
    </w:p>
    <w:p w14:paraId="3320E3C4" w14:textId="77777777" w:rsidR="00696437" w:rsidRPr="00492B43" w:rsidRDefault="00696437"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6) ստուգում անցկացնելու ամսաթիվը, վայրը և ժամանակահատվածը.</w:t>
      </w:r>
    </w:p>
    <w:p w14:paraId="0FCEA6FB" w14:textId="77777777" w:rsidR="00696437" w:rsidRPr="00492B43" w:rsidRDefault="00696437"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lastRenderedPageBreak/>
        <w:t>7) փորձագիտական եզրակացությունը՝ ստուգման ընթացքում փորձաքննություն անցկացնելու դեպքում: Փորձագիտական եզրակացությունը կցվում է ակտին և կազմում է դրա անբաժանելի մասը.</w:t>
      </w:r>
    </w:p>
    <w:p w14:paraId="05E89752" w14:textId="4269AFF5" w:rsidR="00696437" w:rsidRPr="00492B43" w:rsidRDefault="00696437"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8) ստուգաթերթի անվանումը, ընդունման ամսաթիվը, հերթական համարը, որում ընդգրկված հարցերի շրջանակներում իրականացվել է ստուգումը, ինչպես նաև ստուգաթերթ</w:t>
      </w:r>
      <w:r w:rsidR="00B732A1" w:rsidRPr="00492B43">
        <w:rPr>
          <w:rFonts w:ascii="GHEA Grapalat" w:eastAsia="Times New Roman" w:hAnsi="GHEA Grapalat" w:cs="Times New Roman"/>
          <w:color w:val="000000"/>
          <w:sz w:val="24"/>
          <w:szCs w:val="24"/>
          <w:lang w:val="hy-AM" w:eastAsia="en-GB"/>
        </w:rPr>
        <w:t>ը</w:t>
      </w:r>
      <w:r w:rsidRPr="00492B43">
        <w:rPr>
          <w:rFonts w:ascii="GHEA Grapalat" w:eastAsia="Times New Roman" w:hAnsi="GHEA Grapalat" w:cs="Times New Roman"/>
          <w:color w:val="000000"/>
          <w:sz w:val="24"/>
          <w:szCs w:val="24"/>
          <w:lang w:val="hy-AM" w:eastAsia="en-GB"/>
        </w:rPr>
        <w:t>, որ</w:t>
      </w:r>
      <w:r w:rsidR="00B732A1" w:rsidRPr="00492B43">
        <w:rPr>
          <w:rFonts w:ascii="GHEA Grapalat" w:eastAsia="Times New Roman" w:hAnsi="GHEA Grapalat" w:cs="Times New Roman"/>
          <w:color w:val="000000"/>
          <w:sz w:val="24"/>
          <w:szCs w:val="24"/>
          <w:lang w:val="hy-AM" w:eastAsia="en-GB"/>
        </w:rPr>
        <w:t>ի հարցերի</w:t>
      </w:r>
      <w:r w:rsidRPr="00492B43">
        <w:rPr>
          <w:rFonts w:ascii="GHEA Grapalat" w:eastAsia="Times New Roman" w:hAnsi="GHEA Grapalat" w:cs="Times New Roman"/>
          <w:color w:val="000000"/>
          <w:sz w:val="24"/>
          <w:szCs w:val="24"/>
          <w:lang w:val="hy-AM" w:eastAsia="en-GB"/>
        </w:rPr>
        <w:t xml:space="preserve"> պատասխանները հիմք են հանդիսացել խախտումն արձանագրելու համար, բացառությամբ</w:t>
      </w:r>
      <w:r w:rsidR="007A2B36" w:rsidRPr="00492B43">
        <w:rPr>
          <w:rFonts w:ascii="GHEA Grapalat" w:eastAsia="Times New Roman" w:hAnsi="GHEA Grapalat" w:cs="Times New Roman"/>
          <w:color w:val="000000"/>
          <w:sz w:val="24"/>
          <w:szCs w:val="24"/>
          <w:lang w:val="hy-AM" w:eastAsia="en-GB"/>
        </w:rPr>
        <w:t xml:space="preserve"> նյութական պահուստի օրենսդրության պահանջների կատարման փաստացի վիճակը պարզելուն ուղղված ստուգումների</w:t>
      </w:r>
      <w:r w:rsidRPr="00492B43">
        <w:rPr>
          <w:rFonts w:ascii="GHEA Grapalat" w:eastAsia="Times New Roman" w:hAnsi="GHEA Grapalat" w:cs="Times New Roman"/>
          <w:color w:val="000000"/>
          <w:sz w:val="24"/>
          <w:szCs w:val="24"/>
          <w:lang w:val="hy-AM" w:eastAsia="en-GB"/>
        </w:rPr>
        <w:t>.</w:t>
      </w:r>
    </w:p>
    <w:p w14:paraId="4701D7BD" w14:textId="11E57559" w:rsidR="00696437" w:rsidRPr="00492B43" w:rsidRDefault="007A2B36"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9</w:t>
      </w:r>
      <w:r w:rsidR="00696437" w:rsidRPr="00492B43">
        <w:rPr>
          <w:rFonts w:ascii="GHEA Grapalat" w:eastAsia="Times New Roman" w:hAnsi="GHEA Grapalat" w:cs="Times New Roman"/>
          <w:color w:val="000000"/>
          <w:sz w:val="24"/>
          <w:szCs w:val="24"/>
          <w:lang w:val="hy-AM" w:eastAsia="en-GB"/>
        </w:rPr>
        <w:t>) դեղերի շրջանառության ոլորտում իրականացվող ստուգումների ընթացքում հսկիչ գնում կատարելու դեպքում՝ հսկիչ գնման արդյունքները.</w:t>
      </w:r>
    </w:p>
    <w:p w14:paraId="2CBE5B48" w14:textId="2AD390A7" w:rsidR="00696437" w:rsidRPr="00492B43" w:rsidRDefault="007A2B36"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10</w:t>
      </w:r>
      <w:r w:rsidR="00696437" w:rsidRPr="00492B43">
        <w:rPr>
          <w:rFonts w:ascii="GHEA Grapalat" w:eastAsia="Times New Roman" w:hAnsi="GHEA Grapalat" w:cs="Times New Roman"/>
          <w:color w:val="000000"/>
          <w:sz w:val="24"/>
          <w:szCs w:val="24"/>
          <w:lang w:val="hy-AM" w:eastAsia="en-GB"/>
        </w:rPr>
        <w:t>) ստուգմամբ բացահայտված խախտումները, խախտումների նկարագրությունը, խախտման ժամկետը (եթե հնարավոր է որոշել) և այն իրավական նորմերը, որոնց պահանջները չեն կատարվել.</w:t>
      </w:r>
    </w:p>
    <w:p w14:paraId="1DC0A908" w14:textId="11612EC9" w:rsidR="00696437" w:rsidRPr="00492B43" w:rsidRDefault="00696437"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1</w:t>
      </w:r>
      <w:r w:rsidR="007A2B36" w:rsidRPr="00492B43">
        <w:rPr>
          <w:rFonts w:ascii="GHEA Grapalat" w:eastAsia="Times New Roman" w:hAnsi="GHEA Grapalat" w:cs="Times New Roman"/>
          <w:color w:val="000000"/>
          <w:sz w:val="24"/>
          <w:szCs w:val="24"/>
          <w:lang w:val="hy-AM" w:eastAsia="en-GB"/>
        </w:rPr>
        <w:t>1</w:t>
      </w:r>
      <w:r w:rsidRPr="00492B43">
        <w:rPr>
          <w:rFonts w:ascii="GHEA Grapalat" w:eastAsia="Times New Roman" w:hAnsi="GHEA Grapalat" w:cs="Times New Roman"/>
          <w:color w:val="000000"/>
          <w:sz w:val="24"/>
          <w:szCs w:val="24"/>
          <w:lang w:val="hy-AM" w:eastAsia="en-GB"/>
        </w:rPr>
        <w:t>) պատասխանատվության կիրառման համապատասխան իրավական հիմքերը.</w:t>
      </w:r>
    </w:p>
    <w:p w14:paraId="03216383" w14:textId="3C627DBB" w:rsidR="00696437" w:rsidRDefault="00696437"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1</w:t>
      </w:r>
      <w:r w:rsidR="007A2B36" w:rsidRPr="00492B43">
        <w:rPr>
          <w:rFonts w:ascii="GHEA Grapalat" w:eastAsia="Times New Roman" w:hAnsi="GHEA Grapalat" w:cs="Times New Roman"/>
          <w:color w:val="000000"/>
          <w:sz w:val="24"/>
          <w:szCs w:val="24"/>
          <w:lang w:val="hy-AM" w:eastAsia="en-GB"/>
        </w:rPr>
        <w:t>2</w:t>
      </w:r>
      <w:r w:rsidRPr="00492B43">
        <w:rPr>
          <w:rFonts w:ascii="GHEA Grapalat" w:eastAsia="Times New Roman" w:hAnsi="GHEA Grapalat" w:cs="Times New Roman"/>
          <w:color w:val="000000"/>
          <w:sz w:val="24"/>
          <w:szCs w:val="24"/>
          <w:lang w:val="hy-AM" w:eastAsia="en-GB"/>
        </w:rPr>
        <w:t>) տնտեսավարող սուբյեկտի ղեկավարի կամ նրան փոխարինող պաշտոնատար անձի ներկայացրած առարկությունների ընդունման վերաբերյալ նշումները:</w:t>
      </w:r>
    </w:p>
    <w:p w14:paraId="6AB53CE1" w14:textId="2255C5D1" w:rsidR="005B31D8" w:rsidRPr="005B31D8" w:rsidRDefault="005B31D8"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Pr>
          <w:rFonts w:ascii="GHEA Grapalat" w:eastAsia="Times New Roman" w:hAnsi="GHEA Grapalat" w:cs="Times New Roman"/>
          <w:color w:val="000000"/>
          <w:sz w:val="24"/>
          <w:szCs w:val="24"/>
          <w:lang w:val="hy-AM" w:eastAsia="en-GB"/>
        </w:rPr>
        <w:t xml:space="preserve">6․ </w:t>
      </w:r>
      <w:r w:rsidRPr="005B31D8">
        <w:rPr>
          <w:rFonts w:ascii="GHEA Grapalat" w:eastAsia="Times New Roman" w:hAnsi="GHEA Grapalat" w:cs="Times New Roman"/>
          <w:color w:val="000000"/>
          <w:sz w:val="24"/>
          <w:szCs w:val="24"/>
          <w:lang w:val="hy-AM" w:eastAsia="en-GB"/>
        </w:rPr>
        <w:t>Ստուգող մարմնի պաշտոնատար անձը ստուգման ակտի հիման վրա, օրենքով սահմանված իր իրավասությունների շրջանակներում, տնտեսավարող սուբյեկտին տալիս է հանձնարարական (կարգադրագ</w:t>
      </w:r>
      <w:r>
        <w:rPr>
          <w:rFonts w:ascii="GHEA Grapalat" w:eastAsia="Times New Roman" w:hAnsi="GHEA Grapalat" w:cs="Times New Roman"/>
          <w:color w:val="000000"/>
          <w:sz w:val="24"/>
          <w:szCs w:val="24"/>
          <w:lang w:val="hy-AM" w:eastAsia="en-GB"/>
        </w:rPr>
        <w:t>իր</w:t>
      </w:r>
      <w:r w:rsidRPr="005B31D8">
        <w:rPr>
          <w:rFonts w:ascii="GHEA Grapalat" w:eastAsia="Times New Roman" w:hAnsi="GHEA Grapalat" w:cs="Times New Roman"/>
          <w:color w:val="000000"/>
          <w:sz w:val="24"/>
          <w:szCs w:val="24"/>
          <w:lang w:val="hy-AM" w:eastAsia="en-GB"/>
        </w:rPr>
        <w:t>) բացահայտված խախտումների և թերությունների վերացման ուղղությամբ` սահմանելով ժամկետներ դրանց վերացման համար:</w:t>
      </w:r>
    </w:p>
    <w:p w14:paraId="297E3B4A" w14:textId="6862B2EE" w:rsidR="005B31D8" w:rsidRDefault="005B31D8"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Pr>
          <w:rFonts w:ascii="GHEA Grapalat" w:eastAsia="Times New Roman" w:hAnsi="GHEA Grapalat" w:cs="Times New Roman"/>
          <w:color w:val="000000"/>
          <w:sz w:val="24"/>
          <w:szCs w:val="24"/>
          <w:lang w:val="hy-AM" w:eastAsia="en-GB"/>
        </w:rPr>
        <w:t>7․ Կարգադրագիր չի տրվում, եթե՝</w:t>
      </w:r>
    </w:p>
    <w:p w14:paraId="2D774707" w14:textId="71D7926A" w:rsidR="005B31D8" w:rsidRPr="00D519B5" w:rsidRDefault="00D519B5" w:rsidP="000213A9">
      <w:pPr>
        <w:pStyle w:val="ListParagraph"/>
        <w:numPr>
          <w:ilvl w:val="0"/>
          <w:numId w:val="8"/>
        </w:numPr>
        <w:shd w:val="clear" w:color="auto" w:fill="FFFFFF"/>
        <w:spacing w:after="0" w:line="360" w:lineRule="auto"/>
        <w:ind w:left="0" w:firstLine="567"/>
        <w:jc w:val="both"/>
        <w:rPr>
          <w:rFonts w:ascii="GHEA Grapalat" w:eastAsia="Times New Roman" w:hAnsi="GHEA Grapalat" w:cs="Times New Roman"/>
          <w:color w:val="000000"/>
          <w:sz w:val="24"/>
          <w:szCs w:val="24"/>
          <w:lang w:val="hy-AM" w:eastAsia="en-GB"/>
        </w:rPr>
      </w:pPr>
      <w:r w:rsidRPr="00D519B5">
        <w:rPr>
          <w:rFonts w:ascii="GHEA Grapalat" w:eastAsia="Times New Roman" w:hAnsi="GHEA Grapalat" w:cs="Times New Roman"/>
          <w:color w:val="000000"/>
          <w:sz w:val="24"/>
          <w:szCs w:val="24"/>
          <w:lang w:val="hy-AM" w:eastAsia="en-GB"/>
        </w:rPr>
        <w:t>խախտումը տեղում վերացվել է</w:t>
      </w:r>
      <w:r w:rsidRPr="00D519B5">
        <w:rPr>
          <w:rFonts w:ascii="Cambria Math" w:eastAsia="Times New Roman" w:hAnsi="Cambria Math" w:cs="Cambria Math"/>
          <w:color w:val="000000"/>
          <w:sz w:val="24"/>
          <w:szCs w:val="24"/>
          <w:lang w:val="hy-AM" w:eastAsia="en-GB"/>
        </w:rPr>
        <w:t>․</w:t>
      </w:r>
    </w:p>
    <w:p w14:paraId="13A31133" w14:textId="49F86D55" w:rsidR="00D519B5" w:rsidRPr="00D519B5" w:rsidRDefault="00D519B5" w:rsidP="000213A9">
      <w:pPr>
        <w:pStyle w:val="ListParagraph"/>
        <w:numPr>
          <w:ilvl w:val="0"/>
          <w:numId w:val="8"/>
        </w:numPr>
        <w:shd w:val="clear" w:color="auto" w:fill="FFFFFF"/>
        <w:spacing w:after="0" w:line="360" w:lineRule="auto"/>
        <w:ind w:left="0" w:firstLine="567"/>
        <w:jc w:val="both"/>
        <w:rPr>
          <w:rFonts w:ascii="GHEA Grapalat" w:eastAsia="Times New Roman" w:hAnsi="GHEA Grapalat" w:cs="Times New Roman"/>
          <w:color w:val="000000"/>
          <w:sz w:val="24"/>
          <w:szCs w:val="24"/>
          <w:lang w:val="hy-AM" w:eastAsia="en-GB"/>
        </w:rPr>
      </w:pPr>
      <w:r>
        <w:rPr>
          <w:rFonts w:ascii="GHEA Grapalat" w:eastAsia="Times New Roman" w:hAnsi="GHEA Grapalat" w:cs="Times New Roman"/>
          <w:color w:val="000000"/>
          <w:sz w:val="24"/>
          <w:szCs w:val="24"/>
          <w:lang w:val="hy-AM" w:eastAsia="en-GB"/>
        </w:rPr>
        <w:t xml:space="preserve">խախտումն իր բնույթով արդեն սպառված գործողություն </w:t>
      </w:r>
      <w:r w:rsidRPr="00521850">
        <w:rPr>
          <w:rFonts w:ascii="GHEA Grapalat" w:eastAsia="Times New Roman" w:hAnsi="GHEA Grapalat" w:cs="Times New Roman"/>
          <w:color w:val="000000"/>
          <w:sz w:val="24"/>
          <w:szCs w:val="24"/>
          <w:lang w:val="hy-AM" w:eastAsia="en-GB"/>
        </w:rPr>
        <w:t>(</w:t>
      </w:r>
      <w:r>
        <w:rPr>
          <w:rFonts w:ascii="GHEA Grapalat" w:eastAsia="Times New Roman" w:hAnsi="GHEA Grapalat" w:cs="Times New Roman"/>
          <w:color w:val="000000"/>
          <w:sz w:val="24"/>
          <w:szCs w:val="24"/>
          <w:lang w:val="hy-AM" w:eastAsia="en-GB"/>
        </w:rPr>
        <w:t>անգործություն</w:t>
      </w:r>
      <w:r w:rsidRPr="00521850">
        <w:rPr>
          <w:rFonts w:ascii="GHEA Grapalat" w:eastAsia="Times New Roman" w:hAnsi="GHEA Grapalat" w:cs="Times New Roman"/>
          <w:color w:val="000000"/>
          <w:sz w:val="24"/>
          <w:szCs w:val="24"/>
          <w:lang w:val="hy-AM" w:eastAsia="en-GB"/>
        </w:rPr>
        <w:t>)</w:t>
      </w:r>
      <w:r>
        <w:rPr>
          <w:rFonts w:ascii="GHEA Grapalat" w:eastAsia="Times New Roman" w:hAnsi="GHEA Grapalat" w:cs="Times New Roman"/>
          <w:color w:val="000000"/>
          <w:sz w:val="24"/>
          <w:szCs w:val="24"/>
          <w:lang w:val="hy-AM" w:eastAsia="en-GB"/>
        </w:rPr>
        <w:t xml:space="preserve"> է, որը հնարավոր չէ վերացնել։</w:t>
      </w:r>
    </w:p>
    <w:p w14:paraId="3C4F479E" w14:textId="1A2BF78D" w:rsidR="00696437" w:rsidRPr="00D519B5" w:rsidRDefault="00D519B5"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Pr>
          <w:rFonts w:ascii="GHEA Grapalat" w:eastAsia="Times New Roman" w:hAnsi="GHEA Grapalat" w:cs="Times New Roman"/>
          <w:color w:val="000000"/>
          <w:sz w:val="24"/>
          <w:szCs w:val="24"/>
          <w:lang w:val="hy-AM" w:eastAsia="en-GB"/>
        </w:rPr>
        <w:t xml:space="preserve">8․ </w:t>
      </w:r>
      <w:r w:rsidR="00696437" w:rsidRPr="00D519B5">
        <w:rPr>
          <w:rFonts w:ascii="GHEA Grapalat" w:eastAsia="Times New Roman" w:hAnsi="GHEA Grapalat" w:cs="Times New Roman"/>
          <w:color w:val="000000"/>
          <w:sz w:val="24"/>
          <w:szCs w:val="24"/>
          <w:lang w:val="hy-AM" w:eastAsia="en-GB"/>
        </w:rPr>
        <w:t>Ստուգումների հետ կապված վարույթի նկատմամբ կիրառվում են «Վարչարարության հիմունքների և վարչական վարույթի մասին» Հայաստանի Հանրապետության օրենքի դրույթները, եթե այլ բան նախատեսված չէ սույն օրենքով:</w:t>
      </w:r>
    </w:p>
    <w:p w14:paraId="2BB1D3D0" w14:textId="42BF96C4" w:rsidR="001A3896" w:rsidRPr="001A3896" w:rsidRDefault="00D519B5" w:rsidP="001A3896">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Pr>
          <w:rFonts w:ascii="GHEA Grapalat" w:eastAsia="Times New Roman" w:hAnsi="GHEA Grapalat" w:cs="Times New Roman"/>
          <w:color w:val="000000"/>
          <w:sz w:val="24"/>
          <w:szCs w:val="24"/>
          <w:lang w:val="hy-AM" w:eastAsia="en-GB"/>
        </w:rPr>
        <w:lastRenderedPageBreak/>
        <w:t xml:space="preserve">9․ </w:t>
      </w:r>
      <w:r w:rsidRPr="00D519B5">
        <w:rPr>
          <w:rFonts w:ascii="GHEA Grapalat" w:eastAsia="Times New Roman" w:hAnsi="GHEA Grapalat" w:cs="Times New Roman"/>
          <w:color w:val="000000"/>
          <w:sz w:val="24"/>
          <w:szCs w:val="24"/>
          <w:lang w:val="hy-AM" w:eastAsia="en-GB"/>
        </w:rPr>
        <w:t>Ստուգման արդյունքներով հայտնաբեր</w:t>
      </w:r>
      <w:r>
        <w:rPr>
          <w:rFonts w:ascii="GHEA Grapalat" w:eastAsia="Times New Roman" w:hAnsi="GHEA Grapalat" w:cs="Times New Roman"/>
          <w:color w:val="000000"/>
          <w:sz w:val="24"/>
          <w:szCs w:val="24"/>
          <w:lang w:val="hy-AM" w:eastAsia="en-GB"/>
        </w:rPr>
        <w:t>ված</w:t>
      </w:r>
      <w:r w:rsidRPr="00D519B5">
        <w:rPr>
          <w:rFonts w:ascii="GHEA Grapalat" w:eastAsia="Times New Roman" w:hAnsi="GHEA Grapalat" w:cs="Times New Roman"/>
          <w:color w:val="000000"/>
          <w:sz w:val="24"/>
          <w:szCs w:val="24"/>
          <w:lang w:val="hy-AM" w:eastAsia="en-GB"/>
        </w:rPr>
        <w:t xml:space="preserve"> խախտումներ</w:t>
      </w:r>
      <w:r>
        <w:rPr>
          <w:rFonts w:ascii="GHEA Grapalat" w:eastAsia="Times New Roman" w:hAnsi="GHEA Grapalat" w:cs="Times New Roman"/>
          <w:color w:val="000000"/>
          <w:sz w:val="24"/>
          <w:szCs w:val="24"/>
          <w:lang w:val="hy-AM" w:eastAsia="en-GB"/>
        </w:rPr>
        <w:t>ի</w:t>
      </w:r>
      <w:r w:rsidRPr="00D519B5">
        <w:rPr>
          <w:rFonts w:ascii="GHEA Grapalat" w:eastAsia="Times New Roman" w:hAnsi="GHEA Grapalat" w:cs="Times New Roman"/>
          <w:color w:val="000000"/>
          <w:sz w:val="24"/>
          <w:szCs w:val="24"/>
          <w:lang w:val="hy-AM" w:eastAsia="en-GB"/>
        </w:rPr>
        <w:t xml:space="preserve"> </w:t>
      </w:r>
      <w:r>
        <w:rPr>
          <w:rFonts w:ascii="GHEA Grapalat" w:eastAsia="Times New Roman" w:hAnsi="GHEA Grapalat" w:cs="Times New Roman"/>
          <w:color w:val="000000"/>
          <w:sz w:val="24"/>
          <w:szCs w:val="24"/>
          <w:lang w:val="hy-AM" w:eastAsia="en-GB"/>
        </w:rPr>
        <w:t>համար</w:t>
      </w:r>
      <w:r w:rsidRPr="00D519B5">
        <w:rPr>
          <w:rFonts w:ascii="GHEA Grapalat" w:eastAsia="Times New Roman" w:hAnsi="GHEA Grapalat" w:cs="Times New Roman"/>
          <w:color w:val="000000"/>
          <w:sz w:val="24"/>
          <w:szCs w:val="24"/>
          <w:lang w:val="hy-AM" w:eastAsia="en-GB"/>
        </w:rPr>
        <w:t xml:space="preserve"> </w:t>
      </w:r>
      <w:r>
        <w:rPr>
          <w:rFonts w:ascii="GHEA Grapalat" w:eastAsia="Times New Roman" w:hAnsi="GHEA Grapalat" w:cs="Times New Roman"/>
          <w:color w:val="000000"/>
          <w:sz w:val="24"/>
          <w:szCs w:val="24"/>
          <w:lang w:val="hy-AM" w:eastAsia="en-GB"/>
        </w:rPr>
        <w:t>տնտեսավարող սուբյեկտի նկատմամբ պ</w:t>
      </w:r>
      <w:r w:rsidR="001A3896">
        <w:rPr>
          <w:rFonts w:ascii="GHEA Grapalat" w:eastAsia="Times New Roman" w:hAnsi="GHEA Grapalat" w:cs="Times New Roman"/>
          <w:color w:val="000000"/>
          <w:sz w:val="24"/>
          <w:szCs w:val="24"/>
          <w:lang w:val="hy-AM" w:eastAsia="en-GB"/>
        </w:rPr>
        <w:t>ատասխանատվության միջոցները կիրառվ</w:t>
      </w:r>
      <w:r>
        <w:rPr>
          <w:rFonts w:ascii="GHEA Grapalat" w:eastAsia="Times New Roman" w:hAnsi="GHEA Grapalat" w:cs="Times New Roman"/>
          <w:color w:val="000000"/>
          <w:sz w:val="24"/>
          <w:szCs w:val="24"/>
          <w:lang w:val="hy-AM" w:eastAsia="en-GB"/>
        </w:rPr>
        <w:t>ում են օրենքով նախատեսված դեպքերում և կարգով</w:t>
      </w:r>
      <w:r w:rsidR="001A3896">
        <w:rPr>
          <w:rFonts w:ascii="GHEA Grapalat" w:eastAsia="Times New Roman" w:hAnsi="GHEA Grapalat" w:cs="Times New Roman"/>
          <w:color w:val="000000"/>
          <w:sz w:val="24"/>
          <w:szCs w:val="24"/>
          <w:lang w:val="hy-AM" w:eastAsia="en-GB"/>
        </w:rPr>
        <w:t>:</w:t>
      </w:r>
      <w:r w:rsidR="001A3896" w:rsidRPr="00521850">
        <w:rPr>
          <w:rFonts w:ascii="GHEA Grapalat" w:eastAsia="Times New Roman" w:hAnsi="GHEA Grapalat" w:cs="Times New Roman"/>
          <w:color w:val="000000"/>
          <w:sz w:val="24"/>
          <w:szCs w:val="24"/>
          <w:lang w:val="hy-AM" w:eastAsia="en-GB"/>
        </w:rPr>
        <w:t xml:space="preserve"> </w:t>
      </w:r>
      <w:r w:rsidR="001A3896">
        <w:rPr>
          <w:rFonts w:ascii="GHEA Grapalat" w:eastAsia="Times New Roman" w:hAnsi="GHEA Grapalat" w:cs="Times New Roman"/>
          <w:color w:val="000000"/>
          <w:sz w:val="24"/>
          <w:szCs w:val="24"/>
          <w:lang w:val="hy-AM" w:eastAsia="en-GB"/>
        </w:rPr>
        <w:t>Սույն հոդվածի 7-րդ մասով նախատեսված դեպքերում կարգադրագիր չտալը անձին չի ազատում թույլ տված խախտումների համար վարչական պատասխանատվությունից։</w:t>
      </w:r>
    </w:p>
    <w:p w14:paraId="2437DB0A" w14:textId="4B07BEE9" w:rsidR="00696437" w:rsidRPr="00492B43" w:rsidRDefault="00696437" w:rsidP="001A3896">
      <w:pPr>
        <w:shd w:val="clear" w:color="auto" w:fill="FFFFFF"/>
        <w:spacing w:after="0" w:line="360" w:lineRule="auto"/>
        <w:jc w:val="both"/>
        <w:rPr>
          <w:rFonts w:ascii="GHEA Grapalat" w:eastAsia="Times New Roman" w:hAnsi="GHEA Grapalat" w:cs="Times New Roman"/>
          <w:color w:val="000000"/>
          <w:sz w:val="24"/>
          <w:szCs w:val="24"/>
          <w:lang w:val="hy-AM" w:eastAsia="en-GB"/>
        </w:rPr>
      </w:pPr>
    </w:p>
    <w:p w14:paraId="697EA4CE" w14:textId="2ABB0DE7" w:rsidR="000213A9" w:rsidRPr="000213A9" w:rsidRDefault="000213A9" w:rsidP="000213A9">
      <w:pPr>
        <w:spacing w:after="0" w:line="360" w:lineRule="auto"/>
        <w:ind w:firstLine="567"/>
        <w:jc w:val="both"/>
        <w:rPr>
          <w:rFonts w:ascii="GHEA Grapalat" w:eastAsia="Times New Roman" w:hAnsi="GHEA Grapalat" w:cs="Times New Roman"/>
          <w:b/>
          <w:bCs/>
          <w:color w:val="000000"/>
          <w:sz w:val="24"/>
          <w:szCs w:val="24"/>
          <w:lang w:val="hy-AM" w:eastAsia="en-GB"/>
        </w:rPr>
      </w:pPr>
      <w:r w:rsidRPr="00492B43">
        <w:rPr>
          <w:rFonts w:ascii="GHEA Grapalat" w:eastAsia="Times New Roman" w:hAnsi="GHEA Grapalat" w:cs="Times New Roman"/>
          <w:b/>
          <w:bCs/>
          <w:color w:val="000000"/>
          <w:sz w:val="24"/>
          <w:szCs w:val="24"/>
          <w:lang w:val="hy-AM" w:eastAsia="en-GB"/>
        </w:rPr>
        <w:t>Հոդված 17</w:t>
      </w:r>
      <w:r w:rsidRPr="00492B43">
        <w:rPr>
          <w:rFonts w:ascii="Cambria Math" w:eastAsia="Times New Roman" w:hAnsi="Cambria Math" w:cs="Cambria Math"/>
          <w:b/>
          <w:bCs/>
          <w:color w:val="000000"/>
          <w:sz w:val="24"/>
          <w:szCs w:val="24"/>
          <w:lang w:val="hy-AM" w:eastAsia="en-GB"/>
        </w:rPr>
        <w:t>․</w:t>
      </w:r>
      <w:r w:rsidRPr="00492B43">
        <w:rPr>
          <w:rFonts w:ascii="GHEA Grapalat" w:eastAsia="Times New Roman" w:hAnsi="GHEA Grapalat" w:cs="Times New Roman"/>
          <w:b/>
          <w:bCs/>
          <w:color w:val="000000"/>
          <w:sz w:val="24"/>
          <w:szCs w:val="24"/>
          <w:lang w:val="hy-AM" w:eastAsia="en-GB"/>
        </w:rPr>
        <w:t xml:space="preserve"> </w:t>
      </w:r>
      <w:r w:rsidRPr="00492B43">
        <w:rPr>
          <w:rFonts w:ascii="GHEA Grapalat" w:eastAsia="Times New Roman" w:hAnsi="GHEA Grapalat" w:cs="Times New Roman"/>
          <w:color w:val="000000"/>
          <w:sz w:val="24"/>
          <w:szCs w:val="24"/>
          <w:lang w:val="hy-AM" w:eastAsia="en-GB"/>
        </w:rPr>
        <w:tab/>
      </w:r>
      <w:r w:rsidRPr="00492B43">
        <w:rPr>
          <w:rFonts w:ascii="GHEA Grapalat" w:eastAsia="Times New Roman" w:hAnsi="GHEA Grapalat" w:cs="Times New Roman"/>
          <w:b/>
          <w:bCs/>
          <w:color w:val="000000"/>
          <w:sz w:val="24"/>
          <w:szCs w:val="24"/>
          <w:lang w:val="hy-AM" w:eastAsia="en-GB"/>
        </w:rPr>
        <w:t>Ստուգումն իրականացնող անձանց իրավունքները</w:t>
      </w:r>
    </w:p>
    <w:p w14:paraId="4731F407" w14:textId="7F8EFBDC" w:rsidR="00696437" w:rsidRPr="00492B43" w:rsidRDefault="00B26B4A"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 xml:space="preserve">1․ </w:t>
      </w:r>
      <w:r w:rsidR="00696437" w:rsidRPr="00492B43">
        <w:rPr>
          <w:rFonts w:ascii="GHEA Grapalat" w:eastAsia="Times New Roman" w:hAnsi="GHEA Grapalat" w:cs="Times New Roman"/>
          <w:color w:val="000000"/>
          <w:sz w:val="24"/>
          <w:szCs w:val="24"/>
          <w:lang w:val="hy-AM" w:eastAsia="en-GB"/>
        </w:rPr>
        <w:t>Ստուգումն իրականացնող անձինք իրենց լիազորություններն իրականացնելիս իրավունք ունեն`</w:t>
      </w:r>
    </w:p>
    <w:p w14:paraId="626B8F67" w14:textId="1978BCD7" w:rsidR="00696437" w:rsidRPr="00492B43" w:rsidRDefault="00B26B4A"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1</w:t>
      </w:r>
      <w:r w:rsidR="00696437" w:rsidRPr="00492B43">
        <w:rPr>
          <w:rFonts w:ascii="GHEA Grapalat" w:eastAsia="Times New Roman" w:hAnsi="GHEA Grapalat" w:cs="Times New Roman"/>
          <w:color w:val="000000"/>
          <w:sz w:val="24"/>
          <w:szCs w:val="24"/>
          <w:lang w:val="hy-AM" w:eastAsia="en-GB"/>
        </w:rPr>
        <w:t xml:space="preserve">) տնտեսավարող սուբյեկտի ներկայացուցչի մասնակցությամբ անարգել մուտք գործել տնտեսավարող </w:t>
      </w:r>
      <w:r w:rsidRPr="00492B43">
        <w:rPr>
          <w:rFonts w:ascii="GHEA Grapalat" w:eastAsia="Times New Roman" w:hAnsi="GHEA Grapalat" w:cs="Times New Roman"/>
          <w:color w:val="000000"/>
          <w:sz w:val="24"/>
          <w:szCs w:val="24"/>
          <w:lang w:val="hy-AM" w:eastAsia="en-GB"/>
        </w:rPr>
        <w:t>սուբյեկտի ստուգվող տարածք</w:t>
      </w:r>
      <w:r w:rsidR="00696437" w:rsidRPr="00492B43">
        <w:rPr>
          <w:rFonts w:ascii="GHEA Grapalat" w:eastAsia="Times New Roman" w:hAnsi="GHEA Grapalat" w:cs="Times New Roman"/>
          <w:color w:val="000000"/>
          <w:sz w:val="24"/>
          <w:szCs w:val="24"/>
          <w:lang w:val="hy-AM" w:eastAsia="en-GB"/>
        </w:rPr>
        <w:t>.</w:t>
      </w:r>
    </w:p>
    <w:p w14:paraId="53693A9C" w14:textId="47F150D5" w:rsidR="00696437" w:rsidRPr="00492B43" w:rsidRDefault="00B26B4A"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2</w:t>
      </w:r>
      <w:r w:rsidR="00696437" w:rsidRPr="00492B43">
        <w:rPr>
          <w:rFonts w:ascii="GHEA Grapalat" w:eastAsia="Times New Roman" w:hAnsi="GHEA Grapalat" w:cs="Times New Roman"/>
          <w:color w:val="000000"/>
          <w:sz w:val="24"/>
          <w:szCs w:val="24"/>
          <w:lang w:val="hy-AM" w:eastAsia="en-GB"/>
        </w:rPr>
        <w:t>) պահանջել փաստաթղթեր, տվյալներ և այլ տեղեկություններ, բացատրություններ, տեղեկանքներ, որոնք անմիջականորեն առնչվում են իրենց իրավասության շրջանակներում իրականացվող ստուգման նպատակներին.</w:t>
      </w:r>
    </w:p>
    <w:p w14:paraId="06FA447F" w14:textId="0FB6D539" w:rsidR="00696437" w:rsidRPr="00492B43" w:rsidRDefault="00F65F73"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3</w:t>
      </w:r>
      <w:r w:rsidR="00696437" w:rsidRPr="00492B43">
        <w:rPr>
          <w:rFonts w:ascii="GHEA Grapalat" w:eastAsia="Times New Roman" w:hAnsi="GHEA Grapalat" w:cs="Times New Roman"/>
          <w:color w:val="000000"/>
          <w:sz w:val="24"/>
          <w:szCs w:val="24"/>
          <w:lang w:val="hy-AM" w:eastAsia="en-GB"/>
        </w:rPr>
        <w:t>) անհրաժեշտության դեպքում ստուգումներին ներգրավել տնտեսավարող սուբյեկտի մասնագետներին` տնտեսավարող սուբյեկտի ղեկավարի կամ նրան փոխարինող անձի համաձայնությամբ.</w:t>
      </w:r>
    </w:p>
    <w:p w14:paraId="4A227D19" w14:textId="587B25C5" w:rsidR="00696437" w:rsidRPr="00492B43" w:rsidRDefault="00F65F73"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4</w:t>
      </w:r>
      <w:r w:rsidR="00696437" w:rsidRPr="00492B43">
        <w:rPr>
          <w:rFonts w:ascii="GHEA Grapalat" w:eastAsia="Times New Roman" w:hAnsi="GHEA Grapalat" w:cs="Times New Roman"/>
          <w:color w:val="000000"/>
          <w:sz w:val="24"/>
          <w:szCs w:val="24"/>
          <w:lang w:val="hy-AM" w:eastAsia="en-GB"/>
        </w:rPr>
        <w:t>) սահմանել ժամկետներ` բացահայտված թերությունների և խախտումների վերացման համար.</w:t>
      </w:r>
    </w:p>
    <w:p w14:paraId="57EA8C76" w14:textId="2B4FAAEB" w:rsidR="00696437" w:rsidRPr="00492B43" w:rsidRDefault="00F65F73"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5</w:t>
      </w:r>
      <w:r w:rsidR="00696437" w:rsidRPr="00492B43">
        <w:rPr>
          <w:rFonts w:ascii="GHEA Grapalat" w:eastAsia="Times New Roman" w:hAnsi="GHEA Grapalat" w:cs="Times New Roman"/>
          <w:color w:val="000000"/>
          <w:sz w:val="24"/>
          <w:szCs w:val="24"/>
          <w:lang w:val="hy-AM" w:eastAsia="en-GB"/>
        </w:rPr>
        <w:t>) վերցնել փաստաթղթեր, կրկնօրինակներ, լուսապատճեններ, իրեր, փորձանմուշներ և այլ անհրաժեշտ նյութեր, որոնք անմիջականորեն առնչվում են ստուգման նպատակներին և չեն խոչընդոտում տնտեսավարող սուբյեկտի բնականոն աշխատանքին: Փաստաթղթերը վերցնելիս ստուգում իրականացնող պաշտոնատար անձինք կնիքով կնքում են դրանց կրկնօրինակները և հանձնում տնտեսավարող սուբյեկտի ներկայացուցիչներին.</w:t>
      </w:r>
    </w:p>
    <w:p w14:paraId="5C1B762A" w14:textId="2A5CCA5F" w:rsidR="00696437" w:rsidRPr="00492B43" w:rsidRDefault="00F65F73"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6</w:t>
      </w:r>
      <w:r w:rsidR="00696437" w:rsidRPr="00492B43">
        <w:rPr>
          <w:rFonts w:ascii="GHEA Grapalat" w:eastAsia="Times New Roman" w:hAnsi="GHEA Grapalat" w:cs="Times New Roman"/>
          <w:color w:val="000000"/>
          <w:sz w:val="24"/>
          <w:szCs w:val="24"/>
          <w:lang w:val="hy-AM" w:eastAsia="en-GB"/>
        </w:rPr>
        <w:t>) իրականացնել ստուգման նպատակի հետ կապված չափագրումներ, կշռող, չափող և նմանատիպ այլ սարքերի ու սարքավորումների շահագործման ճշտության հսկիչ ստուգումներ.</w:t>
      </w:r>
    </w:p>
    <w:p w14:paraId="49BA5E85" w14:textId="4657A866" w:rsidR="00696437" w:rsidRPr="00492B43" w:rsidRDefault="00492B43"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lastRenderedPageBreak/>
        <w:t>7</w:t>
      </w:r>
      <w:r w:rsidR="00696437" w:rsidRPr="00492B43">
        <w:rPr>
          <w:rFonts w:ascii="GHEA Grapalat" w:eastAsia="Times New Roman" w:hAnsi="GHEA Grapalat" w:cs="Times New Roman"/>
          <w:color w:val="000000"/>
          <w:sz w:val="24"/>
          <w:szCs w:val="24"/>
          <w:lang w:val="hy-AM" w:eastAsia="en-GB"/>
        </w:rPr>
        <w:t>) ստուգման ցանկացած փուլում առանձին հարցերի պարզաբանման նպատակով ստուգմանը ներգրավել տնտեսավարող սուբյեկտի կողմից իրականացվող տնտեսական գործունեության ոլորտի համապատասխան մասնագետների և թարգմանիչների.</w:t>
      </w:r>
    </w:p>
    <w:p w14:paraId="0DC8E1A5" w14:textId="6BCFBF0B" w:rsidR="00696437" w:rsidRPr="00492B43" w:rsidRDefault="00492B43"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8</w:t>
      </w:r>
      <w:r w:rsidR="00696437" w:rsidRPr="00492B43">
        <w:rPr>
          <w:rFonts w:ascii="GHEA Grapalat" w:eastAsia="Times New Roman" w:hAnsi="GHEA Grapalat" w:cs="Times New Roman"/>
          <w:color w:val="000000"/>
          <w:sz w:val="24"/>
          <w:szCs w:val="24"/>
          <w:lang w:val="hy-AM" w:eastAsia="en-GB"/>
        </w:rPr>
        <w:t>) դեղերի շրջանառության ոլորտում իրականացվող ստուգումների շրջանակում իրականացնել հսկիչ գնում՝ Հայաստանի Հանրապետության օրենսդրությամբ սահմանված կարգով:</w:t>
      </w:r>
      <w:r w:rsidR="00696437" w:rsidRPr="00492B43">
        <w:rPr>
          <w:rFonts w:ascii="Calibri" w:eastAsia="Times New Roman" w:hAnsi="Calibri" w:cs="Calibri"/>
          <w:color w:val="000000"/>
          <w:sz w:val="24"/>
          <w:szCs w:val="24"/>
          <w:lang w:val="hy-AM" w:eastAsia="en-GB"/>
        </w:rPr>
        <w:t> </w:t>
      </w:r>
    </w:p>
    <w:p w14:paraId="0853FE8B" w14:textId="0E62C20A" w:rsidR="00696437" w:rsidRPr="00492B43" w:rsidRDefault="00696437"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p>
    <w:p w14:paraId="78C28EA6" w14:textId="5F1DF8EF" w:rsidR="00D519B5" w:rsidRPr="000213A9" w:rsidRDefault="00D519B5" w:rsidP="000213A9">
      <w:pPr>
        <w:spacing w:after="0" w:line="360" w:lineRule="auto"/>
        <w:ind w:firstLine="567"/>
        <w:rPr>
          <w:rFonts w:ascii="GHEA Grapalat" w:eastAsia="Times New Roman" w:hAnsi="GHEA Grapalat" w:cs="Times New Roman"/>
          <w:b/>
          <w:bCs/>
          <w:color w:val="000000"/>
          <w:sz w:val="24"/>
          <w:szCs w:val="24"/>
          <w:lang w:val="hy-AM" w:eastAsia="en-GB"/>
        </w:rPr>
      </w:pPr>
      <w:r>
        <w:rPr>
          <w:rFonts w:ascii="GHEA Grapalat" w:eastAsia="Times New Roman" w:hAnsi="GHEA Grapalat" w:cs="Times New Roman"/>
          <w:b/>
          <w:bCs/>
          <w:color w:val="000000"/>
          <w:sz w:val="24"/>
          <w:szCs w:val="24"/>
          <w:lang w:val="hy-AM" w:eastAsia="en-GB"/>
        </w:rPr>
        <w:tab/>
      </w:r>
      <w:r w:rsidRPr="00D519B5">
        <w:rPr>
          <w:rFonts w:ascii="GHEA Grapalat" w:eastAsia="Times New Roman" w:hAnsi="GHEA Grapalat" w:cs="Times New Roman"/>
          <w:b/>
          <w:bCs/>
          <w:color w:val="000000"/>
          <w:sz w:val="24"/>
          <w:szCs w:val="24"/>
          <w:lang w:val="hy-AM" w:eastAsia="en-GB"/>
        </w:rPr>
        <w:t>Հոդված 18.</w:t>
      </w:r>
      <w:r w:rsidRPr="00D519B5">
        <w:rPr>
          <w:rFonts w:ascii="GHEA Grapalat" w:eastAsia="Times New Roman" w:hAnsi="GHEA Grapalat" w:cs="Times New Roman"/>
          <w:b/>
          <w:bCs/>
          <w:color w:val="000000"/>
          <w:sz w:val="24"/>
          <w:szCs w:val="24"/>
          <w:lang w:val="hy-AM" w:eastAsia="en-GB"/>
        </w:rPr>
        <w:tab/>
        <w:t>Ստուգումն իրականացնող անձանց պարտականությունները</w:t>
      </w:r>
    </w:p>
    <w:p w14:paraId="1CCA10D7" w14:textId="77777777" w:rsidR="00696437" w:rsidRPr="00492B43" w:rsidRDefault="00696437"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1. Ստուգումն իրականացնող անձը (անձինք) պարտավոր է (են)`</w:t>
      </w:r>
    </w:p>
    <w:p w14:paraId="0EF4CF24" w14:textId="7F442DEF" w:rsidR="00696437" w:rsidRPr="00492B43" w:rsidRDefault="00A13398"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1</w:t>
      </w:r>
      <w:r w:rsidR="00696437" w:rsidRPr="00492B43">
        <w:rPr>
          <w:rFonts w:ascii="GHEA Grapalat" w:eastAsia="Times New Roman" w:hAnsi="GHEA Grapalat" w:cs="Times New Roman"/>
          <w:color w:val="000000"/>
          <w:sz w:val="24"/>
          <w:szCs w:val="24"/>
          <w:lang w:val="hy-AM" w:eastAsia="en-GB"/>
        </w:rPr>
        <w:t>) պահպանել ստուգման հետ առնչվող` Հայաստանի Հանրապետության օրենքների և այլ իրավական ակտերի պահանջները.</w:t>
      </w:r>
    </w:p>
    <w:p w14:paraId="60BB530C" w14:textId="10C3B288" w:rsidR="00696437" w:rsidRPr="00492B43" w:rsidRDefault="00A13398"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2</w:t>
      </w:r>
      <w:r w:rsidR="00696437" w:rsidRPr="00492B43">
        <w:rPr>
          <w:rFonts w:ascii="GHEA Grapalat" w:eastAsia="Times New Roman" w:hAnsi="GHEA Grapalat" w:cs="Times New Roman"/>
          <w:color w:val="000000"/>
          <w:sz w:val="24"/>
          <w:szCs w:val="24"/>
          <w:lang w:val="hy-AM" w:eastAsia="en-GB"/>
        </w:rPr>
        <w:t>) առանց տնտեսավարող սուբյեկտի պաշտոնատար անձի գրավոր համաձայնության` չհրապարակել ստուգման ընթացքում իրեն (իրենց) հայտնի դարձած տնտեսավարող սուբյեկտի գործառնությունների վերաբերյալ տեղեկությունները, գործունեության մասին ցանկացած ծրագրի կամ մշակման, գյուտի, արդյունաբերական դիզայնի մասին տեղեկությունները և դրա վերաբերյալ ցանկացած այլ տեղեկատվություն, որը տնտեսավարող սուբյեկտը մտադիր է եղել գաղտնի պահել, և ստուգում իրականացնող անձը (անձինք) տեղյակ է (են) կամ կարող է (են) տեղյակ լինել այդ մտադրության վերաբերյալ, ինչպես նաև առևտրային գաղտնիք համարվող տեղեկություններ (այսուհետ` տեղեկություն)</w:t>
      </w:r>
      <w:r w:rsidRPr="00492B43">
        <w:rPr>
          <w:rFonts w:ascii="MS Mincho" w:eastAsia="MS Mincho" w:hAnsi="MS Mincho" w:cs="MS Mincho"/>
          <w:color w:val="000000"/>
          <w:sz w:val="24"/>
          <w:szCs w:val="24"/>
          <w:lang w:val="hy-AM" w:eastAsia="en-GB"/>
        </w:rPr>
        <w:t>․</w:t>
      </w:r>
    </w:p>
    <w:p w14:paraId="481E126F" w14:textId="4354F76A" w:rsidR="00696437" w:rsidRPr="00492B43" w:rsidRDefault="00A13398"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3</w:t>
      </w:r>
      <w:r w:rsidR="00696437" w:rsidRPr="00492B43">
        <w:rPr>
          <w:rFonts w:ascii="GHEA Grapalat" w:eastAsia="Times New Roman" w:hAnsi="GHEA Grapalat" w:cs="Times New Roman"/>
          <w:color w:val="000000"/>
          <w:sz w:val="24"/>
          <w:szCs w:val="24"/>
          <w:lang w:val="hy-AM" w:eastAsia="en-GB"/>
        </w:rPr>
        <w:t>) պահպանել տնտեսավարող սուբյեկտի` օրենքներով և այլ իրավական ակտերով սահմանված իրավունքներ</w:t>
      </w:r>
      <w:r w:rsidR="009E14EB" w:rsidRPr="00492B43">
        <w:rPr>
          <w:rFonts w:ascii="GHEA Grapalat" w:eastAsia="Times New Roman" w:hAnsi="GHEA Grapalat" w:cs="Times New Roman"/>
          <w:color w:val="000000"/>
          <w:sz w:val="24"/>
          <w:szCs w:val="24"/>
          <w:lang w:val="hy-AM" w:eastAsia="en-GB"/>
        </w:rPr>
        <w:t>ը</w:t>
      </w:r>
      <w:r w:rsidR="00696437" w:rsidRPr="00492B43">
        <w:rPr>
          <w:rFonts w:ascii="GHEA Grapalat" w:eastAsia="Times New Roman" w:hAnsi="GHEA Grapalat" w:cs="Times New Roman"/>
          <w:color w:val="000000"/>
          <w:sz w:val="24"/>
          <w:szCs w:val="24"/>
          <w:lang w:val="hy-AM" w:eastAsia="en-GB"/>
        </w:rPr>
        <w:t>.</w:t>
      </w:r>
    </w:p>
    <w:p w14:paraId="44B5F9A6" w14:textId="2DA480A4" w:rsidR="00696437" w:rsidRPr="00492B43" w:rsidRDefault="00A13398"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4</w:t>
      </w:r>
      <w:r w:rsidR="00696437" w:rsidRPr="00492B43">
        <w:rPr>
          <w:rFonts w:ascii="GHEA Grapalat" w:eastAsia="Times New Roman" w:hAnsi="GHEA Grapalat" w:cs="Times New Roman"/>
          <w:color w:val="000000"/>
          <w:sz w:val="24"/>
          <w:szCs w:val="24"/>
          <w:lang w:val="hy-AM" w:eastAsia="en-GB"/>
        </w:rPr>
        <w:t>) չխոչընդոտել տնտեսավարող սուբյեկտի բնականոն աշխատանքին.</w:t>
      </w:r>
    </w:p>
    <w:p w14:paraId="14374088" w14:textId="310568C5" w:rsidR="00696437" w:rsidRPr="00492B43" w:rsidRDefault="00A13398"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5</w:t>
      </w:r>
      <w:r w:rsidR="00696437" w:rsidRPr="00492B43">
        <w:rPr>
          <w:rFonts w:ascii="GHEA Grapalat" w:eastAsia="Times New Roman" w:hAnsi="GHEA Grapalat" w:cs="Times New Roman"/>
          <w:color w:val="000000"/>
          <w:sz w:val="24"/>
          <w:szCs w:val="24"/>
          <w:lang w:val="hy-AM" w:eastAsia="en-GB"/>
        </w:rPr>
        <w:t xml:space="preserve">) </w:t>
      </w:r>
      <w:r w:rsidR="009E14EB" w:rsidRPr="00492B43">
        <w:rPr>
          <w:rFonts w:ascii="GHEA Grapalat" w:eastAsia="Times New Roman" w:hAnsi="GHEA Grapalat" w:cs="Times New Roman"/>
          <w:color w:val="000000"/>
          <w:sz w:val="24"/>
          <w:szCs w:val="24"/>
          <w:lang w:val="hy-AM" w:eastAsia="en-GB"/>
        </w:rPr>
        <w:t xml:space="preserve">տնտեսավարող սուբյեկտի պաշտոնատար անձանց ծանոթացնել </w:t>
      </w:r>
      <w:r w:rsidR="00696437" w:rsidRPr="00492B43">
        <w:rPr>
          <w:rFonts w:ascii="GHEA Grapalat" w:eastAsia="Times New Roman" w:hAnsi="GHEA Grapalat" w:cs="Times New Roman"/>
          <w:color w:val="000000"/>
          <w:sz w:val="24"/>
          <w:szCs w:val="24"/>
          <w:lang w:val="hy-AM" w:eastAsia="en-GB"/>
        </w:rPr>
        <w:t>իրենց իրավո</w:t>
      </w:r>
      <w:r w:rsidR="00D519B5">
        <w:rPr>
          <w:rFonts w:ascii="GHEA Grapalat" w:eastAsia="Times New Roman" w:hAnsi="GHEA Grapalat" w:cs="Times New Roman"/>
          <w:color w:val="000000"/>
          <w:sz w:val="24"/>
          <w:szCs w:val="24"/>
          <w:lang w:val="hy-AM" w:eastAsia="en-GB"/>
        </w:rPr>
        <w:t>ւնքներին և պարտականություններին</w:t>
      </w:r>
      <w:r w:rsidR="00696437" w:rsidRPr="00492B43">
        <w:rPr>
          <w:rFonts w:ascii="GHEA Grapalat" w:eastAsia="Times New Roman" w:hAnsi="GHEA Grapalat" w:cs="Times New Roman"/>
          <w:color w:val="000000"/>
          <w:sz w:val="24"/>
          <w:szCs w:val="24"/>
          <w:lang w:val="hy-AM" w:eastAsia="en-GB"/>
        </w:rPr>
        <w:t>.</w:t>
      </w:r>
    </w:p>
    <w:p w14:paraId="6E33F159" w14:textId="0902E9EC" w:rsidR="00407ABD" w:rsidRPr="00492B43" w:rsidRDefault="009E14EB"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6</w:t>
      </w:r>
      <w:r w:rsidR="00696437" w:rsidRPr="00492B43">
        <w:rPr>
          <w:rFonts w:ascii="GHEA Grapalat" w:eastAsia="Times New Roman" w:hAnsi="GHEA Grapalat" w:cs="Times New Roman"/>
          <w:color w:val="000000"/>
          <w:sz w:val="24"/>
          <w:szCs w:val="24"/>
          <w:lang w:val="hy-AM" w:eastAsia="en-GB"/>
        </w:rPr>
        <w:t xml:space="preserve">) </w:t>
      </w:r>
      <w:r w:rsidRPr="00492B43">
        <w:rPr>
          <w:rFonts w:ascii="GHEA Grapalat" w:hAnsi="GHEA Grapalat" w:cs="Sylfaen"/>
          <w:sz w:val="24"/>
          <w:szCs w:val="24"/>
          <w:lang w:val="hy-AM" w:eastAsia="ru-RU"/>
        </w:rPr>
        <w:t>ստուգման</w:t>
      </w:r>
      <w:r w:rsidRPr="00492B43">
        <w:rPr>
          <w:rFonts w:ascii="GHEA Grapalat" w:hAnsi="GHEA Grapalat" w:cs="Times New Roman"/>
          <w:sz w:val="24"/>
          <w:szCs w:val="24"/>
          <w:lang w:val="hy-AM" w:eastAsia="ru-RU"/>
        </w:rPr>
        <w:t xml:space="preserve"> </w:t>
      </w:r>
      <w:r w:rsidRPr="00492B43">
        <w:rPr>
          <w:rFonts w:ascii="GHEA Grapalat" w:hAnsi="GHEA Grapalat" w:cs="Sylfaen"/>
          <w:sz w:val="24"/>
          <w:szCs w:val="24"/>
          <w:lang w:val="hy-AM" w:eastAsia="ru-RU"/>
        </w:rPr>
        <w:t>ընթացքում</w:t>
      </w:r>
      <w:r w:rsidRPr="00492B43">
        <w:rPr>
          <w:rFonts w:ascii="GHEA Grapalat" w:hAnsi="GHEA Grapalat" w:cs="Times New Roman"/>
          <w:sz w:val="24"/>
          <w:szCs w:val="24"/>
          <w:lang w:val="hy-AM" w:eastAsia="ru-RU"/>
        </w:rPr>
        <w:t xml:space="preserve"> </w:t>
      </w:r>
      <w:r w:rsidRPr="00492B43">
        <w:rPr>
          <w:rFonts w:ascii="GHEA Grapalat" w:hAnsi="GHEA Grapalat" w:cs="Sylfaen"/>
          <w:sz w:val="24"/>
          <w:szCs w:val="24"/>
          <w:lang w:val="hy-AM" w:eastAsia="ru-RU"/>
        </w:rPr>
        <w:t>գրավոր</w:t>
      </w:r>
      <w:r w:rsidRPr="00492B43">
        <w:rPr>
          <w:rFonts w:ascii="GHEA Grapalat" w:hAnsi="GHEA Grapalat" w:cs="Times New Roman"/>
          <w:sz w:val="24"/>
          <w:szCs w:val="24"/>
          <w:lang w:val="hy-AM" w:eastAsia="ru-RU"/>
        </w:rPr>
        <w:t xml:space="preserve"> </w:t>
      </w:r>
      <w:r w:rsidRPr="00492B43">
        <w:rPr>
          <w:rFonts w:ascii="GHEA Grapalat" w:hAnsi="GHEA Grapalat" w:cs="Sylfaen"/>
          <w:sz w:val="24"/>
          <w:szCs w:val="24"/>
          <w:lang w:val="hy-AM" w:eastAsia="ru-RU"/>
        </w:rPr>
        <w:t>պատասխանել</w:t>
      </w:r>
      <w:r w:rsidRPr="00492B43">
        <w:rPr>
          <w:rFonts w:ascii="GHEA Grapalat" w:hAnsi="GHEA Grapalat" w:cs="Times New Roman"/>
          <w:sz w:val="24"/>
          <w:szCs w:val="24"/>
          <w:lang w:val="hy-AM" w:eastAsia="ru-RU"/>
        </w:rPr>
        <w:t xml:space="preserve"> </w:t>
      </w:r>
      <w:r w:rsidRPr="00492B43">
        <w:rPr>
          <w:rFonts w:ascii="GHEA Grapalat" w:hAnsi="GHEA Grapalat" w:cs="Sylfaen"/>
          <w:sz w:val="24"/>
          <w:szCs w:val="24"/>
          <w:lang w:val="hy-AM" w:eastAsia="ru-RU"/>
        </w:rPr>
        <w:t>տնտեսավարող</w:t>
      </w:r>
      <w:r w:rsidRPr="00492B43">
        <w:rPr>
          <w:rFonts w:ascii="GHEA Grapalat" w:hAnsi="GHEA Grapalat" w:cs="Times New Roman"/>
          <w:sz w:val="24"/>
          <w:szCs w:val="24"/>
          <w:lang w:val="hy-AM" w:eastAsia="ru-RU"/>
        </w:rPr>
        <w:t xml:space="preserve"> </w:t>
      </w:r>
      <w:r w:rsidRPr="00492B43">
        <w:rPr>
          <w:rFonts w:ascii="GHEA Grapalat" w:hAnsi="GHEA Grapalat" w:cs="Sylfaen"/>
          <w:sz w:val="24"/>
          <w:szCs w:val="24"/>
          <w:lang w:val="hy-AM" w:eastAsia="ru-RU"/>
        </w:rPr>
        <w:t>սուբյեկտի</w:t>
      </w:r>
      <w:r w:rsidRPr="00492B43">
        <w:rPr>
          <w:rFonts w:ascii="GHEA Grapalat" w:hAnsi="GHEA Grapalat" w:cs="Times New Roman"/>
          <w:sz w:val="24"/>
          <w:szCs w:val="24"/>
          <w:lang w:val="hy-AM" w:eastAsia="ru-RU"/>
        </w:rPr>
        <w:t xml:space="preserve"> </w:t>
      </w:r>
      <w:r w:rsidRPr="00492B43">
        <w:rPr>
          <w:rFonts w:ascii="GHEA Grapalat" w:hAnsi="GHEA Grapalat" w:cs="Sylfaen"/>
          <w:sz w:val="24"/>
          <w:szCs w:val="24"/>
          <w:lang w:val="hy-AM" w:eastAsia="ru-RU"/>
        </w:rPr>
        <w:t>ղեկավարի`</w:t>
      </w:r>
      <w:r w:rsidRPr="00492B43">
        <w:rPr>
          <w:rFonts w:ascii="GHEA Grapalat" w:hAnsi="GHEA Grapalat" w:cs="Times New Roman"/>
          <w:sz w:val="24"/>
          <w:szCs w:val="24"/>
          <w:lang w:val="hy-AM" w:eastAsia="ru-RU"/>
        </w:rPr>
        <w:t xml:space="preserve"> </w:t>
      </w:r>
      <w:r w:rsidRPr="00492B43">
        <w:rPr>
          <w:rFonts w:ascii="GHEA Grapalat" w:hAnsi="GHEA Grapalat" w:cs="Sylfaen"/>
          <w:sz w:val="24"/>
          <w:szCs w:val="24"/>
          <w:lang w:val="hy-AM" w:eastAsia="ru-RU"/>
        </w:rPr>
        <w:t>ստուգման</w:t>
      </w:r>
      <w:r w:rsidRPr="00492B43">
        <w:rPr>
          <w:rFonts w:ascii="GHEA Grapalat" w:hAnsi="GHEA Grapalat" w:cs="Times New Roman"/>
          <w:sz w:val="24"/>
          <w:szCs w:val="24"/>
          <w:lang w:val="hy-AM" w:eastAsia="ru-RU"/>
        </w:rPr>
        <w:t xml:space="preserve"> </w:t>
      </w:r>
      <w:r w:rsidRPr="00492B43">
        <w:rPr>
          <w:rFonts w:ascii="GHEA Grapalat" w:hAnsi="GHEA Grapalat" w:cs="Sylfaen"/>
          <w:sz w:val="24"/>
          <w:szCs w:val="24"/>
          <w:lang w:val="hy-AM" w:eastAsia="ru-RU"/>
        </w:rPr>
        <w:t>հետ</w:t>
      </w:r>
      <w:r w:rsidRPr="00492B43">
        <w:rPr>
          <w:rFonts w:ascii="GHEA Grapalat" w:hAnsi="GHEA Grapalat" w:cs="Times New Roman"/>
          <w:sz w:val="24"/>
          <w:szCs w:val="24"/>
          <w:lang w:val="hy-AM" w:eastAsia="ru-RU"/>
        </w:rPr>
        <w:t xml:space="preserve"> </w:t>
      </w:r>
      <w:r w:rsidRPr="00492B43">
        <w:rPr>
          <w:rFonts w:ascii="GHEA Grapalat" w:hAnsi="GHEA Grapalat" w:cs="Sylfaen"/>
          <w:sz w:val="24"/>
          <w:szCs w:val="24"/>
          <w:lang w:val="hy-AM" w:eastAsia="ru-RU"/>
        </w:rPr>
        <w:t>առնչվող</w:t>
      </w:r>
      <w:r w:rsidRPr="00492B43">
        <w:rPr>
          <w:rFonts w:ascii="GHEA Grapalat" w:hAnsi="GHEA Grapalat" w:cs="Times New Roman"/>
          <w:sz w:val="24"/>
          <w:szCs w:val="24"/>
          <w:lang w:val="hy-AM" w:eastAsia="ru-RU"/>
        </w:rPr>
        <w:t xml:space="preserve"> </w:t>
      </w:r>
      <w:r w:rsidRPr="00492B43">
        <w:rPr>
          <w:rFonts w:ascii="GHEA Grapalat" w:hAnsi="GHEA Grapalat" w:cs="Sylfaen"/>
          <w:sz w:val="24"/>
          <w:szCs w:val="24"/>
          <w:lang w:val="hy-AM" w:eastAsia="ru-RU"/>
        </w:rPr>
        <w:t>ցանկացած</w:t>
      </w:r>
      <w:r w:rsidRPr="00492B43">
        <w:rPr>
          <w:rFonts w:ascii="GHEA Grapalat" w:hAnsi="GHEA Grapalat" w:cs="Times New Roman"/>
          <w:sz w:val="24"/>
          <w:szCs w:val="24"/>
          <w:lang w:val="hy-AM" w:eastAsia="ru-RU"/>
        </w:rPr>
        <w:t xml:space="preserve"> </w:t>
      </w:r>
      <w:r w:rsidRPr="00492B43">
        <w:rPr>
          <w:rFonts w:ascii="GHEA Grapalat" w:hAnsi="GHEA Grapalat" w:cs="Sylfaen"/>
          <w:sz w:val="24"/>
          <w:szCs w:val="24"/>
          <w:lang w:val="hy-AM" w:eastAsia="ru-RU"/>
        </w:rPr>
        <w:t>գրավոր</w:t>
      </w:r>
      <w:r w:rsidRPr="00492B43">
        <w:rPr>
          <w:rFonts w:ascii="GHEA Grapalat" w:hAnsi="GHEA Grapalat" w:cs="Times New Roman"/>
          <w:sz w:val="24"/>
          <w:szCs w:val="24"/>
          <w:lang w:val="hy-AM" w:eastAsia="ru-RU"/>
        </w:rPr>
        <w:t xml:space="preserve"> </w:t>
      </w:r>
      <w:r w:rsidRPr="00492B43">
        <w:rPr>
          <w:rFonts w:ascii="GHEA Grapalat" w:hAnsi="GHEA Grapalat" w:cs="Sylfaen"/>
          <w:sz w:val="24"/>
          <w:szCs w:val="24"/>
          <w:lang w:val="hy-AM" w:eastAsia="ru-RU"/>
        </w:rPr>
        <w:t>հարցման՝</w:t>
      </w:r>
      <w:r w:rsidRPr="00492B43">
        <w:rPr>
          <w:rFonts w:ascii="GHEA Grapalat" w:hAnsi="GHEA Grapalat" w:cs="Times New Roman"/>
          <w:sz w:val="24"/>
          <w:szCs w:val="24"/>
          <w:lang w:val="hy-AM" w:eastAsia="ru-RU"/>
        </w:rPr>
        <w:t xml:space="preserve"> հարցումը ներկայացնելու պահից՝ </w:t>
      </w:r>
      <w:r w:rsidR="00696437" w:rsidRPr="00492B43">
        <w:rPr>
          <w:rFonts w:ascii="GHEA Grapalat" w:eastAsia="Times New Roman" w:hAnsi="GHEA Grapalat" w:cs="Times New Roman"/>
          <w:color w:val="000000"/>
          <w:sz w:val="24"/>
          <w:szCs w:val="24"/>
          <w:lang w:val="hy-AM" w:eastAsia="en-GB"/>
        </w:rPr>
        <w:t>3 աշխատանքային օր</w:t>
      </w:r>
      <w:r w:rsidRPr="00492B43">
        <w:rPr>
          <w:rFonts w:ascii="GHEA Grapalat" w:eastAsia="Times New Roman" w:hAnsi="GHEA Grapalat" w:cs="Times New Roman"/>
          <w:color w:val="000000"/>
          <w:sz w:val="24"/>
          <w:szCs w:val="24"/>
          <w:lang w:val="hy-AM" w:eastAsia="en-GB"/>
        </w:rPr>
        <w:t>վա ընթացքում</w:t>
      </w:r>
      <w:r w:rsidR="00D519B5">
        <w:rPr>
          <w:rFonts w:ascii="GHEA Grapalat" w:eastAsia="Times New Roman" w:hAnsi="GHEA Grapalat" w:cs="Times New Roman"/>
          <w:color w:val="000000"/>
          <w:sz w:val="24"/>
          <w:szCs w:val="24"/>
          <w:lang w:val="hy-AM" w:eastAsia="en-GB"/>
        </w:rPr>
        <w:t>․</w:t>
      </w:r>
    </w:p>
    <w:p w14:paraId="463CDC83" w14:textId="77777777" w:rsidR="00696437" w:rsidRPr="00492B43" w:rsidRDefault="00696437"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lastRenderedPageBreak/>
        <w:t>2. Ստուգման նպատակներին անմիջականորեն առնչվող փաստաթղթեր, իրեր, փորձանմուշներ և այլ անհրաժեշտ նյութեր ժամանակավորապես վերցնելու դեպքում այդ մասին կազմվում է արձանագրություն, որում նշվում է դրանց վերադարձման ժամկետը: Արձանագրության 1 օրինակը հանձնվում է տնտեսավարող սուբյեկտի ղեկավարին կամ նրան փոխարինող անձին:</w:t>
      </w:r>
    </w:p>
    <w:p w14:paraId="27E468A1" w14:textId="15020010" w:rsidR="00696437" w:rsidRPr="00492B43" w:rsidRDefault="00696437"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3. Ստուգումն իրականացնող անձինք պատասխանատվություն են կրում ժամանակավորապես վերցրած փաստաթղթերի, իրերի, փորձանմուշների և այլ անհրաժեշտ նյութերի որակական և քանակական ամբողջականության պահպանման ու սահմանված ժամկետում վերադարձման համար</w:t>
      </w:r>
      <w:r w:rsidR="00407ABD" w:rsidRPr="00492B43">
        <w:rPr>
          <w:rFonts w:ascii="GHEA Grapalat" w:eastAsia="Times New Roman" w:hAnsi="GHEA Grapalat" w:cs="Times New Roman"/>
          <w:color w:val="000000"/>
          <w:sz w:val="24"/>
          <w:szCs w:val="24"/>
          <w:lang w:val="hy-AM" w:eastAsia="en-GB"/>
        </w:rPr>
        <w:t>, բացառությամբ այն դեպքերի, երբ</w:t>
      </w:r>
      <w:r w:rsidR="00407ABD" w:rsidRPr="00492B43">
        <w:rPr>
          <w:rFonts w:ascii="GHEA Grapalat" w:eastAsia="Times New Roman" w:hAnsi="GHEA Grapalat" w:cs="Times New Roman"/>
          <w:bCs/>
          <w:color w:val="000000"/>
          <w:sz w:val="24"/>
          <w:szCs w:val="24"/>
          <w:lang w:val="hy-AM" w:eastAsia="en-GB"/>
        </w:rPr>
        <w:t xml:space="preserve"> վերցված իրերը կամ փորձանմուշները փոխում են իրենց հատկությունները ժամանակի ընթացքում, ամբողջությամբ օգտագործվում են փորձաքննության ընթացքում կամ հնարավոր չէ վերցնել փորձանմուշներ առանց տվյալ ապրանքի ամբողջականության խախտման</w:t>
      </w:r>
      <w:r w:rsidR="00407ABD" w:rsidRPr="00492B43">
        <w:rPr>
          <w:rFonts w:ascii="GHEA Grapalat" w:eastAsia="Times New Roman" w:hAnsi="GHEA Grapalat" w:cs="Times New Roman"/>
          <w:color w:val="000000"/>
          <w:sz w:val="24"/>
          <w:szCs w:val="24"/>
          <w:lang w:val="hy-AM" w:eastAsia="en-GB"/>
        </w:rPr>
        <w:t xml:space="preserve">: </w:t>
      </w:r>
    </w:p>
    <w:p w14:paraId="008EB691" w14:textId="08C92A73" w:rsidR="00696437" w:rsidRPr="00492B43" w:rsidRDefault="00696437"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 xml:space="preserve">4. </w:t>
      </w:r>
      <w:r w:rsidR="009E14EB" w:rsidRPr="00492B43">
        <w:rPr>
          <w:rFonts w:ascii="GHEA Grapalat" w:hAnsi="GHEA Grapalat" w:cs="Sylfaen"/>
          <w:sz w:val="24"/>
          <w:szCs w:val="24"/>
          <w:lang w:val="hy-AM" w:eastAsia="ru-RU"/>
        </w:rPr>
        <w:t xml:space="preserve">Բացառությամբ օրենքով նախատեսված դեպքերի՝ </w:t>
      </w:r>
      <w:r w:rsidR="009E14EB" w:rsidRPr="00492B43">
        <w:rPr>
          <w:rFonts w:ascii="GHEA Grapalat" w:eastAsia="Times New Roman" w:hAnsi="GHEA Grapalat" w:cs="Times New Roman"/>
          <w:color w:val="000000"/>
          <w:sz w:val="24"/>
          <w:szCs w:val="24"/>
          <w:lang w:val="hy-AM" w:eastAsia="en-GB"/>
        </w:rPr>
        <w:t>ա</w:t>
      </w:r>
      <w:r w:rsidRPr="00492B43">
        <w:rPr>
          <w:rFonts w:ascii="GHEA Grapalat" w:eastAsia="Times New Roman" w:hAnsi="GHEA Grapalat" w:cs="Times New Roman"/>
          <w:color w:val="000000"/>
          <w:sz w:val="24"/>
          <w:szCs w:val="24"/>
          <w:lang w:val="hy-AM" w:eastAsia="en-GB"/>
        </w:rPr>
        <w:t>րգելվում է ստուգման ընթացքում կապարակնքել պահեստներ, շինություններ, դրամարկղեր, էներգիայի աղբյուրներ, սարքավորումներ, սարքեր և այլն, եթե դրանք չեն խոչընդոտում տնտեսավարող սուբյեկտի բնականոն աշխատանքին:</w:t>
      </w:r>
    </w:p>
    <w:p w14:paraId="7DFE967D" w14:textId="286E3FF1" w:rsidR="00696437" w:rsidRPr="00492B43" w:rsidRDefault="00F366BC"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sidDel="00F366BC">
        <w:rPr>
          <w:rFonts w:ascii="GHEA Grapalat" w:eastAsia="Times New Roman" w:hAnsi="GHEA Grapalat" w:cs="Times New Roman"/>
          <w:color w:val="000000"/>
          <w:sz w:val="24"/>
          <w:szCs w:val="24"/>
          <w:lang w:val="hy-AM" w:eastAsia="en-GB"/>
        </w:rPr>
        <w:t xml:space="preserve"> </w:t>
      </w:r>
    </w:p>
    <w:p w14:paraId="50EC636C" w14:textId="0B7927E4" w:rsidR="00D519B5" w:rsidRPr="000213A9" w:rsidRDefault="00D519B5" w:rsidP="000213A9">
      <w:pPr>
        <w:tabs>
          <w:tab w:val="left" w:pos="2025"/>
        </w:tabs>
        <w:spacing w:after="0" w:line="360" w:lineRule="auto"/>
        <w:ind w:firstLine="567"/>
        <w:rPr>
          <w:rFonts w:ascii="GHEA Grapalat" w:eastAsia="Times New Roman" w:hAnsi="GHEA Grapalat" w:cs="Times New Roman"/>
          <w:b/>
          <w:bCs/>
          <w:color w:val="000000"/>
          <w:sz w:val="24"/>
          <w:szCs w:val="24"/>
          <w:lang w:val="hy-AM" w:eastAsia="en-GB"/>
        </w:rPr>
      </w:pPr>
      <w:r w:rsidRPr="00492B43">
        <w:rPr>
          <w:rFonts w:ascii="GHEA Grapalat" w:eastAsia="Times New Roman" w:hAnsi="GHEA Grapalat" w:cs="Times New Roman"/>
          <w:b/>
          <w:bCs/>
          <w:color w:val="000000"/>
          <w:sz w:val="24"/>
          <w:szCs w:val="24"/>
          <w:lang w:val="hy-AM" w:eastAsia="en-GB"/>
        </w:rPr>
        <w:t xml:space="preserve">Հոդված 19. </w:t>
      </w:r>
      <w:r w:rsidRPr="00492B43">
        <w:rPr>
          <w:rFonts w:ascii="GHEA Grapalat" w:eastAsia="Times New Roman" w:hAnsi="GHEA Grapalat" w:cs="Times New Roman"/>
          <w:color w:val="000000"/>
          <w:sz w:val="24"/>
          <w:szCs w:val="24"/>
          <w:lang w:val="hy-AM" w:eastAsia="en-GB"/>
        </w:rPr>
        <w:tab/>
      </w:r>
      <w:r w:rsidRPr="00492B43">
        <w:rPr>
          <w:rFonts w:ascii="GHEA Grapalat" w:eastAsia="Times New Roman" w:hAnsi="GHEA Grapalat" w:cs="Times New Roman"/>
          <w:b/>
          <w:bCs/>
          <w:color w:val="000000"/>
          <w:sz w:val="24"/>
          <w:szCs w:val="24"/>
          <w:lang w:val="hy-AM" w:eastAsia="en-GB"/>
        </w:rPr>
        <w:t>Տնտեսավարող սուբյեկտի պաշտոնատար անձանց իրավունքները</w:t>
      </w:r>
    </w:p>
    <w:p w14:paraId="10F837A0" w14:textId="125492F7" w:rsidR="00696437" w:rsidRPr="00492B43" w:rsidRDefault="00EF3A17"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 xml:space="preserve">1․ </w:t>
      </w:r>
      <w:r w:rsidR="00696437" w:rsidRPr="00492B43">
        <w:rPr>
          <w:rFonts w:ascii="GHEA Grapalat" w:eastAsia="Times New Roman" w:hAnsi="GHEA Grapalat" w:cs="Times New Roman"/>
          <w:color w:val="000000"/>
          <w:sz w:val="24"/>
          <w:szCs w:val="24"/>
          <w:lang w:val="hy-AM" w:eastAsia="en-GB"/>
        </w:rPr>
        <w:t>Տնտեսավարող սուբյեկտի պաշտոնատար անձինք իրավունք ունեն`</w:t>
      </w:r>
    </w:p>
    <w:p w14:paraId="1D7AA96D" w14:textId="552431E0" w:rsidR="00696437" w:rsidRPr="00492B43" w:rsidRDefault="00EF3A17"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1</w:t>
      </w:r>
      <w:r w:rsidR="00696437" w:rsidRPr="00492B43">
        <w:rPr>
          <w:rFonts w:ascii="GHEA Grapalat" w:eastAsia="Times New Roman" w:hAnsi="GHEA Grapalat" w:cs="Times New Roman"/>
          <w:color w:val="000000"/>
          <w:sz w:val="24"/>
          <w:szCs w:val="24"/>
          <w:lang w:val="hy-AM" w:eastAsia="en-GB"/>
        </w:rPr>
        <w:t xml:space="preserve">) արգելել ստուգումը </w:t>
      </w:r>
      <w:r w:rsidRPr="00492B43">
        <w:rPr>
          <w:rFonts w:ascii="GHEA Grapalat" w:hAnsi="GHEA Grapalat" w:cs="Times New Roman"/>
          <w:sz w:val="24"/>
          <w:szCs w:val="24"/>
          <w:lang w:val="hy-AM" w:eastAsia="ru-RU"/>
        </w:rPr>
        <w:t xml:space="preserve">կամ ստուգում իրականացնող անձին չտրամադրել </w:t>
      </w:r>
      <w:r w:rsidR="001513B6" w:rsidRPr="00492B43">
        <w:rPr>
          <w:rFonts w:ascii="GHEA Grapalat" w:hAnsi="GHEA Grapalat" w:cs="Times New Roman"/>
          <w:sz w:val="24"/>
          <w:szCs w:val="24"/>
          <w:lang w:val="hy-AM" w:eastAsia="ru-RU"/>
        </w:rPr>
        <w:t xml:space="preserve">պահանջվող </w:t>
      </w:r>
      <w:r w:rsidRPr="00492B43">
        <w:rPr>
          <w:rFonts w:ascii="GHEA Grapalat" w:hAnsi="GHEA Grapalat" w:cs="Times New Roman"/>
          <w:sz w:val="24"/>
          <w:szCs w:val="24"/>
          <w:lang w:val="hy-AM" w:eastAsia="ru-RU"/>
        </w:rPr>
        <w:t xml:space="preserve">փաստաթղթեր, </w:t>
      </w:r>
      <w:r w:rsidR="00696437" w:rsidRPr="00492B43">
        <w:rPr>
          <w:rFonts w:ascii="GHEA Grapalat" w:eastAsia="Times New Roman" w:hAnsi="GHEA Grapalat" w:cs="Times New Roman"/>
          <w:color w:val="000000"/>
          <w:sz w:val="24"/>
          <w:szCs w:val="24"/>
          <w:lang w:val="hy-AM" w:eastAsia="en-GB"/>
        </w:rPr>
        <w:t xml:space="preserve">եթե </w:t>
      </w:r>
      <w:r w:rsidR="001513B6" w:rsidRPr="00492B43">
        <w:rPr>
          <w:rFonts w:ascii="GHEA Grapalat" w:eastAsia="Times New Roman" w:hAnsi="GHEA Grapalat" w:cs="Times New Roman"/>
          <w:color w:val="000000"/>
          <w:sz w:val="24"/>
          <w:szCs w:val="24"/>
          <w:lang w:val="hy-AM" w:eastAsia="en-GB"/>
        </w:rPr>
        <w:t xml:space="preserve">վերջինս </w:t>
      </w:r>
      <w:r w:rsidR="00696437" w:rsidRPr="00492B43">
        <w:rPr>
          <w:rFonts w:ascii="GHEA Grapalat" w:eastAsia="Times New Roman" w:hAnsi="GHEA Grapalat" w:cs="Times New Roman"/>
          <w:color w:val="000000"/>
          <w:sz w:val="24"/>
          <w:szCs w:val="24"/>
          <w:lang w:val="hy-AM" w:eastAsia="en-GB"/>
        </w:rPr>
        <w:t xml:space="preserve">խախտել </w:t>
      </w:r>
      <w:r w:rsidR="001513B6" w:rsidRPr="00492B43">
        <w:rPr>
          <w:rFonts w:ascii="GHEA Grapalat" w:eastAsia="Times New Roman" w:hAnsi="GHEA Grapalat" w:cs="Times New Roman"/>
          <w:color w:val="000000"/>
          <w:sz w:val="24"/>
          <w:szCs w:val="24"/>
          <w:lang w:val="hy-AM" w:eastAsia="en-GB"/>
        </w:rPr>
        <w:t xml:space="preserve">է </w:t>
      </w:r>
      <w:r w:rsidR="00696437" w:rsidRPr="00492B43">
        <w:rPr>
          <w:rFonts w:ascii="GHEA Grapalat" w:eastAsia="Times New Roman" w:hAnsi="GHEA Grapalat" w:cs="Times New Roman"/>
          <w:color w:val="000000"/>
          <w:sz w:val="24"/>
          <w:szCs w:val="24"/>
          <w:lang w:val="hy-AM" w:eastAsia="en-GB"/>
        </w:rPr>
        <w:t>են սույն օրենք</w:t>
      </w:r>
      <w:r w:rsidR="001513B6" w:rsidRPr="00492B43">
        <w:rPr>
          <w:rFonts w:ascii="GHEA Grapalat" w:eastAsia="Times New Roman" w:hAnsi="GHEA Grapalat" w:cs="Times New Roman"/>
          <w:color w:val="000000"/>
          <w:sz w:val="24"/>
          <w:szCs w:val="24"/>
          <w:lang w:val="hy-AM" w:eastAsia="en-GB"/>
        </w:rPr>
        <w:t>ով սահմանված՝ ստուգումների ընթացակարգին վերաբերող կարգավորումները</w:t>
      </w:r>
      <w:r w:rsidR="00696437" w:rsidRPr="00492B43">
        <w:rPr>
          <w:rFonts w:ascii="GHEA Grapalat" w:eastAsia="Times New Roman" w:hAnsi="GHEA Grapalat" w:cs="Times New Roman"/>
          <w:color w:val="000000"/>
          <w:sz w:val="24"/>
          <w:szCs w:val="24"/>
          <w:lang w:val="hy-AM" w:eastAsia="en-GB"/>
        </w:rPr>
        <w:t xml:space="preserve">` այդ մասին նույն օրը գրավոր </w:t>
      </w:r>
      <w:r w:rsidR="001513B6" w:rsidRPr="00492B43">
        <w:rPr>
          <w:rFonts w:ascii="GHEA Grapalat" w:eastAsia="Times New Roman" w:hAnsi="GHEA Grapalat" w:cs="Times New Roman"/>
          <w:color w:val="000000"/>
          <w:sz w:val="24"/>
          <w:szCs w:val="24"/>
          <w:lang w:val="hy-AM" w:eastAsia="en-GB"/>
        </w:rPr>
        <w:t xml:space="preserve">տեղեկացնելով </w:t>
      </w:r>
      <w:r w:rsidR="006423BA">
        <w:rPr>
          <w:rFonts w:ascii="GHEA Grapalat" w:eastAsia="Times New Roman" w:hAnsi="GHEA Grapalat" w:cs="Times New Roman"/>
          <w:color w:val="000000"/>
          <w:sz w:val="24"/>
          <w:szCs w:val="24"/>
          <w:lang w:val="hy-AM" w:eastAsia="en-GB"/>
        </w:rPr>
        <w:t>Տեսչական մարմ</w:t>
      </w:r>
      <w:r w:rsidR="00696437" w:rsidRPr="00492B43">
        <w:rPr>
          <w:rFonts w:ascii="GHEA Grapalat" w:eastAsia="Times New Roman" w:hAnsi="GHEA Grapalat" w:cs="Times New Roman"/>
          <w:color w:val="000000"/>
          <w:sz w:val="24"/>
          <w:szCs w:val="24"/>
          <w:lang w:val="hy-AM" w:eastAsia="en-GB"/>
        </w:rPr>
        <w:t>նին.</w:t>
      </w:r>
    </w:p>
    <w:p w14:paraId="05C28C33" w14:textId="572C5A75" w:rsidR="00696437" w:rsidRPr="00492B43" w:rsidRDefault="001513B6"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2</w:t>
      </w:r>
      <w:r w:rsidR="00696437" w:rsidRPr="00492B43">
        <w:rPr>
          <w:rFonts w:ascii="GHEA Grapalat" w:eastAsia="Times New Roman" w:hAnsi="GHEA Grapalat" w:cs="Times New Roman"/>
          <w:color w:val="000000"/>
          <w:sz w:val="24"/>
          <w:szCs w:val="24"/>
          <w:lang w:val="hy-AM" w:eastAsia="en-GB"/>
        </w:rPr>
        <w:t>) ծանոթանալ ստուգումների ակտերին.</w:t>
      </w:r>
    </w:p>
    <w:p w14:paraId="13892C97" w14:textId="50C00570" w:rsidR="00696437" w:rsidRPr="00492B43" w:rsidRDefault="001513B6"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3</w:t>
      </w:r>
      <w:r w:rsidR="00696437" w:rsidRPr="00492B43">
        <w:rPr>
          <w:rFonts w:ascii="GHEA Grapalat" w:eastAsia="Times New Roman" w:hAnsi="GHEA Grapalat" w:cs="Times New Roman"/>
          <w:color w:val="000000"/>
          <w:sz w:val="24"/>
          <w:szCs w:val="24"/>
          <w:lang w:val="hy-AM" w:eastAsia="en-GB"/>
        </w:rPr>
        <w:t>) ներկայացնել բացատրություններ, պարզաբանումներ, օրենքով սահմանված կարգով բողոքարկել ստուգումն իրականացնող անձանց գործողությունները</w:t>
      </w:r>
      <w:r w:rsidRPr="00492B43">
        <w:rPr>
          <w:rFonts w:ascii="GHEA Grapalat" w:eastAsia="Times New Roman" w:hAnsi="GHEA Grapalat" w:cs="Times New Roman"/>
          <w:color w:val="000000"/>
          <w:sz w:val="24"/>
          <w:szCs w:val="24"/>
          <w:lang w:val="hy-AM" w:eastAsia="en-GB"/>
        </w:rPr>
        <w:t>, եզրահանգումները, փորձաքննության արդյունքները</w:t>
      </w:r>
      <w:r w:rsidR="00696437" w:rsidRPr="00492B43">
        <w:rPr>
          <w:rFonts w:ascii="GHEA Grapalat" w:eastAsia="Times New Roman" w:hAnsi="GHEA Grapalat" w:cs="Times New Roman"/>
          <w:color w:val="000000"/>
          <w:sz w:val="24"/>
          <w:szCs w:val="24"/>
          <w:lang w:val="hy-AM" w:eastAsia="en-GB"/>
        </w:rPr>
        <w:t>.</w:t>
      </w:r>
    </w:p>
    <w:p w14:paraId="6C801198" w14:textId="79A13D02" w:rsidR="001513B6" w:rsidRPr="00492B43" w:rsidRDefault="001513B6" w:rsidP="000213A9">
      <w:pPr>
        <w:spacing w:after="0" w:line="360" w:lineRule="auto"/>
        <w:ind w:firstLine="567"/>
        <w:jc w:val="both"/>
        <w:rPr>
          <w:rFonts w:ascii="GHEA Grapalat" w:eastAsia="Calibri" w:hAnsi="GHEA Grapalat" w:cs="Times New Roman"/>
          <w:sz w:val="24"/>
          <w:szCs w:val="24"/>
          <w:lang w:val="hy-AM" w:eastAsia="ru-RU"/>
        </w:rPr>
      </w:pPr>
      <w:r w:rsidRPr="00492B43">
        <w:rPr>
          <w:rFonts w:ascii="GHEA Grapalat" w:eastAsia="Calibri" w:hAnsi="GHEA Grapalat" w:cs="Times New Roman"/>
          <w:sz w:val="24"/>
          <w:szCs w:val="24"/>
          <w:lang w:val="hy-AM" w:eastAsia="ru-RU"/>
        </w:rPr>
        <w:lastRenderedPageBreak/>
        <w:t xml:space="preserve">      4) միջնորդություն ներկայացնել ստուգում իրականացնող մարմնի ղեկավարին` ստուգում իրականացնող անձի ապօրինի գործողությունների կանխման նպատակով ծառայողական քննություն սկսելու վերաբերյալ: Տվյալ դեպքում կասեցվում է ստուգումը կամ ստուգման խմբի տվյալ անդամը փոխարինվում է այլ անձով</w:t>
      </w:r>
      <w:r w:rsidR="00521850">
        <w:rPr>
          <w:rFonts w:ascii="GHEA Grapalat" w:eastAsia="Calibri" w:hAnsi="GHEA Grapalat" w:cs="Times New Roman"/>
          <w:sz w:val="24"/>
          <w:szCs w:val="24"/>
          <w:lang w:val="hy-AM" w:eastAsia="ru-RU"/>
        </w:rPr>
        <w:t>․</w:t>
      </w:r>
    </w:p>
    <w:p w14:paraId="108048D7" w14:textId="719D7CBD" w:rsidR="00696437" w:rsidRPr="00492B43" w:rsidRDefault="001513B6"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5</w:t>
      </w:r>
      <w:r w:rsidR="00696437" w:rsidRPr="00492B43">
        <w:rPr>
          <w:rFonts w:ascii="GHEA Grapalat" w:eastAsia="Times New Roman" w:hAnsi="GHEA Grapalat" w:cs="Times New Roman"/>
          <w:color w:val="000000"/>
          <w:sz w:val="24"/>
          <w:szCs w:val="24"/>
          <w:lang w:val="hy-AM" w:eastAsia="en-GB"/>
        </w:rPr>
        <w:t>) պահանջել ստուգումն իրականացնող անձանց ապօրինի գործողությունների հետևանքով պատճառված վնասի հատուցում.</w:t>
      </w:r>
    </w:p>
    <w:p w14:paraId="24772B7C" w14:textId="41C763CF" w:rsidR="00696437" w:rsidRPr="00492B43" w:rsidRDefault="001513B6"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6</w:t>
      </w:r>
      <w:r w:rsidR="00696437" w:rsidRPr="00492B43">
        <w:rPr>
          <w:rFonts w:ascii="GHEA Grapalat" w:eastAsia="Times New Roman" w:hAnsi="GHEA Grapalat" w:cs="Times New Roman"/>
          <w:color w:val="000000"/>
          <w:sz w:val="24"/>
          <w:szCs w:val="24"/>
          <w:lang w:val="hy-AM" w:eastAsia="en-GB"/>
        </w:rPr>
        <w:t>) չկատարել ստուգումն իրականացնող անձանց իրավասություններից, ինչպես նաև ստուգման նպատակներից և ծրագրերից չբխող պահանջներ.</w:t>
      </w:r>
    </w:p>
    <w:p w14:paraId="0ACC038D" w14:textId="5A62B031" w:rsidR="00696437" w:rsidRPr="00492B43" w:rsidRDefault="001513B6"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7</w:t>
      </w:r>
      <w:r w:rsidR="00696437" w:rsidRPr="00492B43">
        <w:rPr>
          <w:rFonts w:ascii="GHEA Grapalat" w:eastAsia="Times New Roman" w:hAnsi="GHEA Grapalat" w:cs="Times New Roman"/>
          <w:color w:val="000000"/>
          <w:sz w:val="24"/>
          <w:szCs w:val="24"/>
          <w:lang w:val="hy-AM" w:eastAsia="en-GB"/>
        </w:rPr>
        <w:t>) ստուգվող տնտեսավարող սուբյեկտի շահերի պաշտպանության նպատակով` ստուգման ցանկացած փուլում ստուգմանը մասնակից դարձնել մասնագետների, փորձագետների, փաստաբանների:</w:t>
      </w:r>
    </w:p>
    <w:p w14:paraId="170E40E3" w14:textId="77777777" w:rsidR="00492B43" w:rsidRPr="00492B43" w:rsidRDefault="00492B43"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p>
    <w:p w14:paraId="568CE1D1" w14:textId="77777777" w:rsidR="000213A9" w:rsidRPr="00492B43" w:rsidRDefault="000213A9" w:rsidP="000213A9">
      <w:pPr>
        <w:tabs>
          <w:tab w:val="left" w:pos="2025"/>
        </w:tabs>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b/>
          <w:bCs/>
          <w:color w:val="000000"/>
          <w:sz w:val="24"/>
          <w:szCs w:val="24"/>
          <w:lang w:val="hy-AM" w:eastAsia="en-GB"/>
        </w:rPr>
        <w:t xml:space="preserve">Հոդված 20. </w:t>
      </w:r>
      <w:r w:rsidRPr="00492B43">
        <w:rPr>
          <w:rFonts w:ascii="GHEA Grapalat" w:eastAsia="Times New Roman" w:hAnsi="GHEA Grapalat" w:cs="Times New Roman"/>
          <w:color w:val="000000"/>
          <w:sz w:val="24"/>
          <w:szCs w:val="24"/>
          <w:lang w:val="hy-AM" w:eastAsia="en-GB"/>
        </w:rPr>
        <w:tab/>
      </w:r>
      <w:r w:rsidRPr="00492B43">
        <w:rPr>
          <w:rFonts w:ascii="GHEA Grapalat" w:eastAsia="Times New Roman" w:hAnsi="GHEA Grapalat" w:cs="Times New Roman"/>
          <w:b/>
          <w:bCs/>
          <w:color w:val="000000"/>
          <w:sz w:val="24"/>
          <w:szCs w:val="24"/>
          <w:lang w:val="hy-AM" w:eastAsia="en-GB"/>
        </w:rPr>
        <w:t>Տնտեսավարող սուբյեկտի պաշտոնատար անձանց պարտականությունները</w:t>
      </w:r>
    </w:p>
    <w:p w14:paraId="6DADE119" w14:textId="6BE7D444" w:rsidR="00696437" w:rsidRPr="00492B43" w:rsidRDefault="001513B6"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 xml:space="preserve">1. </w:t>
      </w:r>
      <w:r w:rsidR="00696437" w:rsidRPr="00492B43">
        <w:rPr>
          <w:rFonts w:ascii="GHEA Grapalat" w:eastAsia="Times New Roman" w:hAnsi="GHEA Grapalat" w:cs="Times New Roman"/>
          <w:color w:val="000000"/>
          <w:sz w:val="24"/>
          <w:szCs w:val="24"/>
          <w:lang w:val="hy-AM" w:eastAsia="en-GB"/>
        </w:rPr>
        <w:t>Տնտեսավարող սուբյեկտի պաշտոնատար անձինք պարտավոր են`</w:t>
      </w:r>
    </w:p>
    <w:p w14:paraId="42A17311" w14:textId="7DEFA8ED" w:rsidR="00696437" w:rsidRPr="00492B43" w:rsidRDefault="001513B6"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1</w:t>
      </w:r>
      <w:r w:rsidR="00696437" w:rsidRPr="00492B43">
        <w:rPr>
          <w:rFonts w:ascii="GHEA Grapalat" w:eastAsia="Times New Roman" w:hAnsi="GHEA Grapalat" w:cs="Times New Roman"/>
          <w:color w:val="000000"/>
          <w:sz w:val="24"/>
          <w:szCs w:val="24"/>
          <w:lang w:val="hy-AM" w:eastAsia="en-GB"/>
        </w:rPr>
        <w:t>) չխոչընդոտել ստուգումների ընթացքին, կատարել ստուգումն իրականացնող անձանց օրինական պահանջները.</w:t>
      </w:r>
    </w:p>
    <w:p w14:paraId="46C83E19" w14:textId="6E307D9D" w:rsidR="00696437" w:rsidRPr="00492B43" w:rsidRDefault="001513B6"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2</w:t>
      </w:r>
      <w:r w:rsidR="00696437" w:rsidRPr="00492B43">
        <w:rPr>
          <w:rFonts w:ascii="GHEA Grapalat" w:eastAsia="Times New Roman" w:hAnsi="GHEA Grapalat" w:cs="Times New Roman"/>
          <w:color w:val="000000"/>
          <w:sz w:val="24"/>
          <w:szCs w:val="24"/>
          <w:lang w:val="hy-AM" w:eastAsia="en-GB"/>
        </w:rPr>
        <w:t>) ստուգումն իրականացնող պաշտոնատար անձի պահանջով ներկայացնել պահանջվող փաստաթղթերը, տվյալները, տրամադրել դրանց լուսապատճենները (լուսապատճենահանման ծախսերը կատարվում են ստուգումն իրականացնող մարմնի կողմից), կրկնօրինակները և այլ տեղեկություններ: Պահանջը վերանալուն պես, բայց ոչ ուշ երեք տարուց, փաստաթղթերը վերադարձվում են տնտեսավարող սուբյեկտին.</w:t>
      </w:r>
    </w:p>
    <w:p w14:paraId="0B0326A4" w14:textId="554FD111" w:rsidR="00696437" w:rsidRPr="00492B43" w:rsidRDefault="001513B6"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3</w:t>
      </w:r>
      <w:r w:rsidR="00696437" w:rsidRPr="00492B43">
        <w:rPr>
          <w:rFonts w:ascii="GHEA Grapalat" w:eastAsia="Times New Roman" w:hAnsi="GHEA Grapalat" w:cs="Times New Roman"/>
          <w:color w:val="000000"/>
          <w:sz w:val="24"/>
          <w:szCs w:val="24"/>
          <w:lang w:val="hy-AM" w:eastAsia="en-GB"/>
        </w:rPr>
        <w:t>) անհրաժեշտ պայմաններ ստեղծել ստուգումն իրականացնող անձանց գործունեության համար.</w:t>
      </w:r>
    </w:p>
    <w:p w14:paraId="12EE2817" w14:textId="7A4B39C2" w:rsidR="00696437" w:rsidRPr="00492B43" w:rsidRDefault="001513B6"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4</w:t>
      </w:r>
      <w:r w:rsidR="00696437" w:rsidRPr="00492B43">
        <w:rPr>
          <w:rFonts w:ascii="GHEA Grapalat" w:eastAsia="Times New Roman" w:hAnsi="GHEA Grapalat" w:cs="Times New Roman"/>
          <w:color w:val="000000"/>
          <w:sz w:val="24"/>
          <w:szCs w:val="24"/>
          <w:lang w:val="hy-AM" w:eastAsia="en-GB"/>
        </w:rPr>
        <w:t>) սահմանված ժամկետում վերացնել ստուգման ակտում նշված թերությունները և խախտումները` այդ մասին գ</w:t>
      </w:r>
      <w:r w:rsidR="00521850">
        <w:rPr>
          <w:rFonts w:ascii="GHEA Grapalat" w:eastAsia="Times New Roman" w:hAnsi="GHEA Grapalat" w:cs="Times New Roman"/>
          <w:color w:val="000000"/>
          <w:sz w:val="24"/>
          <w:szCs w:val="24"/>
          <w:lang w:val="hy-AM" w:eastAsia="en-GB"/>
        </w:rPr>
        <w:t>րավոր հայտնելով ստուգող մարմնին։</w:t>
      </w:r>
    </w:p>
    <w:p w14:paraId="1430C29F" w14:textId="2DA71CD0" w:rsidR="00407ABD" w:rsidRPr="00492B43" w:rsidRDefault="00407ABD" w:rsidP="000213A9">
      <w:pPr>
        <w:shd w:val="clear" w:color="auto" w:fill="FFFFFF"/>
        <w:spacing w:after="0" w:line="360" w:lineRule="auto"/>
        <w:ind w:firstLine="567"/>
        <w:jc w:val="both"/>
        <w:rPr>
          <w:rFonts w:ascii="GHEA Grapalat" w:eastAsia="Times New Roman" w:hAnsi="GHEA Grapalat" w:cs="Times New Roman"/>
          <w:b/>
          <w:bCs/>
          <w:i/>
          <w:iCs/>
          <w:color w:val="000000"/>
          <w:sz w:val="24"/>
          <w:szCs w:val="24"/>
          <w:lang w:val="hy-AM" w:eastAsia="en-GB"/>
        </w:rPr>
      </w:pPr>
    </w:p>
    <w:p w14:paraId="21408D9C" w14:textId="5F1D8FB1" w:rsidR="00407ABD" w:rsidRPr="00492B43" w:rsidRDefault="00D519B5" w:rsidP="000213A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360" w:lineRule="auto"/>
        <w:ind w:firstLine="567"/>
        <w:jc w:val="both"/>
        <w:rPr>
          <w:rFonts w:ascii="GHEA Grapalat" w:eastAsia="Calibri" w:hAnsi="GHEA Grapalat" w:cs="Sylfaen"/>
          <w:b/>
          <w:bCs/>
          <w:sz w:val="24"/>
          <w:szCs w:val="24"/>
          <w:lang w:val="hy-AM"/>
        </w:rPr>
      </w:pPr>
      <w:r>
        <w:rPr>
          <w:rFonts w:ascii="GHEA Grapalat" w:eastAsia="Times New Roman" w:hAnsi="GHEA Grapalat" w:cs="Times New Roman"/>
          <w:b/>
          <w:bCs/>
          <w:i/>
          <w:iCs/>
          <w:color w:val="000000"/>
          <w:sz w:val="24"/>
          <w:szCs w:val="24"/>
          <w:lang w:val="hy-AM" w:eastAsia="en-GB"/>
        </w:rPr>
        <w:tab/>
      </w:r>
      <w:r w:rsidR="00407ABD" w:rsidRPr="00D519B5">
        <w:rPr>
          <w:rFonts w:ascii="GHEA Grapalat" w:eastAsia="Times New Roman" w:hAnsi="GHEA Grapalat" w:cs="Times New Roman"/>
          <w:b/>
          <w:bCs/>
          <w:iCs/>
          <w:color w:val="000000"/>
          <w:sz w:val="24"/>
          <w:szCs w:val="24"/>
          <w:lang w:val="hy-AM" w:eastAsia="en-GB"/>
        </w:rPr>
        <w:t xml:space="preserve">Հոդված </w:t>
      </w:r>
      <w:r w:rsidR="00906BDE" w:rsidRPr="00D519B5">
        <w:rPr>
          <w:rFonts w:ascii="GHEA Grapalat" w:eastAsia="Times New Roman" w:hAnsi="GHEA Grapalat" w:cs="Times New Roman"/>
          <w:b/>
          <w:bCs/>
          <w:iCs/>
          <w:color w:val="000000"/>
          <w:sz w:val="24"/>
          <w:szCs w:val="24"/>
          <w:lang w:val="hy-AM" w:eastAsia="en-GB"/>
        </w:rPr>
        <w:t>21</w:t>
      </w:r>
      <w:r w:rsidR="00407ABD" w:rsidRPr="00D519B5">
        <w:rPr>
          <w:rFonts w:ascii="GHEA Grapalat" w:eastAsia="Times New Roman" w:hAnsi="GHEA Grapalat" w:cs="Times New Roman"/>
          <w:b/>
          <w:bCs/>
          <w:iCs/>
          <w:color w:val="000000"/>
          <w:sz w:val="24"/>
          <w:szCs w:val="24"/>
          <w:lang w:val="hy-AM" w:eastAsia="en-GB"/>
        </w:rPr>
        <w:t xml:space="preserve">. </w:t>
      </w:r>
      <w:r w:rsidR="00407ABD" w:rsidRPr="00D519B5">
        <w:rPr>
          <w:rFonts w:ascii="GHEA Grapalat" w:eastAsia="Calibri" w:hAnsi="GHEA Grapalat" w:cs="Sylfaen"/>
          <w:b/>
          <w:bCs/>
          <w:sz w:val="24"/>
          <w:szCs w:val="24"/>
          <w:lang w:val="hy-AM"/>
        </w:rPr>
        <w:t>Փորձաքննության նշանակումը և նմուշառման ընթացակարգը</w:t>
      </w:r>
      <w:r w:rsidR="00407ABD" w:rsidRPr="00D519B5">
        <w:rPr>
          <w:rFonts w:ascii="GHEA Grapalat" w:eastAsia="Calibri" w:hAnsi="GHEA Grapalat" w:cs="Sylfaen"/>
          <w:b/>
          <w:bCs/>
          <w:sz w:val="24"/>
          <w:szCs w:val="24"/>
          <w:lang w:val="hy-AM"/>
        </w:rPr>
        <w:tab/>
      </w:r>
    </w:p>
    <w:p w14:paraId="4E1AA0DB" w14:textId="047F05B3" w:rsidR="00407ABD" w:rsidRPr="00492B43" w:rsidRDefault="000213A9" w:rsidP="000213A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360" w:lineRule="auto"/>
        <w:ind w:firstLine="567"/>
        <w:jc w:val="both"/>
        <w:rPr>
          <w:rFonts w:ascii="GHEA Grapalat" w:eastAsia="Calibri" w:hAnsi="GHEA Grapalat" w:cs="Sylfaen"/>
          <w:bCs/>
          <w:sz w:val="24"/>
          <w:szCs w:val="24"/>
          <w:lang w:val="hy-AM"/>
        </w:rPr>
      </w:pPr>
      <w:r>
        <w:rPr>
          <w:rFonts w:ascii="GHEA Grapalat" w:eastAsia="Calibri" w:hAnsi="GHEA Grapalat" w:cs="Sylfaen"/>
          <w:bCs/>
          <w:sz w:val="24"/>
          <w:szCs w:val="24"/>
          <w:lang w:val="hy-AM"/>
        </w:rPr>
        <w:lastRenderedPageBreak/>
        <w:tab/>
      </w:r>
      <w:r w:rsidR="00407ABD" w:rsidRPr="00492B43">
        <w:rPr>
          <w:rFonts w:ascii="GHEA Grapalat" w:eastAsia="Calibri" w:hAnsi="GHEA Grapalat" w:cs="Sylfaen"/>
          <w:bCs/>
          <w:sz w:val="24"/>
          <w:szCs w:val="24"/>
          <w:lang w:val="hy-AM"/>
        </w:rPr>
        <w:t>1. Ստուգման ընթացքում կոնկրետ</w:t>
      </w:r>
      <w:r w:rsidR="00407ABD" w:rsidRPr="00492B43">
        <w:rPr>
          <w:rFonts w:ascii="GHEA Grapalat" w:eastAsia="Calibri" w:hAnsi="GHEA Grapalat" w:cs="Sylfaen"/>
          <w:sz w:val="24"/>
          <w:szCs w:val="24"/>
          <w:lang w:val="hy-AM"/>
        </w:rPr>
        <w:t xml:space="preserve"> հարցերի պարզաբանման համար </w:t>
      </w:r>
      <w:r w:rsidR="00407ABD" w:rsidRPr="00492B43">
        <w:rPr>
          <w:rFonts w:ascii="GHEA Grapalat" w:eastAsia="Calibri" w:hAnsi="GHEA Grapalat" w:cs="Sylfaen"/>
          <w:bCs/>
          <w:sz w:val="24"/>
          <w:szCs w:val="24"/>
          <w:lang w:val="hy-AM"/>
        </w:rPr>
        <w:t xml:space="preserve">հատուկ գիտելիքների կիրառման անհրաժեշտություն առաջանալու դեպքում ստուգում իրականացնող մարմնի ղեկավարի հիմնավորված հրամանով նշանակվում է փորձաքննություն: </w:t>
      </w:r>
    </w:p>
    <w:p w14:paraId="6E99DD4E" w14:textId="5FD74104" w:rsidR="00407ABD" w:rsidRPr="00492B43" w:rsidRDefault="000213A9" w:rsidP="000213A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360" w:lineRule="auto"/>
        <w:ind w:firstLine="567"/>
        <w:jc w:val="both"/>
        <w:rPr>
          <w:rFonts w:ascii="GHEA Grapalat" w:eastAsia="Calibri" w:hAnsi="GHEA Grapalat" w:cs="Sylfaen"/>
          <w:bCs/>
          <w:sz w:val="24"/>
          <w:szCs w:val="24"/>
          <w:lang w:val="hy-AM"/>
        </w:rPr>
      </w:pPr>
      <w:r>
        <w:rPr>
          <w:rFonts w:ascii="GHEA Grapalat" w:eastAsia="Calibri" w:hAnsi="GHEA Grapalat" w:cs="Sylfaen"/>
          <w:bCs/>
          <w:sz w:val="24"/>
          <w:szCs w:val="24"/>
          <w:lang w:val="hy-AM"/>
        </w:rPr>
        <w:tab/>
      </w:r>
      <w:r w:rsidR="00407ABD" w:rsidRPr="00492B43">
        <w:rPr>
          <w:rFonts w:ascii="GHEA Grapalat" w:eastAsia="Calibri" w:hAnsi="GHEA Grapalat" w:cs="Sylfaen"/>
          <w:bCs/>
          <w:sz w:val="24"/>
          <w:szCs w:val="24"/>
          <w:lang w:val="hy-AM"/>
        </w:rPr>
        <w:t xml:space="preserve">2. Փորձաքննության համար անհրաժեշտ ապրանքների նմուշառումն իրականացվում է ստուգում իրականացնող անձի կամ ստուգման խմբի անդամ հանդիսացող համապատասխան ոլորտի մասնագետի կողմից` տնտեսավարող սուբյեկտի ղեկավարի կամ նրա կողմից լիազորված անձի ներկայությամբ: </w:t>
      </w:r>
    </w:p>
    <w:p w14:paraId="1FCBDAD2" w14:textId="1B41F9EF" w:rsidR="00407ABD" w:rsidRPr="00492B43" w:rsidRDefault="000213A9" w:rsidP="000213A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360" w:lineRule="auto"/>
        <w:ind w:firstLine="567"/>
        <w:jc w:val="both"/>
        <w:rPr>
          <w:rFonts w:ascii="GHEA Grapalat" w:eastAsia="Calibri" w:hAnsi="GHEA Grapalat" w:cs="Sylfaen"/>
          <w:bCs/>
          <w:sz w:val="24"/>
          <w:szCs w:val="24"/>
          <w:lang w:val="hy-AM"/>
        </w:rPr>
      </w:pPr>
      <w:r>
        <w:rPr>
          <w:rFonts w:ascii="GHEA Grapalat" w:eastAsia="Calibri" w:hAnsi="GHEA Grapalat" w:cs="Sylfaen"/>
          <w:bCs/>
          <w:sz w:val="24"/>
          <w:szCs w:val="24"/>
          <w:lang w:val="hy-AM"/>
        </w:rPr>
        <w:tab/>
      </w:r>
      <w:r w:rsidR="00407ABD" w:rsidRPr="00492B43">
        <w:rPr>
          <w:rFonts w:ascii="GHEA Grapalat" w:eastAsia="Calibri" w:hAnsi="GHEA Grapalat" w:cs="Sylfaen"/>
          <w:bCs/>
          <w:sz w:val="24"/>
          <w:szCs w:val="24"/>
          <w:lang w:val="hy-AM"/>
        </w:rPr>
        <w:t>3. Նմուշառումը սկսելուց առաջ ստուգում իրականացնող անձը կամ ստուգման խմբի անդամ հանդիսացող համապատասխան ոլորտի մասնագետը պարտավոր է տնտեսավարող սուբյեկտի ներկայացուցչին տրամադրել փորձաքննություն նշանակելու մասին հրամանը և բացատրել նրան նմուշառման կարգը: Տնտեսավարող սուբյեկտն իրավունք ունի ներկա գտնվել նմուշառման ժամանակ ստուգում իրականացնող անձի բոլոր գործողություններին և մեկնաբանություններ անել այդ գործողությունների կապակցությամբ, ինչի մասին գրառում է կատարվում նմուշառման արձանագրության մեջ:</w:t>
      </w:r>
    </w:p>
    <w:p w14:paraId="6A9669E7" w14:textId="1378BF0F" w:rsidR="00407ABD" w:rsidRPr="00492B43" w:rsidRDefault="000213A9" w:rsidP="000213A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360" w:lineRule="auto"/>
        <w:ind w:firstLine="567"/>
        <w:jc w:val="both"/>
        <w:rPr>
          <w:rFonts w:ascii="GHEA Grapalat" w:eastAsia="Calibri" w:hAnsi="GHEA Grapalat" w:cs="Sylfaen"/>
          <w:bCs/>
          <w:sz w:val="24"/>
          <w:szCs w:val="24"/>
          <w:lang w:val="hy-AM"/>
        </w:rPr>
      </w:pPr>
      <w:r>
        <w:rPr>
          <w:rFonts w:ascii="GHEA Grapalat" w:eastAsia="Calibri" w:hAnsi="GHEA Grapalat" w:cs="Sylfaen"/>
          <w:bCs/>
          <w:sz w:val="24"/>
          <w:szCs w:val="24"/>
          <w:lang w:val="hy-AM"/>
        </w:rPr>
        <w:tab/>
      </w:r>
      <w:r w:rsidR="00407ABD" w:rsidRPr="00492B43">
        <w:rPr>
          <w:rFonts w:ascii="GHEA Grapalat" w:eastAsia="Calibri" w:hAnsi="GHEA Grapalat" w:cs="Sylfaen"/>
          <w:bCs/>
          <w:sz w:val="24"/>
          <w:szCs w:val="24"/>
          <w:lang w:val="hy-AM"/>
        </w:rPr>
        <w:t xml:space="preserve">4. Նմուշառումը կատարվում է առնվազն երկու օրինակից: Նմուշառված ապրանքները պետք է փաթեթավորվեն և կապարակնքվեն: Նմուշներից մեկը մնում է տնտեսավարող սուբյեկտի մոտ:  </w:t>
      </w:r>
      <w:r w:rsidR="00407ABD" w:rsidRPr="00492B43">
        <w:rPr>
          <w:rFonts w:ascii="GHEA Grapalat" w:eastAsia="Calibri" w:hAnsi="GHEA Grapalat" w:cs="Sylfaen"/>
          <w:sz w:val="24"/>
          <w:szCs w:val="24"/>
          <w:lang w:val="hy-AM"/>
        </w:rPr>
        <w:t xml:space="preserve">Արգելվում է բացել այն մինչև փորձաքննության ավարտը: Երկրորդ նմուշը </w:t>
      </w:r>
      <w:r w:rsidR="00407ABD" w:rsidRPr="00492B43">
        <w:rPr>
          <w:rFonts w:ascii="GHEA Grapalat" w:eastAsia="Calibri" w:hAnsi="GHEA Grapalat" w:cs="Sylfaen"/>
          <w:bCs/>
          <w:sz w:val="24"/>
          <w:szCs w:val="24"/>
          <w:lang w:val="hy-AM"/>
        </w:rPr>
        <w:t xml:space="preserve">ներկայացվում է փորձաքննության: </w:t>
      </w:r>
    </w:p>
    <w:p w14:paraId="2769A4ED" w14:textId="77777777" w:rsidR="00407ABD" w:rsidRPr="00492B43" w:rsidRDefault="00407ABD" w:rsidP="000213A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360" w:lineRule="auto"/>
        <w:ind w:firstLine="567"/>
        <w:jc w:val="both"/>
        <w:rPr>
          <w:rFonts w:ascii="GHEA Grapalat" w:eastAsia="Calibri" w:hAnsi="GHEA Grapalat" w:cs="Sylfaen"/>
          <w:bCs/>
          <w:sz w:val="24"/>
          <w:szCs w:val="24"/>
          <w:lang w:val="hy-AM"/>
        </w:rPr>
      </w:pPr>
      <w:r w:rsidRPr="00492B43">
        <w:rPr>
          <w:rFonts w:ascii="GHEA Grapalat" w:eastAsia="Calibri" w:hAnsi="GHEA Grapalat" w:cs="Sylfaen"/>
          <w:bCs/>
          <w:sz w:val="24"/>
          <w:szCs w:val="24"/>
          <w:lang w:val="hy-AM"/>
        </w:rPr>
        <w:tab/>
        <w:t xml:space="preserve">5. Այն դեպքերում, երբ նմուշառված ապրանքը կարող է փոխել իր հատկությունները ժամանակի ընթացքում, նմուշը վերցվում է մեկ օրինակից: </w:t>
      </w:r>
    </w:p>
    <w:p w14:paraId="1AE8E20E" w14:textId="77777777" w:rsidR="00407ABD" w:rsidRPr="00492B43" w:rsidRDefault="00407ABD" w:rsidP="000213A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360" w:lineRule="auto"/>
        <w:ind w:firstLine="567"/>
        <w:jc w:val="both"/>
        <w:rPr>
          <w:rFonts w:ascii="GHEA Grapalat" w:eastAsia="Calibri" w:hAnsi="GHEA Grapalat" w:cs="Sylfaen"/>
          <w:sz w:val="24"/>
          <w:szCs w:val="24"/>
          <w:lang w:val="hy-AM"/>
        </w:rPr>
      </w:pPr>
      <w:r w:rsidRPr="00492B43">
        <w:rPr>
          <w:rFonts w:ascii="GHEA Grapalat" w:eastAsia="Calibri" w:hAnsi="GHEA Grapalat" w:cs="Sylfaen"/>
          <w:bCs/>
          <w:sz w:val="24"/>
          <w:szCs w:val="24"/>
          <w:lang w:val="hy-AM"/>
        </w:rPr>
        <w:tab/>
        <w:t>6. Փ</w:t>
      </w:r>
      <w:r w:rsidRPr="00492B43">
        <w:rPr>
          <w:rFonts w:ascii="GHEA Grapalat" w:eastAsia="Calibri" w:hAnsi="GHEA Grapalat" w:cs="Sylfaen"/>
          <w:sz w:val="24"/>
          <w:szCs w:val="24"/>
          <w:lang w:val="hy-AM"/>
        </w:rPr>
        <w:t>որձանմուշների վերցման, փաթեթավորման և կապարակնքման կարգը սահմանում է Հայաստանի Հանրապետության կառավարությունը:</w:t>
      </w:r>
    </w:p>
    <w:p w14:paraId="7334F146" w14:textId="1988DDAF" w:rsidR="00407ABD" w:rsidRPr="00492B43" w:rsidRDefault="00407ABD" w:rsidP="000213A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360" w:lineRule="auto"/>
        <w:ind w:firstLine="567"/>
        <w:jc w:val="both"/>
        <w:rPr>
          <w:rFonts w:ascii="GHEA Grapalat" w:eastAsia="Calibri" w:hAnsi="GHEA Grapalat" w:cs="Sylfaen"/>
          <w:bCs/>
          <w:sz w:val="24"/>
          <w:szCs w:val="24"/>
          <w:lang w:val="hy-AM"/>
        </w:rPr>
      </w:pPr>
      <w:r w:rsidRPr="00492B43">
        <w:rPr>
          <w:rFonts w:ascii="GHEA Grapalat" w:eastAsia="Calibri" w:hAnsi="GHEA Grapalat" w:cs="Sylfaen"/>
          <w:sz w:val="24"/>
          <w:szCs w:val="24"/>
          <w:lang w:val="hy-AM"/>
        </w:rPr>
        <w:t xml:space="preserve">   </w:t>
      </w:r>
      <w:r w:rsidRPr="00492B43">
        <w:rPr>
          <w:rFonts w:ascii="GHEA Grapalat" w:eastAsia="Calibri" w:hAnsi="GHEA Grapalat" w:cs="Sylfaen"/>
          <w:bCs/>
          <w:sz w:val="24"/>
          <w:szCs w:val="24"/>
          <w:lang w:val="hy-AM"/>
        </w:rPr>
        <w:t>7. Նմուշառված օրինակները պետք է պահպանվեն այնպիսի պայմաններում, որոնք կապահովեն դրանց որակի և ամբողջականության պահպանությունը: Ապրանքի նմուշների պահպանման կարգը և չափանիշները պետք է համապատասխանեն դրանց փորձաքննության չափանիշներին:</w:t>
      </w:r>
    </w:p>
    <w:p w14:paraId="5119017D" w14:textId="77777777" w:rsidR="00407ABD" w:rsidRPr="00492B43" w:rsidRDefault="00407ABD" w:rsidP="000213A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360" w:lineRule="auto"/>
        <w:ind w:firstLine="567"/>
        <w:jc w:val="both"/>
        <w:rPr>
          <w:rFonts w:ascii="GHEA Grapalat" w:eastAsia="Calibri" w:hAnsi="GHEA Grapalat" w:cs="Sylfaen"/>
          <w:bCs/>
          <w:sz w:val="24"/>
          <w:szCs w:val="24"/>
          <w:lang w:val="hy-AM"/>
        </w:rPr>
      </w:pPr>
      <w:r w:rsidRPr="00492B43">
        <w:rPr>
          <w:rFonts w:ascii="GHEA Grapalat" w:eastAsia="Calibri" w:hAnsi="GHEA Grapalat" w:cs="Sylfaen"/>
          <w:bCs/>
          <w:sz w:val="24"/>
          <w:szCs w:val="24"/>
          <w:lang w:val="hy-AM"/>
        </w:rPr>
        <w:tab/>
        <w:t xml:space="preserve">8. Նմուշառում կատարող ստուգում իրականացնող անձը վերցված փորձանմուշների համար կազմում է արձանագրություն երեք օրինակից` ստորագրված իր և տնտեսավարող </w:t>
      </w:r>
      <w:r w:rsidRPr="00492B43">
        <w:rPr>
          <w:rFonts w:ascii="GHEA Grapalat" w:eastAsia="Calibri" w:hAnsi="GHEA Grapalat" w:cs="Sylfaen"/>
          <w:bCs/>
          <w:sz w:val="24"/>
          <w:szCs w:val="24"/>
          <w:lang w:val="hy-AM"/>
        </w:rPr>
        <w:lastRenderedPageBreak/>
        <w:t xml:space="preserve">սուբյեկտի լիազորված ներկայացուցչի կողմից, որում նշվում են դրա կազմման վայրը և ժամանակը, հղումը տվյալ տնտեսավարող սուբյեկտի մոտ ստուգում նշանակելու և նմուշառում կատարելու մասին հրամաններին, տնտեսավարող սուբյեկտի անվանումը և հասցեն, ընտրված փորձանմուշների ցուցակը և քանակը, փորձանմուշի (փորձանմուշների) գինը, անհրաժեշտության դեպքում նշելով նաև արտադրողի տվյալները և սերիական համարը:    </w:t>
      </w:r>
    </w:p>
    <w:p w14:paraId="475B0A60" w14:textId="77777777" w:rsidR="00407ABD" w:rsidRPr="00492B43" w:rsidRDefault="00407ABD" w:rsidP="000213A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360" w:lineRule="auto"/>
        <w:ind w:firstLine="567"/>
        <w:jc w:val="both"/>
        <w:rPr>
          <w:rFonts w:ascii="GHEA Grapalat" w:eastAsia="Calibri" w:hAnsi="GHEA Grapalat" w:cs="Sylfaen"/>
          <w:sz w:val="24"/>
          <w:szCs w:val="24"/>
          <w:lang w:val="hy-AM"/>
        </w:rPr>
      </w:pPr>
      <w:r w:rsidRPr="00492B43">
        <w:rPr>
          <w:rFonts w:ascii="GHEA Grapalat" w:eastAsia="Calibri" w:hAnsi="GHEA Grapalat" w:cs="Sylfaen"/>
          <w:sz w:val="24"/>
          <w:szCs w:val="24"/>
          <w:lang w:val="hy-AM"/>
        </w:rPr>
        <w:tab/>
        <w:t xml:space="preserve">9. Արձանագրության մեկ օրինակը կցվում է ապրանքի կապարակնքված նմուշներին և վերջիններիս հետ միասին ուղարկվում է իրավասու և(կամ) հավատարմագրված կազմակերպությանը` փորձաքննության համար, երկրորդ օրինակը մնում է տնտեսավարող սուբյեկտի մոտ, երրորդը` ստուգում իրականացնող անձի:   </w:t>
      </w:r>
    </w:p>
    <w:p w14:paraId="0AA9E948" w14:textId="77777777" w:rsidR="00407ABD" w:rsidRPr="00492B43" w:rsidRDefault="00407ABD" w:rsidP="000213A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360" w:lineRule="auto"/>
        <w:ind w:firstLine="567"/>
        <w:jc w:val="both"/>
        <w:rPr>
          <w:rFonts w:ascii="GHEA Grapalat" w:eastAsia="Calibri" w:hAnsi="GHEA Grapalat" w:cs="Times LatArm"/>
          <w:sz w:val="24"/>
          <w:szCs w:val="24"/>
          <w:lang w:val="hy-AM"/>
        </w:rPr>
      </w:pPr>
      <w:r w:rsidRPr="00492B43">
        <w:rPr>
          <w:rFonts w:ascii="GHEA Grapalat" w:eastAsia="Calibri" w:hAnsi="GHEA Grapalat" w:cs="Sylfaen"/>
          <w:sz w:val="24"/>
          <w:szCs w:val="24"/>
          <w:lang w:val="hy-AM"/>
        </w:rPr>
        <w:tab/>
        <w:t>10. Ապրանքի նմուշների ընտրության ծախսերը, փոխադրման ու փորձաքննության ծախսերը կատարվում են</w:t>
      </w:r>
      <w:r w:rsidRPr="00492B43">
        <w:rPr>
          <w:rFonts w:ascii="GHEA Grapalat" w:eastAsia="Calibri" w:hAnsi="GHEA Grapalat" w:cs="Times LatArm"/>
          <w:sz w:val="24"/>
          <w:szCs w:val="24"/>
          <w:lang w:val="hy-AM"/>
        </w:rPr>
        <w:t xml:space="preserve"> </w:t>
      </w:r>
      <w:r w:rsidRPr="00492B43">
        <w:rPr>
          <w:rFonts w:ascii="GHEA Grapalat" w:eastAsia="Calibri" w:hAnsi="GHEA Grapalat" w:cs="Sylfaen"/>
          <w:sz w:val="24"/>
          <w:szCs w:val="24"/>
          <w:lang w:val="hy-AM"/>
        </w:rPr>
        <w:t>ստուգում իրականացնող մարմնի</w:t>
      </w:r>
      <w:r w:rsidRPr="00492B43">
        <w:rPr>
          <w:rFonts w:ascii="GHEA Grapalat" w:eastAsia="Calibri" w:hAnsi="GHEA Grapalat" w:cs="Times LatArm"/>
          <w:sz w:val="24"/>
          <w:szCs w:val="24"/>
          <w:lang w:val="hy-AM"/>
        </w:rPr>
        <w:t xml:space="preserve"> բյուջեից: </w:t>
      </w:r>
    </w:p>
    <w:p w14:paraId="336731EB" w14:textId="77777777" w:rsidR="00407ABD" w:rsidRPr="00492B43" w:rsidRDefault="00407ABD" w:rsidP="000213A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360" w:lineRule="auto"/>
        <w:ind w:firstLine="567"/>
        <w:jc w:val="both"/>
        <w:rPr>
          <w:rFonts w:ascii="GHEA Grapalat" w:eastAsia="Calibri" w:hAnsi="GHEA Grapalat" w:cs="Sylfaen"/>
          <w:sz w:val="24"/>
          <w:szCs w:val="24"/>
          <w:lang w:val="hy-AM"/>
        </w:rPr>
      </w:pPr>
      <w:r w:rsidRPr="00492B43">
        <w:rPr>
          <w:rFonts w:ascii="GHEA Grapalat" w:eastAsia="Calibri" w:hAnsi="GHEA Grapalat" w:cs="Times LatArm"/>
          <w:sz w:val="24"/>
          <w:szCs w:val="24"/>
          <w:lang w:val="hy-AM"/>
        </w:rPr>
        <w:tab/>
        <w:t xml:space="preserve">11. </w:t>
      </w:r>
      <w:r w:rsidRPr="00492B43">
        <w:rPr>
          <w:rFonts w:ascii="GHEA Grapalat" w:eastAsia="Calibri" w:hAnsi="GHEA Grapalat" w:cs="Sylfaen"/>
          <w:sz w:val="24"/>
          <w:szCs w:val="24"/>
          <w:lang w:val="hy-AM"/>
        </w:rPr>
        <w:t xml:space="preserve">Եթե փորձաքննության արդյունքում պարզվում է, որ տնտեսավարող սուբյեկտի կողմից թույլ են տրվել օրենսդրության պահանջների խախտումներ, ապա տնտեսավարող սուբյեկտը լիովին փոխհատուցում է փորձաքննության ծախսերը: </w:t>
      </w:r>
    </w:p>
    <w:p w14:paraId="18F2D825" w14:textId="77777777" w:rsidR="00407ABD" w:rsidRPr="00492B43" w:rsidRDefault="00407ABD" w:rsidP="000213A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360" w:lineRule="auto"/>
        <w:ind w:firstLine="567"/>
        <w:jc w:val="both"/>
        <w:rPr>
          <w:rFonts w:ascii="GHEA Grapalat" w:eastAsia="Calibri" w:hAnsi="GHEA Grapalat" w:cs="Sylfaen"/>
          <w:sz w:val="24"/>
          <w:szCs w:val="24"/>
          <w:lang w:val="hy-AM"/>
        </w:rPr>
      </w:pPr>
      <w:r w:rsidRPr="00492B43">
        <w:rPr>
          <w:rFonts w:ascii="GHEA Grapalat" w:eastAsia="Calibri" w:hAnsi="GHEA Grapalat" w:cs="Sylfaen"/>
          <w:sz w:val="24"/>
          <w:szCs w:val="24"/>
          <w:lang w:val="hy-AM"/>
        </w:rPr>
        <w:tab/>
        <w:t>12. Նմուշառված օրինակների տեղափոխման անհնարինության կամ տեղափոման ընթացքում դրանց ամբողջականության խախտման կամ հատկությունների փոփոխման հնարավորության դեպքում փորձաքննություն</w:t>
      </w:r>
      <w:r w:rsidRPr="00492B43">
        <w:rPr>
          <w:rFonts w:ascii="GHEA Grapalat" w:eastAsia="Calibri" w:hAnsi="GHEA Grapalat" w:cs="Times Armenian"/>
          <w:sz w:val="24"/>
          <w:szCs w:val="24"/>
          <w:lang w:val="hy-AM"/>
        </w:rPr>
        <w:t xml:space="preserve"> </w:t>
      </w:r>
      <w:r w:rsidRPr="00492B43">
        <w:rPr>
          <w:rFonts w:ascii="GHEA Grapalat" w:eastAsia="Calibri" w:hAnsi="GHEA Grapalat" w:cs="Sylfaen"/>
          <w:sz w:val="24"/>
          <w:szCs w:val="24"/>
          <w:lang w:val="hy-AM"/>
        </w:rPr>
        <w:t>կարող</w:t>
      </w:r>
      <w:r w:rsidRPr="00492B43">
        <w:rPr>
          <w:rFonts w:ascii="GHEA Grapalat" w:eastAsia="Calibri" w:hAnsi="GHEA Grapalat" w:cs="Times Armenian"/>
          <w:sz w:val="24"/>
          <w:szCs w:val="24"/>
          <w:lang w:val="hy-AM"/>
        </w:rPr>
        <w:t xml:space="preserve"> </w:t>
      </w:r>
      <w:r w:rsidRPr="00492B43">
        <w:rPr>
          <w:rFonts w:ascii="GHEA Grapalat" w:eastAsia="Calibri" w:hAnsi="GHEA Grapalat" w:cs="Sylfaen"/>
          <w:sz w:val="24"/>
          <w:szCs w:val="24"/>
          <w:lang w:val="hy-AM"/>
        </w:rPr>
        <w:t>է</w:t>
      </w:r>
      <w:r w:rsidRPr="00492B43">
        <w:rPr>
          <w:rFonts w:ascii="GHEA Grapalat" w:eastAsia="Calibri" w:hAnsi="GHEA Grapalat" w:cs="Times Armenian"/>
          <w:sz w:val="24"/>
          <w:szCs w:val="24"/>
          <w:lang w:val="hy-AM"/>
        </w:rPr>
        <w:t xml:space="preserve"> </w:t>
      </w:r>
      <w:r w:rsidRPr="00492B43">
        <w:rPr>
          <w:rFonts w:ascii="GHEA Grapalat" w:eastAsia="Calibri" w:hAnsi="GHEA Grapalat" w:cs="Sylfaen"/>
          <w:sz w:val="24"/>
          <w:szCs w:val="24"/>
          <w:lang w:val="hy-AM"/>
        </w:rPr>
        <w:t>իրականացվել</w:t>
      </w:r>
      <w:r w:rsidRPr="00492B43">
        <w:rPr>
          <w:rFonts w:ascii="GHEA Grapalat" w:eastAsia="Calibri" w:hAnsi="GHEA Grapalat" w:cs="Times Armenian"/>
          <w:sz w:val="24"/>
          <w:szCs w:val="24"/>
          <w:lang w:val="hy-AM"/>
        </w:rPr>
        <w:t xml:space="preserve"> </w:t>
      </w:r>
      <w:r w:rsidRPr="00492B43">
        <w:rPr>
          <w:rFonts w:ascii="GHEA Grapalat" w:eastAsia="Calibri" w:hAnsi="GHEA Grapalat" w:cs="Sylfaen"/>
          <w:sz w:val="24"/>
          <w:szCs w:val="24"/>
          <w:lang w:val="hy-AM"/>
        </w:rPr>
        <w:t>նաև</w:t>
      </w:r>
      <w:r w:rsidRPr="00492B43">
        <w:rPr>
          <w:rFonts w:ascii="GHEA Grapalat" w:eastAsia="Calibri" w:hAnsi="GHEA Grapalat" w:cs="Times Armenian"/>
          <w:sz w:val="24"/>
          <w:szCs w:val="24"/>
          <w:lang w:val="hy-AM"/>
        </w:rPr>
        <w:t xml:space="preserve"> </w:t>
      </w:r>
      <w:r w:rsidRPr="00492B43">
        <w:rPr>
          <w:rFonts w:ascii="GHEA Grapalat" w:eastAsia="Calibri" w:hAnsi="GHEA Grapalat" w:cs="Sylfaen"/>
          <w:sz w:val="24"/>
          <w:szCs w:val="24"/>
          <w:lang w:val="hy-AM"/>
        </w:rPr>
        <w:t>տնտեսավարող</w:t>
      </w:r>
      <w:r w:rsidRPr="00492B43">
        <w:rPr>
          <w:rFonts w:ascii="GHEA Grapalat" w:eastAsia="Calibri" w:hAnsi="GHEA Grapalat" w:cs="Times Armenian"/>
          <w:sz w:val="24"/>
          <w:szCs w:val="24"/>
          <w:lang w:val="hy-AM"/>
        </w:rPr>
        <w:t xml:space="preserve"> </w:t>
      </w:r>
      <w:r w:rsidRPr="00492B43">
        <w:rPr>
          <w:rFonts w:ascii="GHEA Grapalat" w:eastAsia="Calibri" w:hAnsi="GHEA Grapalat" w:cs="Sylfaen"/>
          <w:sz w:val="24"/>
          <w:szCs w:val="24"/>
          <w:lang w:val="hy-AM"/>
        </w:rPr>
        <w:t>սուբյեկտի</w:t>
      </w:r>
      <w:r w:rsidRPr="00492B43">
        <w:rPr>
          <w:rFonts w:ascii="GHEA Grapalat" w:eastAsia="Calibri" w:hAnsi="GHEA Grapalat" w:cs="Times Armenian"/>
          <w:sz w:val="24"/>
          <w:szCs w:val="24"/>
          <w:lang w:val="hy-AM"/>
        </w:rPr>
        <w:t xml:space="preserve"> </w:t>
      </w:r>
      <w:r w:rsidRPr="00492B43">
        <w:rPr>
          <w:rFonts w:ascii="GHEA Grapalat" w:eastAsia="Calibri" w:hAnsi="GHEA Grapalat" w:cs="Sylfaen"/>
          <w:sz w:val="24"/>
          <w:szCs w:val="24"/>
          <w:lang w:val="hy-AM"/>
        </w:rPr>
        <w:t>մոտ:</w:t>
      </w:r>
    </w:p>
    <w:p w14:paraId="375AB9C4" w14:textId="3AD9D891" w:rsidR="00407ABD" w:rsidRPr="00492B43" w:rsidRDefault="000213A9" w:rsidP="000213A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360" w:lineRule="auto"/>
        <w:ind w:firstLine="567"/>
        <w:jc w:val="both"/>
        <w:rPr>
          <w:rFonts w:ascii="GHEA Grapalat" w:eastAsia="Calibri" w:hAnsi="GHEA Grapalat" w:cs="Sylfaen"/>
          <w:sz w:val="24"/>
          <w:szCs w:val="24"/>
          <w:lang w:val="hy-AM"/>
        </w:rPr>
      </w:pPr>
      <w:r>
        <w:rPr>
          <w:rFonts w:ascii="GHEA Grapalat" w:eastAsia="Calibri" w:hAnsi="GHEA Grapalat" w:cs="Sylfaen"/>
          <w:sz w:val="24"/>
          <w:szCs w:val="24"/>
          <w:lang w:val="hy-AM"/>
        </w:rPr>
        <w:t xml:space="preserve">   </w:t>
      </w:r>
      <w:r w:rsidR="00407ABD" w:rsidRPr="00492B43">
        <w:rPr>
          <w:rFonts w:ascii="GHEA Grapalat" w:eastAsia="Calibri" w:hAnsi="GHEA Grapalat" w:cs="Sylfaen"/>
          <w:sz w:val="24"/>
          <w:szCs w:val="24"/>
          <w:lang w:val="hy-AM"/>
        </w:rPr>
        <w:t xml:space="preserve">13. Փորձաքննության ժամկետը 14 աշխատանքային օր է` սկսած փորձաքննություն նշանակելու մասին հրամանի ընդունման ամսաթվից: Փորձաքննության ժամկետը կարող է երկարաձգվել միայն այն դեպքում, երբ փորձաքննության մեթոդաբանությամբ ավելի երկարատև ընթացակարգ է նախատեսվում:   </w:t>
      </w:r>
    </w:p>
    <w:p w14:paraId="2E956221" w14:textId="77777777" w:rsidR="00407ABD" w:rsidRPr="00492B43" w:rsidRDefault="00407ABD" w:rsidP="000213A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360" w:lineRule="auto"/>
        <w:ind w:firstLine="567"/>
        <w:jc w:val="both"/>
        <w:rPr>
          <w:rFonts w:ascii="GHEA Grapalat" w:eastAsia="Calibri" w:hAnsi="GHEA Grapalat" w:cs="Sylfaen"/>
          <w:sz w:val="24"/>
          <w:szCs w:val="24"/>
          <w:lang w:val="hy-AM"/>
        </w:rPr>
      </w:pPr>
      <w:r w:rsidRPr="00492B43">
        <w:rPr>
          <w:rFonts w:ascii="GHEA Grapalat" w:eastAsia="Calibri" w:hAnsi="GHEA Grapalat" w:cs="Sylfaen"/>
          <w:sz w:val="24"/>
          <w:szCs w:val="24"/>
          <w:lang w:val="hy-AM"/>
        </w:rPr>
        <w:tab/>
        <w:t>14. Փորձագիտական եզրակացությունը՝ կցվում է ստուգման եզրակացությանը և ներկայացվում է տնտեսավարող սուբյեկտին:</w:t>
      </w:r>
    </w:p>
    <w:p w14:paraId="26FD2541" w14:textId="1FD98D9B" w:rsidR="0048403F" w:rsidRPr="00492B43" w:rsidRDefault="0048403F"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p>
    <w:p w14:paraId="4989D3C7" w14:textId="3278B2B3" w:rsidR="0048403F" w:rsidRPr="00492B43" w:rsidRDefault="0048403F" w:rsidP="000213A9">
      <w:pPr>
        <w:shd w:val="clear" w:color="auto" w:fill="FFFFFF"/>
        <w:spacing w:after="0" w:line="360" w:lineRule="auto"/>
        <w:ind w:firstLine="567"/>
        <w:jc w:val="center"/>
        <w:rPr>
          <w:rFonts w:ascii="GHEA Grapalat" w:eastAsia="Times New Roman" w:hAnsi="GHEA Grapalat" w:cs="Times New Roman"/>
          <w:b/>
          <w:color w:val="000000"/>
          <w:sz w:val="24"/>
          <w:szCs w:val="24"/>
          <w:lang w:val="hy-AM" w:eastAsia="en-GB"/>
        </w:rPr>
      </w:pPr>
      <w:r w:rsidRPr="00492B43">
        <w:rPr>
          <w:rFonts w:ascii="GHEA Grapalat" w:eastAsia="Times New Roman" w:hAnsi="GHEA Grapalat" w:cs="Times New Roman"/>
          <w:b/>
          <w:color w:val="000000"/>
          <w:sz w:val="24"/>
          <w:szCs w:val="24"/>
          <w:lang w:val="hy-AM" w:eastAsia="en-GB"/>
        </w:rPr>
        <w:t xml:space="preserve">ԳԼՈՒԽ </w:t>
      </w:r>
      <w:r w:rsidR="00906BDE" w:rsidRPr="00492B43">
        <w:rPr>
          <w:rFonts w:ascii="GHEA Grapalat" w:eastAsia="Times New Roman" w:hAnsi="GHEA Grapalat" w:cs="Times New Roman"/>
          <w:b/>
          <w:color w:val="000000"/>
          <w:sz w:val="24"/>
          <w:szCs w:val="24"/>
          <w:lang w:val="hy-AM" w:eastAsia="en-GB"/>
        </w:rPr>
        <w:t>4</w:t>
      </w:r>
      <w:r w:rsidRPr="00492B43">
        <w:rPr>
          <w:rFonts w:ascii="GHEA Grapalat" w:eastAsia="Times New Roman" w:hAnsi="GHEA Grapalat" w:cs="Times New Roman"/>
          <w:b/>
          <w:color w:val="000000"/>
          <w:sz w:val="24"/>
          <w:szCs w:val="24"/>
          <w:lang w:val="hy-AM" w:eastAsia="en-GB"/>
        </w:rPr>
        <w:t xml:space="preserve">. ԲՈՂՈՔԱՐԿՄԱՆ ԳՈՐԾԸՆԹԱՑ </w:t>
      </w:r>
    </w:p>
    <w:p w14:paraId="68B63CF9" w14:textId="324E1AF0" w:rsidR="0048403F" w:rsidRPr="00492B43" w:rsidRDefault="0048403F"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p>
    <w:p w14:paraId="41E7C2C4" w14:textId="2FDC2804" w:rsidR="000213A9" w:rsidRPr="00492B43" w:rsidRDefault="000213A9" w:rsidP="000213A9">
      <w:pPr>
        <w:spacing w:after="0" w:line="360" w:lineRule="auto"/>
        <w:ind w:firstLine="567"/>
        <w:jc w:val="both"/>
        <w:rPr>
          <w:rFonts w:ascii="GHEA Grapalat" w:eastAsia="Times New Roman" w:hAnsi="GHEA Grapalat" w:cs="GHEA Grapalat"/>
          <w:b/>
          <w:bCs/>
          <w:color w:val="000000"/>
          <w:sz w:val="24"/>
          <w:szCs w:val="24"/>
          <w:lang w:val="hy-AM" w:eastAsia="en-GB"/>
        </w:rPr>
      </w:pPr>
      <w:r w:rsidRPr="00492B43">
        <w:rPr>
          <w:rFonts w:ascii="GHEA Grapalat" w:eastAsia="Times New Roman" w:hAnsi="GHEA Grapalat" w:cs="Times New Roman"/>
          <w:b/>
          <w:bCs/>
          <w:color w:val="000000"/>
          <w:sz w:val="24"/>
          <w:szCs w:val="24"/>
          <w:lang w:val="hy-AM" w:eastAsia="en-GB"/>
        </w:rPr>
        <w:lastRenderedPageBreak/>
        <w:t xml:space="preserve">Հոդված </w:t>
      </w:r>
      <w:r w:rsidR="0092053E">
        <w:rPr>
          <w:rFonts w:ascii="GHEA Grapalat" w:eastAsia="Times New Roman" w:hAnsi="GHEA Grapalat" w:cs="Times New Roman"/>
          <w:b/>
          <w:bCs/>
          <w:color w:val="000000"/>
          <w:sz w:val="24"/>
          <w:szCs w:val="24"/>
          <w:lang w:val="hy-AM" w:eastAsia="en-GB"/>
        </w:rPr>
        <w:t>22</w:t>
      </w:r>
      <w:r w:rsidRPr="00492B43">
        <w:rPr>
          <w:rFonts w:ascii="GHEA Grapalat" w:eastAsia="Times New Roman" w:hAnsi="GHEA Grapalat" w:cs="Times New Roman"/>
          <w:b/>
          <w:bCs/>
          <w:color w:val="000000"/>
          <w:sz w:val="24"/>
          <w:szCs w:val="24"/>
          <w:lang w:val="hy-AM" w:eastAsia="en-GB"/>
        </w:rPr>
        <w:t xml:space="preserve">. </w:t>
      </w:r>
      <w:r w:rsidRPr="00492B43">
        <w:rPr>
          <w:rFonts w:ascii="GHEA Grapalat" w:eastAsia="Times New Roman" w:hAnsi="GHEA Grapalat" w:cs="Times New Roman"/>
          <w:color w:val="000000"/>
          <w:sz w:val="24"/>
          <w:szCs w:val="24"/>
          <w:lang w:val="hy-AM" w:eastAsia="en-GB"/>
        </w:rPr>
        <w:tab/>
      </w:r>
      <w:r w:rsidRPr="00492B43">
        <w:rPr>
          <w:rFonts w:ascii="GHEA Grapalat" w:eastAsia="Times New Roman" w:hAnsi="GHEA Grapalat" w:cs="Times New Roman"/>
          <w:b/>
          <w:bCs/>
          <w:color w:val="000000"/>
          <w:sz w:val="24"/>
          <w:szCs w:val="24"/>
          <w:lang w:val="hy-AM" w:eastAsia="en-GB"/>
        </w:rPr>
        <w:t xml:space="preserve">Ստուգումն իրականացնող անձանց </w:t>
      </w:r>
      <w:r w:rsidRPr="00492B43">
        <w:rPr>
          <w:rFonts w:ascii="GHEA Grapalat" w:eastAsia="Times New Roman" w:hAnsi="GHEA Grapalat" w:cs="GHEA Grapalat"/>
          <w:b/>
          <w:bCs/>
          <w:color w:val="000000"/>
          <w:sz w:val="24"/>
          <w:szCs w:val="24"/>
          <w:lang w:val="hy-AM" w:eastAsia="en-GB"/>
        </w:rPr>
        <w:t>գործողությունների</w:t>
      </w:r>
      <w:r w:rsidRPr="00492B43">
        <w:rPr>
          <w:rFonts w:ascii="GHEA Grapalat" w:eastAsia="Times New Roman" w:hAnsi="GHEA Grapalat" w:cs="Times New Roman"/>
          <w:b/>
          <w:bCs/>
          <w:color w:val="000000"/>
          <w:sz w:val="24"/>
          <w:szCs w:val="24"/>
          <w:lang w:val="hy-AM" w:eastAsia="en-GB"/>
        </w:rPr>
        <w:t xml:space="preserve"> և ստուգման ակտի </w:t>
      </w:r>
      <w:r w:rsidRPr="00492B43">
        <w:rPr>
          <w:rFonts w:ascii="GHEA Grapalat" w:eastAsia="Times New Roman" w:hAnsi="GHEA Grapalat" w:cs="GHEA Grapalat"/>
          <w:b/>
          <w:bCs/>
          <w:color w:val="000000"/>
          <w:sz w:val="24"/>
          <w:szCs w:val="24"/>
          <w:lang w:val="hy-AM" w:eastAsia="en-GB"/>
        </w:rPr>
        <w:t>բողոքարկումը</w:t>
      </w:r>
    </w:p>
    <w:p w14:paraId="7327C399" w14:textId="77777777" w:rsidR="000213A9" w:rsidRPr="00492B43" w:rsidRDefault="000213A9" w:rsidP="000213A9">
      <w:pPr>
        <w:tabs>
          <w:tab w:val="left" w:pos="2025"/>
        </w:tabs>
        <w:spacing w:after="0" w:line="360" w:lineRule="auto"/>
        <w:ind w:firstLine="567"/>
        <w:rPr>
          <w:rFonts w:ascii="GHEA Grapalat" w:eastAsia="Times New Roman" w:hAnsi="GHEA Grapalat" w:cs="Times New Roman"/>
          <w:color w:val="000000"/>
          <w:sz w:val="24"/>
          <w:szCs w:val="24"/>
          <w:lang w:val="hy-AM" w:eastAsia="en-GB"/>
        </w:rPr>
      </w:pPr>
    </w:p>
    <w:p w14:paraId="0CCE15DD" w14:textId="0E40E81B" w:rsidR="00696437" w:rsidRPr="00492B43" w:rsidRDefault="00492B43"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 xml:space="preserve">1. </w:t>
      </w:r>
      <w:r w:rsidR="00696437" w:rsidRPr="00492B43">
        <w:rPr>
          <w:rFonts w:ascii="GHEA Grapalat" w:eastAsia="Times New Roman" w:hAnsi="GHEA Grapalat" w:cs="Times New Roman"/>
          <w:color w:val="000000"/>
          <w:sz w:val="24"/>
          <w:szCs w:val="24"/>
          <w:lang w:val="hy-AM" w:eastAsia="en-GB"/>
        </w:rPr>
        <w:t>Ստուգումն իրականացնող անձանց գործողությունները</w:t>
      </w:r>
      <w:r w:rsidR="000349F0" w:rsidRPr="00492B43">
        <w:rPr>
          <w:rFonts w:ascii="GHEA Grapalat" w:eastAsia="Times New Roman" w:hAnsi="GHEA Grapalat" w:cs="Times New Roman"/>
          <w:color w:val="000000"/>
          <w:sz w:val="24"/>
          <w:szCs w:val="24"/>
          <w:lang w:val="hy-AM" w:eastAsia="en-GB"/>
        </w:rPr>
        <w:t xml:space="preserve"> կամ անգործությունը</w:t>
      </w:r>
      <w:r w:rsidR="00C932C6">
        <w:rPr>
          <w:rFonts w:ascii="GHEA Grapalat" w:eastAsia="Times New Roman" w:hAnsi="GHEA Grapalat" w:cs="Times New Roman"/>
          <w:color w:val="000000"/>
          <w:sz w:val="24"/>
          <w:szCs w:val="24"/>
          <w:lang w:val="hy-AM" w:eastAsia="en-GB"/>
        </w:rPr>
        <w:t>,</w:t>
      </w:r>
      <w:r w:rsidR="00696437" w:rsidRPr="00492B43">
        <w:rPr>
          <w:rFonts w:ascii="GHEA Grapalat" w:eastAsia="Times New Roman" w:hAnsi="GHEA Grapalat" w:cs="Times New Roman"/>
          <w:color w:val="000000"/>
          <w:sz w:val="24"/>
          <w:szCs w:val="24"/>
          <w:lang w:val="hy-AM" w:eastAsia="en-GB"/>
        </w:rPr>
        <w:t xml:space="preserve"> ինչպես նաև ստուգման արդյունքում կազմված </w:t>
      </w:r>
      <w:r w:rsidR="00C932C6">
        <w:rPr>
          <w:rFonts w:ascii="GHEA Grapalat" w:eastAsia="Times New Roman" w:hAnsi="GHEA Grapalat" w:cs="Times New Roman"/>
          <w:color w:val="000000"/>
          <w:sz w:val="24"/>
          <w:szCs w:val="24"/>
          <w:lang w:val="hy-AM" w:eastAsia="en-GB"/>
        </w:rPr>
        <w:t xml:space="preserve">վարչական </w:t>
      </w:r>
      <w:r w:rsidR="00696437" w:rsidRPr="00492B43">
        <w:rPr>
          <w:rFonts w:ascii="GHEA Grapalat" w:eastAsia="Times New Roman" w:hAnsi="GHEA Grapalat" w:cs="Times New Roman"/>
          <w:color w:val="000000"/>
          <w:sz w:val="24"/>
          <w:szCs w:val="24"/>
          <w:lang w:val="hy-AM" w:eastAsia="en-GB"/>
        </w:rPr>
        <w:t>ակտը երկու ամսվա ընթացքում</w:t>
      </w:r>
      <w:r w:rsidR="000349F0" w:rsidRPr="00492B43">
        <w:rPr>
          <w:rFonts w:ascii="GHEA Grapalat" w:eastAsia="Times New Roman" w:hAnsi="GHEA Grapalat" w:cs="Times New Roman"/>
          <w:color w:val="000000"/>
          <w:sz w:val="24"/>
          <w:szCs w:val="24"/>
          <w:lang w:val="hy-AM" w:eastAsia="en-GB"/>
        </w:rPr>
        <w:t xml:space="preserve"> </w:t>
      </w:r>
      <w:r w:rsidR="00696437" w:rsidRPr="00492B43">
        <w:rPr>
          <w:rFonts w:ascii="GHEA Grapalat" w:eastAsia="Times New Roman" w:hAnsi="GHEA Grapalat" w:cs="Times New Roman"/>
          <w:color w:val="000000"/>
          <w:sz w:val="24"/>
          <w:szCs w:val="24"/>
          <w:lang w:val="hy-AM" w:eastAsia="en-GB"/>
        </w:rPr>
        <w:t xml:space="preserve">կարող են բողոքարկվել </w:t>
      </w:r>
      <w:r w:rsidR="000349F0" w:rsidRPr="00492B43">
        <w:rPr>
          <w:rFonts w:ascii="GHEA Grapalat" w:eastAsia="Times New Roman" w:hAnsi="GHEA Grapalat" w:cs="Times New Roman"/>
          <w:color w:val="000000"/>
          <w:sz w:val="24"/>
          <w:szCs w:val="24"/>
          <w:lang w:val="hy-AM" w:eastAsia="en-GB"/>
        </w:rPr>
        <w:t xml:space="preserve">ակտն ընդունած </w:t>
      </w:r>
      <w:r w:rsidR="00C932C6">
        <w:rPr>
          <w:rFonts w:ascii="GHEA Grapalat" w:eastAsia="Times New Roman" w:hAnsi="GHEA Grapalat" w:cs="Times New Roman"/>
          <w:color w:val="000000"/>
          <w:sz w:val="24"/>
          <w:szCs w:val="24"/>
          <w:lang w:val="hy-AM" w:eastAsia="en-GB"/>
        </w:rPr>
        <w:t>տ</w:t>
      </w:r>
      <w:r w:rsidR="006423BA">
        <w:rPr>
          <w:rFonts w:ascii="GHEA Grapalat" w:eastAsia="Times New Roman" w:hAnsi="GHEA Grapalat" w:cs="Times New Roman"/>
          <w:color w:val="000000"/>
          <w:sz w:val="24"/>
          <w:szCs w:val="24"/>
          <w:lang w:val="hy-AM" w:eastAsia="en-GB"/>
        </w:rPr>
        <w:t>եսչական մարմ</w:t>
      </w:r>
      <w:r w:rsidR="000349F0" w:rsidRPr="00492B43">
        <w:rPr>
          <w:rFonts w:ascii="GHEA Grapalat" w:eastAsia="Times New Roman" w:hAnsi="GHEA Grapalat" w:cs="Times New Roman"/>
          <w:color w:val="000000"/>
          <w:sz w:val="24"/>
          <w:szCs w:val="24"/>
          <w:lang w:val="hy-AM" w:eastAsia="en-GB"/>
        </w:rPr>
        <w:t xml:space="preserve">ին կամ դատարան: </w:t>
      </w:r>
      <w:r w:rsidR="00696437" w:rsidRPr="00492B43">
        <w:rPr>
          <w:rFonts w:ascii="GHEA Grapalat" w:eastAsia="Times New Roman" w:hAnsi="GHEA Grapalat" w:cs="Times New Roman"/>
          <w:color w:val="000000"/>
          <w:sz w:val="24"/>
          <w:szCs w:val="24"/>
          <w:lang w:val="hy-AM" w:eastAsia="en-GB"/>
        </w:rPr>
        <w:t xml:space="preserve">Տնտեսավարող սուբյեկտի ղեկավարը կամ նրան փոխարինող պաշտոնատար անձը մինչև բողոքի </w:t>
      </w:r>
      <w:r w:rsidR="00307D8A" w:rsidRPr="00492B43">
        <w:rPr>
          <w:rFonts w:ascii="GHEA Grapalat" w:eastAsia="Times New Roman" w:hAnsi="GHEA Grapalat" w:cs="Times New Roman"/>
          <w:color w:val="000000"/>
          <w:sz w:val="24"/>
          <w:szCs w:val="24"/>
          <w:lang w:val="hy-AM" w:eastAsia="en-GB"/>
        </w:rPr>
        <w:t xml:space="preserve">վերաբերյալ </w:t>
      </w:r>
      <w:r w:rsidR="00696437" w:rsidRPr="00492B43">
        <w:rPr>
          <w:rFonts w:ascii="GHEA Grapalat" w:eastAsia="Times New Roman" w:hAnsi="GHEA Grapalat" w:cs="Times New Roman"/>
          <w:color w:val="000000"/>
          <w:sz w:val="24"/>
          <w:szCs w:val="24"/>
          <w:lang w:val="hy-AM" w:eastAsia="en-GB"/>
        </w:rPr>
        <w:t>պատասխան ստանալը կարող է թույլ չտալ շարունակելու ստուգումը, բացառությամբ Հայաստանի Հանրապետության քրեական դատավարության օրենսգրքին համապատասխան նշանակվող ստուգումների:</w:t>
      </w:r>
    </w:p>
    <w:p w14:paraId="59296CD7" w14:textId="76A3E80A" w:rsidR="00696437" w:rsidRPr="00492B43" w:rsidRDefault="00F366BC"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2</w:t>
      </w:r>
      <w:r w:rsidR="00696437" w:rsidRPr="00492B43">
        <w:rPr>
          <w:rFonts w:ascii="GHEA Grapalat" w:eastAsia="Times New Roman" w:hAnsi="GHEA Grapalat" w:cs="Times New Roman"/>
          <w:color w:val="000000"/>
          <w:sz w:val="24"/>
          <w:szCs w:val="24"/>
          <w:lang w:val="hy-AM" w:eastAsia="en-GB"/>
        </w:rPr>
        <w:t xml:space="preserve">. Բողոքները </w:t>
      </w:r>
      <w:r w:rsidR="00C932C6">
        <w:rPr>
          <w:rFonts w:ascii="GHEA Grapalat" w:eastAsia="Times New Roman" w:hAnsi="GHEA Grapalat" w:cs="Times New Roman"/>
          <w:color w:val="000000"/>
          <w:sz w:val="24"/>
          <w:szCs w:val="24"/>
          <w:lang w:val="hy-AM" w:eastAsia="en-GB"/>
        </w:rPr>
        <w:t>տեսչական մրմինը</w:t>
      </w:r>
      <w:r w:rsidR="00696437" w:rsidRPr="00492B43">
        <w:rPr>
          <w:rFonts w:ascii="GHEA Grapalat" w:eastAsia="Times New Roman" w:hAnsi="GHEA Grapalat" w:cs="Times New Roman"/>
          <w:color w:val="000000"/>
          <w:sz w:val="24"/>
          <w:szCs w:val="24"/>
          <w:lang w:val="hy-AM" w:eastAsia="en-GB"/>
        </w:rPr>
        <w:t xml:space="preserve"> քննության </w:t>
      </w:r>
      <w:r w:rsidR="00C932C6">
        <w:rPr>
          <w:rFonts w:ascii="GHEA Grapalat" w:eastAsia="Times New Roman" w:hAnsi="GHEA Grapalat" w:cs="Times New Roman"/>
          <w:color w:val="000000"/>
          <w:sz w:val="24"/>
          <w:szCs w:val="24"/>
          <w:lang w:val="hy-AM" w:eastAsia="en-GB"/>
        </w:rPr>
        <w:t>է</w:t>
      </w:r>
      <w:r w:rsidR="00696437" w:rsidRPr="00492B43">
        <w:rPr>
          <w:rFonts w:ascii="GHEA Grapalat" w:eastAsia="Times New Roman" w:hAnsi="GHEA Grapalat" w:cs="Times New Roman"/>
          <w:color w:val="000000"/>
          <w:sz w:val="24"/>
          <w:szCs w:val="24"/>
          <w:lang w:val="hy-AM" w:eastAsia="en-GB"/>
        </w:rPr>
        <w:t xml:space="preserve"> առնում, և դրան</w:t>
      </w:r>
      <w:r w:rsidR="00C932C6">
        <w:rPr>
          <w:rFonts w:ascii="GHEA Grapalat" w:eastAsia="Times New Roman" w:hAnsi="GHEA Grapalat" w:cs="Times New Roman"/>
          <w:color w:val="000000"/>
          <w:sz w:val="24"/>
          <w:szCs w:val="24"/>
          <w:lang w:val="hy-AM" w:eastAsia="en-GB"/>
        </w:rPr>
        <w:t>ց վերաբերյալ որոշումներն ընդուն</w:t>
      </w:r>
      <w:r w:rsidR="00696437" w:rsidRPr="00492B43">
        <w:rPr>
          <w:rFonts w:ascii="GHEA Grapalat" w:eastAsia="Times New Roman" w:hAnsi="GHEA Grapalat" w:cs="Times New Roman"/>
          <w:color w:val="000000"/>
          <w:sz w:val="24"/>
          <w:szCs w:val="24"/>
          <w:lang w:val="hy-AM" w:eastAsia="en-GB"/>
        </w:rPr>
        <w:t xml:space="preserve">ում </w:t>
      </w:r>
      <w:r w:rsidR="00C932C6">
        <w:rPr>
          <w:rFonts w:ascii="GHEA Grapalat" w:eastAsia="Times New Roman" w:hAnsi="GHEA Grapalat" w:cs="Times New Roman"/>
          <w:color w:val="000000"/>
          <w:sz w:val="24"/>
          <w:szCs w:val="24"/>
          <w:lang w:val="hy-AM" w:eastAsia="en-GB"/>
        </w:rPr>
        <w:t>է</w:t>
      </w:r>
      <w:r w:rsidR="00696437" w:rsidRPr="00492B43">
        <w:rPr>
          <w:rFonts w:ascii="GHEA Grapalat" w:eastAsia="Times New Roman" w:hAnsi="GHEA Grapalat" w:cs="Times New Roman"/>
          <w:color w:val="000000"/>
          <w:sz w:val="24"/>
          <w:szCs w:val="24"/>
          <w:lang w:val="hy-AM" w:eastAsia="en-GB"/>
        </w:rPr>
        <w:t xml:space="preserve"> ոչ ուշ, քան բողոքն ստացվելու օրվանից 30 օրացուցային օրվա ընթացքում: Նշված ժամկետում բողոքի վերաբերյալ պատասխան չտրվելու դեպքում բողոքում բերված փաստարկները համարվում են ընդունված: Սույն կետով սահմանված ժամկետի հաշվարկն սկսվում է գրավոր բողոքը </w:t>
      </w:r>
      <w:r w:rsidR="00C932C6">
        <w:rPr>
          <w:rFonts w:ascii="GHEA Grapalat" w:eastAsia="Times New Roman" w:hAnsi="GHEA Grapalat" w:cs="Times New Roman"/>
          <w:color w:val="000000"/>
          <w:sz w:val="24"/>
          <w:szCs w:val="24"/>
          <w:lang w:val="hy-AM" w:eastAsia="en-GB"/>
        </w:rPr>
        <w:t>տ</w:t>
      </w:r>
      <w:r w:rsidR="006423BA">
        <w:rPr>
          <w:rFonts w:ascii="GHEA Grapalat" w:eastAsia="Times New Roman" w:hAnsi="GHEA Grapalat" w:cs="Times New Roman"/>
          <w:color w:val="000000"/>
          <w:sz w:val="24"/>
          <w:szCs w:val="24"/>
          <w:lang w:val="hy-AM" w:eastAsia="en-GB"/>
        </w:rPr>
        <w:t>եսչական մարմ</w:t>
      </w:r>
      <w:r w:rsidR="00696437" w:rsidRPr="00492B43">
        <w:rPr>
          <w:rFonts w:ascii="GHEA Grapalat" w:eastAsia="Times New Roman" w:hAnsi="GHEA Grapalat" w:cs="Times New Roman"/>
          <w:color w:val="000000"/>
          <w:sz w:val="24"/>
          <w:szCs w:val="24"/>
          <w:lang w:val="hy-AM" w:eastAsia="en-GB"/>
        </w:rPr>
        <w:t>նում մուտքագրվելու օրվան հաջորդող առաջին աշխատանքային օրվանից:</w:t>
      </w:r>
    </w:p>
    <w:p w14:paraId="25415EBB" w14:textId="0FF3E246" w:rsidR="00696437" w:rsidRPr="00492B43" w:rsidRDefault="00F366BC"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3</w:t>
      </w:r>
      <w:r w:rsidR="00696437" w:rsidRPr="00492B43">
        <w:rPr>
          <w:rFonts w:ascii="GHEA Grapalat" w:eastAsia="Times New Roman" w:hAnsi="GHEA Grapalat" w:cs="Times New Roman"/>
          <w:color w:val="000000"/>
          <w:sz w:val="24"/>
          <w:szCs w:val="24"/>
          <w:lang w:val="hy-AM" w:eastAsia="en-GB"/>
        </w:rPr>
        <w:t>. Ընդունված որոշմանը չհամաձայնվելու դեպքում տնտեսավարող սուբյեկտի ղեկավարը կամ նրան փոխարինող պաշտոնատար անձն իրավունք ունի բողոքարկել դատարան:</w:t>
      </w:r>
    </w:p>
    <w:p w14:paraId="2BD11164" w14:textId="431321B4" w:rsidR="00696437" w:rsidRPr="00492B43" w:rsidRDefault="00F366BC" w:rsidP="008E51A3">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4</w:t>
      </w:r>
      <w:r w:rsidR="00696437" w:rsidRPr="00492B43">
        <w:rPr>
          <w:rFonts w:ascii="GHEA Grapalat" w:eastAsia="Times New Roman" w:hAnsi="GHEA Grapalat" w:cs="Times New Roman"/>
          <w:color w:val="000000"/>
          <w:sz w:val="24"/>
          <w:szCs w:val="24"/>
          <w:lang w:val="hy-AM" w:eastAsia="en-GB"/>
        </w:rPr>
        <w:t>. Հայաստանի Հանրապետության քրեական դատավարության օրենսգրքին համապատասխան ստուգումը նշանակելու մասին քննիչի որոշումը բողոքարկվում է Հայաստանի Հանրապետության քրեական դատավարության օրենսգրքով սահմանված կարգով, իսկ նշված ստուգման ընթացքում ստուգող անձի գործողությունները և ստուգման արդյունքում կազմված ակտը` սույն հոդվածի 2-4-րդ մասերով սահմանված կարգով:</w:t>
      </w:r>
    </w:p>
    <w:p w14:paraId="0E94FEC0" w14:textId="39BD3EBC" w:rsidR="00696437" w:rsidRPr="00492B43" w:rsidRDefault="00696437" w:rsidP="000213A9">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bookmarkStart w:id="6" w:name="_GoBack"/>
      <w:bookmarkEnd w:id="6"/>
    </w:p>
    <w:p w14:paraId="3D23CE8D" w14:textId="54CF3B5E" w:rsidR="00D519B5" w:rsidRPr="006C33E9" w:rsidRDefault="00D519B5" w:rsidP="006C33E9">
      <w:pPr>
        <w:tabs>
          <w:tab w:val="left" w:pos="851"/>
        </w:tabs>
        <w:spacing w:after="0" w:line="360" w:lineRule="auto"/>
        <w:ind w:firstLine="567"/>
        <w:jc w:val="both"/>
        <w:rPr>
          <w:rFonts w:ascii="GHEA Grapalat" w:eastAsia="Times New Roman" w:hAnsi="GHEA Grapalat" w:cs="Times New Roman"/>
          <w:b/>
          <w:bCs/>
          <w:color w:val="000000"/>
          <w:sz w:val="24"/>
          <w:szCs w:val="24"/>
          <w:lang w:val="hy-AM" w:eastAsia="en-GB"/>
        </w:rPr>
      </w:pPr>
      <w:r>
        <w:rPr>
          <w:rFonts w:ascii="GHEA Grapalat" w:eastAsia="Times New Roman" w:hAnsi="GHEA Grapalat" w:cs="Times New Roman"/>
          <w:b/>
          <w:bCs/>
          <w:color w:val="000000"/>
          <w:sz w:val="24"/>
          <w:szCs w:val="24"/>
          <w:lang w:val="hy-AM" w:eastAsia="en-GB"/>
        </w:rPr>
        <w:tab/>
      </w:r>
      <w:r w:rsidRPr="00492B43">
        <w:rPr>
          <w:rFonts w:ascii="GHEA Grapalat" w:eastAsia="Times New Roman" w:hAnsi="GHEA Grapalat" w:cs="Times New Roman"/>
          <w:b/>
          <w:bCs/>
          <w:color w:val="000000"/>
          <w:sz w:val="24"/>
          <w:szCs w:val="24"/>
          <w:lang w:val="hy-AM" w:eastAsia="en-GB"/>
        </w:rPr>
        <w:t xml:space="preserve">Հոդված </w:t>
      </w:r>
      <w:r w:rsidR="0092053E">
        <w:rPr>
          <w:rFonts w:ascii="GHEA Grapalat" w:eastAsia="Times New Roman" w:hAnsi="GHEA Grapalat" w:cs="Times New Roman"/>
          <w:b/>
          <w:bCs/>
          <w:color w:val="000000"/>
          <w:sz w:val="24"/>
          <w:szCs w:val="24"/>
          <w:lang w:val="hy-AM" w:eastAsia="en-GB"/>
        </w:rPr>
        <w:t>23</w:t>
      </w:r>
      <w:r w:rsidRPr="00492B43">
        <w:rPr>
          <w:rFonts w:ascii="GHEA Grapalat" w:eastAsia="Times New Roman" w:hAnsi="GHEA Grapalat" w:cs="Times New Roman"/>
          <w:b/>
          <w:bCs/>
          <w:color w:val="000000"/>
          <w:sz w:val="24"/>
          <w:szCs w:val="24"/>
          <w:lang w:val="hy-AM" w:eastAsia="en-GB"/>
        </w:rPr>
        <w:t xml:space="preserve">. </w:t>
      </w:r>
      <w:r w:rsidRPr="00492B43">
        <w:rPr>
          <w:rFonts w:ascii="GHEA Grapalat" w:eastAsia="Times New Roman" w:hAnsi="GHEA Grapalat" w:cs="Times New Roman"/>
          <w:color w:val="000000"/>
          <w:sz w:val="24"/>
          <w:szCs w:val="24"/>
          <w:lang w:val="hy-AM" w:eastAsia="en-GB"/>
        </w:rPr>
        <w:tab/>
      </w:r>
      <w:r w:rsidRPr="00492B43">
        <w:rPr>
          <w:rFonts w:ascii="GHEA Grapalat" w:eastAsia="Times New Roman" w:hAnsi="GHEA Grapalat" w:cs="Times New Roman"/>
          <w:b/>
          <w:bCs/>
          <w:color w:val="000000"/>
          <w:sz w:val="24"/>
          <w:szCs w:val="24"/>
          <w:lang w:val="hy-AM" w:eastAsia="en-GB"/>
        </w:rPr>
        <w:t>Ստուգումն իրականացնող մարմինների ապօրինի գործողությունների հետևանքով տնտեսավարող սուբյեկտին պատճառված վնասի հատուցումը</w:t>
      </w:r>
    </w:p>
    <w:p w14:paraId="3D87B2C2" w14:textId="4134A9A3" w:rsidR="00696437" w:rsidRPr="00492B43" w:rsidRDefault="00307D8A" w:rsidP="008E51A3">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lastRenderedPageBreak/>
        <w:t xml:space="preserve">1․ </w:t>
      </w:r>
      <w:r w:rsidR="006423BA">
        <w:rPr>
          <w:rFonts w:ascii="GHEA Grapalat" w:eastAsia="Times New Roman" w:hAnsi="GHEA Grapalat" w:cs="Times New Roman"/>
          <w:color w:val="000000"/>
          <w:sz w:val="24"/>
          <w:szCs w:val="24"/>
          <w:lang w:val="hy-AM" w:eastAsia="en-GB"/>
        </w:rPr>
        <w:t>Տեսչական մարմ</w:t>
      </w:r>
      <w:r w:rsidR="00696437" w:rsidRPr="00492B43">
        <w:rPr>
          <w:rFonts w:ascii="GHEA Grapalat" w:eastAsia="Times New Roman" w:hAnsi="GHEA Grapalat" w:cs="Times New Roman"/>
          <w:color w:val="000000"/>
          <w:sz w:val="24"/>
          <w:szCs w:val="24"/>
          <w:lang w:val="hy-AM" w:eastAsia="en-GB"/>
        </w:rPr>
        <w:t>ինների ապօրինի գործողությունների հետևանքով տնտեսավարող սուբյեկտին պատճառված վնասները, այդ թվում նաև` բաց թողնված օգուտները, Հայաստանի Հանրապետության օրենսդրությամբ սահմանված կարգով ենթակա են հատուցման` պետական բյուջեի միջոցների հաշվին` «Հայաստանի Հանրապետության բյուջետային համակարգի մասին» Հայաստանի Հանրապետության օրենքով նախատեսված ժամկետում:</w:t>
      </w:r>
    </w:p>
    <w:p w14:paraId="6B8CBB50" w14:textId="77777777" w:rsidR="00D519B5" w:rsidRPr="00492B43" w:rsidRDefault="00D519B5" w:rsidP="000213A9">
      <w:pPr>
        <w:tabs>
          <w:tab w:val="left" w:pos="6037"/>
        </w:tabs>
        <w:spacing w:after="0" w:line="360" w:lineRule="auto"/>
        <w:ind w:left="14" w:firstLine="567"/>
        <w:rPr>
          <w:rFonts w:ascii="GHEA Grapalat" w:eastAsia="Times New Roman" w:hAnsi="GHEA Grapalat" w:cs="Times New Roman"/>
          <w:color w:val="000000"/>
          <w:sz w:val="24"/>
          <w:szCs w:val="24"/>
          <w:lang w:val="hy-AM" w:eastAsia="en-GB"/>
        </w:rPr>
      </w:pPr>
      <w:r w:rsidRPr="00492B43">
        <w:rPr>
          <w:rFonts w:ascii="GHEA Grapalat" w:eastAsia="Times New Roman" w:hAnsi="GHEA Grapalat" w:cs="Times New Roman"/>
          <w:color w:val="000000"/>
          <w:sz w:val="24"/>
          <w:szCs w:val="24"/>
          <w:lang w:val="hy-AM" w:eastAsia="en-GB"/>
        </w:rPr>
        <w:tab/>
      </w:r>
    </w:p>
    <w:p w14:paraId="31AB3E87" w14:textId="68F44DC2" w:rsidR="00696437" w:rsidRPr="0092053E" w:rsidRDefault="00D519B5" w:rsidP="0092053E">
      <w:pPr>
        <w:spacing w:after="0" w:line="360" w:lineRule="auto"/>
        <w:ind w:left="14" w:firstLine="567"/>
        <w:rPr>
          <w:rFonts w:ascii="GHEA Grapalat" w:eastAsia="Times New Roman" w:hAnsi="GHEA Grapalat" w:cs="Times New Roman"/>
          <w:color w:val="000000"/>
          <w:sz w:val="24"/>
          <w:szCs w:val="24"/>
          <w:lang w:val="hy-AM" w:eastAsia="en-GB"/>
        </w:rPr>
      </w:pPr>
      <w:r>
        <w:rPr>
          <w:rFonts w:ascii="GHEA Grapalat" w:eastAsia="Times New Roman" w:hAnsi="GHEA Grapalat" w:cs="Times New Roman"/>
          <w:b/>
          <w:color w:val="000000"/>
          <w:sz w:val="24"/>
          <w:szCs w:val="24"/>
          <w:lang w:val="hy-AM" w:eastAsia="en-GB"/>
        </w:rPr>
        <w:tab/>
      </w:r>
      <w:r w:rsidR="0092053E">
        <w:rPr>
          <w:rFonts w:ascii="GHEA Grapalat" w:eastAsia="Times New Roman" w:hAnsi="GHEA Grapalat" w:cs="Times New Roman"/>
          <w:b/>
          <w:color w:val="000000"/>
          <w:sz w:val="24"/>
          <w:szCs w:val="24"/>
          <w:lang w:val="hy-AM" w:eastAsia="en-GB"/>
        </w:rPr>
        <w:t>Հոդված 24</w:t>
      </w:r>
      <w:r w:rsidRPr="00492B43">
        <w:rPr>
          <w:rFonts w:ascii="GHEA Grapalat" w:eastAsia="Times New Roman" w:hAnsi="GHEA Grapalat" w:cs="Times New Roman"/>
          <w:b/>
          <w:color w:val="000000"/>
          <w:sz w:val="24"/>
          <w:szCs w:val="24"/>
          <w:lang w:val="hy-AM" w:eastAsia="en-GB"/>
        </w:rPr>
        <w:t>․ Եզրափակիչ մաս և անցումային դրույթ</w:t>
      </w:r>
      <w:r w:rsidRPr="00492B43">
        <w:rPr>
          <w:rFonts w:ascii="GHEA Grapalat" w:eastAsia="Times New Roman" w:hAnsi="GHEA Grapalat" w:cs="Times New Roman"/>
          <w:b/>
          <w:color w:val="000000"/>
          <w:sz w:val="24"/>
          <w:szCs w:val="24"/>
          <w:lang w:val="hy-AM" w:eastAsia="en-GB"/>
        </w:rPr>
        <w:tab/>
      </w:r>
    </w:p>
    <w:p w14:paraId="4BA4C558" w14:textId="58DA51CD" w:rsidR="00F366BC" w:rsidRPr="007B210F" w:rsidRDefault="00F366BC" w:rsidP="000213A9">
      <w:pPr>
        <w:pStyle w:val="ListParagraph"/>
        <w:numPr>
          <w:ilvl w:val="0"/>
          <w:numId w:val="9"/>
        </w:numPr>
        <w:spacing w:after="0" w:line="360" w:lineRule="auto"/>
        <w:ind w:left="0" w:firstLine="567"/>
        <w:jc w:val="both"/>
        <w:rPr>
          <w:rFonts w:ascii="GHEA Grapalat" w:hAnsi="GHEA Grapalat"/>
          <w:sz w:val="24"/>
          <w:szCs w:val="24"/>
          <w:lang w:val="hy-AM"/>
        </w:rPr>
      </w:pPr>
      <w:r w:rsidRPr="007B210F">
        <w:rPr>
          <w:rFonts w:ascii="GHEA Grapalat" w:hAnsi="GHEA Grapalat"/>
          <w:sz w:val="24"/>
          <w:szCs w:val="24"/>
          <w:lang w:val="hy-AM"/>
        </w:rPr>
        <w:t xml:space="preserve">Սույն օրենքն ուժի մեջ է մտնում </w:t>
      </w:r>
      <w:r w:rsidR="001A3896" w:rsidRPr="001A3896">
        <w:rPr>
          <w:rFonts w:ascii="GHEA Grapalat" w:hAnsi="GHEA Grapalat"/>
          <w:sz w:val="24"/>
          <w:szCs w:val="24"/>
          <w:lang w:val="hy-AM"/>
        </w:rPr>
        <w:t>հրապարակման օրվան հաջորդող տասներորդ օրը</w:t>
      </w:r>
      <w:r w:rsidRPr="007B210F">
        <w:rPr>
          <w:rFonts w:ascii="GHEA Grapalat" w:hAnsi="GHEA Grapalat"/>
          <w:sz w:val="24"/>
          <w:szCs w:val="24"/>
          <w:lang w:val="hy-AM"/>
        </w:rPr>
        <w:t>:</w:t>
      </w:r>
    </w:p>
    <w:p w14:paraId="3602020E" w14:textId="67CA67A9" w:rsidR="007B210F" w:rsidRPr="007B210F" w:rsidRDefault="007B210F" w:rsidP="000213A9">
      <w:pPr>
        <w:pStyle w:val="ListParagraph"/>
        <w:numPr>
          <w:ilvl w:val="0"/>
          <w:numId w:val="9"/>
        </w:numPr>
        <w:spacing w:after="0" w:line="360" w:lineRule="auto"/>
        <w:ind w:left="0" w:firstLine="567"/>
        <w:jc w:val="both"/>
        <w:rPr>
          <w:rFonts w:ascii="GHEA Grapalat" w:hAnsi="GHEA Grapalat"/>
          <w:sz w:val="24"/>
          <w:szCs w:val="24"/>
          <w:lang w:val="hy-AM"/>
        </w:rPr>
      </w:pPr>
      <w:r>
        <w:rPr>
          <w:rFonts w:ascii="GHEA Grapalat" w:hAnsi="GHEA Grapalat"/>
          <w:sz w:val="24"/>
          <w:szCs w:val="24"/>
          <w:lang w:val="hy-AM"/>
        </w:rPr>
        <w:t>Մինչև սույն օրենքն ուժի մեջ մտնելը սկսված ստուգումները շարունակվում են իրականացվել</w:t>
      </w:r>
      <w:r w:rsidR="001A3896">
        <w:rPr>
          <w:rFonts w:ascii="GHEA Grapalat" w:hAnsi="GHEA Grapalat"/>
          <w:sz w:val="24"/>
          <w:szCs w:val="24"/>
          <w:lang w:val="hy-AM"/>
        </w:rPr>
        <w:t xml:space="preserve"> </w:t>
      </w:r>
      <w:r>
        <w:rPr>
          <w:rFonts w:ascii="GHEA Grapalat" w:hAnsi="GHEA Grapalat"/>
          <w:sz w:val="24"/>
          <w:szCs w:val="24"/>
          <w:lang w:val="hy-AM"/>
        </w:rPr>
        <w:t>են մինչև սույն օրենք ուժի մեջ մտնող գործող կարգավորումներին համապատասխան։</w:t>
      </w:r>
    </w:p>
    <w:p w14:paraId="1D8F0BB0" w14:textId="6F3DC9F5" w:rsidR="002D3990" w:rsidRPr="00492B43" w:rsidRDefault="0092053E" w:rsidP="000213A9">
      <w:pPr>
        <w:spacing w:after="0" w:line="360" w:lineRule="auto"/>
        <w:ind w:firstLine="567"/>
        <w:jc w:val="both"/>
        <w:rPr>
          <w:rFonts w:ascii="GHEA Grapalat" w:hAnsi="GHEA Grapalat"/>
          <w:sz w:val="24"/>
          <w:szCs w:val="24"/>
          <w:lang w:val="hy-AM"/>
        </w:rPr>
      </w:pPr>
      <w:r>
        <w:rPr>
          <w:rFonts w:ascii="GHEA Grapalat" w:hAnsi="GHEA Grapalat"/>
          <w:sz w:val="24"/>
          <w:szCs w:val="24"/>
          <w:lang w:val="hy-AM"/>
        </w:rPr>
        <w:t>3</w:t>
      </w:r>
      <w:r w:rsidR="002D3990" w:rsidRPr="00492B43">
        <w:rPr>
          <w:rFonts w:ascii="GHEA Grapalat" w:hAnsi="GHEA Grapalat"/>
          <w:sz w:val="24"/>
          <w:szCs w:val="24"/>
          <w:lang w:val="hy-AM"/>
        </w:rPr>
        <w:t xml:space="preserve">. </w:t>
      </w:r>
      <w:r w:rsidR="00A84495" w:rsidRPr="00492B43">
        <w:rPr>
          <w:rFonts w:ascii="GHEA Grapalat" w:hAnsi="GHEA Grapalat"/>
          <w:sz w:val="24"/>
          <w:szCs w:val="24"/>
          <w:lang w:val="hy-AM"/>
        </w:rPr>
        <w:t>Սույն օրենքն ուժի մեջ մտնելու պահից ուժը կորցրած է ճանաչվում</w:t>
      </w:r>
      <w:r w:rsidR="00492B43" w:rsidRPr="00492B43">
        <w:rPr>
          <w:rFonts w:ascii="GHEA Grapalat" w:hAnsi="GHEA Grapalat"/>
          <w:sz w:val="24"/>
          <w:szCs w:val="24"/>
          <w:lang w:val="hy-AM"/>
        </w:rPr>
        <w:t xml:space="preserve"> «</w:t>
      </w:r>
      <w:r w:rsidR="00A84495" w:rsidRPr="00492B43">
        <w:rPr>
          <w:rFonts w:ascii="GHEA Grapalat" w:hAnsi="GHEA Grapalat"/>
          <w:sz w:val="24"/>
          <w:szCs w:val="24"/>
          <w:lang w:val="hy-AM"/>
        </w:rPr>
        <w:t>Հայաստանի Հանրապետությունում ստուգումների կազմակերպման և անցկացման մասին</w:t>
      </w:r>
      <w:r w:rsidR="00492B43" w:rsidRPr="00492B43">
        <w:rPr>
          <w:rFonts w:ascii="GHEA Grapalat" w:hAnsi="GHEA Grapalat"/>
          <w:sz w:val="24"/>
          <w:szCs w:val="24"/>
          <w:lang w:val="hy-AM"/>
        </w:rPr>
        <w:t>»</w:t>
      </w:r>
      <w:r w:rsidR="00A84495" w:rsidRPr="00492B43">
        <w:rPr>
          <w:rFonts w:ascii="GHEA Grapalat" w:hAnsi="GHEA Grapalat"/>
          <w:sz w:val="24"/>
          <w:szCs w:val="24"/>
          <w:lang w:val="hy-AM"/>
        </w:rPr>
        <w:t xml:space="preserve"> 2000 թվականի հունիսի 12-ի ՀՕ-60 ՀՀ օրենքը: </w:t>
      </w:r>
    </w:p>
    <w:p w14:paraId="118A96B0" w14:textId="496F8C6A" w:rsidR="00733791" w:rsidRPr="00492B43" w:rsidRDefault="0092053E" w:rsidP="000213A9">
      <w:pPr>
        <w:spacing w:after="0" w:line="360" w:lineRule="auto"/>
        <w:ind w:firstLine="567"/>
        <w:jc w:val="both"/>
        <w:rPr>
          <w:rFonts w:ascii="GHEA Grapalat" w:hAnsi="GHEA Grapalat"/>
          <w:sz w:val="24"/>
          <w:szCs w:val="24"/>
          <w:lang w:val="hy-AM"/>
        </w:rPr>
      </w:pPr>
      <w:r>
        <w:rPr>
          <w:rFonts w:ascii="GHEA Grapalat" w:hAnsi="GHEA Grapalat"/>
          <w:sz w:val="24"/>
          <w:szCs w:val="24"/>
          <w:lang w:val="hy-AM"/>
        </w:rPr>
        <w:t>4</w:t>
      </w:r>
      <w:r w:rsidR="00A84495" w:rsidRPr="00492B43">
        <w:rPr>
          <w:rFonts w:ascii="MS Mincho" w:eastAsia="MS Mincho" w:hAnsi="MS Mincho" w:cs="MS Mincho"/>
          <w:sz w:val="24"/>
          <w:szCs w:val="24"/>
          <w:lang w:val="hy-AM"/>
        </w:rPr>
        <w:t>․</w:t>
      </w:r>
      <w:r w:rsidR="00A84495" w:rsidRPr="00492B43">
        <w:rPr>
          <w:rFonts w:ascii="GHEA Grapalat" w:hAnsi="GHEA Grapalat"/>
          <w:sz w:val="24"/>
          <w:szCs w:val="24"/>
          <w:lang w:val="hy-AM"/>
        </w:rPr>
        <w:t xml:space="preserve"> </w:t>
      </w:r>
      <w:r w:rsidR="00F366BC" w:rsidRPr="00492B43">
        <w:rPr>
          <w:rFonts w:ascii="GHEA Grapalat" w:hAnsi="GHEA Grapalat"/>
          <w:sz w:val="24"/>
          <w:szCs w:val="24"/>
          <w:lang w:val="hy-AM"/>
        </w:rPr>
        <w:t xml:space="preserve">Սույն օրենքից բխող ենթաօրենսդրական նորմատիվ իրավական ակտերն ընդունվում են սույն օրենքն ուժի մեջ մտնելուց հետո` </w:t>
      </w:r>
      <w:r w:rsidR="00342582" w:rsidRPr="00492B43">
        <w:rPr>
          <w:rFonts w:ascii="GHEA Grapalat" w:hAnsi="GHEA Grapalat"/>
          <w:sz w:val="24"/>
          <w:szCs w:val="24"/>
          <w:lang w:val="hy-AM"/>
        </w:rPr>
        <w:t xml:space="preserve">վեցամսյա </w:t>
      </w:r>
      <w:r w:rsidR="00F366BC" w:rsidRPr="00492B43">
        <w:rPr>
          <w:rFonts w:ascii="GHEA Grapalat" w:hAnsi="GHEA Grapalat"/>
          <w:sz w:val="24"/>
          <w:szCs w:val="24"/>
          <w:lang w:val="hy-AM"/>
        </w:rPr>
        <w:t>ժամկետում:</w:t>
      </w:r>
    </w:p>
    <w:p w14:paraId="4DD8B848" w14:textId="0E2285D0" w:rsidR="00050DE0" w:rsidRPr="00492B43" w:rsidRDefault="00050DE0" w:rsidP="000213A9">
      <w:pPr>
        <w:spacing w:after="0" w:line="360" w:lineRule="auto"/>
        <w:ind w:firstLine="567"/>
        <w:jc w:val="both"/>
        <w:rPr>
          <w:rFonts w:ascii="GHEA Grapalat" w:hAnsi="GHEA Grapalat"/>
          <w:sz w:val="24"/>
          <w:szCs w:val="24"/>
          <w:lang w:val="hy-AM"/>
        </w:rPr>
      </w:pPr>
    </w:p>
    <w:sectPr w:rsidR="00050DE0" w:rsidRPr="00492B43" w:rsidSect="00BB1D6B">
      <w:pgSz w:w="11906" w:h="16838"/>
      <w:pgMar w:top="1440" w:right="566" w:bottom="127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NoahTT">
    <w:charset w:val="00"/>
    <w:family w:val="auto"/>
    <w:pitch w:val="variable"/>
    <w:sig w:usb0="00000603" w:usb1="00000000" w:usb2="00000000" w:usb3="00000000" w:csb0="00000005" w:csb1="00000000"/>
  </w:font>
  <w:font w:name="Times LatArm">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E0244"/>
    <w:multiLevelType w:val="hybridMultilevel"/>
    <w:tmpl w:val="F7CA951C"/>
    <w:lvl w:ilvl="0" w:tplc="D68C5FA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0A691220"/>
    <w:multiLevelType w:val="hybridMultilevel"/>
    <w:tmpl w:val="23FA8546"/>
    <w:lvl w:ilvl="0" w:tplc="9AC6343A">
      <w:start w:val="1"/>
      <w:numFmt w:val="decimal"/>
      <w:lvlText w:val="%1."/>
      <w:lvlJc w:val="left"/>
      <w:pPr>
        <w:ind w:left="735" w:hanging="360"/>
      </w:pPr>
      <w:rPr>
        <w:rFonts w:hint="default"/>
      </w:rPr>
    </w:lvl>
    <w:lvl w:ilvl="1" w:tplc="08090019" w:tentative="1">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abstractNum w:abstractNumId="2" w15:restartNumberingAfterBreak="0">
    <w:nsid w:val="14CE48AB"/>
    <w:multiLevelType w:val="hybridMultilevel"/>
    <w:tmpl w:val="8BE44A44"/>
    <w:lvl w:ilvl="0" w:tplc="406E109C">
      <w:start w:val="1"/>
      <w:numFmt w:val="decimal"/>
      <w:lvlText w:val="%1."/>
      <w:lvlJc w:val="left"/>
      <w:pPr>
        <w:ind w:left="735" w:hanging="360"/>
      </w:pPr>
      <w:rPr>
        <w:rFonts w:hint="default"/>
      </w:rPr>
    </w:lvl>
    <w:lvl w:ilvl="1" w:tplc="08090019" w:tentative="1">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abstractNum w:abstractNumId="3" w15:restartNumberingAfterBreak="0">
    <w:nsid w:val="284E7684"/>
    <w:multiLevelType w:val="hybridMultilevel"/>
    <w:tmpl w:val="A36CEA06"/>
    <w:lvl w:ilvl="0" w:tplc="207A6316">
      <w:start w:val="1"/>
      <w:numFmt w:val="decimal"/>
      <w:lvlText w:val="%1."/>
      <w:lvlJc w:val="left"/>
      <w:pPr>
        <w:ind w:left="735" w:hanging="360"/>
      </w:pPr>
      <w:rPr>
        <w:rFonts w:hint="default"/>
      </w:rPr>
    </w:lvl>
    <w:lvl w:ilvl="1" w:tplc="08090019" w:tentative="1">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abstractNum w:abstractNumId="4" w15:restartNumberingAfterBreak="0">
    <w:nsid w:val="45D12513"/>
    <w:multiLevelType w:val="hybridMultilevel"/>
    <w:tmpl w:val="D2F20AA6"/>
    <w:lvl w:ilvl="0" w:tplc="6B3E9CDA">
      <w:start w:val="1"/>
      <w:numFmt w:val="decimal"/>
      <w:lvlText w:val="%1)"/>
      <w:lvlJc w:val="left"/>
      <w:pPr>
        <w:ind w:left="735" w:hanging="360"/>
      </w:pPr>
      <w:rPr>
        <w:rFonts w:hint="default"/>
      </w:rPr>
    </w:lvl>
    <w:lvl w:ilvl="1" w:tplc="08090019" w:tentative="1">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abstractNum w:abstractNumId="5" w15:restartNumberingAfterBreak="0">
    <w:nsid w:val="45EC4008"/>
    <w:multiLevelType w:val="hybridMultilevel"/>
    <w:tmpl w:val="FB162198"/>
    <w:lvl w:ilvl="0" w:tplc="81F8A366">
      <w:start w:val="1"/>
      <w:numFmt w:val="decimal"/>
      <w:lvlText w:val="%1."/>
      <w:lvlJc w:val="left"/>
      <w:pPr>
        <w:ind w:left="735" w:hanging="360"/>
      </w:pPr>
      <w:rPr>
        <w:rFonts w:hint="default"/>
      </w:rPr>
    </w:lvl>
    <w:lvl w:ilvl="1" w:tplc="08090019" w:tentative="1">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abstractNum w:abstractNumId="6" w15:restartNumberingAfterBreak="0">
    <w:nsid w:val="669410B7"/>
    <w:multiLevelType w:val="hybridMultilevel"/>
    <w:tmpl w:val="FB162198"/>
    <w:lvl w:ilvl="0" w:tplc="81F8A366">
      <w:start w:val="1"/>
      <w:numFmt w:val="decimal"/>
      <w:lvlText w:val="%1."/>
      <w:lvlJc w:val="left"/>
      <w:pPr>
        <w:ind w:left="735" w:hanging="360"/>
      </w:pPr>
      <w:rPr>
        <w:rFonts w:hint="default"/>
      </w:rPr>
    </w:lvl>
    <w:lvl w:ilvl="1" w:tplc="08090019" w:tentative="1">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abstractNum w:abstractNumId="7" w15:restartNumberingAfterBreak="0">
    <w:nsid w:val="6CC9281E"/>
    <w:multiLevelType w:val="hybridMultilevel"/>
    <w:tmpl w:val="75DCEB68"/>
    <w:lvl w:ilvl="0" w:tplc="08090011">
      <w:start w:val="1"/>
      <w:numFmt w:val="decimal"/>
      <w:lvlText w:val="%1)"/>
      <w:lvlJc w:val="left"/>
      <w:pPr>
        <w:ind w:left="1095" w:hanging="360"/>
      </w:p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8" w15:restartNumberingAfterBreak="0">
    <w:nsid w:val="76173138"/>
    <w:multiLevelType w:val="hybridMultilevel"/>
    <w:tmpl w:val="4E4C0F2C"/>
    <w:lvl w:ilvl="0" w:tplc="809EC9C6">
      <w:start w:val="1"/>
      <w:numFmt w:val="decimal"/>
      <w:lvlText w:val="%1)"/>
      <w:lvlJc w:val="left"/>
      <w:pPr>
        <w:ind w:left="735" w:hanging="360"/>
      </w:pPr>
      <w:rPr>
        <w:rFonts w:hint="default"/>
      </w:rPr>
    </w:lvl>
    <w:lvl w:ilvl="1" w:tplc="08090019" w:tentative="1">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num w:numId="1">
    <w:abstractNumId w:val="7"/>
  </w:num>
  <w:num w:numId="2">
    <w:abstractNumId w:val="1"/>
  </w:num>
  <w:num w:numId="3">
    <w:abstractNumId w:val="3"/>
  </w:num>
  <w:num w:numId="4">
    <w:abstractNumId w:val="2"/>
  </w:num>
  <w:num w:numId="5">
    <w:abstractNumId w:val="4"/>
  </w:num>
  <w:num w:numId="6">
    <w:abstractNumId w:val="6"/>
  </w:num>
  <w:num w:numId="7">
    <w:abstractNumId w:val="5"/>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F7D"/>
    <w:rsid w:val="00002C38"/>
    <w:rsid w:val="00011992"/>
    <w:rsid w:val="000213A9"/>
    <w:rsid w:val="00033657"/>
    <w:rsid w:val="000349F0"/>
    <w:rsid w:val="00036AEB"/>
    <w:rsid w:val="00050DE0"/>
    <w:rsid w:val="00061049"/>
    <w:rsid w:val="000618F5"/>
    <w:rsid w:val="00086AD1"/>
    <w:rsid w:val="00091079"/>
    <w:rsid w:val="000B52CB"/>
    <w:rsid w:val="000D64A3"/>
    <w:rsid w:val="000E6DE0"/>
    <w:rsid w:val="001015F5"/>
    <w:rsid w:val="0011199F"/>
    <w:rsid w:val="00121A99"/>
    <w:rsid w:val="001513B6"/>
    <w:rsid w:val="00153C91"/>
    <w:rsid w:val="00156708"/>
    <w:rsid w:val="00161AD3"/>
    <w:rsid w:val="0017092A"/>
    <w:rsid w:val="001776CD"/>
    <w:rsid w:val="001A3896"/>
    <w:rsid w:val="001A67A0"/>
    <w:rsid w:val="001D05E4"/>
    <w:rsid w:val="001E3458"/>
    <w:rsid w:val="002242D4"/>
    <w:rsid w:val="0024303E"/>
    <w:rsid w:val="0026272F"/>
    <w:rsid w:val="002D3990"/>
    <w:rsid w:val="002E7558"/>
    <w:rsid w:val="00307D8A"/>
    <w:rsid w:val="00342582"/>
    <w:rsid w:val="00347575"/>
    <w:rsid w:val="00350AED"/>
    <w:rsid w:val="00351B63"/>
    <w:rsid w:val="0035269E"/>
    <w:rsid w:val="003623F5"/>
    <w:rsid w:val="00371293"/>
    <w:rsid w:val="00372439"/>
    <w:rsid w:val="003835B7"/>
    <w:rsid w:val="003851A3"/>
    <w:rsid w:val="003C3B20"/>
    <w:rsid w:val="003C7CB3"/>
    <w:rsid w:val="003D49EE"/>
    <w:rsid w:val="003E56B8"/>
    <w:rsid w:val="00407ABD"/>
    <w:rsid w:val="00413A90"/>
    <w:rsid w:val="00413BE8"/>
    <w:rsid w:val="004166CE"/>
    <w:rsid w:val="00452D70"/>
    <w:rsid w:val="00472A3F"/>
    <w:rsid w:val="00475474"/>
    <w:rsid w:val="004820DA"/>
    <w:rsid w:val="0048403F"/>
    <w:rsid w:val="00492B43"/>
    <w:rsid w:val="004D785C"/>
    <w:rsid w:val="004E46F8"/>
    <w:rsid w:val="00512026"/>
    <w:rsid w:val="0051563C"/>
    <w:rsid w:val="00521850"/>
    <w:rsid w:val="0053131C"/>
    <w:rsid w:val="00540058"/>
    <w:rsid w:val="00554DCD"/>
    <w:rsid w:val="00560A49"/>
    <w:rsid w:val="00575C6E"/>
    <w:rsid w:val="00585E04"/>
    <w:rsid w:val="0059299D"/>
    <w:rsid w:val="005B31D8"/>
    <w:rsid w:val="005C0A40"/>
    <w:rsid w:val="005C4743"/>
    <w:rsid w:val="005C5293"/>
    <w:rsid w:val="005D098F"/>
    <w:rsid w:val="005F63E2"/>
    <w:rsid w:val="00630AF0"/>
    <w:rsid w:val="006423BA"/>
    <w:rsid w:val="00664DAB"/>
    <w:rsid w:val="00684D8B"/>
    <w:rsid w:val="00686279"/>
    <w:rsid w:val="006915F5"/>
    <w:rsid w:val="00693470"/>
    <w:rsid w:val="006937C9"/>
    <w:rsid w:val="0069506F"/>
    <w:rsid w:val="00696437"/>
    <w:rsid w:val="006A2347"/>
    <w:rsid w:val="006B7A4A"/>
    <w:rsid w:val="006C33E9"/>
    <w:rsid w:val="006E3C9F"/>
    <w:rsid w:val="006F5014"/>
    <w:rsid w:val="0072350E"/>
    <w:rsid w:val="00733791"/>
    <w:rsid w:val="00756C8B"/>
    <w:rsid w:val="007638DF"/>
    <w:rsid w:val="00774415"/>
    <w:rsid w:val="00780F84"/>
    <w:rsid w:val="007964AA"/>
    <w:rsid w:val="007A2B36"/>
    <w:rsid w:val="007A77D9"/>
    <w:rsid w:val="007B210F"/>
    <w:rsid w:val="007C0DEB"/>
    <w:rsid w:val="007E6CAC"/>
    <w:rsid w:val="007F264C"/>
    <w:rsid w:val="00804D21"/>
    <w:rsid w:val="00842F59"/>
    <w:rsid w:val="008557CA"/>
    <w:rsid w:val="0088429E"/>
    <w:rsid w:val="0088693D"/>
    <w:rsid w:val="008B28CA"/>
    <w:rsid w:val="008B50A3"/>
    <w:rsid w:val="008C06DE"/>
    <w:rsid w:val="008D2F83"/>
    <w:rsid w:val="008E2D22"/>
    <w:rsid w:val="008E51A3"/>
    <w:rsid w:val="008E5F7D"/>
    <w:rsid w:val="00906827"/>
    <w:rsid w:val="00906BDE"/>
    <w:rsid w:val="00907EDE"/>
    <w:rsid w:val="0092053E"/>
    <w:rsid w:val="00922392"/>
    <w:rsid w:val="00924346"/>
    <w:rsid w:val="0096780F"/>
    <w:rsid w:val="00985986"/>
    <w:rsid w:val="009901EA"/>
    <w:rsid w:val="00993AA8"/>
    <w:rsid w:val="009A2933"/>
    <w:rsid w:val="009B05DB"/>
    <w:rsid w:val="009C265C"/>
    <w:rsid w:val="009D2F77"/>
    <w:rsid w:val="009D6E2A"/>
    <w:rsid w:val="009E14EB"/>
    <w:rsid w:val="009E1EE1"/>
    <w:rsid w:val="009E2A45"/>
    <w:rsid w:val="00A13398"/>
    <w:rsid w:val="00A37605"/>
    <w:rsid w:val="00A632A9"/>
    <w:rsid w:val="00A632DB"/>
    <w:rsid w:val="00A81D7E"/>
    <w:rsid w:val="00A84495"/>
    <w:rsid w:val="00AA67CE"/>
    <w:rsid w:val="00AC2471"/>
    <w:rsid w:val="00B0326B"/>
    <w:rsid w:val="00B04F36"/>
    <w:rsid w:val="00B06955"/>
    <w:rsid w:val="00B26B4A"/>
    <w:rsid w:val="00B323A9"/>
    <w:rsid w:val="00B337B6"/>
    <w:rsid w:val="00B67206"/>
    <w:rsid w:val="00B7118E"/>
    <w:rsid w:val="00B732A1"/>
    <w:rsid w:val="00B8031B"/>
    <w:rsid w:val="00BB1D6B"/>
    <w:rsid w:val="00BF06D2"/>
    <w:rsid w:val="00BF4DED"/>
    <w:rsid w:val="00C2305B"/>
    <w:rsid w:val="00C334FE"/>
    <w:rsid w:val="00C428DA"/>
    <w:rsid w:val="00C52780"/>
    <w:rsid w:val="00C54817"/>
    <w:rsid w:val="00C70A3F"/>
    <w:rsid w:val="00C71698"/>
    <w:rsid w:val="00C7446D"/>
    <w:rsid w:val="00C932C6"/>
    <w:rsid w:val="00C967BB"/>
    <w:rsid w:val="00CA43BF"/>
    <w:rsid w:val="00CB644E"/>
    <w:rsid w:val="00CC2B47"/>
    <w:rsid w:val="00CC6848"/>
    <w:rsid w:val="00CD00F6"/>
    <w:rsid w:val="00CD4F68"/>
    <w:rsid w:val="00CF56F0"/>
    <w:rsid w:val="00D029A9"/>
    <w:rsid w:val="00D05366"/>
    <w:rsid w:val="00D162BF"/>
    <w:rsid w:val="00D519B5"/>
    <w:rsid w:val="00DD1299"/>
    <w:rsid w:val="00DE3051"/>
    <w:rsid w:val="00DF50DD"/>
    <w:rsid w:val="00E07EBB"/>
    <w:rsid w:val="00E65A61"/>
    <w:rsid w:val="00EC6BF1"/>
    <w:rsid w:val="00ED3244"/>
    <w:rsid w:val="00EF3A17"/>
    <w:rsid w:val="00F001C0"/>
    <w:rsid w:val="00F021E8"/>
    <w:rsid w:val="00F03480"/>
    <w:rsid w:val="00F366BC"/>
    <w:rsid w:val="00F37767"/>
    <w:rsid w:val="00F41C52"/>
    <w:rsid w:val="00F65F73"/>
    <w:rsid w:val="00F72881"/>
    <w:rsid w:val="00F80D90"/>
    <w:rsid w:val="00F82EE3"/>
    <w:rsid w:val="00F95CCE"/>
    <w:rsid w:val="00FC4CB0"/>
    <w:rsid w:val="00FD2D0F"/>
    <w:rsid w:val="00FD3BA4"/>
    <w:rsid w:val="00FE18D9"/>
    <w:rsid w:val="00FE5232"/>
    <w:rsid w:val="00FF46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122F2"/>
  <w15:chartTrackingRefBased/>
  <w15:docId w15:val="{9EA49197-7FD1-4D5C-86BB-EE610EC59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64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44E"/>
    <w:rPr>
      <w:rFonts w:ascii="Segoe UI" w:hAnsi="Segoe UI" w:cs="Segoe UI"/>
      <w:sz w:val="18"/>
      <w:szCs w:val="18"/>
    </w:rPr>
  </w:style>
  <w:style w:type="paragraph" w:styleId="ListParagraph">
    <w:name w:val="List Paragraph"/>
    <w:basedOn w:val="Normal"/>
    <w:uiPriority w:val="34"/>
    <w:qFormat/>
    <w:rsid w:val="00DD1299"/>
    <w:pPr>
      <w:ind w:left="720"/>
      <w:contextualSpacing/>
    </w:pPr>
  </w:style>
  <w:style w:type="character" w:styleId="CommentReference">
    <w:name w:val="annotation reference"/>
    <w:basedOn w:val="DefaultParagraphFont"/>
    <w:uiPriority w:val="99"/>
    <w:semiHidden/>
    <w:unhideWhenUsed/>
    <w:rsid w:val="0017092A"/>
    <w:rPr>
      <w:sz w:val="16"/>
      <w:szCs w:val="16"/>
    </w:rPr>
  </w:style>
  <w:style w:type="paragraph" w:styleId="CommentText">
    <w:name w:val="annotation text"/>
    <w:basedOn w:val="Normal"/>
    <w:link w:val="CommentTextChar"/>
    <w:uiPriority w:val="99"/>
    <w:semiHidden/>
    <w:unhideWhenUsed/>
    <w:rsid w:val="0017092A"/>
    <w:pPr>
      <w:spacing w:line="240" w:lineRule="auto"/>
    </w:pPr>
    <w:rPr>
      <w:sz w:val="20"/>
      <w:szCs w:val="20"/>
    </w:rPr>
  </w:style>
  <w:style w:type="character" w:customStyle="1" w:styleId="CommentTextChar">
    <w:name w:val="Comment Text Char"/>
    <w:basedOn w:val="DefaultParagraphFont"/>
    <w:link w:val="CommentText"/>
    <w:uiPriority w:val="99"/>
    <w:semiHidden/>
    <w:rsid w:val="0017092A"/>
    <w:rPr>
      <w:sz w:val="20"/>
      <w:szCs w:val="20"/>
    </w:rPr>
  </w:style>
  <w:style w:type="paragraph" w:styleId="CommentSubject">
    <w:name w:val="annotation subject"/>
    <w:basedOn w:val="CommentText"/>
    <w:next w:val="CommentText"/>
    <w:link w:val="CommentSubjectChar"/>
    <w:uiPriority w:val="99"/>
    <w:semiHidden/>
    <w:unhideWhenUsed/>
    <w:rsid w:val="0017092A"/>
    <w:rPr>
      <w:b/>
      <w:bCs/>
    </w:rPr>
  </w:style>
  <w:style w:type="character" w:customStyle="1" w:styleId="CommentSubjectChar">
    <w:name w:val="Comment Subject Char"/>
    <w:basedOn w:val="CommentTextChar"/>
    <w:link w:val="CommentSubject"/>
    <w:uiPriority w:val="99"/>
    <w:semiHidden/>
    <w:rsid w:val="0017092A"/>
    <w:rPr>
      <w:b/>
      <w:bCs/>
      <w:sz w:val="20"/>
      <w:szCs w:val="20"/>
    </w:rPr>
  </w:style>
  <w:style w:type="paragraph" w:styleId="Revision">
    <w:name w:val="Revision"/>
    <w:hidden/>
    <w:uiPriority w:val="99"/>
    <w:semiHidden/>
    <w:rsid w:val="00B67206"/>
    <w:pPr>
      <w:spacing w:after="0" w:line="240" w:lineRule="auto"/>
    </w:pPr>
  </w:style>
  <w:style w:type="paragraph" w:styleId="NormalWeb">
    <w:name w:val="Normal (Web)"/>
    <w:basedOn w:val="Normal"/>
    <w:uiPriority w:val="99"/>
    <w:unhideWhenUsed/>
    <w:rsid w:val="00F001C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953870">
      <w:bodyDiv w:val="1"/>
      <w:marLeft w:val="0"/>
      <w:marRight w:val="0"/>
      <w:marTop w:val="0"/>
      <w:marBottom w:val="0"/>
      <w:divBdr>
        <w:top w:val="none" w:sz="0" w:space="0" w:color="auto"/>
        <w:left w:val="none" w:sz="0" w:space="0" w:color="auto"/>
        <w:bottom w:val="none" w:sz="0" w:space="0" w:color="auto"/>
        <w:right w:val="none" w:sz="0" w:space="0" w:color="auto"/>
      </w:divBdr>
    </w:div>
    <w:div w:id="764570734">
      <w:bodyDiv w:val="1"/>
      <w:marLeft w:val="0"/>
      <w:marRight w:val="0"/>
      <w:marTop w:val="0"/>
      <w:marBottom w:val="0"/>
      <w:divBdr>
        <w:top w:val="none" w:sz="0" w:space="0" w:color="auto"/>
        <w:left w:val="none" w:sz="0" w:space="0" w:color="auto"/>
        <w:bottom w:val="none" w:sz="0" w:space="0" w:color="auto"/>
        <w:right w:val="none" w:sz="0" w:space="0" w:color="auto"/>
      </w:divBdr>
    </w:div>
    <w:div w:id="1170096768">
      <w:bodyDiv w:val="1"/>
      <w:marLeft w:val="0"/>
      <w:marRight w:val="0"/>
      <w:marTop w:val="0"/>
      <w:marBottom w:val="0"/>
      <w:divBdr>
        <w:top w:val="none" w:sz="0" w:space="0" w:color="auto"/>
        <w:left w:val="none" w:sz="0" w:space="0" w:color="auto"/>
        <w:bottom w:val="none" w:sz="0" w:space="0" w:color="auto"/>
        <w:right w:val="none" w:sz="0" w:space="0" w:color="auto"/>
      </w:divBdr>
    </w:div>
    <w:div w:id="1527909995">
      <w:bodyDiv w:val="1"/>
      <w:marLeft w:val="0"/>
      <w:marRight w:val="0"/>
      <w:marTop w:val="0"/>
      <w:marBottom w:val="0"/>
      <w:divBdr>
        <w:top w:val="none" w:sz="0" w:space="0" w:color="auto"/>
        <w:left w:val="none" w:sz="0" w:space="0" w:color="auto"/>
        <w:bottom w:val="none" w:sz="0" w:space="0" w:color="auto"/>
        <w:right w:val="none" w:sz="0" w:space="0" w:color="auto"/>
      </w:divBdr>
    </w:div>
    <w:div w:id="201440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rlis.am/DocumentView.aspx?docid=13091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1775</TotalTime>
  <Pages>28</Pages>
  <Words>6703</Words>
  <Characters>38212</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Լուսինե Վահրամյան</dc:creator>
  <cp:keywords/>
  <dc:description/>
  <cp:lastModifiedBy>Lusine Vahramyan</cp:lastModifiedBy>
  <cp:revision>180</cp:revision>
  <cp:lastPrinted>2023-06-15T11:28:00Z</cp:lastPrinted>
  <dcterms:created xsi:type="dcterms:W3CDTF">2023-05-18T11:19:00Z</dcterms:created>
  <dcterms:modified xsi:type="dcterms:W3CDTF">2023-08-09T11:52:00Z</dcterms:modified>
</cp:coreProperties>
</file>