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FA" w:rsidRPr="00E909B1" w:rsidRDefault="00B23FFA" w:rsidP="00B23FFA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E909B1">
        <w:rPr>
          <w:rFonts w:ascii="GHEA Grapalat" w:hAnsi="GHEA Grapalat"/>
          <w:sz w:val="24"/>
          <w:szCs w:val="24"/>
          <w:lang w:val="hy-AM"/>
        </w:rPr>
        <w:t>ՆԱԽԱԳԻԾ</w:t>
      </w:r>
    </w:p>
    <w:p w:rsidR="00B23FFA" w:rsidRPr="00E909B1" w:rsidRDefault="00B23FFA" w:rsidP="00B23FFA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B23FFA" w:rsidRPr="00E909B1" w:rsidRDefault="00B23FFA" w:rsidP="00B23FFA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B23FFA" w:rsidRPr="00E909B1" w:rsidRDefault="00B23FFA" w:rsidP="00B23FFA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B23FFA" w:rsidRPr="00E909B1" w:rsidRDefault="00B23FFA" w:rsidP="00B23FF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909B1">
        <w:rPr>
          <w:rFonts w:ascii="GHEA Grapalat" w:hAnsi="GHEA Grapalat" w:cs="IRTEK Courier"/>
          <w:b/>
          <w:lang w:val="af-ZA"/>
        </w:rPr>
        <w:t>«......» «.....</w:t>
      </w:r>
      <w:r w:rsidRPr="00E909B1">
        <w:rPr>
          <w:rFonts w:ascii="GHEA Grapalat" w:hAnsi="GHEA Grapalat" w:cs="IRTEK Courier"/>
          <w:b/>
          <w:lang w:val="hy-AM"/>
        </w:rPr>
        <w:t>...</w:t>
      </w:r>
      <w:r w:rsidRPr="00E909B1">
        <w:rPr>
          <w:rFonts w:ascii="GHEA Grapalat" w:hAnsi="GHEA Grapalat" w:cs="IRTEK Courier"/>
          <w:b/>
          <w:lang w:val="af-ZA"/>
        </w:rPr>
        <w:t xml:space="preserve">................» </w:t>
      </w:r>
      <w:r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2023 թվականի  N   - Ն</w:t>
      </w:r>
    </w:p>
    <w:p w:rsidR="00C40D77" w:rsidRPr="00E909B1" w:rsidRDefault="00AD3E97" w:rsidP="009E6FC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ՀԱՆՐԱՅԻՆ ԻՇԽԱՆՈՒԹՅԱՆ ՄԱՐՄԻՆՆԵՐԻ (ԲԱՑԱՌՈՒԹՅԱՄԲ ՏԵՂԱԿԱՆ ԻՆՔՆԱԿԱՌԱՎԱՐՄԱՆ ՄԱՐԻՆՆԵՐԻ)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ՈՉ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ԱՌԵՎ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ՏՐԱՅԻՆ ԿԱԶՄԱԿԵՐՊՈՒԹՅՈՒՆՆԵՐԻ ՊԱՇՏՈՆԱՏԱՐ ԱՆՁԱՆՑ ԾԱՌԱՅՈՂԱԿԱՆ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 ԱՅԴ ՄԱՐՄԻՆՆԵՐԻՆ ՍՊԱՍԱՐԿՈՂ ԱՎՏՈՄԵՔԵՆԱՆԵՐԻ ՀԱՏԿԱՑՄԱՆ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 ՇԱՀԱԳՈՐԾՄԱՆ, ՊԵՏԱԿԱՆ ՊԱՇՏՈՆ ԿԱՄ ՊԵՏԱԿԱՆ ԾԱՌԱՅՈՒԹՅԱՆ ՊԱՇՏՈՆ ԶԲԱՂԵՑՆՈՂ ԱՆՁԱՆՑ ՏՐԱՆՍՊՈՐՏԱՅԻՆ ԾԱԽՍԵՐԻ ՓՈԽՀԱՏՈՒՑՄԱՆ ԿԱՐԳԸ, ԱՌԱՆՁԻՆ ՄԱՐՄԻՆՆԵՐԻՆ ՀԱՏԿԱՑՎՈՂ ԾԱՌԱՅՈՂԱԿԱՆ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 xml:space="preserve"> ՍՊԱՍԱՐԿՈՂ ԱՎՏՈՄԵՔԵՆԱՆԵՐԻ ՍԱՀՄԱՆԱՔԱՆԱԿՆԵՐԸ, ԱՎՏՈՄԵՔԵՆԱՆԵՐԻ ՎԱՌԵԼԻՔԻ, ՅՈՒՂԵՐԻ ՈՒ ՔՍՈՒՔՆԵՐԻ ԾԱԽՍԻ, ԱՎՏՈԴՈՂԵՐԻ ՎԱԶՔԻ, ԿՈՒՏԱԿՉԱՅԻՆ ՄԱՐՏԿՈՑՆԵՐԻ ԾԱՌԱՅՈՒԹՅԱՆ ԺԱՄԿԵՏՆԵՐԻ ՆՈՐՄԱՆԵՐԸ, ՊԱՇՏՈՆԱՏԱՐ ԱՆՁԱՆՑ ԾԱՌԱՅՈՂԱԿԱՆ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AD3E97">
        <w:rPr>
          <w:rFonts w:ascii="GHEA Grapalat" w:hAnsi="GHEA Grapalat"/>
          <w:b/>
          <w:bCs/>
          <w:sz w:val="24"/>
          <w:szCs w:val="24"/>
          <w:lang w:val="hy-AM"/>
        </w:rPr>
        <w:t>ԱՅԴ ՄԱՐՄԻՆՆԵՐԻՆ ՍՊԱՍԱՐԿԵԼՈՒ ՆՊԱՏԱԿՈՎ ՁԵՌՔ ԲԵՐՎՈՂ ԱՎՏՈՄԵՔԵՆԱՆԵՐԻ ԱՌԱՆՁԻՆ ՉԱՓՈՐՈՇԻՉՆԵՐԸ</w:t>
      </w:r>
      <w:r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76F6C"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ՀԱՍՏԱՏԵԼՈՒ</w:t>
      </w:r>
      <w:r w:rsidR="00C40D77" w:rsidRPr="00E909B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ՄԱՍԻՆ</w:t>
      </w:r>
    </w:p>
    <w:p w:rsidR="00C40D77" w:rsidRPr="00E909B1" w:rsidRDefault="00C40D77" w:rsidP="00C40D7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C40D77" w:rsidRPr="00E909B1" w:rsidRDefault="00B23FFA" w:rsidP="00B23FF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9B1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իրավական ակտերի մասին» օրենքի 37-րդ հոդվածի</w:t>
      </w:r>
      <w:r w:rsidR="00912B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912BA9" w:rsidRPr="00912BA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912BA9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գույքի կառավարման մասին</w:t>
      </w:r>
      <w:r w:rsidR="00912BA9" w:rsidRPr="00912B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AD3E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="00AD3E97">
        <w:rPr>
          <w:rFonts w:ascii="GHEA Grapalat" w:hAnsi="GHEA Grapalat"/>
          <w:bCs/>
          <w:sz w:val="24"/>
          <w:szCs w:val="24"/>
          <w:lang w:val="hy-AM"/>
        </w:rPr>
        <w:t>6-րդ հոդվածի 1-ին մասի 23-րդ կետի</w:t>
      </w:r>
      <w:r w:rsidRPr="00E909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պահանջները`</w:t>
      </w:r>
      <w:r w:rsidRPr="00E909B1">
        <w:rPr>
          <w:rFonts w:ascii="GHEA Grapalat" w:hAnsi="GHEA Grapalat" w:cs="Arial"/>
          <w:lang w:val="hy-AM"/>
        </w:rPr>
        <w:t xml:space="preserve"> </w:t>
      </w:r>
      <w:r w:rsidR="00C40D77" w:rsidRPr="00E909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Pr="00E909B1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կառավարությունը</w:t>
      </w:r>
      <w:r w:rsidR="00C40D77" w:rsidRPr="00E909B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40D77" w:rsidRPr="00E909B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C40D77" w:rsidRPr="00E909B1" w:rsidRDefault="00C40D77" w:rsidP="00B23FF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9B1">
        <w:rPr>
          <w:rFonts w:ascii="GHEA Grapalat" w:eastAsia="Times New Roman" w:hAnsi="GHEA Grapalat" w:cs="Times New Roman"/>
          <w:sz w:val="24"/>
          <w:szCs w:val="24"/>
          <w:lang w:val="hy-AM"/>
        </w:rPr>
        <w:t>1. Հաստատել`</w:t>
      </w:r>
    </w:p>
    <w:p w:rsidR="00504AF4" w:rsidRPr="00504AF4" w:rsidRDefault="001B1A9B" w:rsidP="00504AF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04AF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40D77" w:rsidRPr="00504A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04AF4" w:rsidRPr="00504AF4">
        <w:rPr>
          <w:rFonts w:ascii="GHEA Grapalat" w:hAnsi="GHEA Grapalat"/>
          <w:bCs/>
          <w:sz w:val="24"/>
          <w:szCs w:val="24"/>
          <w:lang w:val="hy-AM"/>
        </w:rPr>
        <w:t xml:space="preserve">հանրային իշխանության մարմինների (բացառությամբ տեղական ինքնակառավարման մարինների) </w:t>
      </w:r>
      <w:r w:rsidR="00504AF4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504AF4" w:rsidRPr="00504AF4">
        <w:rPr>
          <w:rFonts w:ascii="GHEA Grapalat" w:hAnsi="GHEA Grapalat"/>
          <w:bCs/>
          <w:sz w:val="24"/>
          <w:szCs w:val="24"/>
          <w:lang w:val="hy-AM"/>
        </w:rPr>
        <w:t xml:space="preserve">պետական ոչ առեվտրային կազմակերպությունների պաշտոնատար անձանց ծառայողական </w:t>
      </w:r>
      <w:r w:rsidR="00504AF4">
        <w:rPr>
          <w:rFonts w:ascii="GHEA Grapalat" w:hAnsi="GHEA Grapalat"/>
          <w:bCs/>
          <w:sz w:val="24"/>
          <w:szCs w:val="24"/>
          <w:lang w:val="hy-AM"/>
        </w:rPr>
        <w:t>և</w:t>
      </w:r>
      <w:r w:rsidR="00504AF4" w:rsidRPr="00504AF4">
        <w:rPr>
          <w:rFonts w:ascii="GHEA Grapalat" w:hAnsi="GHEA Grapalat"/>
          <w:bCs/>
          <w:sz w:val="24"/>
          <w:szCs w:val="24"/>
          <w:lang w:val="hy-AM"/>
        </w:rPr>
        <w:t xml:space="preserve"> այդ մարմիններին սպասարկող ավտոմեքենաների հատկացման ու շահագործման, պետական պաշտոն կամ պետական ծառայության պաշտոն զբաղեցնող անձանց տրանսպորտային ծախսերի փոխհատուցման </w:t>
      </w:r>
      <w:r w:rsidR="00167E43">
        <w:rPr>
          <w:rFonts w:ascii="GHEA Grapalat" w:hAnsi="GHEA Grapalat"/>
          <w:bCs/>
          <w:sz w:val="24"/>
          <w:szCs w:val="24"/>
          <w:lang w:val="hy-AM"/>
        </w:rPr>
        <w:t>կարգը</w:t>
      </w:r>
      <w:r w:rsidR="00C40D77" w:rsidRPr="00504AF4">
        <w:rPr>
          <w:rFonts w:ascii="GHEA Grapalat" w:hAnsi="GHEA Grapalat"/>
          <w:bCs/>
          <w:sz w:val="24"/>
          <w:szCs w:val="24"/>
          <w:lang w:val="hy-AM"/>
        </w:rPr>
        <w:t>` համաձայն N 1 հավելվածի.</w:t>
      </w:r>
    </w:p>
    <w:p w:rsidR="00830111" w:rsidRPr="00504AF4" w:rsidRDefault="003C54F8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/>
        </w:rPr>
      </w:pPr>
      <w:r w:rsidRPr="00504AF4">
        <w:rPr>
          <w:rFonts w:ascii="GHEA Grapalat" w:eastAsiaTheme="minorHAnsi" w:hAnsi="GHEA Grapalat" w:cstheme="minorBidi"/>
          <w:bCs/>
          <w:lang w:val="hy-AM"/>
        </w:rPr>
        <w:t xml:space="preserve">2)  </w:t>
      </w:r>
      <w:r w:rsidR="00167E43" w:rsidRPr="00504AF4">
        <w:rPr>
          <w:rFonts w:ascii="GHEA Grapalat" w:eastAsiaTheme="minorHAnsi" w:hAnsi="GHEA Grapalat" w:cstheme="minorBidi"/>
          <w:bCs/>
          <w:lang w:val="hy-AM"/>
        </w:rPr>
        <w:t xml:space="preserve">առանձին </w:t>
      </w:r>
      <w:r w:rsidR="005E3FDE">
        <w:rPr>
          <w:rFonts w:ascii="GHEA Grapalat" w:eastAsiaTheme="minorHAnsi" w:hAnsi="GHEA Grapalat" w:cstheme="minorBidi"/>
          <w:bCs/>
          <w:lang w:val="hy-AM"/>
        </w:rPr>
        <w:t xml:space="preserve">պետական </w:t>
      </w:r>
      <w:r w:rsidR="00167E43" w:rsidRPr="00504AF4">
        <w:rPr>
          <w:rFonts w:ascii="GHEA Grapalat" w:eastAsiaTheme="minorHAnsi" w:hAnsi="GHEA Grapalat" w:cstheme="minorBidi"/>
          <w:bCs/>
          <w:lang w:val="hy-AM"/>
        </w:rPr>
        <w:t>մարմիններին հատկացվող ծառայողական և սպասարկող ավտոմեքենաների սահմանաքանակները</w:t>
      </w:r>
      <w:r w:rsidRPr="00504AF4">
        <w:rPr>
          <w:rFonts w:ascii="GHEA Grapalat" w:eastAsiaTheme="minorHAnsi" w:hAnsi="GHEA Grapalat" w:cstheme="minorBidi"/>
          <w:bCs/>
          <w:lang w:val="hy-AM"/>
        </w:rPr>
        <w:t>`</w:t>
      </w:r>
      <w:r w:rsidR="00830111" w:rsidRPr="00504AF4">
        <w:rPr>
          <w:rFonts w:ascii="GHEA Grapalat" w:eastAsiaTheme="minorHAnsi" w:hAnsi="GHEA Grapalat" w:cstheme="minorBidi"/>
          <w:bCs/>
          <w:lang w:val="hy-AM"/>
        </w:rPr>
        <w:t xml:space="preserve"> համաձայն N 2 հավելվածի.</w:t>
      </w:r>
    </w:p>
    <w:p w:rsidR="00830111" w:rsidRPr="00504AF4" w:rsidRDefault="00830111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/>
        </w:rPr>
      </w:pPr>
      <w:r w:rsidRPr="00504AF4">
        <w:rPr>
          <w:rFonts w:ascii="GHEA Grapalat" w:eastAsiaTheme="minorHAnsi" w:hAnsi="GHEA Grapalat" w:cstheme="minorBidi"/>
          <w:bCs/>
          <w:lang w:val="hy-AM"/>
        </w:rPr>
        <w:lastRenderedPageBreak/>
        <w:t>3)</w:t>
      </w:r>
      <w:r w:rsidR="00AD03D0" w:rsidRPr="00504AF4">
        <w:rPr>
          <w:rFonts w:ascii="GHEA Grapalat" w:eastAsiaTheme="minorHAnsi" w:hAnsi="GHEA Grapalat" w:cstheme="minorBidi"/>
          <w:bCs/>
          <w:lang w:val="hy-AM"/>
        </w:rPr>
        <w:t xml:space="preserve">    </w:t>
      </w:r>
      <w:r w:rsidR="005E3FDE" w:rsidRPr="00504AF4">
        <w:rPr>
          <w:rFonts w:ascii="GHEA Grapalat" w:eastAsiaTheme="minorHAnsi" w:hAnsi="GHEA Grapalat" w:cstheme="minorBidi"/>
          <w:bCs/>
          <w:lang w:val="hy-AM"/>
        </w:rPr>
        <w:t xml:space="preserve">Հայաստանի Հանրապետության </w:t>
      </w:r>
      <w:r w:rsidR="005E3FDE">
        <w:rPr>
          <w:rFonts w:ascii="GHEA Grapalat" w:eastAsiaTheme="minorHAnsi" w:hAnsi="GHEA Grapalat" w:cstheme="minorBidi"/>
          <w:bCs/>
          <w:lang w:val="hy-AM"/>
        </w:rPr>
        <w:t xml:space="preserve">պետական մարմինների ծառայողական </w:t>
      </w:r>
      <w:r w:rsidR="00297E19" w:rsidRPr="00504AF4">
        <w:rPr>
          <w:rFonts w:ascii="GHEA Grapalat" w:eastAsiaTheme="minorHAnsi" w:hAnsi="GHEA Grapalat" w:cstheme="minorBidi"/>
          <w:bCs/>
          <w:lang w:val="hy-AM"/>
        </w:rPr>
        <w:t>ավտոմեքենաների վառելիքի, յուղերի ու քսուքների ծախսի, ավտոդողերի վազքի, կուտակչային մարտկոցների ծառայության ժամկետների նորմաները՝ համաձայն N 3 հավելվածի</w:t>
      </w:r>
      <w:r w:rsidR="00AD03D0" w:rsidRPr="00504AF4">
        <w:rPr>
          <w:rFonts w:ascii="GHEA Grapalat" w:eastAsiaTheme="minorHAnsi" w:hAnsi="GHEA Grapalat" w:cstheme="minorBidi"/>
          <w:bCs/>
          <w:lang w:val="hy-AM"/>
        </w:rPr>
        <w:t>.</w:t>
      </w:r>
    </w:p>
    <w:p w:rsidR="00C40D77" w:rsidRDefault="00AD03D0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/>
        </w:rPr>
      </w:pPr>
      <w:r w:rsidRPr="00504AF4">
        <w:rPr>
          <w:rFonts w:ascii="GHEA Grapalat" w:eastAsiaTheme="minorHAnsi" w:hAnsi="GHEA Grapalat" w:cstheme="minorBidi"/>
          <w:bCs/>
          <w:lang w:val="hy-AM"/>
        </w:rPr>
        <w:t>4</w:t>
      </w:r>
      <w:r w:rsidR="00C76F6C" w:rsidRPr="00504AF4">
        <w:rPr>
          <w:rFonts w:ascii="GHEA Grapalat" w:eastAsiaTheme="minorHAnsi" w:hAnsi="GHEA Grapalat" w:cstheme="minorBidi"/>
          <w:bCs/>
          <w:lang w:val="hy-AM"/>
        </w:rPr>
        <w:t>)</w:t>
      </w:r>
      <w:r w:rsidR="00297E19" w:rsidRPr="00504AF4">
        <w:rPr>
          <w:rFonts w:ascii="GHEA Grapalat" w:eastAsiaTheme="minorHAnsi" w:hAnsi="GHEA Grapalat" w:cstheme="minorBidi"/>
          <w:bCs/>
          <w:lang w:val="hy-AM"/>
        </w:rPr>
        <w:t xml:space="preserve"> պաշտոնատար անձանց ծառայողական և այդ մարմիններին սպասարկելու նպատակով ձեռք բերվող ավտոմեքենաների առանձին չափորոշիչները</w:t>
      </w:r>
      <w:r w:rsidR="009B0979" w:rsidRPr="009B0979">
        <w:rPr>
          <w:rFonts w:ascii="GHEA Grapalat" w:eastAsiaTheme="minorHAnsi" w:hAnsi="GHEA Grapalat" w:cstheme="minorBidi"/>
          <w:bCs/>
          <w:lang w:val="hy-AM"/>
        </w:rPr>
        <w:t xml:space="preserve"> </w:t>
      </w:r>
      <w:r w:rsidR="009B0979" w:rsidRPr="00E909B1">
        <w:rPr>
          <w:rFonts w:ascii="GHEA Grapalat" w:hAnsi="GHEA Grapalat"/>
          <w:lang w:val="hy-AM"/>
        </w:rPr>
        <w:t>համաձայն</w:t>
      </w:r>
      <w:r w:rsidR="00DE11AD" w:rsidRPr="00504AF4">
        <w:rPr>
          <w:rFonts w:ascii="GHEA Grapalat" w:eastAsiaTheme="minorHAnsi" w:hAnsi="GHEA Grapalat" w:cstheme="minorBidi"/>
          <w:bCs/>
          <w:lang w:val="hy-AM"/>
        </w:rPr>
        <w:t>՝</w:t>
      </w:r>
      <w:r w:rsidR="00C76F6C" w:rsidRPr="00504AF4">
        <w:rPr>
          <w:rFonts w:ascii="GHEA Grapalat" w:eastAsiaTheme="minorHAnsi" w:hAnsi="GHEA Grapalat" w:cstheme="minorBidi"/>
          <w:bCs/>
          <w:lang w:val="hy-AM"/>
        </w:rPr>
        <w:t xml:space="preserve"> </w:t>
      </w:r>
      <w:r w:rsidR="006C5350" w:rsidRPr="00504AF4">
        <w:rPr>
          <w:rFonts w:ascii="GHEA Grapalat" w:eastAsiaTheme="minorHAnsi" w:hAnsi="GHEA Grapalat" w:cstheme="minorBidi"/>
          <w:bCs/>
          <w:lang w:val="hy-AM"/>
        </w:rPr>
        <w:t xml:space="preserve">N </w:t>
      </w:r>
      <w:r w:rsidR="00297E19" w:rsidRPr="00504AF4">
        <w:rPr>
          <w:rFonts w:ascii="GHEA Grapalat" w:eastAsiaTheme="minorHAnsi" w:hAnsi="GHEA Grapalat" w:cstheme="minorBidi"/>
          <w:bCs/>
          <w:lang w:val="hy-AM"/>
        </w:rPr>
        <w:t>4</w:t>
      </w:r>
      <w:r w:rsidR="009F21EB" w:rsidRPr="00504AF4">
        <w:rPr>
          <w:rFonts w:ascii="GHEA Grapalat" w:eastAsiaTheme="minorHAnsi" w:hAnsi="GHEA Grapalat" w:cstheme="minorBidi"/>
          <w:bCs/>
          <w:lang w:val="hy-AM"/>
        </w:rPr>
        <w:t xml:space="preserve"> </w:t>
      </w:r>
      <w:r w:rsidR="00C40D77" w:rsidRPr="00504AF4">
        <w:rPr>
          <w:rFonts w:ascii="GHEA Grapalat" w:eastAsiaTheme="minorHAnsi" w:hAnsi="GHEA Grapalat" w:cstheme="minorBidi"/>
          <w:bCs/>
          <w:lang w:val="hy-AM"/>
        </w:rPr>
        <w:t>հավելվածի</w:t>
      </w:r>
      <w:r w:rsidR="009B0979">
        <w:rPr>
          <w:rFonts w:ascii="GHEA Grapalat" w:eastAsiaTheme="minorHAnsi" w:hAnsi="GHEA Grapalat" w:cstheme="minorBidi"/>
          <w:bCs/>
          <w:lang w:val="hy-AM"/>
        </w:rPr>
        <w:t>,</w:t>
      </w:r>
    </w:p>
    <w:p w:rsidR="009B0979" w:rsidRPr="00504AF4" w:rsidRDefault="009B0979" w:rsidP="009B09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hy-AM"/>
        </w:rPr>
      </w:pPr>
      <w:r>
        <w:rPr>
          <w:rFonts w:ascii="GHEA Grapalat" w:hAnsi="GHEA Grapalat"/>
          <w:lang w:val="hy-AM"/>
        </w:rPr>
        <w:t>5</w:t>
      </w:r>
      <w:r w:rsidRPr="009B0979">
        <w:rPr>
          <w:rFonts w:ascii="GHEA Grapalat" w:hAnsi="GHEA Grapalat"/>
          <w:lang w:val="hy-AM"/>
        </w:rPr>
        <w:t xml:space="preserve">) </w:t>
      </w:r>
      <w:r w:rsidRPr="00E909B1">
        <w:rPr>
          <w:rFonts w:ascii="GHEA Grapalat" w:hAnsi="GHEA Grapalat"/>
          <w:lang w:val="hy-AM"/>
        </w:rPr>
        <w:t>պետական մարմինների ծառայողական ավտոմեքենաների հատկացման հայտի ձևը</w:t>
      </w:r>
      <w:r w:rsidRPr="009B0979">
        <w:rPr>
          <w:rFonts w:ascii="GHEA Grapalat" w:hAnsi="GHEA Grapalat"/>
          <w:lang w:val="hy-AM"/>
        </w:rPr>
        <w:t>`</w:t>
      </w:r>
      <w:r w:rsidRPr="00E909B1">
        <w:rPr>
          <w:rFonts w:ascii="GHEA Grapalat" w:hAnsi="GHEA Grapalat"/>
          <w:lang w:val="hy-AM"/>
        </w:rPr>
        <w:t xml:space="preserve"> համաձայն </w:t>
      </w:r>
      <w:r w:rsidRPr="00504AF4">
        <w:rPr>
          <w:rFonts w:ascii="GHEA Grapalat" w:eastAsiaTheme="minorHAnsi" w:hAnsi="GHEA Grapalat" w:cstheme="minorBidi"/>
          <w:bCs/>
          <w:lang w:val="hy-AM"/>
        </w:rPr>
        <w:t xml:space="preserve">N </w:t>
      </w:r>
      <w:r w:rsidRPr="009B0979">
        <w:rPr>
          <w:rFonts w:ascii="GHEA Grapalat" w:eastAsiaTheme="minorHAnsi" w:hAnsi="GHEA Grapalat" w:cstheme="minorBidi"/>
          <w:bCs/>
          <w:lang w:val="hy-AM"/>
        </w:rPr>
        <w:t>5</w:t>
      </w:r>
      <w:r w:rsidRPr="00504AF4">
        <w:rPr>
          <w:rFonts w:ascii="GHEA Grapalat" w:eastAsiaTheme="minorHAnsi" w:hAnsi="GHEA Grapalat" w:cstheme="minorBidi"/>
          <w:bCs/>
          <w:lang w:val="hy-AM"/>
        </w:rPr>
        <w:t xml:space="preserve"> հավելվածի</w:t>
      </w:r>
      <w:r>
        <w:rPr>
          <w:rFonts w:ascii="GHEA Grapalat" w:eastAsiaTheme="minorHAnsi" w:hAnsi="GHEA Grapalat" w:cstheme="minorBidi"/>
          <w:bCs/>
          <w:lang w:val="hy-AM"/>
        </w:rPr>
        <w:t>:</w:t>
      </w:r>
      <w:bookmarkStart w:id="0" w:name="_GoBack"/>
      <w:bookmarkEnd w:id="0"/>
    </w:p>
    <w:p w:rsidR="009C2603" w:rsidRDefault="005338F3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04AF4">
        <w:rPr>
          <w:rFonts w:ascii="GHEA Grapalat" w:eastAsiaTheme="minorHAnsi" w:hAnsi="GHEA Grapalat" w:cstheme="minorBidi"/>
          <w:bCs/>
          <w:lang w:val="hy-AM"/>
        </w:rPr>
        <w:t>2. Սահմանել, որ՝</w:t>
      </w:r>
      <w:r w:rsidR="00776242" w:rsidRPr="00504AF4">
        <w:rPr>
          <w:rFonts w:ascii="GHEA Grapalat" w:eastAsiaTheme="minorHAnsi" w:hAnsi="GHEA Grapalat" w:cstheme="minorBidi"/>
          <w:bCs/>
          <w:lang w:val="hy-AM"/>
        </w:rPr>
        <w:t xml:space="preserve"> </w:t>
      </w:r>
      <w:r w:rsidR="003C54F8" w:rsidRPr="00504AF4">
        <w:rPr>
          <w:rFonts w:ascii="GHEA Grapalat" w:eastAsiaTheme="minorHAnsi" w:hAnsi="GHEA Grapalat" w:cstheme="minorBidi"/>
          <w:bCs/>
          <w:lang w:val="hy-AM"/>
        </w:rPr>
        <w:t>Հայաստանի Հանրապետության տարածքային կառավարման և ենթակառուցվածքների նախարարության</w:t>
      </w:r>
      <w:r w:rsidR="003C54F8" w:rsidRPr="00371564">
        <w:rPr>
          <w:rFonts w:ascii="GHEA Grapalat" w:hAnsi="GHEA Grapalat"/>
          <w:lang w:val="hy-AM"/>
        </w:rPr>
        <w:t xml:space="preserve"> պետական գույքի կառավարման կոմիտեն (այսուհետ՝ Կոմիտե) պետակա</w:t>
      </w:r>
      <w:r w:rsidR="003C54F8">
        <w:rPr>
          <w:rFonts w:ascii="GHEA Grapalat" w:hAnsi="GHEA Grapalat"/>
          <w:lang w:val="hy-AM"/>
        </w:rPr>
        <w:t>ն մարմինների կողմից ներկայացված հայտերի հիման վրա սույն որոշման 1-ին կետի 1-ին ենթակետով հաստատված կարգի համաձայն</w:t>
      </w:r>
      <w:r w:rsidR="00776242" w:rsidRPr="00E909B1">
        <w:rPr>
          <w:rFonts w:ascii="GHEA Grapalat" w:hAnsi="GHEA Grapalat"/>
          <w:lang w:val="hy-AM"/>
        </w:rPr>
        <w:t xml:space="preserve"> </w:t>
      </w:r>
      <w:r w:rsidR="003C54F8">
        <w:rPr>
          <w:rFonts w:ascii="GHEA Grapalat" w:hAnsi="GHEA Grapalat"/>
          <w:lang w:val="hy-AM"/>
        </w:rPr>
        <w:t xml:space="preserve">իրականացնում է պետական մարմիններին </w:t>
      </w:r>
      <w:r w:rsidR="00776242" w:rsidRPr="00E909B1">
        <w:rPr>
          <w:rFonts w:ascii="GHEA Grapalat" w:hAnsi="GHEA Grapalat"/>
          <w:lang w:val="hy-AM"/>
        </w:rPr>
        <w:t xml:space="preserve">ծառայողական ավտոմեքենաների հատկացման, </w:t>
      </w:r>
      <w:r w:rsidR="003C54F8">
        <w:rPr>
          <w:rFonts w:ascii="GHEA Grapalat" w:hAnsi="GHEA Grapalat"/>
          <w:lang w:val="hy-AM"/>
        </w:rPr>
        <w:t xml:space="preserve">ինչպես նաև </w:t>
      </w:r>
      <w:r w:rsidR="003C54F8" w:rsidRPr="00E909B1">
        <w:rPr>
          <w:rFonts w:ascii="GHEA Grapalat" w:hAnsi="GHEA Grapalat"/>
          <w:lang w:val="hy-AM"/>
        </w:rPr>
        <w:t>ծառայողական ավտոմեքենաների</w:t>
      </w:r>
      <w:r w:rsidR="003C54F8">
        <w:rPr>
          <w:rFonts w:ascii="GHEA Grapalat" w:hAnsi="GHEA Grapalat"/>
          <w:lang w:val="hy-AM"/>
        </w:rPr>
        <w:t>,</w:t>
      </w:r>
      <w:r w:rsidR="003C54F8" w:rsidRPr="00E909B1">
        <w:rPr>
          <w:rFonts w:ascii="GHEA Grapalat" w:hAnsi="GHEA Grapalat"/>
          <w:lang w:val="hy-AM"/>
        </w:rPr>
        <w:t xml:space="preserve"> </w:t>
      </w:r>
      <w:r w:rsidR="003C54F8">
        <w:rPr>
          <w:rFonts w:ascii="GHEA Grapalat" w:hAnsi="GHEA Grapalat"/>
          <w:lang w:val="hy-AM"/>
        </w:rPr>
        <w:t xml:space="preserve">այդ թվում տարբերանշանով և հատուկ նշանակության </w:t>
      </w:r>
      <w:r w:rsidR="003C54F8" w:rsidRPr="00E909B1">
        <w:rPr>
          <w:rFonts w:ascii="GHEA Grapalat" w:hAnsi="GHEA Grapalat"/>
          <w:lang w:val="hy-AM"/>
        </w:rPr>
        <w:t>ծառայողական ավտոմեքենաների</w:t>
      </w:r>
      <w:r w:rsidR="003C54F8">
        <w:rPr>
          <w:rFonts w:ascii="GHEA Grapalat" w:hAnsi="GHEA Grapalat"/>
          <w:lang w:val="hy-AM"/>
        </w:rPr>
        <w:t xml:space="preserve"> հաշվառման գործընթացը</w:t>
      </w:r>
      <w:r w:rsidR="008F21D3">
        <w:rPr>
          <w:rFonts w:ascii="GHEA Grapalat" w:hAnsi="GHEA Grapalat"/>
          <w:lang w:val="hy-AM"/>
        </w:rPr>
        <w:t>,</w:t>
      </w:r>
      <w:r w:rsidR="008F21D3" w:rsidRPr="008F21D3">
        <w:rPr>
          <w:rFonts w:ascii="GHEA Grapalat" w:hAnsi="GHEA Grapalat"/>
          <w:bCs/>
          <w:lang w:val="hy-AM"/>
        </w:rPr>
        <w:t xml:space="preserve"> </w:t>
      </w:r>
      <w:r w:rsidR="008F21D3" w:rsidRPr="00A72FB3">
        <w:rPr>
          <w:rFonts w:ascii="GHEA Grapalat" w:hAnsi="GHEA Grapalat"/>
          <w:bCs/>
          <w:lang w:val="hy-AM"/>
        </w:rPr>
        <w:t>սահմանաքանակները</w:t>
      </w:r>
      <w:r w:rsidR="008F21D3">
        <w:rPr>
          <w:rFonts w:ascii="GHEA Grapalat" w:hAnsi="GHEA Grapalat"/>
          <w:lang w:val="hy-AM"/>
        </w:rPr>
        <w:t xml:space="preserve"> </w:t>
      </w:r>
      <w:r w:rsidR="003C54F8">
        <w:rPr>
          <w:rFonts w:ascii="GHEA Grapalat" w:hAnsi="GHEA Grapalat"/>
          <w:lang w:val="hy-AM"/>
        </w:rPr>
        <w:t>։</w:t>
      </w:r>
    </w:p>
    <w:p w:rsidR="00371564" w:rsidRPr="00371564" w:rsidRDefault="00272450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="005E5E6D">
        <w:rPr>
          <w:rFonts w:ascii="GHEA Grapalat" w:hAnsi="GHEA Grapalat"/>
          <w:lang w:val="hy-AM"/>
        </w:rPr>
        <w:t xml:space="preserve">Առաջարկել </w:t>
      </w:r>
      <w:r w:rsidR="003735CB" w:rsidRPr="00371564">
        <w:rPr>
          <w:rFonts w:ascii="GHEA Grapalat" w:hAnsi="GHEA Grapalat"/>
          <w:lang w:val="hy-AM"/>
        </w:rPr>
        <w:t xml:space="preserve">Հայաստանի Հանրապետության </w:t>
      </w:r>
      <w:r w:rsidR="003735CB">
        <w:rPr>
          <w:rFonts w:ascii="GHEA Grapalat" w:hAnsi="GHEA Grapalat"/>
          <w:lang w:val="hy-AM"/>
        </w:rPr>
        <w:t>գլխավոր դատախազին</w:t>
      </w:r>
      <w:r w:rsidR="003735CB" w:rsidRPr="00371564">
        <w:rPr>
          <w:rFonts w:ascii="GHEA Grapalat" w:hAnsi="GHEA Grapalat"/>
          <w:lang w:val="hy-AM"/>
        </w:rPr>
        <w:t xml:space="preserve">, </w:t>
      </w:r>
      <w:r w:rsidRPr="00371564">
        <w:rPr>
          <w:rFonts w:ascii="GHEA Grapalat" w:hAnsi="GHEA Grapalat"/>
          <w:lang w:val="hy-AM"/>
        </w:rPr>
        <w:t xml:space="preserve">Հայաստանի Հանրապետության </w:t>
      </w:r>
      <w:r w:rsidR="005E5E6D">
        <w:rPr>
          <w:rFonts w:ascii="GHEA Grapalat" w:hAnsi="GHEA Grapalat"/>
          <w:lang w:val="hy-AM"/>
        </w:rPr>
        <w:t>Կենտրոնական բանկի նախագահին</w:t>
      </w:r>
      <w:r w:rsidR="003735CB">
        <w:rPr>
          <w:rFonts w:ascii="GHEA Grapalat" w:hAnsi="GHEA Grapalat"/>
          <w:lang w:val="hy-AM"/>
        </w:rPr>
        <w:t>,</w:t>
      </w:r>
      <w:r w:rsidR="005E5E6D">
        <w:rPr>
          <w:rFonts w:ascii="GHEA Grapalat" w:hAnsi="GHEA Grapalat"/>
          <w:lang w:val="hy-AM"/>
        </w:rPr>
        <w:t xml:space="preserve"> </w:t>
      </w:r>
      <w:r w:rsidRPr="00371564">
        <w:rPr>
          <w:rFonts w:ascii="GHEA Grapalat" w:hAnsi="GHEA Grapalat"/>
          <w:lang w:val="hy-AM"/>
        </w:rPr>
        <w:t xml:space="preserve">Հանրապետության </w:t>
      </w:r>
      <w:r w:rsidR="00371564" w:rsidRPr="00371564">
        <w:rPr>
          <w:rFonts w:ascii="GHEA Grapalat" w:hAnsi="GHEA Grapalat"/>
          <w:lang w:val="hy-AM"/>
        </w:rPr>
        <w:t> </w:t>
      </w:r>
      <w:r w:rsidR="005E5E6D">
        <w:rPr>
          <w:rFonts w:ascii="GHEA Grapalat" w:hAnsi="GHEA Grapalat"/>
          <w:lang w:val="hy-AM"/>
        </w:rPr>
        <w:t xml:space="preserve">հանարային ծառայությունները կարգավորող հանձնաժողովի նախագահին, </w:t>
      </w:r>
      <w:r w:rsidR="00371564" w:rsidRPr="00371564">
        <w:rPr>
          <w:rFonts w:ascii="GHEA Grapalat" w:hAnsi="GHEA Grapalat"/>
          <w:lang w:val="hy-AM"/>
        </w:rPr>
        <w:t xml:space="preserve">Հայաստանի Հանրապետության </w:t>
      </w:r>
      <w:r w:rsidR="005E5E6D">
        <w:rPr>
          <w:rFonts w:ascii="GHEA Grapalat" w:hAnsi="GHEA Grapalat"/>
          <w:lang w:val="hy-AM"/>
        </w:rPr>
        <w:t xml:space="preserve">քննչական կոմիտեի նախագահին, </w:t>
      </w:r>
      <w:r w:rsidR="005E5E6D" w:rsidRPr="00371564">
        <w:rPr>
          <w:rFonts w:ascii="GHEA Grapalat" w:hAnsi="GHEA Grapalat"/>
          <w:lang w:val="hy-AM"/>
        </w:rPr>
        <w:t>Հայաստանի Հանրապետության</w:t>
      </w:r>
      <w:r w:rsidR="005E5E6D">
        <w:rPr>
          <w:rFonts w:ascii="GHEA Grapalat" w:hAnsi="GHEA Grapalat"/>
          <w:lang w:val="hy-AM"/>
        </w:rPr>
        <w:t xml:space="preserve"> </w:t>
      </w:r>
      <w:r w:rsidR="000F416C">
        <w:rPr>
          <w:rFonts w:ascii="GHEA Grapalat" w:hAnsi="GHEA Grapalat"/>
          <w:lang w:val="hy-AM"/>
        </w:rPr>
        <w:t xml:space="preserve">տնտեսական </w:t>
      </w:r>
      <w:r w:rsidR="005E5E6D">
        <w:rPr>
          <w:rFonts w:ascii="GHEA Grapalat" w:hAnsi="GHEA Grapalat"/>
          <w:lang w:val="hy-AM"/>
        </w:rPr>
        <w:t xml:space="preserve">մրցակցության </w:t>
      </w:r>
      <w:r w:rsidR="000F416C">
        <w:rPr>
          <w:rFonts w:ascii="GHEA Grapalat" w:hAnsi="GHEA Grapalat"/>
          <w:lang w:val="hy-AM"/>
        </w:rPr>
        <w:t xml:space="preserve">հանձնաժողովի նախագահին,  </w:t>
      </w:r>
      <w:r w:rsidR="005E5E6D" w:rsidRPr="00371564">
        <w:rPr>
          <w:rFonts w:ascii="GHEA Grapalat" w:hAnsi="GHEA Grapalat"/>
          <w:lang w:val="hy-AM"/>
        </w:rPr>
        <w:t xml:space="preserve">  </w:t>
      </w:r>
      <w:r w:rsidR="00371564" w:rsidRPr="00371564">
        <w:rPr>
          <w:rFonts w:ascii="GHEA Grapalat" w:hAnsi="GHEA Grapalat"/>
          <w:lang w:val="hy-AM"/>
        </w:rPr>
        <w:t xml:space="preserve"> </w:t>
      </w:r>
      <w:r w:rsidR="000F416C" w:rsidRPr="000F416C">
        <w:rPr>
          <w:rFonts w:ascii="GHEA Grapalat" w:hAnsi="GHEA Grapalat"/>
          <w:lang w:val="hy-AM"/>
        </w:rPr>
        <w:t>Հեռուստատեսության և ռադիոյի </w:t>
      </w:r>
      <w:r w:rsidR="000F416C">
        <w:rPr>
          <w:rFonts w:ascii="GHEA Grapalat" w:hAnsi="GHEA Grapalat"/>
          <w:lang w:val="hy-AM"/>
        </w:rPr>
        <w:t xml:space="preserve">հանձնաժողի նախագահին,  </w:t>
      </w:r>
      <w:r w:rsidR="000F416C" w:rsidRPr="00371564">
        <w:rPr>
          <w:rFonts w:ascii="GHEA Grapalat" w:hAnsi="GHEA Grapalat"/>
          <w:lang w:val="hy-AM"/>
        </w:rPr>
        <w:t>Հայաստանի Հանրապետության</w:t>
      </w:r>
      <w:r w:rsidR="000F416C">
        <w:rPr>
          <w:rFonts w:ascii="GHEA Grapalat" w:hAnsi="GHEA Grapalat"/>
          <w:lang w:val="hy-AM"/>
        </w:rPr>
        <w:t xml:space="preserve"> հավշվեքննիչ պալատի նախագահին, </w:t>
      </w:r>
      <w:r w:rsidR="000F416C" w:rsidRPr="00371564">
        <w:rPr>
          <w:rFonts w:ascii="GHEA Grapalat" w:hAnsi="GHEA Grapalat"/>
          <w:lang w:val="hy-AM"/>
        </w:rPr>
        <w:t>Հայաստանի Հանրապետության</w:t>
      </w:r>
      <w:r w:rsidR="00073162">
        <w:rPr>
          <w:rFonts w:ascii="GHEA Grapalat" w:hAnsi="GHEA Grapalat"/>
          <w:lang w:val="hy-AM"/>
        </w:rPr>
        <w:t xml:space="preserve"> մարդու իրավունքների պաշտպանին</w:t>
      </w:r>
      <w:r w:rsidR="000F416C">
        <w:rPr>
          <w:rFonts w:ascii="GHEA Grapalat" w:hAnsi="GHEA Grapalat"/>
          <w:lang w:val="hy-AM"/>
        </w:rPr>
        <w:t xml:space="preserve">, </w:t>
      </w:r>
      <w:r w:rsidR="008F21D3" w:rsidRPr="00371564">
        <w:rPr>
          <w:rFonts w:ascii="GHEA Grapalat" w:hAnsi="GHEA Grapalat"/>
          <w:lang w:val="hy-AM"/>
        </w:rPr>
        <w:t>Հայաստանի Հանրապետության</w:t>
      </w:r>
      <w:r w:rsidR="008F21D3" w:rsidRPr="008F21D3">
        <w:rPr>
          <w:rFonts w:ascii="GHEA Grapalat" w:hAnsi="GHEA Grapalat"/>
          <w:lang w:val="hy-AM"/>
        </w:rPr>
        <w:t xml:space="preserve"> </w:t>
      </w:r>
      <w:r w:rsidR="00A21380">
        <w:rPr>
          <w:rFonts w:ascii="GHEA Grapalat" w:hAnsi="GHEA Grapalat"/>
          <w:lang w:val="hy-AM"/>
        </w:rPr>
        <w:t>հ</w:t>
      </w:r>
      <w:r w:rsidR="008F21D3" w:rsidRPr="008F21D3">
        <w:rPr>
          <w:rFonts w:ascii="GHEA Grapalat" w:hAnsi="GHEA Grapalat"/>
          <w:lang w:val="hy-AM"/>
        </w:rPr>
        <w:t>ակակոռուպցիոն կոմիտեի նախագահ</w:t>
      </w:r>
      <w:r w:rsidR="008F21D3">
        <w:rPr>
          <w:rFonts w:ascii="GHEA Grapalat" w:hAnsi="GHEA Grapalat"/>
          <w:lang w:val="hy-AM"/>
        </w:rPr>
        <w:t>ին,</w:t>
      </w:r>
      <w:r w:rsidR="000F416C">
        <w:rPr>
          <w:rFonts w:ascii="GHEA Grapalat" w:hAnsi="GHEA Grapalat"/>
          <w:lang w:val="hy-AM"/>
        </w:rPr>
        <w:t xml:space="preserve"> </w:t>
      </w:r>
      <w:r w:rsidR="00472A3B" w:rsidRPr="00371564">
        <w:rPr>
          <w:rFonts w:ascii="GHEA Grapalat" w:hAnsi="GHEA Grapalat"/>
          <w:lang w:val="hy-AM"/>
        </w:rPr>
        <w:t>Հայաստանի Հանրապետության</w:t>
      </w:r>
      <w:r w:rsidR="00472A3B">
        <w:rPr>
          <w:rFonts w:ascii="GHEA Grapalat" w:hAnsi="GHEA Grapalat"/>
          <w:lang w:val="hy-AM"/>
        </w:rPr>
        <w:t xml:space="preserve"> բ</w:t>
      </w:r>
      <w:r w:rsidR="00472A3B" w:rsidRPr="00472A3B">
        <w:rPr>
          <w:rFonts w:ascii="GHEA Grapalat" w:hAnsi="GHEA Grapalat"/>
          <w:lang w:val="hy-AM"/>
        </w:rPr>
        <w:t>արձրագույն </w:t>
      </w:r>
      <w:r w:rsidR="00472A3B">
        <w:rPr>
          <w:rFonts w:ascii="GHEA Grapalat" w:hAnsi="GHEA Grapalat"/>
          <w:lang w:val="hy-AM"/>
        </w:rPr>
        <w:t xml:space="preserve"> </w:t>
      </w:r>
      <w:r w:rsidR="00472A3B" w:rsidRPr="00472A3B">
        <w:rPr>
          <w:rFonts w:ascii="GHEA Grapalat" w:hAnsi="GHEA Grapalat"/>
          <w:lang w:val="hy-AM"/>
        </w:rPr>
        <w:t>դատական </w:t>
      </w:r>
      <w:r w:rsidR="00472A3B">
        <w:rPr>
          <w:rFonts w:ascii="GHEA Grapalat" w:hAnsi="GHEA Grapalat"/>
          <w:lang w:val="hy-AM"/>
        </w:rPr>
        <w:t xml:space="preserve"> </w:t>
      </w:r>
      <w:r w:rsidR="00472A3B" w:rsidRPr="00472A3B">
        <w:rPr>
          <w:rFonts w:ascii="GHEA Grapalat" w:hAnsi="GHEA Grapalat"/>
          <w:lang w:val="hy-AM"/>
        </w:rPr>
        <w:t>խորհրդի</w:t>
      </w:r>
      <w:r w:rsidR="00472A3B">
        <w:rPr>
          <w:rFonts w:ascii="GHEA Grapalat" w:hAnsi="GHEA Grapalat"/>
          <w:lang w:val="hy-AM"/>
        </w:rPr>
        <w:t xml:space="preserve"> </w:t>
      </w:r>
      <w:r w:rsidR="00472A3B" w:rsidRPr="00472A3B">
        <w:rPr>
          <w:rFonts w:ascii="GHEA Grapalat" w:hAnsi="GHEA Grapalat"/>
          <w:lang w:val="hy-AM"/>
        </w:rPr>
        <w:t>աշխատակազմ</w:t>
      </w:r>
      <w:r w:rsidR="00472A3B">
        <w:rPr>
          <w:rFonts w:ascii="GHEA Grapalat" w:hAnsi="GHEA Grapalat"/>
          <w:lang w:val="hy-AM"/>
        </w:rPr>
        <w:t>ի ղեկավարին,</w:t>
      </w:r>
      <w:r w:rsidR="00472A3B" w:rsidRPr="00371564">
        <w:rPr>
          <w:rFonts w:ascii="GHEA Grapalat" w:hAnsi="GHEA Grapalat"/>
          <w:lang w:val="hy-AM"/>
        </w:rPr>
        <w:t xml:space="preserve"> </w:t>
      </w:r>
      <w:r w:rsidR="00A940B8" w:rsidRPr="00371564">
        <w:rPr>
          <w:rFonts w:ascii="GHEA Grapalat" w:hAnsi="GHEA Grapalat"/>
          <w:lang w:val="hy-AM"/>
        </w:rPr>
        <w:t>Հայաստանի Հանրապետության</w:t>
      </w:r>
      <w:r w:rsidR="00A940B8">
        <w:rPr>
          <w:rFonts w:ascii="GHEA Grapalat" w:hAnsi="GHEA Grapalat"/>
          <w:lang w:val="hy-AM"/>
        </w:rPr>
        <w:t xml:space="preserve"> վիճակագրության պետական խորհրդի նախագահին, </w:t>
      </w:r>
      <w:r w:rsidR="000F416C" w:rsidRPr="00371564">
        <w:rPr>
          <w:rFonts w:ascii="GHEA Grapalat" w:hAnsi="GHEA Grapalat"/>
          <w:lang w:val="hy-AM"/>
        </w:rPr>
        <w:t>Հայաստանի Հանրապետության</w:t>
      </w:r>
      <w:r w:rsidR="000F416C">
        <w:rPr>
          <w:rFonts w:ascii="GHEA Grapalat" w:hAnsi="GHEA Grapalat"/>
          <w:lang w:val="hy-AM"/>
        </w:rPr>
        <w:t xml:space="preserve"> </w:t>
      </w:r>
      <w:r w:rsidR="009A3DCE">
        <w:rPr>
          <w:rFonts w:ascii="GHEA Grapalat" w:hAnsi="GHEA Grapalat"/>
          <w:lang w:val="hy-AM"/>
        </w:rPr>
        <w:t>Ազգային ժ</w:t>
      </w:r>
      <w:r w:rsidR="000F416C">
        <w:rPr>
          <w:rFonts w:ascii="GHEA Grapalat" w:hAnsi="GHEA Grapalat"/>
          <w:lang w:val="hy-AM"/>
        </w:rPr>
        <w:t>ողովի</w:t>
      </w:r>
      <w:r w:rsidR="009A3DCE">
        <w:rPr>
          <w:rFonts w:ascii="GHEA Grapalat" w:hAnsi="GHEA Grapalat"/>
          <w:lang w:val="hy-AM"/>
        </w:rPr>
        <w:t xml:space="preserve"> </w:t>
      </w:r>
      <w:r w:rsidR="009A3DCE" w:rsidRPr="008F21D3">
        <w:rPr>
          <w:rFonts w:ascii="GHEA Grapalat" w:hAnsi="GHEA Grapalat"/>
          <w:lang w:val="hy-AM"/>
        </w:rPr>
        <w:t>աշխատակազմի</w:t>
      </w:r>
      <w:r w:rsidR="008F21D3" w:rsidRPr="008F21D3">
        <w:rPr>
          <w:rFonts w:ascii="GHEA Grapalat" w:hAnsi="GHEA Grapalat"/>
          <w:lang w:val="hy-AM"/>
        </w:rPr>
        <w:t> ղեկավար</w:t>
      </w:r>
      <w:r w:rsidR="008F21D3">
        <w:rPr>
          <w:rFonts w:ascii="GHEA Grapalat" w:hAnsi="GHEA Grapalat"/>
          <w:lang w:val="hy-AM"/>
        </w:rPr>
        <w:t>ին</w:t>
      </w:r>
      <w:r w:rsidR="009A3DCE">
        <w:rPr>
          <w:rFonts w:ascii="GHEA Grapalat" w:hAnsi="GHEA Grapalat"/>
          <w:lang w:val="hy-AM"/>
        </w:rPr>
        <w:t xml:space="preserve">,  </w:t>
      </w:r>
      <w:r w:rsidR="009A3DCE" w:rsidRPr="00371564">
        <w:rPr>
          <w:rFonts w:ascii="GHEA Grapalat" w:hAnsi="GHEA Grapalat"/>
          <w:lang w:val="hy-AM"/>
        </w:rPr>
        <w:t>Հայաստանի Հանրապետության</w:t>
      </w:r>
      <w:r w:rsidR="008F21D3">
        <w:rPr>
          <w:rFonts w:ascii="GHEA Grapalat" w:hAnsi="GHEA Grapalat"/>
          <w:lang w:val="hy-AM"/>
        </w:rPr>
        <w:t xml:space="preserve"> նախագահի աշխատակազմի ղեկավարին</w:t>
      </w:r>
      <w:r w:rsidR="009A3DCE">
        <w:rPr>
          <w:rFonts w:ascii="GHEA Grapalat" w:hAnsi="GHEA Grapalat"/>
          <w:lang w:val="hy-AM"/>
        </w:rPr>
        <w:t xml:space="preserve">, </w:t>
      </w:r>
      <w:r w:rsidR="009A3DCE" w:rsidRPr="00371564">
        <w:rPr>
          <w:rFonts w:ascii="GHEA Grapalat" w:hAnsi="GHEA Grapalat"/>
          <w:lang w:val="hy-AM"/>
        </w:rPr>
        <w:t>Հայաստանի Հանրապետության</w:t>
      </w:r>
      <w:r w:rsidR="009A3DCE">
        <w:rPr>
          <w:rFonts w:ascii="GHEA Grapalat" w:hAnsi="GHEA Grapalat"/>
          <w:lang w:val="hy-AM"/>
        </w:rPr>
        <w:t xml:space="preserve"> սահմանադրական </w:t>
      </w:r>
      <w:r w:rsidR="009A3DCE">
        <w:rPr>
          <w:rFonts w:ascii="GHEA Grapalat" w:hAnsi="GHEA Grapalat"/>
          <w:lang w:val="hy-AM"/>
        </w:rPr>
        <w:lastRenderedPageBreak/>
        <w:t>դատարանի աշխատակազ</w:t>
      </w:r>
      <w:r w:rsidR="008F21D3">
        <w:rPr>
          <w:rFonts w:ascii="GHEA Grapalat" w:hAnsi="GHEA Grapalat"/>
          <w:lang w:val="hy-AM"/>
        </w:rPr>
        <w:t xml:space="preserve">մի ղեկավարին՝ </w:t>
      </w:r>
      <w:r w:rsidR="00A21380">
        <w:rPr>
          <w:rFonts w:ascii="GHEA Grapalat" w:hAnsi="GHEA Grapalat"/>
          <w:lang w:val="hy-AM"/>
        </w:rPr>
        <w:t>ս</w:t>
      </w:r>
      <w:r w:rsidR="008F21D3">
        <w:rPr>
          <w:rFonts w:ascii="GHEA Grapalat" w:hAnsi="GHEA Grapalat"/>
          <w:lang w:val="hy-AM"/>
        </w:rPr>
        <w:t xml:space="preserve">ույն որոշմամբ հաստատված կանոնակարգերի հիման վրա կանոնակարգել համապատասխան </w:t>
      </w:r>
      <w:r w:rsidR="009A3DCE">
        <w:rPr>
          <w:rFonts w:ascii="GHEA Grapalat" w:hAnsi="GHEA Grapalat"/>
          <w:lang w:val="hy-AM"/>
        </w:rPr>
        <w:t xml:space="preserve"> </w:t>
      </w:r>
      <w:r w:rsidR="008F21D3">
        <w:rPr>
          <w:rFonts w:ascii="GHEA Grapalat" w:hAnsi="GHEA Grapalat"/>
          <w:bCs/>
          <w:lang w:val="hy-AM"/>
        </w:rPr>
        <w:t xml:space="preserve">հանրային </w:t>
      </w:r>
      <w:r w:rsidR="0084646B">
        <w:rPr>
          <w:rFonts w:ascii="GHEA Grapalat" w:hAnsi="GHEA Grapalat"/>
          <w:bCs/>
          <w:lang w:val="hy-AM"/>
        </w:rPr>
        <w:t>ծառայության</w:t>
      </w:r>
      <w:r w:rsidR="008F21D3">
        <w:rPr>
          <w:rFonts w:ascii="GHEA Grapalat" w:hAnsi="GHEA Grapalat"/>
          <w:bCs/>
          <w:lang w:val="hy-AM"/>
        </w:rPr>
        <w:t xml:space="preserve"> մարմիններում ծառայողական </w:t>
      </w:r>
      <w:r w:rsidR="008F21D3" w:rsidRPr="00A72FB3">
        <w:rPr>
          <w:rFonts w:ascii="GHEA Grapalat" w:hAnsi="GHEA Grapalat"/>
          <w:bCs/>
          <w:lang w:val="hy-AM"/>
        </w:rPr>
        <w:t>ավտոմեքենաների հատկացման և շահագործման</w:t>
      </w:r>
      <w:r w:rsidR="008F21D3" w:rsidRPr="00371564">
        <w:rPr>
          <w:rFonts w:ascii="GHEA Grapalat" w:hAnsi="GHEA Grapalat"/>
          <w:lang w:val="hy-AM"/>
        </w:rPr>
        <w:t xml:space="preserve"> </w:t>
      </w:r>
      <w:r w:rsidR="008F21D3">
        <w:rPr>
          <w:rFonts w:ascii="GHEA Grapalat" w:hAnsi="GHEA Grapalat"/>
          <w:lang w:val="hy-AM"/>
        </w:rPr>
        <w:t xml:space="preserve">գործընթացը, </w:t>
      </w:r>
      <w:r w:rsidR="008F21D3" w:rsidRPr="00A72FB3">
        <w:rPr>
          <w:rFonts w:ascii="GHEA Grapalat" w:hAnsi="GHEA Grapalat"/>
          <w:bCs/>
          <w:lang w:val="hy-AM"/>
        </w:rPr>
        <w:t>ավտոմեքենաների վառելիքի, յուղերի ու քսուքների ծախսի, ավտոդողերի վազքի, կուտակչային մա</w:t>
      </w:r>
      <w:r w:rsidR="008F21D3">
        <w:rPr>
          <w:rFonts w:ascii="GHEA Grapalat" w:hAnsi="GHEA Grapalat"/>
          <w:bCs/>
          <w:lang w:val="hy-AM"/>
        </w:rPr>
        <w:t>րտկոցների ծառայության ժամկետները, ինչպես նաև</w:t>
      </w:r>
      <w:r w:rsidR="008F21D3" w:rsidRPr="008F21D3">
        <w:rPr>
          <w:rFonts w:ascii="GHEA Grapalat" w:hAnsi="GHEA Grapalat"/>
          <w:bCs/>
          <w:lang w:val="hy-AM"/>
        </w:rPr>
        <w:t xml:space="preserve"> </w:t>
      </w:r>
      <w:r w:rsidR="008F21D3" w:rsidRPr="00A72FB3">
        <w:rPr>
          <w:rFonts w:ascii="GHEA Grapalat" w:hAnsi="GHEA Grapalat"/>
          <w:bCs/>
          <w:lang w:val="hy-AM"/>
        </w:rPr>
        <w:t>պետական պաշտոն</w:t>
      </w:r>
      <w:r w:rsidR="00A21380">
        <w:rPr>
          <w:rFonts w:ascii="GHEA Grapalat" w:hAnsi="GHEA Grapalat"/>
          <w:bCs/>
          <w:lang w:val="hy-AM"/>
        </w:rPr>
        <w:t xml:space="preserve"> </w:t>
      </w:r>
      <w:r w:rsidR="008F21D3">
        <w:rPr>
          <w:rFonts w:ascii="GHEA Grapalat" w:hAnsi="GHEA Grapalat"/>
          <w:bCs/>
          <w:lang w:val="hy-AM"/>
        </w:rPr>
        <w:t>չզբաղեցնող անձնաց տրասնպորտային ծախսերի փոխհատուցման կարգը</w:t>
      </w:r>
      <w:r w:rsidR="00371564" w:rsidRPr="00371564">
        <w:rPr>
          <w:rFonts w:ascii="GHEA Grapalat" w:hAnsi="GHEA Grapalat"/>
          <w:lang w:val="hy-AM"/>
        </w:rPr>
        <w:t>։</w:t>
      </w:r>
    </w:p>
    <w:p w:rsidR="00371564" w:rsidRDefault="00371564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4. Սահմանել, որ որոշման 1-ին կետի 1-ին ենթակետով հաստատված կարգի համաձայն պաշտոնատար անձին </w:t>
      </w:r>
      <w:r w:rsidRPr="00E909B1">
        <w:rPr>
          <w:rFonts w:ascii="GHEA Grapalat" w:hAnsi="GHEA Grapalat"/>
          <w:lang w:val="hy-AM"/>
        </w:rPr>
        <w:t>ծառայողակա</w:t>
      </w:r>
      <w:r w:rsidR="00144E7D">
        <w:rPr>
          <w:rFonts w:ascii="GHEA Grapalat" w:hAnsi="GHEA Grapalat"/>
          <w:lang w:val="hy-AM"/>
        </w:rPr>
        <w:t>ն ավտոմեքենա կամ պետական մարմնին սպասարկման ավտոմեքենա հատկացնելու դեպքում՝ տվյալ պաշտոնյայի կամ մարմնի ղեկավարի նախընտրությամբ ավտոմեքենան հատկացնելու փոխարեն նրա կամ մարմնի լիազորությունների և կանոնադրական գործառույթների իրականացմամբ պայմանավորված տրասնպորտային</w:t>
      </w:r>
      <w:r w:rsidR="008E0A34">
        <w:rPr>
          <w:rFonts w:ascii="GHEA Grapalat" w:hAnsi="GHEA Grapalat"/>
          <w:lang w:val="hy-AM"/>
        </w:rPr>
        <w:t xml:space="preserve"> կարիքների բավարարման նպատակով </w:t>
      </w:r>
      <w:r w:rsidR="00144E7D">
        <w:rPr>
          <w:rFonts w:ascii="GHEA Grapalat" w:hAnsi="GHEA Grapalat"/>
          <w:lang w:val="hy-AM"/>
        </w:rPr>
        <w:t>կարող են հատկացվել տրանսպորտային ծախսերի փոխհատուցում՝</w:t>
      </w:r>
      <w:r w:rsidR="008E0A34">
        <w:rPr>
          <w:rFonts w:ascii="GHEA Grapalat" w:hAnsi="GHEA Grapalat"/>
          <w:lang w:val="hy-AM"/>
        </w:rPr>
        <w:t xml:space="preserve"> </w:t>
      </w:r>
      <w:r w:rsidR="00144E7D">
        <w:rPr>
          <w:rFonts w:ascii="GHEA Grapalat" w:hAnsi="GHEA Grapalat"/>
          <w:lang w:val="hy-AM"/>
        </w:rPr>
        <w:t xml:space="preserve">առավելագույնը մեկ ավտոմեքենաների պահպանման համար </w:t>
      </w:r>
      <w:r w:rsidR="00144E7D" w:rsidRPr="00371564">
        <w:rPr>
          <w:rFonts w:ascii="GHEA Grapalat" w:hAnsi="GHEA Grapalat"/>
          <w:lang w:val="hy-AM"/>
        </w:rPr>
        <w:t>Հայաստանի Հանրապետության</w:t>
      </w:r>
      <w:r w:rsidR="008E0A34">
        <w:rPr>
          <w:rFonts w:ascii="GHEA Grapalat" w:hAnsi="GHEA Grapalat"/>
          <w:lang w:val="hy-AM"/>
        </w:rPr>
        <w:t xml:space="preserve"> պետական բյուջեով նախատեսված ծախսի չափով։ Ընդ որում, հաշվի առնելով առանձին պետական մարմինների գործառույթային առանձնահատկությունները</w:t>
      </w:r>
      <w:r w:rsidR="008E0A34" w:rsidRPr="008E0A34">
        <w:rPr>
          <w:rFonts w:ascii="GHEA Grapalat" w:hAnsi="GHEA Grapalat"/>
          <w:lang w:val="hy-AM"/>
        </w:rPr>
        <w:t xml:space="preserve"> </w:t>
      </w:r>
      <w:r w:rsidR="008E0A34" w:rsidRPr="00371564">
        <w:rPr>
          <w:rFonts w:ascii="GHEA Grapalat" w:hAnsi="GHEA Grapalat"/>
          <w:lang w:val="hy-AM"/>
        </w:rPr>
        <w:t>Հայաստանի Հանրապետության</w:t>
      </w:r>
      <w:r w:rsidR="008E0A34">
        <w:rPr>
          <w:rFonts w:ascii="GHEA Grapalat" w:hAnsi="GHEA Grapalat"/>
          <w:lang w:val="hy-AM"/>
        </w:rPr>
        <w:t xml:space="preserve"> ֆինանսերի նախարության համաձայնությամբ տրանս</w:t>
      </w:r>
      <w:r w:rsidR="00664988">
        <w:rPr>
          <w:rFonts w:ascii="GHEA Grapalat" w:hAnsi="GHEA Grapalat"/>
          <w:lang w:val="hy-AM"/>
        </w:rPr>
        <w:t>պորտային ծախսերի փոխհատուցման չա</w:t>
      </w:r>
      <w:r w:rsidR="00407815">
        <w:rPr>
          <w:rFonts w:ascii="GHEA Grapalat" w:hAnsi="GHEA Grapalat"/>
          <w:lang w:val="hy-AM"/>
        </w:rPr>
        <w:t>փի նկատմամբ կարող է կիրառել մինչև 1,3 գործակից։</w:t>
      </w:r>
    </w:p>
    <w:p w:rsidR="00407815" w:rsidRDefault="00922149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407815">
        <w:rPr>
          <w:rFonts w:ascii="GHEA Grapalat" w:hAnsi="GHEA Grapalat"/>
          <w:lang w:val="hy-AM"/>
        </w:rPr>
        <w:t xml:space="preserve">. Սահմանել որ </w:t>
      </w:r>
      <w:r w:rsidR="00471E57">
        <w:rPr>
          <w:rFonts w:ascii="GHEA Grapalat" w:hAnsi="GHEA Grapalat"/>
          <w:lang w:val="hy-AM"/>
        </w:rPr>
        <w:t xml:space="preserve">տարբերանշաններով և հատուկ նշանակության ավտոմեքենաների սահմանաքանակները համապատասխան պետական մարմիների </w:t>
      </w:r>
      <w:r w:rsidR="00664988">
        <w:rPr>
          <w:rFonts w:ascii="GHEA Grapalat" w:hAnsi="GHEA Grapalat"/>
          <w:lang w:val="hy-AM"/>
        </w:rPr>
        <w:t>կողմից ներկայացված հ</w:t>
      </w:r>
      <w:r>
        <w:rPr>
          <w:rFonts w:ascii="GHEA Grapalat" w:hAnsi="GHEA Grapalat"/>
          <w:lang w:val="hy-AM"/>
        </w:rPr>
        <w:t xml:space="preserve">այտերի հիման վրա,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ֆինանսերի նախարության համաձայնությամբ և Կոմիտեի առաջարկությամբ հաստատվում է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կառավարության որոշմամբ։</w:t>
      </w:r>
    </w:p>
    <w:p w:rsidR="00F71323" w:rsidRDefault="00922149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6. Սահմանել, որ</w:t>
      </w:r>
      <w:r w:rsidRPr="00922149">
        <w:rPr>
          <w:rFonts w:ascii="GHEA Grapalat" w:hAnsi="GHEA Grapalat"/>
          <w:lang w:val="hy-AM"/>
        </w:rPr>
        <w:t xml:space="preserve">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արտաքին գործերի նախարարությանն ենթակա օտարերկրյա պետություններում գործող առանձնացված ստորաբաժանումներ</w:t>
      </w:r>
      <w:r w:rsidR="001F692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՝</w:t>
      </w:r>
      <w:r w:rsidRPr="00922149">
        <w:rPr>
          <w:rFonts w:ascii="GHEA Grapalat" w:hAnsi="GHEA Grapalat"/>
          <w:lang w:val="hy-AM"/>
        </w:rPr>
        <w:t xml:space="preserve">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դեսպանությունների, մ</w:t>
      </w:r>
      <w:r w:rsidR="001F6923">
        <w:rPr>
          <w:rFonts w:ascii="GHEA Grapalat" w:hAnsi="GHEA Grapalat"/>
          <w:lang w:val="hy-AM"/>
        </w:rPr>
        <w:t>ի</w:t>
      </w:r>
      <w:r w:rsidR="00F76491">
        <w:rPr>
          <w:rFonts w:ascii="GHEA Grapalat" w:hAnsi="GHEA Grapalat"/>
          <w:lang w:val="hy-AM"/>
        </w:rPr>
        <w:t xml:space="preserve">ջազգային կազմակերպություններում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 w:rsidR="001F692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մշտական ներկայացուցչությունների,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հյուպատոսական հիմնարկների ծառայո</w:t>
      </w:r>
      <w:r w:rsidR="00E2409B">
        <w:rPr>
          <w:rFonts w:ascii="GHEA Grapalat" w:hAnsi="GHEA Grapalat"/>
          <w:lang w:val="hy-AM"/>
        </w:rPr>
        <w:t>ղական ավտոմեքենաների հատկացման</w:t>
      </w:r>
      <w:r w:rsidR="001F6923">
        <w:rPr>
          <w:rFonts w:ascii="GHEA Grapalat" w:hAnsi="GHEA Grapalat"/>
          <w:lang w:val="hy-AM"/>
        </w:rPr>
        <w:t>, շահագործման</w:t>
      </w:r>
      <w:r w:rsidR="00E2409B">
        <w:rPr>
          <w:rFonts w:ascii="GHEA Grapalat" w:hAnsi="GHEA Grapalat"/>
          <w:lang w:val="hy-AM"/>
        </w:rPr>
        <w:t xml:space="preserve"> և սպասարկման </w:t>
      </w:r>
      <w:r w:rsidR="00E2409B">
        <w:rPr>
          <w:rFonts w:ascii="GHEA Grapalat" w:hAnsi="GHEA Grapalat"/>
          <w:lang w:val="hy-AM"/>
        </w:rPr>
        <w:lastRenderedPageBreak/>
        <w:t>կանոնակարգը, սահմանաքանակները, չափորոշիչները և վառելիքի, յուղերի,</w:t>
      </w:r>
      <w:r w:rsidR="001F6923">
        <w:rPr>
          <w:rFonts w:ascii="GHEA Grapalat" w:hAnsi="GHEA Grapalat"/>
          <w:lang w:val="hy-AM"/>
        </w:rPr>
        <w:t xml:space="preserve"> քսայուղերի, ավտոդողերի վազքի և կուտակիչային մարտկոցների ծառայության ժամկետների նորմաները</w:t>
      </w:r>
      <w:r w:rsidR="00F71323" w:rsidRPr="00F71323">
        <w:rPr>
          <w:rFonts w:ascii="GHEA Grapalat" w:hAnsi="GHEA Grapalat"/>
          <w:lang w:val="hy-AM"/>
        </w:rPr>
        <w:t xml:space="preserve"> </w:t>
      </w:r>
      <w:r w:rsidR="00F71323" w:rsidRPr="00371564">
        <w:rPr>
          <w:rFonts w:ascii="GHEA Grapalat" w:hAnsi="GHEA Grapalat"/>
          <w:lang w:val="hy-AM"/>
        </w:rPr>
        <w:t>Հայաստանի Հանրապետության</w:t>
      </w:r>
      <w:r w:rsidR="00F71323">
        <w:rPr>
          <w:rFonts w:ascii="GHEA Grapalat" w:hAnsi="GHEA Grapalat"/>
          <w:lang w:val="hy-AM"/>
        </w:rPr>
        <w:t xml:space="preserve"> արտաքին գործերի նախարարի առաջարկությամբ</w:t>
      </w:r>
      <w:r w:rsidR="001F6923">
        <w:rPr>
          <w:rFonts w:ascii="GHEA Grapalat" w:hAnsi="GHEA Grapalat"/>
          <w:lang w:val="hy-AM"/>
        </w:rPr>
        <w:t xml:space="preserve"> հաստատում է </w:t>
      </w:r>
      <w:r w:rsidR="00F71323" w:rsidRPr="00371564">
        <w:rPr>
          <w:rFonts w:ascii="GHEA Grapalat" w:hAnsi="GHEA Grapalat"/>
          <w:lang w:val="hy-AM"/>
        </w:rPr>
        <w:t>Հայաստանի Հանրապետության</w:t>
      </w:r>
      <w:r w:rsidR="00F71323">
        <w:rPr>
          <w:rFonts w:ascii="GHEA Grapalat" w:hAnsi="GHEA Grapalat"/>
          <w:lang w:val="hy-AM"/>
        </w:rPr>
        <w:t xml:space="preserve"> կառավարությունը։</w:t>
      </w:r>
    </w:p>
    <w:p w:rsidR="00E2409B" w:rsidRDefault="00E2409B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7.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ֆինանսների նախարարին՝ սույն որոշումն ուժի մեջ մտնելուց հետո եռամյա ժամկետում հաստատել այլընտրանքային եղանակով տրանսպորտային  ծախսերի 3 տարբերակով  </w:t>
      </w:r>
      <w:r w:rsidR="00394C70" w:rsidRPr="00394C70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յուրաքանչյուր օրացույցային օրվա համար վառելիքի ծախսի չափի սահման</w:t>
      </w:r>
      <w:r w:rsidR="001F6923">
        <w:rPr>
          <w:rFonts w:ascii="GHEA Grapalat" w:hAnsi="GHEA Grapalat"/>
          <w:lang w:val="hy-AM"/>
        </w:rPr>
        <w:t>ման</w:t>
      </w:r>
      <w:r>
        <w:rPr>
          <w:rFonts w:ascii="GHEA Grapalat" w:hAnsi="GHEA Grapalat"/>
          <w:lang w:val="hy-AM"/>
        </w:rPr>
        <w:t>, տաքսի ծառայության ձեռք</w:t>
      </w:r>
      <w:r w:rsidR="00394C70">
        <w:rPr>
          <w:rFonts w:ascii="GHEA Grapalat" w:hAnsi="GHEA Grapalat"/>
          <w:lang w:val="hy-AM"/>
        </w:rPr>
        <w:t xml:space="preserve"> բերման և հերթ</w:t>
      </w:r>
      <w:r w:rsidR="001F6923">
        <w:rPr>
          <w:rFonts w:ascii="GHEA Grapalat" w:hAnsi="GHEA Grapalat"/>
          <w:lang w:val="hy-AM"/>
        </w:rPr>
        <w:t>ապահ</w:t>
      </w:r>
      <w:r w:rsidR="00394C70">
        <w:rPr>
          <w:rFonts w:ascii="GHEA Grapalat" w:hAnsi="GHEA Grapalat"/>
          <w:lang w:val="hy-AM"/>
        </w:rPr>
        <w:t xml:space="preserve"> տրասնպորտային միջոցի օգտագործման դեպքում</w:t>
      </w:r>
      <w:r w:rsidR="00394C70" w:rsidRPr="00394C70">
        <w:rPr>
          <w:rFonts w:ascii="GHEA Grapalat" w:hAnsi="GHEA Grapalat"/>
          <w:lang w:val="hy-AM"/>
        </w:rPr>
        <w:t xml:space="preserve">) </w:t>
      </w:r>
      <w:r w:rsidR="00394C70">
        <w:rPr>
          <w:rFonts w:ascii="GHEA Grapalat" w:hAnsi="GHEA Grapalat"/>
          <w:lang w:val="hy-AM"/>
        </w:rPr>
        <w:t>փոխհատուցման մեթոդաբանությունը և այդ մասին տեղեկացնել համապատասխան շահառու պետական մարմիննե</w:t>
      </w:r>
      <w:r w:rsidR="001F6923">
        <w:rPr>
          <w:rFonts w:ascii="GHEA Grapalat" w:hAnsi="GHEA Grapalat"/>
          <w:lang w:val="hy-AM"/>
        </w:rPr>
        <w:t>ր</w:t>
      </w:r>
      <w:r w:rsidR="00394C70">
        <w:rPr>
          <w:rFonts w:ascii="GHEA Grapalat" w:hAnsi="GHEA Grapalat"/>
          <w:lang w:val="hy-AM"/>
        </w:rPr>
        <w:t>ին։</w:t>
      </w:r>
    </w:p>
    <w:p w:rsidR="00394C70" w:rsidRDefault="00394C70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8. </w:t>
      </w:r>
      <w:r w:rsidRPr="00371564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ներքին գործերի նախարարին՝ սույն որոշումն ուժի մեջ մտնելուց հետո երկամսյա ժամկետում կանոնակարգել և իրականացնել  պետական մարմինների ծառայողական ավտոմեքենաների տարբերանշաների հատկացնելու և հաշվառելու գործընթացը։</w:t>
      </w:r>
    </w:p>
    <w:p w:rsidR="001D12AD" w:rsidRPr="00AD3E97" w:rsidRDefault="00394C70" w:rsidP="00AC3B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9.Կոմիտեի նախագահին՝ սույն որոշումն ուժի մեջ մտնելուց հետո երկամսյա ժամկետում կանոնակարգել</w:t>
      </w:r>
      <w:r w:rsidRPr="00394C7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պետական մարմինների ծառայողական ավտոմեքենաների,</w:t>
      </w:r>
      <w:r w:rsidRPr="00394C70">
        <w:rPr>
          <w:rFonts w:ascii="GHEA Grapalat" w:hAnsi="GHEA Grapalat"/>
          <w:lang w:val="hy-AM"/>
        </w:rPr>
        <w:t xml:space="preserve"> </w:t>
      </w:r>
      <w:r w:rsidR="001D12AD" w:rsidRPr="001D12AD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այդ թվում տարբերանշանով և հատուկ նշանակության </w:t>
      </w:r>
      <w:r w:rsidRPr="00E909B1">
        <w:rPr>
          <w:rFonts w:ascii="GHEA Grapalat" w:hAnsi="GHEA Grapalat"/>
          <w:lang w:val="hy-AM"/>
        </w:rPr>
        <w:t>ծառայողական ավտոմեքենաների</w:t>
      </w:r>
      <w:r w:rsidR="001D12AD" w:rsidRPr="001D12A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հաշվառման գործընթացը</w:t>
      </w:r>
      <w:r w:rsidR="001F6923">
        <w:rPr>
          <w:rFonts w:ascii="GHEA Grapalat" w:hAnsi="GHEA Grapalat"/>
          <w:lang w:val="hy-AM"/>
        </w:rPr>
        <w:t>։</w:t>
      </w:r>
    </w:p>
    <w:p w:rsidR="00B23FFA" w:rsidRPr="00E909B1" w:rsidRDefault="00EB604D" w:rsidP="001B1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909B1">
        <w:rPr>
          <w:rFonts w:ascii="GHEA Grapalat" w:hAnsi="GHEA Grapalat"/>
          <w:lang w:val="hy-AM"/>
        </w:rPr>
        <w:t>10</w:t>
      </w:r>
      <w:r w:rsidR="00B23FFA" w:rsidRPr="00E909B1">
        <w:rPr>
          <w:rFonts w:ascii="GHEA Grapalat" w:hAnsi="GHEA Grapalat"/>
          <w:lang w:val="hy-AM"/>
        </w:rPr>
        <w:t xml:space="preserve">. Ուժը կորցրած ճանաչել Հայաստանի Հանրապետության կառավարության 2005 թվականի փետրվարի 17-ի «Հայաստանի Հանրապետության պետական մարմինների ծառայողական ավտոմեքենաների հատկացման, շահագործման և սպասարկման մասին» N 194-Ն </w:t>
      </w:r>
      <w:r w:rsidR="009F7178" w:rsidRPr="00E909B1">
        <w:rPr>
          <w:rFonts w:ascii="GHEA Grapalat" w:hAnsi="GHEA Grapalat"/>
          <w:lang w:val="hy-AM"/>
        </w:rPr>
        <w:t xml:space="preserve">և 2008 թվականի հուլիսի </w:t>
      </w:r>
      <w:r w:rsidR="000743B9" w:rsidRPr="00E909B1">
        <w:rPr>
          <w:rFonts w:ascii="GHEA Grapalat" w:hAnsi="GHEA Grapalat"/>
          <w:lang w:val="hy-AM"/>
        </w:rPr>
        <w:t>2</w:t>
      </w:r>
      <w:r w:rsidR="009F7178" w:rsidRPr="00E909B1">
        <w:rPr>
          <w:rFonts w:ascii="GHEA Grapalat" w:hAnsi="GHEA Grapalat"/>
          <w:lang w:val="hy-AM"/>
        </w:rPr>
        <w:t>4-ի «</w:t>
      </w:r>
      <w:r w:rsidR="009F7178" w:rsidRPr="00E909B1">
        <w:rPr>
          <w:rFonts w:ascii="GHEA Grapalat" w:hAnsi="GHEA Grapalat"/>
          <w:bCs/>
          <w:lang w:val="hy-AM"/>
        </w:rPr>
        <w:t>Հայաստանի Հանրապետության պետական մարմինների, պետական հիմնարկների և պետական ոչ առևտրային կազմակերպությունների ծառայողական (բացառությամբ պաշտոնատար անձանց կամ աշխատողների սպասարկման համար</w:t>
      </w:r>
      <w:r w:rsidR="009F7178" w:rsidRPr="00E909B1">
        <w:rPr>
          <w:rFonts w:ascii="Courier New" w:hAnsi="Courier New" w:cs="Courier New"/>
          <w:bCs/>
          <w:lang w:val="hy-AM"/>
        </w:rPr>
        <w:t> </w:t>
      </w:r>
      <w:r w:rsidR="009F7178" w:rsidRPr="00E909B1">
        <w:rPr>
          <w:rFonts w:ascii="Sylfaen" w:hAnsi="Sylfaen" w:cs="Courier New"/>
          <w:bCs/>
          <w:lang w:val="hy-AM"/>
        </w:rPr>
        <w:t xml:space="preserve"> </w:t>
      </w:r>
      <w:r w:rsidR="009F7178" w:rsidRPr="00E909B1">
        <w:rPr>
          <w:rFonts w:ascii="GHEA Grapalat" w:hAnsi="GHEA Grapalat" w:cs="GHEA Grapalat"/>
          <w:bCs/>
          <w:lang w:val="hy-AM"/>
        </w:rPr>
        <w:t>չնախատեսված հատուկ</w:t>
      </w:r>
      <w:r w:rsidR="009F7178" w:rsidRPr="00E909B1">
        <w:rPr>
          <w:rFonts w:ascii="Courier New" w:hAnsi="Courier New" w:cs="Courier New"/>
          <w:bCs/>
          <w:lang w:val="hy-AM"/>
        </w:rPr>
        <w:t> </w:t>
      </w:r>
      <w:r w:rsidR="009F7178" w:rsidRPr="00E909B1">
        <w:rPr>
          <w:rFonts w:ascii="Sylfaen" w:hAnsi="Sylfaen" w:cs="Courier New"/>
          <w:bCs/>
          <w:lang w:val="hy-AM"/>
        </w:rPr>
        <w:t xml:space="preserve"> </w:t>
      </w:r>
      <w:r w:rsidR="009F7178" w:rsidRPr="00E909B1">
        <w:rPr>
          <w:rFonts w:ascii="GHEA Grapalat" w:hAnsi="GHEA Grapalat" w:cs="GHEA Grapalat"/>
          <w:bCs/>
          <w:lang w:val="hy-AM"/>
        </w:rPr>
        <w:t>նշանակության)</w:t>
      </w:r>
      <w:r w:rsidR="009F7178" w:rsidRPr="00E909B1">
        <w:rPr>
          <w:rFonts w:ascii="Courier New" w:hAnsi="Courier New" w:cs="Courier New"/>
          <w:lang w:val="hy-AM"/>
        </w:rPr>
        <w:t> </w:t>
      </w:r>
      <w:r w:rsidR="009F7178" w:rsidRPr="00E909B1">
        <w:rPr>
          <w:rFonts w:ascii="GHEA Grapalat" w:hAnsi="GHEA Grapalat"/>
          <w:bCs/>
          <w:lang w:val="hy-AM"/>
        </w:rPr>
        <w:t xml:space="preserve">ավտոմեքենաների առանձին չափորոշիչներ հաստատելու մասին» </w:t>
      </w:r>
      <w:r w:rsidR="000743B9" w:rsidRPr="00E909B1">
        <w:rPr>
          <w:rFonts w:ascii="GHEA Grapalat" w:hAnsi="GHEA Grapalat"/>
          <w:bCs/>
          <w:lang w:val="hy-AM"/>
        </w:rPr>
        <w:t xml:space="preserve">հուլիսի N 830-Ն </w:t>
      </w:r>
      <w:r w:rsidR="00B23FFA" w:rsidRPr="00E909B1">
        <w:rPr>
          <w:rFonts w:ascii="GHEA Grapalat" w:hAnsi="GHEA Grapalat"/>
          <w:lang w:val="hy-AM"/>
        </w:rPr>
        <w:t>որոշում</w:t>
      </w:r>
      <w:r w:rsidR="009F7178" w:rsidRPr="00E909B1">
        <w:rPr>
          <w:rFonts w:ascii="GHEA Grapalat" w:hAnsi="GHEA Grapalat"/>
          <w:lang w:val="hy-AM"/>
        </w:rPr>
        <w:t>ներ</w:t>
      </w:r>
      <w:r w:rsidR="00B23FFA" w:rsidRPr="00E909B1">
        <w:rPr>
          <w:rFonts w:ascii="GHEA Grapalat" w:hAnsi="GHEA Grapalat"/>
          <w:lang w:val="hy-AM"/>
        </w:rPr>
        <w:t>ը։</w:t>
      </w:r>
    </w:p>
    <w:p w:rsidR="00C40D77" w:rsidRPr="00E909B1" w:rsidRDefault="00EB604D" w:rsidP="00B23FF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909B1">
        <w:rPr>
          <w:rFonts w:ascii="GHEA Grapalat" w:hAnsi="GHEA Grapalat"/>
          <w:lang w:val="hy-AM"/>
        </w:rPr>
        <w:lastRenderedPageBreak/>
        <w:t>11</w:t>
      </w:r>
      <w:r w:rsidR="00C40D77" w:rsidRPr="00E909B1">
        <w:rPr>
          <w:rFonts w:ascii="GHEA Grapalat" w:hAnsi="GHEA Grapalat"/>
          <w:lang w:val="hy-AM"/>
        </w:rPr>
        <w:t>. Սույն որոշումն ուժի մեջ է մտնում պաշտոնական հրապարակման</w:t>
      </w:r>
      <w:r w:rsidR="00AF5C69" w:rsidRPr="00E909B1">
        <w:rPr>
          <w:rFonts w:ascii="GHEA Grapalat" w:hAnsi="GHEA Grapalat"/>
          <w:lang w:val="hy-AM"/>
        </w:rPr>
        <w:t xml:space="preserve"> օրվան հաջորդող 30-րդ</w:t>
      </w:r>
      <w:r w:rsidR="00C40D77" w:rsidRPr="00E909B1">
        <w:rPr>
          <w:rFonts w:ascii="GHEA Grapalat" w:hAnsi="GHEA Grapalat"/>
          <w:lang w:val="hy-AM"/>
        </w:rPr>
        <w:t xml:space="preserve"> օրվանից:</w:t>
      </w:r>
    </w:p>
    <w:p w:rsidR="00C40D77" w:rsidRPr="00E909B1" w:rsidRDefault="00C40D77" w:rsidP="00E751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909B1">
        <w:rPr>
          <w:rFonts w:ascii="Calibri" w:hAnsi="Calibri" w:cs="Calibri"/>
          <w:lang w:val="hy-AM"/>
        </w:rPr>
        <w:t> </w:t>
      </w:r>
    </w:p>
    <w:p w:rsidR="00B23FFA" w:rsidRPr="00E909B1" w:rsidRDefault="00B23FFA" w:rsidP="00B23FFA">
      <w:pPr>
        <w:spacing w:line="360" w:lineRule="auto"/>
        <w:ind w:right="216" w:firstLine="720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E909B1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ՎԱՐՉԱՊԵՏ</w:t>
      </w:r>
      <w:r w:rsidRPr="00E909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09B1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E909B1">
        <w:rPr>
          <w:rFonts w:ascii="GHEA Grapalat" w:hAnsi="GHEA Grapalat"/>
          <w:sz w:val="24"/>
          <w:szCs w:val="24"/>
          <w:lang w:val="hy-AM"/>
        </w:rPr>
        <w:t xml:space="preserve">             Ն. ՓԱՇԻՆՅԱՆ</w:t>
      </w:r>
    </w:p>
    <w:p w:rsidR="00B23FFA" w:rsidRPr="00E909B1" w:rsidRDefault="00B23FFA" w:rsidP="00B23FFA">
      <w:pPr>
        <w:spacing w:after="120" w:line="360" w:lineRule="auto"/>
        <w:jc w:val="both"/>
        <w:rPr>
          <w:rFonts w:ascii="GHEA Grapalat" w:hAnsi="GHEA Grapalat"/>
          <w:lang w:val="hy-AM"/>
        </w:rPr>
      </w:pPr>
      <w:r w:rsidRPr="00E909B1">
        <w:rPr>
          <w:rFonts w:ascii="GHEA Grapalat" w:hAnsi="GHEA Grapalat"/>
          <w:lang w:val="hy-AM"/>
        </w:rPr>
        <w:t xml:space="preserve">Երևան                                                                                          </w:t>
      </w:r>
    </w:p>
    <w:p w:rsidR="00B23FFA" w:rsidRPr="00E909B1" w:rsidRDefault="00B23FFA" w:rsidP="00B23FFA">
      <w:pPr>
        <w:spacing w:after="120" w:line="360" w:lineRule="auto"/>
        <w:jc w:val="both"/>
        <w:rPr>
          <w:rFonts w:ascii="GHEA Grapalat" w:hAnsi="GHEA Grapalat"/>
          <w:lang w:val="af-ZA"/>
        </w:rPr>
      </w:pPr>
      <w:r w:rsidRPr="00E909B1">
        <w:rPr>
          <w:rFonts w:ascii="GHEA Grapalat" w:hAnsi="GHEA Grapalat" w:cs="GHEA Grapalat"/>
          <w:lang w:val="hy-AM"/>
        </w:rPr>
        <w:t>202</w:t>
      </w:r>
      <w:r w:rsidRPr="00E909B1">
        <w:rPr>
          <w:rFonts w:ascii="GHEA Grapalat" w:hAnsi="GHEA Grapalat" w:cs="GHEA Grapalat"/>
          <w:lang w:val="af-ZA"/>
        </w:rPr>
        <w:t>3</w:t>
      </w:r>
      <w:r w:rsidRPr="00E909B1">
        <w:rPr>
          <w:rFonts w:ascii="GHEA Grapalat" w:hAnsi="GHEA Grapalat" w:cs="GHEA Grapalat"/>
          <w:lang w:val="hy-AM"/>
        </w:rPr>
        <w:t xml:space="preserve"> թվական  </w:t>
      </w:r>
      <w:r w:rsidRPr="00E909B1">
        <w:rPr>
          <w:rFonts w:ascii="GHEA Grapalat" w:hAnsi="GHEA Grapalat"/>
          <w:lang w:val="af-ZA"/>
        </w:rPr>
        <w:t>_______</w:t>
      </w:r>
    </w:p>
    <w:sectPr w:rsidR="00B23FFA" w:rsidRPr="00E909B1" w:rsidSect="009E6FCD">
      <w:pgSz w:w="12240" w:h="15840"/>
      <w:pgMar w:top="851" w:right="90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D77"/>
    <w:rsid w:val="00004675"/>
    <w:rsid w:val="00071AB5"/>
    <w:rsid w:val="00073162"/>
    <w:rsid w:val="000743B9"/>
    <w:rsid w:val="000A1589"/>
    <w:rsid w:val="000F416C"/>
    <w:rsid w:val="001319F5"/>
    <w:rsid w:val="00144E7D"/>
    <w:rsid w:val="00167E43"/>
    <w:rsid w:val="0019593F"/>
    <w:rsid w:val="001B007E"/>
    <w:rsid w:val="001B1A9B"/>
    <w:rsid w:val="001B1FFA"/>
    <w:rsid w:val="001D12AD"/>
    <w:rsid w:val="001F6923"/>
    <w:rsid w:val="00253948"/>
    <w:rsid w:val="00257C10"/>
    <w:rsid w:val="00272450"/>
    <w:rsid w:val="00275AA2"/>
    <w:rsid w:val="002779CD"/>
    <w:rsid w:val="00291739"/>
    <w:rsid w:val="00292452"/>
    <w:rsid w:val="00297E19"/>
    <w:rsid w:val="003011FF"/>
    <w:rsid w:val="00362F18"/>
    <w:rsid w:val="00371564"/>
    <w:rsid w:val="003735CB"/>
    <w:rsid w:val="0038763E"/>
    <w:rsid w:val="00393265"/>
    <w:rsid w:val="00394C70"/>
    <w:rsid w:val="003C54F8"/>
    <w:rsid w:val="00407815"/>
    <w:rsid w:val="0041249A"/>
    <w:rsid w:val="00471E57"/>
    <w:rsid w:val="00472A3B"/>
    <w:rsid w:val="00476C8D"/>
    <w:rsid w:val="00494E5E"/>
    <w:rsid w:val="004E0DCD"/>
    <w:rsid w:val="004E5E75"/>
    <w:rsid w:val="00504AF4"/>
    <w:rsid w:val="005338F3"/>
    <w:rsid w:val="0054695F"/>
    <w:rsid w:val="005E3FDE"/>
    <w:rsid w:val="005E5E6D"/>
    <w:rsid w:val="00664988"/>
    <w:rsid w:val="0069014B"/>
    <w:rsid w:val="006C5350"/>
    <w:rsid w:val="006D1E1E"/>
    <w:rsid w:val="006D6554"/>
    <w:rsid w:val="006E77A2"/>
    <w:rsid w:val="00754F93"/>
    <w:rsid w:val="00767347"/>
    <w:rsid w:val="00776242"/>
    <w:rsid w:val="007C2C84"/>
    <w:rsid w:val="00803B5D"/>
    <w:rsid w:val="00830111"/>
    <w:rsid w:val="0084646B"/>
    <w:rsid w:val="008C159E"/>
    <w:rsid w:val="008D3EA1"/>
    <w:rsid w:val="008E0A34"/>
    <w:rsid w:val="008F21D3"/>
    <w:rsid w:val="00912BA9"/>
    <w:rsid w:val="00922149"/>
    <w:rsid w:val="0098582B"/>
    <w:rsid w:val="009A3DCE"/>
    <w:rsid w:val="009B0979"/>
    <w:rsid w:val="009C2603"/>
    <w:rsid w:val="009D2366"/>
    <w:rsid w:val="009E6FCD"/>
    <w:rsid w:val="009F21EB"/>
    <w:rsid w:val="009F4069"/>
    <w:rsid w:val="009F7178"/>
    <w:rsid w:val="00A0777F"/>
    <w:rsid w:val="00A21380"/>
    <w:rsid w:val="00A32D79"/>
    <w:rsid w:val="00A4472A"/>
    <w:rsid w:val="00A61DE0"/>
    <w:rsid w:val="00A71279"/>
    <w:rsid w:val="00A8682F"/>
    <w:rsid w:val="00A940B8"/>
    <w:rsid w:val="00AC3BF0"/>
    <w:rsid w:val="00AD03D0"/>
    <w:rsid w:val="00AD3E97"/>
    <w:rsid w:val="00AE2875"/>
    <w:rsid w:val="00AE5A81"/>
    <w:rsid w:val="00AE6BCC"/>
    <w:rsid w:val="00AF5C69"/>
    <w:rsid w:val="00B23FFA"/>
    <w:rsid w:val="00B350A5"/>
    <w:rsid w:val="00BC1D47"/>
    <w:rsid w:val="00BD66E9"/>
    <w:rsid w:val="00C16F72"/>
    <w:rsid w:val="00C34981"/>
    <w:rsid w:val="00C40D77"/>
    <w:rsid w:val="00C76F6C"/>
    <w:rsid w:val="00CF35C0"/>
    <w:rsid w:val="00D14B5D"/>
    <w:rsid w:val="00D371FF"/>
    <w:rsid w:val="00DE11AD"/>
    <w:rsid w:val="00E2409B"/>
    <w:rsid w:val="00E751BB"/>
    <w:rsid w:val="00E909B1"/>
    <w:rsid w:val="00EA2166"/>
    <w:rsid w:val="00EB604D"/>
    <w:rsid w:val="00EC1D03"/>
    <w:rsid w:val="00EF1681"/>
    <w:rsid w:val="00F71323"/>
    <w:rsid w:val="00F7220B"/>
    <w:rsid w:val="00F76491"/>
    <w:rsid w:val="00F831C9"/>
    <w:rsid w:val="00FB4702"/>
    <w:rsid w:val="00FB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0D77"/>
    <w:rPr>
      <w:i/>
      <w:iCs/>
    </w:rPr>
  </w:style>
  <w:style w:type="character" w:styleId="Strong">
    <w:name w:val="Strong"/>
    <w:basedOn w:val="DefaultParagraphFont"/>
    <w:uiPriority w:val="22"/>
    <w:qFormat/>
    <w:rsid w:val="009F71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8A0ED-16DF-4E5D-8AE3-12CC3E5D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Ayvazyan</dc:creator>
  <cp:keywords/>
  <dc:description/>
  <cp:lastModifiedBy>Lida</cp:lastModifiedBy>
  <cp:revision>29</cp:revision>
  <cp:lastPrinted>2023-08-03T05:49:00Z</cp:lastPrinted>
  <dcterms:created xsi:type="dcterms:W3CDTF">2023-06-29T13:29:00Z</dcterms:created>
  <dcterms:modified xsi:type="dcterms:W3CDTF">2023-08-03T08:37:00Z</dcterms:modified>
</cp:coreProperties>
</file>