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Pr="00EE63C9" w:rsidRDefault="008C6C21" w:rsidP="006530B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E63C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309E1" w:rsidRPr="00D309E1" w:rsidRDefault="00D309E1" w:rsidP="006530BC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D309E1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 2022 ԹՎԱԿԱՆԻ ԴԵԿՏԵՄԲԵՐԻ 8-Ի N1909-Ն ՈՐՈՇՄԱՆ ՄԵՋ ԼՐԱՑՈՒՄ</w:t>
      </w:r>
      <w:r w:rsidR="00AA28E7">
        <w:rPr>
          <w:rFonts w:ascii="GHEA Grapalat" w:hAnsi="GHEA Grapalat" w:cs="AK Courier"/>
          <w:b/>
          <w:sz w:val="24"/>
          <w:szCs w:val="24"/>
          <w:lang w:val="hy-AM"/>
        </w:rPr>
        <w:t>ՆԵՐ</w:t>
      </w:r>
      <w:r w:rsidRPr="00D309E1">
        <w:rPr>
          <w:rFonts w:ascii="GHEA Grapalat" w:hAnsi="GHEA Grapalat" w:cs="AK Courier"/>
          <w:b/>
          <w:sz w:val="24"/>
          <w:szCs w:val="24"/>
          <w:lang w:val="hy-AM"/>
        </w:rPr>
        <w:t xml:space="preserve"> ԿԱՏԱՐԵԼՈՒ ՄԱՍԻՆ  </w:t>
      </w:r>
    </w:p>
    <w:p w:rsidR="008C6C21" w:rsidRDefault="008C6C21" w:rsidP="006530BC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EE63C9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ԿԱՌԱՎԱՐՈՒԹՅԱՆ ՈՐՈՇՄԱՆ ԸՆԴՈՒՆՄԱՆ ՎԵՐԱԲԵՐՅԱԼ</w:t>
      </w:r>
    </w:p>
    <w:p w:rsidR="006530BC" w:rsidRPr="00EE63C9" w:rsidRDefault="006530BC" w:rsidP="006530BC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8C6C21" w:rsidRPr="00EE63C9" w:rsidRDefault="008C6C21" w:rsidP="006530BC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 w:cs="Calibri"/>
          <w:b/>
          <w:sz w:val="24"/>
        </w:rPr>
      </w:pPr>
      <w:r w:rsidRPr="00EE63C9">
        <w:rPr>
          <w:rFonts w:ascii="GHEA Grapalat" w:hAnsi="GHEA Grapalat" w:cs="Sylfaen"/>
          <w:b/>
          <w:sz w:val="24"/>
        </w:rPr>
        <w:t>Իրավական</w:t>
      </w:r>
      <w:r w:rsidR="003352EC">
        <w:rPr>
          <w:rFonts w:ascii="GHEA Grapalat" w:hAnsi="GHEA Grapalat" w:cs="Sylfaen"/>
          <w:b/>
          <w:sz w:val="24"/>
        </w:rPr>
        <w:t xml:space="preserve"> </w:t>
      </w:r>
      <w:r w:rsidRPr="00EE63C9">
        <w:rPr>
          <w:rFonts w:ascii="GHEA Grapalat" w:hAnsi="GHEA Grapalat" w:cs="Sylfaen"/>
          <w:b/>
          <w:sz w:val="24"/>
        </w:rPr>
        <w:t>ակտի</w:t>
      </w:r>
      <w:r w:rsidRPr="00EE63C9">
        <w:rPr>
          <w:rFonts w:ascii="GHEA Grapalat" w:hAnsi="GHEA Grapalat" w:cs="Calibri"/>
          <w:b/>
          <w:sz w:val="24"/>
        </w:rPr>
        <w:t xml:space="preserve"> ընդունման անհրաժեշտությունը </w:t>
      </w:r>
    </w:p>
    <w:p w:rsidR="00F721D6" w:rsidRDefault="00D309E1" w:rsidP="006530BC">
      <w:pPr>
        <w:spacing w:after="0" w:line="360" w:lineRule="auto"/>
        <w:ind w:firstLine="720"/>
        <w:jc w:val="both"/>
        <w:rPr>
          <w:rFonts w:ascii="GHEA Grapalat" w:eastAsia="Times New Roman" w:hAnsi="GHEA Grapalat" w:cs="AK Courier"/>
          <w:sz w:val="24"/>
          <w:szCs w:val="24"/>
          <w:lang w:val="hy-AM" w:eastAsia="de-DE"/>
        </w:rPr>
      </w:pPr>
      <w:r w:rsidRPr="00D309E1">
        <w:rPr>
          <w:rFonts w:ascii="GHEA Grapalat" w:eastAsia="Times New Roman" w:hAnsi="GHEA Grapalat" w:cs="Calibri"/>
          <w:sz w:val="24"/>
          <w:szCs w:val="24"/>
          <w:lang w:val="hy-AM"/>
        </w:rPr>
        <w:t>Հայաստանի Հանրապետության</w:t>
      </w:r>
      <w:r w:rsidRPr="00D309E1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կառավարության 2022</w:t>
      </w:r>
      <w:r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դեկտեմբերի</w:t>
      </w:r>
      <w:r w:rsidR="00C5625E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8-ի </w:t>
      </w:r>
      <w:r w:rsidR="00C5625E">
        <w:rPr>
          <w:rFonts w:ascii="GHEA Grapalat" w:eastAsia="Times New Roman" w:hAnsi="GHEA Grapalat" w:cs="AK Courier"/>
          <w:sz w:val="24"/>
          <w:szCs w:val="24"/>
          <w:lang w:val="en-US" w:eastAsia="de-DE"/>
        </w:rPr>
        <w:t>N1909-</w:t>
      </w:r>
      <w:r w:rsidR="00C5625E">
        <w:rPr>
          <w:rFonts w:ascii="GHEA Grapalat" w:eastAsia="Times New Roman" w:hAnsi="GHEA Grapalat" w:cs="AK Courier"/>
          <w:sz w:val="24"/>
          <w:szCs w:val="24"/>
          <w:lang w:val="hy-AM" w:eastAsia="de-DE"/>
        </w:rPr>
        <w:t>Ն որոշմամբ հաստատված է Հրազանի ջրավազանային կառավարման տարածքի 2022-2027 թվականների պլանը, ինչը հանդիսանում</w:t>
      </w:r>
      <w:r w:rsidR="00090616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է և՛ մակերևութային, և՛ ստորերկրյա </w:t>
      </w:r>
      <w:r w:rsidR="00C5625E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</w:t>
      </w:r>
      <w:r w:rsidR="00090616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ջրային ռեսուրսների համապարփակ կառավարման փաստաթուղթ վեցամյա ժամանակահատվածի համար։ </w:t>
      </w:r>
    </w:p>
    <w:p w:rsidR="00F721D6" w:rsidRDefault="00F721D6" w:rsidP="006530B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 xml:space="preserve">Հրազդանի ջրավազանային կառավարման տարածքը </w:t>
      </w:r>
      <w:r>
        <w:rPr>
          <w:rFonts w:ascii="GHEA Grapalat" w:hAnsi="GHEA Grapalat"/>
          <w:sz w:val="24"/>
          <w:lang w:val="hy-AM"/>
        </w:rPr>
        <w:t>ներառում</w:t>
      </w:r>
      <w:r w:rsidRPr="00EE63C9">
        <w:rPr>
          <w:rFonts w:ascii="GHEA Grapalat" w:hAnsi="GHEA Grapalat"/>
          <w:sz w:val="24"/>
          <w:lang w:val="hy-AM"/>
        </w:rPr>
        <w:t xml:space="preserve"> է </w:t>
      </w:r>
      <w:r>
        <w:rPr>
          <w:rFonts w:ascii="GHEA Grapalat" w:hAnsi="GHEA Grapalat"/>
          <w:sz w:val="24"/>
          <w:lang w:val="hy-AM"/>
        </w:rPr>
        <w:t xml:space="preserve">2 գետավազանային տարածք՝ Հրազդանի և Քասախի և  </w:t>
      </w:r>
      <w:r w:rsidRPr="00EE63C9">
        <w:rPr>
          <w:rFonts w:ascii="GHEA Grapalat" w:hAnsi="GHEA Grapalat"/>
          <w:sz w:val="24"/>
          <w:lang w:val="hy-AM"/>
        </w:rPr>
        <w:t>6 վարչական տարածքներ ՝ ք.</w:t>
      </w:r>
      <w:r>
        <w:rPr>
          <w:rFonts w:ascii="GHEA Grapalat" w:hAnsi="GHEA Grapalat"/>
          <w:sz w:val="24"/>
          <w:lang w:val="hy-AM"/>
        </w:rPr>
        <w:t>Երևան</w:t>
      </w:r>
      <w:r w:rsidRPr="00EE63C9">
        <w:rPr>
          <w:rFonts w:ascii="GHEA Grapalat" w:hAnsi="GHEA Grapalat"/>
          <w:sz w:val="24"/>
          <w:lang w:val="hy-AM"/>
        </w:rPr>
        <w:t xml:space="preserve">, Կոտայքի, Գեղարքունիքի, Արագածոտնի, Արարատի և Արմավիրի մարզերը: 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Հրազդանի </w:t>
      </w:r>
      <w:r w:rsidRPr="00F721D6">
        <w:rPr>
          <w:rFonts w:ascii="GHEA Grapalat" w:hAnsi="GHEA Grapalat"/>
          <w:sz w:val="24"/>
          <w:szCs w:val="26"/>
          <w:lang w:val="hy-AM"/>
        </w:rPr>
        <w:t>ջրավազանային կառավարման տարածքը ընդգրկում է Արարատյան դաշտի կետրոնական մասը,  որտեղ իրականացում է ստորերկրյա ջրային ռեսուրսների ինտենսիվ օգտագործում, հատկապես ոռոգման և ձկնաբուծական նպատակով։</w:t>
      </w:r>
    </w:p>
    <w:p w:rsidR="00E5098F" w:rsidRDefault="00E5098F" w:rsidP="006530B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 w:eastAsia="de-DE"/>
        </w:rPr>
        <w:t>Հրազդանի ջրավազանային կառավարման տարածքի 2022-2027 թվականների պլանի 22-րդ կետով հաստատված են արգելված կամ որոշակի սահմանափակումներով իրականցվող գործուեությունների տեսակներ, որոնք ուղղված են Արարատյան դաշտի ստորերկրյա ջրային ռեսուրսների արդյունավետ կառավարման և պահպանությանը։</w:t>
      </w:r>
    </w:p>
    <w:p w:rsidR="0064016A" w:rsidRDefault="00E5098F" w:rsidP="006530BC">
      <w:pPr>
        <w:spacing w:after="0" w:line="360" w:lineRule="auto"/>
        <w:ind w:firstLine="720"/>
        <w:jc w:val="both"/>
        <w:rPr>
          <w:rFonts w:ascii="GHEA Grapalat" w:eastAsia="Times New Roman" w:hAnsi="GHEA Grapalat" w:cs="AK Courier"/>
          <w:sz w:val="24"/>
          <w:szCs w:val="24"/>
          <w:lang w:val="hy-AM" w:eastAsia="de-DE"/>
        </w:rPr>
      </w:pPr>
      <w:r>
        <w:rPr>
          <w:rFonts w:ascii="GHEA Grapalat" w:hAnsi="GHEA Grapalat"/>
          <w:sz w:val="24"/>
          <w:szCs w:val="26"/>
          <w:lang w:val="hy-AM"/>
        </w:rPr>
        <w:t xml:space="preserve">Կառավարության որոշման սույն նախագծով առաջարկվում է </w:t>
      </w:r>
      <w:r w:rsidR="00065975">
        <w:rPr>
          <w:rFonts w:ascii="GHEA Grapalat" w:hAnsi="GHEA Grapalat"/>
          <w:sz w:val="24"/>
          <w:szCs w:val="26"/>
          <w:lang w:val="hy-AM"/>
        </w:rPr>
        <w:t xml:space="preserve">արգելել </w:t>
      </w:r>
      <w:r>
        <w:rPr>
          <w:rFonts w:ascii="GHEA Grapalat" w:hAnsi="GHEA Grapalat"/>
          <w:sz w:val="24"/>
          <w:szCs w:val="26"/>
          <w:lang w:val="hy-AM"/>
        </w:rPr>
        <w:t>գրունտային ջրերի օգտագործումը, ձկնաբուծական նպատակով</w:t>
      </w:r>
      <w:r w:rsidR="00065975">
        <w:rPr>
          <w:rFonts w:ascii="GHEA Grapalat" w:hAnsi="GHEA Grapalat"/>
          <w:sz w:val="24"/>
          <w:szCs w:val="26"/>
          <w:lang w:val="hy-AM"/>
        </w:rPr>
        <w:t>, իսկ այլ նպատակներով միայն ջրախնայող համակարգերի առկայության դեպքում</w:t>
      </w:r>
      <w:r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։ </w:t>
      </w:r>
    </w:p>
    <w:p w:rsidR="00065975" w:rsidRDefault="00065975" w:rsidP="006530BC">
      <w:pPr>
        <w:spacing w:after="0" w:line="360" w:lineRule="auto"/>
        <w:ind w:firstLine="720"/>
        <w:jc w:val="both"/>
        <w:rPr>
          <w:rFonts w:ascii="GHEA Grapalat" w:eastAsia="Times New Roman" w:hAnsi="GHEA Grapalat" w:cs="AK Courier"/>
          <w:sz w:val="24"/>
          <w:szCs w:val="24"/>
          <w:lang w:val="hy-AM" w:eastAsia="de-DE"/>
        </w:rPr>
      </w:pPr>
    </w:p>
    <w:p w:rsidR="00065975" w:rsidRPr="00AA28E7" w:rsidRDefault="00065975" w:rsidP="006530BC">
      <w:pPr>
        <w:spacing w:after="0" w:line="360" w:lineRule="auto"/>
        <w:ind w:firstLine="720"/>
        <w:jc w:val="both"/>
        <w:rPr>
          <w:rFonts w:ascii="GHEA Grapalat" w:eastAsia="Times New Roman" w:hAnsi="GHEA Grapalat" w:cs="AK Courier"/>
          <w:sz w:val="24"/>
          <w:szCs w:val="24"/>
          <w:lang w:val="hy-AM" w:eastAsia="de-DE"/>
        </w:rPr>
      </w:pPr>
    </w:p>
    <w:p w:rsidR="008C6C21" w:rsidRPr="00EE63C9" w:rsidRDefault="008C6C21" w:rsidP="006530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2"/>
          <w:lang w:val="hy-AM"/>
        </w:rPr>
      </w:pPr>
      <w:r w:rsidRPr="00EE63C9">
        <w:rPr>
          <w:rFonts w:ascii="GHEA Grapalat" w:hAnsi="GHEA Grapalat" w:cs="AK Courier"/>
          <w:b/>
          <w:sz w:val="24"/>
          <w:lang w:val="hy-AM"/>
        </w:rPr>
        <w:lastRenderedPageBreak/>
        <w:t>Ընթացիկ իրավիճակը և խնդիրները</w:t>
      </w:r>
    </w:p>
    <w:p w:rsidR="00F721D6" w:rsidRDefault="00552B62" w:rsidP="006530BC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af-ZA"/>
        </w:rPr>
        <w:tab/>
      </w:r>
      <w:r w:rsidR="001669D4" w:rsidRPr="00EE63C9">
        <w:rPr>
          <w:rFonts w:ascii="GHEA Grapalat" w:hAnsi="GHEA Grapalat"/>
          <w:sz w:val="24"/>
          <w:lang w:val="hy-AM"/>
        </w:rPr>
        <w:t xml:space="preserve"> </w:t>
      </w:r>
      <w:r w:rsidR="00F721D6" w:rsidRPr="00F721D6">
        <w:rPr>
          <w:rFonts w:ascii="GHEA Grapalat" w:eastAsiaTheme="minorHAnsi" w:hAnsi="GHEA Grapalat" w:cs="CIDFont+F1"/>
          <w:sz w:val="24"/>
          <w:szCs w:val="24"/>
          <w:lang w:val="hy-AM"/>
        </w:rPr>
        <w:t>Իրականացված ուսումնասիրությունների արդյունքները ցույց են տալիս, որ</w:t>
      </w:r>
      <w:r w:rsidR="00F721D6" w:rsidRPr="00F721D6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</w:t>
      </w:r>
      <w:r w:rsidR="00F721D6" w:rsidRPr="00F721D6">
        <w:rPr>
          <w:rFonts w:ascii="GHEA Grapalat" w:eastAsiaTheme="minorHAnsi" w:hAnsi="GHEA Grapalat" w:cs="CIDFont+F1"/>
          <w:sz w:val="24"/>
          <w:szCs w:val="24"/>
          <w:lang w:val="hy-AM"/>
        </w:rPr>
        <w:t xml:space="preserve">Արարատյան դաշտում տեղի է </w:t>
      </w:r>
      <w:r w:rsidR="00F721D6" w:rsidRPr="00F721D6">
        <w:rPr>
          <w:rFonts w:ascii="GHEA Grapalat" w:hAnsi="GHEA Grapalat"/>
          <w:sz w:val="24"/>
          <w:szCs w:val="26"/>
          <w:lang w:val="hy-AM"/>
        </w:rPr>
        <w:t>ունենում ստորերկրյա ջրերի հյուծում և աղտոտում՝ անընդհատ իջնում են ստորերկրյա ջրերի ճնշումները և մակարդակները, ինչի հետևանքով նաև բարձրանում են դրանց ընդհանուր հանքայնացումը և կոշտությունը</w:t>
      </w:r>
      <w:r w:rsidR="00F721D6">
        <w:rPr>
          <w:rFonts w:ascii="GHEA Grapalat" w:hAnsi="GHEA Grapalat"/>
          <w:sz w:val="24"/>
          <w:szCs w:val="26"/>
          <w:lang w:val="hy-AM"/>
        </w:rPr>
        <w:t xml:space="preserve">: </w:t>
      </w:r>
      <w:r w:rsidR="00F721D6" w:rsidRPr="00F721D6">
        <w:rPr>
          <w:rFonts w:ascii="GHEA Grapalat" w:hAnsi="GHEA Grapalat"/>
          <w:sz w:val="24"/>
          <w:szCs w:val="26"/>
          <w:lang w:val="hy-AM"/>
        </w:rPr>
        <w:t>Նման պայմաններում ստորերկրյա ջրերի շահագործումը կհանգեցնի ավազանի ստորերկրյա ջրերի շատրվանող գոտու անհայտացմանը և դրանց աղտոտմանը</w:t>
      </w:r>
      <w:r w:rsidR="00E83826">
        <w:rPr>
          <w:rFonts w:ascii="GHEA Grapalat" w:hAnsi="GHEA Grapalat"/>
          <w:sz w:val="24"/>
          <w:szCs w:val="26"/>
          <w:lang w:val="hy-AM"/>
        </w:rPr>
        <w:t>,</w:t>
      </w:r>
      <w:r w:rsidR="00F721D6" w:rsidRPr="00F721D6">
        <w:rPr>
          <w:rFonts w:ascii="GHEA Grapalat" w:hAnsi="GHEA Grapalat"/>
          <w:sz w:val="24"/>
          <w:szCs w:val="26"/>
          <w:lang w:val="hy-AM"/>
        </w:rPr>
        <w:t xml:space="preserve"> ինչի արդյունքում ջրերը կդառնան խմելու համար ոչ պիտանի:  </w:t>
      </w:r>
    </w:p>
    <w:p w:rsidR="00BD15CF" w:rsidRPr="00AA28E7" w:rsidRDefault="00AC032E" w:rsidP="00E8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hAnsi="GHEA Grapalat"/>
          <w:sz w:val="24"/>
          <w:szCs w:val="26"/>
          <w:lang w:val="hy-AM"/>
        </w:rPr>
        <w:t>Վերը նշված խնդիրները հանգեցրել են նաև գրունտային</w:t>
      </w:r>
      <w:r w:rsidR="005B20ED">
        <w:rPr>
          <w:rFonts w:ascii="GHEA Grapalat" w:hAnsi="GHEA Grapalat"/>
          <w:sz w:val="24"/>
          <w:szCs w:val="26"/>
          <w:lang w:val="hy-AM"/>
        </w:rPr>
        <w:t xml:space="preserve"> ջրային ռեսուրսների հյուծմանը</w:t>
      </w:r>
      <w:r w:rsidR="009F3956">
        <w:rPr>
          <w:rFonts w:ascii="GHEA Grapalat" w:hAnsi="GHEA Grapalat"/>
          <w:sz w:val="24"/>
          <w:szCs w:val="26"/>
          <w:lang w:val="hy-AM"/>
        </w:rPr>
        <w:t xml:space="preserve">, ինչի համար </w:t>
      </w:r>
      <w:r>
        <w:rPr>
          <w:rFonts w:ascii="GHEA Grapalat" w:hAnsi="GHEA Grapalat"/>
          <w:sz w:val="24"/>
          <w:szCs w:val="26"/>
          <w:lang w:val="hy-AM"/>
        </w:rPr>
        <w:t>առաջարկվում է</w:t>
      </w:r>
      <w:r w:rsidR="00E83826">
        <w:rPr>
          <w:rFonts w:ascii="GHEA Grapalat" w:hAnsi="GHEA Grapalat"/>
          <w:sz w:val="24"/>
          <w:szCs w:val="26"/>
          <w:lang w:val="hy-AM"/>
        </w:rPr>
        <w:t xml:space="preserve"> արգելել ձկնաբուծական նպատակով ջրօգտագործման թույլտվությունների տրամադրումը, իսկ այլ նպատակներով</w:t>
      </w:r>
      <w:r w:rsidR="00065975">
        <w:rPr>
          <w:rFonts w:ascii="GHEA Grapalat" w:hAnsi="GHEA Grapalat"/>
          <w:sz w:val="24"/>
          <w:szCs w:val="26"/>
          <w:lang w:val="hy-AM"/>
        </w:rPr>
        <w:t xml:space="preserve"> </w:t>
      </w:r>
      <w:r w:rsidR="00E83826">
        <w:rPr>
          <w:rFonts w:ascii="GHEA Grapalat" w:hAnsi="GHEA Grapalat"/>
          <w:sz w:val="24"/>
          <w:szCs w:val="26"/>
          <w:lang w:val="hy-AM"/>
        </w:rPr>
        <w:t xml:space="preserve">ջրօգտագործման թույլտվությունները տրամադրել միայն </w:t>
      </w:r>
      <w:r w:rsidR="0020263F">
        <w:rPr>
          <w:rFonts w:ascii="GHEA Grapalat" w:hAnsi="GHEA Grapalat"/>
          <w:sz w:val="24"/>
          <w:szCs w:val="26"/>
          <w:lang w:val="hy-AM"/>
        </w:rPr>
        <w:t>ջրախնայող համակարգերի</w:t>
      </w:r>
      <w:r w:rsidR="00F20D62">
        <w:rPr>
          <w:rFonts w:ascii="GHEA Grapalat" w:hAnsi="GHEA Grapalat"/>
          <w:sz w:val="24"/>
          <w:szCs w:val="26"/>
          <w:lang w:val="hy-AM"/>
        </w:rPr>
        <w:t xml:space="preserve"> ներդրումը։</w:t>
      </w:r>
    </w:p>
    <w:p w:rsidR="008C6C21" w:rsidRPr="00EE63C9" w:rsidRDefault="008C6C21" w:rsidP="006530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AK Courier"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Կարգավորման նպատակը և բնույթը</w:t>
      </w:r>
    </w:p>
    <w:p w:rsidR="000942A9" w:rsidRDefault="000942A9" w:rsidP="006530BC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lang w:val="hy-AM"/>
        </w:rPr>
      </w:pPr>
      <w:r w:rsidRPr="000942A9">
        <w:rPr>
          <w:rFonts w:ascii="GHEA Grapalat" w:hAnsi="GHEA Grapalat" w:cs="AK Courier"/>
          <w:sz w:val="24"/>
          <w:lang w:val="hy-AM"/>
        </w:rPr>
        <w:t xml:space="preserve">Կառավարության որոշման սույն նախագծի ընդունումը խթան կհանդիսանա ջրօգտագործողների կողմից ջրախնայող համակարգերի` կաթիլային կամ </w:t>
      </w:r>
      <w:r w:rsidR="00A37043">
        <w:rPr>
          <w:rFonts w:ascii="GHEA Grapalat" w:hAnsi="GHEA Grapalat" w:cs="AK Courier"/>
          <w:sz w:val="24"/>
          <w:lang w:val="hy-AM"/>
        </w:rPr>
        <w:t>ան</w:t>
      </w:r>
      <w:bookmarkStart w:id="0" w:name="_GoBack"/>
      <w:bookmarkEnd w:id="0"/>
      <w:r w:rsidRPr="000942A9">
        <w:rPr>
          <w:rFonts w:ascii="GHEA Grapalat" w:hAnsi="GHEA Grapalat" w:cs="AK Courier"/>
          <w:sz w:val="24"/>
          <w:lang w:val="hy-AM"/>
        </w:rPr>
        <w:t xml:space="preserve">ձրևացման եղանակով ոռոգման համակարգերի և ջրի շրջանառու համակարգերի ներդրմանը, ինչը հանգեցնելու է ստորերկրյա ջրային ռեսուրսների պահպանության և վերականգմանը։  </w:t>
      </w:r>
    </w:p>
    <w:p w:rsidR="008C6C21" w:rsidRPr="00EE63C9" w:rsidRDefault="008C6C21" w:rsidP="006530BC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Նախագծի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մշակման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գործընթացում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ներգրավված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ինստիտուտները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և</w:t>
      </w:r>
      <w:r w:rsidR="00832EC7" w:rsidRPr="00832EC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անձինք</w:t>
      </w:r>
    </w:p>
    <w:p w:rsidR="00AA28E7" w:rsidRDefault="00121ED5" w:rsidP="006530B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="00AA28E7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«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Հայաստանի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անրապետության կառավարության 2022 թվականի դեկտեմբերի 8-ի </w:t>
      </w:r>
      <w:r w:rsidR="00AA28E7" w:rsidRPr="00AA28E7">
        <w:rPr>
          <w:rFonts w:ascii="GHEA Grapalat" w:hAnsi="GHEA Grapalat" w:cs="AK Courier"/>
          <w:sz w:val="24"/>
          <w:szCs w:val="24"/>
          <w:lang w:val="fr-FR"/>
        </w:rPr>
        <w:t>N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>1909-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Ն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որոշման մեջ լրացում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ներ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կատարելու մասին</w:t>
      </w:r>
      <w:r w:rsidR="00AA28E7">
        <w:rPr>
          <w:rFonts w:ascii="GHEA Grapalat" w:hAnsi="GHEA Grapalat" w:cs="AK Courier"/>
          <w:sz w:val="24"/>
          <w:szCs w:val="24"/>
          <w:lang w:val="hy-AM"/>
        </w:rPr>
        <w:t>»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անրապետության կառավարության որոշման </w:t>
      </w:r>
      <w:r w:rsidR="00AA28E7">
        <w:rPr>
          <w:rFonts w:ascii="GHEA Grapalat" w:hAnsi="GHEA Grapalat" w:cs="AK Courier"/>
          <w:sz w:val="24"/>
          <w:szCs w:val="24"/>
          <w:lang w:val="hy-AM"/>
        </w:rPr>
        <w:t xml:space="preserve">նախագիծը մշակվել է Շրջակա միջավայրի նախարարության կողմից։ </w:t>
      </w:r>
    </w:p>
    <w:p w:rsidR="00E83826" w:rsidRDefault="00E83826" w:rsidP="006530B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E83826" w:rsidRPr="00AA28E7" w:rsidRDefault="00E83826" w:rsidP="006530B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C6C21" w:rsidRPr="00EE63C9" w:rsidRDefault="008C6C21" w:rsidP="006530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lastRenderedPageBreak/>
        <w:t>Իրավական ակտի կիրառման դեպքում ակնկալվող արդյունքը</w:t>
      </w:r>
    </w:p>
    <w:p w:rsidR="00121ED5" w:rsidRPr="00EE63C9" w:rsidRDefault="00AA28E7" w:rsidP="006530BC">
      <w:pPr>
        <w:spacing w:after="0"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0942A9">
        <w:rPr>
          <w:rFonts w:ascii="GHEA Grapalat" w:hAnsi="GHEA Grapalat" w:cs="AK Courier"/>
          <w:sz w:val="24"/>
          <w:lang w:val="hy-AM"/>
        </w:rPr>
        <w:t xml:space="preserve">Կառավարության որոշման սույն նախագծի </w:t>
      </w:r>
      <w:r w:rsidR="00E83826">
        <w:rPr>
          <w:rFonts w:ascii="GHEA Grapalat" w:hAnsi="GHEA Grapalat" w:cs="AK Courier"/>
          <w:sz w:val="24"/>
          <w:lang w:val="hy-AM"/>
        </w:rPr>
        <w:t>ընդունման</w:t>
      </w:r>
      <w:r>
        <w:rPr>
          <w:rFonts w:ascii="GHEA Grapalat" w:hAnsi="GHEA Grapalat" w:cs="AK Courier"/>
          <w:sz w:val="24"/>
          <w:lang w:val="hy-AM"/>
        </w:rPr>
        <w:t xml:space="preserve"> արդյունքում հնարավոր կլինի </w:t>
      </w:r>
      <w:r w:rsidR="00E83826">
        <w:rPr>
          <w:rFonts w:ascii="GHEA Grapalat" w:hAnsi="GHEA Grapalat" w:cs="AK Courier"/>
          <w:sz w:val="24"/>
          <w:lang w:val="hy-AM"/>
        </w:rPr>
        <w:t xml:space="preserve">խնայել ստորերկրյա ջրային ռեսուրսները և </w:t>
      </w:r>
      <w:r>
        <w:rPr>
          <w:rFonts w:ascii="GHEA Grapalat" w:hAnsi="GHEA Grapalat"/>
          <w:sz w:val="24"/>
          <w:szCs w:val="26"/>
          <w:lang w:val="hy-AM"/>
        </w:rPr>
        <w:t xml:space="preserve">խթանել </w:t>
      </w:r>
      <w:r>
        <w:rPr>
          <w:rFonts w:ascii="GHEA Grapalat" w:eastAsia="Times New Roman" w:hAnsi="GHEA Grapalat" w:cs="AK Courier"/>
          <w:sz w:val="24"/>
          <w:szCs w:val="24"/>
          <w:lang w:val="hy-AM" w:eastAsia="de-DE"/>
        </w:rPr>
        <w:t>ջրախնայող համակարգերի` կաթիլային կամ արձրևացման եղանակով ոռոգման համակարգերի և ջրի շրջանառու համակարգերի ներդրումը։ Նշված դրույթների կիրառման արդյունքում հնարավոր կլինի կարգավորել ստորերկրյա ջրային ռեսուրսներից՝ այդ թվում գրունտային</w:t>
      </w:r>
      <w:r w:rsidR="00E83826"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ջրերի</w:t>
      </w:r>
      <w:r>
        <w:rPr>
          <w:rFonts w:ascii="GHEA Grapalat" w:eastAsia="Times New Roman" w:hAnsi="GHEA Grapalat" w:cs="AK Courier"/>
          <w:sz w:val="24"/>
          <w:szCs w:val="24"/>
          <w:lang w:val="hy-AM" w:eastAsia="de-DE"/>
        </w:rPr>
        <w:t xml:space="preserve"> օգտագործումը։ </w:t>
      </w:r>
    </w:p>
    <w:p w:rsidR="00F31E30" w:rsidRPr="00EE63C9" w:rsidRDefault="00F31E30" w:rsidP="006530BC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810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41929" w:rsidRPr="0024544B" w:rsidRDefault="00D41929" w:rsidP="006530BC">
      <w:pPr>
        <w:tabs>
          <w:tab w:val="left" w:pos="180"/>
        </w:tabs>
        <w:spacing w:after="0" w:line="360" w:lineRule="auto"/>
        <w:ind w:left="18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color w:val="000000"/>
          <w:sz w:val="24"/>
          <w:lang w:val="hy-AM" w:eastAsia="ru-RU"/>
        </w:rPr>
        <w:tab/>
      </w:r>
      <w:r w:rsidR="00AA28E7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«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Հայաստանի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անրապետության կառավարության 2022 թվականի դեկտեմբերի 8-ի </w:t>
      </w:r>
      <w:r w:rsidR="00AA28E7" w:rsidRPr="00AA28E7">
        <w:rPr>
          <w:rFonts w:ascii="GHEA Grapalat" w:hAnsi="GHEA Grapalat" w:cs="AK Courier"/>
          <w:sz w:val="24"/>
          <w:szCs w:val="24"/>
          <w:lang w:val="fr-FR"/>
        </w:rPr>
        <w:t>N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>1909-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Ն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որոշման մեջ լրացում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ներ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կատարելու մասին</w:t>
      </w:r>
      <w:r w:rsidR="00AA28E7">
        <w:rPr>
          <w:rFonts w:ascii="GHEA Grapalat" w:hAnsi="GHEA Grapalat" w:cs="AK Courier"/>
          <w:sz w:val="24"/>
          <w:szCs w:val="24"/>
          <w:lang w:val="hy-AM"/>
        </w:rPr>
        <w:t>»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Հ</w:t>
      </w:r>
      <w:r w:rsidR="00AA28E7" w:rsidRPr="00AA28E7">
        <w:rPr>
          <w:rFonts w:ascii="GHEA Grapalat" w:hAnsi="GHEA Grapalat" w:cs="AK Courier"/>
          <w:sz w:val="24"/>
          <w:szCs w:val="24"/>
          <w:lang w:val="hy-AM"/>
        </w:rPr>
        <w:t xml:space="preserve">անրապետության կառավարության որոշման </w:t>
      </w:r>
      <w:r w:rsidR="00AA28E7">
        <w:rPr>
          <w:rFonts w:ascii="GHEA Grapalat" w:hAnsi="GHEA Grapalat" w:cs="AK Courier"/>
          <w:sz w:val="24"/>
          <w:szCs w:val="24"/>
          <w:lang w:val="hy-AM"/>
        </w:rPr>
        <w:t>ն</w:t>
      </w:r>
      <w:r w:rsidR="00AA28E7">
        <w:rPr>
          <w:rFonts w:ascii="GHEA Grapalat" w:hAnsi="GHEA Grapalat" w:cs="AK Courier"/>
          <w:sz w:val="24"/>
          <w:lang w:val="hy-AM"/>
        </w:rPr>
        <w:t>ախագծի</w:t>
      </w:r>
      <w:r>
        <w:rPr>
          <w:rFonts w:ascii="GHEA Grapalat" w:hAnsi="GHEA Grapalat" w:cs="AK Courier"/>
          <w:sz w:val="24"/>
          <w:lang w:val="hy-AM"/>
        </w:rPr>
        <w:t xml:space="preserve"> </w:t>
      </w:r>
      <w:r w:rsidRPr="0024544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ընդունման կապակցությամբ </w:t>
      </w:r>
      <w:r w:rsidRPr="0024544B">
        <w:rPr>
          <w:rFonts w:ascii="GHEA Grapalat" w:hAnsi="GHEA Grapalat" w:cs="Calibri"/>
          <w:sz w:val="24"/>
          <w:szCs w:val="24"/>
          <w:lang w:val="hy-AM"/>
        </w:rPr>
        <w:t>պետական բյուջեում ծախսերի և եկամուտների ավելացում կամ նվազում չի ակնկալվում:</w:t>
      </w:r>
    </w:p>
    <w:p w:rsidR="00B90677" w:rsidRPr="00EE63C9" w:rsidRDefault="00B90677" w:rsidP="006530BC">
      <w:pPr>
        <w:pStyle w:val="ListParagraph"/>
        <w:numPr>
          <w:ilvl w:val="0"/>
          <w:numId w:val="4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EE63C9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EE63C9">
        <w:rPr>
          <w:rFonts w:ascii="GHEA Grapalat" w:hAnsi="GHEA Grapalat" w:cs="Arial Armenian"/>
          <w:bCs/>
          <w:sz w:val="24"/>
          <w:lang w:val="hy-AM"/>
        </w:rPr>
        <w:t>.</w:t>
      </w:r>
    </w:p>
    <w:p w:rsidR="00D41929" w:rsidRPr="00D41929" w:rsidRDefault="00D41929" w:rsidP="006530BC">
      <w:pPr>
        <w:autoSpaceDE w:val="0"/>
        <w:autoSpaceDN w:val="0"/>
        <w:adjustRightInd w:val="0"/>
        <w:spacing w:line="360" w:lineRule="auto"/>
        <w:ind w:firstLine="810"/>
        <w:jc w:val="both"/>
        <w:rPr>
          <w:sz w:val="24"/>
          <w:lang w:val="hy-AM"/>
        </w:rPr>
      </w:pPr>
      <w:r w:rsidRPr="00D41929">
        <w:rPr>
          <w:rFonts w:ascii="GHEA Grapalat" w:hAnsi="GHEA Grapalat" w:cs="Aramian"/>
          <w:color w:val="000000"/>
          <w:sz w:val="24"/>
          <w:lang w:val="hy-AM"/>
        </w:rPr>
        <w:t xml:space="preserve">Կառավարության որոշման նախագիծը </w:t>
      </w:r>
      <w:r w:rsidRPr="00D41929">
        <w:rPr>
          <w:rFonts w:ascii="GHEA Grapalat" w:hAnsi="GHEA Grapalat" w:cs="Sylfaen"/>
          <w:color w:val="000000"/>
          <w:sz w:val="24"/>
          <w:lang w:val="hy-AM"/>
        </w:rPr>
        <w:t>ռազմավարական փաստաթղթերից չի բխում։</w:t>
      </w:r>
    </w:p>
    <w:p w:rsidR="00E61B2C" w:rsidRPr="00EE63C9" w:rsidRDefault="00E61B2C" w:rsidP="006530BC">
      <w:pPr>
        <w:spacing w:line="360" w:lineRule="auto"/>
        <w:rPr>
          <w:rFonts w:ascii="GHEA Grapalat" w:hAnsi="GHEA Grapalat"/>
          <w:lang w:val="hy-AM"/>
        </w:rPr>
      </w:pPr>
    </w:p>
    <w:sectPr w:rsidR="00E61B2C" w:rsidRPr="00EE63C9" w:rsidSect="001C1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C3" w:rsidRDefault="00F319C3" w:rsidP="007F1F79">
      <w:pPr>
        <w:spacing w:after="0" w:line="240" w:lineRule="auto"/>
      </w:pPr>
      <w:r>
        <w:separator/>
      </w:r>
    </w:p>
  </w:endnote>
  <w:endnote w:type="continuationSeparator" w:id="0">
    <w:p w:rsidR="00F319C3" w:rsidRDefault="00F319C3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C3" w:rsidRDefault="00F319C3" w:rsidP="007F1F79">
      <w:pPr>
        <w:spacing w:after="0" w:line="240" w:lineRule="auto"/>
      </w:pPr>
      <w:r>
        <w:separator/>
      </w:r>
    </w:p>
  </w:footnote>
  <w:footnote w:type="continuationSeparator" w:id="0">
    <w:p w:rsidR="00F319C3" w:rsidRDefault="00F319C3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5"/>
    <w:multiLevelType w:val="hybridMultilevel"/>
    <w:tmpl w:val="6786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029"/>
    <w:multiLevelType w:val="hybridMultilevel"/>
    <w:tmpl w:val="7FC87F1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7B7"/>
    <w:rsid w:val="00021DCB"/>
    <w:rsid w:val="00032B26"/>
    <w:rsid w:val="00044713"/>
    <w:rsid w:val="000519DB"/>
    <w:rsid w:val="0005613A"/>
    <w:rsid w:val="00065975"/>
    <w:rsid w:val="00090616"/>
    <w:rsid w:val="000942A9"/>
    <w:rsid w:val="000A5B60"/>
    <w:rsid w:val="000D5F0B"/>
    <w:rsid w:val="000E09F9"/>
    <w:rsid w:val="000E7EA2"/>
    <w:rsid w:val="000F318D"/>
    <w:rsid w:val="00120F96"/>
    <w:rsid w:val="00121ED5"/>
    <w:rsid w:val="00131C36"/>
    <w:rsid w:val="001554C1"/>
    <w:rsid w:val="001669D4"/>
    <w:rsid w:val="00166DB1"/>
    <w:rsid w:val="00175BEA"/>
    <w:rsid w:val="00175CD9"/>
    <w:rsid w:val="0017729E"/>
    <w:rsid w:val="001822C5"/>
    <w:rsid w:val="001A0630"/>
    <w:rsid w:val="001A19C9"/>
    <w:rsid w:val="001C1725"/>
    <w:rsid w:val="001C2D9D"/>
    <w:rsid w:val="001D620D"/>
    <w:rsid w:val="001D67FE"/>
    <w:rsid w:val="001E08C0"/>
    <w:rsid w:val="001E775E"/>
    <w:rsid w:val="001F1B93"/>
    <w:rsid w:val="001F6342"/>
    <w:rsid w:val="0020263F"/>
    <w:rsid w:val="0020715F"/>
    <w:rsid w:val="002100F9"/>
    <w:rsid w:val="00210BCA"/>
    <w:rsid w:val="00237123"/>
    <w:rsid w:val="00241338"/>
    <w:rsid w:val="00241BC6"/>
    <w:rsid w:val="00247EE4"/>
    <w:rsid w:val="002504D1"/>
    <w:rsid w:val="00266161"/>
    <w:rsid w:val="00280E84"/>
    <w:rsid w:val="00295095"/>
    <w:rsid w:val="002B611D"/>
    <w:rsid w:val="002D4341"/>
    <w:rsid w:val="002F2B6F"/>
    <w:rsid w:val="002F2F72"/>
    <w:rsid w:val="002F674A"/>
    <w:rsid w:val="003024B5"/>
    <w:rsid w:val="003105E7"/>
    <w:rsid w:val="003256F9"/>
    <w:rsid w:val="0032739D"/>
    <w:rsid w:val="003352EC"/>
    <w:rsid w:val="003372D1"/>
    <w:rsid w:val="003572DF"/>
    <w:rsid w:val="003622E9"/>
    <w:rsid w:val="00371A28"/>
    <w:rsid w:val="00372125"/>
    <w:rsid w:val="00376AA4"/>
    <w:rsid w:val="00386045"/>
    <w:rsid w:val="00393F1C"/>
    <w:rsid w:val="003942F8"/>
    <w:rsid w:val="00394E0D"/>
    <w:rsid w:val="003A1637"/>
    <w:rsid w:val="003C1232"/>
    <w:rsid w:val="003C499D"/>
    <w:rsid w:val="003E6DF7"/>
    <w:rsid w:val="00401539"/>
    <w:rsid w:val="00416402"/>
    <w:rsid w:val="0042483C"/>
    <w:rsid w:val="00427AEF"/>
    <w:rsid w:val="00432520"/>
    <w:rsid w:val="00432609"/>
    <w:rsid w:val="00456575"/>
    <w:rsid w:val="00472F7C"/>
    <w:rsid w:val="004A21CF"/>
    <w:rsid w:val="004F5F2D"/>
    <w:rsid w:val="00534C4E"/>
    <w:rsid w:val="00552B62"/>
    <w:rsid w:val="00554E6A"/>
    <w:rsid w:val="00556875"/>
    <w:rsid w:val="005659E4"/>
    <w:rsid w:val="00567A61"/>
    <w:rsid w:val="00572482"/>
    <w:rsid w:val="005731EF"/>
    <w:rsid w:val="00590FDF"/>
    <w:rsid w:val="00594EF2"/>
    <w:rsid w:val="005B20ED"/>
    <w:rsid w:val="005D759F"/>
    <w:rsid w:val="005F3972"/>
    <w:rsid w:val="0060138C"/>
    <w:rsid w:val="0061603C"/>
    <w:rsid w:val="006172D9"/>
    <w:rsid w:val="0064016A"/>
    <w:rsid w:val="00643790"/>
    <w:rsid w:val="00643A51"/>
    <w:rsid w:val="00646B77"/>
    <w:rsid w:val="006530BC"/>
    <w:rsid w:val="00654239"/>
    <w:rsid w:val="00660AE2"/>
    <w:rsid w:val="00671F99"/>
    <w:rsid w:val="00673B0D"/>
    <w:rsid w:val="006924B0"/>
    <w:rsid w:val="006B3960"/>
    <w:rsid w:val="006C2E3A"/>
    <w:rsid w:val="006C670B"/>
    <w:rsid w:val="006D3E30"/>
    <w:rsid w:val="006D72B9"/>
    <w:rsid w:val="00716F56"/>
    <w:rsid w:val="007250B6"/>
    <w:rsid w:val="00725480"/>
    <w:rsid w:val="0073551D"/>
    <w:rsid w:val="00771131"/>
    <w:rsid w:val="00771AC5"/>
    <w:rsid w:val="00781142"/>
    <w:rsid w:val="007A1626"/>
    <w:rsid w:val="007B37A1"/>
    <w:rsid w:val="007B7C63"/>
    <w:rsid w:val="007D0039"/>
    <w:rsid w:val="007E018C"/>
    <w:rsid w:val="007E174D"/>
    <w:rsid w:val="007F1F79"/>
    <w:rsid w:val="007F433E"/>
    <w:rsid w:val="008032A8"/>
    <w:rsid w:val="008077FE"/>
    <w:rsid w:val="00822C1D"/>
    <w:rsid w:val="00832EC7"/>
    <w:rsid w:val="008436DB"/>
    <w:rsid w:val="00845E40"/>
    <w:rsid w:val="00856EF2"/>
    <w:rsid w:val="008602B1"/>
    <w:rsid w:val="00867B32"/>
    <w:rsid w:val="008847CA"/>
    <w:rsid w:val="008A2044"/>
    <w:rsid w:val="008B1C13"/>
    <w:rsid w:val="008C6C21"/>
    <w:rsid w:val="008D685C"/>
    <w:rsid w:val="008E536F"/>
    <w:rsid w:val="008F6D54"/>
    <w:rsid w:val="008F73D2"/>
    <w:rsid w:val="00920C23"/>
    <w:rsid w:val="00921911"/>
    <w:rsid w:val="0092519B"/>
    <w:rsid w:val="00965A24"/>
    <w:rsid w:val="009807E6"/>
    <w:rsid w:val="009873E4"/>
    <w:rsid w:val="009932CD"/>
    <w:rsid w:val="00994B34"/>
    <w:rsid w:val="00996144"/>
    <w:rsid w:val="009B7C45"/>
    <w:rsid w:val="009D1D86"/>
    <w:rsid w:val="009F2F1A"/>
    <w:rsid w:val="009F3956"/>
    <w:rsid w:val="00A02543"/>
    <w:rsid w:val="00A05C00"/>
    <w:rsid w:val="00A37043"/>
    <w:rsid w:val="00A50FCC"/>
    <w:rsid w:val="00A709D3"/>
    <w:rsid w:val="00A81199"/>
    <w:rsid w:val="00A96B74"/>
    <w:rsid w:val="00AA04ED"/>
    <w:rsid w:val="00AA28E7"/>
    <w:rsid w:val="00AC032E"/>
    <w:rsid w:val="00AC2177"/>
    <w:rsid w:val="00AF305C"/>
    <w:rsid w:val="00B00249"/>
    <w:rsid w:val="00B01294"/>
    <w:rsid w:val="00B07631"/>
    <w:rsid w:val="00B21E7F"/>
    <w:rsid w:val="00B2488F"/>
    <w:rsid w:val="00B3023B"/>
    <w:rsid w:val="00B3063F"/>
    <w:rsid w:val="00B31D6C"/>
    <w:rsid w:val="00B37711"/>
    <w:rsid w:val="00B42FC8"/>
    <w:rsid w:val="00B444FA"/>
    <w:rsid w:val="00B61EC2"/>
    <w:rsid w:val="00B77EEC"/>
    <w:rsid w:val="00B90677"/>
    <w:rsid w:val="00B94C7A"/>
    <w:rsid w:val="00B97004"/>
    <w:rsid w:val="00BD15CF"/>
    <w:rsid w:val="00BD4863"/>
    <w:rsid w:val="00BD6E54"/>
    <w:rsid w:val="00BE0D88"/>
    <w:rsid w:val="00BF1A47"/>
    <w:rsid w:val="00C2392C"/>
    <w:rsid w:val="00C25414"/>
    <w:rsid w:val="00C30F96"/>
    <w:rsid w:val="00C34D80"/>
    <w:rsid w:val="00C5625E"/>
    <w:rsid w:val="00C6679F"/>
    <w:rsid w:val="00C81EDC"/>
    <w:rsid w:val="00C86675"/>
    <w:rsid w:val="00C930DB"/>
    <w:rsid w:val="00C9600F"/>
    <w:rsid w:val="00C96270"/>
    <w:rsid w:val="00CB5EE6"/>
    <w:rsid w:val="00CC2F8A"/>
    <w:rsid w:val="00CD7D2C"/>
    <w:rsid w:val="00CF4001"/>
    <w:rsid w:val="00D11798"/>
    <w:rsid w:val="00D210E9"/>
    <w:rsid w:val="00D309E1"/>
    <w:rsid w:val="00D41929"/>
    <w:rsid w:val="00D77FA6"/>
    <w:rsid w:val="00DB74A8"/>
    <w:rsid w:val="00DD537F"/>
    <w:rsid w:val="00E04FDE"/>
    <w:rsid w:val="00E06D2C"/>
    <w:rsid w:val="00E10B8E"/>
    <w:rsid w:val="00E17F39"/>
    <w:rsid w:val="00E33B9F"/>
    <w:rsid w:val="00E343C6"/>
    <w:rsid w:val="00E414B5"/>
    <w:rsid w:val="00E5098F"/>
    <w:rsid w:val="00E60F26"/>
    <w:rsid w:val="00E61B2C"/>
    <w:rsid w:val="00E61E37"/>
    <w:rsid w:val="00E7743F"/>
    <w:rsid w:val="00E83826"/>
    <w:rsid w:val="00E96965"/>
    <w:rsid w:val="00EC29B7"/>
    <w:rsid w:val="00EC4417"/>
    <w:rsid w:val="00EC5FD5"/>
    <w:rsid w:val="00EE63C9"/>
    <w:rsid w:val="00EE7522"/>
    <w:rsid w:val="00F117B7"/>
    <w:rsid w:val="00F1622C"/>
    <w:rsid w:val="00F17649"/>
    <w:rsid w:val="00F17AB6"/>
    <w:rsid w:val="00F20D62"/>
    <w:rsid w:val="00F2451B"/>
    <w:rsid w:val="00F30BAA"/>
    <w:rsid w:val="00F319C3"/>
    <w:rsid w:val="00F31E30"/>
    <w:rsid w:val="00F33D1A"/>
    <w:rsid w:val="00F518F0"/>
    <w:rsid w:val="00F66038"/>
    <w:rsid w:val="00F721D6"/>
    <w:rsid w:val="00F725F5"/>
    <w:rsid w:val="00F75B7E"/>
    <w:rsid w:val="00FA444B"/>
    <w:rsid w:val="00FC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809F"/>
  <w15:docId w15:val="{819B4FBC-A620-4AC4-B06D-4FC0CC8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basedOn w:val="Normal"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semiHidden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1C61-9788-4D01-A002-10A78ADB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</cp:lastModifiedBy>
  <cp:revision>230</cp:revision>
  <cp:lastPrinted>2023-06-30T13:44:00Z</cp:lastPrinted>
  <dcterms:created xsi:type="dcterms:W3CDTF">2021-02-12T07:50:00Z</dcterms:created>
  <dcterms:modified xsi:type="dcterms:W3CDTF">2023-07-12T11:07:00Z</dcterms:modified>
</cp:coreProperties>
</file>