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586B" w14:textId="77777777" w:rsidR="00DF438F" w:rsidRPr="000760AA" w:rsidRDefault="00DF438F" w:rsidP="00853291">
      <w:pPr>
        <w:spacing w:after="160" w:line="276" w:lineRule="auto"/>
        <w:jc w:val="center"/>
        <w:rPr>
          <w:rFonts w:ascii="GHEA Grapalat" w:hAnsi="GHEA Grapalat" w:cs="Sylfaen"/>
          <w:b/>
          <w:bCs/>
          <w:sz w:val="24"/>
          <w:szCs w:val="24"/>
        </w:rPr>
      </w:pPr>
    </w:p>
    <w:p w14:paraId="3E2CB1CD" w14:textId="77777777" w:rsidR="006F6838" w:rsidRPr="00414783" w:rsidRDefault="006F6838" w:rsidP="00853291">
      <w:pPr>
        <w:spacing w:line="276" w:lineRule="auto"/>
        <w:ind w:firstLine="720"/>
        <w:jc w:val="right"/>
        <w:rPr>
          <w:rFonts w:ascii="GHEA Grapalat" w:hAnsi="GHEA Grapalat" w:cs="Sylfaen"/>
          <w:b/>
          <w:i/>
          <w:sz w:val="24"/>
          <w:szCs w:val="24"/>
          <w:u w:val="single"/>
          <w:lang w:val="hy-AM"/>
        </w:rPr>
      </w:pPr>
      <w:r w:rsidRPr="00414783">
        <w:rPr>
          <w:rFonts w:ascii="GHEA Grapalat" w:hAnsi="GHEA Grapalat" w:cs="Sylfaen"/>
          <w:b/>
          <w:i/>
          <w:sz w:val="24"/>
          <w:szCs w:val="24"/>
          <w:u w:val="single"/>
          <w:lang w:val="hy-AM"/>
        </w:rPr>
        <w:t>ՆԱԽԱԳԻԾ</w:t>
      </w:r>
    </w:p>
    <w:p w14:paraId="141571D7" w14:textId="77777777" w:rsidR="0011067D" w:rsidRPr="00414783" w:rsidRDefault="0011067D" w:rsidP="00853291">
      <w:pPr>
        <w:spacing w:line="276" w:lineRule="auto"/>
        <w:ind w:firstLine="720"/>
        <w:jc w:val="center"/>
        <w:rPr>
          <w:rFonts w:ascii="GHEA Grapalat" w:hAnsi="GHEA Grapalat" w:cs="Sylfaen"/>
          <w:b/>
          <w:sz w:val="24"/>
          <w:szCs w:val="24"/>
          <w:lang w:val="hy-AM"/>
        </w:rPr>
      </w:pPr>
    </w:p>
    <w:p w14:paraId="6EFDEAD2" w14:textId="62A94DAB" w:rsidR="00171E96" w:rsidRPr="00414783" w:rsidRDefault="00171E96" w:rsidP="006F4BFC">
      <w:pPr>
        <w:spacing w:line="360" w:lineRule="auto"/>
        <w:ind w:firstLine="720"/>
        <w:jc w:val="center"/>
        <w:rPr>
          <w:rFonts w:ascii="GHEA Grapalat" w:hAnsi="GHEA Grapalat" w:cs="Sylfaen"/>
          <w:b/>
          <w:sz w:val="24"/>
          <w:szCs w:val="24"/>
          <w:lang w:val="hy-AM"/>
        </w:rPr>
      </w:pPr>
      <w:r w:rsidRPr="00414783">
        <w:rPr>
          <w:rFonts w:ascii="GHEA Grapalat" w:hAnsi="GHEA Grapalat" w:cs="Sylfaen"/>
          <w:b/>
          <w:sz w:val="24"/>
          <w:szCs w:val="24"/>
          <w:lang w:val="hy-AM"/>
        </w:rPr>
        <w:t>ՀԱՅԱՍՏԱՆԻ</w:t>
      </w:r>
      <w:r w:rsidRPr="00414783">
        <w:rPr>
          <w:rFonts w:ascii="GHEA Grapalat" w:hAnsi="GHEA Grapalat" w:cs="Arial LatArm"/>
          <w:b/>
          <w:sz w:val="24"/>
          <w:szCs w:val="24"/>
          <w:lang w:val="hy-AM"/>
        </w:rPr>
        <w:t xml:space="preserve">  </w:t>
      </w:r>
      <w:r w:rsidRPr="00414783">
        <w:rPr>
          <w:rFonts w:ascii="GHEA Grapalat" w:hAnsi="GHEA Grapalat" w:cs="Sylfaen"/>
          <w:b/>
          <w:sz w:val="24"/>
          <w:szCs w:val="24"/>
          <w:lang w:val="hy-AM"/>
        </w:rPr>
        <w:t>ՀԱՆՐԱՊԵՏՈՒԹՅԱՆ</w:t>
      </w:r>
      <w:r w:rsidRPr="00414783">
        <w:rPr>
          <w:rFonts w:ascii="GHEA Grapalat" w:hAnsi="GHEA Grapalat" w:cs="Arial LatArm"/>
          <w:b/>
          <w:sz w:val="24"/>
          <w:szCs w:val="24"/>
          <w:lang w:val="hy-AM"/>
        </w:rPr>
        <w:t xml:space="preserve">  </w:t>
      </w:r>
      <w:r w:rsidRPr="00414783">
        <w:rPr>
          <w:rFonts w:ascii="GHEA Grapalat" w:hAnsi="GHEA Grapalat" w:cs="Sylfaen"/>
          <w:b/>
          <w:sz w:val="24"/>
          <w:szCs w:val="24"/>
          <w:lang w:val="hy-AM"/>
        </w:rPr>
        <w:t>ԿԱՌԱՎԱՐՈՒԹՅՈՒՆ</w:t>
      </w:r>
    </w:p>
    <w:p w14:paraId="3BE6DA7C" w14:textId="10653437" w:rsidR="00771D5B" w:rsidRPr="00414783" w:rsidRDefault="00771D5B" w:rsidP="006F4BFC">
      <w:pPr>
        <w:pStyle w:val="aa"/>
        <w:shd w:val="clear" w:color="auto" w:fill="FFFFFF"/>
        <w:spacing w:before="120" w:beforeAutospacing="0" w:after="120" w:afterAutospacing="0" w:line="360" w:lineRule="auto"/>
        <w:jc w:val="center"/>
        <w:rPr>
          <w:rStyle w:val="a5"/>
          <w:rFonts w:ascii="GHEA Grapalat" w:hAnsi="GHEA Grapalat"/>
          <w:color w:val="000000"/>
          <w:sz w:val="32"/>
          <w:szCs w:val="32"/>
          <w:lang w:val="hy-AM"/>
        </w:rPr>
      </w:pPr>
      <w:r w:rsidRPr="00414783">
        <w:rPr>
          <w:rStyle w:val="a5"/>
          <w:rFonts w:ascii="GHEA Grapalat" w:hAnsi="GHEA Grapalat"/>
          <w:color w:val="000000"/>
          <w:sz w:val="32"/>
          <w:szCs w:val="32"/>
          <w:lang w:val="hy-AM"/>
        </w:rPr>
        <w:t>ՈՐՈՇՈՒՄ</w:t>
      </w:r>
    </w:p>
    <w:p w14:paraId="351A0AD4" w14:textId="11FED512" w:rsidR="00BD141C" w:rsidRPr="00414783" w:rsidRDefault="00BD141C" w:rsidP="006F4BFC">
      <w:pPr>
        <w:spacing w:line="360" w:lineRule="auto"/>
        <w:jc w:val="center"/>
        <w:rPr>
          <w:rFonts w:ascii="GHEA Grapalat" w:hAnsi="GHEA Grapalat" w:cs="Arial"/>
          <w:sz w:val="24"/>
          <w:szCs w:val="24"/>
          <w:lang w:val="hy-AM"/>
        </w:rPr>
      </w:pPr>
      <w:r w:rsidRPr="00414783">
        <w:rPr>
          <w:rFonts w:ascii="GHEA Grapalat" w:hAnsi="GHEA Grapalat" w:cs="Arial"/>
          <w:sz w:val="24"/>
          <w:szCs w:val="24"/>
          <w:lang w:val="hy-AM"/>
        </w:rPr>
        <w:t>…… ………. 2023 թվականի N ….-Լ</w:t>
      </w:r>
    </w:p>
    <w:p w14:paraId="2258AA1B" w14:textId="4BC1E6E2" w:rsidR="00771D5B" w:rsidRPr="006F4BFC" w:rsidRDefault="00771D5B" w:rsidP="006F4BFC">
      <w:pPr>
        <w:pStyle w:val="aa"/>
        <w:shd w:val="clear" w:color="auto" w:fill="FFFFFF"/>
        <w:spacing w:before="120" w:beforeAutospacing="0" w:after="120" w:afterAutospacing="0" w:line="360" w:lineRule="auto"/>
        <w:jc w:val="center"/>
        <w:rPr>
          <w:rFonts w:ascii="GHEA Grapalat" w:hAnsi="GHEA Grapalat"/>
          <w:color w:val="000000"/>
          <w:lang w:val="hy-AM"/>
        </w:rPr>
      </w:pPr>
      <w:r w:rsidRPr="006F4BFC">
        <w:rPr>
          <w:rStyle w:val="a5"/>
          <w:rFonts w:ascii="GHEA Grapalat" w:hAnsi="GHEA Grapalat"/>
          <w:color w:val="000000"/>
          <w:lang w:val="hy-AM"/>
        </w:rPr>
        <w:t>ՀԱՅԱՍՏԱՆԻ ՀԱՆՐԱՊԵՏՈՒԹՅԱՆ ԿԱՌԱՎԱՐՈՒԹՅԱՆ 2021 ԹՎԱԿԱՆԻ ՀՈՒՆՎԱՐԻ 14-Ի N 48-Լ ՈՐՈՇՄԱՆ ՄԵՋ ՓՈՓՈԽՈՒԹՅՈՒՆՆԵՐ ԵՎ ԼՐԱՑՈՒՄ</w:t>
      </w:r>
      <w:r w:rsidR="00C57E5C" w:rsidRPr="006F4BFC">
        <w:rPr>
          <w:rStyle w:val="a5"/>
          <w:rFonts w:ascii="GHEA Grapalat" w:hAnsi="GHEA Grapalat"/>
          <w:color w:val="000000"/>
          <w:lang w:val="hy-AM"/>
        </w:rPr>
        <w:t>ՆԵՐ</w:t>
      </w:r>
      <w:r w:rsidRPr="006F4BFC">
        <w:rPr>
          <w:rStyle w:val="a5"/>
          <w:rFonts w:ascii="GHEA Grapalat" w:hAnsi="GHEA Grapalat"/>
          <w:color w:val="000000"/>
          <w:lang w:val="hy-AM"/>
        </w:rPr>
        <w:t xml:space="preserve"> ԿԱՏԱՐԵԼՈՒ ՄԱՍԻՆ</w:t>
      </w:r>
    </w:p>
    <w:p w14:paraId="3E82863B" w14:textId="77777777" w:rsidR="00771D5B" w:rsidRPr="00414783" w:rsidRDefault="00771D5B" w:rsidP="00853291">
      <w:pPr>
        <w:pStyle w:val="aa"/>
        <w:shd w:val="clear" w:color="auto" w:fill="FFFFFF"/>
        <w:spacing w:before="120" w:beforeAutospacing="0" w:after="120" w:afterAutospacing="0" w:line="276" w:lineRule="auto"/>
        <w:ind w:firstLine="375"/>
        <w:rPr>
          <w:rFonts w:ascii="GHEA Grapalat" w:hAnsi="GHEA Grapalat"/>
          <w:color w:val="000000"/>
          <w:sz w:val="22"/>
          <w:szCs w:val="22"/>
          <w:lang w:val="hy-AM"/>
        </w:rPr>
      </w:pPr>
      <w:r w:rsidRPr="00414783">
        <w:rPr>
          <w:rFonts w:ascii="Calibri" w:hAnsi="Calibri" w:cs="Calibri"/>
          <w:color w:val="000000"/>
          <w:sz w:val="22"/>
          <w:szCs w:val="22"/>
          <w:lang w:val="hy-AM"/>
        </w:rPr>
        <w:t> </w:t>
      </w:r>
    </w:p>
    <w:p w14:paraId="306456A8" w14:textId="77777777" w:rsidR="00771D5B" w:rsidRPr="007E5436" w:rsidRDefault="00771D5B" w:rsidP="007E5436">
      <w:pPr>
        <w:spacing w:line="360" w:lineRule="auto"/>
        <w:ind w:firstLine="708"/>
        <w:jc w:val="both"/>
        <w:rPr>
          <w:rFonts w:ascii="GHEA Grapalat" w:hAnsi="GHEA Grapalat"/>
          <w:color w:val="000000"/>
          <w:sz w:val="24"/>
          <w:szCs w:val="24"/>
          <w:shd w:val="clear" w:color="auto" w:fill="FFFFFF"/>
          <w:lang w:val="hy-AM"/>
        </w:rPr>
      </w:pPr>
      <w:r w:rsidRPr="007E5436">
        <w:rPr>
          <w:rFonts w:ascii="GHEA Grapalat" w:hAnsi="GHEA Grapalat"/>
          <w:color w:val="000000"/>
          <w:sz w:val="24"/>
          <w:szCs w:val="24"/>
          <w:shd w:val="clear" w:color="auto" w:fill="FFFFFF"/>
          <w:lang w:val="hy-AM"/>
        </w:rPr>
        <w:t>Ղեկավարվելով «Նորմատիվ իրավական ակտերի մասին» Հայաստանի Հանրապետության օրենքի 33-րդ և 34-րդ հոդվածների 1-ին մասերով՝ Հայաստանի Հանրապետության կառավարությունը</w:t>
      </w:r>
      <w:r w:rsidRPr="007E5436">
        <w:rPr>
          <w:rFonts w:ascii="Calibri" w:hAnsi="Calibri" w:cs="Calibri"/>
          <w:color w:val="000000"/>
          <w:sz w:val="24"/>
          <w:szCs w:val="24"/>
          <w:shd w:val="clear" w:color="auto" w:fill="FFFFFF"/>
          <w:lang w:val="hy-AM"/>
        </w:rPr>
        <w:t> </w:t>
      </w:r>
      <w:r w:rsidRPr="007E5436">
        <w:rPr>
          <w:rFonts w:ascii="GHEA Grapalat" w:hAnsi="GHEA Grapalat" w:cs="Arial"/>
          <w:b/>
          <w:bCs/>
          <w:i/>
          <w:iCs/>
          <w:sz w:val="24"/>
          <w:szCs w:val="24"/>
          <w:shd w:val="clear" w:color="auto" w:fill="FFFFFF"/>
          <w:lang w:val="hy-AM"/>
        </w:rPr>
        <w:t>որոշում</w:t>
      </w:r>
      <w:r w:rsidRPr="007E5436">
        <w:rPr>
          <w:rFonts w:ascii="GHEA Grapalat" w:hAnsi="GHEA Grapalat"/>
          <w:b/>
          <w:bCs/>
          <w:i/>
          <w:iCs/>
          <w:sz w:val="24"/>
          <w:szCs w:val="24"/>
          <w:shd w:val="clear" w:color="auto" w:fill="FFFFFF"/>
          <w:lang w:val="hy-AM"/>
        </w:rPr>
        <w:t xml:space="preserve"> </w:t>
      </w:r>
      <w:r w:rsidRPr="007E5436">
        <w:rPr>
          <w:rFonts w:ascii="GHEA Grapalat" w:hAnsi="GHEA Grapalat" w:cs="Arial"/>
          <w:b/>
          <w:bCs/>
          <w:i/>
          <w:iCs/>
          <w:sz w:val="24"/>
          <w:szCs w:val="24"/>
          <w:shd w:val="clear" w:color="auto" w:fill="FFFFFF"/>
          <w:lang w:val="hy-AM"/>
        </w:rPr>
        <w:t>է</w:t>
      </w:r>
      <w:r w:rsidRPr="007E5436">
        <w:rPr>
          <w:rFonts w:ascii="GHEA Grapalat" w:hAnsi="GHEA Grapalat"/>
          <w:b/>
          <w:bCs/>
          <w:i/>
          <w:iCs/>
          <w:sz w:val="24"/>
          <w:szCs w:val="24"/>
          <w:shd w:val="clear" w:color="auto" w:fill="FFFFFF"/>
          <w:lang w:val="hy-AM"/>
        </w:rPr>
        <w:t>.</w:t>
      </w:r>
    </w:p>
    <w:p w14:paraId="145D40FA" w14:textId="77777777" w:rsidR="00771D5B" w:rsidRPr="007E5436" w:rsidRDefault="00771D5B" w:rsidP="007E5436">
      <w:pPr>
        <w:pStyle w:val="aa"/>
        <w:shd w:val="clear" w:color="auto" w:fill="FFFFFF"/>
        <w:spacing w:before="120" w:beforeAutospacing="0" w:after="120" w:afterAutospacing="0" w:line="360" w:lineRule="auto"/>
        <w:ind w:firstLine="375"/>
        <w:jc w:val="both"/>
        <w:rPr>
          <w:rFonts w:ascii="GHEA Grapalat" w:hAnsi="GHEA Grapalat"/>
          <w:color w:val="000000"/>
          <w:lang w:val="hy-AM"/>
        </w:rPr>
      </w:pPr>
      <w:r w:rsidRPr="007E5436">
        <w:rPr>
          <w:rFonts w:ascii="GHEA Grapalat" w:hAnsi="GHEA Grapalat"/>
          <w:color w:val="000000"/>
          <w:lang w:val="hy-AM"/>
        </w:rPr>
        <w:t xml:space="preserve">1. </w:t>
      </w:r>
      <w:r w:rsidRPr="007E5436">
        <w:rPr>
          <w:rFonts w:ascii="GHEA Grapalat" w:hAnsi="GHEA Grapalat" w:cs="Tahoma"/>
          <w:color w:val="000000"/>
          <w:lang w:val="hy-AM" w:eastAsia="ru-RU"/>
        </w:rPr>
        <w:t>Հայաստանի Հանրապետության կառավարության 2021 թվականի հունվարի 14-ի «Հայաստանի Հանրապետության էներգետիկայի բնագավառի զարգացման ռազմավարական ծրագրին (մինչև 2040 թվականը), Հայաստանի Հանրապետության էներգետիկայի բնագավառի զարգացման ռազմավարական ծրագրի (մինչև 2040 թվականը) իրագործումն ապահովող ծրագիր-ժամանակացույցին հավանություն տալու և Հայաստանի Հանրապետության կառավարության մի շարք որոշումներ ուժը կորցրած ճանաչելու մասին» N 48-Լ որոշման՝</w:t>
      </w:r>
    </w:p>
    <w:p w14:paraId="58927768" w14:textId="090081E1" w:rsidR="00771D5B" w:rsidRPr="007E5436" w:rsidRDefault="000A4CFE" w:rsidP="007E5436">
      <w:pPr>
        <w:pStyle w:val="aa"/>
        <w:numPr>
          <w:ilvl w:val="0"/>
          <w:numId w:val="3"/>
        </w:numPr>
        <w:shd w:val="clear" w:color="auto" w:fill="FFFFFF"/>
        <w:spacing w:before="120" w:beforeAutospacing="0" w:after="120" w:afterAutospacing="0" w:line="360" w:lineRule="auto"/>
        <w:rPr>
          <w:rFonts w:ascii="GHEA Grapalat" w:hAnsi="GHEA Grapalat"/>
          <w:color w:val="000000"/>
          <w:lang w:val="hy-AM"/>
        </w:rPr>
      </w:pPr>
      <w:r w:rsidRPr="007E5436">
        <w:rPr>
          <w:rFonts w:ascii="GHEA Grapalat" w:hAnsi="GHEA Grapalat"/>
          <w:color w:val="000000"/>
          <w:lang w:val="hy-AM"/>
        </w:rPr>
        <w:t>Հ</w:t>
      </w:r>
      <w:r w:rsidR="00771D5B" w:rsidRPr="007E5436">
        <w:rPr>
          <w:rFonts w:ascii="GHEA Grapalat" w:hAnsi="GHEA Grapalat"/>
          <w:color w:val="000000"/>
          <w:lang w:val="hy-AM"/>
        </w:rPr>
        <w:t>ավելված</w:t>
      </w:r>
      <w:r w:rsidR="00EB77B0" w:rsidRPr="007E5436">
        <w:rPr>
          <w:rFonts w:ascii="GHEA Grapalat" w:hAnsi="GHEA Grapalat"/>
          <w:color w:val="000000"/>
          <w:lang w:val="hy-AM"/>
        </w:rPr>
        <w:t xml:space="preserve"> </w:t>
      </w:r>
      <w:r w:rsidRPr="007E5436">
        <w:rPr>
          <w:rFonts w:ascii="GHEA Grapalat" w:hAnsi="GHEA Grapalat"/>
          <w:color w:val="000000"/>
          <w:lang w:val="hy-AM"/>
        </w:rPr>
        <w:t xml:space="preserve">1-ի </w:t>
      </w:r>
      <w:r w:rsidR="00EB77B0" w:rsidRPr="007E5436">
        <w:rPr>
          <w:rFonts w:ascii="GHEA Grapalat" w:hAnsi="GHEA Grapalat"/>
          <w:color w:val="000000"/>
          <w:lang w:val="hy-AM"/>
        </w:rPr>
        <w:t>III բաժն</w:t>
      </w:r>
      <w:r w:rsidRPr="007E5436">
        <w:rPr>
          <w:rFonts w:ascii="GHEA Grapalat" w:hAnsi="GHEA Grapalat"/>
          <w:color w:val="000000"/>
          <w:lang w:val="hy-AM"/>
        </w:rPr>
        <w:t>ի</w:t>
      </w:r>
      <w:r w:rsidR="00771D5B" w:rsidRPr="007E5436">
        <w:rPr>
          <w:rFonts w:ascii="GHEA Grapalat" w:hAnsi="GHEA Grapalat"/>
          <w:color w:val="000000"/>
          <w:lang w:val="hy-AM"/>
        </w:rPr>
        <w:t>՝</w:t>
      </w:r>
    </w:p>
    <w:p w14:paraId="05F7EB5F" w14:textId="5558849C" w:rsidR="000A4CFE" w:rsidRPr="007E5436" w:rsidRDefault="000A4CFE" w:rsidP="007E5436">
      <w:pPr>
        <w:pStyle w:val="aa"/>
        <w:shd w:val="clear" w:color="auto" w:fill="FFFFFF"/>
        <w:spacing w:before="120" w:beforeAutospacing="0" w:after="120" w:afterAutospacing="0" w:line="360" w:lineRule="auto"/>
        <w:ind w:left="720"/>
        <w:jc w:val="both"/>
        <w:rPr>
          <w:rFonts w:ascii="GHEA Grapalat" w:eastAsia="MS Mincho" w:hAnsi="GHEA Grapalat" w:cs="MS Mincho"/>
          <w:color w:val="000000"/>
          <w:lang w:val="hy-AM"/>
        </w:rPr>
      </w:pPr>
      <w:r w:rsidRPr="007E5436">
        <w:rPr>
          <w:rFonts w:ascii="GHEA Grapalat" w:hAnsi="GHEA Grapalat"/>
          <w:color w:val="000000"/>
          <w:lang w:val="hy-AM"/>
        </w:rPr>
        <w:t>ա</w:t>
      </w:r>
      <w:r w:rsidR="007E5436">
        <w:rPr>
          <w:rFonts w:ascii="GHEA Grapalat" w:eastAsia="MS Mincho" w:hAnsi="GHEA Grapalat" w:cs="MS Mincho"/>
          <w:color w:val="000000"/>
          <w:lang w:val="hy-AM"/>
        </w:rPr>
        <w:t></w:t>
      </w:r>
      <w:r w:rsidRPr="007E5436">
        <w:rPr>
          <w:rFonts w:ascii="GHEA Grapalat" w:eastAsia="MS Mincho" w:hAnsi="GHEA Grapalat" w:cs="MS Mincho"/>
          <w:color w:val="000000"/>
          <w:lang w:val="hy-AM"/>
        </w:rPr>
        <w:t xml:space="preserve"> </w:t>
      </w:r>
      <w:r w:rsidRPr="007E5436">
        <w:rPr>
          <w:rFonts w:ascii="GHEA Grapalat" w:hAnsi="GHEA Grapalat"/>
          <w:color w:val="000000"/>
          <w:lang w:val="hy-AM"/>
        </w:rPr>
        <w:t>3-րդ պարբերությունում 2023թ</w:t>
      </w:r>
      <w:r w:rsidR="007E5436">
        <w:rPr>
          <w:rFonts w:ascii="GHEA Grapalat" w:eastAsia="MS Mincho" w:hAnsi="GHEA Grapalat" w:cs="MS Mincho"/>
          <w:color w:val="000000"/>
          <w:lang w:val="hy-AM"/>
        </w:rPr>
        <w:t></w:t>
      </w:r>
      <w:r w:rsidRPr="007E5436">
        <w:rPr>
          <w:rFonts w:ascii="GHEA Grapalat" w:hAnsi="GHEA Grapalat"/>
          <w:color w:val="000000"/>
          <w:lang w:val="hy-AM"/>
        </w:rPr>
        <w:t xml:space="preserve"> </w:t>
      </w:r>
      <w:r w:rsidRPr="007E5436">
        <w:rPr>
          <w:rFonts w:ascii="GHEA Grapalat" w:hAnsi="GHEA Grapalat" w:cs="GHEA Grapalat"/>
          <w:color w:val="000000"/>
          <w:lang w:val="hy-AM"/>
        </w:rPr>
        <w:t>սեպտեմբերի</w:t>
      </w:r>
      <w:r w:rsidRPr="007E5436">
        <w:rPr>
          <w:rFonts w:ascii="GHEA Grapalat" w:hAnsi="GHEA Grapalat"/>
          <w:color w:val="000000"/>
          <w:lang w:val="hy-AM"/>
        </w:rPr>
        <w:t xml:space="preserve"> 1-</w:t>
      </w:r>
      <w:r w:rsidRPr="007E5436">
        <w:rPr>
          <w:rFonts w:ascii="GHEA Grapalat" w:hAnsi="GHEA Grapalat" w:cs="GHEA Grapalat"/>
          <w:color w:val="000000"/>
          <w:lang w:val="hy-AM"/>
        </w:rPr>
        <w:t>ը</w:t>
      </w:r>
      <w:r w:rsidRPr="007E5436">
        <w:rPr>
          <w:rFonts w:ascii="GHEA Grapalat" w:hAnsi="GHEA Grapalat"/>
          <w:color w:val="000000"/>
          <w:lang w:val="hy-AM"/>
        </w:rPr>
        <w:t xml:space="preserve"> </w:t>
      </w:r>
      <w:r w:rsidRPr="007E5436">
        <w:rPr>
          <w:rFonts w:ascii="GHEA Grapalat" w:hAnsi="GHEA Grapalat" w:cs="GHEA Grapalat"/>
          <w:color w:val="000000"/>
          <w:lang w:val="hy-AM"/>
        </w:rPr>
        <w:t>բառերը</w:t>
      </w:r>
      <w:r w:rsidRPr="007E5436">
        <w:rPr>
          <w:rFonts w:ascii="GHEA Grapalat" w:hAnsi="GHEA Grapalat"/>
          <w:color w:val="000000"/>
          <w:lang w:val="hy-AM"/>
        </w:rPr>
        <w:t xml:space="preserve"> </w:t>
      </w:r>
      <w:r w:rsidRPr="007E5436">
        <w:rPr>
          <w:rFonts w:ascii="GHEA Grapalat" w:hAnsi="GHEA Grapalat" w:cs="GHEA Grapalat"/>
          <w:color w:val="000000"/>
          <w:lang w:val="hy-AM"/>
        </w:rPr>
        <w:t>փոխարինել</w:t>
      </w:r>
      <w:r w:rsidRPr="007E5436">
        <w:rPr>
          <w:rFonts w:ascii="GHEA Grapalat" w:hAnsi="GHEA Grapalat"/>
          <w:color w:val="000000"/>
          <w:lang w:val="hy-AM"/>
        </w:rPr>
        <w:t xml:space="preserve"> </w:t>
      </w:r>
      <w:r w:rsidRPr="007E5436">
        <w:rPr>
          <w:rFonts w:ascii="GHEA Grapalat" w:hAnsi="GHEA Grapalat" w:cs="GHEA Grapalat"/>
          <w:color w:val="000000"/>
          <w:lang w:val="hy-AM"/>
        </w:rPr>
        <w:t></w:t>
      </w:r>
      <w:r w:rsidRPr="007E5436">
        <w:rPr>
          <w:rFonts w:ascii="GHEA Grapalat" w:hAnsi="GHEA Grapalat"/>
          <w:color w:val="000000"/>
          <w:lang w:val="hy-AM"/>
        </w:rPr>
        <w:t>2024</w:t>
      </w:r>
      <w:r w:rsidRPr="007E5436">
        <w:rPr>
          <w:rFonts w:ascii="GHEA Grapalat" w:hAnsi="GHEA Grapalat" w:cs="GHEA Grapalat"/>
          <w:color w:val="000000"/>
          <w:lang w:val="hy-AM"/>
        </w:rPr>
        <w:t>թ</w:t>
      </w:r>
      <w:r w:rsidR="007E5436">
        <w:rPr>
          <w:rFonts w:ascii="GHEA Grapalat" w:eastAsia="MS Mincho" w:hAnsi="GHEA Grapalat" w:cs="MS Mincho"/>
          <w:color w:val="000000"/>
          <w:lang w:val="hy-AM"/>
        </w:rPr>
        <w:t></w:t>
      </w:r>
      <w:r w:rsidRPr="007E5436">
        <w:rPr>
          <w:rFonts w:ascii="GHEA Grapalat" w:hAnsi="GHEA Grapalat"/>
          <w:color w:val="000000"/>
          <w:lang w:val="hy-AM"/>
        </w:rPr>
        <w:t xml:space="preserve"> </w:t>
      </w:r>
      <w:r w:rsidRPr="007E5436">
        <w:rPr>
          <w:rFonts w:ascii="GHEA Grapalat" w:hAnsi="GHEA Grapalat" w:cs="GHEA Grapalat"/>
          <w:color w:val="000000"/>
          <w:lang w:val="hy-AM"/>
        </w:rPr>
        <w:t>հուլիսի</w:t>
      </w:r>
      <w:r w:rsidRPr="007E5436">
        <w:rPr>
          <w:rFonts w:ascii="GHEA Grapalat" w:hAnsi="GHEA Grapalat"/>
          <w:color w:val="000000"/>
          <w:lang w:val="hy-AM"/>
        </w:rPr>
        <w:t xml:space="preserve"> 1-</w:t>
      </w:r>
      <w:r w:rsidRPr="007E5436">
        <w:rPr>
          <w:rFonts w:ascii="GHEA Grapalat" w:hAnsi="GHEA Grapalat" w:cs="GHEA Grapalat"/>
          <w:color w:val="000000"/>
          <w:lang w:val="hy-AM"/>
        </w:rPr>
        <w:t>ը</w:t>
      </w:r>
      <w:r w:rsidRPr="007E5436">
        <w:rPr>
          <w:rFonts w:ascii="GHEA Grapalat" w:hAnsi="GHEA Grapalat"/>
          <w:color w:val="000000"/>
          <w:lang w:val="hy-AM"/>
        </w:rPr>
        <w:t xml:space="preserve"> </w:t>
      </w:r>
      <w:r w:rsidRPr="007E5436">
        <w:rPr>
          <w:rFonts w:ascii="GHEA Grapalat" w:hAnsi="GHEA Grapalat" w:cs="GHEA Grapalat"/>
          <w:color w:val="000000"/>
          <w:lang w:val="hy-AM"/>
        </w:rPr>
        <w:t>բառերով</w:t>
      </w:r>
      <w:r w:rsidRPr="007E5436">
        <w:rPr>
          <w:rFonts w:ascii="GHEA Grapalat" w:hAnsi="GHEA Grapalat"/>
          <w:color w:val="000000"/>
          <w:lang w:val="hy-AM"/>
        </w:rPr>
        <w:t>,</w:t>
      </w:r>
    </w:p>
    <w:p w14:paraId="150C6351" w14:textId="1419B5EA" w:rsidR="00F34822" w:rsidRPr="007E5436" w:rsidRDefault="000A4CFE" w:rsidP="007E5436">
      <w:pPr>
        <w:pStyle w:val="aa"/>
        <w:shd w:val="clear" w:color="auto" w:fill="FFFFFF"/>
        <w:spacing w:before="120" w:beforeAutospacing="0" w:after="120" w:afterAutospacing="0" w:line="360" w:lineRule="auto"/>
        <w:ind w:left="709"/>
        <w:jc w:val="both"/>
        <w:rPr>
          <w:rFonts w:ascii="GHEA Grapalat" w:hAnsi="GHEA Grapalat"/>
          <w:color w:val="000000"/>
          <w:lang w:val="hy-AM"/>
        </w:rPr>
      </w:pPr>
      <w:r w:rsidRPr="007E5436">
        <w:rPr>
          <w:rFonts w:ascii="GHEA Grapalat" w:hAnsi="GHEA Grapalat"/>
          <w:color w:val="000000"/>
          <w:lang w:val="hy-AM"/>
        </w:rPr>
        <w:t>բ</w:t>
      </w:r>
      <w:r w:rsidR="00771D5B" w:rsidRPr="007E5436">
        <w:rPr>
          <w:rFonts w:ascii="GHEA Grapalat" w:hAnsi="GHEA Grapalat"/>
          <w:color w:val="000000"/>
          <w:lang w:val="hy-AM"/>
        </w:rPr>
        <w:t xml:space="preserve">. </w:t>
      </w:r>
      <w:r w:rsidR="00634B3D" w:rsidRPr="007E5436">
        <w:rPr>
          <w:rFonts w:ascii="GHEA Grapalat" w:hAnsi="GHEA Grapalat"/>
          <w:color w:val="000000"/>
          <w:lang w:val="hy-AM"/>
        </w:rPr>
        <w:t>4-րդ պարբերությ</w:t>
      </w:r>
      <w:r w:rsidRPr="007E5436">
        <w:rPr>
          <w:rFonts w:ascii="GHEA Grapalat" w:hAnsi="GHEA Grapalat"/>
          <w:color w:val="000000"/>
          <w:lang w:val="hy-AM"/>
        </w:rPr>
        <w:t>ունը</w:t>
      </w:r>
      <w:r w:rsidR="00F34822" w:rsidRPr="007E5436">
        <w:rPr>
          <w:rFonts w:ascii="GHEA Grapalat" w:hAnsi="GHEA Grapalat"/>
          <w:color w:val="000000"/>
          <w:lang w:val="hy-AM"/>
        </w:rPr>
        <w:t xml:space="preserve"> </w:t>
      </w:r>
      <w:r w:rsidRPr="007E5436">
        <w:rPr>
          <w:rFonts w:ascii="GHEA Grapalat" w:hAnsi="GHEA Grapalat"/>
          <w:color w:val="000000"/>
          <w:lang w:val="hy-AM"/>
        </w:rPr>
        <w:t xml:space="preserve">շարադրել հետևյալ խմբագրությամբ՝ </w:t>
      </w:r>
      <w:r w:rsidR="00F34822" w:rsidRPr="007E5436">
        <w:rPr>
          <w:rFonts w:ascii="GHEA Grapalat" w:hAnsi="GHEA Grapalat"/>
          <w:color w:val="000000"/>
          <w:lang w:val="hy-AM"/>
        </w:rPr>
        <w:t>«Առաջիկայում կիրականացվի Այգ-1 200 ՄՎտ դրվածքային հզորությամբ արևային ֆոտովոլտային կայանի կառուցման նոր մրցույթ</w:t>
      </w:r>
      <w:r w:rsidR="00E950BB" w:rsidRPr="007E5436">
        <w:rPr>
          <w:rFonts w:ascii="GHEA Grapalat" w:hAnsi="GHEA Grapalat"/>
          <w:color w:val="000000"/>
          <w:lang w:val="hy-AM"/>
        </w:rPr>
        <w:t>։</w:t>
      </w:r>
      <w:r w:rsidR="00F34822" w:rsidRPr="007E5436">
        <w:rPr>
          <w:rFonts w:ascii="GHEA Grapalat" w:hAnsi="GHEA Grapalat"/>
          <w:color w:val="000000"/>
          <w:lang w:val="hy-AM"/>
        </w:rPr>
        <w:t>»</w:t>
      </w:r>
      <w:r w:rsidRPr="007E5436">
        <w:rPr>
          <w:rFonts w:ascii="GHEA Grapalat" w:hAnsi="GHEA Grapalat"/>
          <w:color w:val="000000"/>
          <w:lang w:val="hy-AM"/>
        </w:rPr>
        <w:t>,</w:t>
      </w:r>
    </w:p>
    <w:p w14:paraId="05FBC0A7" w14:textId="3AEB34F8" w:rsidR="00771D5B" w:rsidRPr="007E5436" w:rsidRDefault="00515397" w:rsidP="007E5436">
      <w:pPr>
        <w:pStyle w:val="aa"/>
        <w:shd w:val="clear" w:color="auto" w:fill="FFFFFF"/>
        <w:spacing w:before="120" w:beforeAutospacing="0" w:after="120" w:afterAutospacing="0" w:line="360" w:lineRule="auto"/>
        <w:ind w:left="709"/>
        <w:jc w:val="both"/>
        <w:rPr>
          <w:rFonts w:ascii="GHEA Grapalat" w:hAnsi="GHEA Grapalat"/>
          <w:color w:val="000000"/>
          <w:lang w:val="hy-AM"/>
        </w:rPr>
      </w:pPr>
      <w:r w:rsidRPr="007E5436">
        <w:rPr>
          <w:rFonts w:ascii="GHEA Grapalat" w:hAnsi="GHEA Grapalat"/>
          <w:color w:val="000000"/>
          <w:lang w:val="hy-AM"/>
        </w:rPr>
        <w:lastRenderedPageBreak/>
        <w:t>գ</w:t>
      </w:r>
      <w:r w:rsidR="007E5436">
        <w:rPr>
          <w:rFonts w:ascii="GHEA Grapalat" w:eastAsia="MS Mincho" w:hAnsi="GHEA Grapalat" w:cs="MS Mincho"/>
          <w:color w:val="000000"/>
          <w:lang w:val="hy-AM"/>
        </w:rPr>
        <w:t></w:t>
      </w:r>
      <w:r w:rsidR="007E5436">
        <w:rPr>
          <w:rFonts w:ascii="GHEA Grapalat" w:hAnsi="GHEA Grapalat"/>
          <w:color w:val="000000"/>
          <w:lang w:val="hy-AM"/>
        </w:rPr>
        <w:t xml:space="preserve"> </w:t>
      </w:r>
      <w:r w:rsidR="00564C3D" w:rsidRPr="007E5436">
        <w:rPr>
          <w:rFonts w:ascii="GHEA Grapalat" w:hAnsi="GHEA Grapalat"/>
          <w:color w:val="000000"/>
          <w:lang w:val="hy-AM"/>
        </w:rPr>
        <w:t>6-րդ պարբերությ</w:t>
      </w:r>
      <w:r w:rsidR="00521214" w:rsidRPr="007E5436">
        <w:rPr>
          <w:rFonts w:ascii="GHEA Grapalat" w:hAnsi="GHEA Grapalat"/>
          <w:color w:val="000000"/>
          <w:lang w:val="hy-AM"/>
        </w:rPr>
        <w:t>ու</w:t>
      </w:r>
      <w:r w:rsidR="00564C3D" w:rsidRPr="007E5436">
        <w:rPr>
          <w:rFonts w:ascii="GHEA Grapalat" w:hAnsi="GHEA Grapalat"/>
          <w:color w:val="000000"/>
          <w:lang w:val="hy-AM"/>
        </w:rPr>
        <w:t>ն</w:t>
      </w:r>
      <w:r w:rsidR="00521214" w:rsidRPr="007E5436">
        <w:rPr>
          <w:rFonts w:ascii="GHEA Grapalat" w:hAnsi="GHEA Grapalat"/>
          <w:color w:val="000000"/>
          <w:lang w:val="hy-AM"/>
        </w:rPr>
        <w:t>ում</w:t>
      </w:r>
      <w:r w:rsidR="00771D5B" w:rsidRPr="007E5436">
        <w:rPr>
          <w:rFonts w:ascii="GHEA Grapalat" w:hAnsi="GHEA Grapalat"/>
          <w:color w:val="000000"/>
          <w:lang w:val="hy-AM"/>
        </w:rPr>
        <w:t xml:space="preserve"> Այդ նպատակով կկառուցվեն շուրջ 1000 ՄՎտ հզորությամբ արևային կայաններ, ներառյալ ինքնավարները: </w:t>
      </w:r>
      <w:r w:rsidR="008F48F8" w:rsidRPr="007E5436">
        <w:rPr>
          <w:rFonts w:ascii="GHEA Grapalat" w:hAnsi="GHEA Grapalat"/>
          <w:color w:val="000000"/>
          <w:lang w:val="hy-AM"/>
        </w:rPr>
        <w:t xml:space="preserve">նախադասությունը </w:t>
      </w:r>
      <w:r w:rsidR="00311CE6" w:rsidRPr="007E5436">
        <w:rPr>
          <w:rFonts w:ascii="GHEA Grapalat" w:hAnsi="GHEA Grapalat"/>
          <w:shd w:val="clear" w:color="auto" w:fill="FFFFFF"/>
          <w:lang w:val="hy-AM"/>
        </w:rPr>
        <w:t xml:space="preserve">խմբագրել հետևյալ </w:t>
      </w:r>
      <w:r w:rsidR="00521214" w:rsidRPr="007E5436">
        <w:rPr>
          <w:rFonts w:ascii="GHEA Grapalat" w:hAnsi="GHEA Grapalat"/>
          <w:shd w:val="clear" w:color="auto" w:fill="FFFFFF"/>
          <w:lang w:val="hy-AM"/>
        </w:rPr>
        <w:t>բովանդակությամբ</w:t>
      </w:r>
      <w:r w:rsidR="00311CE6" w:rsidRPr="007E5436">
        <w:rPr>
          <w:rFonts w:ascii="GHEA Grapalat" w:hAnsi="GHEA Grapalat"/>
          <w:shd w:val="clear" w:color="auto" w:fill="FFFFFF"/>
          <w:lang w:val="hy-AM"/>
        </w:rPr>
        <w:t xml:space="preserve">՝ </w:t>
      </w:r>
      <w:r w:rsidR="002F0B94" w:rsidRPr="007E5436">
        <w:rPr>
          <w:rFonts w:ascii="GHEA Grapalat" w:hAnsi="GHEA Grapalat"/>
          <w:lang w:val="hy-AM"/>
        </w:rPr>
        <w:t xml:space="preserve"> </w:t>
      </w:r>
      <w:r w:rsidR="00771D5B" w:rsidRPr="007E5436">
        <w:rPr>
          <w:rFonts w:ascii="GHEA Grapalat" w:hAnsi="GHEA Grapalat"/>
          <w:color w:val="000000"/>
          <w:lang w:val="hy-AM"/>
        </w:rPr>
        <w:t xml:space="preserve">Այդ նպատակով կկառուցվեն շուրջ 1000 ՄՎտ հզորությամբ արևային կայաններ, ներառյալ ինքնավար էներգաարտադրության տեղակայանքները, զուգահեռաբար ներդնելով նաև շուկայական </w:t>
      </w:r>
      <w:r w:rsidR="00771D5B" w:rsidRPr="007A1934">
        <w:rPr>
          <w:rFonts w:ascii="GHEA Grapalat" w:hAnsi="GHEA Grapalat"/>
          <w:color w:val="000000"/>
          <w:lang w:val="hy-AM"/>
        </w:rPr>
        <w:t xml:space="preserve">մեխանիզմներ </w:t>
      </w:r>
      <w:r w:rsidR="00837C83" w:rsidRPr="007A1934">
        <w:rPr>
          <w:rFonts w:ascii="GHEA Grapalat" w:hAnsi="GHEA Grapalat"/>
          <w:color w:val="000000"/>
          <w:lang w:val="hy-AM"/>
        </w:rPr>
        <w:t xml:space="preserve">կուտակիչ </w:t>
      </w:r>
      <w:r w:rsidR="00771D5B" w:rsidRPr="007A1934">
        <w:rPr>
          <w:rFonts w:ascii="GHEA Grapalat" w:hAnsi="GHEA Grapalat"/>
          <w:color w:val="000000"/>
          <w:lang w:val="hy-AM"/>
        </w:rPr>
        <w:t>կայանների կառուցումը խթանելու համար:</w:t>
      </w:r>
      <w:r w:rsidR="00B231CF" w:rsidRPr="007A1934">
        <w:rPr>
          <w:rFonts w:ascii="GHEA Grapalat" w:hAnsi="GHEA Grapalat"/>
          <w:color w:val="000000"/>
          <w:lang w:val="hy-AM"/>
        </w:rPr>
        <w:t xml:space="preserve"> Ինչպես նաև </w:t>
      </w:r>
      <w:r w:rsidR="00837C83" w:rsidRPr="007A1934">
        <w:rPr>
          <w:rFonts w:ascii="GHEA Grapalat" w:hAnsi="GHEA Grapalat"/>
          <w:color w:val="000000"/>
          <w:lang w:val="hy-AM"/>
        </w:rPr>
        <w:t>2030-</w:t>
      </w:r>
      <w:r w:rsidR="00B231CF" w:rsidRPr="007A1934">
        <w:rPr>
          <w:rFonts w:ascii="GHEA Grapalat" w:hAnsi="GHEA Grapalat"/>
          <w:color w:val="000000"/>
          <w:lang w:val="hy-AM"/>
        </w:rPr>
        <w:t xml:space="preserve">2040 </w:t>
      </w:r>
      <w:r w:rsidR="00837C83" w:rsidRPr="007A1934">
        <w:rPr>
          <w:rFonts w:ascii="GHEA Grapalat" w:hAnsi="GHEA Grapalat"/>
          <w:color w:val="000000"/>
          <w:lang w:val="hy-AM"/>
        </w:rPr>
        <w:t>թվականներին</w:t>
      </w:r>
      <w:r w:rsidR="00B231CF" w:rsidRPr="007A1934">
        <w:rPr>
          <w:rFonts w:ascii="GHEA Grapalat" w:hAnsi="GHEA Grapalat"/>
          <w:color w:val="000000"/>
          <w:lang w:val="hy-AM"/>
        </w:rPr>
        <w:t xml:space="preserve"> կկառուցվեն 500 ՄՎտ հզորության արևային կայաններ՝ ըստ անհրաժեշտության համակցելով </w:t>
      </w:r>
      <w:r w:rsidR="00837C83" w:rsidRPr="007A1934">
        <w:rPr>
          <w:rFonts w:ascii="GHEA Grapalat" w:hAnsi="GHEA Grapalat"/>
          <w:color w:val="000000"/>
          <w:lang w:val="hy-AM"/>
        </w:rPr>
        <w:t xml:space="preserve">կուտակիչ </w:t>
      </w:r>
      <w:r w:rsidR="00B231CF" w:rsidRPr="007A1934">
        <w:rPr>
          <w:rFonts w:ascii="GHEA Grapalat" w:hAnsi="GHEA Grapalat"/>
          <w:color w:val="000000"/>
          <w:lang w:val="hy-AM"/>
        </w:rPr>
        <w:t>կայանների հետ:</w:t>
      </w:r>
      <w:r w:rsidR="00771D5B" w:rsidRPr="007A1934">
        <w:rPr>
          <w:rFonts w:ascii="GHEA Grapalat" w:hAnsi="GHEA Grapalat"/>
          <w:color w:val="000000"/>
          <w:lang w:val="hy-AM"/>
        </w:rPr>
        <w:t xml:space="preserve"> Ինչ վերաբերում է հողմային կայաններին, ապա Հայաստանի</w:t>
      </w:r>
      <w:r w:rsidR="00771D5B" w:rsidRPr="007E5436">
        <w:rPr>
          <w:rFonts w:ascii="GHEA Grapalat" w:hAnsi="GHEA Grapalat"/>
          <w:color w:val="000000"/>
          <w:lang w:val="hy-AM"/>
        </w:rPr>
        <w:t xml:space="preserve"> Հանրապետության կառավարությունը հետևողական է լինելու այս տեխնոլոգիաների զարգացման հարցում ևս, և նախատեսում է 2025-2040թթ</w:t>
      </w:r>
      <w:r w:rsidR="007E5436">
        <w:rPr>
          <w:rFonts w:ascii="GHEA Grapalat" w:hAnsi="GHEA Grapalat"/>
          <w:color w:val="000000"/>
          <w:lang w:val="hy-AM"/>
        </w:rPr>
        <w:t></w:t>
      </w:r>
      <w:r w:rsidR="00771D5B" w:rsidRPr="007E5436">
        <w:rPr>
          <w:rFonts w:ascii="GHEA Grapalat" w:hAnsi="GHEA Grapalat"/>
          <w:color w:val="000000"/>
          <w:lang w:val="hy-AM"/>
        </w:rPr>
        <w:t xml:space="preserve"> ընդհանուր մինչև 500 ՄՎտ հզորության փոքր և համակարգային նշանակության հողմային կայանների կառուցում</w:t>
      </w:r>
      <w:r w:rsidR="008A29AB" w:rsidRPr="007E5436">
        <w:rPr>
          <w:rFonts w:ascii="GHEA Grapalat" w:hAnsi="GHEA Grapalat"/>
          <w:color w:val="000000"/>
          <w:lang w:val="hy-AM"/>
        </w:rPr>
        <w:t>՝</w:t>
      </w:r>
      <w:r w:rsidR="000760AA" w:rsidRPr="007E5436">
        <w:rPr>
          <w:rFonts w:ascii="GHEA Grapalat" w:hAnsi="GHEA Grapalat"/>
          <w:color w:val="000000"/>
          <w:lang w:val="hy-AM"/>
        </w:rPr>
        <w:t xml:space="preserve"> դրանցից առաքվող էլեկտրաէներգիայի գների</w:t>
      </w:r>
      <w:r w:rsidR="001B63D1" w:rsidRPr="007E5436">
        <w:rPr>
          <w:rFonts w:ascii="GHEA Grapalat" w:hAnsi="GHEA Grapalat"/>
          <w:color w:val="000000"/>
          <w:lang w:val="hy-AM"/>
        </w:rPr>
        <w:t xml:space="preserve">  մրցակցային լինելու դեպքում</w:t>
      </w:r>
      <w:r w:rsidR="00771D5B" w:rsidRPr="007E5436">
        <w:rPr>
          <w:rFonts w:ascii="GHEA Grapalat" w:hAnsi="GHEA Grapalat"/>
          <w:color w:val="000000"/>
          <w:lang w:val="hy-AM"/>
        </w:rPr>
        <w:t>։ Ընդհանուր առմամբ մինչև 2040 թվականը արևային և հողմային կայանների հզորությունը նախատեսվում է առնվազն հասցնել 2000 ՄՎտ-ի: Արդյունքում վերականգնվող էներգետիկ ռեսուրսների կիրառմամբ արտադրված էլեկտրական էներգիայի մասնաբաժինը էլեկտրական էներգիայի համախառն վերջնական սպառման մեջ 2030 թվականին, ներառյալ խոշոր հիդրոէլեկտրակայանները, կհասնի շուրջ 50%-ի, իսկ մինչև 2040 թվականը՝ շուրջ 60%-ի:</w:t>
      </w:r>
      <w:r w:rsidR="00311CE6" w:rsidRPr="007E5436">
        <w:rPr>
          <w:rFonts w:ascii="GHEA Grapalat" w:hAnsi="GHEA Grapalat"/>
          <w:color w:val="000000"/>
          <w:lang w:val="hy-AM"/>
        </w:rPr>
        <w:t>,</w:t>
      </w:r>
      <w:r w:rsidR="00771D5B" w:rsidRPr="007E5436">
        <w:rPr>
          <w:rFonts w:ascii="GHEA Grapalat" w:hAnsi="GHEA Grapalat"/>
          <w:color w:val="000000"/>
          <w:lang w:val="hy-AM"/>
        </w:rPr>
        <w:t xml:space="preserve"> </w:t>
      </w:r>
    </w:p>
    <w:p w14:paraId="54132612" w14:textId="58AAD940" w:rsidR="00F35B28" w:rsidRPr="007E5436" w:rsidRDefault="00515397" w:rsidP="007E5436">
      <w:pPr>
        <w:pStyle w:val="aa"/>
        <w:shd w:val="clear" w:color="auto" w:fill="FFFFFF"/>
        <w:spacing w:before="120" w:beforeAutospacing="0" w:after="120" w:afterAutospacing="0" w:line="360" w:lineRule="auto"/>
        <w:ind w:left="709"/>
        <w:jc w:val="both"/>
        <w:rPr>
          <w:rFonts w:ascii="GHEA Grapalat" w:hAnsi="GHEA Grapalat"/>
          <w:color w:val="000000"/>
          <w:lang w:val="hy-AM"/>
        </w:rPr>
      </w:pPr>
      <w:r w:rsidRPr="007E5436">
        <w:rPr>
          <w:rFonts w:ascii="GHEA Grapalat" w:hAnsi="GHEA Grapalat"/>
          <w:color w:val="000000"/>
          <w:lang w:val="hy-AM"/>
        </w:rPr>
        <w:t>դ</w:t>
      </w:r>
      <w:r w:rsidR="00771D5B" w:rsidRPr="007E5436">
        <w:rPr>
          <w:rFonts w:ascii="GHEA Grapalat" w:hAnsi="GHEA Grapalat"/>
          <w:color w:val="000000"/>
          <w:lang w:val="hy-AM"/>
        </w:rPr>
        <w:t xml:space="preserve">. </w:t>
      </w:r>
      <w:r w:rsidR="00785232" w:rsidRPr="007E5436">
        <w:rPr>
          <w:rFonts w:ascii="GHEA Grapalat" w:hAnsi="GHEA Grapalat"/>
          <w:color w:val="000000"/>
          <w:lang w:val="hy-AM"/>
        </w:rPr>
        <w:t>11-րդ պարբերությ</w:t>
      </w:r>
      <w:r w:rsidR="00311CE6" w:rsidRPr="007E5436">
        <w:rPr>
          <w:rFonts w:ascii="GHEA Grapalat" w:hAnsi="GHEA Grapalat"/>
          <w:color w:val="000000"/>
          <w:lang w:val="hy-AM"/>
        </w:rPr>
        <w:t>ունում</w:t>
      </w:r>
      <w:r w:rsidR="00771D5B" w:rsidRPr="007E5436">
        <w:rPr>
          <w:rFonts w:ascii="GHEA Grapalat" w:hAnsi="GHEA Grapalat"/>
          <w:color w:val="000000"/>
          <w:lang w:val="hy-AM"/>
        </w:rPr>
        <w:t xml:space="preserve"> Հայաստանի կախվածությունը ներկրվող բնական գազից: </w:t>
      </w:r>
      <w:r w:rsidR="001F0704" w:rsidRPr="007E5436">
        <w:rPr>
          <w:rFonts w:ascii="GHEA Grapalat" w:hAnsi="GHEA Grapalat"/>
          <w:color w:val="000000"/>
          <w:lang w:val="hy-AM"/>
        </w:rPr>
        <w:t xml:space="preserve">բառերից </w:t>
      </w:r>
      <w:r w:rsidR="00771D5B" w:rsidRPr="007E5436">
        <w:rPr>
          <w:rFonts w:ascii="GHEA Grapalat" w:hAnsi="GHEA Grapalat"/>
          <w:color w:val="000000"/>
          <w:lang w:val="hy-AM"/>
        </w:rPr>
        <w:t>հետո</w:t>
      </w:r>
      <w:r w:rsidR="00BC74FD" w:rsidRPr="007E5436">
        <w:rPr>
          <w:rFonts w:ascii="GHEA Grapalat" w:hAnsi="GHEA Grapalat"/>
          <w:color w:val="000000"/>
          <w:lang w:val="hy-AM"/>
        </w:rPr>
        <w:t xml:space="preserve"> պարբերությունը խմբագրել հետևյալ </w:t>
      </w:r>
      <w:r w:rsidR="00834C6D" w:rsidRPr="007E5436">
        <w:rPr>
          <w:rFonts w:ascii="GHEA Grapalat" w:hAnsi="GHEA Grapalat"/>
          <w:color w:val="000000"/>
          <w:lang w:val="hy-AM"/>
        </w:rPr>
        <w:t>բովանդակությամբ</w:t>
      </w:r>
      <w:r w:rsidR="00BC74FD" w:rsidRPr="007E5436">
        <w:rPr>
          <w:rFonts w:ascii="GHEA Grapalat" w:eastAsia="MS Mincho" w:hAnsi="GHEA Grapalat" w:cs="MS Mincho"/>
          <w:color w:val="000000"/>
          <w:lang w:val="hy-AM"/>
        </w:rPr>
        <w:t>՝</w:t>
      </w:r>
      <w:r w:rsidR="00834C6D" w:rsidRPr="007E5436">
        <w:rPr>
          <w:rFonts w:ascii="GHEA Grapalat" w:hAnsi="GHEA Grapalat" w:cs="Calibri"/>
          <w:color w:val="000000"/>
          <w:shd w:val="clear" w:color="auto" w:fill="FFFFFF"/>
          <w:lang w:val="hy-AM"/>
        </w:rPr>
        <w:t xml:space="preserve"> </w:t>
      </w:r>
      <w:r w:rsidR="00771D5B" w:rsidRPr="007E5436">
        <w:rPr>
          <w:rFonts w:ascii="GHEA Grapalat" w:hAnsi="GHEA Grapalat"/>
          <w:color w:val="000000"/>
          <w:lang w:val="hy-AM"/>
        </w:rPr>
        <w:t>Նոր ատոմակայանի ընտրության հարցում, տնտեսական նպատակահարմարության դեպքում, կդիտարկվեն նաև փոքր մոդուլյար ռեակտորներ, ինչը հնարավորություն կտա ունենալ էներգետիկ անվտանգության ավելի բարձր մակարդակ, նվազեցնելով նաև համակարգում պահուստային հզորությունների (երրորդային պահուստի) չափը:</w:t>
      </w:r>
      <w:r w:rsidR="00F35B28" w:rsidRPr="007E5436">
        <w:rPr>
          <w:rFonts w:ascii="GHEA Grapalat" w:hAnsi="GHEA Grapalat"/>
          <w:color w:val="000000"/>
          <w:lang w:val="hy-AM"/>
        </w:rPr>
        <w:t xml:space="preserve"> Նույն ժամանակ, Մեղրի, Շնող և Լոռիբերդ ՀԷԿ-երի կառուցումը մնալու է պետական նշանակության ծրագրեր և </w:t>
      </w:r>
      <w:r w:rsidR="00F35B28" w:rsidRPr="007E5436">
        <w:rPr>
          <w:rFonts w:ascii="GHEA Grapalat" w:hAnsi="GHEA Grapalat"/>
          <w:color w:val="000000"/>
          <w:lang w:val="hy-AM"/>
        </w:rPr>
        <w:lastRenderedPageBreak/>
        <w:t>դրանք կառուցվելու են որպես համակարգային նշանակության կայաններ, երբ էլեկտրաէներգետիկական համակարգում առաջանա այդպիսի հզորությունների կառուցման անհրաժեշտություն։»</w:t>
      </w:r>
      <w:r w:rsidR="00142D64" w:rsidRPr="007E5436">
        <w:rPr>
          <w:rFonts w:ascii="GHEA Grapalat" w:hAnsi="GHEA Grapalat"/>
          <w:color w:val="000000"/>
          <w:lang w:val="hy-AM"/>
        </w:rPr>
        <w:t>,</w:t>
      </w:r>
    </w:p>
    <w:p w14:paraId="7D126329" w14:textId="2C3B4532" w:rsidR="004D54EC" w:rsidRPr="007E5436" w:rsidRDefault="00142D64" w:rsidP="007E5436">
      <w:pPr>
        <w:pStyle w:val="aa"/>
        <w:numPr>
          <w:ilvl w:val="0"/>
          <w:numId w:val="3"/>
        </w:numPr>
        <w:shd w:val="clear" w:color="auto" w:fill="FFFFFF"/>
        <w:spacing w:before="120" w:beforeAutospacing="0" w:after="120" w:afterAutospacing="0" w:line="360" w:lineRule="auto"/>
        <w:jc w:val="both"/>
        <w:rPr>
          <w:rFonts w:ascii="GHEA Grapalat" w:hAnsi="GHEA Grapalat"/>
          <w:color w:val="000000"/>
          <w:lang w:val="hy-AM"/>
        </w:rPr>
      </w:pPr>
      <w:r w:rsidRPr="007E5436">
        <w:rPr>
          <w:rFonts w:ascii="GHEA Grapalat" w:hAnsi="GHEA Grapalat"/>
          <w:color w:val="000000"/>
          <w:lang w:val="hy-AM"/>
        </w:rPr>
        <w:t>Հ</w:t>
      </w:r>
      <w:r w:rsidR="004D54EC" w:rsidRPr="007E5436">
        <w:rPr>
          <w:rFonts w:ascii="GHEA Grapalat" w:hAnsi="GHEA Grapalat"/>
          <w:color w:val="000000"/>
          <w:lang w:val="hy-AM"/>
        </w:rPr>
        <w:t>ավելված</w:t>
      </w:r>
      <w:r w:rsidRPr="007E5436">
        <w:rPr>
          <w:rFonts w:ascii="GHEA Grapalat" w:hAnsi="GHEA Grapalat"/>
          <w:color w:val="000000"/>
          <w:lang w:val="hy-AM"/>
        </w:rPr>
        <w:t xml:space="preserve"> 1-ի </w:t>
      </w:r>
      <w:r w:rsidR="00F360B8" w:rsidRPr="007E5436">
        <w:rPr>
          <w:rFonts w:ascii="GHEA Grapalat" w:hAnsi="GHEA Grapalat"/>
          <w:color w:val="000000"/>
          <w:lang w:val="hy-AM"/>
        </w:rPr>
        <w:t>«</w:t>
      </w:r>
      <w:r w:rsidR="009F6E3F" w:rsidRPr="007E5436">
        <w:rPr>
          <w:rFonts w:ascii="GHEA Grapalat" w:hAnsi="GHEA Grapalat"/>
          <w:color w:val="000000"/>
          <w:lang w:val="hy-AM"/>
        </w:rPr>
        <w:t>Ա</w:t>
      </w:r>
      <w:r w:rsidR="00B93C44" w:rsidRPr="007E5436">
        <w:rPr>
          <w:rFonts w:ascii="GHEA Grapalat" w:hAnsi="GHEA Grapalat"/>
          <w:color w:val="000000"/>
          <w:lang w:val="hy-AM"/>
        </w:rPr>
        <w:t>մփոփ</w:t>
      </w:r>
      <w:r w:rsidR="00F360B8" w:rsidRPr="007E5436">
        <w:rPr>
          <w:rFonts w:ascii="GHEA Grapalat" w:hAnsi="GHEA Grapalat"/>
          <w:color w:val="000000"/>
          <w:lang w:val="hy-AM"/>
        </w:rPr>
        <w:t>ում»</w:t>
      </w:r>
      <w:r w:rsidR="004D54EC" w:rsidRPr="007E5436">
        <w:rPr>
          <w:rFonts w:ascii="GHEA Grapalat" w:hAnsi="GHEA Grapalat"/>
          <w:color w:val="000000"/>
          <w:lang w:val="hy-AM"/>
        </w:rPr>
        <w:t xml:space="preserve"> բաժն</w:t>
      </w:r>
      <w:r w:rsidR="00185F47" w:rsidRPr="007E5436">
        <w:rPr>
          <w:rFonts w:ascii="GHEA Grapalat" w:hAnsi="GHEA Grapalat"/>
          <w:color w:val="000000"/>
          <w:lang w:val="hy-AM"/>
        </w:rPr>
        <w:t>ի 2-րդ պարբերությ</w:t>
      </w:r>
      <w:r w:rsidRPr="007E5436">
        <w:rPr>
          <w:rFonts w:ascii="GHEA Grapalat" w:hAnsi="GHEA Grapalat"/>
          <w:color w:val="000000"/>
          <w:lang w:val="hy-AM"/>
        </w:rPr>
        <w:t>ան</w:t>
      </w:r>
      <w:r w:rsidR="00B93C44" w:rsidRPr="007E5436">
        <w:rPr>
          <w:rFonts w:ascii="GHEA Grapalat" w:hAnsi="GHEA Grapalat"/>
          <w:color w:val="000000"/>
          <w:lang w:val="hy-AM"/>
        </w:rPr>
        <w:t>՝</w:t>
      </w:r>
      <w:r w:rsidR="004D54EC" w:rsidRPr="007E5436" w:rsidDel="004D54EC">
        <w:rPr>
          <w:rFonts w:ascii="GHEA Grapalat" w:hAnsi="GHEA Grapalat"/>
          <w:color w:val="000000"/>
          <w:lang w:val="hy-AM"/>
        </w:rPr>
        <w:t xml:space="preserve"> </w:t>
      </w:r>
    </w:p>
    <w:p w14:paraId="6C87E9FD" w14:textId="5C2890FC" w:rsidR="00771D5B" w:rsidRPr="007E5436" w:rsidRDefault="00B93C44" w:rsidP="007E5436">
      <w:pPr>
        <w:pStyle w:val="aa"/>
        <w:shd w:val="clear" w:color="auto" w:fill="FFFFFF"/>
        <w:spacing w:before="120" w:beforeAutospacing="0" w:after="120" w:afterAutospacing="0" w:line="360" w:lineRule="auto"/>
        <w:ind w:left="720"/>
        <w:jc w:val="both"/>
        <w:rPr>
          <w:rFonts w:ascii="GHEA Grapalat" w:hAnsi="GHEA Grapalat"/>
          <w:color w:val="000000"/>
          <w:lang w:val="hy-AM"/>
        </w:rPr>
      </w:pPr>
      <w:r w:rsidRPr="007E5436">
        <w:rPr>
          <w:rFonts w:ascii="GHEA Grapalat" w:hAnsi="GHEA Grapalat"/>
          <w:color w:val="000000"/>
          <w:lang w:val="hy-AM"/>
        </w:rPr>
        <w:t>ա</w:t>
      </w:r>
      <w:r w:rsidR="00834C6D" w:rsidRPr="007E5436">
        <w:rPr>
          <w:rFonts w:ascii="GHEA Grapalat" w:eastAsia="MS Mincho" w:hAnsi="GHEA Grapalat" w:cs="MS Mincho"/>
          <w:color w:val="000000"/>
          <w:lang w:val="hy-AM"/>
        </w:rPr>
        <w:t xml:space="preserve"> </w:t>
      </w:r>
      <w:r w:rsidR="001E05B0" w:rsidRPr="007E5436">
        <w:rPr>
          <w:rFonts w:ascii="GHEA Grapalat" w:hAnsi="GHEA Grapalat"/>
          <w:color w:val="000000"/>
          <w:lang w:val="hy-AM"/>
        </w:rPr>
        <w:t>4-</w:t>
      </w:r>
      <w:r w:rsidR="00A17B59" w:rsidRPr="007E5436">
        <w:rPr>
          <w:rFonts w:ascii="GHEA Grapalat" w:hAnsi="GHEA Grapalat"/>
          <w:color w:val="000000"/>
          <w:lang w:val="hy-AM"/>
        </w:rPr>
        <w:t xml:space="preserve">րդ </w:t>
      </w:r>
      <w:r w:rsidR="00142D64" w:rsidRPr="007E5436">
        <w:rPr>
          <w:rFonts w:ascii="GHEA Grapalat" w:hAnsi="GHEA Grapalat"/>
          <w:color w:val="000000"/>
          <w:lang w:val="hy-AM"/>
        </w:rPr>
        <w:t xml:space="preserve">մասում </w:t>
      </w:r>
      <w:r w:rsidR="00771D5B" w:rsidRPr="007E5436">
        <w:rPr>
          <w:rFonts w:ascii="GHEA Grapalat" w:hAnsi="GHEA Grapalat"/>
          <w:color w:val="000000"/>
          <w:lang w:val="hy-AM"/>
        </w:rPr>
        <w:t>Էներգետիկ հաշվեկշռում վերականգնվող էներգիայի մասնաբաժնի հնարավոր առավելագույն աճի ապահովում, 2030 թվականին առնվազն 15% արևային էներգիայի մասնաբաժնով բառերը փոխարինել Էլեկտրական էներգիայի համախառն վերջնական սպառման մեջ վերականգնվող էներգետիկ ռեսուրսների կիրառմամբ արտադրված էլեկտրական էներգիայի, ներառյալ խոշոր հիդրոէլեկտրակայանները, շուրջ 50% մասնաբաժին, 2030 թվականին և շուրջ 60%՝ 2040 թվականին</w:t>
      </w:r>
      <w:r w:rsidR="00E84F86" w:rsidRPr="007E5436">
        <w:rPr>
          <w:rFonts w:ascii="GHEA Grapalat" w:hAnsi="GHEA Grapalat"/>
          <w:color w:val="000000"/>
          <w:lang w:val="hy-AM"/>
        </w:rPr>
        <w:t xml:space="preserve"> բառերով</w:t>
      </w:r>
      <w:r w:rsidR="00233803" w:rsidRPr="007E5436">
        <w:rPr>
          <w:rFonts w:ascii="GHEA Grapalat" w:hAnsi="GHEA Grapalat"/>
          <w:color w:val="000000"/>
          <w:lang w:val="hy-AM"/>
        </w:rPr>
        <w:t>,</w:t>
      </w:r>
    </w:p>
    <w:p w14:paraId="352884C6" w14:textId="33DB6808" w:rsidR="00771D5B" w:rsidRPr="007E5436" w:rsidRDefault="00FB3986" w:rsidP="007E5436">
      <w:pPr>
        <w:pStyle w:val="aa"/>
        <w:shd w:val="clear" w:color="auto" w:fill="FFFFFF"/>
        <w:spacing w:before="120" w:beforeAutospacing="0" w:after="120" w:afterAutospacing="0" w:line="360" w:lineRule="auto"/>
        <w:ind w:left="709"/>
        <w:jc w:val="both"/>
        <w:rPr>
          <w:rFonts w:ascii="GHEA Grapalat" w:hAnsi="GHEA Grapalat"/>
          <w:color w:val="000000"/>
          <w:lang w:val="hy-AM"/>
        </w:rPr>
      </w:pPr>
      <w:r w:rsidRPr="007E5436">
        <w:rPr>
          <w:rFonts w:ascii="GHEA Grapalat" w:hAnsi="GHEA Grapalat"/>
          <w:color w:val="000000"/>
          <w:lang w:val="hy-AM"/>
        </w:rPr>
        <w:t>բ</w:t>
      </w:r>
      <w:r w:rsidR="00834C6D" w:rsidRPr="007E5436">
        <w:rPr>
          <w:rFonts w:ascii="GHEA Grapalat" w:hAnsi="GHEA Grapalat"/>
          <w:color w:val="000000"/>
          <w:lang w:val="hy-AM"/>
        </w:rPr>
        <w:t xml:space="preserve"> </w:t>
      </w:r>
      <w:r w:rsidR="001D5F7C" w:rsidRPr="007E5436">
        <w:rPr>
          <w:rFonts w:ascii="GHEA Grapalat" w:hAnsi="GHEA Grapalat"/>
          <w:color w:val="000000"/>
          <w:lang w:val="hy-AM"/>
        </w:rPr>
        <w:t>6</w:t>
      </w:r>
      <w:r w:rsidR="00F360B8" w:rsidRPr="007E5436">
        <w:rPr>
          <w:rFonts w:ascii="GHEA Grapalat" w:hAnsi="GHEA Grapalat"/>
          <w:color w:val="000000"/>
          <w:lang w:val="hy-AM"/>
        </w:rPr>
        <w:t xml:space="preserve">-րդ </w:t>
      </w:r>
      <w:r w:rsidR="00233803" w:rsidRPr="007E5436">
        <w:rPr>
          <w:rFonts w:ascii="GHEA Grapalat" w:hAnsi="GHEA Grapalat"/>
          <w:color w:val="000000"/>
          <w:lang w:val="hy-AM"/>
        </w:rPr>
        <w:t xml:space="preserve">մասում </w:t>
      </w:r>
      <w:r w:rsidR="00771D5B" w:rsidRPr="007E5436">
        <w:rPr>
          <w:rFonts w:ascii="GHEA Grapalat" w:hAnsi="GHEA Grapalat"/>
          <w:color w:val="000000"/>
          <w:lang w:val="hy-AM"/>
        </w:rPr>
        <w:t xml:space="preserve">նոր միջուկային էներգաբլոկի կառուցում բառերից հետո լրացնել ՝ </w:t>
      </w:r>
      <w:r w:rsidR="00C55A67" w:rsidRPr="007E5436">
        <w:rPr>
          <w:rFonts w:ascii="GHEA Grapalat" w:hAnsi="GHEA Grapalat"/>
          <w:color w:val="000000"/>
          <w:lang w:val="hy-AM"/>
        </w:rPr>
        <w:t xml:space="preserve">տնտեսական նպատակահարմարության դեպքում </w:t>
      </w:r>
      <w:r w:rsidR="00771D5B" w:rsidRPr="007E5436">
        <w:rPr>
          <w:rFonts w:ascii="GHEA Grapalat" w:hAnsi="GHEA Grapalat"/>
          <w:color w:val="000000"/>
          <w:lang w:val="hy-AM"/>
        </w:rPr>
        <w:t xml:space="preserve">դիտարկելով </w:t>
      </w:r>
      <w:r w:rsidR="00C55A67" w:rsidRPr="007E5436">
        <w:rPr>
          <w:rFonts w:ascii="GHEA Grapalat" w:hAnsi="GHEA Grapalat"/>
          <w:color w:val="000000"/>
          <w:lang w:val="hy-AM"/>
        </w:rPr>
        <w:t xml:space="preserve">նաև </w:t>
      </w:r>
      <w:r w:rsidR="00771D5B" w:rsidRPr="007E5436">
        <w:rPr>
          <w:rFonts w:ascii="GHEA Grapalat" w:hAnsi="GHEA Grapalat"/>
          <w:color w:val="000000"/>
          <w:lang w:val="hy-AM"/>
        </w:rPr>
        <w:t xml:space="preserve">փոքր մոդուլյար </w:t>
      </w:r>
      <w:r w:rsidR="005D4008" w:rsidRPr="007E5436">
        <w:rPr>
          <w:rFonts w:ascii="GHEA Grapalat" w:hAnsi="GHEA Grapalat"/>
          <w:color w:val="000000"/>
          <w:lang w:val="hy-AM"/>
        </w:rPr>
        <w:t>ռեակտոր</w:t>
      </w:r>
      <w:r w:rsidR="00771D5B" w:rsidRPr="007E5436">
        <w:rPr>
          <w:rFonts w:ascii="GHEA Grapalat" w:hAnsi="GHEA Grapalat"/>
          <w:color w:val="000000"/>
          <w:lang w:val="hy-AM"/>
        </w:rPr>
        <w:t>(</w:t>
      </w:r>
      <w:r w:rsidR="005D4008" w:rsidRPr="007E5436">
        <w:rPr>
          <w:rFonts w:ascii="GHEA Grapalat" w:hAnsi="GHEA Grapalat"/>
          <w:color w:val="000000"/>
          <w:lang w:val="hy-AM"/>
        </w:rPr>
        <w:t>ն</w:t>
      </w:r>
      <w:r w:rsidR="00771D5B" w:rsidRPr="007E5436">
        <w:rPr>
          <w:rFonts w:ascii="GHEA Grapalat" w:hAnsi="GHEA Grapalat"/>
          <w:color w:val="000000"/>
          <w:lang w:val="hy-AM"/>
        </w:rPr>
        <w:t>եր) բառերով</w:t>
      </w:r>
      <w:r w:rsidR="00233803" w:rsidRPr="007E5436">
        <w:rPr>
          <w:rFonts w:ascii="GHEA Grapalat" w:hAnsi="GHEA Grapalat"/>
          <w:color w:val="000000"/>
          <w:lang w:val="hy-AM"/>
        </w:rPr>
        <w:t>,</w:t>
      </w:r>
    </w:p>
    <w:p w14:paraId="6E7A6F20" w14:textId="21254500" w:rsidR="00771D5B" w:rsidRPr="007E5436" w:rsidRDefault="00233803" w:rsidP="007E5436">
      <w:pPr>
        <w:pStyle w:val="aa"/>
        <w:numPr>
          <w:ilvl w:val="0"/>
          <w:numId w:val="3"/>
        </w:numPr>
        <w:shd w:val="clear" w:color="auto" w:fill="FFFFFF"/>
        <w:spacing w:before="120" w:beforeAutospacing="0" w:after="120" w:afterAutospacing="0" w:line="360" w:lineRule="auto"/>
        <w:rPr>
          <w:rFonts w:ascii="GHEA Grapalat" w:hAnsi="GHEA Grapalat"/>
          <w:color w:val="000000"/>
          <w:lang w:val="hy-AM"/>
        </w:rPr>
      </w:pPr>
      <w:r w:rsidRPr="007E5436">
        <w:rPr>
          <w:rFonts w:ascii="GHEA Grapalat" w:hAnsi="GHEA Grapalat"/>
          <w:color w:val="000000"/>
          <w:lang w:val="hy-AM"/>
        </w:rPr>
        <w:t>Հա</w:t>
      </w:r>
      <w:r w:rsidR="00771D5B" w:rsidRPr="007E5436">
        <w:rPr>
          <w:rFonts w:ascii="GHEA Grapalat" w:hAnsi="GHEA Grapalat"/>
          <w:color w:val="000000"/>
          <w:lang w:val="hy-AM"/>
        </w:rPr>
        <w:t>վելված</w:t>
      </w:r>
      <w:r w:rsidRPr="007E5436">
        <w:rPr>
          <w:rFonts w:ascii="GHEA Grapalat" w:hAnsi="GHEA Grapalat"/>
          <w:color w:val="000000"/>
          <w:lang w:val="hy-AM"/>
        </w:rPr>
        <w:t xml:space="preserve"> N 2-ի</w:t>
      </w:r>
      <w:r w:rsidR="00771D5B" w:rsidRPr="007E5436">
        <w:rPr>
          <w:rFonts w:ascii="GHEA Grapalat" w:hAnsi="GHEA Grapalat"/>
          <w:color w:val="000000"/>
          <w:lang w:val="hy-AM"/>
        </w:rPr>
        <w:t>՝</w:t>
      </w:r>
    </w:p>
    <w:p w14:paraId="62C64FB9" w14:textId="08C38729" w:rsidR="00D72FC3" w:rsidRPr="007E5436" w:rsidRDefault="00771D5B" w:rsidP="007E5436">
      <w:pPr>
        <w:spacing w:before="120" w:after="120" w:line="360" w:lineRule="auto"/>
        <w:ind w:left="709"/>
        <w:jc w:val="both"/>
        <w:rPr>
          <w:rFonts w:ascii="GHEA Grapalat" w:eastAsiaTheme="minorHAnsi" w:hAnsi="GHEA Grapalat" w:cs="Cambria Math"/>
          <w:color w:val="000000"/>
          <w:kern w:val="2"/>
          <w:sz w:val="24"/>
          <w:szCs w:val="24"/>
          <w:lang w:val="hy-AM"/>
          <w14:ligatures w14:val="standardContextual"/>
        </w:rPr>
      </w:pPr>
      <w:r w:rsidRPr="007E5436">
        <w:rPr>
          <w:rFonts w:ascii="GHEA Grapalat" w:eastAsiaTheme="minorHAnsi" w:hAnsi="GHEA Grapalat" w:cstheme="minorBidi"/>
          <w:color w:val="000000"/>
          <w:kern w:val="2"/>
          <w:sz w:val="24"/>
          <w:szCs w:val="24"/>
          <w:lang w:val="hy-AM"/>
          <w14:ligatures w14:val="standardContextual"/>
        </w:rPr>
        <w:t>ա</w:t>
      </w:r>
      <w:r w:rsidR="00CA5670" w:rsidRPr="007E5436">
        <w:rPr>
          <w:rFonts w:ascii="GHEA Grapalat" w:eastAsiaTheme="minorHAnsi" w:hAnsi="GHEA Grapalat" w:cstheme="minorBidi"/>
          <w:color w:val="000000"/>
          <w:kern w:val="2"/>
          <w:sz w:val="24"/>
          <w:szCs w:val="24"/>
          <w:lang w:val="hy-AM"/>
          <w14:ligatures w14:val="standardContextual"/>
        </w:rPr>
        <w:t></w:t>
      </w:r>
      <w:r w:rsidR="00A57A15" w:rsidRPr="007E5436">
        <w:rPr>
          <w:rFonts w:ascii="GHEA Grapalat" w:eastAsiaTheme="minorHAnsi" w:hAnsi="GHEA Grapalat" w:cstheme="minorBidi"/>
          <w:color w:val="000000"/>
          <w:kern w:val="2"/>
          <w:sz w:val="24"/>
          <w:szCs w:val="24"/>
          <w:lang w:val="hy-AM"/>
          <w14:ligatures w14:val="standardContextual"/>
        </w:rPr>
        <w:t xml:space="preserve"> </w:t>
      </w:r>
      <w:r w:rsidR="00D72FC3" w:rsidRPr="007E5436">
        <w:rPr>
          <w:rFonts w:ascii="GHEA Grapalat" w:eastAsiaTheme="minorHAnsi" w:hAnsi="GHEA Grapalat" w:cstheme="minorBidi"/>
          <w:color w:val="000000"/>
          <w:kern w:val="2"/>
          <w:sz w:val="24"/>
          <w:szCs w:val="24"/>
          <w:lang w:val="hy-AM"/>
          <w14:ligatures w14:val="standardContextual"/>
        </w:rPr>
        <w:t>1</w:t>
      </w:r>
      <w:r w:rsidR="00CA5670" w:rsidRPr="007E5436">
        <w:rPr>
          <w:rFonts w:ascii="GHEA Grapalat" w:eastAsiaTheme="minorHAnsi" w:hAnsi="GHEA Grapalat" w:cstheme="minorBidi"/>
          <w:color w:val="000000"/>
          <w:kern w:val="2"/>
          <w:sz w:val="24"/>
          <w:szCs w:val="24"/>
          <w:lang w:val="hy-AM"/>
          <w14:ligatures w14:val="standardContextual"/>
        </w:rPr>
        <w:t></w:t>
      </w:r>
      <w:r w:rsidR="00D72FC3" w:rsidRPr="007E5436">
        <w:rPr>
          <w:rFonts w:ascii="GHEA Grapalat" w:eastAsiaTheme="minorHAnsi" w:hAnsi="GHEA Grapalat" w:cstheme="minorBidi"/>
          <w:color w:val="000000"/>
          <w:kern w:val="2"/>
          <w:sz w:val="24"/>
          <w:szCs w:val="24"/>
          <w:lang w:val="hy-AM"/>
          <w14:ligatures w14:val="standardContextual"/>
        </w:rPr>
        <w:t>4 ենթակետում «Գործողություն» սյունակ</w:t>
      </w:r>
      <w:r w:rsidR="00BC1B18" w:rsidRPr="007E5436">
        <w:rPr>
          <w:rFonts w:ascii="GHEA Grapalat" w:eastAsiaTheme="minorHAnsi" w:hAnsi="GHEA Grapalat" w:cstheme="minorBidi"/>
          <w:color w:val="000000"/>
          <w:kern w:val="2"/>
          <w:sz w:val="24"/>
          <w:szCs w:val="24"/>
          <w:lang w:val="hy-AM"/>
          <w14:ligatures w14:val="standardContextual"/>
        </w:rPr>
        <w:t>ում կառուցում բառից հետո</w:t>
      </w:r>
      <w:r w:rsidR="00D72FC3" w:rsidRPr="007E5436">
        <w:rPr>
          <w:rFonts w:ascii="GHEA Grapalat" w:eastAsiaTheme="minorHAnsi" w:hAnsi="GHEA Grapalat" w:cstheme="minorBidi"/>
          <w:color w:val="000000"/>
          <w:kern w:val="2"/>
          <w:sz w:val="24"/>
          <w:szCs w:val="24"/>
          <w:lang w:val="hy-AM"/>
          <w14:ligatures w14:val="standardContextual"/>
        </w:rPr>
        <w:t xml:space="preserve"> լրացնել «</w:t>
      </w:r>
      <w:r w:rsidR="00C451E6" w:rsidRPr="007E5436">
        <w:rPr>
          <w:rFonts w:ascii="GHEA Grapalat" w:eastAsiaTheme="minorHAnsi" w:hAnsi="GHEA Grapalat" w:cstheme="minorBidi"/>
          <w:color w:val="000000"/>
          <w:kern w:val="2"/>
          <w:sz w:val="24"/>
          <w:szCs w:val="24"/>
          <w:lang w:val="hy-AM"/>
          <w14:ligatures w14:val="standardContextual"/>
        </w:rPr>
        <w:t xml:space="preserve">՝ տնտեսական նպատակահարմարության դեպքում դիտարկելով նաև փոքր մոդուլյար </w:t>
      </w:r>
      <w:r w:rsidR="005D4008" w:rsidRPr="007E5436">
        <w:rPr>
          <w:rFonts w:ascii="GHEA Grapalat" w:eastAsiaTheme="minorHAnsi" w:hAnsi="GHEA Grapalat" w:cstheme="minorBidi"/>
          <w:color w:val="000000"/>
          <w:kern w:val="2"/>
          <w:sz w:val="24"/>
          <w:szCs w:val="24"/>
          <w:lang w:val="hy-AM"/>
          <w14:ligatures w14:val="standardContextual"/>
        </w:rPr>
        <w:t>ռեակտոր</w:t>
      </w:r>
      <w:r w:rsidR="00C451E6" w:rsidRPr="007E5436">
        <w:rPr>
          <w:rFonts w:ascii="GHEA Grapalat" w:eastAsiaTheme="minorHAnsi" w:hAnsi="GHEA Grapalat" w:cstheme="minorBidi"/>
          <w:color w:val="000000"/>
          <w:kern w:val="2"/>
          <w:sz w:val="24"/>
          <w:szCs w:val="24"/>
          <w:lang w:val="hy-AM"/>
          <w14:ligatures w14:val="standardContextual"/>
        </w:rPr>
        <w:t>(</w:t>
      </w:r>
      <w:r w:rsidR="005D4008" w:rsidRPr="007E5436">
        <w:rPr>
          <w:rFonts w:ascii="GHEA Grapalat" w:eastAsiaTheme="minorHAnsi" w:hAnsi="GHEA Grapalat" w:cstheme="minorBidi"/>
          <w:color w:val="000000"/>
          <w:kern w:val="2"/>
          <w:sz w:val="24"/>
          <w:szCs w:val="24"/>
          <w:lang w:val="hy-AM"/>
          <w14:ligatures w14:val="standardContextual"/>
        </w:rPr>
        <w:t>ն</w:t>
      </w:r>
      <w:r w:rsidR="00C451E6" w:rsidRPr="007E5436">
        <w:rPr>
          <w:rFonts w:ascii="GHEA Grapalat" w:eastAsiaTheme="minorHAnsi" w:hAnsi="GHEA Grapalat" w:cstheme="minorBidi"/>
          <w:color w:val="000000"/>
          <w:kern w:val="2"/>
          <w:sz w:val="24"/>
          <w:szCs w:val="24"/>
          <w:lang w:val="hy-AM"/>
          <w14:ligatures w14:val="standardContextual"/>
        </w:rPr>
        <w:t>եր)</w:t>
      </w:r>
      <w:r w:rsidR="00D72FC3" w:rsidRPr="007E5436">
        <w:rPr>
          <w:rFonts w:ascii="GHEA Grapalat" w:eastAsiaTheme="minorHAnsi" w:hAnsi="GHEA Grapalat" w:cstheme="minorBidi"/>
          <w:color w:val="000000"/>
          <w:kern w:val="2"/>
          <w:sz w:val="24"/>
          <w:szCs w:val="24"/>
          <w:lang w:val="hy-AM"/>
          <w14:ligatures w14:val="standardContextual"/>
        </w:rPr>
        <w:t>»</w:t>
      </w:r>
      <w:r w:rsidR="00C451E6" w:rsidRPr="007E5436">
        <w:rPr>
          <w:rFonts w:ascii="GHEA Grapalat" w:eastAsiaTheme="minorHAnsi" w:hAnsi="GHEA Grapalat" w:cstheme="minorBidi"/>
          <w:color w:val="000000"/>
          <w:kern w:val="2"/>
          <w:sz w:val="24"/>
          <w:szCs w:val="24"/>
          <w:lang w:val="hy-AM"/>
          <w14:ligatures w14:val="standardContextual"/>
        </w:rPr>
        <w:t xml:space="preserve"> </w:t>
      </w:r>
      <w:r w:rsidR="002D4375" w:rsidRPr="007E5436">
        <w:rPr>
          <w:rFonts w:ascii="GHEA Grapalat" w:eastAsiaTheme="minorHAnsi" w:hAnsi="GHEA Grapalat" w:cstheme="minorBidi"/>
          <w:color w:val="000000"/>
          <w:kern w:val="2"/>
          <w:sz w:val="24"/>
          <w:szCs w:val="24"/>
          <w:lang w:val="hy-AM"/>
          <w14:ligatures w14:val="standardContextual"/>
        </w:rPr>
        <w:t>բառերով</w:t>
      </w:r>
      <w:r w:rsidR="00233803" w:rsidRPr="007E5436">
        <w:rPr>
          <w:rFonts w:ascii="GHEA Grapalat" w:eastAsiaTheme="minorHAnsi" w:hAnsi="GHEA Grapalat" w:cstheme="minorBidi"/>
          <w:color w:val="000000"/>
          <w:kern w:val="2"/>
          <w:sz w:val="24"/>
          <w:szCs w:val="24"/>
          <w:lang w:val="hy-AM"/>
          <w14:ligatures w14:val="standardContextual"/>
        </w:rPr>
        <w:t>,</w:t>
      </w:r>
    </w:p>
    <w:p w14:paraId="7604E2F2" w14:textId="1B4F0A3C" w:rsidR="002D2550" w:rsidRPr="007E5436" w:rsidRDefault="002D2550" w:rsidP="007E5436">
      <w:pPr>
        <w:tabs>
          <w:tab w:val="left" w:pos="270"/>
        </w:tabs>
        <w:autoSpaceDE w:val="0"/>
        <w:autoSpaceDN w:val="0"/>
        <w:adjustRightInd w:val="0"/>
        <w:spacing w:line="360" w:lineRule="auto"/>
        <w:ind w:left="720" w:right="-39"/>
        <w:jc w:val="both"/>
        <w:rPr>
          <w:rFonts w:ascii="GHEA Grapalat" w:hAnsi="GHEA Grapalat" w:cs="Sylfaen"/>
          <w:sz w:val="24"/>
          <w:szCs w:val="24"/>
          <w:lang w:val="hy-AM"/>
        </w:rPr>
      </w:pPr>
      <w:r w:rsidRPr="007E5436">
        <w:rPr>
          <w:rFonts w:ascii="GHEA Grapalat" w:eastAsiaTheme="minorHAnsi" w:hAnsi="GHEA Grapalat" w:cs="Cambria Math"/>
          <w:color w:val="000000"/>
          <w:kern w:val="2"/>
          <w:sz w:val="24"/>
          <w:szCs w:val="24"/>
          <w:lang w:val="hy-AM"/>
          <w14:ligatures w14:val="standardContextual"/>
        </w:rPr>
        <w:t>բ</w:t>
      </w:r>
      <w:r w:rsidR="00CA5670" w:rsidRPr="007E5436">
        <w:rPr>
          <w:rFonts w:ascii="GHEA Grapalat" w:eastAsia="MS Mincho" w:hAnsi="GHEA Grapalat" w:cs="MS Mincho"/>
          <w:color w:val="000000"/>
          <w:kern w:val="2"/>
          <w:sz w:val="24"/>
          <w:szCs w:val="24"/>
          <w:lang w:val="hy-AM"/>
          <w14:ligatures w14:val="standardContextual"/>
        </w:rPr>
        <w:t xml:space="preserve"> </w:t>
      </w:r>
      <w:r w:rsidR="00BC1B18" w:rsidRPr="007E5436">
        <w:rPr>
          <w:rFonts w:ascii="GHEA Grapalat" w:eastAsiaTheme="minorHAnsi" w:hAnsi="GHEA Grapalat" w:cstheme="minorBidi"/>
          <w:color w:val="000000"/>
          <w:kern w:val="2"/>
          <w:sz w:val="24"/>
          <w:szCs w:val="24"/>
          <w:lang w:val="hy-AM"/>
          <w14:ligatures w14:val="standardContextual"/>
        </w:rPr>
        <w:t>1</w:t>
      </w:r>
      <w:r w:rsidR="00CA5670" w:rsidRPr="007E5436">
        <w:rPr>
          <w:rFonts w:ascii="GHEA Grapalat" w:eastAsia="MS Mincho" w:hAnsi="GHEA Grapalat" w:cs="MS Mincho"/>
          <w:color w:val="000000"/>
          <w:kern w:val="2"/>
          <w:sz w:val="24"/>
          <w:szCs w:val="24"/>
          <w:lang w:val="hy-AM"/>
          <w14:ligatures w14:val="standardContextual"/>
        </w:rPr>
        <w:t></w:t>
      </w:r>
      <w:r w:rsidR="00BC1B18" w:rsidRPr="007E5436">
        <w:rPr>
          <w:rFonts w:ascii="GHEA Grapalat" w:eastAsia="MS Mincho" w:hAnsi="GHEA Grapalat" w:cs="MS Mincho"/>
          <w:color w:val="000000"/>
          <w:kern w:val="2"/>
          <w:sz w:val="24"/>
          <w:szCs w:val="24"/>
          <w:lang w:val="hy-AM"/>
          <w14:ligatures w14:val="standardContextual"/>
        </w:rPr>
        <w:t xml:space="preserve">6 </w:t>
      </w:r>
      <w:r w:rsidRPr="007E5436">
        <w:rPr>
          <w:rFonts w:ascii="GHEA Grapalat" w:eastAsiaTheme="minorHAnsi" w:hAnsi="GHEA Grapalat" w:cstheme="minorBidi"/>
          <w:color w:val="000000"/>
          <w:kern w:val="2"/>
          <w:sz w:val="24"/>
          <w:szCs w:val="24"/>
          <w:lang w:val="hy-AM"/>
          <w14:ligatures w14:val="standardContextual"/>
        </w:rPr>
        <w:t>ենթակետում «Ակնկալվող անմիջական արդյունք» սյունակից հանել «՝մինչև 2030թ</w:t>
      </w:r>
      <w:r w:rsidR="00CA5670" w:rsidRPr="007E5436">
        <w:rPr>
          <w:rFonts w:ascii="GHEA Grapalat" w:eastAsia="MS Mincho" w:hAnsi="GHEA Grapalat" w:cs="MS Mincho"/>
          <w:color w:val="000000"/>
          <w:kern w:val="2"/>
          <w:sz w:val="24"/>
          <w:szCs w:val="24"/>
          <w:lang w:val="hy-AM"/>
          <w14:ligatures w14:val="standardContextual"/>
        </w:rPr>
        <w:t></w:t>
      </w:r>
      <w:r w:rsidRPr="007E5436">
        <w:rPr>
          <w:rFonts w:ascii="GHEA Grapalat" w:eastAsiaTheme="minorHAnsi" w:hAnsi="GHEA Grapalat" w:cstheme="minorBidi"/>
          <w:color w:val="000000"/>
          <w:kern w:val="2"/>
          <w:sz w:val="24"/>
          <w:szCs w:val="24"/>
          <w:lang w:val="hy-AM"/>
          <w14:ligatures w14:val="standardContextual"/>
        </w:rPr>
        <w:t xml:space="preserve"> արևային էներգիայի արտադրության մասնաբաժինը հասցնելով 15 % կամ 1000 ՄՎտ բառերը</w:t>
      </w:r>
      <w:r w:rsidR="00515397" w:rsidRPr="007E5436">
        <w:rPr>
          <w:rFonts w:ascii="GHEA Grapalat" w:eastAsiaTheme="minorHAnsi" w:hAnsi="GHEA Grapalat" w:cstheme="minorBidi"/>
          <w:color w:val="000000"/>
          <w:kern w:val="2"/>
          <w:sz w:val="24"/>
          <w:szCs w:val="24"/>
          <w:lang w:val="hy-AM"/>
          <w14:ligatures w14:val="standardContextual"/>
        </w:rPr>
        <w:t xml:space="preserve">, </w:t>
      </w:r>
      <w:r w:rsidR="00515397" w:rsidRPr="007E5436">
        <w:rPr>
          <w:rFonts w:ascii="GHEA Grapalat" w:hAnsi="GHEA Grapalat" w:cs="Sylfaen"/>
          <w:sz w:val="24"/>
          <w:szCs w:val="24"/>
          <w:lang w:val="hy-AM"/>
        </w:rPr>
        <w:t>«Վերջնաժամկետ» սյունակում «2023թ. սեպտեմբերի 1-ը» բառերը փոխարինել «2024թ</w:t>
      </w:r>
      <w:r w:rsidR="00CA5670" w:rsidRPr="007E5436">
        <w:rPr>
          <w:rFonts w:ascii="GHEA Grapalat" w:hAnsi="GHEA Grapalat" w:cs="Sylfaen"/>
          <w:sz w:val="24"/>
          <w:szCs w:val="24"/>
          <w:lang w:val="hy-AM"/>
        </w:rPr>
        <w:t></w:t>
      </w:r>
      <w:r w:rsidR="00515397" w:rsidRPr="007E5436">
        <w:rPr>
          <w:rFonts w:ascii="GHEA Grapalat" w:hAnsi="GHEA Grapalat" w:cs="Sylfaen"/>
          <w:sz w:val="24"/>
          <w:szCs w:val="24"/>
          <w:lang w:val="hy-AM"/>
        </w:rPr>
        <w:t xml:space="preserve"> հուլիս» բառերով,</w:t>
      </w:r>
    </w:p>
    <w:p w14:paraId="6A061E9A" w14:textId="52685096" w:rsidR="00771D5B" w:rsidRPr="007E5436" w:rsidRDefault="002D2550" w:rsidP="007E5436">
      <w:pPr>
        <w:spacing w:before="120" w:after="120" w:line="360" w:lineRule="auto"/>
        <w:ind w:left="709"/>
        <w:jc w:val="both"/>
        <w:rPr>
          <w:rFonts w:ascii="GHEA Grapalat" w:eastAsiaTheme="minorHAnsi" w:hAnsi="GHEA Grapalat" w:cs="Cambria Math"/>
          <w:color w:val="000000"/>
          <w:kern w:val="2"/>
          <w:sz w:val="24"/>
          <w:szCs w:val="24"/>
          <w:lang w:val="hy-AM"/>
          <w14:ligatures w14:val="standardContextual"/>
        </w:rPr>
      </w:pPr>
      <w:r w:rsidRPr="007E5436">
        <w:rPr>
          <w:rFonts w:ascii="GHEA Grapalat" w:eastAsiaTheme="minorHAnsi" w:hAnsi="GHEA Grapalat" w:cstheme="minorBidi"/>
          <w:color w:val="000000"/>
          <w:kern w:val="2"/>
          <w:sz w:val="24"/>
          <w:szCs w:val="24"/>
          <w:lang w:val="hy-AM"/>
          <w14:ligatures w14:val="standardContextual"/>
        </w:rPr>
        <w:t>գ</w:t>
      </w:r>
      <w:r w:rsidR="00CA5670" w:rsidRPr="007E5436">
        <w:rPr>
          <w:rFonts w:ascii="GHEA Grapalat" w:eastAsiaTheme="minorHAnsi" w:hAnsi="GHEA Grapalat" w:cstheme="minorBidi"/>
          <w:color w:val="000000"/>
          <w:kern w:val="2"/>
          <w:sz w:val="24"/>
          <w:szCs w:val="24"/>
          <w:lang w:val="hy-AM"/>
          <w14:ligatures w14:val="standardContextual"/>
        </w:rPr>
        <w:t></w:t>
      </w:r>
      <w:r w:rsidR="00394D01" w:rsidRPr="007E5436">
        <w:rPr>
          <w:rFonts w:ascii="GHEA Grapalat" w:eastAsiaTheme="minorHAnsi" w:hAnsi="GHEA Grapalat" w:cstheme="minorBidi"/>
          <w:color w:val="000000"/>
          <w:kern w:val="2"/>
          <w:sz w:val="24"/>
          <w:szCs w:val="24"/>
          <w:lang w:val="hy-AM"/>
          <w14:ligatures w14:val="standardContextual"/>
        </w:rPr>
        <w:t xml:space="preserve"> </w:t>
      </w:r>
      <w:r w:rsidR="00A57A15" w:rsidRPr="007E5436">
        <w:rPr>
          <w:rFonts w:ascii="GHEA Grapalat" w:eastAsiaTheme="minorHAnsi" w:hAnsi="GHEA Grapalat" w:cstheme="minorBidi"/>
          <w:color w:val="000000"/>
          <w:kern w:val="2"/>
          <w:sz w:val="24"/>
          <w:szCs w:val="24"/>
          <w:lang w:val="hy-AM"/>
          <w14:ligatures w14:val="standardContextual"/>
        </w:rPr>
        <w:t>հանել</w:t>
      </w:r>
      <w:r w:rsidR="00771D5B" w:rsidRPr="007E5436">
        <w:rPr>
          <w:rFonts w:ascii="GHEA Grapalat" w:eastAsiaTheme="minorHAnsi" w:hAnsi="GHEA Grapalat" w:cstheme="minorBidi"/>
          <w:color w:val="000000"/>
          <w:kern w:val="2"/>
          <w:sz w:val="24"/>
          <w:szCs w:val="24"/>
          <w:lang w:val="hy-AM"/>
          <w14:ligatures w14:val="standardContextual"/>
        </w:rPr>
        <w:t xml:space="preserve"> 1.7 ենթակետ</w:t>
      </w:r>
      <w:r w:rsidR="00A57A15" w:rsidRPr="007E5436">
        <w:rPr>
          <w:rFonts w:ascii="GHEA Grapalat" w:eastAsiaTheme="minorHAnsi" w:hAnsi="GHEA Grapalat" w:cstheme="minorBidi"/>
          <w:color w:val="000000"/>
          <w:kern w:val="2"/>
          <w:sz w:val="24"/>
          <w:szCs w:val="24"/>
          <w:lang w:val="hy-AM"/>
          <w14:ligatures w14:val="standardContextual"/>
        </w:rPr>
        <w:t>ը</w:t>
      </w:r>
      <w:r w:rsidR="00D22B48" w:rsidRPr="007E5436">
        <w:rPr>
          <w:rFonts w:ascii="GHEA Grapalat" w:eastAsiaTheme="minorHAnsi" w:hAnsi="GHEA Grapalat" w:cstheme="minorBidi"/>
          <w:color w:val="000000"/>
          <w:kern w:val="2"/>
          <w:sz w:val="24"/>
          <w:szCs w:val="24"/>
          <w:lang w:val="hy-AM"/>
          <w14:ligatures w14:val="standardContextual"/>
        </w:rPr>
        <w:t>,</w:t>
      </w:r>
    </w:p>
    <w:p w14:paraId="2C78AE6A" w14:textId="5D5C939A" w:rsidR="00DB194E" w:rsidRPr="007E5436" w:rsidRDefault="002D2550"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eastAsiaTheme="minorHAnsi" w:hAnsi="GHEA Grapalat" w:cs="Cambria Math"/>
          <w:color w:val="000000"/>
          <w:kern w:val="2"/>
          <w:sz w:val="24"/>
          <w:szCs w:val="24"/>
          <w:lang w:val="hy-AM"/>
          <w14:ligatures w14:val="standardContextual"/>
        </w:rPr>
        <w:t>դ</w:t>
      </w:r>
      <w:r w:rsidR="00CA5670" w:rsidRPr="007E5436">
        <w:rPr>
          <w:rFonts w:ascii="GHEA Grapalat" w:eastAsiaTheme="minorHAnsi" w:hAnsi="GHEA Grapalat" w:cs="Cambria Math"/>
          <w:color w:val="000000"/>
          <w:kern w:val="2"/>
          <w:sz w:val="24"/>
          <w:szCs w:val="24"/>
          <w:lang w:val="hy-AM"/>
          <w14:ligatures w14:val="standardContextual"/>
        </w:rPr>
        <w:t></w:t>
      </w:r>
      <w:r w:rsidR="00DB194E" w:rsidRPr="007E5436">
        <w:rPr>
          <w:rFonts w:ascii="GHEA Grapalat" w:eastAsiaTheme="minorHAnsi" w:hAnsi="GHEA Grapalat" w:cs="Cambria Math"/>
          <w:color w:val="000000"/>
          <w:kern w:val="2"/>
          <w:sz w:val="24"/>
          <w:szCs w:val="24"/>
          <w:lang w:val="hy-AM"/>
          <w14:ligatures w14:val="standardContextual"/>
        </w:rPr>
        <w:t xml:space="preserve"> 1</w:t>
      </w:r>
      <w:r w:rsidR="00CA5670" w:rsidRPr="007E5436">
        <w:rPr>
          <w:rFonts w:ascii="GHEA Grapalat" w:eastAsiaTheme="minorHAnsi" w:hAnsi="GHEA Grapalat" w:cs="Cambria Math"/>
          <w:color w:val="000000"/>
          <w:kern w:val="2"/>
          <w:sz w:val="24"/>
          <w:szCs w:val="24"/>
          <w:lang w:val="hy-AM"/>
          <w14:ligatures w14:val="standardContextual"/>
        </w:rPr>
        <w:t></w:t>
      </w:r>
      <w:r w:rsidR="00DB194E" w:rsidRPr="007E5436">
        <w:rPr>
          <w:rFonts w:ascii="GHEA Grapalat" w:eastAsiaTheme="minorHAnsi" w:hAnsi="GHEA Grapalat" w:cs="Cambria Math"/>
          <w:color w:val="000000"/>
          <w:kern w:val="2"/>
          <w:sz w:val="24"/>
          <w:szCs w:val="24"/>
          <w:lang w:val="hy-AM"/>
          <w14:ligatures w14:val="standardContextual"/>
        </w:rPr>
        <w:t xml:space="preserve">8 </w:t>
      </w:r>
      <w:r w:rsidRPr="007E5436">
        <w:rPr>
          <w:rFonts w:ascii="GHEA Grapalat" w:eastAsiaTheme="minorHAnsi" w:hAnsi="GHEA Grapalat" w:cstheme="minorBidi"/>
          <w:color w:val="000000"/>
          <w:kern w:val="2"/>
          <w:sz w:val="24"/>
          <w:szCs w:val="24"/>
          <w:lang w:val="hy-AM"/>
          <w14:ligatures w14:val="standardContextual"/>
        </w:rPr>
        <w:t xml:space="preserve">ենթակետում </w:t>
      </w:r>
      <w:r w:rsidR="00DB194E" w:rsidRPr="007E5436">
        <w:rPr>
          <w:rFonts w:ascii="GHEA Grapalat" w:eastAsiaTheme="minorHAnsi" w:hAnsi="GHEA Grapalat" w:cstheme="minorBidi"/>
          <w:color w:val="000000"/>
          <w:kern w:val="2"/>
          <w:sz w:val="24"/>
          <w:szCs w:val="24"/>
          <w:lang w:val="hy-AM"/>
          <w14:ligatures w14:val="standardContextual"/>
        </w:rPr>
        <w:t>«Վերջնաժամկետ» սյունակում 2024 թիվը փոխարինել 2025 թվով</w:t>
      </w:r>
      <w:r w:rsidR="001575DD" w:rsidRPr="007E5436">
        <w:rPr>
          <w:rFonts w:ascii="GHEA Grapalat" w:eastAsiaTheme="minorHAnsi" w:hAnsi="GHEA Grapalat" w:cstheme="minorBidi"/>
          <w:color w:val="000000"/>
          <w:kern w:val="2"/>
          <w:sz w:val="24"/>
          <w:szCs w:val="24"/>
          <w:lang w:val="hy-AM"/>
          <w14:ligatures w14:val="standardContextual"/>
        </w:rPr>
        <w:t>,</w:t>
      </w:r>
    </w:p>
    <w:p w14:paraId="07D0DD14" w14:textId="513DB4C3" w:rsidR="00771D5B" w:rsidRPr="003B1D46" w:rsidRDefault="002D2550"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eastAsiaTheme="minorHAnsi" w:hAnsi="GHEA Grapalat" w:cstheme="minorBidi"/>
          <w:color w:val="000000"/>
          <w:kern w:val="2"/>
          <w:sz w:val="24"/>
          <w:szCs w:val="24"/>
          <w:lang w:val="hy-AM"/>
          <w14:ligatures w14:val="standardContextual"/>
        </w:rPr>
        <w:lastRenderedPageBreak/>
        <w:t>ե</w:t>
      </w:r>
      <w:r w:rsidR="00CA5670" w:rsidRPr="007E5436">
        <w:rPr>
          <w:rFonts w:ascii="GHEA Grapalat" w:eastAsiaTheme="minorHAnsi" w:hAnsi="GHEA Grapalat" w:cstheme="minorBidi"/>
          <w:color w:val="000000"/>
          <w:kern w:val="2"/>
          <w:sz w:val="24"/>
          <w:szCs w:val="24"/>
          <w:lang w:val="hy-AM"/>
          <w14:ligatures w14:val="standardContextual"/>
        </w:rPr>
        <w:t></w:t>
      </w:r>
      <w:r w:rsidR="00771D5B" w:rsidRPr="007E5436">
        <w:rPr>
          <w:rFonts w:ascii="GHEA Grapalat" w:eastAsiaTheme="minorHAnsi" w:hAnsi="GHEA Grapalat" w:cstheme="minorBidi"/>
          <w:color w:val="000000"/>
          <w:kern w:val="2"/>
          <w:sz w:val="24"/>
          <w:szCs w:val="24"/>
          <w:lang w:val="hy-AM"/>
          <w14:ligatures w14:val="standardContextual"/>
        </w:rPr>
        <w:t xml:space="preserve"> 1</w:t>
      </w:r>
      <w:r w:rsidR="00CA5670" w:rsidRPr="007E5436">
        <w:rPr>
          <w:rFonts w:ascii="GHEA Grapalat" w:eastAsiaTheme="minorHAnsi" w:hAnsi="GHEA Grapalat" w:cstheme="minorBidi"/>
          <w:color w:val="000000"/>
          <w:kern w:val="2"/>
          <w:sz w:val="24"/>
          <w:szCs w:val="24"/>
          <w:lang w:val="hy-AM"/>
          <w14:ligatures w14:val="standardContextual"/>
        </w:rPr>
        <w:t></w:t>
      </w:r>
      <w:r w:rsidR="00771D5B" w:rsidRPr="007E5436">
        <w:rPr>
          <w:rFonts w:ascii="GHEA Grapalat" w:eastAsiaTheme="minorHAnsi" w:hAnsi="GHEA Grapalat" w:cstheme="minorBidi"/>
          <w:color w:val="000000"/>
          <w:kern w:val="2"/>
          <w:sz w:val="24"/>
          <w:szCs w:val="24"/>
          <w:lang w:val="hy-AM"/>
          <w14:ligatures w14:val="standardContextual"/>
        </w:rPr>
        <w:t xml:space="preserve">10 ենթակետում </w:t>
      </w:r>
      <w:r w:rsidR="00771D5B" w:rsidRPr="007E5436">
        <w:rPr>
          <w:rFonts w:ascii="GHEA Grapalat" w:hAnsi="GHEA Grapalat"/>
          <w:color w:val="000000"/>
          <w:sz w:val="24"/>
          <w:szCs w:val="24"/>
          <w:lang w:val="hy-AM"/>
        </w:rPr>
        <w:t>«Գործողություն» սյունակում «325» թիվը փոխ</w:t>
      </w:r>
      <w:r w:rsidR="008B0070" w:rsidRPr="007E5436">
        <w:rPr>
          <w:rFonts w:ascii="GHEA Grapalat" w:hAnsi="GHEA Grapalat"/>
          <w:color w:val="000000"/>
          <w:sz w:val="24"/>
          <w:szCs w:val="24"/>
          <w:lang w:val="hy-AM"/>
        </w:rPr>
        <w:t>արին</w:t>
      </w:r>
      <w:r w:rsidR="00771D5B" w:rsidRPr="007E5436">
        <w:rPr>
          <w:rFonts w:ascii="GHEA Grapalat" w:hAnsi="GHEA Grapalat"/>
          <w:color w:val="000000"/>
          <w:sz w:val="24"/>
          <w:szCs w:val="24"/>
          <w:lang w:val="hy-AM"/>
        </w:rPr>
        <w:t>ել «</w:t>
      </w:r>
      <w:r w:rsidR="00837C83" w:rsidRPr="007E5436">
        <w:rPr>
          <w:rFonts w:ascii="GHEA Grapalat" w:hAnsi="GHEA Grapalat"/>
          <w:color w:val="000000"/>
          <w:sz w:val="24"/>
          <w:szCs w:val="24"/>
          <w:lang w:val="hy-AM"/>
        </w:rPr>
        <w:t>225</w:t>
      </w:r>
      <w:r w:rsidR="00771D5B" w:rsidRPr="007E5436">
        <w:rPr>
          <w:rFonts w:ascii="GHEA Grapalat" w:hAnsi="GHEA Grapalat"/>
          <w:color w:val="000000"/>
          <w:sz w:val="24"/>
          <w:szCs w:val="24"/>
          <w:lang w:val="hy-AM"/>
        </w:rPr>
        <w:t>» թվով, իսկ «Ակնկալվող ազդեցություն» սյունակում «0.326» թիվը փոխ</w:t>
      </w:r>
      <w:r w:rsidR="00176A0E" w:rsidRPr="007E5436">
        <w:rPr>
          <w:rFonts w:ascii="GHEA Grapalat" w:hAnsi="GHEA Grapalat"/>
          <w:color w:val="000000"/>
          <w:sz w:val="24"/>
          <w:szCs w:val="24"/>
          <w:lang w:val="hy-AM"/>
        </w:rPr>
        <w:t>արին</w:t>
      </w:r>
      <w:r w:rsidR="00771D5B" w:rsidRPr="007E5436">
        <w:rPr>
          <w:rFonts w:ascii="GHEA Grapalat" w:hAnsi="GHEA Grapalat"/>
          <w:color w:val="000000"/>
          <w:sz w:val="24"/>
          <w:szCs w:val="24"/>
          <w:lang w:val="hy-AM"/>
        </w:rPr>
        <w:t>ել «0.2</w:t>
      </w:r>
      <w:r w:rsidR="00837C83" w:rsidRPr="007E5436">
        <w:rPr>
          <w:rFonts w:ascii="GHEA Grapalat" w:hAnsi="GHEA Grapalat"/>
          <w:color w:val="000000"/>
          <w:sz w:val="24"/>
          <w:szCs w:val="24"/>
          <w:lang w:val="hy-AM"/>
        </w:rPr>
        <w:t>26</w:t>
      </w:r>
      <w:r w:rsidR="00771D5B" w:rsidRPr="007E5436">
        <w:rPr>
          <w:rFonts w:ascii="GHEA Grapalat" w:hAnsi="GHEA Grapalat"/>
          <w:color w:val="000000"/>
          <w:sz w:val="24"/>
          <w:szCs w:val="24"/>
          <w:lang w:val="hy-AM"/>
        </w:rPr>
        <w:t>» թվով</w:t>
      </w:r>
      <w:r w:rsidR="00670961" w:rsidRPr="007E5436">
        <w:rPr>
          <w:rFonts w:ascii="GHEA Grapalat" w:eastAsia="MS Mincho" w:hAnsi="GHEA Grapalat" w:cs="MS Mincho"/>
          <w:color w:val="000000"/>
          <w:sz w:val="24"/>
          <w:szCs w:val="24"/>
          <w:lang w:val="hy-AM"/>
        </w:rPr>
        <w:t>,</w:t>
      </w:r>
      <w:r w:rsidR="003B1D46" w:rsidRPr="003B1D46">
        <w:rPr>
          <w:rFonts w:ascii="GHEA Grapalat" w:eastAsia="MS Mincho" w:hAnsi="GHEA Grapalat" w:cs="MS Mincho"/>
          <w:color w:val="000000"/>
          <w:sz w:val="24"/>
          <w:szCs w:val="24"/>
          <w:lang w:val="hy-AM"/>
        </w:rPr>
        <w:t xml:space="preserve"> </w:t>
      </w:r>
      <w:r w:rsidR="003B1D46" w:rsidRPr="007E5436">
        <w:rPr>
          <w:rFonts w:ascii="GHEA Grapalat" w:hAnsi="GHEA Grapalat"/>
          <w:color w:val="000000"/>
          <w:sz w:val="24"/>
          <w:szCs w:val="24"/>
          <w:lang w:val="hy-AM"/>
        </w:rPr>
        <w:t>«</w:t>
      </w:r>
      <w:r w:rsidR="003B1D46">
        <w:rPr>
          <w:rFonts w:ascii="GHEA Grapalat" w:hAnsi="GHEA Grapalat"/>
          <w:color w:val="000000"/>
          <w:sz w:val="24"/>
          <w:szCs w:val="24"/>
          <w:lang w:val="hy-AM"/>
        </w:rPr>
        <w:t>Միջոցառման արժեքը և ֆինանսավորման աղբյուրը</w:t>
      </w:r>
      <w:r w:rsidR="003B1D46" w:rsidRPr="007E5436">
        <w:rPr>
          <w:rFonts w:ascii="GHEA Grapalat" w:hAnsi="GHEA Grapalat"/>
          <w:color w:val="000000"/>
          <w:sz w:val="24"/>
          <w:szCs w:val="24"/>
          <w:lang w:val="hy-AM"/>
        </w:rPr>
        <w:t>» սյունակում</w:t>
      </w:r>
      <w:r w:rsidR="003B1D46">
        <w:rPr>
          <w:rFonts w:ascii="GHEA Grapalat" w:hAnsi="GHEA Grapalat"/>
          <w:color w:val="000000"/>
          <w:sz w:val="24"/>
          <w:szCs w:val="24"/>
          <w:lang w:val="hy-AM"/>
        </w:rPr>
        <w:t xml:space="preserve"> </w:t>
      </w:r>
      <w:r w:rsidR="003B1D46" w:rsidRPr="007E5436">
        <w:rPr>
          <w:rFonts w:ascii="GHEA Grapalat" w:hAnsi="GHEA Grapalat"/>
          <w:color w:val="000000"/>
          <w:sz w:val="24"/>
          <w:szCs w:val="24"/>
          <w:lang w:val="hy-AM"/>
        </w:rPr>
        <w:t>«</w:t>
      </w:r>
      <w:r w:rsidR="003B1D46">
        <w:rPr>
          <w:rFonts w:ascii="GHEA Grapalat" w:hAnsi="GHEA Grapalat"/>
          <w:color w:val="000000"/>
          <w:sz w:val="24"/>
          <w:szCs w:val="24"/>
          <w:lang w:val="hy-AM"/>
        </w:rPr>
        <w:t>340</w:t>
      </w:r>
      <w:r w:rsidR="003B1D46" w:rsidRPr="007E5436">
        <w:rPr>
          <w:rFonts w:ascii="GHEA Grapalat" w:hAnsi="GHEA Grapalat"/>
          <w:color w:val="000000"/>
          <w:sz w:val="24"/>
          <w:szCs w:val="24"/>
          <w:lang w:val="hy-AM"/>
        </w:rPr>
        <w:t>»</w:t>
      </w:r>
      <w:r w:rsidR="003B1D46">
        <w:rPr>
          <w:rFonts w:ascii="GHEA Grapalat" w:hAnsi="GHEA Grapalat"/>
          <w:color w:val="000000"/>
          <w:sz w:val="24"/>
          <w:szCs w:val="24"/>
          <w:lang w:val="hy-AM"/>
        </w:rPr>
        <w:t xml:space="preserve"> թիվը </w:t>
      </w:r>
      <w:r w:rsidR="003B1D46" w:rsidRPr="007E5436">
        <w:rPr>
          <w:rFonts w:ascii="GHEA Grapalat" w:hAnsi="GHEA Grapalat"/>
          <w:color w:val="000000"/>
          <w:sz w:val="24"/>
          <w:szCs w:val="24"/>
          <w:lang w:val="hy-AM"/>
        </w:rPr>
        <w:t>փոխարինել «</w:t>
      </w:r>
      <w:r w:rsidR="003B1D46">
        <w:rPr>
          <w:rFonts w:ascii="GHEA Grapalat" w:hAnsi="GHEA Grapalat"/>
          <w:color w:val="000000"/>
          <w:sz w:val="24"/>
          <w:szCs w:val="24"/>
          <w:lang w:val="hy-AM"/>
        </w:rPr>
        <w:t>235</w:t>
      </w:r>
      <w:r w:rsidR="003B1D46" w:rsidRPr="007E5436">
        <w:rPr>
          <w:rFonts w:ascii="GHEA Grapalat" w:hAnsi="GHEA Grapalat"/>
          <w:color w:val="000000"/>
          <w:sz w:val="24"/>
          <w:szCs w:val="24"/>
          <w:lang w:val="hy-AM"/>
        </w:rPr>
        <w:t xml:space="preserve">» թվով,  </w:t>
      </w:r>
      <w:r w:rsidR="003B1D46">
        <w:rPr>
          <w:rFonts w:ascii="GHEA Grapalat" w:hAnsi="GHEA Grapalat"/>
          <w:color w:val="000000"/>
          <w:sz w:val="24"/>
          <w:szCs w:val="24"/>
          <w:lang w:val="hy-AM"/>
        </w:rPr>
        <w:t xml:space="preserve"> </w:t>
      </w:r>
    </w:p>
    <w:p w14:paraId="72BE07A7" w14:textId="4F99F449" w:rsidR="00771D5B" w:rsidRPr="007E5436" w:rsidRDefault="002D2550" w:rsidP="007E5436">
      <w:pPr>
        <w:spacing w:before="120" w:after="120" w:line="360" w:lineRule="auto"/>
        <w:ind w:left="709"/>
        <w:jc w:val="both"/>
        <w:rPr>
          <w:rFonts w:ascii="GHEA Grapalat" w:hAnsi="GHEA Grapalat"/>
          <w:color w:val="000000"/>
          <w:sz w:val="24"/>
          <w:szCs w:val="24"/>
          <w:lang w:val="hy-AM"/>
        </w:rPr>
      </w:pPr>
      <w:r w:rsidRPr="007E5436">
        <w:rPr>
          <w:rFonts w:ascii="GHEA Grapalat" w:eastAsiaTheme="minorHAnsi" w:hAnsi="GHEA Grapalat" w:cstheme="minorBidi"/>
          <w:color w:val="000000"/>
          <w:kern w:val="2"/>
          <w:sz w:val="24"/>
          <w:szCs w:val="24"/>
          <w:lang w:val="hy-AM"/>
          <w14:ligatures w14:val="standardContextual"/>
        </w:rPr>
        <w:t>զ</w:t>
      </w:r>
      <w:r w:rsidR="00CA5670" w:rsidRPr="007E5436">
        <w:rPr>
          <w:rFonts w:ascii="GHEA Grapalat" w:eastAsiaTheme="minorHAnsi" w:hAnsi="GHEA Grapalat" w:cstheme="minorBidi"/>
          <w:color w:val="000000"/>
          <w:kern w:val="2"/>
          <w:sz w:val="24"/>
          <w:szCs w:val="24"/>
          <w:lang w:val="hy-AM"/>
          <w14:ligatures w14:val="standardContextual"/>
        </w:rPr>
        <w:t></w:t>
      </w:r>
      <w:r w:rsidR="00771D5B" w:rsidRPr="007E5436">
        <w:rPr>
          <w:rFonts w:ascii="GHEA Grapalat" w:eastAsiaTheme="minorHAnsi" w:hAnsi="GHEA Grapalat" w:cstheme="minorBidi"/>
          <w:color w:val="000000"/>
          <w:kern w:val="2"/>
          <w:sz w:val="24"/>
          <w:szCs w:val="24"/>
          <w:lang w:val="hy-AM"/>
          <w14:ligatures w14:val="standardContextual"/>
        </w:rPr>
        <w:t xml:space="preserve"> </w:t>
      </w:r>
      <w:r w:rsidR="00771D5B" w:rsidRPr="007E5436">
        <w:rPr>
          <w:rFonts w:ascii="GHEA Grapalat" w:hAnsi="GHEA Grapalat"/>
          <w:color w:val="000000"/>
          <w:sz w:val="24"/>
          <w:szCs w:val="24"/>
          <w:lang w:val="hy-AM"/>
        </w:rPr>
        <w:t>1</w:t>
      </w:r>
      <w:r w:rsidR="00152D8F" w:rsidRPr="007E5436">
        <w:rPr>
          <w:rFonts w:ascii="GHEA Grapalat" w:hAnsi="GHEA Grapalat"/>
          <w:color w:val="000000"/>
          <w:sz w:val="24"/>
          <w:szCs w:val="24"/>
          <w:lang w:val="hy-AM"/>
        </w:rPr>
        <w:t></w:t>
      </w:r>
      <w:r w:rsidR="00771D5B" w:rsidRPr="007E5436">
        <w:rPr>
          <w:rFonts w:ascii="GHEA Grapalat" w:hAnsi="GHEA Grapalat"/>
          <w:color w:val="000000"/>
          <w:sz w:val="24"/>
          <w:szCs w:val="24"/>
          <w:lang w:val="hy-AM"/>
        </w:rPr>
        <w:t>11 ենթակետում «Գործողություն» սյունակում «300» թիվը փոխ</w:t>
      </w:r>
      <w:r w:rsidR="00AB2CD5" w:rsidRPr="007E5436">
        <w:rPr>
          <w:rFonts w:ascii="GHEA Grapalat" w:hAnsi="GHEA Grapalat"/>
          <w:color w:val="000000"/>
          <w:sz w:val="24"/>
          <w:szCs w:val="24"/>
          <w:lang w:val="hy-AM"/>
        </w:rPr>
        <w:t>արին</w:t>
      </w:r>
      <w:r w:rsidR="00771D5B" w:rsidRPr="007E5436">
        <w:rPr>
          <w:rFonts w:ascii="GHEA Grapalat" w:hAnsi="GHEA Grapalat"/>
          <w:color w:val="000000"/>
          <w:sz w:val="24"/>
          <w:szCs w:val="24"/>
          <w:lang w:val="hy-AM"/>
        </w:rPr>
        <w:t>ել «350» թվով, իսկ «Ակնկալվող ազդեցություն» սյունակում «0.16» թիվը փոխ</w:t>
      </w:r>
      <w:r w:rsidR="00AB2CD5" w:rsidRPr="007E5436">
        <w:rPr>
          <w:rFonts w:ascii="GHEA Grapalat" w:hAnsi="GHEA Grapalat"/>
          <w:color w:val="000000"/>
          <w:sz w:val="24"/>
          <w:szCs w:val="24"/>
          <w:lang w:val="hy-AM"/>
        </w:rPr>
        <w:t>արին</w:t>
      </w:r>
      <w:r w:rsidR="00771D5B" w:rsidRPr="007E5436">
        <w:rPr>
          <w:rFonts w:ascii="GHEA Grapalat" w:hAnsi="GHEA Grapalat"/>
          <w:color w:val="000000"/>
          <w:sz w:val="24"/>
          <w:szCs w:val="24"/>
          <w:lang w:val="hy-AM"/>
        </w:rPr>
        <w:t>ել «0.187» թվով</w:t>
      </w:r>
      <w:r w:rsidR="00670961" w:rsidRPr="007E5436">
        <w:rPr>
          <w:rFonts w:ascii="GHEA Grapalat" w:eastAsia="MS Mincho" w:hAnsi="GHEA Grapalat" w:cs="MS Mincho"/>
          <w:color w:val="000000"/>
          <w:sz w:val="24"/>
          <w:szCs w:val="24"/>
          <w:lang w:val="hy-AM"/>
        </w:rPr>
        <w:t>,</w:t>
      </w:r>
      <w:r w:rsidR="003B1D46" w:rsidRPr="003B1D46">
        <w:rPr>
          <w:rFonts w:ascii="GHEA Grapalat" w:hAnsi="GHEA Grapalat"/>
          <w:color w:val="000000"/>
          <w:sz w:val="24"/>
          <w:szCs w:val="24"/>
          <w:lang w:val="hy-AM"/>
        </w:rPr>
        <w:t xml:space="preserve"> </w:t>
      </w:r>
      <w:r w:rsidR="003B1D46" w:rsidRPr="007E5436">
        <w:rPr>
          <w:rFonts w:ascii="GHEA Grapalat" w:hAnsi="GHEA Grapalat"/>
          <w:color w:val="000000"/>
          <w:sz w:val="24"/>
          <w:szCs w:val="24"/>
          <w:lang w:val="hy-AM"/>
        </w:rPr>
        <w:t>«</w:t>
      </w:r>
      <w:r w:rsidR="003B1D46">
        <w:rPr>
          <w:rFonts w:ascii="GHEA Grapalat" w:hAnsi="GHEA Grapalat"/>
          <w:color w:val="000000"/>
          <w:sz w:val="24"/>
          <w:szCs w:val="24"/>
          <w:lang w:val="hy-AM"/>
        </w:rPr>
        <w:t>Միջոցառման արժեքը և ֆինանսավորման աղբյուրը</w:t>
      </w:r>
      <w:r w:rsidR="003B1D46" w:rsidRPr="007E5436">
        <w:rPr>
          <w:rFonts w:ascii="GHEA Grapalat" w:hAnsi="GHEA Grapalat"/>
          <w:color w:val="000000"/>
          <w:sz w:val="24"/>
          <w:szCs w:val="24"/>
          <w:lang w:val="hy-AM"/>
        </w:rPr>
        <w:t>» սյունակում</w:t>
      </w:r>
      <w:r w:rsidR="003B1D46">
        <w:rPr>
          <w:rFonts w:ascii="GHEA Grapalat" w:hAnsi="GHEA Grapalat"/>
          <w:color w:val="000000"/>
          <w:sz w:val="24"/>
          <w:szCs w:val="24"/>
          <w:lang w:val="hy-AM"/>
        </w:rPr>
        <w:t xml:space="preserve"> </w:t>
      </w:r>
      <w:r w:rsidR="003B1D46" w:rsidRPr="007E5436">
        <w:rPr>
          <w:rFonts w:ascii="GHEA Grapalat" w:hAnsi="GHEA Grapalat"/>
          <w:color w:val="000000"/>
          <w:sz w:val="24"/>
          <w:szCs w:val="24"/>
          <w:lang w:val="hy-AM"/>
        </w:rPr>
        <w:t>«</w:t>
      </w:r>
      <w:r w:rsidR="003B1D46">
        <w:rPr>
          <w:rFonts w:ascii="GHEA Grapalat" w:hAnsi="GHEA Grapalat"/>
          <w:color w:val="000000"/>
          <w:sz w:val="24"/>
          <w:szCs w:val="24"/>
          <w:lang w:val="hy-AM"/>
        </w:rPr>
        <w:t>230</w:t>
      </w:r>
      <w:r w:rsidR="003B1D46" w:rsidRPr="007E5436">
        <w:rPr>
          <w:rFonts w:ascii="GHEA Grapalat" w:hAnsi="GHEA Grapalat"/>
          <w:color w:val="000000"/>
          <w:sz w:val="24"/>
          <w:szCs w:val="24"/>
          <w:lang w:val="hy-AM"/>
        </w:rPr>
        <w:t>»</w:t>
      </w:r>
      <w:r w:rsidR="003B1D46">
        <w:rPr>
          <w:rFonts w:ascii="GHEA Grapalat" w:hAnsi="GHEA Grapalat"/>
          <w:color w:val="000000"/>
          <w:sz w:val="24"/>
          <w:szCs w:val="24"/>
          <w:lang w:val="hy-AM"/>
        </w:rPr>
        <w:t xml:space="preserve"> թիվը </w:t>
      </w:r>
      <w:r w:rsidR="003B1D46" w:rsidRPr="007E5436">
        <w:rPr>
          <w:rFonts w:ascii="GHEA Grapalat" w:hAnsi="GHEA Grapalat"/>
          <w:color w:val="000000"/>
          <w:sz w:val="24"/>
          <w:szCs w:val="24"/>
          <w:lang w:val="hy-AM"/>
        </w:rPr>
        <w:t>փոխարինել «</w:t>
      </w:r>
      <w:r w:rsidR="003B1D46">
        <w:rPr>
          <w:rFonts w:ascii="GHEA Grapalat" w:hAnsi="GHEA Grapalat"/>
          <w:color w:val="000000"/>
          <w:sz w:val="24"/>
          <w:szCs w:val="24"/>
          <w:lang w:val="hy-AM"/>
        </w:rPr>
        <w:t>268</w:t>
      </w:r>
      <w:r w:rsidR="003B1D46" w:rsidRPr="007E5436">
        <w:rPr>
          <w:rFonts w:ascii="GHEA Grapalat" w:hAnsi="GHEA Grapalat"/>
          <w:color w:val="000000"/>
          <w:sz w:val="24"/>
          <w:szCs w:val="24"/>
          <w:lang w:val="hy-AM"/>
        </w:rPr>
        <w:t xml:space="preserve">» թվով,  </w:t>
      </w:r>
      <w:r w:rsidR="003B1D46">
        <w:rPr>
          <w:rFonts w:ascii="GHEA Grapalat" w:hAnsi="GHEA Grapalat"/>
          <w:color w:val="000000"/>
          <w:sz w:val="24"/>
          <w:szCs w:val="24"/>
          <w:lang w:val="hy-AM"/>
        </w:rPr>
        <w:t xml:space="preserve"> </w:t>
      </w:r>
    </w:p>
    <w:p w14:paraId="655D5654" w14:textId="3A453C9E" w:rsidR="00DB194E" w:rsidRPr="007E5436" w:rsidRDefault="002D2550"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hAnsi="GHEA Grapalat"/>
          <w:color w:val="000000"/>
          <w:sz w:val="24"/>
          <w:szCs w:val="24"/>
          <w:lang w:val="hy-AM"/>
        </w:rPr>
        <w:t>է</w:t>
      </w:r>
      <w:r w:rsidR="00CA5670" w:rsidRPr="007E5436">
        <w:rPr>
          <w:rFonts w:ascii="GHEA Grapalat" w:hAnsi="GHEA Grapalat"/>
          <w:color w:val="000000"/>
          <w:sz w:val="24"/>
          <w:szCs w:val="24"/>
          <w:lang w:val="hy-AM"/>
        </w:rPr>
        <w:t xml:space="preserve"> </w:t>
      </w:r>
      <w:r w:rsidR="00DB194E" w:rsidRPr="007E5436">
        <w:rPr>
          <w:rFonts w:ascii="GHEA Grapalat" w:hAnsi="GHEA Grapalat"/>
          <w:color w:val="000000"/>
          <w:sz w:val="24"/>
          <w:szCs w:val="24"/>
          <w:lang w:val="hy-AM"/>
        </w:rPr>
        <w:t>2</w:t>
      </w:r>
      <w:r w:rsidR="00CA5670" w:rsidRPr="007E5436">
        <w:rPr>
          <w:rFonts w:ascii="GHEA Grapalat" w:hAnsi="GHEA Grapalat"/>
          <w:color w:val="000000"/>
          <w:sz w:val="24"/>
          <w:szCs w:val="24"/>
          <w:lang w:val="hy-AM"/>
        </w:rPr>
        <w:t></w:t>
      </w:r>
      <w:r w:rsidR="00DB194E" w:rsidRPr="007E5436">
        <w:rPr>
          <w:rFonts w:ascii="GHEA Grapalat" w:hAnsi="GHEA Grapalat"/>
          <w:color w:val="000000"/>
          <w:sz w:val="24"/>
          <w:szCs w:val="24"/>
          <w:lang w:val="hy-AM"/>
        </w:rPr>
        <w:t>1</w:t>
      </w:r>
      <w:r w:rsidRPr="007E5436">
        <w:rPr>
          <w:rFonts w:ascii="GHEA Grapalat" w:hAnsi="GHEA Grapalat"/>
          <w:color w:val="000000"/>
          <w:sz w:val="24"/>
          <w:szCs w:val="24"/>
          <w:lang w:val="hy-AM"/>
        </w:rPr>
        <w:t xml:space="preserve"> ենթակետում</w:t>
      </w:r>
      <w:r w:rsidR="00DB194E" w:rsidRPr="007E5436">
        <w:rPr>
          <w:rFonts w:ascii="GHEA Grapalat" w:hAnsi="GHEA Grapalat"/>
          <w:color w:val="000000"/>
          <w:sz w:val="24"/>
          <w:szCs w:val="24"/>
          <w:lang w:val="hy-AM"/>
        </w:rPr>
        <w:t xml:space="preserve"> </w:t>
      </w:r>
      <w:r w:rsidR="00DB194E" w:rsidRPr="007E5436">
        <w:rPr>
          <w:rFonts w:ascii="GHEA Grapalat" w:eastAsiaTheme="minorHAnsi" w:hAnsi="GHEA Grapalat" w:cstheme="minorBidi"/>
          <w:color w:val="000000"/>
          <w:kern w:val="2"/>
          <w:sz w:val="24"/>
          <w:szCs w:val="24"/>
          <w:lang w:val="hy-AM"/>
          <w14:ligatures w14:val="standardContextual"/>
        </w:rPr>
        <w:t>«Վերջնաժամկետ» սյունակում 2023 թիվը փոխարինել 2026 թվով</w:t>
      </w:r>
      <w:r w:rsidR="00670961" w:rsidRPr="007E5436">
        <w:rPr>
          <w:rFonts w:ascii="GHEA Grapalat" w:eastAsiaTheme="minorHAnsi" w:hAnsi="GHEA Grapalat" w:cstheme="minorBidi"/>
          <w:color w:val="000000"/>
          <w:kern w:val="2"/>
          <w:sz w:val="24"/>
          <w:szCs w:val="24"/>
          <w:lang w:val="hy-AM"/>
          <w14:ligatures w14:val="standardContextual"/>
        </w:rPr>
        <w:t>,</w:t>
      </w:r>
    </w:p>
    <w:p w14:paraId="454B66CA" w14:textId="644C27FC" w:rsidR="00DB194E" w:rsidRPr="007E5436" w:rsidRDefault="002D2550"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eastAsiaTheme="minorHAnsi" w:hAnsi="GHEA Grapalat" w:cstheme="minorBidi"/>
          <w:color w:val="000000"/>
          <w:kern w:val="2"/>
          <w:sz w:val="24"/>
          <w:szCs w:val="24"/>
          <w:lang w:val="hy-AM"/>
          <w14:ligatures w14:val="standardContextual"/>
        </w:rPr>
        <w:t>ը</w:t>
      </w:r>
      <w:r w:rsidR="00CA5670" w:rsidRPr="007E5436">
        <w:rPr>
          <w:rFonts w:ascii="GHEA Grapalat" w:eastAsiaTheme="minorHAnsi" w:hAnsi="GHEA Grapalat" w:cstheme="minorBidi"/>
          <w:color w:val="000000"/>
          <w:kern w:val="2"/>
          <w:sz w:val="24"/>
          <w:szCs w:val="24"/>
          <w:lang w:val="hy-AM"/>
          <w14:ligatures w14:val="standardContextual"/>
        </w:rPr>
        <w:t xml:space="preserve"> </w:t>
      </w:r>
      <w:r w:rsidR="00DB194E" w:rsidRPr="007E5436">
        <w:rPr>
          <w:rFonts w:ascii="GHEA Grapalat" w:hAnsi="GHEA Grapalat"/>
          <w:color w:val="000000"/>
          <w:sz w:val="24"/>
          <w:szCs w:val="24"/>
          <w:lang w:val="hy-AM"/>
        </w:rPr>
        <w:t>2</w:t>
      </w:r>
      <w:r w:rsidR="00CA5670" w:rsidRPr="007E5436">
        <w:rPr>
          <w:rFonts w:ascii="GHEA Grapalat" w:hAnsi="GHEA Grapalat"/>
          <w:color w:val="000000"/>
          <w:sz w:val="24"/>
          <w:szCs w:val="24"/>
          <w:lang w:val="hy-AM"/>
        </w:rPr>
        <w:t></w:t>
      </w:r>
      <w:r w:rsidR="00DB194E" w:rsidRPr="007E5436">
        <w:rPr>
          <w:rFonts w:ascii="GHEA Grapalat" w:hAnsi="GHEA Grapalat"/>
          <w:color w:val="000000"/>
          <w:sz w:val="24"/>
          <w:szCs w:val="24"/>
          <w:lang w:val="hy-AM"/>
        </w:rPr>
        <w:t>5</w:t>
      </w:r>
      <w:r w:rsidRPr="007E5436">
        <w:rPr>
          <w:rFonts w:ascii="GHEA Grapalat" w:hAnsi="GHEA Grapalat"/>
          <w:color w:val="000000"/>
          <w:sz w:val="24"/>
          <w:szCs w:val="24"/>
          <w:lang w:val="hy-AM"/>
        </w:rPr>
        <w:t xml:space="preserve"> ենթակետում</w:t>
      </w:r>
      <w:r w:rsidR="00DB194E" w:rsidRPr="007E5436">
        <w:rPr>
          <w:rFonts w:ascii="GHEA Grapalat" w:hAnsi="GHEA Grapalat"/>
          <w:color w:val="000000"/>
          <w:sz w:val="24"/>
          <w:szCs w:val="24"/>
          <w:lang w:val="hy-AM"/>
        </w:rPr>
        <w:t xml:space="preserve"> </w:t>
      </w:r>
      <w:r w:rsidR="00DB194E" w:rsidRPr="007E5436">
        <w:rPr>
          <w:rFonts w:ascii="GHEA Grapalat" w:eastAsiaTheme="minorHAnsi" w:hAnsi="GHEA Grapalat" w:cstheme="minorBidi"/>
          <w:color w:val="000000"/>
          <w:kern w:val="2"/>
          <w:sz w:val="24"/>
          <w:szCs w:val="24"/>
          <w:lang w:val="hy-AM"/>
          <w14:ligatures w14:val="standardContextual"/>
        </w:rPr>
        <w:t>«Վերջնաժամկետ» սյունակում 2023 թիվը փոխարինել 2024 թվով</w:t>
      </w:r>
      <w:r w:rsidR="00670961" w:rsidRPr="007E5436">
        <w:rPr>
          <w:rFonts w:ascii="GHEA Grapalat" w:eastAsia="MS Mincho" w:hAnsi="GHEA Grapalat" w:cs="MS Mincho"/>
          <w:color w:val="000000"/>
          <w:kern w:val="2"/>
          <w:sz w:val="24"/>
          <w:szCs w:val="24"/>
          <w:lang w:val="hy-AM"/>
          <w14:ligatures w14:val="standardContextual"/>
        </w:rPr>
        <w:t>,</w:t>
      </w:r>
    </w:p>
    <w:p w14:paraId="1B3103F1" w14:textId="5F641BA8" w:rsidR="00DB194E" w:rsidRPr="007E5436" w:rsidRDefault="002D2550"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eastAsiaTheme="minorHAnsi" w:hAnsi="GHEA Grapalat" w:cstheme="minorBidi"/>
          <w:color w:val="000000"/>
          <w:kern w:val="2"/>
          <w:sz w:val="24"/>
          <w:szCs w:val="24"/>
          <w:lang w:val="hy-AM"/>
          <w14:ligatures w14:val="standardContextual"/>
        </w:rPr>
        <w:t>թ</w:t>
      </w:r>
      <w:r w:rsidR="00CA5670" w:rsidRPr="007E5436">
        <w:rPr>
          <w:rFonts w:ascii="GHEA Grapalat" w:eastAsiaTheme="minorHAnsi" w:hAnsi="GHEA Grapalat" w:cstheme="minorBidi"/>
          <w:color w:val="000000"/>
          <w:kern w:val="2"/>
          <w:sz w:val="24"/>
          <w:szCs w:val="24"/>
          <w:lang w:val="hy-AM"/>
          <w14:ligatures w14:val="standardContextual"/>
        </w:rPr>
        <w:t xml:space="preserve"> </w:t>
      </w:r>
      <w:r w:rsidR="00DB194E" w:rsidRPr="007E5436">
        <w:rPr>
          <w:rFonts w:ascii="GHEA Grapalat" w:eastAsia="MS Gothic" w:hAnsi="GHEA Grapalat" w:cs="MS Gothic"/>
          <w:color w:val="000000"/>
          <w:sz w:val="24"/>
          <w:szCs w:val="24"/>
          <w:lang w:val="hy-AM"/>
        </w:rPr>
        <w:t>2</w:t>
      </w:r>
      <w:r w:rsidR="00CA5670" w:rsidRPr="007E5436">
        <w:rPr>
          <w:rFonts w:ascii="GHEA Grapalat" w:eastAsia="MS Gothic" w:hAnsi="GHEA Grapalat" w:cs="MS Gothic"/>
          <w:color w:val="000000"/>
          <w:sz w:val="24"/>
          <w:szCs w:val="24"/>
          <w:lang w:val="hy-AM"/>
        </w:rPr>
        <w:t></w:t>
      </w:r>
      <w:r w:rsidR="00DB194E" w:rsidRPr="007E5436">
        <w:rPr>
          <w:rFonts w:ascii="GHEA Grapalat" w:eastAsia="MS Gothic" w:hAnsi="GHEA Grapalat" w:cs="MS Gothic"/>
          <w:color w:val="000000"/>
          <w:sz w:val="24"/>
          <w:szCs w:val="24"/>
          <w:lang w:val="hy-AM"/>
        </w:rPr>
        <w:t>1</w:t>
      </w:r>
      <w:r w:rsidR="00237C77">
        <w:rPr>
          <w:rFonts w:ascii="GHEA Grapalat" w:eastAsia="MS Gothic" w:hAnsi="GHEA Grapalat" w:cs="MS Gothic"/>
          <w:color w:val="000000"/>
          <w:sz w:val="24"/>
          <w:szCs w:val="24"/>
          <w:lang w:val="hy-AM"/>
        </w:rPr>
        <w:t>6</w:t>
      </w:r>
      <w:r w:rsidR="00DB194E" w:rsidRPr="007E5436">
        <w:rPr>
          <w:rFonts w:ascii="GHEA Grapalat" w:eastAsiaTheme="minorHAnsi" w:hAnsi="GHEA Grapalat" w:cstheme="minorBidi"/>
          <w:color w:val="000000"/>
          <w:kern w:val="2"/>
          <w:sz w:val="24"/>
          <w:szCs w:val="24"/>
          <w:lang w:val="hy-AM"/>
          <w14:ligatures w14:val="standardContextual"/>
        </w:rPr>
        <w:t xml:space="preserve"> </w:t>
      </w:r>
      <w:r w:rsidRPr="007E5436">
        <w:rPr>
          <w:rFonts w:ascii="GHEA Grapalat" w:hAnsi="GHEA Grapalat"/>
          <w:color w:val="000000"/>
          <w:sz w:val="24"/>
          <w:szCs w:val="24"/>
          <w:lang w:val="hy-AM"/>
        </w:rPr>
        <w:t>ենթակետում</w:t>
      </w:r>
      <w:r w:rsidR="00DB194E" w:rsidRPr="007E5436">
        <w:rPr>
          <w:rFonts w:ascii="GHEA Grapalat" w:hAnsi="GHEA Grapalat"/>
          <w:color w:val="000000"/>
          <w:sz w:val="24"/>
          <w:szCs w:val="24"/>
          <w:lang w:val="hy-AM"/>
        </w:rPr>
        <w:t xml:space="preserve"> </w:t>
      </w:r>
      <w:r w:rsidR="00DB194E" w:rsidRPr="007E5436">
        <w:rPr>
          <w:rFonts w:ascii="GHEA Grapalat" w:eastAsiaTheme="minorHAnsi" w:hAnsi="GHEA Grapalat" w:cstheme="minorBidi"/>
          <w:color w:val="000000"/>
          <w:kern w:val="2"/>
          <w:sz w:val="24"/>
          <w:szCs w:val="24"/>
          <w:lang w:val="hy-AM"/>
          <w14:ligatures w14:val="standardContextual"/>
        </w:rPr>
        <w:t>«Վերջնաժամկետ» սյունակում 2025 թիվը փոխարինել 2027 թվով</w:t>
      </w:r>
      <w:r w:rsidR="00670961" w:rsidRPr="007E5436">
        <w:rPr>
          <w:rFonts w:ascii="GHEA Grapalat" w:eastAsiaTheme="minorHAnsi" w:hAnsi="GHEA Grapalat" w:cstheme="minorBidi"/>
          <w:color w:val="000000"/>
          <w:kern w:val="2"/>
          <w:sz w:val="24"/>
          <w:szCs w:val="24"/>
          <w:lang w:val="hy-AM"/>
          <w14:ligatures w14:val="standardContextual"/>
        </w:rPr>
        <w:t>,</w:t>
      </w:r>
    </w:p>
    <w:p w14:paraId="3A696E06" w14:textId="07255BA0" w:rsidR="00DB194E" w:rsidRPr="007E5436" w:rsidRDefault="002D2550"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hAnsi="GHEA Grapalat"/>
          <w:color w:val="000000"/>
          <w:sz w:val="24"/>
          <w:szCs w:val="24"/>
          <w:lang w:val="hy-AM"/>
        </w:rPr>
        <w:t>ժ</w:t>
      </w:r>
      <w:r w:rsidR="00CA5670" w:rsidRPr="007E5436">
        <w:rPr>
          <w:rFonts w:ascii="GHEA Grapalat" w:hAnsi="GHEA Grapalat"/>
          <w:color w:val="000000"/>
          <w:sz w:val="24"/>
          <w:szCs w:val="24"/>
          <w:lang w:val="hy-AM"/>
        </w:rPr>
        <w:t></w:t>
      </w:r>
      <w:r w:rsidR="00771D5B" w:rsidRPr="007E5436">
        <w:rPr>
          <w:rFonts w:ascii="GHEA Grapalat" w:hAnsi="GHEA Grapalat"/>
          <w:color w:val="000000"/>
          <w:sz w:val="24"/>
          <w:szCs w:val="24"/>
          <w:lang w:val="hy-AM"/>
        </w:rPr>
        <w:t xml:space="preserve"> 4</w:t>
      </w:r>
      <w:r w:rsidR="00CA5670" w:rsidRPr="007E5436">
        <w:rPr>
          <w:rFonts w:ascii="GHEA Grapalat" w:hAnsi="GHEA Grapalat"/>
          <w:color w:val="000000"/>
          <w:sz w:val="24"/>
          <w:szCs w:val="24"/>
          <w:lang w:val="hy-AM"/>
        </w:rPr>
        <w:t></w:t>
      </w:r>
      <w:r w:rsidR="00771D5B" w:rsidRPr="007E5436">
        <w:rPr>
          <w:rFonts w:ascii="GHEA Grapalat" w:hAnsi="GHEA Grapalat"/>
          <w:color w:val="000000"/>
          <w:sz w:val="24"/>
          <w:szCs w:val="24"/>
          <w:lang w:val="hy-AM"/>
        </w:rPr>
        <w:t>6</w:t>
      </w:r>
      <w:r w:rsidR="00152D8F" w:rsidRPr="007E5436">
        <w:rPr>
          <w:rFonts w:ascii="GHEA Grapalat" w:hAnsi="GHEA Grapalat"/>
          <w:color w:val="000000"/>
          <w:sz w:val="24"/>
          <w:szCs w:val="24"/>
          <w:lang w:val="hy-AM"/>
        </w:rPr>
        <w:t xml:space="preserve">, </w:t>
      </w:r>
      <w:r w:rsidR="00152D8F" w:rsidRPr="007E5436">
        <w:rPr>
          <w:rFonts w:ascii="GHEA Grapalat" w:eastAsiaTheme="minorHAnsi" w:hAnsi="GHEA Grapalat" w:cstheme="minorBidi"/>
          <w:color w:val="000000"/>
          <w:kern w:val="2"/>
          <w:sz w:val="24"/>
          <w:szCs w:val="24"/>
          <w:lang w:val="hy-AM"/>
          <w14:ligatures w14:val="standardContextual"/>
        </w:rPr>
        <w:t>6</w:t>
      </w:r>
      <w:r w:rsidR="00152D8F" w:rsidRPr="007E5436">
        <w:rPr>
          <w:rFonts w:ascii="GHEA Grapalat" w:eastAsia="MS Gothic" w:hAnsi="GHEA Grapalat" w:cs="MS Gothic"/>
          <w:color w:val="000000"/>
          <w:kern w:val="2"/>
          <w:sz w:val="24"/>
          <w:szCs w:val="24"/>
          <w:lang w:val="hy-AM"/>
          <w14:ligatures w14:val="standardContextual"/>
        </w:rPr>
        <w:t></w:t>
      </w:r>
      <w:r w:rsidR="00152D8F" w:rsidRPr="007E5436">
        <w:rPr>
          <w:rFonts w:ascii="GHEA Grapalat" w:eastAsiaTheme="minorHAnsi" w:hAnsi="GHEA Grapalat" w:cstheme="minorBidi"/>
          <w:color w:val="000000"/>
          <w:kern w:val="2"/>
          <w:sz w:val="24"/>
          <w:szCs w:val="24"/>
          <w:lang w:val="hy-AM"/>
          <w14:ligatures w14:val="standardContextual"/>
        </w:rPr>
        <w:t xml:space="preserve">2, </w:t>
      </w:r>
      <w:r w:rsidR="00152D8F" w:rsidRPr="007E5436">
        <w:rPr>
          <w:rFonts w:ascii="GHEA Grapalat" w:eastAsiaTheme="minorHAnsi" w:hAnsi="GHEA Grapalat" w:cstheme="minorBidi"/>
          <w:kern w:val="2"/>
          <w:sz w:val="24"/>
          <w:szCs w:val="24"/>
          <w:lang w:val="hy-AM"/>
          <w14:ligatures w14:val="standardContextual"/>
        </w:rPr>
        <w:t>71,</w:t>
      </w:r>
      <w:r w:rsidR="00152D8F" w:rsidRPr="007E5436">
        <w:rPr>
          <w:rFonts w:ascii="GHEA Grapalat" w:hAnsi="GHEA Grapalat"/>
          <w:sz w:val="24"/>
          <w:szCs w:val="24"/>
          <w:lang w:val="hy-AM"/>
        </w:rPr>
        <w:t xml:space="preserve"> </w:t>
      </w:r>
      <w:r w:rsidR="00152D8F" w:rsidRPr="007E5436">
        <w:rPr>
          <w:rFonts w:ascii="GHEA Grapalat" w:hAnsi="GHEA Grapalat"/>
          <w:color w:val="000000"/>
          <w:sz w:val="24"/>
          <w:szCs w:val="24"/>
          <w:lang w:val="hy-AM"/>
        </w:rPr>
        <w:t>9</w:t>
      </w:r>
      <w:r w:rsidR="00152D8F" w:rsidRPr="007E5436">
        <w:rPr>
          <w:rFonts w:ascii="GHEA Grapalat" w:eastAsia="MS Gothic" w:hAnsi="GHEA Grapalat" w:cs="MS Gothic"/>
          <w:color w:val="000000"/>
          <w:sz w:val="24"/>
          <w:szCs w:val="24"/>
          <w:lang w:val="hy-AM"/>
        </w:rPr>
        <w:t></w:t>
      </w:r>
      <w:r w:rsidR="00152D8F" w:rsidRPr="007E5436">
        <w:rPr>
          <w:rFonts w:ascii="GHEA Grapalat" w:hAnsi="GHEA Grapalat"/>
          <w:color w:val="000000"/>
          <w:sz w:val="24"/>
          <w:szCs w:val="24"/>
          <w:lang w:val="hy-AM"/>
        </w:rPr>
        <w:t>4, 9</w:t>
      </w:r>
      <w:r w:rsidR="00152D8F" w:rsidRPr="007E5436">
        <w:rPr>
          <w:rFonts w:ascii="GHEA Grapalat" w:eastAsia="MS Gothic" w:hAnsi="GHEA Grapalat" w:cs="MS Gothic"/>
          <w:color w:val="000000"/>
          <w:sz w:val="24"/>
          <w:szCs w:val="24"/>
          <w:lang w:val="hy-AM"/>
        </w:rPr>
        <w:t></w:t>
      </w:r>
      <w:r w:rsidR="00152D8F" w:rsidRPr="007E5436">
        <w:rPr>
          <w:rFonts w:ascii="GHEA Grapalat" w:hAnsi="GHEA Grapalat"/>
          <w:color w:val="000000"/>
          <w:sz w:val="24"/>
          <w:szCs w:val="24"/>
          <w:lang w:val="hy-AM"/>
        </w:rPr>
        <w:t>5, 9</w:t>
      </w:r>
      <w:r w:rsidR="00152D8F" w:rsidRPr="007E5436">
        <w:rPr>
          <w:rFonts w:ascii="GHEA Grapalat" w:eastAsia="MS Gothic" w:hAnsi="GHEA Grapalat" w:cs="MS Gothic"/>
          <w:color w:val="000000"/>
          <w:sz w:val="24"/>
          <w:szCs w:val="24"/>
          <w:lang w:val="hy-AM"/>
        </w:rPr>
        <w:t></w:t>
      </w:r>
      <w:r w:rsidR="00152D8F" w:rsidRPr="007E5436">
        <w:rPr>
          <w:rFonts w:ascii="GHEA Grapalat" w:hAnsi="GHEA Grapalat"/>
          <w:color w:val="000000"/>
          <w:sz w:val="24"/>
          <w:szCs w:val="24"/>
          <w:lang w:val="hy-AM"/>
        </w:rPr>
        <w:t>6, 9</w:t>
      </w:r>
      <w:r w:rsidR="00152D8F" w:rsidRPr="007E5436">
        <w:rPr>
          <w:rFonts w:ascii="GHEA Grapalat" w:eastAsia="MS Gothic" w:hAnsi="GHEA Grapalat" w:cs="MS Gothic"/>
          <w:color w:val="000000"/>
          <w:sz w:val="24"/>
          <w:szCs w:val="24"/>
          <w:lang w:val="hy-AM"/>
        </w:rPr>
        <w:t></w:t>
      </w:r>
      <w:r w:rsidR="00152D8F" w:rsidRPr="007E5436">
        <w:rPr>
          <w:rFonts w:ascii="GHEA Grapalat" w:hAnsi="GHEA Grapalat"/>
          <w:color w:val="000000"/>
          <w:sz w:val="24"/>
          <w:szCs w:val="24"/>
          <w:lang w:val="hy-AM"/>
        </w:rPr>
        <w:t>7 և 9</w:t>
      </w:r>
      <w:r w:rsidR="00152D8F" w:rsidRPr="007E5436">
        <w:rPr>
          <w:rFonts w:ascii="GHEA Grapalat" w:eastAsia="MS Gothic" w:hAnsi="GHEA Grapalat" w:cs="MS Gothic"/>
          <w:color w:val="000000"/>
          <w:sz w:val="24"/>
          <w:szCs w:val="24"/>
          <w:lang w:val="hy-AM"/>
        </w:rPr>
        <w:t></w:t>
      </w:r>
      <w:r w:rsidR="00152D8F" w:rsidRPr="007E5436">
        <w:rPr>
          <w:rFonts w:ascii="GHEA Grapalat" w:hAnsi="GHEA Grapalat"/>
          <w:color w:val="000000"/>
          <w:sz w:val="24"/>
          <w:szCs w:val="24"/>
          <w:lang w:val="hy-AM"/>
        </w:rPr>
        <w:t xml:space="preserve">8 </w:t>
      </w:r>
      <w:r w:rsidR="00771D5B" w:rsidRPr="007E5436">
        <w:rPr>
          <w:rFonts w:ascii="GHEA Grapalat" w:hAnsi="GHEA Grapalat"/>
          <w:color w:val="000000"/>
          <w:sz w:val="24"/>
          <w:szCs w:val="24"/>
          <w:lang w:val="hy-AM"/>
        </w:rPr>
        <w:t>ենթակետ</w:t>
      </w:r>
      <w:r w:rsidR="00152D8F" w:rsidRPr="007E5436">
        <w:rPr>
          <w:rFonts w:ascii="GHEA Grapalat" w:hAnsi="GHEA Grapalat"/>
          <w:color w:val="000000"/>
          <w:sz w:val="24"/>
          <w:szCs w:val="24"/>
          <w:lang w:val="hy-AM"/>
        </w:rPr>
        <w:t>եր</w:t>
      </w:r>
      <w:r w:rsidRPr="007E5436">
        <w:rPr>
          <w:rFonts w:ascii="GHEA Grapalat" w:hAnsi="GHEA Grapalat"/>
          <w:color w:val="000000"/>
          <w:sz w:val="24"/>
          <w:szCs w:val="24"/>
          <w:lang w:val="hy-AM"/>
        </w:rPr>
        <w:t xml:space="preserve">ում </w:t>
      </w:r>
      <w:r w:rsidR="00771D5B" w:rsidRPr="007E5436">
        <w:rPr>
          <w:rFonts w:ascii="GHEA Grapalat" w:eastAsiaTheme="minorHAnsi" w:hAnsi="GHEA Grapalat" w:cstheme="minorBidi"/>
          <w:color w:val="000000"/>
          <w:kern w:val="2"/>
          <w:sz w:val="24"/>
          <w:szCs w:val="24"/>
          <w:lang w:val="hy-AM"/>
          <w14:ligatures w14:val="standardContextual"/>
        </w:rPr>
        <w:t xml:space="preserve">«Վերջնաժամկետ» սյունակում 2023 </w:t>
      </w:r>
      <w:r w:rsidR="00093BE5" w:rsidRPr="007E5436">
        <w:rPr>
          <w:rFonts w:ascii="GHEA Grapalat" w:eastAsiaTheme="minorHAnsi" w:hAnsi="GHEA Grapalat" w:cstheme="minorBidi"/>
          <w:color w:val="000000"/>
          <w:kern w:val="2"/>
          <w:sz w:val="24"/>
          <w:szCs w:val="24"/>
          <w:lang w:val="hy-AM"/>
          <w14:ligatures w14:val="standardContextual"/>
        </w:rPr>
        <w:t xml:space="preserve">թիվը </w:t>
      </w:r>
      <w:r w:rsidR="00771D5B" w:rsidRPr="007E5436">
        <w:rPr>
          <w:rFonts w:ascii="GHEA Grapalat" w:eastAsiaTheme="minorHAnsi" w:hAnsi="GHEA Grapalat" w:cstheme="minorBidi"/>
          <w:color w:val="000000"/>
          <w:kern w:val="2"/>
          <w:sz w:val="24"/>
          <w:szCs w:val="24"/>
          <w:lang w:val="hy-AM"/>
          <w14:ligatures w14:val="standardContextual"/>
        </w:rPr>
        <w:t>փոխարինել 202</w:t>
      </w:r>
      <w:r w:rsidR="009A0D9A" w:rsidRPr="007E5436">
        <w:rPr>
          <w:rFonts w:ascii="GHEA Grapalat" w:eastAsiaTheme="minorHAnsi" w:hAnsi="GHEA Grapalat" w:cstheme="minorBidi"/>
          <w:color w:val="000000"/>
          <w:kern w:val="2"/>
          <w:sz w:val="24"/>
          <w:szCs w:val="24"/>
          <w:lang w:val="hy-AM"/>
          <w14:ligatures w14:val="standardContextual"/>
        </w:rPr>
        <w:t>5</w:t>
      </w:r>
      <w:r w:rsidR="00771D5B" w:rsidRPr="007E5436">
        <w:rPr>
          <w:rFonts w:ascii="GHEA Grapalat" w:eastAsiaTheme="minorHAnsi" w:hAnsi="GHEA Grapalat" w:cstheme="minorBidi"/>
          <w:color w:val="000000"/>
          <w:kern w:val="2"/>
          <w:sz w:val="24"/>
          <w:szCs w:val="24"/>
          <w:lang w:val="hy-AM"/>
          <w14:ligatures w14:val="standardContextual"/>
        </w:rPr>
        <w:t xml:space="preserve"> </w:t>
      </w:r>
      <w:r w:rsidR="00865852" w:rsidRPr="007E5436">
        <w:rPr>
          <w:rFonts w:ascii="GHEA Grapalat" w:eastAsiaTheme="minorHAnsi" w:hAnsi="GHEA Grapalat" w:cstheme="minorBidi"/>
          <w:color w:val="000000"/>
          <w:kern w:val="2"/>
          <w:sz w:val="24"/>
          <w:szCs w:val="24"/>
          <w:lang w:val="hy-AM"/>
          <w14:ligatures w14:val="standardContextual"/>
        </w:rPr>
        <w:t>թվով</w:t>
      </w:r>
      <w:r w:rsidR="00670961" w:rsidRPr="007E5436">
        <w:rPr>
          <w:rFonts w:ascii="GHEA Grapalat" w:eastAsiaTheme="minorHAnsi" w:hAnsi="GHEA Grapalat" w:cstheme="minorBidi"/>
          <w:color w:val="000000"/>
          <w:kern w:val="2"/>
          <w:sz w:val="24"/>
          <w:szCs w:val="24"/>
          <w:lang w:val="hy-AM"/>
          <w14:ligatures w14:val="standardContextual"/>
        </w:rPr>
        <w:t>,</w:t>
      </w:r>
    </w:p>
    <w:p w14:paraId="0D3F97BE" w14:textId="30D94DB2" w:rsidR="004C1C7E" w:rsidRPr="007E5436" w:rsidRDefault="00670961"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hAnsi="GHEA Grapalat"/>
          <w:color w:val="000000"/>
          <w:sz w:val="24"/>
          <w:szCs w:val="24"/>
          <w:lang w:val="hy-AM"/>
        </w:rPr>
        <w:t>ժա</w:t>
      </w:r>
      <w:r w:rsidR="00CA5670" w:rsidRPr="007E5436">
        <w:rPr>
          <w:rFonts w:ascii="GHEA Grapalat" w:hAnsi="GHEA Grapalat"/>
          <w:color w:val="000000"/>
          <w:sz w:val="24"/>
          <w:szCs w:val="24"/>
          <w:lang w:val="hy-AM"/>
        </w:rPr>
        <w:t></w:t>
      </w:r>
      <w:r w:rsidR="004C1C7E" w:rsidRPr="007E5436">
        <w:rPr>
          <w:rFonts w:ascii="GHEA Grapalat" w:hAnsi="GHEA Grapalat"/>
          <w:color w:val="000000"/>
          <w:sz w:val="24"/>
          <w:szCs w:val="24"/>
          <w:lang w:val="hy-AM"/>
        </w:rPr>
        <w:t xml:space="preserve"> 5</w:t>
      </w:r>
      <w:r w:rsidR="00CA5670" w:rsidRPr="007E5436">
        <w:rPr>
          <w:rFonts w:ascii="GHEA Grapalat" w:eastAsia="MS Mincho" w:hAnsi="GHEA Grapalat" w:cs="MS Mincho"/>
          <w:color w:val="000000"/>
          <w:sz w:val="24"/>
          <w:szCs w:val="24"/>
          <w:lang w:val="hy-AM"/>
        </w:rPr>
        <w:t></w:t>
      </w:r>
      <w:r w:rsidR="004C1C7E" w:rsidRPr="007E5436">
        <w:rPr>
          <w:rFonts w:ascii="GHEA Grapalat" w:hAnsi="GHEA Grapalat"/>
          <w:color w:val="000000"/>
          <w:sz w:val="24"/>
          <w:szCs w:val="24"/>
          <w:lang w:val="hy-AM"/>
        </w:rPr>
        <w:t>1</w:t>
      </w:r>
      <w:r w:rsidR="005B21AD" w:rsidRPr="007E5436">
        <w:rPr>
          <w:rFonts w:ascii="GHEA Grapalat" w:hAnsi="GHEA Grapalat"/>
          <w:color w:val="000000"/>
          <w:sz w:val="24"/>
          <w:szCs w:val="24"/>
          <w:lang w:val="hy-AM"/>
        </w:rPr>
        <w:t xml:space="preserve"> և 52 </w:t>
      </w:r>
      <w:r w:rsidR="002D2550" w:rsidRPr="007E5436">
        <w:rPr>
          <w:rFonts w:ascii="GHEA Grapalat" w:hAnsi="GHEA Grapalat"/>
          <w:color w:val="000000"/>
          <w:sz w:val="24"/>
          <w:szCs w:val="24"/>
          <w:lang w:val="hy-AM"/>
        </w:rPr>
        <w:t>ենթակետ</w:t>
      </w:r>
      <w:r w:rsidR="005B21AD" w:rsidRPr="007E5436">
        <w:rPr>
          <w:rFonts w:ascii="GHEA Grapalat" w:hAnsi="GHEA Grapalat"/>
          <w:color w:val="000000"/>
          <w:sz w:val="24"/>
          <w:szCs w:val="24"/>
          <w:lang w:val="hy-AM"/>
        </w:rPr>
        <w:t>եր</w:t>
      </w:r>
      <w:r w:rsidR="002D2550" w:rsidRPr="007E5436">
        <w:rPr>
          <w:rFonts w:ascii="GHEA Grapalat" w:hAnsi="GHEA Grapalat"/>
          <w:color w:val="000000"/>
          <w:sz w:val="24"/>
          <w:szCs w:val="24"/>
          <w:lang w:val="hy-AM"/>
        </w:rPr>
        <w:t>ում</w:t>
      </w:r>
      <w:r w:rsidR="004C1C7E" w:rsidRPr="007E5436">
        <w:rPr>
          <w:rFonts w:ascii="GHEA Grapalat" w:hAnsi="GHEA Grapalat"/>
          <w:color w:val="000000"/>
          <w:sz w:val="24"/>
          <w:szCs w:val="24"/>
          <w:lang w:val="hy-AM"/>
        </w:rPr>
        <w:t xml:space="preserve"> </w:t>
      </w:r>
      <w:r w:rsidR="004C1C7E" w:rsidRPr="007E5436">
        <w:rPr>
          <w:rFonts w:ascii="GHEA Grapalat" w:eastAsiaTheme="minorHAnsi" w:hAnsi="GHEA Grapalat" w:cstheme="minorBidi"/>
          <w:color w:val="000000"/>
          <w:kern w:val="2"/>
          <w:sz w:val="24"/>
          <w:szCs w:val="24"/>
          <w:lang w:val="hy-AM"/>
          <w14:ligatures w14:val="standardContextual"/>
        </w:rPr>
        <w:t>«Վերջնաժամկետ» սյունակում 2021-2024 թ</w:t>
      </w:r>
      <w:r w:rsidR="005B21AD" w:rsidRPr="007E5436">
        <w:rPr>
          <w:rFonts w:ascii="GHEA Grapalat" w:eastAsiaTheme="minorHAnsi" w:hAnsi="GHEA Grapalat" w:cstheme="minorBidi"/>
          <w:color w:val="000000"/>
          <w:kern w:val="2"/>
          <w:sz w:val="24"/>
          <w:szCs w:val="24"/>
          <w:lang w:val="hy-AM"/>
          <w14:ligatures w14:val="standardContextual"/>
        </w:rPr>
        <w:t xml:space="preserve">վերը </w:t>
      </w:r>
      <w:r w:rsidR="004C1C7E" w:rsidRPr="007E5436">
        <w:rPr>
          <w:rFonts w:ascii="GHEA Grapalat" w:eastAsiaTheme="minorHAnsi" w:hAnsi="GHEA Grapalat" w:cstheme="minorBidi"/>
          <w:color w:val="000000"/>
          <w:kern w:val="2"/>
          <w:sz w:val="24"/>
          <w:szCs w:val="24"/>
          <w:lang w:val="hy-AM"/>
          <w14:ligatures w14:val="standardContextual"/>
        </w:rPr>
        <w:t>փոխարինել 2021-2026 թվ</w:t>
      </w:r>
      <w:r w:rsidR="005B21AD" w:rsidRPr="007E5436">
        <w:rPr>
          <w:rFonts w:ascii="GHEA Grapalat" w:eastAsiaTheme="minorHAnsi" w:hAnsi="GHEA Grapalat" w:cstheme="minorBidi"/>
          <w:color w:val="000000"/>
          <w:kern w:val="2"/>
          <w:sz w:val="24"/>
          <w:szCs w:val="24"/>
          <w:lang w:val="hy-AM"/>
          <w14:ligatures w14:val="standardContextual"/>
        </w:rPr>
        <w:t>եր</w:t>
      </w:r>
      <w:r w:rsidR="004C1C7E" w:rsidRPr="007E5436">
        <w:rPr>
          <w:rFonts w:ascii="GHEA Grapalat" w:eastAsiaTheme="minorHAnsi" w:hAnsi="GHEA Grapalat" w:cstheme="minorBidi"/>
          <w:color w:val="000000"/>
          <w:kern w:val="2"/>
          <w:sz w:val="24"/>
          <w:szCs w:val="24"/>
          <w:lang w:val="hy-AM"/>
          <w14:ligatures w14:val="standardContextual"/>
        </w:rPr>
        <w:t>ով</w:t>
      </w:r>
      <w:r w:rsidRPr="007E5436">
        <w:rPr>
          <w:rFonts w:ascii="GHEA Grapalat" w:eastAsiaTheme="minorHAnsi" w:hAnsi="GHEA Grapalat" w:cstheme="minorBidi"/>
          <w:color w:val="000000"/>
          <w:kern w:val="2"/>
          <w:sz w:val="24"/>
          <w:szCs w:val="24"/>
          <w:lang w:val="hy-AM"/>
          <w14:ligatures w14:val="standardContextual"/>
        </w:rPr>
        <w:t>,</w:t>
      </w:r>
    </w:p>
    <w:p w14:paraId="1C44DF55" w14:textId="48B9C43D" w:rsidR="004C1C7E" w:rsidRPr="007E5436" w:rsidRDefault="00670961"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hAnsi="GHEA Grapalat"/>
          <w:color w:val="000000"/>
          <w:sz w:val="24"/>
          <w:szCs w:val="24"/>
          <w:lang w:val="hy-AM"/>
        </w:rPr>
        <w:t>ժ</w:t>
      </w:r>
      <w:r w:rsidR="005B21AD" w:rsidRPr="007E5436">
        <w:rPr>
          <w:rFonts w:ascii="GHEA Grapalat" w:hAnsi="GHEA Grapalat"/>
          <w:color w:val="000000"/>
          <w:sz w:val="24"/>
          <w:szCs w:val="24"/>
          <w:lang w:val="hy-AM"/>
        </w:rPr>
        <w:t>բ</w:t>
      </w:r>
      <w:r w:rsidR="00CA5670" w:rsidRPr="007E5436">
        <w:rPr>
          <w:rFonts w:ascii="GHEA Grapalat" w:eastAsia="MS Mincho" w:hAnsi="GHEA Grapalat" w:cs="MS Mincho"/>
          <w:color w:val="000000"/>
          <w:sz w:val="24"/>
          <w:szCs w:val="24"/>
          <w:lang w:val="hy-AM"/>
        </w:rPr>
        <w:t xml:space="preserve"> </w:t>
      </w:r>
      <w:r w:rsidR="004C1C7E" w:rsidRPr="007E5436">
        <w:rPr>
          <w:rFonts w:ascii="GHEA Grapalat" w:hAnsi="GHEA Grapalat"/>
          <w:color w:val="000000"/>
          <w:sz w:val="24"/>
          <w:szCs w:val="24"/>
          <w:lang w:val="hy-AM"/>
        </w:rPr>
        <w:t>5</w:t>
      </w:r>
      <w:r w:rsidR="00CA5670" w:rsidRPr="007E5436">
        <w:rPr>
          <w:rFonts w:ascii="GHEA Grapalat" w:eastAsia="MS Mincho" w:hAnsi="GHEA Grapalat" w:cs="MS Mincho"/>
          <w:color w:val="000000"/>
          <w:sz w:val="24"/>
          <w:szCs w:val="24"/>
          <w:lang w:val="hy-AM"/>
        </w:rPr>
        <w:t></w:t>
      </w:r>
      <w:r w:rsidR="004C1C7E" w:rsidRPr="007E5436">
        <w:rPr>
          <w:rFonts w:ascii="GHEA Grapalat" w:hAnsi="GHEA Grapalat"/>
          <w:color w:val="000000"/>
          <w:sz w:val="24"/>
          <w:szCs w:val="24"/>
          <w:lang w:val="hy-AM"/>
        </w:rPr>
        <w:t>5</w:t>
      </w:r>
      <w:r w:rsidR="005B21AD" w:rsidRPr="007E5436">
        <w:rPr>
          <w:rFonts w:ascii="GHEA Grapalat" w:hAnsi="GHEA Grapalat"/>
          <w:color w:val="000000"/>
          <w:sz w:val="24"/>
          <w:szCs w:val="24"/>
          <w:lang w:val="hy-AM"/>
        </w:rPr>
        <w:t xml:space="preserve"> և 5</w:t>
      </w:r>
      <w:r w:rsidR="005B21AD" w:rsidRPr="007E5436">
        <w:rPr>
          <w:rFonts w:ascii="GHEA Grapalat" w:eastAsia="MS Gothic" w:hAnsi="GHEA Grapalat" w:cs="MS Gothic"/>
          <w:color w:val="000000"/>
          <w:sz w:val="24"/>
          <w:szCs w:val="24"/>
          <w:lang w:val="hy-AM"/>
        </w:rPr>
        <w:t></w:t>
      </w:r>
      <w:r w:rsidR="005B21AD" w:rsidRPr="007E5436">
        <w:rPr>
          <w:rFonts w:ascii="GHEA Grapalat" w:hAnsi="GHEA Grapalat"/>
          <w:color w:val="000000"/>
          <w:sz w:val="24"/>
          <w:szCs w:val="24"/>
          <w:lang w:val="hy-AM"/>
        </w:rPr>
        <w:t>5</w:t>
      </w:r>
      <w:r w:rsidR="005B21AD" w:rsidRPr="007E5436">
        <w:rPr>
          <w:rFonts w:ascii="GHEA Grapalat" w:eastAsia="MS Gothic" w:hAnsi="GHEA Grapalat" w:cs="MS Gothic"/>
          <w:color w:val="000000"/>
          <w:sz w:val="24"/>
          <w:szCs w:val="24"/>
          <w:lang w:val="hy-AM"/>
        </w:rPr>
        <w:t></w:t>
      </w:r>
      <w:r w:rsidR="005B21AD" w:rsidRPr="007E5436">
        <w:rPr>
          <w:rFonts w:ascii="GHEA Grapalat" w:hAnsi="GHEA Grapalat"/>
          <w:color w:val="000000"/>
          <w:sz w:val="24"/>
          <w:szCs w:val="24"/>
          <w:lang w:val="hy-AM"/>
        </w:rPr>
        <w:t xml:space="preserve">1 </w:t>
      </w:r>
      <w:r w:rsidR="002D2550" w:rsidRPr="007E5436">
        <w:rPr>
          <w:rFonts w:ascii="GHEA Grapalat" w:hAnsi="GHEA Grapalat"/>
          <w:color w:val="000000"/>
          <w:sz w:val="24"/>
          <w:szCs w:val="24"/>
          <w:lang w:val="hy-AM"/>
        </w:rPr>
        <w:t>ենթակետ</w:t>
      </w:r>
      <w:r w:rsidR="005B21AD" w:rsidRPr="007E5436">
        <w:rPr>
          <w:rFonts w:ascii="GHEA Grapalat" w:hAnsi="GHEA Grapalat"/>
          <w:color w:val="000000"/>
          <w:sz w:val="24"/>
          <w:szCs w:val="24"/>
          <w:lang w:val="hy-AM"/>
        </w:rPr>
        <w:t>երում</w:t>
      </w:r>
      <w:r w:rsidR="004C1C7E" w:rsidRPr="007E5436">
        <w:rPr>
          <w:rFonts w:ascii="GHEA Grapalat" w:hAnsi="GHEA Grapalat"/>
          <w:color w:val="000000"/>
          <w:sz w:val="24"/>
          <w:szCs w:val="24"/>
          <w:lang w:val="hy-AM"/>
        </w:rPr>
        <w:t xml:space="preserve"> </w:t>
      </w:r>
      <w:r w:rsidR="004C1C7E" w:rsidRPr="007E5436">
        <w:rPr>
          <w:rFonts w:ascii="GHEA Grapalat" w:eastAsiaTheme="minorHAnsi" w:hAnsi="GHEA Grapalat" w:cstheme="minorBidi"/>
          <w:color w:val="000000"/>
          <w:kern w:val="2"/>
          <w:sz w:val="24"/>
          <w:szCs w:val="24"/>
          <w:lang w:val="hy-AM"/>
          <w14:ligatures w14:val="standardContextual"/>
        </w:rPr>
        <w:t>«Վերջնաժամկետ» սյունակում 2021-2023 թվ</w:t>
      </w:r>
      <w:r w:rsidR="005B21AD" w:rsidRPr="007E5436">
        <w:rPr>
          <w:rFonts w:ascii="GHEA Grapalat" w:eastAsiaTheme="minorHAnsi" w:hAnsi="GHEA Grapalat" w:cstheme="minorBidi"/>
          <w:color w:val="000000"/>
          <w:kern w:val="2"/>
          <w:sz w:val="24"/>
          <w:szCs w:val="24"/>
          <w:lang w:val="hy-AM"/>
          <w14:ligatures w14:val="standardContextual"/>
        </w:rPr>
        <w:t>երը</w:t>
      </w:r>
      <w:r w:rsidR="004C1C7E" w:rsidRPr="007E5436">
        <w:rPr>
          <w:rFonts w:ascii="GHEA Grapalat" w:eastAsiaTheme="minorHAnsi" w:hAnsi="GHEA Grapalat" w:cstheme="minorBidi"/>
          <w:color w:val="000000"/>
          <w:kern w:val="2"/>
          <w:sz w:val="24"/>
          <w:szCs w:val="24"/>
          <w:lang w:val="hy-AM"/>
          <w14:ligatures w14:val="standardContextual"/>
        </w:rPr>
        <w:t xml:space="preserve"> փոխարինել 2021-2026 թվ</w:t>
      </w:r>
      <w:r w:rsidR="005B21AD" w:rsidRPr="007E5436">
        <w:rPr>
          <w:rFonts w:ascii="GHEA Grapalat" w:eastAsiaTheme="minorHAnsi" w:hAnsi="GHEA Grapalat" w:cstheme="minorBidi"/>
          <w:color w:val="000000"/>
          <w:kern w:val="2"/>
          <w:sz w:val="24"/>
          <w:szCs w:val="24"/>
          <w:lang w:val="hy-AM"/>
          <w14:ligatures w14:val="standardContextual"/>
        </w:rPr>
        <w:t>եր</w:t>
      </w:r>
      <w:r w:rsidR="004C1C7E" w:rsidRPr="007E5436">
        <w:rPr>
          <w:rFonts w:ascii="GHEA Grapalat" w:eastAsiaTheme="minorHAnsi" w:hAnsi="GHEA Grapalat" w:cstheme="minorBidi"/>
          <w:color w:val="000000"/>
          <w:kern w:val="2"/>
          <w:sz w:val="24"/>
          <w:szCs w:val="24"/>
          <w:lang w:val="hy-AM"/>
          <w14:ligatures w14:val="standardContextual"/>
        </w:rPr>
        <w:t>ով</w:t>
      </w:r>
      <w:r w:rsidRPr="007E5436">
        <w:rPr>
          <w:rFonts w:ascii="GHEA Grapalat" w:eastAsiaTheme="minorHAnsi" w:hAnsi="GHEA Grapalat" w:cstheme="minorBidi"/>
          <w:color w:val="000000"/>
          <w:kern w:val="2"/>
          <w:sz w:val="24"/>
          <w:szCs w:val="24"/>
          <w:lang w:val="hy-AM"/>
          <w14:ligatures w14:val="standardContextual"/>
        </w:rPr>
        <w:t>,</w:t>
      </w:r>
    </w:p>
    <w:p w14:paraId="7292467E" w14:textId="58164F1B" w:rsidR="00771D5B" w:rsidRPr="007E5436" w:rsidRDefault="00670961" w:rsidP="007E5436">
      <w:pPr>
        <w:spacing w:before="120" w:after="120" w:line="360" w:lineRule="auto"/>
        <w:ind w:left="720"/>
        <w:jc w:val="both"/>
        <w:rPr>
          <w:rFonts w:ascii="GHEA Grapalat" w:eastAsiaTheme="minorHAnsi" w:hAnsi="GHEA Grapalat" w:cstheme="minorBidi"/>
          <w:color w:val="000000"/>
          <w:kern w:val="2"/>
          <w:sz w:val="24"/>
          <w:szCs w:val="24"/>
          <w:lang w:val="hy-AM"/>
          <w14:ligatures w14:val="standardContextual"/>
        </w:rPr>
      </w:pPr>
      <w:r w:rsidRPr="007E5436">
        <w:rPr>
          <w:rFonts w:ascii="GHEA Grapalat" w:eastAsiaTheme="minorHAnsi" w:hAnsi="GHEA Grapalat" w:cstheme="minorBidi"/>
          <w:color w:val="000000"/>
          <w:kern w:val="2"/>
          <w:sz w:val="24"/>
          <w:szCs w:val="24"/>
          <w:lang w:val="hy-AM"/>
          <w14:ligatures w14:val="standardContextual"/>
        </w:rPr>
        <w:t>ժ</w:t>
      </w:r>
      <w:r w:rsidR="00E87900" w:rsidRPr="007E5436">
        <w:rPr>
          <w:rFonts w:ascii="GHEA Grapalat" w:eastAsiaTheme="minorHAnsi" w:hAnsi="GHEA Grapalat" w:cstheme="minorBidi"/>
          <w:color w:val="000000"/>
          <w:kern w:val="2"/>
          <w:sz w:val="24"/>
          <w:szCs w:val="24"/>
          <w:lang w:val="hy-AM"/>
          <w14:ligatures w14:val="standardContextual"/>
        </w:rPr>
        <w:t>գ</w:t>
      </w:r>
      <w:r w:rsidR="00CA5670" w:rsidRPr="007E5436">
        <w:rPr>
          <w:rFonts w:ascii="GHEA Grapalat" w:eastAsiaTheme="minorHAnsi" w:hAnsi="GHEA Grapalat" w:cstheme="minorBidi"/>
          <w:color w:val="000000"/>
          <w:kern w:val="2"/>
          <w:sz w:val="24"/>
          <w:szCs w:val="24"/>
          <w:lang w:val="hy-AM"/>
          <w14:ligatures w14:val="standardContextual"/>
        </w:rPr>
        <w:t></w:t>
      </w:r>
      <w:r w:rsidR="00771D5B" w:rsidRPr="007E5436">
        <w:rPr>
          <w:rFonts w:ascii="GHEA Grapalat" w:eastAsiaTheme="minorHAnsi" w:hAnsi="GHEA Grapalat" w:cstheme="minorBidi"/>
          <w:color w:val="000000"/>
          <w:kern w:val="2"/>
          <w:sz w:val="24"/>
          <w:szCs w:val="24"/>
          <w:lang w:val="hy-AM"/>
          <w14:ligatures w14:val="standardContextual"/>
        </w:rPr>
        <w:t xml:space="preserve"> </w:t>
      </w:r>
      <w:r w:rsidR="00771D5B" w:rsidRPr="007E5436">
        <w:rPr>
          <w:rFonts w:ascii="GHEA Grapalat" w:hAnsi="GHEA Grapalat"/>
          <w:color w:val="000000"/>
          <w:sz w:val="24"/>
          <w:szCs w:val="24"/>
          <w:lang w:val="hy-AM"/>
        </w:rPr>
        <w:t>5</w:t>
      </w:r>
      <w:r w:rsidR="00CA5670" w:rsidRPr="007E5436">
        <w:rPr>
          <w:rFonts w:ascii="GHEA Grapalat" w:hAnsi="GHEA Grapalat"/>
          <w:color w:val="000000"/>
          <w:sz w:val="24"/>
          <w:szCs w:val="24"/>
          <w:lang w:val="hy-AM"/>
        </w:rPr>
        <w:t></w:t>
      </w:r>
      <w:r w:rsidR="00771D5B" w:rsidRPr="007E5436">
        <w:rPr>
          <w:rFonts w:ascii="GHEA Grapalat" w:hAnsi="GHEA Grapalat"/>
          <w:color w:val="000000"/>
          <w:sz w:val="24"/>
          <w:szCs w:val="24"/>
          <w:lang w:val="hy-AM"/>
        </w:rPr>
        <w:t>5</w:t>
      </w:r>
      <w:r w:rsidR="00CA5670" w:rsidRPr="007E5436">
        <w:rPr>
          <w:rFonts w:ascii="GHEA Grapalat" w:hAnsi="GHEA Grapalat"/>
          <w:color w:val="000000"/>
          <w:sz w:val="24"/>
          <w:szCs w:val="24"/>
          <w:lang w:val="hy-AM"/>
        </w:rPr>
        <w:t></w:t>
      </w:r>
      <w:r w:rsidR="00771D5B" w:rsidRPr="007E5436">
        <w:rPr>
          <w:rFonts w:ascii="GHEA Grapalat" w:hAnsi="GHEA Grapalat"/>
          <w:color w:val="000000"/>
          <w:sz w:val="24"/>
          <w:szCs w:val="24"/>
          <w:lang w:val="hy-AM"/>
        </w:rPr>
        <w:t>2 ենթակետ</w:t>
      </w:r>
      <w:r w:rsidR="002D2550" w:rsidRPr="007E5436">
        <w:rPr>
          <w:rFonts w:ascii="GHEA Grapalat" w:hAnsi="GHEA Grapalat"/>
          <w:color w:val="000000"/>
          <w:sz w:val="24"/>
          <w:szCs w:val="24"/>
          <w:lang w:val="hy-AM"/>
        </w:rPr>
        <w:t>ում</w:t>
      </w:r>
      <w:r w:rsidR="00771D5B" w:rsidRPr="007E5436">
        <w:rPr>
          <w:rFonts w:ascii="GHEA Grapalat" w:hAnsi="GHEA Grapalat"/>
          <w:color w:val="000000"/>
          <w:sz w:val="24"/>
          <w:szCs w:val="24"/>
          <w:lang w:val="hy-AM"/>
        </w:rPr>
        <w:t xml:space="preserve"> </w:t>
      </w:r>
      <w:r w:rsidR="00771D5B" w:rsidRPr="007E5436">
        <w:rPr>
          <w:rFonts w:ascii="GHEA Grapalat" w:eastAsiaTheme="minorHAnsi" w:hAnsi="GHEA Grapalat" w:cstheme="minorBidi"/>
          <w:color w:val="000000"/>
          <w:kern w:val="2"/>
          <w:sz w:val="24"/>
          <w:szCs w:val="24"/>
          <w:lang w:val="hy-AM"/>
          <w14:ligatures w14:val="standardContextual"/>
        </w:rPr>
        <w:t>«Վերջնաժամկետ» սյունակում 2023</w:t>
      </w:r>
      <w:r w:rsidRPr="007E5436">
        <w:rPr>
          <w:rFonts w:ascii="GHEA Grapalat" w:eastAsiaTheme="minorHAnsi" w:hAnsi="GHEA Grapalat" w:cstheme="minorBidi"/>
          <w:color w:val="000000"/>
          <w:kern w:val="2"/>
          <w:sz w:val="24"/>
          <w:szCs w:val="24"/>
          <w:lang w:val="hy-AM"/>
          <w14:ligatures w14:val="standardContextual"/>
        </w:rPr>
        <w:t>թ</w:t>
      </w:r>
      <w:r w:rsidR="00CA5670" w:rsidRPr="007E5436">
        <w:rPr>
          <w:rFonts w:ascii="GHEA Grapalat" w:eastAsia="MS Mincho" w:hAnsi="GHEA Grapalat" w:cs="MS Mincho"/>
          <w:color w:val="000000"/>
          <w:kern w:val="2"/>
          <w:sz w:val="24"/>
          <w:szCs w:val="24"/>
          <w:lang w:val="hy-AM"/>
          <w14:ligatures w14:val="standardContextual"/>
        </w:rPr>
        <w:t></w:t>
      </w:r>
      <w:r w:rsidR="00771D5B" w:rsidRPr="007E5436">
        <w:rPr>
          <w:rFonts w:ascii="GHEA Grapalat" w:eastAsiaTheme="minorHAnsi" w:hAnsi="GHEA Grapalat" w:cstheme="minorBidi"/>
          <w:color w:val="000000"/>
          <w:kern w:val="2"/>
          <w:sz w:val="24"/>
          <w:szCs w:val="24"/>
          <w:lang w:val="hy-AM"/>
          <w14:ligatures w14:val="standardContextual"/>
        </w:rPr>
        <w:t xml:space="preserve"> </w:t>
      </w:r>
      <w:r w:rsidRPr="007E5436">
        <w:rPr>
          <w:rFonts w:ascii="GHEA Grapalat" w:eastAsiaTheme="minorHAnsi" w:hAnsi="GHEA Grapalat" w:cstheme="minorBidi"/>
          <w:color w:val="000000"/>
          <w:kern w:val="2"/>
          <w:sz w:val="24"/>
          <w:szCs w:val="24"/>
          <w:lang w:val="hy-AM"/>
          <w14:ligatures w14:val="standardContextual"/>
        </w:rPr>
        <w:t>բառերը</w:t>
      </w:r>
      <w:r w:rsidR="00771D5B" w:rsidRPr="007E5436">
        <w:rPr>
          <w:rFonts w:ascii="GHEA Grapalat" w:eastAsiaTheme="minorHAnsi" w:hAnsi="GHEA Grapalat" w:cstheme="minorBidi"/>
          <w:color w:val="000000"/>
          <w:kern w:val="2"/>
          <w:sz w:val="24"/>
          <w:szCs w:val="24"/>
          <w:lang w:val="hy-AM"/>
          <w14:ligatures w14:val="standardContextual"/>
        </w:rPr>
        <w:t xml:space="preserve"> փոխարինել 2025</w:t>
      </w:r>
      <w:r w:rsidRPr="007E5436">
        <w:rPr>
          <w:rFonts w:ascii="GHEA Grapalat" w:eastAsiaTheme="minorHAnsi" w:hAnsi="GHEA Grapalat" w:cstheme="minorBidi"/>
          <w:color w:val="000000"/>
          <w:kern w:val="2"/>
          <w:sz w:val="24"/>
          <w:szCs w:val="24"/>
          <w:lang w:val="hy-AM"/>
          <w14:ligatures w14:val="standardContextual"/>
        </w:rPr>
        <w:t xml:space="preserve"> դեկտեմբեր</w:t>
      </w:r>
      <w:r w:rsidR="003C6D6A" w:rsidRPr="007E5436">
        <w:rPr>
          <w:rFonts w:ascii="GHEA Grapalat" w:eastAsiaTheme="minorHAnsi" w:hAnsi="GHEA Grapalat" w:cstheme="minorBidi"/>
          <w:color w:val="000000"/>
          <w:kern w:val="2"/>
          <w:sz w:val="24"/>
          <w:szCs w:val="24"/>
          <w:lang w:val="hy-AM"/>
          <w14:ligatures w14:val="standardContextual"/>
        </w:rPr>
        <w:t xml:space="preserve">» </w:t>
      </w:r>
      <w:r w:rsidR="00771D5B" w:rsidRPr="007E5436">
        <w:rPr>
          <w:rFonts w:ascii="GHEA Grapalat" w:eastAsiaTheme="minorHAnsi" w:hAnsi="GHEA Grapalat" w:cstheme="minorBidi"/>
          <w:color w:val="000000"/>
          <w:kern w:val="2"/>
          <w:sz w:val="24"/>
          <w:szCs w:val="24"/>
          <w:lang w:val="hy-AM"/>
          <w14:ligatures w14:val="standardContextual"/>
        </w:rPr>
        <w:t>բառ</w:t>
      </w:r>
      <w:r w:rsidRPr="007E5436">
        <w:rPr>
          <w:rFonts w:ascii="GHEA Grapalat" w:eastAsiaTheme="minorHAnsi" w:hAnsi="GHEA Grapalat" w:cstheme="minorBidi"/>
          <w:color w:val="000000"/>
          <w:kern w:val="2"/>
          <w:sz w:val="24"/>
          <w:szCs w:val="24"/>
          <w:lang w:val="hy-AM"/>
          <w14:ligatures w14:val="standardContextual"/>
        </w:rPr>
        <w:t>երով,</w:t>
      </w:r>
    </w:p>
    <w:p w14:paraId="6E27B859" w14:textId="03E686D3" w:rsidR="004C1C7E" w:rsidRPr="001B0497" w:rsidRDefault="00670961" w:rsidP="007E5436">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sidRPr="001B0497">
        <w:rPr>
          <w:rFonts w:ascii="GHEA Grapalat" w:hAnsi="GHEA Grapalat"/>
          <w:color w:val="000000"/>
          <w:sz w:val="24"/>
          <w:szCs w:val="24"/>
          <w:lang w:val="hy-AM"/>
        </w:rPr>
        <w:t>ժ</w:t>
      </w:r>
      <w:r w:rsidR="00E240C4" w:rsidRPr="001B0497">
        <w:rPr>
          <w:rFonts w:ascii="GHEA Grapalat" w:hAnsi="GHEA Grapalat"/>
          <w:color w:val="000000"/>
          <w:sz w:val="24"/>
          <w:szCs w:val="24"/>
          <w:lang w:val="hy-AM"/>
        </w:rPr>
        <w:t>դ</w:t>
      </w:r>
      <w:r w:rsidR="00CA5670" w:rsidRPr="001B0497">
        <w:rPr>
          <w:rFonts w:ascii="GHEA Grapalat" w:hAnsi="GHEA Grapalat"/>
          <w:color w:val="000000"/>
          <w:sz w:val="24"/>
          <w:szCs w:val="24"/>
          <w:lang w:val="hy-AM"/>
        </w:rPr>
        <w:t></w:t>
      </w:r>
      <w:r w:rsidR="005F1C3F" w:rsidRPr="001B0497">
        <w:rPr>
          <w:rFonts w:ascii="GHEA Grapalat" w:hAnsi="GHEA Grapalat"/>
          <w:color w:val="000000"/>
          <w:sz w:val="24"/>
          <w:szCs w:val="24"/>
          <w:lang w:val="hy-AM"/>
        </w:rPr>
        <w:t xml:space="preserve"> </w:t>
      </w:r>
      <w:r w:rsidR="004C1C7E" w:rsidRPr="001B0497">
        <w:rPr>
          <w:rFonts w:ascii="GHEA Grapalat" w:hAnsi="GHEA Grapalat"/>
          <w:color w:val="000000"/>
          <w:sz w:val="24"/>
          <w:szCs w:val="24"/>
          <w:lang w:val="hy-AM"/>
        </w:rPr>
        <w:t>7</w:t>
      </w:r>
      <w:r w:rsidR="00CA5670" w:rsidRPr="001B0497">
        <w:rPr>
          <w:rFonts w:ascii="GHEA Grapalat" w:hAnsi="GHEA Grapalat"/>
          <w:color w:val="000000"/>
          <w:sz w:val="24"/>
          <w:szCs w:val="24"/>
          <w:lang w:val="hy-AM"/>
        </w:rPr>
        <w:t></w:t>
      </w:r>
      <w:r w:rsidR="004C1C7E" w:rsidRPr="001B0497">
        <w:rPr>
          <w:rFonts w:ascii="GHEA Grapalat" w:hAnsi="GHEA Grapalat"/>
          <w:color w:val="000000"/>
          <w:sz w:val="24"/>
          <w:szCs w:val="24"/>
          <w:lang w:val="hy-AM"/>
        </w:rPr>
        <w:t>2</w:t>
      </w:r>
      <w:r w:rsidR="002D2550" w:rsidRPr="001B0497">
        <w:rPr>
          <w:rFonts w:ascii="GHEA Grapalat" w:hAnsi="GHEA Grapalat"/>
          <w:color w:val="000000"/>
          <w:sz w:val="24"/>
          <w:szCs w:val="24"/>
          <w:lang w:val="hy-AM"/>
        </w:rPr>
        <w:t xml:space="preserve"> ենթակետում</w:t>
      </w:r>
      <w:r w:rsidR="004C1C7E" w:rsidRPr="001B0497">
        <w:rPr>
          <w:rFonts w:ascii="GHEA Grapalat" w:hAnsi="GHEA Grapalat"/>
          <w:color w:val="000000"/>
          <w:sz w:val="24"/>
          <w:szCs w:val="24"/>
          <w:lang w:val="hy-AM"/>
        </w:rPr>
        <w:t xml:space="preserve"> </w:t>
      </w:r>
      <w:r w:rsidR="004C1C7E" w:rsidRPr="001B0497">
        <w:rPr>
          <w:rFonts w:ascii="GHEA Grapalat" w:eastAsiaTheme="minorHAnsi" w:hAnsi="GHEA Grapalat" w:cstheme="minorBidi"/>
          <w:color w:val="000000"/>
          <w:kern w:val="2"/>
          <w:sz w:val="24"/>
          <w:szCs w:val="24"/>
          <w:lang w:val="hy-AM"/>
          <w14:ligatures w14:val="standardContextual"/>
        </w:rPr>
        <w:t>«Վերջնաժամկետ» սյունակում</w:t>
      </w:r>
      <w:r w:rsidR="009D44E4" w:rsidRPr="001B0497">
        <w:rPr>
          <w:rFonts w:ascii="GHEA Grapalat" w:eastAsiaTheme="minorHAnsi" w:hAnsi="GHEA Grapalat" w:cstheme="minorBidi"/>
          <w:color w:val="000000"/>
          <w:kern w:val="2"/>
          <w:sz w:val="24"/>
          <w:szCs w:val="24"/>
          <w:lang w:val="hy-AM"/>
          <w14:ligatures w14:val="standardContextual"/>
        </w:rPr>
        <w:t xml:space="preserve"> 2024</w:t>
      </w:r>
      <w:r w:rsidR="004C1C7E" w:rsidRPr="001B0497">
        <w:rPr>
          <w:rFonts w:ascii="GHEA Grapalat" w:eastAsiaTheme="minorHAnsi" w:hAnsi="GHEA Grapalat" w:cstheme="minorBidi"/>
          <w:color w:val="000000"/>
          <w:kern w:val="2"/>
          <w:sz w:val="24"/>
          <w:szCs w:val="24"/>
          <w:lang w:val="hy-AM"/>
          <w14:ligatures w14:val="standardContextual"/>
        </w:rPr>
        <w:t> թիվը փոխարինել</w:t>
      </w:r>
      <w:r w:rsidR="009D44E4" w:rsidRPr="001B0497">
        <w:rPr>
          <w:rFonts w:ascii="GHEA Grapalat" w:eastAsiaTheme="minorHAnsi" w:hAnsi="GHEA Grapalat" w:cstheme="minorBidi"/>
          <w:color w:val="000000"/>
          <w:kern w:val="2"/>
          <w:sz w:val="24"/>
          <w:szCs w:val="24"/>
          <w:lang w:val="hy-AM"/>
          <w14:ligatures w14:val="standardContextual"/>
        </w:rPr>
        <w:t xml:space="preserve"> 2026</w:t>
      </w:r>
      <w:r w:rsidR="004C1C7E" w:rsidRPr="001B0497">
        <w:rPr>
          <w:rFonts w:ascii="GHEA Grapalat" w:eastAsiaTheme="minorHAnsi" w:hAnsi="GHEA Grapalat" w:cstheme="minorBidi"/>
          <w:color w:val="000000"/>
          <w:kern w:val="2"/>
          <w:sz w:val="24"/>
          <w:szCs w:val="24"/>
          <w:lang w:val="hy-AM"/>
          <w14:ligatures w14:val="standardContextual"/>
        </w:rPr>
        <w:t>» թվով</w:t>
      </w:r>
      <w:r w:rsidR="00CA5670" w:rsidRPr="001B0497">
        <w:rPr>
          <w:rFonts w:ascii="GHEA Grapalat" w:eastAsiaTheme="minorHAnsi" w:hAnsi="GHEA Grapalat" w:cstheme="minorBidi"/>
          <w:color w:val="000000"/>
          <w:kern w:val="2"/>
          <w:sz w:val="24"/>
          <w:szCs w:val="24"/>
          <w:lang w:val="hy-AM"/>
          <w14:ligatures w14:val="standardContextual"/>
        </w:rPr>
        <w:t>,</w:t>
      </w:r>
    </w:p>
    <w:p w14:paraId="70EC9AD1" w14:textId="74A4A3AE" w:rsidR="007F324A" w:rsidRPr="00414783" w:rsidRDefault="00E87900" w:rsidP="00CF16A7">
      <w:pPr>
        <w:pStyle w:val="aa"/>
        <w:shd w:val="clear" w:color="auto" w:fill="FFFFFF"/>
        <w:spacing w:before="120" w:beforeAutospacing="0" w:after="120" w:afterAutospacing="0" w:line="276" w:lineRule="auto"/>
        <w:ind w:left="720"/>
        <w:jc w:val="both"/>
        <w:rPr>
          <w:rFonts w:ascii="GHEA Grapalat" w:hAnsi="GHEA Grapalat"/>
          <w:color w:val="000000"/>
          <w:lang w:val="hy-AM"/>
        </w:rPr>
      </w:pPr>
      <w:r w:rsidRPr="001B0497">
        <w:rPr>
          <w:rFonts w:ascii="GHEA Grapalat" w:eastAsiaTheme="minorHAnsi" w:hAnsi="GHEA Grapalat" w:cs="Cambria Math"/>
          <w:color w:val="000000"/>
          <w:kern w:val="2"/>
          <w:lang w:val="hy-AM" w:eastAsia="ru-RU"/>
          <w14:ligatures w14:val="standardContextual"/>
        </w:rPr>
        <w:t>ժ</w:t>
      </w:r>
      <w:r w:rsidR="00E240C4" w:rsidRPr="001B0497">
        <w:rPr>
          <w:rFonts w:ascii="GHEA Grapalat" w:eastAsiaTheme="minorHAnsi" w:hAnsi="GHEA Grapalat" w:cs="Cambria Math"/>
          <w:color w:val="000000"/>
          <w:kern w:val="2"/>
          <w:lang w:val="hy-AM" w:eastAsia="ru-RU"/>
          <w14:ligatures w14:val="standardContextual"/>
        </w:rPr>
        <w:t>ե</w:t>
      </w:r>
      <w:r w:rsidR="00E240C4" w:rsidRPr="001B0497">
        <w:rPr>
          <w:rFonts w:ascii="GHEA Grapalat" w:eastAsia="MS Mincho" w:hAnsi="GHEA Grapalat" w:cs="MS Mincho"/>
          <w:color w:val="000000"/>
          <w:kern w:val="2"/>
          <w:lang w:val="hy-AM" w:eastAsia="ru-RU"/>
          <w14:ligatures w14:val="standardContextual"/>
        </w:rPr>
        <w:t></w:t>
      </w:r>
      <w:r w:rsidR="002A7CE2" w:rsidRPr="001B0497">
        <w:rPr>
          <w:rFonts w:ascii="GHEA Grapalat" w:eastAsiaTheme="minorHAnsi" w:hAnsi="GHEA Grapalat" w:cstheme="minorBidi"/>
          <w:color w:val="000000"/>
          <w:kern w:val="2"/>
          <w:lang w:val="hy-AM" w:eastAsia="ru-RU"/>
          <w14:ligatures w14:val="standardContextual"/>
        </w:rPr>
        <w:t xml:space="preserve"> </w:t>
      </w:r>
      <w:r w:rsidR="00771D5B" w:rsidRPr="001B0497">
        <w:rPr>
          <w:rFonts w:ascii="GHEA Grapalat" w:eastAsiaTheme="minorHAnsi" w:hAnsi="GHEA Grapalat" w:cstheme="minorBidi"/>
          <w:color w:val="000000"/>
          <w:kern w:val="2"/>
          <w:lang w:val="hy-AM" w:eastAsia="ru-RU"/>
          <w14:ligatures w14:val="standardContextual"/>
        </w:rPr>
        <w:t>լր</w:t>
      </w:r>
      <w:r w:rsidR="00771D5B" w:rsidRPr="001B0497">
        <w:rPr>
          <w:rFonts w:ascii="GHEA Grapalat" w:hAnsi="GHEA Grapalat"/>
          <w:color w:val="000000"/>
          <w:lang w:val="hy-AM"/>
        </w:rPr>
        <w:t>ացնել</w:t>
      </w:r>
      <w:r w:rsidR="00771D5B" w:rsidRPr="00414783">
        <w:rPr>
          <w:rFonts w:ascii="GHEA Grapalat" w:hAnsi="GHEA Grapalat"/>
          <w:color w:val="000000"/>
          <w:lang w:val="hy-AM"/>
        </w:rPr>
        <w:t xml:space="preserve"> 1.10.1</w:t>
      </w:r>
      <w:r w:rsidR="00F2258C">
        <w:rPr>
          <w:rFonts w:ascii="GHEA Grapalat" w:hAnsi="GHEA Grapalat"/>
          <w:color w:val="000000"/>
          <w:lang w:val="hy-AM"/>
        </w:rPr>
        <w:t xml:space="preserve"> և</w:t>
      </w:r>
      <w:r w:rsidR="00771D5B" w:rsidRPr="00414783">
        <w:rPr>
          <w:rFonts w:ascii="GHEA Grapalat" w:hAnsi="GHEA Grapalat"/>
          <w:color w:val="000000"/>
          <w:lang w:val="hy-AM"/>
        </w:rPr>
        <w:t xml:space="preserve"> </w:t>
      </w:r>
      <w:r w:rsidR="00F2258C" w:rsidRPr="00414783">
        <w:rPr>
          <w:rFonts w:ascii="GHEA Grapalat" w:hAnsi="GHEA Grapalat"/>
          <w:color w:val="000000"/>
          <w:lang w:val="hy-AM"/>
        </w:rPr>
        <w:t>4.5.1 ենթակետ</w:t>
      </w:r>
      <w:r w:rsidR="00F2258C">
        <w:rPr>
          <w:rFonts w:ascii="GHEA Grapalat" w:hAnsi="GHEA Grapalat"/>
          <w:color w:val="000000"/>
          <w:lang w:val="hy-AM"/>
        </w:rPr>
        <w:t>եր</w:t>
      </w:r>
      <w:r w:rsidR="00BA0507" w:rsidRPr="00414783">
        <w:rPr>
          <w:rFonts w:ascii="GHEA Grapalat" w:hAnsi="GHEA Grapalat"/>
          <w:color w:val="000000"/>
          <w:lang w:val="hy-AM"/>
        </w:rPr>
        <w:t>՝</w:t>
      </w:r>
      <w:r w:rsidR="00771D5B" w:rsidRPr="00414783">
        <w:rPr>
          <w:rFonts w:ascii="GHEA Grapalat" w:hAnsi="GHEA Grapalat"/>
          <w:color w:val="000000"/>
          <w:lang w:val="hy-AM"/>
        </w:rPr>
        <w:t xml:space="preserve"> հետևյալ բովանդակությամբ</w:t>
      </w:r>
      <w:r w:rsidR="0002031A" w:rsidRPr="00414783">
        <w:rPr>
          <w:rFonts w:ascii="GHEA Grapalat" w:hAnsi="GHEA Grapalat"/>
          <w:color w:val="000000"/>
          <w:lang w:val="hy-AM"/>
        </w:rPr>
        <w:t>՝</w:t>
      </w:r>
    </w:p>
    <w:tbl>
      <w:tblPr>
        <w:tblStyle w:val="ac"/>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86"/>
        <w:gridCol w:w="1936"/>
        <w:gridCol w:w="1484"/>
        <w:gridCol w:w="990"/>
        <w:gridCol w:w="834"/>
        <w:gridCol w:w="828"/>
        <w:gridCol w:w="1386"/>
        <w:gridCol w:w="1272"/>
        <w:gridCol w:w="236"/>
      </w:tblGrid>
      <w:tr w:rsidR="00771D5B" w:rsidRPr="000A4CFE" w14:paraId="15857BE5" w14:textId="77777777" w:rsidTr="00980715">
        <w:trPr>
          <w:trHeight w:val="1250"/>
        </w:trPr>
        <w:tc>
          <w:tcPr>
            <w:tcW w:w="284" w:type="dxa"/>
            <w:tcBorders>
              <w:right w:val="single" w:sz="4" w:space="0" w:color="auto"/>
            </w:tcBorders>
          </w:tcPr>
          <w:p w14:paraId="5E57D41E" w14:textId="41F4C6BA" w:rsidR="00771D5B" w:rsidRPr="00414783" w:rsidRDefault="00F2258C" w:rsidP="00853291">
            <w:pPr>
              <w:pStyle w:val="aa"/>
              <w:spacing w:before="120" w:beforeAutospacing="0" w:after="120" w:afterAutospacing="0" w:line="276" w:lineRule="auto"/>
              <w:rPr>
                <w:rFonts w:ascii="GHEA Grapalat" w:hAnsi="GHEA Grapalat"/>
                <w:color w:val="000000"/>
                <w:sz w:val="22"/>
                <w:szCs w:val="22"/>
                <w:lang w:val="hy-AM"/>
              </w:rPr>
            </w:pPr>
            <w:r>
              <w:rPr>
                <w:rFonts w:ascii="GHEA Grapalat" w:hAnsi="GHEA Grapalat"/>
                <w:color w:val="000000"/>
                <w:sz w:val="22"/>
                <w:szCs w:val="22"/>
                <w:lang w:val="hy-AM"/>
              </w:rPr>
              <w:lastRenderedPageBreak/>
              <w:t></w:t>
            </w:r>
          </w:p>
        </w:tc>
        <w:tc>
          <w:tcPr>
            <w:tcW w:w="886" w:type="dxa"/>
            <w:tcBorders>
              <w:top w:val="single" w:sz="4" w:space="0" w:color="auto"/>
              <w:left w:val="single" w:sz="4" w:space="0" w:color="auto"/>
              <w:bottom w:val="single" w:sz="4" w:space="0" w:color="auto"/>
              <w:right w:val="single" w:sz="4" w:space="0" w:color="auto"/>
            </w:tcBorders>
          </w:tcPr>
          <w:p w14:paraId="6A717E01" w14:textId="63A03D40" w:rsidR="00771D5B" w:rsidRPr="00414783" w:rsidRDefault="00D27AED" w:rsidP="00853291">
            <w:pPr>
              <w:pStyle w:val="aa"/>
              <w:spacing w:before="120" w:beforeAutospacing="0" w:after="120" w:afterAutospacing="0" w:line="276" w:lineRule="auto"/>
              <w:rPr>
                <w:rFonts w:ascii="GHEA Grapalat" w:hAnsi="GHEA Grapalat"/>
                <w:sz w:val="22"/>
                <w:szCs w:val="22"/>
                <w:lang w:val="hy-AM"/>
              </w:rPr>
            </w:pPr>
            <w:r w:rsidRPr="00414783">
              <w:rPr>
                <w:rFonts w:ascii="GHEA Grapalat" w:hAnsi="GHEA Grapalat"/>
                <w:color w:val="000000"/>
                <w:sz w:val="22"/>
                <w:szCs w:val="22"/>
                <w:lang w:val="hy-AM"/>
              </w:rPr>
              <w:t>«</w:t>
            </w:r>
            <w:r w:rsidR="00771D5B" w:rsidRPr="00414783">
              <w:rPr>
                <w:rFonts w:ascii="GHEA Grapalat" w:hAnsi="GHEA Grapalat"/>
                <w:color w:val="000000"/>
                <w:sz w:val="22"/>
                <w:szCs w:val="22"/>
                <w:lang w:val="hy-AM"/>
              </w:rPr>
              <w:t>1.10.1</w:t>
            </w:r>
          </w:p>
        </w:tc>
        <w:tc>
          <w:tcPr>
            <w:tcW w:w="1936" w:type="dxa"/>
            <w:tcBorders>
              <w:top w:val="single" w:sz="4" w:space="0" w:color="auto"/>
              <w:left w:val="single" w:sz="4" w:space="0" w:color="auto"/>
              <w:bottom w:val="single" w:sz="4" w:space="0" w:color="auto"/>
              <w:right w:val="single" w:sz="4" w:space="0" w:color="auto"/>
            </w:tcBorders>
          </w:tcPr>
          <w:p w14:paraId="1EFBD6EA" w14:textId="68D6DD4E" w:rsidR="00771D5B" w:rsidRPr="007A1934" w:rsidRDefault="00771D5B" w:rsidP="007F1B44">
            <w:pPr>
              <w:pStyle w:val="aa"/>
              <w:spacing w:before="120" w:beforeAutospacing="0" w:after="120" w:afterAutospacing="0" w:line="276" w:lineRule="auto"/>
              <w:rPr>
                <w:rFonts w:ascii="GHEA Grapalat" w:hAnsi="GHEA Grapalat"/>
                <w:sz w:val="22"/>
                <w:szCs w:val="22"/>
                <w:lang w:val="hy-AM"/>
              </w:rPr>
            </w:pPr>
            <w:r w:rsidRPr="007A1934">
              <w:rPr>
                <w:rFonts w:ascii="GHEA Grapalat" w:hAnsi="GHEA Grapalat"/>
                <w:color w:val="000000"/>
                <w:sz w:val="22"/>
                <w:szCs w:val="22"/>
                <w:lang w:val="hy-AM"/>
              </w:rPr>
              <w:t>Արևային կայանների կառուցում 500 Մ</w:t>
            </w:r>
            <w:r w:rsidR="00837C83" w:rsidRPr="007A1934">
              <w:rPr>
                <w:rFonts w:ascii="GHEA Grapalat" w:hAnsi="GHEA Grapalat"/>
                <w:color w:val="000000"/>
                <w:sz w:val="22"/>
                <w:szCs w:val="22"/>
                <w:lang w:val="hy-AM"/>
              </w:rPr>
              <w:t>Վ</w:t>
            </w:r>
            <w:r w:rsidRPr="007A1934">
              <w:rPr>
                <w:rFonts w:ascii="GHEA Grapalat" w:hAnsi="GHEA Grapalat"/>
                <w:color w:val="000000"/>
                <w:sz w:val="22"/>
                <w:szCs w:val="22"/>
                <w:lang w:val="hy-AM"/>
              </w:rPr>
              <w:t>տ ընդհանուր դրվածքային հզորությամբ</w:t>
            </w:r>
            <w:r w:rsidR="00A17F1C" w:rsidRPr="007A1934">
              <w:rPr>
                <w:rFonts w:ascii="GHEA Grapalat" w:hAnsi="GHEA Grapalat"/>
                <w:color w:val="000000"/>
                <w:sz w:val="22"/>
                <w:szCs w:val="22"/>
                <w:lang w:val="hy-AM"/>
              </w:rPr>
              <w:t xml:space="preserve">` </w:t>
            </w:r>
            <w:r w:rsidR="006733FB" w:rsidRPr="007A1934">
              <w:rPr>
                <w:rFonts w:ascii="GHEA Grapalat" w:hAnsi="GHEA Grapalat"/>
                <w:color w:val="000000"/>
                <w:lang w:val="hy-AM"/>
              </w:rPr>
              <w:t xml:space="preserve">ըստ անհրաժեշտության համակցելով </w:t>
            </w:r>
            <w:r w:rsidR="00837C83" w:rsidRPr="007A1934">
              <w:rPr>
                <w:rFonts w:ascii="GHEA Grapalat" w:hAnsi="GHEA Grapalat"/>
                <w:color w:val="000000"/>
                <w:lang w:val="hy-AM"/>
              </w:rPr>
              <w:t xml:space="preserve">կուտակիչ </w:t>
            </w:r>
            <w:r w:rsidR="006733FB" w:rsidRPr="007A1934">
              <w:rPr>
                <w:rFonts w:ascii="GHEA Grapalat" w:hAnsi="GHEA Grapalat"/>
                <w:color w:val="000000"/>
                <w:lang w:val="hy-AM"/>
              </w:rPr>
              <w:t>կայանների հետ</w:t>
            </w:r>
          </w:p>
        </w:tc>
        <w:tc>
          <w:tcPr>
            <w:tcW w:w="1484" w:type="dxa"/>
            <w:tcBorders>
              <w:top w:val="single" w:sz="4" w:space="0" w:color="auto"/>
              <w:left w:val="single" w:sz="4" w:space="0" w:color="auto"/>
              <w:bottom w:val="single" w:sz="4" w:space="0" w:color="auto"/>
              <w:right w:val="single" w:sz="4" w:space="0" w:color="auto"/>
            </w:tcBorders>
          </w:tcPr>
          <w:p w14:paraId="3E708DB9" w14:textId="77777777" w:rsidR="00771D5B" w:rsidRPr="00414783" w:rsidRDefault="00771D5B" w:rsidP="00853291">
            <w:pPr>
              <w:pStyle w:val="aa"/>
              <w:spacing w:before="120" w:beforeAutospacing="0" w:after="120" w:afterAutospacing="0" w:line="276" w:lineRule="auto"/>
              <w:rPr>
                <w:rFonts w:ascii="GHEA Grapalat" w:hAnsi="GHEA Grapalat"/>
                <w:sz w:val="22"/>
                <w:szCs w:val="22"/>
                <w:lang w:val="hy-AM"/>
              </w:rPr>
            </w:pPr>
          </w:p>
        </w:tc>
        <w:tc>
          <w:tcPr>
            <w:tcW w:w="990" w:type="dxa"/>
            <w:tcBorders>
              <w:top w:val="single" w:sz="4" w:space="0" w:color="auto"/>
              <w:left w:val="single" w:sz="4" w:space="0" w:color="auto"/>
              <w:bottom w:val="single" w:sz="4" w:space="0" w:color="auto"/>
              <w:right w:val="single" w:sz="4" w:space="0" w:color="auto"/>
            </w:tcBorders>
          </w:tcPr>
          <w:p w14:paraId="7EF9CD51" w14:textId="189C268A" w:rsidR="00771D5B" w:rsidRPr="00414783" w:rsidRDefault="00771D5B" w:rsidP="00853291">
            <w:pPr>
              <w:pStyle w:val="aa"/>
              <w:spacing w:before="120" w:beforeAutospacing="0" w:after="120" w:afterAutospacing="0" w:line="276" w:lineRule="auto"/>
              <w:jc w:val="center"/>
              <w:rPr>
                <w:rFonts w:ascii="GHEA Grapalat" w:hAnsi="GHEA Grapalat"/>
                <w:sz w:val="22"/>
                <w:szCs w:val="22"/>
                <w:lang w:val="hy-AM"/>
              </w:rPr>
            </w:pPr>
            <w:r w:rsidRPr="00414783">
              <w:rPr>
                <w:rFonts w:ascii="GHEA Grapalat" w:hAnsi="GHEA Grapalat"/>
                <w:color w:val="000000"/>
                <w:sz w:val="22"/>
                <w:szCs w:val="22"/>
                <w:lang w:val="hy-AM"/>
              </w:rPr>
              <w:t xml:space="preserve">էկոլոգիապես մաքուր մոտ </w:t>
            </w:r>
            <w:r w:rsidR="00801050" w:rsidRPr="00801050">
              <w:rPr>
                <w:rFonts w:ascii="GHEA Grapalat" w:hAnsi="GHEA Grapalat"/>
                <w:color w:val="000000"/>
                <w:sz w:val="22"/>
                <w:szCs w:val="22"/>
                <w:lang w:val="hy-AM"/>
              </w:rPr>
              <w:t>0.</w:t>
            </w:r>
            <w:r w:rsidR="00801050" w:rsidRPr="00402366">
              <w:rPr>
                <w:rFonts w:ascii="GHEA Grapalat" w:hAnsi="GHEA Grapalat"/>
                <w:color w:val="000000"/>
                <w:sz w:val="22"/>
                <w:szCs w:val="22"/>
                <w:lang w:val="hy-AM"/>
              </w:rPr>
              <w:t>9</w:t>
            </w:r>
            <w:r w:rsidRPr="00414783">
              <w:rPr>
                <w:rFonts w:ascii="GHEA Grapalat" w:hAnsi="GHEA Grapalat"/>
                <w:color w:val="000000"/>
                <w:sz w:val="22"/>
                <w:szCs w:val="22"/>
                <w:lang w:val="hy-AM"/>
              </w:rPr>
              <w:t xml:space="preserve"> միլիարդ կՎտժ/տարի էլեկտրաէներգիայի արտադրություն</w:t>
            </w:r>
          </w:p>
        </w:tc>
        <w:tc>
          <w:tcPr>
            <w:tcW w:w="834" w:type="dxa"/>
            <w:tcBorders>
              <w:top w:val="single" w:sz="4" w:space="0" w:color="auto"/>
              <w:left w:val="single" w:sz="4" w:space="0" w:color="auto"/>
              <w:bottom w:val="single" w:sz="4" w:space="0" w:color="auto"/>
              <w:right w:val="single" w:sz="4" w:space="0" w:color="auto"/>
            </w:tcBorders>
          </w:tcPr>
          <w:p w14:paraId="504697D5" w14:textId="77777777" w:rsidR="00771D5B" w:rsidRPr="00414783" w:rsidRDefault="00771D5B" w:rsidP="00853291">
            <w:pPr>
              <w:pStyle w:val="aa"/>
              <w:spacing w:before="120" w:beforeAutospacing="0" w:after="120" w:afterAutospacing="0" w:line="276" w:lineRule="auto"/>
              <w:jc w:val="center"/>
              <w:rPr>
                <w:rFonts w:ascii="GHEA Grapalat" w:hAnsi="GHEA Grapalat"/>
                <w:sz w:val="22"/>
                <w:szCs w:val="22"/>
                <w:lang w:val="hy-AM"/>
              </w:rPr>
            </w:pPr>
            <w:r w:rsidRPr="00414783">
              <w:rPr>
                <w:rFonts w:ascii="GHEA Grapalat" w:hAnsi="GHEA Grapalat"/>
                <w:color w:val="000000"/>
                <w:sz w:val="22"/>
                <w:szCs w:val="22"/>
                <w:lang w:val="hy-AM"/>
              </w:rPr>
              <w:t>ՀՀ ՏԿԵՆ</w:t>
            </w:r>
          </w:p>
        </w:tc>
        <w:tc>
          <w:tcPr>
            <w:tcW w:w="828" w:type="dxa"/>
            <w:tcBorders>
              <w:top w:val="single" w:sz="4" w:space="0" w:color="auto"/>
              <w:left w:val="single" w:sz="4" w:space="0" w:color="auto"/>
              <w:bottom w:val="single" w:sz="4" w:space="0" w:color="auto"/>
              <w:right w:val="single" w:sz="4" w:space="0" w:color="auto"/>
            </w:tcBorders>
          </w:tcPr>
          <w:p w14:paraId="3F3BA683" w14:textId="77777777" w:rsidR="00771D5B" w:rsidRPr="00414783" w:rsidRDefault="00771D5B" w:rsidP="00853291">
            <w:pPr>
              <w:pStyle w:val="aa"/>
              <w:spacing w:before="120" w:beforeAutospacing="0" w:after="120" w:afterAutospacing="0" w:line="276" w:lineRule="auto"/>
              <w:jc w:val="center"/>
              <w:rPr>
                <w:rFonts w:ascii="GHEA Grapalat" w:hAnsi="GHEA Grapalat"/>
                <w:sz w:val="22"/>
                <w:szCs w:val="22"/>
                <w:lang w:val="hy-AM"/>
              </w:rPr>
            </w:pPr>
            <w:r w:rsidRPr="00414783">
              <w:rPr>
                <w:rFonts w:ascii="GHEA Grapalat" w:hAnsi="GHEA Grapalat"/>
                <w:color w:val="000000"/>
                <w:sz w:val="22"/>
                <w:szCs w:val="22"/>
                <w:lang w:val="hy-AM"/>
              </w:rPr>
              <w:t>ՀՀ ՀԾԿՀ</w:t>
            </w:r>
          </w:p>
        </w:tc>
        <w:tc>
          <w:tcPr>
            <w:tcW w:w="1386" w:type="dxa"/>
            <w:tcBorders>
              <w:top w:val="single" w:sz="4" w:space="0" w:color="auto"/>
              <w:left w:val="single" w:sz="4" w:space="0" w:color="auto"/>
              <w:bottom w:val="single" w:sz="4" w:space="0" w:color="auto"/>
              <w:right w:val="single" w:sz="4" w:space="0" w:color="auto"/>
            </w:tcBorders>
          </w:tcPr>
          <w:p w14:paraId="6E6FCB26" w14:textId="45125CDC" w:rsidR="00771D5B" w:rsidRPr="00414783" w:rsidRDefault="00771D5B" w:rsidP="00853291">
            <w:pPr>
              <w:pStyle w:val="aa"/>
              <w:shd w:val="clear" w:color="auto" w:fill="FFFFFF"/>
              <w:spacing w:before="120" w:beforeAutospacing="0" w:after="120" w:afterAutospacing="0" w:line="276" w:lineRule="auto"/>
              <w:jc w:val="center"/>
              <w:rPr>
                <w:rFonts w:ascii="GHEA Grapalat" w:hAnsi="GHEA Grapalat"/>
                <w:color w:val="000000"/>
                <w:sz w:val="22"/>
                <w:szCs w:val="22"/>
                <w:lang w:val="hy-AM"/>
              </w:rPr>
            </w:pPr>
            <w:r w:rsidRPr="00414783">
              <w:rPr>
                <w:rFonts w:ascii="GHEA Grapalat" w:hAnsi="GHEA Grapalat"/>
                <w:color w:val="000000"/>
                <w:sz w:val="22"/>
                <w:szCs w:val="22"/>
                <w:lang w:val="hy-AM"/>
              </w:rPr>
              <w:t>20</w:t>
            </w:r>
            <w:r w:rsidR="009A0D9A">
              <w:rPr>
                <w:rFonts w:ascii="GHEA Grapalat" w:hAnsi="GHEA Grapalat"/>
                <w:color w:val="000000"/>
                <w:sz w:val="22"/>
                <w:szCs w:val="22"/>
              </w:rPr>
              <w:t>30-</w:t>
            </w:r>
            <w:r w:rsidR="00D344CF">
              <w:rPr>
                <w:rFonts w:ascii="GHEA Grapalat" w:hAnsi="GHEA Grapalat"/>
                <w:color w:val="000000"/>
                <w:sz w:val="22"/>
                <w:szCs w:val="22"/>
              </w:rPr>
              <w:t>20</w:t>
            </w:r>
            <w:r w:rsidR="00DB194E">
              <w:rPr>
                <w:rFonts w:ascii="GHEA Grapalat" w:hAnsi="GHEA Grapalat"/>
                <w:color w:val="000000"/>
                <w:sz w:val="22"/>
                <w:szCs w:val="22"/>
                <w:lang w:val="hy-AM"/>
              </w:rPr>
              <w:t>40</w:t>
            </w:r>
            <w:r w:rsidRPr="00414783">
              <w:rPr>
                <w:rFonts w:ascii="GHEA Grapalat" w:hAnsi="GHEA Grapalat"/>
                <w:color w:val="000000"/>
                <w:sz w:val="22"/>
                <w:szCs w:val="22"/>
                <w:lang w:val="hy-AM"/>
              </w:rPr>
              <w:t>թ</w:t>
            </w:r>
            <w:r w:rsidR="00D344CF" w:rsidRPr="00414783">
              <w:rPr>
                <w:rFonts w:ascii="GHEA Grapalat" w:hAnsi="GHEA Grapalat"/>
                <w:color w:val="000000"/>
                <w:sz w:val="22"/>
                <w:szCs w:val="22"/>
                <w:lang w:val="hy-AM"/>
              </w:rPr>
              <w:t>թ.</w:t>
            </w:r>
          </w:p>
          <w:p w14:paraId="51D16FA8" w14:textId="77777777" w:rsidR="00771D5B" w:rsidRPr="00414783" w:rsidRDefault="00771D5B" w:rsidP="00853291">
            <w:pPr>
              <w:pStyle w:val="aa"/>
              <w:spacing w:before="120" w:beforeAutospacing="0" w:after="120" w:afterAutospacing="0" w:line="276" w:lineRule="auto"/>
              <w:jc w:val="center"/>
              <w:rPr>
                <w:rFonts w:ascii="GHEA Grapalat" w:hAnsi="GHEA Grapalat"/>
                <w:sz w:val="22"/>
                <w:szCs w:val="22"/>
                <w:lang w:val="hy-AM"/>
              </w:rPr>
            </w:pPr>
          </w:p>
        </w:tc>
        <w:tc>
          <w:tcPr>
            <w:tcW w:w="1272" w:type="dxa"/>
            <w:tcBorders>
              <w:top w:val="single" w:sz="4" w:space="0" w:color="auto"/>
              <w:left w:val="single" w:sz="4" w:space="0" w:color="auto"/>
              <w:bottom w:val="single" w:sz="4" w:space="0" w:color="auto"/>
              <w:right w:val="single" w:sz="4" w:space="0" w:color="auto"/>
            </w:tcBorders>
          </w:tcPr>
          <w:p w14:paraId="6AB56DCD" w14:textId="42163E38" w:rsidR="00771D5B" w:rsidRPr="00F2258C" w:rsidRDefault="00771D5B" w:rsidP="00853291">
            <w:pPr>
              <w:pStyle w:val="aa"/>
              <w:spacing w:before="120" w:beforeAutospacing="0" w:after="120" w:afterAutospacing="0" w:line="276" w:lineRule="auto"/>
              <w:jc w:val="center"/>
              <w:rPr>
                <w:rFonts w:ascii="Sylfaen" w:hAnsi="Sylfaen"/>
                <w:sz w:val="22"/>
                <w:szCs w:val="22"/>
                <w:lang w:val="hy-AM"/>
              </w:rPr>
            </w:pPr>
            <w:r w:rsidRPr="00414783">
              <w:rPr>
                <w:rFonts w:ascii="GHEA Grapalat" w:hAnsi="GHEA Grapalat"/>
                <w:color w:val="000000"/>
                <w:sz w:val="22"/>
                <w:szCs w:val="22"/>
                <w:shd w:val="clear" w:color="auto" w:fill="FFFFFF"/>
                <w:lang w:val="hy-AM"/>
              </w:rPr>
              <w:t>450 մլն դոլար, մասնավոր ներդրումների ներգրավում</w:t>
            </w:r>
          </w:p>
        </w:tc>
        <w:tc>
          <w:tcPr>
            <w:tcW w:w="236" w:type="dxa"/>
            <w:tcBorders>
              <w:left w:val="single" w:sz="4" w:space="0" w:color="auto"/>
            </w:tcBorders>
          </w:tcPr>
          <w:p w14:paraId="4D422F48"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7F1CC6E0"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0E068AE5"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2C0B2F10"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0FCDF6CA" w14:textId="77777777" w:rsidR="00F2258C" w:rsidRDefault="00F2258C"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5B025232" w14:textId="77777777" w:rsidR="00F2258C" w:rsidRDefault="00F2258C"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54721D45" w14:textId="77777777" w:rsidR="00F2258C" w:rsidRDefault="00F2258C"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7512D88C" w14:textId="77777777" w:rsidR="00F2258C" w:rsidRDefault="00F2258C" w:rsidP="00980715">
            <w:pPr>
              <w:pStyle w:val="aa"/>
              <w:shd w:val="clear" w:color="auto" w:fill="FFFFFF"/>
              <w:spacing w:before="120" w:beforeAutospacing="0" w:after="120" w:afterAutospacing="0" w:line="276" w:lineRule="auto"/>
              <w:rPr>
                <w:rFonts w:ascii="GHEA Grapalat" w:hAnsi="GHEA Grapalat"/>
                <w:sz w:val="22"/>
                <w:szCs w:val="22"/>
                <w:lang w:val="hy-AM"/>
              </w:rPr>
            </w:pPr>
          </w:p>
          <w:p w14:paraId="4419314F" w14:textId="54F278D8" w:rsidR="00771D5B" w:rsidRPr="00414783" w:rsidRDefault="00F2258C"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r>
              <w:rPr>
                <w:rFonts w:ascii="GHEA Grapalat" w:hAnsi="GHEA Grapalat"/>
                <w:sz w:val="22"/>
                <w:szCs w:val="22"/>
                <w:lang w:val="hy-AM"/>
              </w:rPr>
              <w:t>,</w:t>
            </w:r>
          </w:p>
        </w:tc>
      </w:tr>
    </w:tbl>
    <w:p w14:paraId="3CEEABA6" w14:textId="40225D24" w:rsidR="00771D5B" w:rsidRPr="00F2258C" w:rsidRDefault="00771D5B" w:rsidP="00F2258C">
      <w:pPr>
        <w:pStyle w:val="aa"/>
        <w:shd w:val="clear" w:color="auto" w:fill="FFFFFF"/>
        <w:spacing w:before="120" w:beforeAutospacing="0" w:after="120" w:afterAutospacing="0" w:line="276" w:lineRule="auto"/>
        <w:rPr>
          <w:rFonts w:ascii="Sylfaen" w:hAnsi="Sylfaen"/>
          <w:sz w:val="22"/>
          <w:szCs w:val="22"/>
          <w:lang w:val="hy-AM"/>
        </w:rPr>
      </w:pPr>
    </w:p>
    <w:tbl>
      <w:tblPr>
        <w:tblStyle w:val="ac"/>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50"/>
        <w:gridCol w:w="1972"/>
        <w:gridCol w:w="1430"/>
        <w:gridCol w:w="1015"/>
        <w:gridCol w:w="834"/>
        <w:gridCol w:w="828"/>
        <w:gridCol w:w="1386"/>
        <w:gridCol w:w="1301"/>
        <w:gridCol w:w="727"/>
      </w:tblGrid>
      <w:tr w:rsidR="00771D5B" w:rsidRPr="00414783" w14:paraId="185D5228" w14:textId="77777777" w:rsidTr="00F2258C">
        <w:trPr>
          <w:trHeight w:val="4508"/>
        </w:trPr>
        <w:tc>
          <w:tcPr>
            <w:tcW w:w="284" w:type="dxa"/>
            <w:tcBorders>
              <w:right w:val="single" w:sz="4" w:space="0" w:color="auto"/>
            </w:tcBorders>
          </w:tcPr>
          <w:p w14:paraId="2B3BE6A2" w14:textId="403E1EC4" w:rsidR="00771D5B" w:rsidRPr="00414783" w:rsidRDefault="00F2258C" w:rsidP="00853291">
            <w:pPr>
              <w:pStyle w:val="aa"/>
              <w:spacing w:before="120" w:beforeAutospacing="0" w:after="120" w:afterAutospacing="0" w:line="276" w:lineRule="auto"/>
              <w:rPr>
                <w:rFonts w:ascii="GHEA Grapalat" w:hAnsi="GHEA Grapalat"/>
                <w:color w:val="000000"/>
                <w:sz w:val="22"/>
                <w:szCs w:val="22"/>
                <w:lang w:val="hy-AM"/>
              </w:rPr>
            </w:pPr>
            <w:r>
              <w:rPr>
                <w:rFonts w:ascii="GHEA Grapalat" w:hAnsi="GHEA Grapalat"/>
                <w:color w:val="000000"/>
                <w:sz w:val="22"/>
                <w:szCs w:val="22"/>
                <w:lang w:val="hy-AM"/>
              </w:rPr>
              <w:t></w:t>
            </w:r>
          </w:p>
        </w:tc>
        <w:tc>
          <w:tcPr>
            <w:tcW w:w="850" w:type="dxa"/>
            <w:tcBorders>
              <w:top w:val="single" w:sz="4" w:space="0" w:color="auto"/>
              <w:left w:val="single" w:sz="4" w:space="0" w:color="auto"/>
              <w:bottom w:val="single" w:sz="4" w:space="0" w:color="auto"/>
              <w:right w:val="single" w:sz="4" w:space="0" w:color="auto"/>
            </w:tcBorders>
          </w:tcPr>
          <w:p w14:paraId="340B9AD6" w14:textId="6B8F1023" w:rsidR="00771D5B" w:rsidRPr="00414783" w:rsidRDefault="00771D5B" w:rsidP="00853291">
            <w:pPr>
              <w:pStyle w:val="aa"/>
              <w:spacing w:before="120" w:beforeAutospacing="0" w:after="120" w:afterAutospacing="0" w:line="276" w:lineRule="auto"/>
              <w:rPr>
                <w:rFonts w:ascii="GHEA Grapalat" w:hAnsi="GHEA Grapalat"/>
                <w:sz w:val="22"/>
                <w:szCs w:val="22"/>
                <w:lang w:val="hy-AM"/>
              </w:rPr>
            </w:pPr>
            <w:r w:rsidRPr="00414783">
              <w:rPr>
                <w:rFonts w:ascii="GHEA Grapalat" w:hAnsi="GHEA Grapalat"/>
                <w:color w:val="000000"/>
                <w:sz w:val="22"/>
                <w:szCs w:val="22"/>
                <w:lang w:val="hy-AM"/>
              </w:rPr>
              <w:t>4.5.1</w:t>
            </w:r>
          </w:p>
        </w:tc>
        <w:tc>
          <w:tcPr>
            <w:tcW w:w="1972" w:type="dxa"/>
            <w:tcBorders>
              <w:top w:val="single" w:sz="4" w:space="0" w:color="auto"/>
              <w:left w:val="single" w:sz="4" w:space="0" w:color="auto"/>
              <w:bottom w:val="single" w:sz="4" w:space="0" w:color="auto"/>
              <w:right w:val="single" w:sz="4" w:space="0" w:color="auto"/>
            </w:tcBorders>
          </w:tcPr>
          <w:p w14:paraId="3C3FD03F" w14:textId="6C814DCB" w:rsidR="00771D5B" w:rsidRPr="00414783" w:rsidRDefault="00771D5B" w:rsidP="00853291">
            <w:pPr>
              <w:spacing w:before="120" w:after="120" w:line="276" w:lineRule="auto"/>
              <w:rPr>
                <w:rFonts w:ascii="GHEA Grapalat" w:hAnsi="GHEA Grapalat"/>
                <w:sz w:val="22"/>
                <w:szCs w:val="22"/>
                <w:lang w:val="hy-AM"/>
              </w:rPr>
            </w:pPr>
            <w:r w:rsidRPr="00414783">
              <w:rPr>
                <w:rFonts w:ascii="GHEA Grapalat" w:hAnsi="GHEA Grapalat"/>
                <w:color w:val="000000"/>
                <w:sz w:val="22"/>
                <w:szCs w:val="22"/>
                <w:lang w:val="hy-AM"/>
              </w:rPr>
              <w:t>«Վերականգնվող էներգետիկայի և էներգաարդյունավետության մասին» ՀՀ օրենքի նախագծի մշակում</w:t>
            </w:r>
          </w:p>
        </w:tc>
        <w:tc>
          <w:tcPr>
            <w:tcW w:w="1430" w:type="dxa"/>
            <w:tcBorders>
              <w:top w:val="single" w:sz="4" w:space="0" w:color="auto"/>
              <w:left w:val="single" w:sz="4" w:space="0" w:color="auto"/>
              <w:bottom w:val="single" w:sz="4" w:space="0" w:color="auto"/>
              <w:right w:val="single" w:sz="4" w:space="0" w:color="auto"/>
            </w:tcBorders>
          </w:tcPr>
          <w:p w14:paraId="7724C5D1" w14:textId="77777777" w:rsidR="00771D5B" w:rsidRPr="00414783" w:rsidRDefault="00771D5B" w:rsidP="00853291">
            <w:pPr>
              <w:pStyle w:val="aa"/>
              <w:spacing w:before="120" w:beforeAutospacing="0" w:after="120" w:afterAutospacing="0" w:line="276" w:lineRule="auto"/>
              <w:rPr>
                <w:rFonts w:ascii="GHEA Grapalat" w:hAnsi="GHEA Grapalat"/>
                <w:sz w:val="22"/>
                <w:szCs w:val="22"/>
                <w:lang w:val="hy-AM"/>
              </w:rPr>
            </w:pPr>
            <w:r w:rsidRPr="00414783">
              <w:rPr>
                <w:rFonts w:ascii="GHEA Grapalat" w:hAnsi="GHEA Grapalat"/>
                <w:color w:val="000000"/>
                <w:sz w:val="22"/>
                <w:szCs w:val="22"/>
                <w:lang w:val="hy-AM"/>
              </w:rPr>
              <w:t>Վերականգնվող էներգետիկայի և էներգաարդյունավետության օրենսդրական դաշտի կատարելագործում (բարելավում)</w:t>
            </w:r>
          </w:p>
        </w:tc>
        <w:tc>
          <w:tcPr>
            <w:tcW w:w="1015" w:type="dxa"/>
            <w:tcBorders>
              <w:top w:val="single" w:sz="4" w:space="0" w:color="auto"/>
              <w:left w:val="single" w:sz="4" w:space="0" w:color="auto"/>
              <w:bottom w:val="single" w:sz="4" w:space="0" w:color="auto"/>
              <w:right w:val="single" w:sz="4" w:space="0" w:color="auto"/>
            </w:tcBorders>
          </w:tcPr>
          <w:p w14:paraId="58C5E753" w14:textId="77777777" w:rsidR="00771D5B" w:rsidRPr="00414783" w:rsidRDefault="00771D5B" w:rsidP="00853291">
            <w:pPr>
              <w:pStyle w:val="aa"/>
              <w:spacing w:before="120" w:beforeAutospacing="0" w:after="120" w:afterAutospacing="0" w:line="276" w:lineRule="auto"/>
              <w:jc w:val="center"/>
              <w:rPr>
                <w:rFonts w:ascii="GHEA Grapalat" w:hAnsi="GHEA Grapalat"/>
                <w:sz w:val="22"/>
                <w:szCs w:val="22"/>
                <w:lang w:val="hy-AM"/>
              </w:rPr>
            </w:pPr>
            <w:r w:rsidRPr="00414783">
              <w:rPr>
                <w:rFonts w:ascii="GHEA Grapalat" w:hAnsi="GHEA Grapalat"/>
                <w:color w:val="000000"/>
                <w:sz w:val="22"/>
                <w:szCs w:val="22"/>
                <w:lang w:val="hy-AM"/>
              </w:rPr>
              <w:t>Օրենսդրական դաշտի ներդաշնակեցում միջազգային փորձի կիրառման հետ</w:t>
            </w:r>
          </w:p>
        </w:tc>
        <w:tc>
          <w:tcPr>
            <w:tcW w:w="834" w:type="dxa"/>
            <w:tcBorders>
              <w:top w:val="single" w:sz="4" w:space="0" w:color="auto"/>
              <w:left w:val="single" w:sz="4" w:space="0" w:color="auto"/>
              <w:bottom w:val="single" w:sz="4" w:space="0" w:color="auto"/>
              <w:right w:val="single" w:sz="4" w:space="0" w:color="auto"/>
            </w:tcBorders>
          </w:tcPr>
          <w:p w14:paraId="3B48337E" w14:textId="77777777" w:rsidR="00771D5B" w:rsidRPr="00414783" w:rsidRDefault="00771D5B" w:rsidP="00853291">
            <w:pPr>
              <w:pStyle w:val="aa"/>
              <w:spacing w:before="120" w:beforeAutospacing="0" w:after="120" w:afterAutospacing="0" w:line="276" w:lineRule="auto"/>
              <w:jc w:val="center"/>
              <w:rPr>
                <w:rFonts w:ascii="GHEA Grapalat" w:hAnsi="GHEA Grapalat"/>
                <w:sz w:val="22"/>
                <w:szCs w:val="22"/>
                <w:lang w:val="hy-AM"/>
              </w:rPr>
            </w:pPr>
            <w:r w:rsidRPr="00414783">
              <w:rPr>
                <w:rFonts w:ascii="GHEA Grapalat" w:hAnsi="GHEA Grapalat"/>
                <w:color w:val="000000"/>
                <w:sz w:val="22"/>
                <w:szCs w:val="22"/>
                <w:lang w:val="hy-AM"/>
              </w:rPr>
              <w:t>ՀՀ ՏԿԵՆ</w:t>
            </w:r>
          </w:p>
        </w:tc>
        <w:tc>
          <w:tcPr>
            <w:tcW w:w="828" w:type="dxa"/>
            <w:tcBorders>
              <w:top w:val="single" w:sz="4" w:space="0" w:color="auto"/>
              <w:left w:val="single" w:sz="4" w:space="0" w:color="auto"/>
              <w:bottom w:val="single" w:sz="4" w:space="0" w:color="auto"/>
              <w:right w:val="single" w:sz="4" w:space="0" w:color="auto"/>
            </w:tcBorders>
          </w:tcPr>
          <w:p w14:paraId="5BEC4888" w14:textId="77777777" w:rsidR="00771D5B" w:rsidRPr="00414783" w:rsidRDefault="00771D5B" w:rsidP="00853291">
            <w:pPr>
              <w:pStyle w:val="aa"/>
              <w:spacing w:before="120" w:beforeAutospacing="0" w:after="120" w:afterAutospacing="0" w:line="276" w:lineRule="auto"/>
              <w:jc w:val="center"/>
              <w:rPr>
                <w:rFonts w:ascii="GHEA Grapalat" w:hAnsi="GHEA Grapalat"/>
                <w:sz w:val="22"/>
                <w:szCs w:val="22"/>
                <w:lang w:val="hy-AM"/>
              </w:rPr>
            </w:pPr>
            <w:r w:rsidRPr="00414783">
              <w:rPr>
                <w:rFonts w:ascii="GHEA Grapalat" w:hAnsi="GHEA Grapalat"/>
                <w:color w:val="000000"/>
                <w:sz w:val="22"/>
                <w:szCs w:val="22"/>
                <w:lang w:val="hy-AM"/>
              </w:rPr>
              <w:t>ՀՀ ՀԾԿՀ</w:t>
            </w:r>
          </w:p>
        </w:tc>
        <w:tc>
          <w:tcPr>
            <w:tcW w:w="1386" w:type="dxa"/>
            <w:tcBorders>
              <w:top w:val="single" w:sz="4" w:space="0" w:color="auto"/>
              <w:left w:val="single" w:sz="4" w:space="0" w:color="auto"/>
              <w:bottom w:val="single" w:sz="4" w:space="0" w:color="auto"/>
              <w:right w:val="single" w:sz="4" w:space="0" w:color="auto"/>
            </w:tcBorders>
          </w:tcPr>
          <w:p w14:paraId="12A7687E" w14:textId="5E696FD1" w:rsidR="00771D5B" w:rsidRPr="00414783" w:rsidRDefault="00771D5B" w:rsidP="00853291">
            <w:pPr>
              <w:spacing w:before="120" w:after="120" w:line="276" w:lineRule="auto"/>
              <w:jc w:val="center"/>
              <w:rPr>
                <w:rFonts w:ascii="GHEA Grapalat" w:hAnsi="GHEA Grapalat"/>
                <w:sz w:val="22"/>
                <w:szCs w:val="22"/>
                <w:lang w:val="hy-AM"/>
              </w:rPr>
            </w:pPr>
            <w:r w:rsidRPr="00414783">
              <w:rPr>
                <w:rFonts w:ascii="GHEA Grapalat" w:hAnsi="GHEA Grapalat"/>
                <w:color w:val="000000"/>
                <w:sz w:val="22"/>
                <w:szCs w:val="22"/>
                <w:lang w:val="hy-AM"/>
              </w:rPr>
              <w:t>202</w:t>
            </w:r>
            <w:r w:rsidR="00A17F1C">
              <w:rPr>
                <w:rFonts w:ascii="GHEA Grapalat" w:hAnsi="GHEA Grapalat"/>
                <w:color w:val="000000"/>
                <w:sz w:val="22"/>
                <w:szCs w:val="22"/>
              </w:rPr>
              <w:t>5</w:t>
            </w:r>
            <w:r w:rsidRPr="00414783">
              <w:rPr>
                <w:rFonts w:ascii="GHEA Grapalat" w:hAnsi="GHEA Grapalat"/>
                <w:color w:val="000000"/>
                <w:sz w:val="22"/>
                <w:szCs w:val="22"/>
                <w:lang w:val="hy-AM"/>
              </w:rPr>
              <w:t>թ. դեկտեմբեր</w:t>
            </w:r>
          </w:p>
        </w:tc>
        <w:tc>
          <w:tcPr>
            <w:tcW w:w="1301" w:type="dxa"/>
            <w:tcBorders>
              <w:top w:val="single" w:sz="4" w:space="0" w:color="auto"/>
              <w:left w:val="single" w:sz="4" w:space="0" w:color="auto"/>
              <w:bottom w:val="single" w:sz="4" w:space="0" w:color="auto"/>
              <w:right w:val="single" w:sz="4" w:space="0" w:color="auto"/>
            </w:tcBorders>
          </w:tcPr>
          <w:p w14:paraId="3B607082" w14:textId="6A6B03FA" w:rsidR="00771D5B" w:rsidRPr="00F2258C" w:rsidRDefault="00771D5B" w:rsidP="00853291">
            <w:pPr>
              <w:spacing w:before="120" w:after="120" w:line="276" w:lineRule="auto"/>
              <w:jc w:val="center"/>
              <w:rPr>
                <w:rFonts w:ascii="Sylfaen" w:hAnsi="Sylfaen"/>
                <w:color w:val="000000"/>
                <w:sz w:val="22"/>
                <w:szCs w:val="22"/>
                <w:lang w:val="hy-AM"/>
              </w:rPr>
            </w:pPr>
            <w:r w:rsidRPr="00414783">
              <w:rPr>
                <w:rFonts w:ascii="GHEA Grapalat" w:hAnsi="GHEA Grapalat"/>
                <w:color w:val="000000"/>
                <w:sz w:val="22"/>
                <w:szCs w:val="22"/>
                <w:lang w:val="hy-AM"/>
              </w:rPr>
              <w:t>ԱՄՆ ՄԶԳ աջակցության շրջանակներում</w:t>
            </w:r>
          </w:p>
        </w:tc>
        <w:tc>
          <w:tcPr>
            <w:tcW w:w="727" w:type="dxa"/>
            <w:tcBorders>
              <w:left w:val="single" w:sz="4" w:space="0" w:color="auto"/>
            </w:tcBorders>
          </w:tcPr>
          <w:p w14:paraId="7DC8F0AF"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31C52651" w14:textId="77777777" w:rsidR="00F2258C" w:rsidRDefault="00F2258C" w:rsidP="00F2258C">
            <w:pPr>
              <w:pStyle w:val="aa"/>
              <w:shd w:val="clear" w:color="auto" w:fill="FFFFFF"/>
              <w:spacing w:before="120" w:beforeAutospacing="0" w:after="120" w:afterAutospacing="0" w:line="276" w:lineRule="auto"/>
              <w:rPr>
                <w:rFonts w:ascii="GHEA Grapalat" w:hAnsi="GHEA Grapalat"/>
                <w:sz w:val="22"/>
                <w:szCs w:val="22"/>
                <w:lang w:val="hy-AM"/>
              </w:rPr>
            </w:pPr>
          </w:p>
          <w:p w14:paraId="7345921C" w14:textId="3F32DF77" w:rsidR="00771D5B" w:rsidRPr="00414783" w:rsidRDefault="00F2258C" w:rsidP="00F2258C">
            <w:pPr>
              <w:pStyle w:val="aa"/>
              <w:shd w:val="clear" w:color="auto" w:fill="FFFFFF"/>
              <w:spacing w:before="120" w:beforeAutospacing="0" w:after="120" w:afterAutospacing="0" w:line="276" w:lineRule="auto"/>
              <w:rPr>
                <w:rFonts w:ascii="GHEA Grapalat" w:hAnsi="GHEA Grapalat"/>
                <w:sz w:val="22"/>
                <w:szCs w:val="22"/>
                <w:lang w:val="hy-AM"/>
              </w:rPr>
            </w:pPr>
            <w:r>
              <w:rPr>
                <w:rFonts w:ascii="GHEA Grapalat" w:hAnsi="GHEA Grapalat"/>
                <w:sz w:val="22"/>
                <w:szCs w:val="22"/>
                <w:lang w:val="hy-AM"/>
              </w:rPr>
              <w:t>։</w:t>
            </w:r>
          </w:p>
          <w:p w14:paraId="4F032585"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46C34824"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4CB36B56"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1A29AF6A" w14:textId="77777777"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p w14:paraId="4C3B41EF" w14:textId="026E9A98" w:rsidR="00771D5B" w:rsidRPr="00414783" w:rsidRDefault="00771D5B" w:rsidP="00853291">
            <w:pPr>
              <w:pStyle w:val="aa"/>
              <w:shd w:val="clear" w:color="auto" w:fill="FFFFFF"/>
              <w:spacing w:before="120" w:beforeAutospacing="0" w:after="120" w:afterAutospacing="0" w:line="276" w:lineRule="auto"/>
              <w:jc w:val="right"/>
              <w:rPr>
                <w:rFonts w:ascii="GHEA Grapalat" w:hAnsi="GHEA Grapalat"/>
                <w:sz w:val="22"/>
                <w:szCs w:val="22"/>
                <w:lang w:val="hy-AM"/>
              </w:rPr>
            </w:pPr>
          </w:p>
        </w:tc>
      </w:tr>
    </w:tbl>
    <w:p w14:paraId="7B804CE4" w14:textId="77777777" w:rsidR="00DF438F" w:rsidRDefault="00DF438F" w:rsidP="00853291">
      <w:pPr>
        <w:spacing w:after="160" w:line="276" w:lineRule="auto"/>
        <w:jc w:val="center"/>
        <w:rPr>
          <w:rFonts w:ascii="GHEA Grapalat" w:hAnsi="GHEA Grapalat" w:cs="Sylfaen"/>
          <w:b/>
          <w:bCs/>
          <w:sz w:val="24"/>
          <w:szCs w:val="24"/>
          <w:lang w:val="hy-AM"/>
        </w:rPr>
      </w:pPr>
    </w:p>
    <w:p w14:paraId="275E1492" w14:textId="77777777" w:rsidR="00DA0768" w:rsidRDefault="00DA0768" w:rsidP="00853291">
      <w:pPr>
        <w:spacing w:after="160" w:line="276" w:lineRule="auto"/>
        <w:jc w:val="center"/>
        <w:rPr>
          <w:rFonts w:ascii="GHEA Grapalat" w:hAnsi="GHEA Grapalat" w:cs="Sylfaen"/>
          <w:b/>
          <w:bCs/>
          <w:sz w:val="24"/>
          <w:szCs w:val="24"/>
          <w:lang w:val="hy-AM"/>
        </w:rPr>
      </w:pPr>
    </w:p>
    <w:p w14:paraId="6291EE64" w14:textId="77777777" w:rsidR="00DA0768" w:rsidRPr="00414783" w:rsidRDefault="00DA0768" w:rsidP="00853291">
      <w:pPr>
        <w:spacing w:after="160" w:line="276" w:lineRule="auto"/>
        <w:jc w:val="center"/>
        <w:rPr>
          <w:rFonts w:ascii="GHEA Grapalat" w:hAnsi="GHEA Grapalat" w:cs="Sylfaen"/>
          <w:b/>
          <w:bCs/>
          <w:sz w:val="24"/>
          <w:szCs w:val="24"/>
          <w:lang w:val="hy-AM"/>
        </w:rPr>
      </w:pPr>
    </w:p>
    <w:tbl>
      <w:tblPr>
        <w:tblStyle w:val="ac"/>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400"/>
      </w:tblGrid>
      <w:tr w:rsidR="00ED21FF" w:rsidRPr="00414783" w14:paraId="7DF4361D" w14:textId="77777777" w:rsidTr="00DA0768">
        <w:tc>
          <w:tcPr>
            <w:tcW w:w="4410" w:type="dxa"/>
          </w:tcPr>
          <w:p w14:paraId="2D4465A7" w14:textId="2C9DBC37" w:rsidR="00ED21FF" w:rsidRPr="00414783" w:rsidRDefault="008E4CB0" w:rsidP="006F4BFC">
            <w:pPr>
              <w:spacing w:line="360" w:lineRule="auto"/>
              <w:jc w:val="center"/>
              <w:rPr>
                <w:rFonts w:ascii="GHEA Grapalat" w:hAnsi="GHEA Grapalat" w:cs="Sylfaen"/>
                <w:sz w:val="24"/>
                <w:szCs w:val="24"/>
                <w:lang w:val="hy-AM"/>
              </w:rPr>
            </w:pPr>
            <w:r w:rsidRPr="00414783">
              <w:rPr>
                <w:rFonts w:ascii="GHEA Grapalat" w:hAnsi="GHEA Grapalat" w:cs="Sylfaen"/>
                <w:sz w:val="24"/>
                <w:szCs w:val="24"/>
                <w:lang w:val="hy-AM"/>
              </w:rPr>
              <w:t>ՀԱՅԱՍՏԱՆԻ ՀԱՆՐԱՊԵՏՈՒԹՅԱՆ</w:t>
            </w:r>
          </w:p>
          <w:p w14:paraId="33FC8D89" w14:textId="51F2CBD3" w:rsidR="00ED21FF" w:rsidRPr="00414783" w:rsidRDefault="008E4CB0" w:rsidP="006F4BFC">
            <w:pPr>
              <w:spacing w:after="240" w:line="360" w:lineRule="auto"/>
              <w:jc w:val="center"/>
              <w:rPr>
                <w:rFonts w:ascii="GHEA Grapalat" w:hAnsi="GHEA Grapalat" w:cs="Sylfaen"/>
                <w:sz w:val="24"/>
                <w:szCs w:val="24"/>
                <w:lang w:val="hy-AM"/>
              </w:rPr>
            </w:pPr>
            <w:r w:rsidRPr="00414783">
              <w:rPr>
                <w:rFonts w:ascii="GHEA Grapalat" w:hAnsi="GHEA Grapalat" w:cs="Sylfaen"/>
                <w:sz w:val="24"/>
                <w:szCs w:val="24"/>
                <w:lang w:val="hy-AM"/>
              </w:rPr>
              <w:t>ՎԱՐՉԱՊԵՏ</w:t>
            </w:r>
          </w:p>
          <w:p w14:paraId="6039530F" w14:textId="4BF7052D" w:rsidR="00ED21FF" w:rsidRPr="00414783" w:rsidRDefault="00ED21FF" w:rsidP="00853291">
            <w:pPr>
              <w:spacing w:after="160" w:line="276" w:lineRule="auto"/>
              <w:jc w:val="center"/>
              <w:rPr>
                <w:rFonts w:ascii="GHEA Grapalat" w:hAnsi="GHEA Grapalat" w:cs="Sylfaen"/>
                <w:sz w:val="24"/>
                <w:szCs w:val="24"/>
                <w:lang w:val="hy-AM"/>
              </w:rPr>
            </w:pPr>
            <w:r w:rsidRPr="00414783">
              <w:rPr>
                <w:rFonts w:ascii="GHEA Grapalat" w:hAnsi="GHEA Grapalat" w:cs="Sylfaen"/>
                <w:sz w:val="24"/>
                <w:szCs w:val="24"/>
                <w:lang w:val="hy-AM"/>
              </w:rPr>
              <w:t>Երևան</w:t>
            </w:r>
          </w:p>
        </w:tc>
        <w:tc>
          <w:tcPr>
            <w:tcW w:w="5400" w:type="dxa"/>
          </w:tcPr>
          <w:p w14:paraId="12345D83" w14:textId="395FC5F7" w:rsidR="00ED21FF" w:rsidRPr="00414783" w:rsidRDefault="00ED21FF" w:rsidP="00530D66">
            <w:pPr>
              <w:jc w:val="center"/>
              <w:rPr>
                <w:rFonts w:ascii="GHEA Grapalat" w:hAnsi="GHEA Grapalat" w:cs="Sylfaen"/>
                <w:sz w:val="24"/>
                <w:szCs w:val="24"/>
                <w:lang w:val="hy-AM"/>
              </w:rPr>
            </w:pPr>
            <w:r w:rsidRPr="00414783">
              <w:rPr>
                <w:rFonts w:ascii="GHEA Grapalat" w:hAnsi="GHEA Grapalat" w:cs="Sylfaen"/>
                <w:sz w:val="24"/>
                <w:szCs w:val="24"/>
                <w:lang w:val="hy-AM"/>
              </w:rPr>
              <w:t>Ն</w:t>
            </w:r>
            <w:r w:rsidRPr="00414783">
              <w:rPr>
                <w:rFonts w:ascii="Cambria Math" w:hAnsi="Cambria Math" w:cs="Cambria Math"/>
                <w:sz w:val="24"/>
                <w:szCs w:val="24"/>
                <w:lang w:val="hy-AM"/>
              </w:rPr>
              <w:t>․</w:t>
            </w:r>
            <w:r w:rsidRPr="00414783">
              <w:rPr>
                <w:rFonts w:ascii="GHEA Grapalat" w:hAnsi="GHEA Grapalat" w:cs="Sylfaen"/>
                <w:sz w:val="24"/>
                <w:szCs w:val="24"/>
                <w:lang w:val="hy-AM"/>
              </w:rPr>
              <w:t xml:space="preserve"> </w:t>
            </w:r>
            <w:r w:rsidR="007B5DD3" w:rsidRPr="00414783">
              <w:rPr>
                <w:rFonts w:ascii="GHEA Grapalat" w:hAnsi="GHEA Grapalat" w:cs="Sylfaen"/>
                <w:sz w:val="24"/>
                <w:szCs w:val="24"/>
                <w:lang w:val="hy-AM"/>
              </w:rPr>
              <w:t>ՓԱՇԻՆՅԱՆ</w:t>
            </w:r>
          </w:p>
        </w:tc>
      </w:tr>
    </w:tbl>
    <w:p w14:paraId="32BAC629" w14:textId="77777777" w:rsidR="00DA0768" w:rsidRDefault="00DA0768" w:rsidP="006F4BFC">
      <w:pPr>
        <w:spacing w:after="160" w:line="276" w:lineRule="auto"/>
        <w:rPr>
          <w:rFonts w:ascii="GHEA Grapalat" w:hAnsi="GHEA Grapalat" w:cs="Sylfaen"/>
          <w:b/>
          <w:bCs/>
          <w:sz w:val="24"/>
          <w:szCs w:val="24"/>
          <w:lang w:val="hy-AM"/>
        </w:rPr>
      </w:pPr>
    </w:p>
    <w:sectPr w:rsidR="00DA0768" w:rsidSect="0022076C">
      <w:pgSz w:w="12240" w:h="15840"/>
      <w:pgMar w:top="81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F841" w14:textId="77777777" w:rsidR="002157FB" w:rsidRDefault="002157FB" w:rsidP="00733E20">
      <w:r>
        <w:separator/>
      </w:r>
    </w:p>
  </w:endnote>
  <w:endnote w:type="continuationSeparator" w:id="0">
    <w:p w14:paraId="58491062" w14:textId="77777777" w:rsidR="002157FB" w:rsidRDefault="002157FB" w:rsidP="00733E20">
      <w:r>
        <w:continuationSeparator/>
      </w:r>
    </w:p>
  </w:endnote>
  <w:endnote w:type="continuationNotice" w:id="1">
    <w:p w14:paraId="3C4619DD" w14:textId="77777777" w:rsidR="002157FB" w:rsidRDefault="00215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7" w:usb1="00000000" w:usb2="00000000" w:usb3="00000000" w:csb0="00000085"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BF3A" w14:textId="77777777" w:rsidR="002157FB" w:rsidRDefault="002157FB" w:rsidP="00733E20">
      <w:r>
        <w:separator/>
      </w:r>
    </w:p>
  </w:footnote>
  <w:footnote w:type="continuationSeparator" w:id="0">
    <w:p w14:paraId="250A18A0" w14:textId="77777777" w:rsidR="002157FB" w:rsidRDefault="002157FB" w:rsidP="00733E20">
      <w:r>
        <w:continuationSeparator/>
      </w:r>
    </w:p>
  </w:footnote>
  <w:footnote w:type="continuationNotice" w:id="1">
    <w:p w14:paraId="5B9861CB" w14:textId="77777777" w:rsidR="002157FB" w:rsidRDefault="002157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CC1"/>
    <w:multiLevelType w:val="hybridMultilevel"/>
    <w:tmpl w:val="1562AC0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E61F92"/>
    <w:multiLevelType w:val="hybridMultilevel"/>
    <w:tmpl w:val="1562AC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930AF"/>
    <w:multiLevelType w:val="hybridMultilevel"/>
    <w:tmpl w:val="C5C810D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26FD7C5B"/>
    <w:multiLevelType w:val="hybridMultilevel"/>
    <w:tmpl w:val="26AC09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15496F"/>
    <w:multiLevelType w:val="hybridMultilevel"/>
    <w:tmpl w:val="DEDA0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42455D"/>
    <w:multiLevelType w:val="hybridMultilevel"/>
    <w:tmpl w:val="0034189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F86763"/>
    <w:multiLevelType w:val="hybridMultilevel"/>
    <w:tmpl w:val="206E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673858">
    <w:abstractNumId w:val="6"/>
  </w:num>
  <w:num w:numId="2" w16cid:durableId="805467405">
    <w:abstractNumId w:val="2"/>
  </w:num>
  <w:num w:numId="3" w16cid:durableId="184516386">
    <w:abstractNumId w:val="3"/>
  </w:num>
  <w:num w:numId="4" w16cid:durableId="1788087530">
    <w:abstractNumId w:val="4"/>
  </w:num>
  <w:num w:numId="5" w16cid:durableId="2101826444">
    <w:abstractNumId w:val="0"/>
  </w:num>
  <w:num w:numId="6" w16cid:durableId="735905311">
    <w:abstractNumId w:val="5"/>
  </w:num>
  <w:num w:numId="7" w16cid:durableId="18934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9F"/>
    <w:rsid w:val="00000F5E"/>
    <w:rsid w:val="00001DB0"/>
    <w:rsid w:val="00004AE8"/>
    <w:rsid w:val="000055E2"/>
    <w:rsid w:val="000146C9"/>
    <w:rsid w:val="0002031A"/>
    <w:rsid w:val="00020C67"/>
    <w:rsid w:val="0002184E"/>
    <w:rsid w:val="0002474C"/>
    <w:rsid w:val="000331DF"/>
    <w:rsid w:val="00035707"/>
    <w:rsid w:val="000454B2"/>
    <w:rsid w:val="00045918"/>
    <w:rsid w:val="00050BD8"/>
    <w:rsid w:val="00052217"/>
    <w:rsid w:val="000528B1"/>
    <w:rsid w:val="00052A0D"/>
    <w:rsid w:val="0005572C"/>
    <w:rsid w:val="00064BD5"/>
    <w:rsid w:val="00075F0C"/>
    <w:rsid w:val="000760AA"/>
    <w:rsid w:val="0008523D"/>
    <w:rsid w:val="00085FF0"/>
    <w:rsid w:val="00091909"/>
    <w:rsid w:val="00093BE5"/>
    <w:rsid w:val="000A3A01"/>
    <w:rsid w:val="000A3B1C"/>
    <w:rsid w:val="000A4CFE"/>
    <w:rsid w:val="000A6DBF"/>
    <w:rsid w:val="000B2371"/>
    <w:rsid w:val="000B4CE1"/>
    <w:rsid w:val="000C54DA"/>
    <w:rsid w:val="000C73AD"/>
    <w:rsid w:val="000F5B23"/>
    <w:rsid w:val="000F7393"/>
    <w:rsid w:val="0011067D"/>
    <w:rsid w:val="0011382F"/>
    <w:rsid w:val="0011486F"/>
    <w:rsid w:val="00120BA4"/>
    <w:rsid w:val="001223F5"/>
    <w:rsid w:val="00123488"/>
    <w:rsid w:val="001269BC"/>
    <w:rsid w:val="001351E1"/>
    <w:rsid w:val="001370D5"/>
    <w:rsid w:val="00142D64"/>
    <w:rsid w:val="00147B2A"/>
    <w:rsid w:val="001525F6"/>
    <w:rsid w:val="00152D8F"/>
    <w:rsid w:val="001535E3"/>
    <w:rsid w:val="001575DD"/>
    <w:rsid w:val="001576E9"/>
    <w:rsid w:val="00157ADF"/>
    <w:rsid w:val="00171E96"/>
    <w:rsid w:val="0017443C"/>
    <w:rsid w:val="00175361"/>
    <w:rsid w:val="00176A0E"/>
    <w:rsid w:val="00180CFD"/>
    <w:rsid w:val="00181AB3"/>
    <w:rsid w:val="00185F47"/>
    <w:rsid w:val="00187EEE"/>
    <w:rsid w:val="001908D0"/>
    <w:rsid w:val="001A0E80"/>
    <w:rsid w:val="001A3BCA"/>
    <w:rsid w:val="001A75D2"/>
    <w:rsid w:val="001B0497"/>
    <w:rsid w:val="001B1C1E"/>
    <w:rsid w:val="001B2D61"/>
    <w:rsid w:val="001B63D1"/>
    <w:rsid w:val="001B69E8"/>
    <w:rsid w:val="001C055F"/>
    <w:rsid w:val="001C0890"/>
    <w:rsid w:val="001C0F45"/>
    <w:rsid w:val="001D2D22"/>
    <w:rsid w:val="001D53A0"/>
    <w:rsid w:val="001D5F7C"/>
    <w:rsid w:val="001E05B0"/>
    <w:rsid w:val="001E1AAC"/>
    <w:rsid w:val="001E4971"/>
    <w:rsid w:val="001E746A"/>
    <w:rsid w:val="001E7D2C"/>
    <w:rsid w:val="001F0704"/>
    <w:rsid w:val="001F0E01"/>
    <w:rsid w:val="001F3E51"/>
    <w:rsid w:val="001F559B"/>
    <w:rsid w:val="00206D1C"/>
    <w:rsid w:val="002157FB"/>
    <w:rsid w:val="002175B1"/>
    <w:rsid w:val="0022076C"/>
    <w:rsid w:val="002317AD"/>
    <w:rsid w:val="00233803"/>
    <w:rsid w:val="00233A93"/>
    <w:rsid w:val="0023785F"/>
    <w:rsid w:val="00237C77"/>
    <w:rsid w:val="0024127E"/>
    <w:rsid w:val="002457FC"/>
    <w:rsid w:val="00246E70"/>
    <w:rsid w:val="00252B5F"/>
    <w:rsid w:val="00265FC8"/>
    <w:rsid w:val="00270BEA"/>
    <w:rsid w:val="00273491"/>
    <w:rsid w:val="00274088"/>
    <w:rsid w:val="002760F8"/>
    <w:rsid w:val="00293043"/>
    <w:rsid w:val="00295FD7"/>
    <w:rsid w:val="002A2D6A"/>
    <w:rsid w:val="002A7CE2"/>
    <w:rsid w:val="002C1194"/>
    <w:rsid w:val="002C1CBE"/>
    <w:rsid w:val="002C3980"/>
    <w:rsid w:val="002C46BD"/>
    <w:rsid w:val="002D0076"/>
    <w:rsid w:val="002D2550"/>
    <w:rsid w:val="002D4375"/>
    <w:rsid w:val="002E6FE7"/>
    <w:rsid w:val="002F0B94"/>
    <w:rsid w:val="002F1DA5"/>
    <w:rsid w:val="002F4331"/>
    <w:rsid w:val="002F58FE"/>
    <w:rsid w:val="00310855"/>
    <w:rsid w:val="00311CE6"/>
    <w:rsid w:val="00313A20"/>
    <w:rsid w:val="00313C96"/>
    <w:rsid w:val="00333B5B"/>
    <w:rsid w:val="003407E0"/>
    <w:rsid w:val="003439DB"/>
    <w:rsid w:val="00345FED"/>
    <w:rsid w:val="00347CB8"/>
    <w:rsid w:val="003510B4"/>
    <w:rsid w:val="0035483E"/>
    <w:rsid w:val="00362698"/>
    <w:rsid w:val="00365F31"/>
    <w:rsid w:val="00373DB4"/>
    <w:rsid w:val="00380C93"/>
    <w:rsid w:val="00382E77"/>
    <w:rsid w:val="0038546D"/>
    <w:rsid w:val="0038650A"/>
    <w:rsid w:val="0039423B"/>
    <w:rsid w:val="00394D01"/>
    <w:rsid w:val="003952AC"/>
    <w:rsid w:val="003B1D46"/>
    <w:rsid w:val="003B6FF7"/>
    <w:rsid w:val="003C6D6A"/>
    <w:rsid w:val="003D5A8F"/>
    <w:rsid w:val="003D5D4A"/>
    <w:rsid w:val="003E0F21"/>
    <w:rsid w:val="003E346D"/>
    <w:rsid w:val="003E75DE"/>
    <w:rsid w:val="003F0D72"/>
    <w:rsid w:val="00402366"/>
    <w:rsid w:val="004024A7"/>
    <w:rsid w:val="00406792"/>
    <w:rsid w:val="00407880"/>
    <w:rsid w:val="00413815"/>
    <w:rsid w:val="00414783"/>
    <w:rsid w:val="00421B0A"/>
    <w:rsid w:val="004254C5"/>
    <w:rsid w:val="00443F37"/>
    <w:rsid w:val="00445A0F"/>
    <w:rsid w:val="00445C6F"/>
    <w:rsid w:val="00466221"/>
    <w:rsid w:val="00475F20"/>
    <w:rsid w:val="00477D02"/>
    <w:rsid w:val="00495B9A"/>
    <w:rsid w:val="004978FC"/>
    <w:rsid w:val="004A27E8"/>
    <w:rsid w:val="004B2ADF"/>
    <w:rsid w:val="004C1B3D"/>
    <w:rsid w:val="004C1C7E"/>
    <w:rsid w:val="004C671D"/>
    <w:rsid w:val="004D4791"/>
    <w:rsid w:val="004D54EC"/>
    <w:rsid w:val="004E00C9"/>
    <w:rsid w:val="00504DF8"/>
    <w:rsid w:val="00505499"/>
    <w:rsid w:val="00506F52"/>
    <w:rsid w:val="00510590"/>
    <w:rsid w:val="00515397"/>
    <w:rsid w:val="00515993"/>
    <w:rsid w:val="00520D59"/>
    <w:rsid w:val="00521214"/>
    <w:rsid w:val="00521FA1"/>
    <w:rsid w:val="00525947"/>
    <w:rsid w:val="00526582"/>
    <w:rsid w:val="00530D66"/>
    <w:rsid w:val="005335B3"/>
    <w:rsid w:val="005365C7"/>
    <w:rsid w:val="00542457"/>
    <w:rsid w:val="00563BBC"/>
    <w:rsid w:val="00564C3D"/>
    <w:rsid w:val="005658F5"/>
    <w:rsid w:val="005820DB"/>
    <w:rsid w:val="005B21AD"/>
    <w:rsid w:val="005B276E"/>
    <w:rsid w:val="005B2D6E"/>
    <w:rsid w:val="005B3238"/>
    <w:rsid w:val="005B343B"/>
    <w:rsid w:val="005B7FD3"/>
    <w:rsid w:val="005C0EEC"/>
    <w:rsid w:val="005D02CA"/>
    <w:rsid w:val="005D4008"/>
    <w:rsid w:val="005E0E4E"/>
    <w:rsid w:val="005E4B18"/>
    <w:rsid w:val="005E6BC9"/>
    <w:rsid w:val="005F1C3F"/>
    <w:rsid w:val="005F1E72"/>
    <w:rsid w:val="005F5AA9"/>
    <w:rsid w:val="006019B1"/>
    <w:rsid w:val="00606D1E"/>
    <w:rsid w:val="0061037C"/>
    <w:rsid w:val="0061720D"/>
    <w:rsid w:val="0062277A"/>
    <w:rsid w:val="006277B6"/>
    <w:rsid w:val="00630C64"/>
    <w:rsid w:val="00634B3D"/>
    <w:rsid w:val="0064062D"/>
    <w:rsid w:val="00640BA8"/>
    <w:rsid w:val="00660ADB"/>
    <w:rsid w:val="00662493"/>
    <w:rsid w:val="00662F01"/>
    <w:rsid w:val="00670961"/>
    <w:rsid w:val="006733FB"/>
    <w:rsid w:val="00673D9A"/>
    <w:rsid w:val="00676874"/>
    <w:rsid w:val="006851C0"/>
    <w:rsid w:val="00692464"/>
    <w:rsid w:val="00694457"/>
    <w:rsid w:val="006A5A7F"/>
    <w:rsid w:val="006B1DF5"/>
    <w:rsid w:val="006C562A"/>
    <w:rsid w:val="006D3198"/>
    <w:rsid w:val="006D7FF8"/>
    <w:rsid w:val="006E26B9"/>
    <w:rsid w:val="006E43B7"/>
    <w:rsid w:val="006E4665"/>
    <w:rsid w:val="006F10EF"/>
    <w:rsid w:val="006F1FCA"/>
    <w:rsid w:val="006F4BFC"/>
    <w:rsid w:val="006F6022"/>
    <w:rsid w:val="006F6838"/>
    <w:rsid w:val="007016EB"/>
    <w:rsid w:val="0071399B"/>
    <w:rsid w:val="0072116E"/>
    <w:rsid w:val="007248AF"/>
    <w:rsid w:val="00726140"/>
    <w:rsid w:val="007265F1"/>
    <w:rsid w:val="007332B5"/>
    <w:rsid w:val="00733E20"/>
    <w:rsid w:val="00737700"/>
    <w:rsid w:val="00740810"/>
    <w:rsid w:val="00742BCD"/>
    <w:rsid w:val="00751167"/>
    <w:rsid w:val="007636AE"/>
    <w:rsid w:val="00766BCF"/>
    <w:rsid w:val="00771D5B"/>
    <w:rsid w:val="00772AEB"/>
    <w:rsid w:val="00774102"/>
    <w:rsid w:val="00783DC8"/>
    <w:rsid w:val="00785232"/>
    <w:rsid w:val="007936A4"/>
    <w:rsid w:val="00793B75"/>
    <w:rsid w:val="007976E5"/>
    <w:rsid w:val="007A1934"/>
    <w:rsid w:val="007A3AC0"/>
    <w:rsid w:val="007B0224"/>
    <w:rsid w:val="007B0FFE"/>
    <w:rsid w:val="007B5DD3"/>
    <w:rsid w:val="007C65E1"/>
    <w:rsid w:val="007D331A"/>
    <w:rsid w:val="007D37E3"/>
    <w:rsid w:val="007E5436"/>
    <w:rsid w:val="007F0C4E"/>
    <w:rsid w:val="007F1B44"/>
    <w:rsid w:val="007F324A"/>
    <w:rsid w:val="0080039F"/>
    <w:rsid w:val="00801050"/>
    <w:rsid w:val="00805E24"/>
    <w:rsid w:val="00806529"/>
    <w:rsid w:val="00811416"/>
    <w:rsid w:val="0081178F"/>
    <w:rsid w:val="0081354B"/>
    <w:rsid w:val="00815B23"/>
    <w:rsid w:val="00825C57"/>
    <w:rsid w:val="00834C6D"/>
    <w:rsid w:val="00835C3B"/>
    <w:rsid w:val="00837C83"/>
    <w:rsid w:val="0084062B"/>
    <w:rsid w:val="00842102"/>
    <w:rsid w:val="00853291"/>
    <w:rsid w:val="00856E31"/>
    <w:rsid w:val="008573A5"/>
    <w:rsid w:val="00861CAE"/>
    <w:rsid w:val="0086407B"/>
    <w:rsid w:val="00865852"/>
    <w:rsid w:val="00866534"/>
    <w:rsid w:val="008727FA"/>
    <w:rsid w:val="00875282"/>
    <w:rsid w:val="008814D0"/>
    <w:rsid w:val="00882FEC"/>
    <w:rsid w:val="008873FC"/>
    <w:rsid w:val="008A15E8"/>
    <w:rsid w:val="008A29AB"/>
    <w:rsid w:val="008B0070"/>
    <w:rsid w:val="008B7A83"/>
    <w:rsid w:val="008C2947"/>
    <w:rsid w:val="008C549D"/>
    <w:rsid w:val="008E4CB0"/>
    <w:rsid w:val="008F48F8"/>
    <w:rsid w:val="00901D76"/>
    <w:rsid w:val="00906B81"/>
    <w:rsid w:val="00914238"/>
    <w:rsid w:val="00935C80"/>
    <w:rsid w:val="00946373"/>
    <w:rsid w:val="00947F16"/>
    <w:rsid w:val="00973ADA"/>
    <w:rsid w:val="0097768C"/>
    <w:rsid w:val="00980715"/>
    <w:rsid w:val="00983AD4"/>
    <w:rsid w:val="0099051D"/>
    <w:rsid w:val="009A0143"/>
    <w:rsid w:val="009A0D9A"/>
    <w:rsid w:val="009A485D"/>
    <w:rsid w:val="009A6330"/>
    <w:rsid w:val="009A67DE"/>
    <w:rsid w:val="009B34F2"/>
    <w:rsid w:val="009B5554"/>
    <w:rsid w:val="009B5D46"/>
    <w:rsid w:val="009C439F"/>
    <w:rsid w:val="009D42BF"/>
    <w:rsid w:val="009D44E4"/>
    <w:rsid w:val="009D544B"/>
    <w:rsid w:val="009E0290"/>
    <w:rsid w:val="009F34C9"/>
    <w:rsid w:val="009F3788"/>
    <w:rsid w:val="009F6E3F"/>
    <w:rsid w:val="00A02B2A"/>
    <w:rsid w:val="00A05EB9"/>
    <w:rsid w:val="00A126D0"/>
    <w:rsid w:val="00A17B59"/>
    <w:rsid w:val="00A17F1C"/>
    <w:rsid w:val="00A24BAF"/>
    <w:rsid w:val="00A24DC9"/>
    <w:rsid w:val="00A30CCB"/>
    <w:rsid w:val="00A36128"/>
    <w:rsid w:val="00A41F35"/>
    <w:rsid w:val="00A47650"/>
    <w:rsid w:val="00A508A9"/>
    <w:rsid w:val="00A565D4"/>
    <w:rsid w:val="00A572B5"/>
    <w:rsid w:val="00A575A0"/>
    <w:rsid w:val="00A57A15"/>
    <w:rsid w:val="00A65595"/>
    <w:rsid w:val="00A813E3"/>
    <w:rsid w:val="00A8761E"/>
    <w:rsid w:val="00A95509"/>
    <w:rsid w:val="00AA1E8F"/>
    <w:rsid w:val="00AA338A"/>
    <w:rsid w:val="00AB0FEC"/>
    <w:rsid w:val="00AB2CD5"/>
    <w:rsid w:val="00AC03F1"/>
    <w:rsid w:val="00AC16EA"/>
    <w:rsid w:val="00AC75B7"/>
    <w:rsid w:val="00AD7E68"/>
    <w:rsid w:val="00AE6EE0"/>
    <w:rsid w:val="00AE77A7"/>
    <w:rsid w:val="00B00F24"/>
    <w:rsid w:val="00B02554"/>
    <w:rsid w:val="00B025EA"/>
    <w:rsid w:val="00B033DB"/>
    <w:rsid w:val="00B11D8D"/>
    <w:rsid w:val="00B131BD"/>
    <w:rsid w:val="00B13A64"/>
    <w:rsid w:val="00B231CF"/>
    <w:rsid w:val="00B23EBE"/>
    <w:rsid w:val="00B33A88"/>
    <w:rsid w:val="00B50A5C"/>
    <w:rsid w:val="00B52A49"/>
    <w:rsid w:val="00B52A9C"/>
    <w:rsid w:val="00B565A5"/>
    <w:rsid w:val="00B75EF9"/>
    <w:rsid w:val="00B844FB"/>
    <w:rsid w:val="00B84C41"/>
    <w:rsid w:val="00B869C9"/>
    <w:rsid w:val="00B87AD6"/>
    <w:rsid w:val="00B9287B"/>
    <w:rsid w:val="00B93C44"/>
    <w:rsid w:val="00B94526"/>
    <w:rsid w:val="00B95934"/>
    <w:rsid w:val="00BA0507"/>
    <w:rsid w:val="00BA7EA8"/>
    <w:rsid w:val="00BB5B7F"/>
    <w:rsid w:val="00BB7E12"/>
    <w:rsid w:val="00BB7FB1"/>
    <w:rsid w:val="00BC1B18"/>
    <w:rsid w:val="00BC4C0B"/>
    <w:rsid w:val="00BC7128"/>
    <w:rsid w:val="00BC74FD"/>
    <w:rsid w:val="00BC7C4D"/>
    <w:rsid w:val="00BD141C"/>
    <w:rsid w:val="00BF4ACE"/>
    <w:rsid w:val="00C00EF1"/>
    <w:rsid w:val="00C05E87"/>
    <w:rsid w:val="00C17028"/>
    <w:rsid w:val="00C32DA1"/>
    <w:rsid w:val="00C34588"/>
    <w:rsid w:val="00C37484"/>
    <w:rsid w:val="00C374C3"/>
    <w:rsid w:val="00C451E6"/>
    <w:rsid w:val="00C55A67"/>
    <w:rsid w:val="00C57390"/>
    <w:rsid w:val="00C57E5C"/>
    <w:rsid w:val="00C60113"/>
    <w:rsid w:val="00C6027A"/>
    <w:rsid w:val="00C626A3"/>
    <w:rsid w:val="00C62DC9"/>
    <w:rsid w:val="00C65F6A"/>
    <w:rsid w:val="00C82939"/>
    <w:rsid w:val="00C9575B"/>
    <w:rsid w:val="00CA5670"/>
    <w:rsid w:val="00CA7A84"/>
    <w:rsid w:val="00CC35D9"/>
    <w:rsid w:val="00CC43E5"/>
    <w:rsid w:val="00CD4CA7"/>
    <w:rsid w:val="00CD79EC"/>
    <w:rsid w:val="00CF16A7"/>
    <w:rsid w:val="00CF27EA"/>
    <w:rsid w:val="00CF44EB"/>
    <w:rsid w:val="00D03272"/>
    <w:rsid w:val="00D06750"/>
    <w:rsid w:val="00D11A59"/>
    <w:rsid w:val="00D20F90"/>
    <w:rsid w:val="00D22B48"/>
    <w:rsid w:val="00D252AC"/>
    <w:rsid w:val="00D26CFC"/>
    <w:rsid w:val="00D27AED"/>
    <w:rsid w:val="00D344CF"/>
    <w:rsid w:val="00D36848"/>
    <w:rsid w:val="00D50425"/>
    <w:rsid w:val="00D52DDF"/>
    <w:rsid w:val="00D52E25"/>
    <w:rsid w:val="00D61D1E"/>
    <w:rsid w:val="00D72FC3"/>
    <w:rsid w:val="00D80820"/>
    <w:rsid w:val="00D920B6"/>
    <w:rsid w:val="00D937BD"/>
    <w:rsid w:val="00D93C28"/>
    <w:rsid w:val="00DA0768"/>
    <w:rsid w:val="00DB194E"/>
    <w:rsid w:val="00DB29AA"/>
    <w:rsid w:val="00DB6613"/>
    <w:rsid w:val="00DC2C56"/>
    <w:rsid w:val="00DD2297"/>
    <w:rsid w:val="00DD4C67"/>
    <w:rsid w:val="00DE0DAF"/>
    <w:rsid w:val="00DE27BA"/>
    <w:rsid w:val="00DF438F"/>
    <w:rsid w:val="00DF65C7"/>
    <w:rsid w:val="00DF7167"/>
    <w:rsid w:val="00E05BD0"/>
    <w:rsid w:val="00E13A4D"/>
    <w:rsid w:val="00E240C4"/>
    <w:rsid w:val="00E251F3"/>
    <w:rsid w:val="00E60D8D"/>
    <w:rsid w:val="00E6492A"/>
    <w:rsid w:val="00E7577A"/>
    <w:rsid w:val="00E80C85"/>
    <w:rsid w:val="00E84F86"/>
    <w:rsid w:val="00E8687C"/>
    <w:rsid w:val="00E87900"/>
    <w:rsid w:val="00E950BB"/>
    <w:rsid w:val="00E95239"/>
    <w:rsid w:val="00EA22B4"/>
    <w:rsid w:val="00EB08AF"/>
    <w:rsid w:val="00EB77B0"/>
    <w:rsid w:val="00EB7BAE"/>
    <w:rsid w:val="00EC300A"/>
    <w:rsid w:val="00EC7B46"/>
    <w:rsid w:val="00ED21FF"/>
    <w:rsid w:val="00EE6400"/>
    <w:rsid w:val="00EF0E6F"/>
    <w:rsid w:val="00EF5E66"/>
    <w:rsid w:val="00F0096F"/>
    <w:rsid w:val="00F07E96"/>
    <w:rsid w:val="00F17C39"/>
    <w:rsid w:val="00F2258C"/>
    <w:rsid w:val="00F23D17"/>
    <w:rsid w:val="00F25B34"/>
    <w:rsid w:val="00F3112A"/>
    <w:rsid w:val="00F34822"/>
    <w:rsid w:val="00F358DD"/>
    <w:rsid w:val="00F35B28"/>
    <w:rsid w:val="00F360B8"/>
    <w:rsid w:val="00F40E03"/>
    <w:rsid w:val="00F40FDB"/>
    <w:rsid w:val="00F43F01"/>
    <w:rsid w:val="00F4402F"/>
    <w:rsid w:val="00F63A3F"/>
    <w:rsid w:val="00F82AA1"/>
    <w:rsid w:val="00F861E0"/>
    <w:rsid w:val="00FA3A98"/>
    <w:rsid w:val="00FB3986"/>
    <w:rsid w:val="00FB78CA"/>
    <w:rsid w:val="00FC14CB"/>
    <w:rsid w:val="00FD5DFF"/>
    <w:rsid w:val="00FF5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71D62"/>
  <w15:chartTrackingRefBased/>
  <w15:docId w15:val="{1D6B2A29-F63E-44D5-BA27-9A2D5F16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39F"/>
    <w:pPr>
      <w:spacing w:after="0" w:line="240" w:lineRule="auto"/>
    </w:pPr>
    <w:rPr>
      <w:rFonts w:ascii="Arial Armenian" w:eastAsia="Times New Roman" w:hAnsi="Arial Armeni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echtex">
    <w:name w:val="mechtex"/>
    <w:basedOn w:val="a"/>
    <w:link w:val="mechtexChar"/>
    <w:qFormat/>
    <w:rsid w:val="0080039F"/>
    <w:pPr>
      <w:jc w:val="center"/>
    </w:pPr>
    <w:rPr>
      <w:sz w:val="22"/>
    </w:rPr>
  </w:style>
  <w:style w:type="character" w:customStyle="1" w:styleId="mechtexChar">
    <w:name w:val="mechtex Char"/>
    <w:basedOn w:val="a0"/>
    <w:link w:val="mechtex"/>
    <w:rsid w:val="0080039F"/>
    <w:rPr>
      <w:rFonts w:ascii="Arial Armenian" w:eastAsia="Times New Roman" w:hAnsi="Arial Armenian" w:cs="Times New Roman"/>
      <w:kern w:val="0"/>
      <w:szCs w:val="20"/>
      <w:lang w:eastAsia="ru-RU"/>
      <w14:ligatures w14:val="none"/>
    </w:rPr>
  </w:style>
  <w:style w:type="paragraph" w:styleId="a3">
    <w:name w:val="List Paragraph"/>
    <w:aliases w:val="List_Paragraph,Multilevel para_II,List Paragraph1,Akapit z listą BS,Bullet1,Bullets,List Paragraph 1,References,List Paragraph (numbered (a)),IBL List Paragraph,List Paragraph nowy,Numbered List Paragraph,List Paragraph-ExecSummary,Dot pt"/>
    <w:basedOn w:val="a"/>
    <w:link w:val="a4"/>
    <w:uiPriority w:val="34"/>
    <w:qFormat/>
    <w:rsid w:val="008003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aliases w:val="List_Paragraph Знак,Multilevel para_II Знак,List Paragraph1 Знак,Akapit z listą BS Знак,Bullet1 Знак,Bullets Знак,List Paragraph 1 Знак,References Знак,List Paragraph (numbered (a)) Знак,IBL List Paragraph Знак,List Paragraph nowy Знак"/>
    <w:basedOn w:val="a0"/>
    <w:link w:val="a3"/>
    <w:uiPriority w:val="34"/>
    <w:qFormat/>
    <w:locked/>
    <w:rsid w:val="0080039F"/>
    <w:rPr>
      <w:kern w:val="0"/>
      <w14:ligatures w14:val="none"/>
    </w:rPr>
  </w:style>
  <w:style w:type="character" w:styleId="a5">
    <w:name w:val="Strong"/>
    <w:basedOn w:val="a0"/>
    <w:uiPriority w:val="22"/>
    <w:qFormat/>
    <w:rsid w:val="0080039F"/>
    <w:rPr>
      <w:b/>
      <w:bCs/>
    </w:rPr>
  </w:style>
  <w:style w:type="character" w:styleId="a6">
    <w:name w:val="Hyperlink"/>
    <w:basedOn w:val="a0"/>
    <w:uiPriority w:val="99"/>
    <w:unhideWhenUsed/>
    <w:rsid w:val="00733E20"/>
    <w:rPr>
      <w:rFonts w:ascii="Gill Sans MT" w:hAnsi="Gill Sans MT"/>
      <w:b w:val="0"/>
      <w:i w:val="0"/>
      <w:color w:val="6C6463"/>
      <w:sz w:val="22"/>
      <w:u w:val="single"/>
    </w:rPr>
  </w:style>
  <w:style w:type="character" w:customStyle="1" w:styleId="a7">
    <w:name w:val="Текст сноски Знак"/>
    <w:aliases w:val="Char Char Char Знак,Char Char Char Char Char Знак,Char Char Char1 Char Char Знак,Footnote Text Char Char Знак,fn Char Char Знак,Footnote Text Char1 Char1 Char Знак,Footnote Text Char Char Char1 Char Знак,fn Char Знак,ft Знак,f Знак"/>
    <w:basedOn w:val="a0"/>
    <w:link w:val="a8"/>
    <w:uiPriority w:val="99"/>
    <w:rsid w:val="00733E20"/>
    <w:rPr>
      <w:sz w:val="20"/>
      <w:szCs w:val="20"/>
    </w:rPr>
  </w:style>
  <w:style w:type="paragraph" w:styleId="a8">
    <w:name w:val="footnote text"/>
    <w:aliases w:val="Char Char Char,Char Char Char Char Char,Char Char Char1 Char Char,Footnote Text Char Char,fn Char Char,Footnote Text Char1 Char1 Char,Footnote Text Char Char Char1 Char,Footnote Text Char1 Char Char Char,fn Char,ft,f"/>
    <w:basedOn w:val="a"/>
    <w:link w:val="a7"/>
    <w:uiPriority w:val="99"/>
    <w:unhideWhenUsed/>
    <w:qFormat/>
    <w:rsid w:val="00733E20"/>
    <w:pPr>
      <w:widowControl w:val="0"/>
      <w:tabs>
        <w:tab w:val="left" w:pos="6901"/>
      </w:tabs>
    </w:pPr>
    <w:rPr>
      <w:rFonts w:asciiTheme="minorHAnsi" w:eastAsiaTheme="minorHAnsi" w:hAnsiTheme="minorHAnsi" w:cstheme="minorBidi"/>
      <w:kern w:val="2"/>
      <w:lang w:eastAsia="en-US"/>
      <w14:ligatures w14:val="standardContextual"/>
    </w:rPr>
  </w:style>
  <w:style w:type="character" w:customStyle="1" w:styleId="FootnoteTextChar1">
    <w:name w:val="Footnote Text Char1"/>
    <w:basedOn w:val="a0"/>
    <w:uiPriority w:val="99"/>
    <w:semiHidden/>
    <w:rsid w:val="00733E20"/>
    <w:rPr>
      <w:rFonts w:ascii="Arial Armenian" w:eastAsia="Times New Roman" w:hAnsi="Arial Armenian" w:cs="Times New Roman"/>
      <w:kern w:val="0"/>
      <w:sz w:val="20"/>
      <w:szCs w:val="20"/>
      <w:lang w:eastAsia="ru-RU"/>
      <w14:ligatures w14:val="none"/>
    </w:rPr>
  </w:style>
  <w:style w:type="character" w:styleId="a9">
    <w:name w:val="footnote reference"/>
    <w:aliases w:val="ftref,Error-Fußnotenzeichen5,Error-Fußnotenzeichen6,Error-Fußnotenzeichen3,Footnote Reference1, BVI fnr,Footnote Reference Number,Footnote Reference_LVL6,Footnote Reference_LVL61,Footnote Reference_LVL62,Footnote Reference_LVL63,fr,o"/>
    <w:basedOn w:val="a0"/>
    <w:uiPriority w:val="99"/>
    <w:unhideWhenUsed/>
    <w:qFormat/>
    <w:rsid w:val="00733E20"/>
    <w:rPr>
      <w:vertAlign w:val="superscript"/>
    </w:rPr>
  </w:style>
  <w:style w:type="paragraph" w:styleId="aa">
    <w:name w:val="Normal (Web)"/>
    <w:basedOn w:val="a"/>
    <w:uiPriority w:val="99"/>
    <w:unhideWhenUsed/>
    <w:rsid w:val="00771D5B"/>
    <w:pPr>
      <w:spacing w:before="100" w:beforeAutospacing="1" w:after="100" w:afterAutospacing="1"/>
    </w:pPr>
    <w:rPr>
      <w:rFonts w:ascii="Times New Roman" w:hAnsi="Times New Roman"/>
      <w:sz w:val="24"/>
      <w:szCs w:val="24"/>
      <w:lang w:eastAsia="en-US"/>
    </w:rPr>
  </w:style>
  <w:style w:type="character" w:styleId="ab">
    <w:name w:val="Emphasis"/>
    <w:basedOn w:val="a0"/>
    <w:uiPriority w:val="20"/>
    <w:qFormat/>
    <w:rsid w:val="00771D5B"/>
    <w:rPr>
      <w:i/>
      <w:iCs/>
    </w:rPr>
  </w:style>
  <w:style w:type="table" w:styleId="ac">
    <w:name w:val="Table Grid"/>
    <w:basedOn w:val="a1"/>
    <w:uiPriority w:val="39"/>
    <w:rsid w:val="0077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D3198"/>
    <w:pPr>
      <w:spacing w:after="0" w:line="240" w:lineRule="auto"/>
    </w:pPr>
    <w:rPr>
      <w:rFonts w:ascii="Arial Armenian" w:eastAsia="Times New Roman" w:hAnsi="Arial Armenian" w:cs="Times New Roman"/>
      <w:kern w:val="0"/>
      <w:sz w:val="20"/>
      <w:szCs w:val="20"/>
      <w:lang w:eastAsia="ru-RU"/>
      <w14:ligatures w14:val="none"/>
    </w:rPr>
  </w:style>
  <w:style w:type="paragraph" w:styleId="ae">
    <w:name w:val="header"/>
    <w:basedOn w:val="a"/>
    <w:link w:val="af"/>
    <w:uiPriority w:val="99"/>
    <w:semiHidden/>
    <w:unhideWhenUsed/>
    <w:rsid w:val="001351E1"/>
    <w:pPr>
      <w:tabs>
        <w:tab w:val="center" w:pos="4680"/>
        <w:tab w:val="right" w:pos="9360"/>
      </w:tabs>
    </w:pPr>
  </w:style>
  <w:style w:type="character" w:customStyle="1" w:styleId="af">
    <w:name w:val="Верхний колонтитул Знак"/>
    <w:basedOn w:val="a0"/>
    <w:link w:val="ae"/>
    <w:uiPriority w:val="99"/>
    <w:semiHidden/>
    <w:rsid w:val="001351E1"/>
    <w:rPr>
      <w:rFonts w:ascii="Arial Armenian" w:eastAsia="Times New Roman" w:hAnsi="Arial Armenian" w:cs="Times New Roman"/>
      <w:kern w:val="0"/>
      <w:sz w:val="20"/>
      <w:szCs w:val="20"/>
      <w:lang w:eastAsia="ru-RU"/>
      <w14:ligatures w14:val="none"/>
    </w:rPr>
  </w:style>
  <w:style w:type="paragraph" w:styleId="af0">
    <w:name w:val="footer"/>
    <w:basedOn w:val="a"/>
    <w:link w:val="af1"/>
    <w:uiPriority w:val="99"/>
    <w:semiHidden/>
    <w:unhideWhenUsed/>
    <w:rsid w:val="001351E1"/>
    <w:pPr>
      <w:tabs>
        <w:tab w:val="center" w:pos="4680"/>
        <w:tab w:val="right" w:pos="9360"/>
      </w:tabs>
    </w:pPr>
  </w:style>
  <w:style w:type="character" w:customStyle="1" w:styleId="af1">
    <w:name w:val="Нижний колонтитул Знак"/>
    <w:basedOn w:val="a0"/>
    <w:link w:val="af0"/>
    <w:uiPriority w:val="99"/>
    <w:semiHidden/>
    <w:rsid w:val="001351E1"/>
    <w:rPr>
      <w:rFonts w:ascii="Arial Armenian" w:eastAsia="Times New Roman" w:hAnsi="Arial Armenian" w:cs="Times New Roman"/>
      <w:kern w:val="0"/>
      <w:sz w:val="20"/>
      <w:szCs w:val="20"/>
      <w:lang w:eastAsia="ru-RU"/>
      <w14:ligatures w14:val="none"/>
    </w:rPr>
  </w:style>
  <w:style w:type="character" w:styleId="af2">
    <w:name w:val="annotation reference"/>
    <w:basedOn w:val="a0"/>
    <w:uiPriority w:val="99"/>
    <w:semiHidden/>
    <w:unhideWhenUsed/>
    <w:rsid w:val="00B9287B"/>
    <w:rPr>
      <w:sz w:val="16"/>
      <w:szCs w:val="16"/>
    </w:rPr>
  </w:style>
  <w:style w:type="paragraph" w:styleId="af3">
    <w:name w:val="annotation text"/>
    <w:basedOn w:val="a"/>
    <w:link w:val="af4"/>
    <w:uiPriority w:val="99"/>
    <w:unhideWhenUsed/>
    <w:rsid w:val="00B9287B"/>
  </w:style>
  <w:style w:type="character" w:customStyle="1" w:styleId="af4">
    <w:name w:val="Текст примечания Знак"/>
    <w:basedOn w:val="a0"/>
    <w:link w:val="af3"/>
    <w:uiPriority w:val="99"/>
    <w:rsid w:val="00B9287B"/>
    <w:rPr>
      <w:rFonts w:ascii="Arial Armenian" w:eastAsia="Times New Roman" w:hAnsi="Arial Armenian" w:cs="Times New Roman"/>
      <w:kern w:val="0"/>
      <w:sz w:val="20"/>
      <w:szCs w:val="20"/>
      <w:lang w:eastAsia="ru-RU"/>
      <w14:ligatures w14:val="none"/>
    </w:rPr>
  </w:style>
  <w:style w:type="paragraph" w:styleId="af5">
    <w:name w:val="annotation subject"/>
    <w:basedOn w:val="af3"/>
    <w:next w:val="af3"/>
    <w:link w:val="af6"/>
    <w:uiPriority w:val="99"/>
    <w:semiHidden/>
    <w:unhideWhenUsed/>
    <w:rsid w:val="00B9287B"/>
    <w:rPr>
      <w:b/>
      <w:bCs/>
    </w:rPr>
  </w:style>
  <w:style w:type="character" w:customStyle="1" w:styleId="af6">
    <w:name w:val="Тема примечания Знак"/>
    <w:basedOn w:val="af4"/>
    <w:link w:val="af5"/>
    <w:uiPriority w:val="99"/>
    <w:semiHidden/>
    <w:rsid w:val="00B9287B"/>
    <w:rPr>
      <w:rFonts w:ascii="Arial Armenian" w:eastAsia="Times New Roman" w:hAnsi="Arial Armenian" w:cs="Times New Roman"/>
      <w:b/>
      <w:bCs/>
      <w:kern w:val="0"/>
      <w:sz w:val="20"/>
      <w:szCs w:val="20"/>
      <w:lang w:eastAsia="ru-RU"/>
      <w14:ligatures w14:val="none"/>
    </w:rPr>
  </w:style>
  <w:style w:type="paragraph" w:styleId="af7">
    <w:name w:val="Balloon Text"/>
    <w:basedOn w:val="a"/>
    <w:link w:val="af8"/>
    <w:uiPriority w:val="99"/>
    <w:semiHidden/>
    <w:unhideWhenUsed/>
    <w:rsid w:val="007F1B44"/>
    <w:rPr>
      <w:rFonts w:ascii="Segoe UI" w:hAnsi="Segoe UI" w:cs="Segoe UI"/>
      <w:sz w:val="18"/>
      <w:szCs w:val="18"/>
    </w:rPr>
  </w:style>
  <w:style w:type="character" w:customStyle="1" w:styleId="af8">
    <w:name w:val="Текст выноски Знак"/>
    <w:basedOn w:val="a0"/>
    <w:link w:val="af7"/>
    <w:uiPriority w:val="99"/>
    <w:semiHidden/>
    <w:rsid w:val="007F1B44"/>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C3021-6BFF-49F4-B44E-09D4AA58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Kolyan, Gayane</dc:creator>
  <cp:keywords/>
  <dc:description/>
  <cp:lastModifiedBy>Armen Hovhannisyan</cp:lastModifiedBy>
  <cp:revision>38</cp:revision>
  <cp:lastPrinted>2023-07-13T20:13:00Z</cp:lastPrinted>
  <dcterms:created xsi:type="dcterms:W3CDTF">2023-07-07T06:05:00Z</dcterms:created>
  <dcterms:modified xsi:type="dcterms:W3CDTF">2023-07-19T06:48:00Z</dcterms:modified>
</cp:coreProperties>
</file>