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3EC22" w14:textId="77777777" w:rsidR="00220971" w:rsidRPr="000177B9" w:rsidRDefault="00220971" w:rsidP="00144C41">
      <w:pPr>
        <w:pStyle w:val="ListParagraph1"/>
        <w:tabs>
          <w:tab w:val="left" w:pos="-6600"/>
          <w:tab w:val="left" w:pos="360"/>
        </w:tabs>
        <w:spacing w:line="360" w:lineRule="auto"/>
        <w:ind w:left="0"/>
        <w:jc w:val="right"/>
        <w:rPr>
          <w:rFonts w:ascii="GHEA Grapalat" w:hAnsi="GHEA Grapalat" w:cs="Sylfaen"/>
          <w:sz w:val="24"/>
          <w:szCs w:val="24"/>
          <w:u w:val="single"/>
          <w:lang w:val="hy-AM"/>
        </w:rPr>
      </w:pPr>
      <w:bookmarkStart w:id="0" w:name="_GoBack"/>
      <w:bookmarkEnd w:id="0"/>
    </w:p>
    <w:p w14:paraId="1C66A18D" w14:textId="77777777" w:rsidR="00FE4674" w:rsidRPr="000177B9" w:rsidRDefault="00FE4674" w:rsidP="003661E3">
      <w:pPr>
        <w:spacing w:line="360" w:lineRule="auto"/>
        <w:ind w:firstLine="720"/>
        <w:jc w:val="center"/>
        <w:rPr>
          <w:rFonts w:ascii="GHEA Grapalat" w:hAnsi="GHEA Grapalat"/>
          <w:b/>
          <w:bCs/>
          <w:color w:val="000000"/>
          <w:shd w:val="clear" w:color="auto" w:fill="FFFFFF"/>
          <w:lang w:val="hy-AM"/>
        </w:rPr>
      </w:pPr>
      <w:r w:rsidRPr="000177B9">
        <w:rPr>
          <w:rFonts w:ascii="GHEA Grapalat" w:hAnsi="GHEA Grapalat"/>
          <w:b/>
          <w:bCs/>
          <w:color w:val="000000"/>
          <w:shd w:val="clear" w:color="auto" w:fill="FFFFFF"/>
          <w:lang w:val="hy-AM"/>
        </w:rPr>
        <w:t>Հ Ի Մ Ն Ա Վ Ո Ր Ո Ւ Մ</w:t>
      </w:r>
    </w:p>
    <w:p w14:paraId="28504D48" w14:textId="77777777" w:rsidR="00FE4674" w:rsidRPr="000177B9" w:rsidRDefault="00FE4674" w:rsidP="003661E3">
      <w:pPr>
        <w:spacing w:line="360" w:lineRule="auto"/>
        <w:jc w:val="center"/>
        <w:rPr>
          <w:rFonts w:ascii="GHEA Grapalat" w:hAnsi="GHEA Grapalat"/>
          <w:lang w:val="hy-AM"/>
        </w:rPr>
      </w:pPr>
    </w:p>
    <w:p w14:paraId="74AC3A74" w14:textId="231E49E6" w:rsidR="00B10E06" w:rsidRPr="00D8134D" w:rsidRDefault="00C93F85" w:rsidP="00B10E06">
      <w:pPr>
        <w:spacing w:line="360" w:lineRule="auto"/>
        <w:jc w:val="center"/>
        <w:rPr>
          <w:rFonts w:ascii="GHEA Grapalat" w:hAnsi="GHEA Grapalat" w:cs="Sylfaen"/>
          <w:b/>
          <w:bCs/>
          <w:lang w:val="af-ZA"/>
        </w:rPr>
      </w:pPr>
      <w:r>
        <w:rPr>
          <w:rFonts w:ascii="GHEA Grapalat" w:hAnsi="GHEA Grapalat" w:cs="Sylfaen"/>
          <w:b/>
          <w:lang w:val="hy-AM"/>
        </w:rPr>
        <w:t>«</w:t>
      </w:r>
      <w:r w:rsidRPr="00C93F85">
        <w:rPr>
          <w:rFonts w:ascii="GHEA Grapalat" w:hAnsi="GHEA Grapalat" w:cs="Sylfaen"/>
          <w:b/>
          <w:lang w:val="hy-AM"/>
        </w:rPr>
        <w:t>«ՀԱՅԱՍՏԱՆԻ ՀԱՆՐԱՊԵՏՈՒԹՅԱՆ ՔՐԵԱԿԱՆ ԴԱՏԱՎԱՐՈՒԹՅԱՆ ՕՐԵՆՍԳՐՔՈՒՄ ՓՈՓՈԽՈՒԹՅՈՒՆ ԿԱՏԱՐԵԼՈՒ ՄԱՍԻՆ</w:t>
      </w:r>
      <w:r>
        <w:rPr>
          <w:rFonts w:ascii="GHEA Grapalat" w:hAnsi="GHEA Grapalat" w:cs="Sylfaen"/>
          <w:b/>
          <w:lang w:val="hy-AM"/>
        </w:rPr>
        <w:t>»,</w:t>
      </w:r>
      <w:r w:rsidRPr="00C93F85">
        <w:rPr>
          <w:rFonts w:ascii="GHEA Grapalat" w:hAnsi="GHEA Grapalat" w:cs="Sylfaen"/>
          <w:b/>
          <w:lang w:val="hy-AM"/>
        </w:rPr>
        <w:t xml:space="preserve"> </w:t>
      </w:r>
      <w:r>
        <w:rPr>
          <w:rFonts w:ascii="GHEA Grapalat" w:hAnsi="GHEA Grapalat" w:cs="Sylfaen"/>
          <w:b/>
          <w:lang w:val="hy-AM"/>
        </w:rPr>
        <w:t>«</w:t>
      </w:r>
      <w:r w:rsidR="00B10E06" w:rsidRPr="00B10E06">
        <w:rPr>
          <w:rFonts w:ascii="GHEA Grapalat" w:hAnsi="GHEA Grapalat" w:cs="Sylfaen"/>
          <w:b/>
          <w:lang w:val="hy-AM"/>
        </w:rPr>
        <w:t>«ԹԱՆԿԱՐԺԵՔ ՄԵՏԱՂՆԵՐԻ ՄԱՍԻՆ» ՕՐԵՆՔՈՒՄ ՓՈՓՈԽՈՒԹՅՈՒՆՆԵՐ</w:t>
      </w:r>
      <w:r w:rsidR="00496C0C" w:rsidRPr="00496C0C">
        <w:rPr>
          <w:lang w:val="hy-AM"/>
        </w:rPr>
        <w:t xml:space="preserve"> </w:t>
      </w:r>
      <w:r w:rsidR="00496C0C" w:rsidRPr="00496C0C">
        <w:rPr>
          <w:rFonts w:ascii="GHEA Grapalat" w:hAnsi="GHEA Grapalat" w:cs="Sylfaen"/>
          <w:b/>
          <w:lang w:val="hy-AM"/>
        </w:rPr>
        <w:t>ԵՎ ԼՐԱՑՈՒՄ</w:t>
      </w:r>
      <w:r w:rsidR="00B10E06" w:rsidRPr="00B10E06">
        <w:rPr>
          <w:rFonts w:ascii="GHEA Grapalat" w:hAnsi="GHEA Grapalat" w:cs="Sylfaen"/>
          <w:b/>
          <w:lang w:val="hy-AM"/>
        </w:rPr>
        <w:t xml:space="preserve"> ԿԱՏԱՐԵԼՈՒ ՄԱՍԻՆ</w:t>
      </w:r>
      <w:r w:rsidR="00B10E06">
        <w:rPr>
          <w:rFonts w:ascii="GHEA Grapalat" w:hAnsi="GHEA Grapalat" w:cs="Sylfaen"/>
          <w:b/>
          <w:lang w:val="hy-AM"/>
        </w:rPr>
        <w:t>»</w:t>
      </w:r>
      <w:r>
        <w:rPr>
          <w:rFonts w:ascii="GHEA Grapalat" w:hAnsi="GHEA Grapalat" w:cs="Sylfaen"/>
          <w:b/>
          <w:lang w:val="hy-AM"/>
        </w:rPr>
        <w:t>,</w:t>
      </w:r>
      <w:r w:rsidR="00B10E06">
        <w:rPr>
          <w:rFonts w:ascii="GHEA Grapalat" w:hAnsi="GHEA Grapalat" w:cs="Sylfaen"/>
          <w:b/>
          <w:lang w:val="hy-AM"/>
        </w:rPr>
        <w:t xml:space="preserve"> «</w:t>
      </w:r>
      <w:r w:rsidR="00B10E06" w:rsidRPr="00501FD6">
        <w:rPr>
          <w:rFonts w:ascii="GHEA Grapalat" w:hAnsi="GHEA Grapalat"/>
          <w:b/>
          <w:bCs/>
          <w:lang w:val="af-ZA"/>
        </w:rPr>
        <w:t>«</w:t>
      </w:r>
      <w:r w:rsidR="00B10E06" w:rsidRPr="005D3536">
        <w:rPr>
          <w:rFonts w:ascii="GHEA Grapalat" w:hAnsi="GHEA Grapalat"/>
          <w:b/>
          <w:bCs/>
          <w:lang w:val="hy-AM"/>
        </w:rPr>
        <w:t>ԿԱՌԱՎԱՐՈՒԹՅԱՆ ԿԱՌՈՒՑՎԱԾՔԻ ԵՎ ԳՈՐԾՈՒՆԵՈՒԹՅԱՆ ՄԱՍԻՆ</w:t>
      </w:r>
      <w:r w:rsidR="00B10E06" w:rsidRPr="00501FD6">
        <w:rPr>
          <w:rFonts w:ascii="GHEA Grapalat" w:hAnsi="GHEA Grapalat" w:cs="Arial"/>
          <w:b/>
          <w:bCs/>
          <w:lang w:val="af-ZA"/>
        </w:rPr>
        <w:t>»</w:t>
      </w:r>
      <w:r w:rsidR="00B10E06" w:rsidRPr="00501FD6">
        <w:rPr>
          <w:rFonts w:ascii="GHEA Grapalat" w:hAnsi="GHEA Grapalat"/>
          <w:b/>
          <w:bCs/>
          <w:lang w:val="af-ZA"/>
        </w:rPr>
        <w:t xml:space="preserve"> </w:t>
      </w:r>
      <w:r w:rsidRPr="00C93F85">
        <w:rPr>
          <w:rFonts w:ascii="GHEA Grapalat" w:hAnsi="GHEA Grapalat"/>
          <w:b/>
          <w:bCs/>
          <w:lang w:val="hy-AM"/>
        </w:rPr>
        <w:t>ՕՐԵՆՔՈՒՄ ՓՈՓՈԽՈՒԹՅՈՒՆ ԿԱՏԱՐԵԼՈՒ ՄԱՍԻՆ</w:t>
      </w:r>
      <w:r>
        <w:rPr>
          <w:rFonts w:ascii="GHEA Grapalat" w:hAnsi="GHEA Grapalat"/>
          <w:b/>
          <w:bCs/>
          <w:lang w:val="hy-AM"/>
        </w:rPr>
        <w:t>» ԵՎ «</w:t>
      </w:r>
      <w:r w:rsidR="00496C0C" w:rsidRPr="00496C0C">
        <w:rPr>
          <w:rFonts w:ascii="GHEA Grapalat" w:hAnsi="GHEA Grapalat"/>
          <w:b/>
          <w:bCs/>
          <w:lang w:val="hy-AM"/>
        </w:rPr>
        <w:t xml:space="preserve"> «ՊԵՏԱԿԱՆ ԳՈՒՅՔԻ ԿԱՌԱՎԱՐՄԱՆ ՄԱՍԻՆ» ՕՐԵՆՔՈՒՄ ԼՐԱՑՈՒՄՆԵՐ ԵՎ ՓՈՓՈԽՈՒԹՅՈՒՆ ԿԱՏԱՐԵԼՈՒ ՄԱՍԻՆ</w:t>
      </w:r>
      <w:r w:rsidR="00B10E06">
        <w:rPr>
          <w:rFonts w:ascii="GHEA Grapalat" w:hAnsi="GHEA Grapalat" w:cs="Sylfaen"/>
          <w:b/>
          <w:bCs/>
          <w:lang w:val="hy-AM"/>
        </w:rPr>
        <w:t>» ՕՐԵՆՔՆԵՐԻ ՆԱԽԱԳԾԵՐԻ ՄԱՍԻՆ</w:t>
      </w:r>
    </w:p>
    <w:p w14:paraId="528871DE" w14:textId="53F838EA" w:rsidR="00F04BD8" w:rsidRPr="00B10E06" w:rsidRDefault="00F04BD8" w:rsidP="005247EB">
      <w:pPr>
        <w:spacing w:line="360" w:lineRule="auto"/>
        <w:jc w:val="center"/>
        <w:rPr>
          <w:rFonts w:ascii="GHEA Grapalat" w:hAnsi="GHEA Grapalat" w:cs="Sylfaen"/>
          <w:b/>
          <w:lang w:val="af-ZA"/>
        </w:rPr>
      </w:pPr>
    </w:p>
    <w:p w14:paraId="57853022" w14:textId="03BAB636" w:rsidR="00FE4674" w:rsidRPr="000177B9" w:rsidRDefault="00AA4E9A" w:rsidP="003661E3">
      <w:pPr>
        <w:spacing w:line="360" w:lineRule="auto"/>
        <w:ind w:right="175" w:firstLine="720"/>
        <w:jc w:val="both"/>
        <w:rPr>
          <w:rFonts w:ascii="GHEA Grapalat" w:hAnsi="GHEA Grapalat"/>
          <w:b/>
          <w:u w:val="single"/>
          <w:lang w:val="hy-AM"/>
        </w:rPr>
      </w:pPr>
      <w:r w:rsidRPr="000177B9">
        <w:rPr>
          <w:rFonts w:ascii="GHEA Grapalat" w:hAnsi="GHEA Grapalat" w:cs="Sylfaen"/>
          <w:b/>
          <w:u w:val="single"/>
          <w:lang w:val="hy-AM"/>
        </w:rPr>
        <w:t xml:space="preserve">1. </w:t>
      </w:r>
      <w:r w:rsidR="00FE4674" w:rsidRPr="000177B9">
        <w:rPr>
          <w:rFonts w:ascii="GHEA Grapalat" w:hAnsi="GHEA Grapalat" w:cs="Sylfaen"/>
          <w:b/>
          <w:u w:val="single"/>
          <w:lang w:val="hy-AM"/>
        </w:rPr>
        <w:t>Իրավական</w:t>
      </w:r>
      <w:r w:rsidR="00FE4674" w:rsidRPr="000177B9">
        <w:rPr>
          <w:rFonts w:ascii="GHEA Grapalat" w:hAnsi="GHEA Grapalat" w:cs="Times Armenian"/>
          <w:b/>
          <w:u w:val="single"/>
          <w:lang w:val="hy-AM"/>
        </w:rPr>
        <w:t xml:space="preserve"> </w:t>
      </w:r>
      <w:r w:rsidR="00FE4674" w:rsidRPr="000177B9">
        <w:rPr>
          <w:rFonts w:ascii="GHEA Grapalat" w:hAnsi="GHEA Grapalat" w:cs="Sylfaen"/>
          <w:b/>
          <w:u w:val="single"/>
          <w:lang w:val="hy-AM"/>
        </w:rPr>
        <w:t>ակտ</w:t>
      </w:r>
      <w:r w:rsidR="007131CC">
        <w:rPr>
          <w:rFonts w:ascii="GHEA Grapalat" w:hAnsi="GHEA Grapalat" w:cs="Sylfaen"/>
          <w:b/>
          <w:u w:val="single"/>
          <w:lang w:val="hy-AM"/>
        </w:rPr>
        <w:t>եր</w:t>
      </w:r>
      <w:r w:rsidR="00FE4674" w:rsidRPr="000177B9">
        <w:rPr>
          <w:rFonts w:ascii="GHEA Grapalat" w:hAnsi="GHEA Grapalat" w:cs="Sylfaen"/>
          <w:b/>
          <w:u w:val="single"/>
          <w:lang w:val="hy-AM"/>
        </w:rPr>
        <w:t>ի</w:t>
      </w:r>
      <w:r w:rsidR="00FE4674" w:rsidRPr="000177B9">
        <w:rPr>
          <w:rFonts w:ascii="GHEA Grapalat" w:hAnsi="GHEA Grapalat" w:cs="Times Armenian"/>
          <w:b/>
          <w:u w:val="single"/>
          <w:lang w:val="hy-AM"/>
        </w:rPr>
        <w:t xml:space="preserve"> </w:t>
      </w:r>
      <w:r w:rsidR="00FE4674" w:rsidRPr="000177B9">
        <w:rPr>
          <w:rFonts w:ascii="GHEA Grapalat" w:hAnsi="GHEA Grapalat" w:cs="Sylfaen"/>
          <w:b/>
          <w:u w:val="single"/>
          <w:lang w:val="hy-AM"/>
        </w:rPr>
        <w:t>անհրաժեշտությունը</w:t>
      </w:r>
      <w:r w:rsidR="00FE4674" w:rsidRPr="000177B9">
        <w:rPr>
          <w:rFonts w:ascii="GHEA Grapalat" w:hAnsi="GHEA Grapalat" w:cs="Times Armenian"/>
          <w:b/>
          <w:u w:val="single"/>
          <w:lang w:val="hy-AM"/>
        </w:rPr>
        <w:t xml:space="preserve"> (</w:t>
      </w:r>
      <w:r w:rsidR="00FE4674" w:rsidRPr="000177B9">
        <w:rPr>
          <w:rFonts w:ascii="GHEA Grapalat" w:hAnsi="GHEA Grapalat" w:cs="Sylfaen"/>
          <w:b/>
          <w:u w:val="single"/>
          <w:lang w:val="hy-AM"/>
        </w:rPr>
        <w:t>նպատակը</w:t>
      </w:r>
      <w:r w:rsidR="00FE4674" w:rsidRPr="000177B9">
        <w:rPr>
          <w:rFonts w:ascii="GHEA Grapalat" w:hAnsi="GHEA Grapalat"/>
          <w:b/>
          <w:u w:val="single"/>
          <w:lang w:val="hy-AM"/>
        </w:rPr>
        <w:t>).</w:t>
      </w:r>
    </w:p>
    <w:p w14:paraId="7C3A6BA9" w14:textId="5758C2D9" w:rsidR="00B10E06" w:rsidRDefault="00E572B8" w:rsidP="00E572B8">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 xml:space="preserve">Իրավական ակտերի ընդունումը պայմանավորված է ՀՀ պետական և ազգային պահուստներում առկա իրերի համալրման, հաշվառման, օտարման և դրանց հետ կապված այլ գործառույթների իրականացումը ոլորտային պետական մարմիններին պատվիրակելու և </w:t>
      </w:r>
      <w:r w:rsidR="00453F94">
        <w:rPr>
          <w:rFonts w:ascii="GHEA Grapalat" w:eastAsia="GHEA Grapalat" w:hAnsi="GHEA Grapalat" w:cs="GHEA Grapalat"/>
          <w:lang w:val="hy-AM"/>
        </w:rPr>
        <w:t>այդ գործառույթների</w:t>
      </w:r>
      <w:r>
        <w:rPr>
          <w:rFonts w:ascii="GHEA Grapalat" w:eastAsia="GHEA Grapalat" w:hAnsi="GHEA Grapalat" w:cs="GHEA Grapalat"/>
          <w:lang w:val="hy-AM"/>
        </w:rPr>
        <w:t xml:space="preserve"> արդյունավետ իրականաց</w:t>
      </w:r>
      <w:r w:rsidR="00453F94">
        <w:rPr>
          <w:rFonts w:ascii="GHEA Grapalat" w:eastAsia="GHEA Grapalat" w:hAnsi="GHEA Grapalat" w:cs="GHEA Grapalat"/>
          <w:lang w:val="hy-AM"/>
        </w:rPr>
        <w:t>ումը ապահովելու</w:t>
      </w:r>
      <w:r>
        <w:rPr>
          <w:rFonts w:ascii="GHEA Grapalat" w:eastAsia="GHEA Grapalat" w:hAnsi="GHEA Grapalat" w:cs="GHEA Grapalat"/>
          <w:lang w:val="hy-AM"/>
        </w:rPr>
        <w:t xml:space="preserve"> անհրաժեշտությամբ:</w:t>
      </w:r>
    </w:p>
    <w:p w14:paraId="26B7FAEB" w14:textId="77777777" w:rsidR="00B10E06" w:rsidRPr="000177B9" w:rsidRDefault="00B10E06" w:rsidP="009E779A">
      <w:pPr>
        <w:autoSpaceDE w:val="0"/>
        <w:autoSpaceDN w:val="0"/>
        <w:adjustRightInd w:val="0"/>
        <w:spacing w:line="360" w:lineRule="auto"/>
        <w:ind w:firstLine="500"/>
        <w:jc w:val="both"/>
        <w:rPr>
          <w:rFonts w:ascii="GHEA Grapalat" w:eastAsia="GHEA Grapalat" w:hAnsi="GHEA Grapalat" w:cs="GHEA Grapalat"/>
          <w:lang w:val="hy-AM"/>
        </w:rPr>
      </w:pPr>
    </w:p>
    <w:p w14:paraId="76CFA03D" w14:textId="77777777" w:rsidR="00EB710C" w:rsidRPr="000177B9" w:rsidRDefault="00AA4E9A" w:rsidP="00EB710C">
      <w:pPr>
        <w:autoSpaceDE w:val="0"/>
        <w:autoSpaceDN w:val="0"/>
        <w:adjustRightInd w:val="0"/>
        <w:spacing w:line="360" w:lineRule="auto"/>
        <w:ind w:firstLine="500"/>
        <w:jc w:val="both"/>
        <w:rPr>
          <w:rFonts w:ascii="GHEA Grapalat" w:hAnsi="GHEA Grapalat" w:cs="Sylfaen"/>
          <w:b/>
          <w:u w:val="single"/>
          <w:lang w:val="hy-AM"/>
        </w:rPr>
      </w:pPr>
      <w:r w:rsidRPr="000177B9">
        <w:rPr>
          <w:rFonts w:ascii="GHEA Grapalat" w:hAnsi="GHEA Grapalat" w:cs="Sylfaen"/>
          <w:b/>
          <w:u w:val="single"/>
          <w:lang w:val="hy-AM"/>
        </w:rPr>
        <w:t xml:space="preserve">2. </w:t>
      </w:r>
      <w:r w:rsidR="00FE4674" w:rsidRPr="000177B9">
        <w:rPr>
          <w:rFonts w:ascii="GHEA Grapalat" w:hAnsi="GHEA Grapalat" w:cs="Sylfaen"/>
          <w:b/>
          <w:u w:val="single"/>
          <w:lang w:val="hy-AM"/>
        </w:rPr>
        <w:t>Ընթացիկ իրավիճակը և խնդիրները.</w:t>
      </w:r>
    </w:p>
    <w:p w14:paraId="0FF35B32" w14:textId="1C3565C6" w:rsidR="00CA30B0" w:rsidRDefault="00E572B8" w:rsidP="00CA30B0">
      <w:pPr>
        <w:autoSpaceDE w:val="0"/>
        <w:autoSpaceDN w:val="0"/>
        <w:adjustRightInd w:val="0"/>
        <w:spacing w:line="360" w:lineRule="auto"/>
        <w:ind w:firstLine="500"/>
        <w:jc w:val="both"/>
        <w:rPr>
          <w:rFonts w:ascii="GHEA Grapalat" w:eastAsia="GHEA Grapalat" w:hAnsi="GHEA Grapalat" w:cs="GHEA Grapalat"/>
          <w:lang w:val="hy-AM"/>
        </w:rPr>
      </w:pPr>
      <w:r w:rsidRPr="00B10E06">
        <w:rPr>
          <w:rFonts w:ascii="GHEA Grapalat" w:eastAsia="GHEA Grapalat" w:hAnsi="GHEA Grapalat" w:cs="GHEA Grapalat"/>
          <w:lang w:val="hy-AM"/>
        </w:rPr>
        <w:t>«</w:t>
      </w:r>
      <w:r>
        <w:rPr>
          <w:rFonts w:ascii="GHEA Grapalat" w:eastAsia="GHEA Grapalat" w:hAnsi="GHEA Grapalat" w:cs="GHEA Grapalat"/>
          <w:lang w:val="hy-AM"/>
        </w:rPr>
        <w:t>Թ</w:t>
      </w:r>
      <w:r w:rsidRPr="00B10E06">
        <w:rPr>
          <w:rFonts w:ascii="GHEA Grapalat" w:eastAsia="GHEA Grapalat" w:hAnsi="GHEA Grapalat" w:cs="GHEA Grapalat"/>
          <w:lang w:val="hy-AM"/>
        </w:rPr>
        <w:t xml:space="preserve">անկարժեք մետաղների մասին» </w:t>
      </w:r>
      <w:r>
        <w:rPr>
          <w:rFonts w:ascii="GHEA Grapalat" w:eastAsia="GHEA Grapalat" w:hAnsi="GHEA Grapalat" w:cs="GHEA Grapalat"/>
          <w:lang w:val="hy-AM"/>
        </w:rPr>
        <w:t>օրենքի 17-ից</w:t>
      </w:r>
      <w:r w:rsidR="00805B3D">
        <w:rPr>
          <w:rFonts w:ascii="GHEA Grapalat" w:eastAsia="GHEA Grapalat" w:hAnsi="GHEA Grapalat" w:cs="GHEA Grapalat"/>
          <w:lang w:val="hy-AM"/>
        </w:rPr>
        <w:t xml:space="preserve"> 19</w:t>
      </w:r>
      <w:r>
        <w:rPr>
          <w:rFonts w:ascii="GHEA Grapalat" w:eastAsia="GHEA Grapalat" w:hAnsi="GHEA Grapalat" w:cs="GHEA Grapalat"/>
          <w:lang w:val="hy-AM"/>
        </w:rPr>
        <w:t xml:space="preserve">-րդ մասերով սահմանված են </w:t>
      </w:r>
      <w:r w:rsidRPr="00B10E06">
        <w:rPr>
          <w:rFonts w:ascii="GHEA Grapalat" w:eastAsia="GHEA Grapalat" w:hAnsi="GHEA Grapalat" w:cs="GHEA Grapalat"/>
          <w:lang w:val="hy-AM"/>
        </w:rPr>
        <w:t xml:space="preserve">Հայաստանի Հանրապետության թանկարժեք մետաղների և թանկարժեք քարերի պետական </w:t>
      </w:r>
      <w:r>
        <w:rPr>
          <w:rFonts w:ascii="GHEA Grapalat" w:eastAsia="GHEA Grapalat" w:hAnsi="GHEA Grapalat" w:cs="GHEA Grapalat"/>
          <w:lang w:val="hy-AM"/>
        </w:rPr>
        <w:t xml:space="preserve">գանձարանի խնդիրներն </w:t>
      </w:r>
      <w:r w:rsidR="004701D2">
        <w:rPr>
          <w:rFonts w:ascii="GHEA Grapalat" w:eastAsia="GHEA Grapalat" w:hAnsi="GHEA Grapalat" w:cs="GHEA Grapalat"/>
          <w:lang w:val="hy-AM"/>
        </w:rPr>
        <w:t>ու</w:t>
      </w:r>
      <w:r>
        <w:rPr>
          <w:rFonts w:ascii="GHEA Grapalat" w:eastAsia="GHEA Grapalat" w:hAnsi="GHEA Grapalat" w:cs="GHEA Grapalat"/>
          <w:lang w:val="hy-AM"/>
        </w:rPr>
        <w:t xml:space="preserve"> գործառույթները, պետական պահուստի  համալրման, հաշվառման և ծախսման</w:t>
      </w:r>
      <w:r w:rsidR="00805B3D">
        <w:rPr>
          <w:rFonts w:ascii="GHEA Grapalat" w:eastAsia="GHEA Grapalat" w:hAnsi="GHEA Grapalat" w:cs="GHEA Grapalat"/>
          <w:lang w:val="hy-AM"/>
        </w:rPr>
        <w:t xml:space="preserve"> </w:t>
      </w:r>
      <w:r>
        <w:rPr>
          <w:rFonts w:ascii="GHEA Grapalat" w:eastAsia="GHEA Grapalat" w:hAnsi="GHEA Grapalat" w:cs="GHEA Grapalat"/>
          <w:lang w:val="hy-AM"/>
        </w:rPr>
        <w:t>դրույթները:</w:t>
      </w:r>
      <w:r w:rsidR="00CA30B0" w:rsidRPr="00CA30B0">
        <w:rPr>
          <w:rFonts w:ascii="GHEA Grapalat" w:eastAsia="GHEA Grapalat" w:hAnsi="GHEA Grapalat" w:cs="GHEA Grapalat"/>
          <w:lang w:val="hy-AM"/>
        </w:rPr>
        <w:t xml:space="preserve"> </w:t>
      </w:r>
    </w:p>
    <w:p w14:paraId="69BAF8F4" w14:textId="694B7C7B" w:rsidR="00CA30B0" w:rsidRDefault="00CA30B0" w:rsidP="00CA30B0">
      <w:pPr>
        <w:autoSpaceDE w:val="0"/>
        <w:autoSpaceDN w:val="0"/>
        <w:adjustRightInd w:val="0"/>
        <w:spacing w:line="360" w:lineRule="auto"/>
        <w:ind w:firstLine="500"/>
        <w:jc w:val="both"/>
        <w:rPr>
          <w:rFonts w:ascii="GHEA Grapalat" w:eastAsia="GHEA Grapalat" w:hAnsi="GHEA Grapalat" w:cs="GHEA Grapalat"/>
          <w:lang w:val="hy-AM"/>
        </w:rPr>
      </w:pPr>
      <w:r w:rsidRPr="00CA30B0">
        <w:rPr>
          <w:rFonts w:ascii="GHEA Grapalat" w:eastAsia="GHEA Grapalat" w:hAnsi="GHEA Grapalat" w:cs="GHEA Grapalat"/>
          <w:lang w:val="hy-AM"/>
        </w:rPr>
        <w:t>«Կառավարության կառուցվածքի և գործունեության մասին» օրենքի հավելվածի 14-րդ կետի համաձայն պետական գույքի կառավարման ոլորտում Կառավարության քաղաքականությունը մշակում և իրականացնում է ՀՀ տարածքային կառավարման և ենթակառուցվածքների նախարարությունը:</w:t>
      </w:r>
    </w:p>
    <w:p w14:paraId="7D50213B" w14:textId="57F07443" w:rsidR="00E572B8" w:rsidRDefault="00CA30B0" w:rsidP="00E572B8">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Պ</w:t>
      </w:r>
      <w:r w:rsidR="00805B3D">
        <w:rPr>
          <w:rFonts w:ascii="GHEA Grapalat" w:eastAsia="GHEA Grapalat" w:hAnsi="GHEA Grapalat" w:cs="GHEA Grapalat"/>
          <w:lang w:val="hy-AM"/>
        </w:rPr>
        <w:t xml:space="preserve">ետական սեփականություն հանդիսացող </w:t>
      </w:r>
      <w:r w:rsidR="00805B3D" w:rsidRPr="00805B3D">
        <w:rPr>
          <w:rFonts w:ascii="GHEA Grapalat" w:eastAsia="GHEA Grapalat" w:hAnsi="GHEA Grapalat" w:cs="GHEA Grapalat"/>
          <w:lang w:val="hy-AM"/>
        </w:rPr>
        <w:t>թանկարժեք մետաղների, թանկարժեք քարերի, ինչպես նաև թանկարժեք մետաղներից և թանկարժեք քարերից պատրաստված իրերի</w:t>
      </w:r>
      <w:r w:rsidR="0004268A">
        <w:rPr>
          <w:rFonts w:ascii="GHEA Grapalat" w:eastAsia="GHEA Grapalat" w:hAnsi="GHEA Grapalat" w:cs="GHEA Grapalat"/>
          <w:lang w:val="hy-AM"/>
        </w:rPr>
        <w:t xml:space="preserve"> </w:t>
      </w:r>
      <w:r w:rsidR="0004268A" w:rsidRPr="0004268A">
        <w:rPr>
          <w:rFonts w:ascii="GHEA Grapalat" w:eastAsia="GHEA Grapalat" w:hAnsi="GHEA Grapalat" w:cs="GHEA Grapalat"/>
          <w:lang w:val="hy-AM"/>
        </w:rPr>
        <w:t>(</w:t>
      </w:r>
      <w:r w:rsidR="0004268A">
        <w:rPr>
          <w:rFonts w:ascii="GHEA Grapalat" w:eastAsia="GHEA Grapalat" w:hAnsi="GHEA Grapalat" w:cs="GHEA Grapalat"/>
          <w:lang w:val="hy-AM"/>
        </w:rPr>
        <w:t>այսուհետ՝ Գույք</w:t>
      </w:r>
      <w:r w:rsidR="0004268A" w:rsidRPr="0004268A">
        <w:rPr>
          <w:rFonts w:ascii="GHEA Grapalat" w:eastAsia="GHEA Grapalat" w:hAnsi="GHEA Grapalat" w:cs="GHEA Grapalat"/>
          <w:lang w:val="hy-AM"/>
        </w:rPr>
        <w:t>)</w:t>
      </w:r>
      <w:r w:rsidR="00805B3D" w:rsidRPr="00805B3D">
        <w:rPr>
          <w:rFonts w:ascii="GHEA Grapalat" w:eastAsia="GHEA Grapalat" w:hAnsi="GHEA Grapalat" w:cs="GHEA Grapalat"/>
          <w:lang w:val="hy-AM"/>
        </w:rPr>
        <w:t xml:space="preserve"> հաշվառ</w:t>
      </w:r>
      <w:r w:rsidR="00805B3D">
        <w:rPr>
          <w:rFonts w:ascii="GHEA Grapalat" w:eastAsia="GHEA Grapalat" w:hAnsi="GHEA Grapalat" w:cs="GHEA Grapalat"/>
          <w:lang w:val="hy-AM"/>
        </w:rPr>
        <w:t xml:space="preserve">ման, </w:t>
      </w:r>
      <w:r w:rsidR="00805B3D" w:rsidRPr="00805B3D">
        <w:rPr>
          <w:rFonts w:ascii="GHEA Grapalat" w:eastAsia="GHEA Grapalat" w:hAnsi="GHEA Grapalat" w:cs="GHEA Grapalat"/>
          <w:lang w:val="hy-AM"/>
        </w:rPr>
        <w:t>կառավարմ</w:t>
      </w:r>
      <w:r w:rsidR="00805B3D">
        <w:rPr>
          <w:rFonts w:ascii="GHEA Grapalat" w:eastAsia="GHEA Grapalat" w:hAnsi="GHEA Grapalat" w:cs="GHEA Grapalat"/>
          <w:lang w:val="hy-AM"/>
        </w:rPr>
        <w:t>ան, պահպանման,  գնման ու</w:t>
      </w:r>
      <w:r w:rsidR="00805B3D" w:rsidRPr="00805B3D">
        <w:rPr>
          <w:rFonts w:ascii="GHEA Grapalat" w:eastAsia="GHEA Grapalat" w:hAnsi="GHEA Grapalat" w:cs="GHEA Grapalat"/>
          <w:lang w:val="hy-AM"/>
        </w:rPr>
        <w:t xml:space="preserve"> վաճառք</w:t>
      </w:r>
      <w:r w:rsidR="00805B3D">
        <w:rPr>
          <w:rFonts w:ascii="GHEA Grapalat" w:eastAsia="GHEA Grapalat" w:hAnsi="GHEA Grapalat" w:cs="GHEA Grapalat"/>
          <w:lang w:val="hy-AM"/>
        </w:rPr>
        <w:t>ի</w:t>
      </w:r>
      <w:r w:rsidR="00805B3D" w:rsidRPr="00805B3D">
        <w:rPr>
          <w:rFonts w:ascii="GHEA Grapalat" w:eastAsia="GHEA Grapalat" w:hAnsi="GHEA Grapalat" w:cs="GHEA Grapalat"/>
          <w:lang w:val="hy-AM"/>
        </w:rPr>
        <w:t xml:space="preserve"> </w:t>
      </w:r>
      <w:r w:rsidR="00E572B8">
        <w:rPr>
          <w:rFonts w:ascii="GHEA Grapalat" w:eastAsia="GHEA Grapalat" w:hAnsi="GHEA Grapalat" w:cs="GHEA Grapalat"/>
          <w:lang w:val="hy-AM"/>
        </w:rPr>
        <w:lastRenderedPageBreak/>
        <w:t xml:space="preserve">իրագործման պատասխանատու սահմանված է </w:t>
      </w:r>
      <w:r w:rsidR="00E572B8" w:rsidRPr="00E572B8">
        <w:rPr>
          <w:rFonts w:ascii="GHEA Grapalat" w:eastAsia="GHEA Grapalat" w:hAnsi="GHEA Grapalat" w:cs="GHEA Grapalat"/>
          <w:lang w:val="hy-AM"/>
        </w:rPr>
        <w:t xml:space="preserve">պետական ֆինանսների կառավարման լիազոր </w:t>
      </w:r>
      <w:r w:rsidR="00E572B8">
        <w:rPr>
          <w:rFonts w:ascii="GHEA Grapalat" w:eastAsia="GHEA Grapalat" w:hAnsi="GHEA Grapalat" w:cs="GHEA Grapalat"/>
          <w:lang w:val="hy-AM"/>
        </w:rPr>
        <w:t>մարմինը՝ ՀՀ ֆինանսների նախարարությունը:</w:t>
      </w:r>
    </w:p>
    <w:p w14:paraId="13F30A76" w14:textId="2A51B402" w:rsidR="00805B3D" w:rsidRDefault="0083005A" w:rsidP="00E572B8">
      <w:pPr>
        <w:autoSpaceDE w:val="0"/>
        <w:autoSpaceDN w:val="0"/>
        <w:adjustRightInd w:val="0"/>
        <w:spacing w:line="360" w:lineRule="auto"/>
        <w:ind w:firstLine="500"/>
        <w:jc w:val="both"/>
        <w:rPr>
          <w:rFonts w:ascii="GHEA Grapalat" w:eastAsia="GHEA Grapalat" w:hAnsi="GHEA Grapalat" w:cs="GHEA Grapalat"/>
          <w:lang w:val="hy-AM"/>
        </w:rPr>
      </w:pPr>
      <w:r w:rsidRPr="00FB1297">
        <w:rPr>
          <w:rFonts w:ascii="GHEA Grapalat" w:eastAsia="GHEA Grapalat" w:hAnsi="GHEA Grapalat" w:cs="GHEA Grapalat"/>
          <w:lang w:val="hy-AM"/>
        </w:rPr>
        <w:t>Գ</w:t>
      </w:r>
      <w:r w:rsidR="0004268A" w:rsidRPr="00FB1297">
        <w:rPr>
          <w:rFonts w:ascii="GHEA Grapalat" w:eastAsia="GHEA Grapalat" w:hAnsi="GHEA Grapalat" w:cs="GHEA Grapalat"/>
          <w:lang w:val="hy-AM"/>
        </w:rPr>
        <w:t>ույքի կառավարման</w:t>
      </w:r>
      <w:r w:rsidRPr="00FB1297">
        <w:rPr>
          <w:rFonts w:ascii="GHEA Grapalat" w:eastAsia="GHEA Grapalat" w:hAnsi="GHEA Grapalat" w:cs="GHEA Grapalat"/>
          <w:lang w:val="hy-AM"/>
        </w:rPr>
        <w:t xml:space="preserve"> տեսանկյունից վերոգր</w:t>
      </w:r>
      <w:r w:rsidR="004701D2" w:rsidRPr="00FB1297">
        <w:rPr>
          <w:rFonts w:ascii="GHEA Grapalat" w:eastAsia="GHEA Grapalat" w:hAnsi="GHEA Grapalat" w:cs="GHEA Grapalat"/>
          <w:lang w:val="hy-AM"/>
        </w:rPr>
        <w:t>յ</w:t>
      </w:r>
      <w:r w:rsidRPr="00FB1297">
        <w:rPr>
          <w:rFonts w:ascii="GHEA Grapalat" w:eastAsia="GHEA Grapalat" w:hAnsi="GHEA Grapalat" w:cs="GHEA Grapalat"/>
          <w:lang w:val="hy-AM"/>
        </w:rPr>
        <w:t xml:space="preserve">ալ գործառույթների իրականացումը ոչ ոլորտային նախարարության՝ </w:t>
      </w:r>
      <w:r w:rsidR="0004268A" w:rsidRPr="00253DB9">
        <w:rPr>
          <w:rFonts w:ascii="GHEA Grapalat" w:eastAsia="GHEA Grapalat" w:hAnsi="GHEA Grapalat" w:cs="GHEA Grapalat"/>
          <w:lang w:val="hy-AM"/>
        </w:rPr>
        <w:t>ՀՀ ֆինանսների նախարարությ</w:t>
      </w:r>
      <w:r w:rsidR="000A02E0" w:rsidRPr="00FB1297">
        <w:rPr>
          <w:rFonts w:ascii="GHEA Grapalat" w:eastAsia="GHEA Grapalat" w:hAnsi="GHEA Grapalat" w:cs="GHEA Grapalat"/>
          <w:lang w:val="hy-AM"/>
        </w:rPr>
        <w:t>ան</w:t>
      </w:r>
      <w:r w:rsidR="0004268A" w:rsidRPr="00253DB9">
        <w:rPr>
          <w:rFonts w:ascii="GHEA Grapalat" w:eastAsia="GHEA Grapalat" w:hAnsi="GHEA Grapalat" w:cs="GHEA Grapalat"/>
          <w:lang w:val="hy-AM"/>
        </w:rPr>
        <w:t xml:space="preserve"> </w:t>
      </w:r>
      <w:r w:rsidRPr="00253DB9">
        <w:rPr>
          <w:rFonts w:ascii="GHEA Grapalat" w:eastAsia="GHEA Grapalat" w:hAnsi="GHEA Grapalat" w:cs="GHEA Grapalat"/>
          <w:lang w:val="hy-AM"/>
        </w:rPr>
        <w:t>կողմից կարող է լինել ոչ արդյունավետ:</w:t>
      </w:r>
    </w:p>
    <w:p w14:paraId="76E37BDD" w14:textId="387E2688" w:rsidR="0083005A" w:rsidRDefault="0083005A" w:rsidP="0083005A">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Փոխվարչապետ Տիգրան Խաչատր</w:t>
      </w:r>
      <w:r w:rsidR="00CC0847">
        <w:rPr>
          <w:rFonts w:ascii="GHEA Grapalat" w:eastAsia="GHEA Grapalat" w:hAnsi="GHEA Grapalat" w:cs="GHEA Grapalat"/>
          <w:lang w:val="hy-AM"/>
        </w:rPr>
        <w:t>յ</w:t>
      </w:r>
      <w:r>
        <w:rPr>
          <w:rFonts w:ascii="GHEA Grapalat" w:eastAsia="GHEA Grapalat" w:hAnsi="GHEA Grapalat" w:cs="GHEA Grapalat"/>
          <w:lang w:val="hy-AM"/>
        </w:rPr>
        <w:t xml:space="preserve">անի մոտ կայացած քննարկման ընթացքում </w:t>
      </w:r>
      <w:r w:rsidRPr="0083005A">
        <w:rPr>
          <w:rFonts w:ascii="GHEA Grapalat" w:eastAsia="GHEA Grapalat" w:hAnsi="GHEA Grapalat" w:cs="GHEA Grapalat"/>
          <w:lang w:val="hy-AM"/>
        </w:rPr>
        <w:t xml:space="preserve">ՀՀ տարածքային կառավարման և ենթակառուցվածքների </w:t>
      </w:r>
      <w:r>
        <w:rPr>
          <w:rFonts w:ascii="GHEA Grapalat" w:eastAsia="GHEA Grapalat" w:hAnsi="GHEA Grapalat" w:cs="GHEA Grapalat"/>
          <w:lang w:val="hy-AM"/>
        </w:rPr>
        <w:t>նախարարությա</w:t>
      </w:r>
      <w:r w:rsidRPr="0083005A">
        <w:rPr>
          <w:rFonts w:ascii="GHEA Grapalat" w:eastAsia="GHEA Grapalat" w:hAnsi="GHEA Grapalat" w:cs="GHEA Grapalat"/>
          <w:lang w:val="hy-AM"/>
        </w:rPr>
        <w:t>ն</w:t>
      </w:r>
      <w:r>
        <w:rPr>
          <w:rFonts w:ascii="GHEA Grapalat" w:eastAsia="GHEA Grapalat" w:hAnsi="GHEA Grapalat" w:cs="GHEA Grapalat"/>
          <w:lang w:val="hy-AM"/>
        </w:rPr>
        <w:t xml:space="preserve"> հետ</w:t>
      </w:r>
      <w:r w:rsidRPr="0083005A">
        <w:rPr>
          <w:rFonts w:ascii="GHEA Grapalat" w:eastAsia="GHEA Grapalat" w:hAnsi="GHEA Grapalat" w:cs="GHEA Grapalat"/>
          <w:lang w:val="hy-AM"/>
        </w:rPr>
        <w:t xml:space="preserve"> </w:t>
      </w:r>
      <w:r>
        <w:rPr>
          <w:rFonts w:ascii="GHEA Grapalat" w:eastAsia="GHEA Grapalat" w:hAnsi="GHEA Grapalat" w:cs="GHEA Grapalat"/>
          <w:lang w:val="hy-AM"/>
        </w:rPr>
        <w:t>համաձայություն է ձեռք բերվել պետական պահուստու</w:t>
      </w:r>
      <w:r w:rsidR="00453F94">
        <w:rPr>
          <w:rFonts w:ascii="GHEA Grapalat" w:eastAsia="GHEA Grapalat" w:hAnsi="GHEA Grapalat" w:cs="GHEA Grapalat"/>
          <w:lang w:val="hy-AM"/>
        </w:rPr>
        <w:t>մ</w:t>
      </w:r>
      <w:r w:rsidR="00CA30B0">
        <w:rPr>
          <w:rFonts w:ascii="GHEA Grapalat" w:eastAsia="GHEA Grapalat" w:hAnsi="GHEA Grapalat" w:cs="GHEA Grapalat"/>
          <w:lang w:val="hy-AM"/>
        </w:rPr>
        <w:t xml:space="preserve"> </w:t>
      </w:r>
      <w:r w:rsidR="00CA30B0" w:rsidRPr="00CA30B0">
        <w:rPr>
          <w:rFonts w:ascii="GHEA Grapalat" w:eastAsia="GHEA Grapalat" w:hAnsi="GHEA Grapalat" w:cs="GHEA Grapalat"/>
          <w:lang w:val="hy-AM"/>
        </w:rPr>
        <w:t>(</w:t>
      </w:r>
      <w:r w:rsidR="00CA30B0">
        <w:rPr>
          <w:rFonts w:ascii="GHEA Grapalat" w:eastAsia="GHEA Grapalat" w:hAnsi="GHEA Grapalat" w:cs="GHEA Grapalat"/>
          <w:lang w:val="hy-AM"/>
        </w:rPr>
        <w:t>բացառությամբ ազգային պահուստի</w:t>
      </w:r>
      <w:r w:rsidR="00CA30B0" w:rsidRPr="00CA30B0">
        <w:rPr>
          <w:rFonts w:ascii="GHEA Grapalat" w:eastAsia="GHEA Grapalat" w:hAnsi="GHEA Grapalat" w:cs="GHEA Grapalat"/>
          <w:lang w:val="hy-AM"/>
        </w:rPr>
        <w:t>)</w:t>
      </w:r>
      <w:r>
        <w:rPr>
          <w:rFonts w:ascii="GHEA Grapalat" w:eastAsia="GHEA Grapalat" w:hAnsi="GHEA Grapalat" w:cs="GHEA Grapalat"/>
          <w:lang w:val="hy-AM"/>
        </w:rPr>
        <w:t xml:space="preserve"> առկա Գույք</w:t>
      </w:r>
      <w:r w:rsidR="00453F94">
        <w:rPr>
          <w:rFonts w:ascii="GHEA Grapalat" w:eastAsia="GHEA Grapalat" w:hAnsi="GHEA Grapalat" w:cs="GHEA Grapalat"/>
          <w:lang w:val="hy-AM"/>
        </w:rPr>
        <w:t>ի</w:t>
      </w:r>
      <w:r>
        <w:rPr>
          <w:rFonts w:ascii="GHEA Grapalat" w:eastAsia="GHEA Grapalat" w:hAnsi="GHEA Grapalat" w:cs="GHEA Grapalat"/>
          <w:lang w:val="hy-AM"/>
        </w:rPr>
        <w:t xml:space="preserve"> օտարման նպատակով</w:t>
      </w:r>
      <w:r w:rsidR="004701D2">
        <w:rPr>
          <w:rFonts w:ascii="GHEA Grapalat" w:eastAsia="GHEA Grapalat" w:hAnsi="GHEA Grapalat" w:cs="GHEA Grapalat"/>
          <w:lang w:val="hy-AM"/>
        </w:rPr>
        <w:t xml:space="preserve"> այն</w:t>
      </w:r>
      <w:r>
        <w:rPr>
          <w:rFonts w:ascii="GHEA Grapalat" w:eastAsia="GHEA Grapalat" w:hAnsi="GHEA Grapalat" w:cs="GHEA Grapalat"/>
          <w:lang w:val="hy-AM"/>
        </w:rPr>
        <w:t xml:space="preserve"> ՏԿԵՆ-ին փոխանցելու</w:t>
      </w:r>
      <w:r w:rsidR="004701D2">
        <w:rPr>
          <w:rFonts w:ascii="GHEA Grapalat" w:eastAsia="GHEA Grapalat" w:hAnsi="GHEA Grapalat" w:cs="GHEA Grapalat"/>
          <w:lang w:val="hy-AM"/>
        </w:rPr>
        <w:t xml:space="preserve"> և</w:t>
      </w:r>
      <w:r>
        <w:rPr>
          <w:rFonts w:ascii="GHEA Grapalat" w:eastAsia="GHEA Grapalat" w:hAnsi="GHEA Grapalat" w:cs="GHEA Grapalat"/>
          <w:lang w:val="hy-AM"/>
        </w:rPr>
        <w:t xml:space="preserve"> հետագայում Գույքի կառավարման գործընթացը ՏԿԵՆ-ի կողմից իրականացնելու մասով:   </w:t>
      </w:r>
    </w:p>
    <w:p w14:paraId="0E93047E" w14:textId="62AA8A9A" w:rsidR="00612148" w:rsidRDefault="00CA30B0" w:rsidP="007150AC">
      <w:pPr>
        <w:autoSpaceDE w:val="0"/>
        <w:autoSpaceDN w:val="0"/>
        <w:adjustRightInd w:val="0"/>
        <w:spacing w:line="360" w:lineRule="auto"/>
        <w:ind w:firstLine="500"/>
        <w:jc w:val="both"/>
        <w:rPr>
          <w:rFonts w:ascii="GHEA Grapalat" w:eastAsia="GHEA Grapalat" w:hAnsi="GHEA Grapalat" w:cs="GHEA Grapalat"/>
          <w:lang w:val="hy-AM"/>
        </w:rPr>
      </w:pPr>
      <w:r w:rsidRPr="0083005A">
        <w:rPr>
          <w:rFonts w:ascii="GHEA Grapalat" w:eastAsia="GHEA Grapalat" w:hAnsi="GHEA Grapalat" w:cs="GHEA Grapalat"/>
          <w:lang w:val="hy-AM"/>
        </w:rPr>
        <w:t xml:space="preserve"> </w:t>
      </w:r>
      <w:r w:rsidR="00612148" w:rsidRPr="0083005A">
        <w:rPr>
          <w:rFonts w:ascii="GHEA Grapalat" w:eastAsia="GHEA Grapalat" w:hAnsi="GHEA Grapalat" w:cs="GHEA Grapalat"/>
          <w:lang w:val="hy-AM"/>
        </w:rPr>
        <w:t xml:space="preserve">«Կառավարության կառուցվածքի և գործունեության մասին» օրենքի հավելվածի 9-րդ </w:t>
      </w:r>
      <w:r w:rsidR="004701D2">
        <w:rPr>
          <w:rFonts w:ascii="GHEA Grapalat" w:eastAsia="GHEA Grapalat" w:hAnsi="GHEA Grapalat" w:cs="GHEA Grapalat"/>
          <w:lang w:val="hy-AM"/>
        </w:rPr>
        <w:t xml:space="preserve">կետի համաձայն </w:t>
      </w:r>
      <w:r w:rsidR="00612148" w:rsidRPr="0083005A">
        <w:rPr>
          <w:rFonts w:ascii="GHEA Grapalat" w:eastAsia="GHEA Grapalat" w:hAnsi="GHEA Grapalat" w:cs="GHEA Grapalat"/>
          <w:lang w:val="hy-AM"/>
        </w:rPr>
        <w:t>մշակութային արժեքների պահպանության, պաշտպանության, ուսումնասիրության, օգտագործման, հանրահռչակման</w:t>
      </w:r>
      <w:r w:rsidR="00612148" w:rsidRPr="0083005A">
        <w:rPr>
          <w:lang w:val="hy-AM"/>
        </w:rPr>
        <w:t xml:space="preserve"> </w:t>
      </w:r>
      <w:r w:rsidR="00612148" w:rsidRPr="0083005A">
        <w:rPr>
          <w:rFonts w:ascii="GHEA Grapalat" w:eastAsia="GHEA Grapalat" w:hAnsi="GHEA Grapalat" w:cs="GHEA Grapalat"/>
          <w:lang w:val="hy-AM"/>
        </w:rPr>
        <w:t>ոլորտներում Կառավարության քաղաքականությունը մշակում և իրականացնում է ՀՀ կրթության, գիտության, մշակույթի և սպորտի նախարարությունը:</w:t>
      </w:r>
    </w:p>
    <w:p w14:paraId="7854DFBB" w14:textId="30616396" w:rsidR="00CA30B0" w:rsidRDefault="00CA30B0" w:rsidP="007150AC">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 xml:space="preserve">Ազգային պահուստը դա պետական </w:t>
      </w:r>
      <w:r w:rsidRPr="00CA30B0">
        <w:rPr>
          <w:rFonts w:ascii="GHEA Grapalat" w:eastAsia="GHEA Grapalat" w:hAnsi="GHEA Grapalat" w:cs="GHEA Grapalat"/>
          <w:lang w:val="hy-AM"/>
        </w:rPr>
        <w:t>սեփականություն հանդիսացող թանկարժեք մետաղների և թանկարժեք քարերի հազվագյուտ բնակտորների, ինչպես նաև թանկարժեք մետաղներից և թանկարժեք քարերից պատրաստված պատմամշակութային, թանգարանային, գիտական և գեղարվեստական նշանակություն ունեցող հազվագյուտ ոսկերչական և այլ կենցաղային իրերի ու կրոնական պաշտամունքի առարկաների հավաքածու է:</w:t>
      </w:r>
    </w:p>
    <w:p w14:paraId="00D27547" w14:textId="2DFF014A" w:rsidR="00CA30B0" w:rsidRDefault="00CA30B0" w:rsidP="007150AC">
      <w:pPr>
        <w:autoSpaceDE w:val="0"/>
        <w:autoSpaceDN w:val="0"/>
        <w:adjustRightInd w:val="0"/>
        <w:spacing w:line="360" w:lineRule="auto"/>
        <w:ind w:firstLine="500"/>
        <w:jc w:val="both"/>
        <w:rPr>
          <w:rFonts w:ascii="GHEA Grapalat" w:eastAsia="GHEA Grapalat" w:hAnsi="GHEA Grapalat" w:cs="GHEA Grapalat"/>
          <w:lang w:val="hy-AM"/>
        </w:rPr>
      </w:pPr>
      <w:r w:rsidRPr="00CA30B0">
        <w:rPr>
          <w:rFonts w:ascii="GHEA Grapalat" w:eastAsia="GHEA Grapalat" w:hAnsi="GHEA Grapalat" w:cs="GHEA Grapalat"/>
          <w:lang w:val="hy-AM"/>
        </w:rPr>
        <w:t>Ազգային պահուստի արժեքներն անձեռնմխելի և անբաժանելի են, հանդիսանում են Հայաստանի Հանրապետության սեփականությունը և ենթակա չեն օտարման</w:t>
      </w:r>
      <w:r>
        <w:rPr>
          <w:rFonts w:ascii="GHEA Grapalat" w:eastAsia="GHEA Grapalat" w:hAnsi="GHEA Grapalat" w:cs="GHEA Grapalat"/>
          <w:lang w:val="hy-AM"/>
        </w:rPr>
        <w:t xml:space="preserve"> </w:t>
      </w:r>
      <w:r w:rsidRPr="00CA30B0">
        <w:rPr>
          <w:rFonts w:ascii="GHEA Grapalat" w:eastAsia="GHEA Grapalat" w:hAnsi="GHEA Grapalat" w:cs="GHEA Grapalat"/>
          <w:lang w:val="hy-AM"/>
        </w:rPr>
        <w:t>կամ վարձակալության</w:t>
      </w:r>
      <w:r>
        <w:rPr>
          <w:rFonts w:ascii="GHEA Grapalat" w:eastAsia="GHEA Grapalat" w:hAnsi="GHEA Grapalat" w:cs="GHEA Grapalat"/>
          <w:lang w:val="hy-AM"/>
        </w:rPr>
        <w:t>:</w:t>
      </w:r>
    </w:p>
    <w:p w14:paraId="27694291" w14:textId="2CC78A15" w:rsidR="00CA30B0" w:rsidRDefault="00CA30B0" w:rsidP="00CA30B0">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 xml:space="preserve">Օրենքի համաձայն ՀՀ Ֆինանսների նախարարությունը </w:t>
      </w:r>
      <w:r w:rsidRPr="00CA30B0">
        <w:rPr>
          <w:rFonts w:ascii="GHEA Grapalat" w:eastAsia="GHEA Grapalat" w:hAnsi="GHEA Grapalat" w:cs="GHEA Grapalat"/>
          <w:lang w:val="hy-AM"/>
        </w:rPr>
        <w:t>իրականացնում է ազգային պահուստում հաշվեգրման ենթակա արժեքների հաշվառումը, պահպանությունը, վերականգնումը և կառավարության հանձնարարությամբ` դրանց ցուցադրումը:</w:t>
      </w:r>
    </w:p>
    <w:p w14:paraId="00E08DF1" w14:textId="77777777" w:rsidR="00B86167" w:rsidRDefault="00CA30B0" w:rsidP="00CA30B0">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 xml:space="preserve">Փաստացի հաշվի առնելով ՀՀ ֆինանսների նախարարության </w:t>
      </w:r>
      <w:r w:rsidR="00B86167">
        <w:rPr>
          <w:rFonts w:ascii="GHEA Grapalat" w:eastAsia="GHEA Grapalat" w:hAnsi="GHEA Grapalat" w:cs="GHEA Grapalat"/>
          <w:lang w:val="hy-AM"/>
        </w:rPr>
        <w:t xml:space="preserve">անձնակազմի </w:t>
      </w:r>
      <w:r>
        <w:rPr>
          <w:rFonts w:ascii="GHEA Grapalat" w:eastAsia="GHEA Grapalat" w:hAnsi="GHEA Grapalat" w:cs="GHEA Grapalat"/>
          <w:lang w:val="hy-AM"/>
        </w:rPr>
        <w:t xml:space="preserve">մասնագիտական </w:t>
      </w:r>
      <w:r w:rsidR="00B86167">
        <w:rPr>
          <w:rFonts w:ascii="GHEA Grapalat" w:eastAsia="GHEA Grapalat" w:hAnsi="GHEA Grapalat" w:cs="GHEA Grapalat"/>
          <w:lang w:val="hy-AM"/>
        </w:rPr>
        <w:t xml:space="preserve">կարողությունը, ինչպես նաև </w:t>
      </w:r>
      <w:r w:rsidR="00B86167" w:rsidRPr="00B86167">
        <w:rPr>
          <w:rFonts w:ascii="GHEA Grapalat" w:eastAsia="GHEA Grapalat" w:hAnsi="GHEA Grapalat" w:cs="GHEA Grapalat"/>
          <w:lang w:val="hy-AM"/>
        </w:rPr>
        <w:t xml:space="preserve">ազգային պահուստում ներառված իրերի կառավարման մասով </w:t>
      </w:r>
      <w:r w:rsidR="00B86167">
        <w:rPr>
          <w:rFonts w:ascii="GHEA Grapalat" w:eastAsia="GHEA Grapalat" w:hAnsi="GHEA Grapalat" w:cs="GHEA Grapalat"/>
          <w:lang w:val="hy-AM"/>
        </w:rPr>
        <w:t>Օրենքով սահմանված</w:t>
      </w:r>
      <w:r w:rsidR="00B86167" w:rsidRPr="00B86167">
        <w:rPr>
          <w:rFonts w:ascii="GHEA Grapalat" w:eastAsia="GHEA Grapalat" w:hAnsi="GHEA Grapalat" w:cs="GHEA Grapalat"/>
          <w:lang w:val="hy-AM"/>
        </w:rPr>
        <w:t xml:space="preserve"> սահմանափակումները</w:t>
      </w:r>
      <w:r w:rsidR="00B86167">
        <w:rPr>
          <w:rFonts w:ascii="GHEA Grapalat" w:eastAsia="GHEA Grapalat" w:hAnsi="GHEA Grapalat" w:cs="GHEA Grapalat"/>
          <w:lang w:val="hy-AM"/>
        </w:rPr>
        <w:t xml:space="preserve">, նախարարությունը առավելապես իրականացնում է միայն հաշվառման գործառույթ: </w:t>
      </w:r>
    </w:p>
    <w:p w14:paraId="7E092104" w14:textId="2B54630C" w:rsidR="00CA30B0" w:rsidRDefault="00B86167" w:rsidP="00CA30B0">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lastRenderedPageBreak/>
        <w:t>Ազգային պահուստի կառավարման մասով մնացած գործառույթները իրականացվում են ոլորտային նախարարության՝ ԿԳՄՍ</w:t>
      </w:r>
      <w:r w:rsidR="00C44F32">
        <w:rPr>
          <w:rFonts w:ascii="GHEA Grapalat" w:eastAsia="GHEA Grapalat" w:hAnsi="GHEA Grapalat" w:cs="GHEA Grapalat"/>
          <w:lang w:val="hy-AM"/>
        </w:rPr>
        <w:t>Ն-ի</w:t>
      </w:r>
      <w:r>
        <w:rPr>
          <w:rFonts w:ascii="GHEA Grapalat" w:eastAsia="GHEA Grapalat" w:hAnsi="GHEA Grapalat" w:cs="GHEA Grapalat"/>
          <w:lang w:val="hy-AM"/>
        </w:rPr>
        <w:t xml:space="preserve">, դրա ենթակա մարմինների, թանգարանների </w:t>
      </w:r>
      <w:r w:rsidR="00453F94">
        <w:rPr>
          <w:rFonts w:ascii="GHEA Grapalat" w:eastAsia="GHEA Grapalat" w:hAnsi="GHEA Grapalat" w:cs="GHEA Grapalat"/>
          <w:lang w:val="hy-AM"/>
        </w:rPr>
        <w:t>կամ</w:t>
      </w:r>
      <w:r>
        <w:rPr>
          <w:rFonts w:ascii="GHEA Grapalat" w:eastAsia="GHEA Grapalat" w:hAnsi="GHEA Grapalat" w:cs="GHEA Grapalat"/>
          <w:lang w:val="hy-AM"/>
        </w:rPr>
        <w:t xml:space="preserve"> այլ մասնագիտացված կազմակերպությունների հետ համատեղ:   </w:t>
      </w:r>
    </w:p>
    <w:p w14:paraId="6FAB56F8" w14:textId="18A12CA0" w:rsidR="00B86167" w:rsidRDefault="00B86167" w:rsidP="00CA30B0">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Նշվածը հաշվի առնելով Ազգային պահուստի կառավարման գործառույթի իրականացումը ՀՀ ֆինանսների նախարարության կողմից կարող է գնահատվել ոչ արդյունավետ:</w:t>
      </w:r>
    </w:p>
    <w:p w14:paraId="44C2DB15" w14:textId="1D5255C3" w:rsidR="00B86167" w:rsidRDefault="00B86167" w:rsidP="00CA30B0">
      <w:pPr>
        <w:autoSpaceDE w:val="0"/>
        <w:autoSpaceDN w:val="0"/>
        <w:adjustRightInd w:val="0"/>
        <w:spacing w:line="360" w:lineRule="auto"/>
        <w:ind w:firstLine="500"/>
        <w:jc w:val="both"/>
        <w:rPr>
          <w:rFonts w:ascii="GHEA Grapalat" w:eastAsia="GHEA Grapalat" w:hAnsi="GHEA Grapalat" w:cs="GHEA Grapalat"/>
          <w:lang w:val="hy-AM"/>
        </w:rPr>
      </w:pPr>
      <w:r w:rsidRPr="00B86167">
        <w:rPr>
          <w:rFonts w:ascii="GHEA Grapalat" w:eastAsia="GHEA Grapalat" w:hAnsi="GHEA Grapalat" w:cs="GHEA Grapalat"/>
          <w:lang w:val="hy-AM"/>
        </w:rPr>
        <w:t>Փոխվարչապետ Տիգրան Խաչատր</w:t>
      </w:r>
      <w:r w:rsidR="00CC0847">
        <w:rPr>
          <w:rFonts w:ascii="GHEA Grapalat" w:eastAsia="GHEA Grapalat" w:hAnsi="GHEA Grapalat" w:cs="GHEA Grapalat"/>
          <w:lang w:val="hy-AM"/>
        </w:rPr>
        <w:t>յ</w:t>
      </w:r>
      <w:r w:rsidRPr="00B86167">
        <w:rPr>
          <w:rFonts w:ascii="GHEA Grapalat" w:eastAsia="GHEA Grapalat" w:hAnsi="GHEA Grapalat" w:cs="GHEA Grapalat"/>
          <w:lang w:val="hy-AM"/>
        </w:rPr>
        <w:t xml:space="preserve">անի մոտ կայացած քննարկման ընթացքում </w:t>
      </w:r>
      <w:r>
        <w:rPr>
          <w:rFonts w:ascii="GHEA Grapalat" w:eastAsia="GHEA Grapalat" w:hAnsi="GHEA Grapalat" w:cs="GHEA Grapalat"/>
          <w:lang w:val="hy-AM"/>
        </w:rPr>
        <w:t>ԿԳՄՍ</w:t>
      </w:r>
      <w:r w:rsidR="00C44F32">
        <w:rPr>
          <w:rFonts w:ascii="GHEA Grapalat" w:eastAsia="GHEA Grapalat" w:hAnsi="GHEA Grapalat" w:cs="GHEA Grapalat"/>
          <w:lang w:val="hy-AM"/>
        </w:rPr>
        <w:t xml:space="preserve">Ն-ի </w:t>
      </w:r>
      <w:r w:rsidRPr="00B86167">
        <w:rPr>
          <w:rFonts w:ascii="GHEA Grapalat" w:eastAsia="GHEA Grapalat" w:hAnsi="GHEA Grapalat" w:cs="GHEA Grapalat"/>
          <w:lang w:val="hy-AM"/>
        </w:rPr>
        <w:t xml:space="preserve">հետ նախնական համաձայություն է ձեռք բերվել </w:t>
      </w:r>
      <w:r w:rsidR="00C44F32">
        <w:rPr>
          <w:rFonts w:ascii="GHEA Grapalat" w:eastAsia="GHEA Grapalat" w:hAnsi="GHEA Grapalat" w:cs="GHEA Grapalat"/>
          <w:lang w:val="hy-AM"/>
        </w:rPr>
        <w:t xml:space="preserve">ազգային </w:t>
      </w:r>
      <w:r w:rsidR="00F03DE4">
        <w:rPr>
          <w:rFonts w:ascii="GHEA Grapalat" w:eastAsia="GHEA Grapalat" w:hAnsi="GHEA Grapalat" w:cs="GHEA Grapalat"/>
          <w:lang w:val="hy-AM"/>
        </w:rPr>
        <w:t>պահուստի</w:t>
      </w:r>
      <w:r w:rsidRPr="00B86167">
        <w:rPr>
          <w:rFonts w:ascii="GHEA Grapalat" w:eastAsia="GHEA Grapalat" w:hAnsi="GHEA Grapalat" w:cs="GHEA Grapalat"/>
          <w:lang w:val="hy-AM"/>
        </w:rPr>
        <w:t xml:space="preserve"> </w:t>
      </w:r>
      <w:r w:rsidR="00C44F32">
        <w:rPr>
          <w:rFonts w:ascii="GHEA Grapalat" w:eastAsia="GHEA Grapalat" w:hAnsi="GHEA Grapalat" w:cs="GHEA Grapalat"/>
          <w:lang w:val="hy-AM"/>
        </w:rPr>
        <w:t xml:space="preserve">կառավարման գործառույթը </w:t>
      </w:r>
      <w:r w:rsidR="00C44F32" w:rsidRPr="00C44F32">
        <w:rPr>
          <w:rFonts w:ascii="GHEA Grapalat" w:eastAsia="GHEA Grapalat" w:hAnsi="GHEA Grapalat" w:cs="GHEA Grapalat"/>
          <w:lang w:val="hy-AM"/>
        </w:rPr>
        <w:t>ԿԳՄՍՆ-ի</w:t>
      </w:r>
      <w:r w:rsidR="00F03DE4">
        <w:rPr>
          <w:rFonts w:ascii="GHEA Grapalat" w:eastAsia="GHEA Grapalat" w:hAnsi="GHEA Grapalat" w:cs="GHEA Grapalat"/>
          <w:lang w:val="hy-AM"/>
        </w:rPr>
        <w:t>ն</w:t>
      </w:r>
      <w:r w:rsidR="00C44F32" w:rsidRPr="00C44F32">
        <w:rPr>
          <w:rFonts w:ascii="GHEA Grapalat" w:eastAsia="GHEA Grapalat" w:hAnsi="GHEA Grapalat" w:cs="GHEA Grapalat"/>
          <w:lang w:val="hy-AM"/>
        </w:rPr>
        <w:t xml:space="preserve"> </w:t>
      </w:r>
      <w:r w:rsidR="00C44F32">
        <w:rPr>
          <w:rFonts w:ascii="GHEA Grapalat" w:eastAsia="GHEA Grapalat" w:hAnsi="GHEA Grapalat" w:cs="GHEA Grapalat"/>
          <w:lang w:val="hy-AM"/>
        </w:rPr>
        <w:t xml:space="preserve"> պատվիրակելու մասով</w:t>
      </w:r>
      <w:r w:rsidRPr="00B86167">
        <w:rPr>
          <w:rFonts w:ascii="GHEA Grapalat" w:eastAsia="GHEA Grapalat" w:hAnsi="GHEA Grapalat" w:cs="GHEA Grapalat"/>
          <w:lang w:val="hy-AM"/>
        </w:rPr>
        <w:t xml:space="preserve">:   </w:t>
      </w:r>
    </w:p>
    <w:p w14:paraId="1F355B8E" w14:textId="4A712B60" w:rsidR="000E2D2F" w:rsidRDefault="000E2D2F" w:rsidP="000E2D2F">
      <w:pPr>
        <w:autoSpaceDE w:val="0"/>
        <w:autoSpaceDN w:val="0"/>
        <w:adjustRightInd w:val="0"/>
        <w:spacing w:line="360" w:lineRule="auto"/>
        <w:ind w:firstLine="500"/>
        <w:jc w:val="both"/>
        <w:rPr>
          <w:rFonts w:ascii="GHEA Grapalat" w:eastAsia="GHEA Grapalat" w:hAnsi="GHEA Grapalat" w:cs="GHEA Grapalat"/>
          <w:lang w:val="hy-AM"/>
        </w:rPr>
      </w:pPr>
      <w:r w:rsidRPr="000E2D2F">
        <w:rPr>
          <w:rFonts w:ascii="GHEA Grapalat" w:eastAsia="GHEA Grapalat" w:hAnsi="GHEA Grapalat" w:cs="GHEA Grapalat"/>
          <w:lang w:val="hy-AM"/>
        </w:rPr>
        <w:t>«</w:t>
      </w:r>
      <w:r>
        <w:rPr>
          <w:rFonts w:ascii="GHEA Grapalat" w:eastAsia="GHEA Grapalat" w:hAnsi="GHEA Grapalat" w:cs="GHEA Grapalat"/>
          <w:lang w:val="hy-AM"/>
        </w:rPr>
        <w:t>Կ</w:t>
      </w:r>
      <w:r w:rsidRPr="000E2D2F">
        <w:rPr>
          <w:rFonts w:ascii="GHEA Grapalat" w:eastAsia="GHEA Grapalat" w:hAnsi="GHEA Grapalat" w:cs="GHEA Grapalat"/>
          <w:lang w:val="hy-AM"/>
        </w:rPr>
        <w:t xml:space="preserve">առավարության կառուցվածքի </w:t>
      </w:r>
      <w:r>
        <w:rPr>
          <w:rFonts w:ascii="GHEA Grapalat" w:eastAsia="GHEA Grapalat" w:hAnsi="GHEA Grapalat" w:cs="GHEA Grapalat"/>
          <w:lang w:val="hy-AM"/>
        </w:rPr>
        <w:t>և</w:t>
      </w:r>
      <w:r w:rsidRPr="000E2D2F">
        <w:rPr>
          <w:rFonts w:ascii="GHEA Grapalat" w:eastAsia="GHEA Grapalat" w:hAnsi="GHEA Grapalat" w:cs="GHEA Grapalat"/>
          <w:lang w:val="hy-AM"/>
        </w:rPr>
        <w:t xml:space="preserve"> գործունեության մասին» </w:t>
      </w:r>
      <w:r>
        <w:rPr>
          <w:rFonts w:ascii="GHEA Grapalat" w:eastAsia="GHEA Grapalat" w:hAnsi="GHEA Grapalat" w:cs="GHEA Grapalat"/>
          <w:lang w:val="hy-AM"/>
        </w:rPr>
        <w:t>օրենքի</w:t>
      </w:r>
      <w:r w:rsidRPr="000E2D2F">
        <w:rPr>
          <w:lang w:val="hy-AM"/>
        </w:rPr>
        <w:t xml:space="preserve"> </w:t>
      </w:r>
      <w:r w:rsidRPr="000E2D2F">
        <w:rPr>
          <w:rFonts w:ascii="GHEA Grapalat" w:eastAsia="GHEA Grapalat" w:hAnsi="GHEA Grapalat" w:cs="GHEA Grapalat"/>
          <w:lang w:val="hy-AM"/>
        </w:rPr>
        <w:t>հավելվածի 17-րդ</w:t>
      </w:r>
      <w:r>
        <w:rPr>
          <w:rFonts w:ascii="GHEA Grapalat" w:eastAsia="GHEA Grapalat" w:hAnsi="GHEA Grapalat" w:cs="GHEA Grapalat"/>
          <w:lang w:val="hy-AM"/>
        </w:rPr>
        <w:t xml:space="preserve"> </w:t>
      </w:r>
      <w:r w:rsidR="00253DB9" w:rsidRPr="00253DB9">
        <w:rPr>
          <w:rFonts w:ascii="GHEA Grapalat" w:eastAsia="GHEA Grapalat" w:hAnsi="GHEA Grapalat" w:cs="GHEA Grapalat"/>
          <w:lang w:val="hy-AM"/>
        </w:rPr>
        <w:t>կետով</w:t>
      </w:r>
      <w:r w:rsidR="00253DB9">
        <w:rPr>
          <w:rFonts w:ascii="GHEA Grapalat" w:eastAsia="GHEA Grapalat" w:hAnsi="GHEA Grapalat" w:cs="GHEA Grapalat"/>
          <w:lang w:val="hy-AM"/>
        </w:rPr>
        <w:t xml:space="preserve"> </w:t>
      </w:r>
      <w:r>
        <w:rPr>
          <w:rFonts w:ascii="GHEA Grapalat" w:eastAsia="GHEA Grapalat" w:hAnsi="GHEA Grapalat" w:cs="GHEA Grapalat"/>
          <w:lang w:val="hy-AM"/>
        </w:rPr>
        <w:t>սահմանված է ՀՀ ֆինանսների նախարարությանը վերապահված գործունեության հիմնական ոլորտներ</w:t>
      </w:r>
      <w:r w:rsidR="00F03DE4">
        <w:rPr>
          <w:rFonts w:ascii="GHEA Grapalat" w:eastAsia="GHEA Grapalat" w:hAnsi="GHEA Grapalat" w:cs="GHEA Grapalat"/>
          <w:lang w:val="hy-AM"/>
        </w:rPr>
        <w:t>ը</w:t>
      </w:r>
      <w:r>
        <w:rPr>
          <w:rFonts w:ascii="GHEA Grapalat" w:eastAsia="GHEA Grapalat" w:hAnsi="GHEA Grapalat" w:cs="GHEA Grapalat"/>
          <w:lang w:val="hy-AM"/>
        </w:rPr>
        <w:t xml:space="preserve">, որոնցից է նաև </w:t>
      </w:r>
      <w:r w:rsidRPr="000E2D2F">
        <w:rPr>
          <w:rFonts w:ascii="GHEA Grapalat" w:eastAsia="GHEA Grapalat" w:hAnsi="GHEA Grapalat" w:cs="GHEA Grapalat"/>
          <w:lang w:val="hy-AM"/>
        </w:rPr>
        <w:t>թանկարժեք մետաղների ոլորտում գործունեության կարգավոր</w:t>
      </w:r>
      <w:r w:rsidR="00183657">
        <w:rPr>
          <w:rFonts w:ascii="GHEA Grapalat" w:eastAsia="GHEA Grapalat" w:hAnsi="GHEA Grapalat" w:cs="GHEA Grapalat"/>
          <w:lang w:val="hy-AM"/>
        </w:rPr>
        <w:t>ու</w:t>
      </w:r>
      <w:r w:rsidRPr="000E2D2F">
        <w:rPr>
          <w:rFonts w:ascii="GHEA Grapalat" w:eastAsia="GHEA Grapalat" w:hAnsi="GHEA Grapalat" w:cs="GHEA Grapalat"/>
          <w:lang w:val="hy-AM"/>
        </w:rPr>
        <w:t>մ</w:t>
      </w:r>
      <w:r w:rsidR="00183657">
        <w:rPr>
          <w:rFonts w:ascii="GHEA Grapalat" w:eastAsia="GHEA Grapalat" w:hAnsi="GHEA Grapalat" w:cs="GHEA Grapalat"/>
          <w:lang w:val="hy-AM"/>
        </w:rPr>
        <w:t>ը</w:t>
      </w:r>
      <w:r>
        <w:rPr>
          <w:rFonts w:ascii="GHEA Grapalat" w:eastAsia="GHEA Grapalat" w:hAnsi="GHEA Grapalat" w:cs="GHEA Grapalat"/>
          <w:lang w:val="hy-AM"/>
        </w:rPr>
        <w:t xml:space="preserve">: </w:t>
      </w:r>
    </w:p>
    <w:p w14:paraId="2156F043" w14:textId="5EE10E34" w:rsidR="00B86167" w:rsidRDefault="000E2D2F" w:rsidP="000E2D2F">
      <w:pPr>
        <w:autoSpaceDE w:val="0"/>
        <w:autoSpaceDN w:val="0"/>
        <w:adjustRightInd w:val="0"/>
        <w:spacing w:line="360" w:lineRule="auto"/>
        <w:ind w:firstLine="500"/>
        <w:jc w:val="both"/>
        <w:rPr>
          <w:rFonts w:ascii="GHEA Grapalat" w:eastAsia="GHEA Grapalat" w:hAnsi="GHEA Grapalat" w:cs="GHEA Grapalat"/>
          <w:lang w:val="hy-AM"/>
        </w:rPr>
      </w:pPr>
      <w:r w:rsidRPr="000E2D2F">
        <w:rPr>
          <w:rFonts w:ascii="GHEA Grapalat" w:eastAsia="GHEA Grapalat" w:hAnsi="GHEA Grapalat" w:cs="GHEA Grapalat"/>
          <w:lang w:val="hy-AM"/>
        </w:rPr>
        <w:t>«Թանկարժեք մետաղների մասին»</w:t>
      </w:r>
      <w:r>
        <w:rPr>
          <w:rFonts w:ascii="GHEA Grapalat" w:eastAsia="GHEA Grapalat" w:hAnsi="GHEA Grapalat" w:cs="GHEA Grapalat"/>
          <w:lang w:val="hy-AM"/>
        </w:rPr>
        <w:t xml:space="preserve"> օրենքում համապատասխան </w:t>
      </w:r>
      <w:r w:rsidR="00C93F85">
        <w:rPr>
          <w:rFonts w:ascii="GHEA Grapalat" w:eastAsia="GHEA Grapalat" w:hAnsi="GHEA Grapalat" w:cs="GHEA Grapalat"/>
          <w:lang w:val="hy-AM"/>
        </w:rPr>
        <w:t>փոփոխությունների իրակնացումը հանգեցնում է ՀՀ</w:t>
      </w:r>
      <w:r w:rsidR="00C93F85" w:rsidRPr="00C93F85">
        <w:rPr>
          <w:rFonts w:ascii="GHEA Grapalat" w:eastAsia="GHEA Grapalat" w:hAnsi="GHEA Grapalat" w:cs="GHEA Grapalat"/>
          <w:lang w:val="hy-AM"/>
        </w:rPr>
        <w:t xml:space="preserve"> քրեական դատավարության </w:t>
      </w:r>
      <w:r w:rsidR="00C93F85">
        <w:rPr>
          <w:rFonts w:ascii="GHEA Grapalat" w:eastAsia="GHEA Grapalat" w:hAnsi="GHEA Grapalat" w:cs="GHEA Grapalat"/>
          <w:lang w:val="hy-AM"/>
        </w:rPr>
        <w:t>օրենսգրքում,</w:t>
      </w:r>
      <w:r w:rsidR="00C93F85" w:rsidRPr="00C93F85">
        <w:rPr>
          <w:rFonts w:ascii="GHEA Grapalat" w:eastAsia="GHEA Grapalat" w:hAnsi="GHEA Grapalat" w:cs="GHEA Grapalat"/>
          <w:lang w:val="hy-AM"/>
        </w:rPr>
        <w:t xml:space="preserve"> </w:t>
      </w:r>
      <w:r w:rsidRPr="000E2D2F">
        <w:rPr>
          <w:rFonts w:ascii="GHEA Grapalat" w:eastAsia="GHEA Grapalat" w:hAnsi="GHEA Grapalat" w:cs="GHEA Grapalat"/>
          <w:lang w:val="hy-AM"/>
        </w:rPr>
        <w:t xml:space="preserve">«Կառավարության կառուցվածքի և գործունեության մասին» </w:t>
      </w:r>
      <w:r>
        <w:rPr>
          <w:rFonts w:ascii="GHEA Grapalat" w:eastAsia="GHEA Grapalat" w:hAnsi="GHEA Grapalat" w:cs="GHEA Grapalat"/>
          <w:lang w:val="hy-AM"/>
        </w:rPr>
        <w:t>օրենքում</w:t>
      </w:r>
      <w:r w:rsidR="00C93F85">
        <w:rPr>
          <w:rFonts w:ascii="GHEA Grapalat" w:eastAsia="GHEA Grapalat" w:hAnsi="GHEA Grapalat" w:cs="GHEA Grapalat"/>
          <w:lang w:val="hy-AM"/>
        </w:rPr>
        <w:t xml:space="preserve"> և </w:t>
      </w:r>
      <w:r w:rsidR="00C93F85" w:rsidRPr="00C93F85">
        <w:rPr>
          <w:rFonts w:ascii="GHEA Grapalat" w:eastAsia="GHEA Grapalat" w:hAnsi="GHEA Grapalat" w:cs="GHEA Grapalat"/>
          <w:lang w:val="hy-AM"/>
        </w:rPr>
        <w:t xml:space="preserve">«Պետական գույքի կառավարման մասին» </w:t>
      </w:r>
      <w:r w:rsidR="00C93F85">
        <w:rPr>
          <w:rFonts w:ascii="GHEA Grapalat" w:eastAsia="GHEA Grapalat" w:hAnsi="GHEA Grapalat" w:cs="GHEA Grapalat"/>
          <w:lang w:val="hy-AM"/>
        </w:rPr>
        <w:t xml:space="preserve">օրենքում փոփոխությունների իրականացման անհրաժեշտությանը: </w:t>
      </w:r>
    </w:p>
    <w:p w14:paraId="5DE64E1C" w14:textId="77777777" w:rsidR="000E2D2F" w:rsidRPr="000E2D2F" w:rsidRDefault="000E2D2F" w:rsidP="000E2D2F">
      <w:pPr>
        <w:autoSpaceDE w:val="0"/>
        <w:autoSpaceDN w:val="0"/>
        <w:adjustRightInd w:val="0"/>
        <w:spacing w:line="360" w:lineRule="auto"/>
        <w:ind w:firstLine="500"/>
        <w:jc w:val="both"/>
        <w:rPr>
          <w:rFonts w:ascii="GHEA Grapalat" w:eastAsia="GHEA Grapalat" w:hAnsi="GHEA Grapalat" w:cs="GHEA Grapalat"/>
          <w:lang w:val="hy-AM"/>
        </w:rPr>
      </w:pPr>
    </w:p>
    <w:p w14:paraId="53EF1EEF" w14:textId="77777777" w:rsidR="003673CE" w:rsidRPr="000177B9" w:rsidRDefault="00AA4E9A" w:rsidP="003673CE">
      <w:pPr>
        <w:spacing w:line="360" w:lineRule="auto"/>
        <w:ind w:firstLine="567"/>
        <w:jc w:val="both"/>
        <w:rPr>
          <w:rFonts w:ascii="GHEA Grapalat" w:eastAsia="Calibri" w:hAnsi="GHEA Grapalat" w:cs="Sylfaen"/>
          <w:b/>
          <w:color w:val="000000"/>
          <w:u w:val="single"/>
          <w:lang w:val="hy-AM"/>
        </w:rPr>
      </w:pPr>
      <w:r w:rsidRPr="000177B9">
        <w:rPr>
          <w:rFonts w:ascii="GHEA Grapalat" w:eastAsia="Calibri" w:hAnsi="GHEA Grapalat" w:cs="Sylfaen"/>
          <w:b/>
          <w:color w:val="000000"/>
          <w:u w:val="single"/>
          <w:lang w:val="hy-AM"/>
        </w:rPr>
        <w:t xml:space="preserve">3. </w:t>
      </w:r>
      <w:r w:rsidR="00FE4674" w:rsidRPr="000177B9">
        <w:rPr>
          <w:rFonts w:ascii="GHEA Grapalat" w:eastAsia="Calibri" w:hAnsi="GHEA Grapalat" w:cs="Sylfaen"/>
          <w:b/>
          <w:color w:val="000000"/>
          <w:u w:val="single"/>
          <w:lang w:val="hy-AM"/>
        </w:rPr>
        <w:t>Կարգավորման նպատակը և բնույթը.</w:t>
      </w:r>
    </w:p>
    <w:p w14:paraId="30C5B6E3" w14:textId="4AFFEF54" w:rsidR="00D817A2" w:rsidRDefault="00C44F32" w:rsidP="00C44F32">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Պետական պահուստի</w:t>
      </w:r>
      <w:r w:rsidR="00A3214A">
        <w:rPr>
          <w:rFonts w:ascii="GHEA Grapalat" w:eastAsia="GHEA Grapalat" w:hAnsi="GHEA Grapalat" w:cs="GHEA Grapalat"/>
          <w:lang w:val="hy-AM"/>
        </w:rPr>
        <w:t xml:space="preserve"> </w:t>
      </w:r>
      <w:r w:rsidRPr="00C44F32">
        <w:rPr>
          <w:rFonts w:ascii="GHEA Grapalat" w:eastAsia="GHEA Grapalat" w:hAnsi="GHEA Grapalat" w:cs="GHEA Grapalat"/>
          <w:lang w:val="hy-AM"/>
        </w:rPr>
        <w:t>(</w:t>
      </w:r>
      <w:r w:rsidR="00D817A2" w:rsidRPr="00D817A2">
        <w:rPr>
          <w:rFonts w:ascii="GHEA Grapalat" w:eastAsia="GHEA Grapalat" w:hAnsi="GHEA Grapalat" w:cs="GHEA Grapalat"/>
          <w:lang w:val="hy-AM"/>
        </w:rPr>
        <w:t xml:space="preserve">բացառությամբ </w:t>
      </w:r>
      <w:r>
        <w:rPr>
          <w:rFonts w:ascii="GHEA Grapalat" w:eastAsia="GHEA Grapalat" w:hAnsi="GHEA Grapalat" w:cs="GHEA Grapalat"/>
          <w:lang w:val="hy-AM"/>
        </w:rPr>
        <w:t>ազգային պահուստ</w:t>
      </w:r>
      <w:r w:rsidR="00453F94">
        <w:rPr>
          <w:rFonts w:ascii="GHEA Grapalat" w:eastAsia="GHEA Grapalat" w:hAnsi="GHEA Grapalat" w:cs="GHEA Grapalat"/>
          <w:lang w:val="hy-AM"/>
        </w:rPr>
        <w:t>ի</w:t>
      </w:r>
      <w:r w:rsidRPr="00C44F32">
        <w:rPr>
          <w:rFonts w:ascii="GHEA Grapalat" w:eastAsia="GHEA Grapalat" w:hAnsi="GHEA Grapalat" w:cs="GHEA Grapalat"/>
          <w:lang w:val="hy-AM"/>
        </w:rPr>
        <w:t>)</w:t>
      </w:r>
      <w:r>
        <w:rPr>
          <w:rFonts w:ascii="GHEA Grapalat" w:eastAsia="GHEA Grapalat" w:hAnsi="GHEA Grapalat" w:cs="GHEA Grapalat"/>
          <w:lang w:val="hy-AM"/>
        </w:rPr>
        <w:t xml:space="preserve"> կառավարման և դրանում ներառված Գույքի մասով իրականացվող գործառույթների արդյունավետության բարձրացման նպատակով առաջարկվում է ուժը կորցրած ճանաչել պետական պահուստի կառավարման</w:t>
      </w:r>
      <w:r w:rsidR="00A3214A">
        <w:rPr>
          <w:rFonts w:ascii="GHEA Grapalat" w:eastAsia="GHEA Grapalat" w:hAnsi="GHEA Grapalat" w:cs="GHEA Grapalat"/>
          <w:lang w:val="hy-AM"/>
        </w:rPr>
        <w:t xml:space="preserve"> </w:t>
      </w:r>
      <w:r w:rsidR="00A3214A" w:rsidRPr="00A3214A">
        <w:rPr>
          <w:rFonts w:ascii="GHEA Grapalat" w:eastAsia="GHEA Grapalat" w:hAnsi="GHEA Grapalat" w:cs="GHEA Grapalat"/>
          <w:lang w:val="hy-AM"/>
        </w:rPr>
        <w:t>(</w:t>
      </w:r>
      <w:r w:rsidR="00A3214A">
        <w:rPr>
          <w:rFonts w:ascii="GHEA Grapalat" w:eastAsia="GHEA Grapalat" w:hAnsi="GHEA Grapalat" w:cs="GHEA Grapalat"/>
          <w:lang w:val="hy-AM"/>
        </w:rPr>
        <w:t>բացառությամբ ազգային պահուստի</w:t>
      </w:r>
      <w:r w:rsidR="00A3214A" w:rsidRPr="00A3214A">
        <w:rPr>
          <w:rFonts w:ascii="GHEA Grapalat" w:eastAsia="GHEA Grapalat" w:hAnsi="GHEA Grapalat" w:cs="GHEA Grapalat"/>
          <w:lang w:val="hy-AM"/>
        </w:rPr>
        <w:t>)</w:t>
      </w:r>
      <w:r>
        <w:rPr>
          <w:rFonts w:ascii="GHEA Grapalat" w:eastAsia="GHEA Grapalat" w:hAnsi="GHEA Grapalat" w:cs="GHEA Grapalat"/>
          <w:lang w:val="hy-AM"/>
        </w:rPr>
        <w:t xml:space="preserve"> գործընթացը սահմանող՝ Օրենքի 17-ից </w:t>
      </w:r>
      <w:r w:rsidR="00D817A2">
        <w:rPr>
          <w:rFonts w:ascii="GHEA Grapalat" w:eastAsia="GHEA Grapalat" w:hAnsi="GHEA Grapalat" w:cs="GHEA Grapalat"/>
          <w:lang w:val="hy-AM"/>
        </w:rPr>
        <w:t>19</w:t>
      </w:r>
      <w:r>
        <w:rPr>
          <w:rFonts w:ascii="GHEA Grapalat" w:eastAsia="GHEA Grapalat" w:hAnsi="GHEA Grapalat" w:cs="GHEA Grapalat"/>
          <w:lang w:val="hy-AM"/>
        </w:rPr>
        <w:t xml:space="preserve">-րդ </w:t>
      </w:r>
      <w:r w:rsidR="00D817A2">
        <w:rPr>
          <w:rFonts w:ascii="GHEA Grapalat" w:eastAsia="GHEA Grapalat" w:hAnsi="GHEA Grapalat" w:cs="GHEA Grapalat"/>
          <w:lang w:val="hy-AM"/>
        </w:rPr>
        <w:t>մասերը</w:t>
      </w:r>
      <w:r w:rsidR="00A3214A">
        <w:rPr>
          <w:rFonts w:ascii="GHEA Grapalat" w:eastAsia="GHEA Grapalat" w:hAnsi="GHEA Grapalat" w:cs="GHEA Grapalat"/>
          <w:lang w:val="hy-AM"/>
        </w:rPr>
        <w:t>:</w:t>
      </w:r>
      <w:r w:rsidR="00F03DE4">
        <w:rPr>
          <w:rFonts w:ascii="GHEA Grapalat" w:eastAsia="GHEA Grapalat" w:hAnsi="GHEA Grapalat" w:cs="GHEA Grapalat"/>
          <w:lang w:val="hy-AM"/>
        </w:rPr>
        <w:t xml:space="preserve"> Գույքի հետագա կառավարումն իրականացվելու է ՏԿԵՆ-ի կողմից:</w:t>
      </w:r>
    </w:p>
    <w:p w14:paraId="742BE03C" w14:textId="578D3724" w:rsidR="00C44F32" w:rsidRPr="00D817A2" w:rsidRDefault="00C44F32" w:rsidP="00C44F32">
      <w:pPr>
        <w:autoSpaceDE w:val="0"/>
        <w:autoSpaceDN w:val="0"/>
        <w:adjustRightInd w:val="0"/>
        <w:spacing w:line="360" w:lineRule="auto"/>
        <w:ind w:firstLine="500"/>
        <w:jc w:val="both"/>
        <w:rPr>
          <w:rFonts w:ascii="GHEA Grapalat" w:eastAsia="GHEA Grapalat" w:hAnsi="GHEA Grapalat" w:cs="GHEA Grapalat"/>
          <w:lang w:val="hy-AM"/>
        </w:rPr>
      </w:pPr>
      <w:r>
        <w:rPr>
          <w:rFonts w:ascii="GHEA Grapalat" w:eastAsia="GHEA Grapalat" w:hAnsi="GHEA Grapalat" w:cs="GHEA Grapalat"/>
          <w:lang w:val="hy-AM"/>
        </w:rPr>
        <w:t xml:space="preserve">  </w:t>
      </w:r>
      <w:r w:rsidR="00D817A2">
        <w:rPr>
          <w:rFonts w:ascii="GHEA Grapalat" w:eastAsia="GHEA Grapalat" w:hAnsi="GHEA Grapalat" w:cs="GHEA Grapalat"/>
          <w:lang w:val="hy-AM"/>
        </w:rPr>
        <w:t>Ազգային պահուստում կառավարման արդյունավետության բարձրացման նպատակով առաջարկվում է Օրենքի 20-րդ մասում կատարել համապատասխան փոփոխություն՝ ազգային պահուստի կառավարման պատասխանատու սահմանելով մ</w:t>
      </w:r>
      <w:r w:rsidR="00D817A2" w:rsidRPr="00D817A2">
        <w:rPr>
          <w:rFonts w:ascii="GHEA Grapalat" w:eastAsia="GHEA Grapalat" w:hAnsi="GHEA Grapalat" w:cs="GHEA Grapalat"/>
          <w:lang w:val="hy-AM"/>
        </w:rPr>
        <w:t xml:space="preserve">շակութային արժեքների կառավարման լիազոր </w:t>
      </w:r>
      <w:r w:rsidR="00D817A2">
        <w:rPr>
          <w:rFonts w:ascii="GHEA Grapalat" w:eastAsia="GHEA Grapalat" w:hAnsi="GHEA Grapalat" w:cs="GHEA Grapalat"/>
          <w:lang w:val="hy-AM"/>
        </w:rPr>
        <w:t>մարմնին` ԿԳՄՍՆ-ին:</w:t>
      </w:r>
    </w:p>
    <w:p w14:paraId="6E776FDA" w14:textId="2CECDE4E" w:rsidR="00C44F32" w:rsidRDefault="00C44F32" w:rsidP="00AA4E9A">
      <w:pPr>
        <w:autoSpaceDE w:val="0"/>
        <w:autoSpaceDN w:val="0"/>
        <w:adjustRightInd w:val="0"/>
        <w:spacing w:line="276" w:lineRule="auto"/>
        <w:ind w:firstLine="540"/>
        <w:jc w:val="both"/>
        <w:rPr>
          <w:rFonts w:ascii="GHEA Grapalat" w:hAnsi="GHEA Grapalat"/>
          <w:b/>
          <w:u w:val="single"/>
          <w:lang w:val="hy-AM"/>
        </w:rPr>
      </w:pPr>
    </w:p>
    <w:p w14:paraId="16192204" w14:textId="77777777" w:rsidR="007131CC" w:rsidRDefault="007131CC" w:rsidP="00AA4E9A">
      <w:pPr>
        <w:autoSpaceDE w:val="0"/>
        <w:autoSpaceDN w:val="0"/>
        <w:adjustRightInd w:val="0"/>
        <w:spacing w:line="276" w:lineRule="auto"/>
        <w:ind w:firstLine="540"/>
        <w:jc w:val="both"/>
        <w:rPr>
          <w:rFonts w:ascii="GHEA Grapalat" w:hAnsi="GHEA Grapalat"/>
          <w:b/>
          <w:u w:val="single"/>
          <w:lang w:val="hy-AM"/>
        </w:rPr>
      </w:pPr>
    </w:p>
    <w:p w14:paraId="6515D78A" w14:textId="52464FFD" w:rsidR="00AA4E9A" w:rsidRPr="000177B9" w:rsidRDefault="00AA4E9A" w:rsidP="00AA4E9A">
      <w:pPr>
        <w:autoSpaceDE w:val="0"/>
        <w:autoSpaceDN w:val="0"/>
        <w:adjustRightInd w:val="0"/>
        <w:spacing w:line="276" w:lineRule="auto"/>
        <w:ind w:firstLine="540"/>
        <w:jc w:val="both"/>
        <w:rPr>
          <w:rFonts w:ascii="GHEA Grapalat" w:hAnsi="GHEA Grapalat"/>
          <w:b/>
          <w:u w:val="single"/>
          <w:lang w:val="hy-AM"/>
        </w:rPr>
      </w:pPr>
      <w:r w:rsidRPr="000177B9">
        <w:rPr>
          <w:rFonts w:ascii="GHEA Grapalat" w:hAnsi="GHEA Grapalat"/>
          <w:b/>
          <w:u w:val="single"/>
          <w:lang w:val="hy-AM"/>
        </w:rPr>
        <w:lastRenderedPageBreak/>
        <w:t>4. Նախագծի մշակման գործընթացում ներգրավված ինստիտուտները և անձինք</w:t>
      </w:r>
    </w:p>
    <w:p w14:paraId="11FAA7D8" w14:textId="77777777" w:rsidR="00AA4E9A" w:rsidRPr="000177B9" w:rsidRDefault="00AA4E9A" w:rsidP="00AA4E9A">
      <w:pPr>
        <w:autoSpaceDE w:val="0"/>
        <w:autoSpaceDN w:val="0"/>
        <w:adjustRightInd w:val="0"/>
        <w:spacing w:line="276" w:lineRule="auto"/>
        <w:ind w:firstLine="540"/>
        <w:jc w:val="both"/>
        <w:rPr>
          <w:rFonts w:ascii="GHEA Grapalat" w:hAnsi="GHEA Grapalat"/>
          <w:b/>
          <w:u w:val="single"/>
          <w:lang w:val="hy-AM"/>
        </w:rPr>
      </w:pPr>
    </w:p>
    <w:p w14:paraId="5805D3B9" w14:textId="77777777" w:rsidR="00AA4E9A" w:rsidRPr="000177B9" w:rsidRDefault="00AA4E9A" w:rsidP="00AA4E9A">
      <w:pPr>
        <w:pStyle w:val="NoSpacing"/>
        <w:spacing w:line="276" w:lineRule="auto"/>
        <w:ind w:firstLine="540"/>
        <w:jc w:val="both"/>
        <w:rPr>
          <w:rFonts w:ascii="GHEA Grapalat" w:hAnsi="GHEA Grapalat"/>
          <w:sz w:val="24"/>
          <w:szCs w:val="24"/>
          <w:lang w:val="hy-AM"/>
        </w:rPr>
      </w:pPr>
      <w:r w:rsidRPr="000177B9">
        <w:rPr>
          <w:rFonts w:ascii="GHEA Grapalat" w:hAnsi="GHEA Grapalat"/>
          <w:sz w:val="24"/>
          <w:szCs w:val="24"/>
          <w:lang w:val="hy-AM"/>
        </w:rPr>
        <w:t>Իրավական ակտի նախագիծը մշակվել է ՀՀ ֆինանսների ն</w:t>
      </w:r>
      <w:r w:rsidRPr="000177B9">
        <w:rPr>
          <w:rFonts w:ascii="GHEA Grapalat" w:hAnsi="GHEA Grapalat"/>
          <w:color w:val="000000"/>
          <w:sz w:val="24"/>
          <w:szCs w:val="24"/>
          <w:lang w:val="hy-AM" w:eastAsia="en-US"/>
        </w:rPr>
        <w:t xml:space="preserve">ախարարության </w:t>
      </w:r>
      <w:r w:rsidRPr="000177B9">
        <w:rPr>
          <w:rFonts w:ascii="GHEA Grapalat" w:hAnsi="GHEA Grapalat"/>
          <w:sz w:val="24"/>
          <w:szCs w:val="24"/>
          <w:lang w:val="hy-AM"/>
        </w:rPr>
        <w:t>կողմից:</w:t>
      </w:r>
    </w:p>
    <w:p w14:paraId="72983A45" w14:textId="77777777" w:rsidR="00AA4E9A" w:rsidRPr="000177B9" w:rsidRDefault="00AA4E9A" w:rsidP="00AA4E9A">
      <w:pPr>
        <w:pStyle w:val="NoSpacing"/>
        <w:spacing w:line="276" w:lineRule="auto"/>
        <w:ind w:firstLine="540"/>
        <w:jc w:val="both"/>
        <w:rPr>
          <w:rFonts w:ascii="GHEA Grapalat" w:hAnsi="GHEA Grapalat"/>
          <w:sz w:val="24"/>
          <w:szCs w:val="24"/>
          <w:lang w:val="hy-AM"/>
        </w:rPr>
      </w:pPr>
    </w:p>
    <w:p w14:paraId="55004FA4" w14:textId="77777777" w:rsidR="00AA4E9A" w:rsidRPr="00CC6050" w:rsidRDefault="00AA4E9A" w:rsidP="00AA4E9A">
      <w:pPr>
        <w:spacing w:line="360" w:lineRule="auto"/>
        <w:ind w:firstLine="720"/>
        <w:jc w:val="both"/>
        <w:rPr>
          <w:rFonts w:ascii="GHEA Grapalat" w:hAnsi="GHEA Grapalat" w:cs="Sylfaen"/>
          <w:b/>
          <w:u w:val="single"/>
          <w:lang w:val="hy-AM"/>
        </w:rPr>
      </w:pPr>
      <w:r w:rsidRPr="00CC6050">
        <w:rPr>
          <w:rFonts w:ascii="GHEA Grapalat" w:hAnsi="GHEA Grapalat" w:cs="Sylfaen"/>
          <w:b/>
          <w:u w:val="single"/>
          <w:lang w:val="hy-AM"/>
        </w:rPr>
        <w:t>5. Իրավական</w:t>
      </w:r>
      <w:r w:rsidRPr="00CC6050">
        <w:rPr>
          <w:rFonts w:ascii="GHEA Grapalat" w:hAnsi="GHEA Grapalat" w:cs="Times Armenian"/>
          <w:b/>
          <w:u w:val="single"/>
          <w:lang w:val="hy-AM"/>
        </w:rPr>
        <w:t xml:space="preserve"> </w:t>
      </w:r>
      <w:r w:rsidRPr="00CC6050">
        <w:rPr>
          <w:rFonts w:ascii="GHEA Grapalat" w:hAnsi="GHEA Grapalat" w:cs="Sylfaen"/>
          <w:b/>
          <w:u w:val="single"/>
          <w:lang w:val="hy-AM"/>
        </w:rPr>
        <w:t>ակտի</w:t>
      </w:r>
      <w:r w:rsidRPr="00CC6050">
        <w:rPr>
          <w:rFonts w:ascii="GHEA Grapalat" w:hAnsi="GHEA Grapalat" w:cs="Times Armenian"/>
          <w:b/>
          <w:u w:val="single"/>
          <w:lang w:val="hy-AM"/>
        </w:rPr>
        <w:t xml:space="preserve"> </w:t>
      </w:r>
      <w:r w:rsidRPr="00CC6050">
        <w:rPr>
          <w:rFonts w:ascii="GHEA Grapalat" w:hAnsi="GHEA Grapalat" w:cs="Sylfaen"/>
          <w:b/>
          <w:u w:val="single"/>
          <w:lang w:val="hy-AM"/>
        </w:rPr>
        <w:t>կիրարկման</w:t>
      </w:r>
      <w:r w:rsidRPr="00CC6050">
        <w:rPr>
          <w:rFonts w:ascii="GHEA Grapalat" w:hAnsi="GHEA Grapalat" w:cs="Times Armenian"/>
          <w:b/>
          <w:u w:val="single"/>
          <w:lang w:val="hy-AM"/>
        </w:rPr>
        <w:t xml:space="preserve"> </w:t>
      </w:r>
      <w:r w:rsidRPr="00CC6050">
        <w:rPr>
          <w:rFonts w:ascii="GHEA Grapalat" w:hAnsi="GHEA Grapalat" w:cs="Sylfaen"/>
          <w:b/>
          <w:u w:val="single"/>
          <w:lang w:val="hy-AM"/>
        </w:rPr>
        <w:t>դեպքում</w:t>
      </w:r>
      <w:r w:rsidRPr="00CC6050">
        <w:rPr>
          <w:rFonts w:ascii="GHEA Grapalat" w:hAnsi="GHEA Grapalat" w:cs="Times Armenian"/>
          <w:b/>
          <w:u w:val="single"/>
          <w:lang w:val="hy-AM"/>
        </w:rPr>
        <w:t xml:space="preserve"> </w:t>
      </w:r>
      <w:r w:rsidRPr="00CC6050">
        <w:rPr>
          <w:rFonts w:ascii="GHEA Grapalat" w:hAnsi="GHEA Grapalat" w:cs="Sylfaen"/>
          <w:b/>
          <w:u w:val="single"/>
          <w:lang w:val="hy-AM"/>
        </w:rPr>
        <w:t>ակնկալվող</w:t>
      </w:r>
      <w:r w:rsidRPr="00CC6050">
        <w:rPr>
          <w:rFonts w:ascii="GHEA Grapalat" w:hAnsi="GHEA Grapalat" w:cs="Times Armenian"/>
          <w:b/>
          <w:u w:val="single"/>
          <w:lang w:val="hy-AM"/>
        </w:rPr>
        <w:t xml:space="preserve"> </w:t>
      </w:r>
      <w:r w:rsidRPr="00CC6050">
        <w:rPr>
          <w:rFonts w:ascii="GHEA Grapalat" w:hAnsi="GHEA Grapalat" w:cs="Sylfaen"/>
          <w:b/>
          <w:u w:val="single"/>
          <w:lang w:val="hy-AM"/>
        </w:rPr>
        <w:t>արդյունքը.</w:t>
      </w:r>
    </w:p>
    <w:p w14:paraId="07FC3A0C" w14:textId="55B10693" w:rsidR="000177B9" w:rsidRPr="000177B9" w:rsidRDefault="0028766B" w:rsidP="00AA4E9A">
      <w:pPr>
        <w:pStyle w:val="NormalWeb"/>
        <w:spacing w:before="0" w:beforeAutospacing="0" w:after="0" w:afterAutospacing="0" w:line="360" w:lineRule="auto"/>
        <w:ind w:firstLine="720"/>
        <w:jc w:val="both"/>
        <w:rPr>
          <w:rFonts w:ascii="GHEA Grapalat" w:eastAsia="GHEA Grapalat" w:hAnsi="GHEA Grapalat" w:cs="GHEA Grapalat"/>
          <w:lang w:val="hy-AM" w:eastAsia="ru-RU"/>
        </w:rPr>
      </w:pPr>
      <w:r>
        <w:rPr>
          <w:rFonts w:ascii="GHEA Grapalat" w:eastAsia="GHEA Grapalat" w:hAnsi="GHEA Grapalat" w:cs="GHEA Grapalat"/>
          <w:lang w:val="hy-AM" w:eastAsia="ru-RU"/>
        </w:rPr>
        <w:t>Պետական սեփականություն հանդիսացող գույքի արդյունավետ կառավարում:</w:t>
      </w:r>
    </w:p>
    <w:p w14:paraId="724B8E50" w14:textId="77777777" w:rsidR="007643F7" w:rsidRPr="000177B9" w:rsidRDefault="00AA4E9A" w:rsidP="00951206">
      <w:pPr>
        <w:pStyle w:val="NormalWeb"/>
        <w:spacing w:line="276" w:lineRule="auto"/>
        <w:ind w:firstLine="720"/>
        <w:jc w:val="both"/>
        <w:rPr>
          <w:rFonts w:ascii="GHEA Grapalat" w:hAnsi="GHEA Grapalat" w:cs="Sylfaen"/>
          <w:b/>
          <w:u w:val="single"/>
          <w:lang w:val="hy-AM"/>
        </w:rPr>
      </w:pPr>
      <w:r w:rsidRPr="000177B9">
        <w:rPr>
          <w:rFonts w:ascii="GHEA Grapalat" w:hAnsi="GHEA Grapalat" w:cs="Sylfaen"/>
          <w:b/>
          <w:u w:val="single"/>
          <w:lang w:val="hy-AM"/>
        </w:rPr>
        <w:t xml:space="preserve">6. </w:t>
      </w:r>
      <w:r w:rsidR="007643F7" w:rsidRPr="000177B9">
        <w:rPr>
          <w:rFonts w:ascii="GHEA Grapalat" w:hAnsi="GHEA Grapalat" w:cs="Sylfaen"/>
          <w:b/>
          <w:u w:val="single"/>
          <w:lang w:val="hy-AM"/>
        </w:rPr>
        <w:t>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w:t>
      </w:r>
    </w:p>
    <w:p w14:paraId="579F767E" w14:textId="77777777" w:rsidR="007643F7" w:rsidRPr="000177B9" w:rsidRDefault="007643F7" w:rsidP="00951206">
      <w:pPr>
        <w:pStyle w:val="NormalWeb"/>
        <w:spacing w:before="0" w:beforeAutospacing="0" w:after="0" w:afterAutospacing="0" w:line="276" w:lineRule="auto"/>
        <w:ind w:firstLine="720"/>
        <w:jc w:val="both"/>
        <w:rPr>
          <w:rFonts w:ascii="GHEA Grapalat" w:hAnsi="GHEA Grapalat" w:cs="Sylfaen"/>
          <w:bCs/>
          <w:color w:val="000000" w:themeColor="text1"/>
          <w:lang w:val="hy-AM"/>
        </w:rPr>
      </w:pPr>
      <w:r w:rsidRPr="000177B9">
        <w:rPr>
          <w:rFonts w:ascii="GHEA Grapalat" w:hAnsi="GHEA Grapalat"/>
          <w:lang w:val="hy-AM"/>
        </w:rPr>
        <w:t>Հայաստանի Հանրապետության կառավարության որոշման ն</w:t>
      </w:r>
      <w:r w:rsidRPr="000177B9">
        <w:rPr>
          <w:rFonts w:ascii="GHEA Grapalat" w:hAnsi="GHEA Grapalat" w:cs="Sylfaen"/>
          <w:bCs/>
          <w:color w:val="000000" w:themeColor="text1"/>
          <w:lang w:val="hy-AM"/>
        </w:rPr>
        <w:t xml:space="preserve">ախագծի ընդունումը </w:t>
      </w:r>
      <w:r w:rsidR="00AE576A" w:rsidRPr="000177B9">
        <w:rPr>
          <w:rFonts w:ascii="GHEA Grapalat" w:hAnsi="GHEA Grapalat" w:cs="Sylfaen"/>
          <w:lang w:val="hy-AM"/>
        </w:rPr>
        <w:t>Հայաստանի Հանրապետության պետական բյուջեում եկամուտների ավելացում կամ նվազեցում չի առաջա</w:t>
      </w:r>
      <w:r w:rsidR="00653E7D" w:rsidRPr="000177B9">
        <w:rPr>
          <w:rFonts w:ascii="GHEA Grapalat" w:hAnsi="GHEA Grapalat" w:cs="Sylfaen"/>
          <w:lang w:val="hy-AM"/>
        </w:rPr>
        <w:t>ցնի</w:t>
      </w:r>
      <w:r w:rsidRPr="000177B9">
        <w:rPr>
          <w:rFonts w:ascii="GHEA Grapalat" w:hAnsi="GHEA Grapalat" w:cs="Sylfaen"/>
          <w:bCs/>
          <w:color w:val="000000" w:themeColor="text1"/>
          <w:lang w:val="hy-AM"/>
        </w:rPr>
        <w:t>:</w:t>
      </w:r>
    </w:p>
    <w:p w14:paraId="1B919B1D" w14:textId="77777777" w:rsidR="00951206" w:rsidRPr="000177B9" w:rsidRDefault="00951206" w:rsidP="00951206">
      <w:pPr>
        <w:pStyle w:val="NormalWeb"/>
        <w:spacing w:before="0" w:beforeAutospacing="0" w:after="0" w:afterAutospacing="0" w:line="276" w:lineRule="auto"/>
        <w:ind w:firstLine="720"/>
        <w:jc w:val="both"/>
        <w:rPr>
          <w:rFonts w:ascii="GHEA Grapalat" w:eastAsia="GHEA Grapalat" w:hAnsi="GHEA Grapalat" w:cs="GHEA Grapalat"/>
          <w:lang w:val="hy-AM"/>
        </w:rPr>
      </w:pPr>
    </w:p>
    <w:p w14:paraId="3BF86B1F" w14:textId="2DF14EF7" w:rsidR="005A1267" w:rsidRDefault="00AA1F39" w:rsidP="00AE576A">
      <w:pPr>
        <w:pStyle w:val="NormalWeb"/>
        <w:spacing w:before="0" w:beforeAutospacing="0" w:after="0" w:afterAutospacing="0" w:line="360" w:lineRule="auto"/>
        <w:ind w:firstLine="720"/>
        <w:jc w:val="both"/>
        <w:rPr>
          <w:rFonts w:ascii="GHEA Grapalat" w:hAnsi="GHEA Grapalat" w:cs="Sylfaen"/>
          <w:b/>
          <w:u w:val="single"/>
          <w:lang w:val="hy-AM"/>
        </w:rPr>
      </w:pPr>
      <w:r w:rsidRPr="000177B9">
        <w:rPr>
          <w:rFonts w:ascii="GHEA Grapalat" w:hAnsi="GHEA Grapalat" w:cs="Sylfaen"/>
          <w:b/>
          <w:u w:val="single"/>
          <w:lang w:val="hy-AM"/>
        </w:rPr>
        <w:t xml:space="preserve">7. </w:t>
      </w:r>
      <w:r w:rsidR="009A4FF2" w:rsidRPr="000177B9">
        <w:rPr>
          <w:rFonts w:ascii="GHEA Grapalat" w:hAnsi="GHEA Grapalat" w:cs="Sylfaen"/>
          <w:b/>
          <w:u w:val="single"/>
          <w:lang w:val="hy-AM"/>
        </w:rPr>
        <w:t>«Կապը ռազմավարական փաստաթղթերի հետ.Հայաստանի վերափոխման ռազմավարություն 2050, Կառավարության 2021-2026 թթ. Ծրագիր, ոլորտային և/կամ այլ ռազմավարություն»</w:t>
      </w:r>
      <w:r w:rsidR="000F2EC1" w:rsidRPr="000177B9">
        <w:rPr>
          <w:rFonts w:ascii="GHEA Grapalat" w:hAnsi="GHEA Grapalat" w:cs="Sylfaen"/>
          <w:b/>
          <w:u w:val="single"/>
          <w:lang w:val="hy-AM"/>
        </w:rPr>
        <w:t xml:space="preserve"> </w:t>
      </w:r>
    </w:p>
    <w:p w14:paraId="1D6F270F" w14:textId="77777777" w:rsidR="00335091" w:rsidRPr="000177B9" w:rsidRDefault="00335091" w:rsidP="00AE576A">
      <w:pPr>
        <w:pStyle w:val="NormalWeb"/>
        <w:spacing w:before="0" w:beforeAutospacing="0" w:after="0" w:afterAutospacing="0" w:line="360" w:lineRule="auto"/>
        <w:ind w:firstLine="720"/>
        <w:jc w:val="both"/>
        <w:rPr>
          <w:rFonts w:ascii="GHEA Grapalat" w:hAnsi="GHEA Grapalat" w:cs="Sylfaen"/>
          <w:b/>
          <w:u w:val="single"/>
          <w:lang w:val="hy-AM"/>
        </w:rPr>
      </w:pPr>
    </w:p>
    <w:p w14:paraId="5A6527B8" w14:textId="49751571" w:rsidR="00AA4E9A" w:rsidRDefault="00D6630D" w:rsidP="00D6630D">
      <w:pPr>
        <w:pStyle w:val="NormalWeb"/>
        <w:spacing w:before="0" w:beforeAutospacing="0" w:after="0" w:afterAutospacing="0" w:line="360" w:lineRule="auto"/>
        <w:ind w:firstLine="708"/>
        <w:jc w:val="both"/>
        <w:rPr>
          <w:rFonts w:ascii="GHEA Grapalat" w:hAnsi="GHEA Grapalat" w:cs="Sylfaen"/>
          <w:lang w:val="hy-AM" w:eastAsia="ru-RU"/>
        </w:rPr>
      </w:pPr>
      <w:r w:rsidRPr="00F03DE4">
        <w:rPr>
          <w:rFonts w:ascii="GHEA Grapalat" w:hAnsi="GHEA Grapalat" w:cs="Sylfaen"/>
          <w:lang w:val="hy-AM" w:eastAsia="ru-RU"/>
        </w:rPr>
        <w:t>Նախագծերի</w:t>
      </w:r>
      <w:r w:rsidR="00335091" w:rsidRPr="00F03DE4">
        <w:rPr>
          <w:rFonts w:ascii="GHEA Grapalat" w:hAnsi="GHEA Grapalat" w:cs="Sylfaen"/>
          <w:lang w:val="hy-AM" w:eastAsia="ru-RU"/>
        </w:rPr>
        <w:t xml:space="preserve"> ընդունումը կապված չէ Հայաստանի վերափոխման ռազմավարություն 2050, Կառավարության 2021-2026 թթ. Ծրագրի կամ ոլորտային և/կամ այլ ռազմավարության հետ:</w:t>
      </w:r>
    </w:p>
    <w:p w14:paraId="2BC47BB9" w14:textId="77777777" w:rsidR="00453F94" w:rsidRPr="000177B9" w:rsidRDefault="00453F94" w:rsidP="00D6630D">
      <w:pPr>
        <w:pStyle w:val="NormalWeb"/>
        <w:spacing w:before="0" w:beforeAutospacing="0" w:after="0" w:afterAutospacing="0" w:line="360" w:lineRule="auto"/>
        <w:ind w:firstLine="708"/>
        <w:jc w:val="both"/>
        <w:rPr>
          <w:rFonts w:ascii="GHEA Grapalat" w:hAnsi="GHEA Grapalat" w:cs="Sylfaen"/>
          <w:lang w:val="hy-AM"/>
        </w:rPr>
      </w:pPr>
    </w:p>
    <w:p w14:paraId="75B1B640" w14:textId="5D3AB876" w:rsidR="007D69E3" w:rsidRDefault="00AA1F39" w:rsidP="00AE576A">
      <w:pPr>
        <w:pStyle w:val="NormalWeb"/>
        <w:spacing w:before="0" w:beforeAutospacing="0" w:after="0" w:afterAutospacing="0" w:line="360" w:lineRule="auto"/>
        <w:ind w:firstLine="720"/>
        <w:jc w:val="both"/>
        <w:rPr>
          <w:rFonts w:ascii="GHEA Grapalat" w:hAnsi="GHEA Grapalat" w:cs="Sylfaen"/>
          <w:b/>
          <w:u w:val="single"/>
          <w:lang w:val="hy-AM"/>
        </w:rPr>
      </w:pPr>
      <w:r w:rsidRPr="000177B9">
        <w:rPr>
          <w:rFonts w:ascii="GHEA Grapalat" w:hAnsi="GHEA Grapalat" w:cs="Sylfaen"/>
          <w:b/>
          <w:u w:val="single"/>
          <w:lang w:val="hy-AM"/>
        </w:rPr>
        <w:t xml:space="preserve">8. </w:t>
      </w:r>
      <w:r w:rsidR="007D69E3" w:rsidRPr="000177B9">
        <w:rPr>
          <w:rFonts w:ascii="GHEA Grapalat" w:hAnsi="GHEA Grapalat" w:cs="Sylfaen"/>
          <w:b/>
          <w:u w:val="single"/>
          <w:lang w:val="hy-AM"/>
        </w:rPr>
        <w:t>Իրավական ակտի ընդունման կապակցությամբ այլ նորմատիվ իրավական ակտերի ընդունման անհրաժեշտություն.</w:t>
      </w:r>
    </w:p>
    <w:p w14:paraId="30C36BDF" w14:textId="77777777" w:rsidR="007131CC" w:rsidRPr="000177B9" w:rsidRDefault="007131CC" w:rsidP="00AE576A">
      <w:pPr>
        <w:pStyle w:val="NormalWeb"/>
        <w:spacing w:before="0" w:beforeAutospacing="0" w:after="0" w:afterAutospacing="0" w:line="360" w:lineRule="auto"/>
        <w:ind w:firstLine="720"/>
        <w:jc w:val="both"/>
        <w:rPr>
          <w:rFonts w:ascii="GHEA Grapalat" w:hAnsi="GHEA Grapalat" w:cs="Sylfaen"/>
          <w:b/>
          <w:u w:val="single"/>
          <w:lang w:val="hy-AM"/>
        </w:rPr>
      </w:pPr>
    </w:p>
    <w:p w14:paraId="320A9BD1" w14:textId="5C05B713" w:rsidR="00555992" w:rsidRPr="000177B9" w:rsidRDefault="00D6630D" w:rsidP="00496C0C">
      <w:pPr>
        <w:spacing w:line="360" w:lineRule="auto"/>
        <w:ind w:firstLine="720"/>
        <w:jc w:val="both"/>
        <w:rPr>
          <w:rFonts w:ascii="GHEA Grapalat" w:hAnsi="GHEA Grapalat" w:cs="Sylfaen"/>
          <w:b/>
          <w:lang w:val="hy-AM"/>
        </w:rPr>
      </w:pPr>
      <w:r>
        <w:rPr>
          <w:rFonts w:ascii="GHEA Grapalat" w:hAnsi="GHEA Grapalat" w:cs="Sylfaen"/>
          <w:lang w:val="hy-AM"/>
        </w:rPr>
        <w:t>Նախագծերի</w:t>
      </w:r>
      <w:r w:rsidR="00D82F8B">
        <w:rPr>
          <w:rFonts w:ascii="GHEA Grapalat" w:hAnsi="GHEA Grapalat" w:cs="Sylfaen"/>
          <w:lang w:val="hy-AM"/>
        </w:rPr>
        <w:t xml:space="preserve"> ընդունմամբ պայմանավորված անհրաժեշտություն կառաջանա կատարելու փոփոխություններ ՀՀ կառավարության 05.04.2007թ.-ի </w:t>
      </w:r>
      <w:r w:rsidR="00D82F8B" w:rsidRPr="00D82F8B">
        <w:rPr>
          <w:rFonts w:ascii="GHEA Grapalat" w:hAnsi="GHEA Grapalat" w:cs="Sylfaen"/>
          <w:lang w:val="hy-AM"/>
        </w:rPr>
        <w:t>N</w:t>
      </w:r>
      <w:r w:rsidR="00D82F8B">
        <w:rPr>
          <w:rFonts w:ascii="GHEA Grapalat" w:hAnsi="GHEA Grapalat" w:cs="Sylfaen"/>
          <w:lang w:val="hy-AM"/>
        </w:rPr>
        <w:t xml:space="preserve"> 484-Ն </w:t>
      </w:r>
      <w:r w:rsidR="00D62290">
        <w:rPr>
          <w:rFonts w:ascii="GHEA Grapalat" w:hAnsi="GHEA Grapalat" w:cs="Sylfaen"/>
          <w:lang w:val="hy-AM"/>
        </w:rPr>
        <w:t xml:space="preserve"> </w:t>
      </w:r>
      <w:r w:rsidR="00D82F8B">
        <w:rPr>
          <w:rFonts w:ascii="GHEA Grapalat" w:hAnsi="GHEA Grapalat" w:cs="Sylfaen"/>
          <w:lang w:val="hy-AM"/>
        </w:rPr>
        <w:t xml:space="preserve">որոշման մեջ, </w:t>
      </w:r>
      <w:r w:rsidR="00D62290">
        <w:rPr>
          <w:rFonts w:ascii="GHEA Grapalat" w:hAnsi="GHEA Grapalat" w:cs="Sylfaen"/>
          <w:lang w:val="hy-AM"/>
        </w:rPr>
        <w:t>ՀՀ վարչապետի</w:t>
      </w:r>
      <w:r w:rsidR="00D62290" w:rsidRPr="00D62290">
        <w:rPr>
          <w:lang w:val="hy-AM"/>
        </w:rPr>
        <w:t xml:space="preserve"> </w:t>
      </w:r>
      <w:r w:rsidR="00D62290" w:rsidRPr="00D62290">
        <w:rPr>
          <w:rFonts w:ascii="GHEA Grapalat" w:hAnsi="GHEA Grapalat" w:cs="Sylfaen"/>
          <w:lang w:val="hy-AM"/>
        </w:rPr>
        <w:t>11.06.2018թ.-ի N 743-Լ</w:t>
      </w:r>
      <w:r w:rsidR="00D62290">
        <w:rPr>
          <w:rFonts w:ascii="GHEA Grapalat" w:hAnsi="GHEA Grapalat" w:cs="Sylfaen"/>
          <w:lang w:val="hy-AM"/>
        </w:rPr>
        <w:t xml:space="preserve"> որոշման մեջ, </w:t>
      </w:r>
      <w:r w:rsidR="00D82F8B">
        <w:rPr>
          <w:rFonts w:ascii="GHEA Grapalat" w:hAnsi="GHEA Grapalat" w:cs="Sylfaen"/>
          <w:lang w:val="hy-AM"/>
        </w:rPr>
        <w:t xml:space="preserve">ինչպես նաև ուժը կորցրած ճանաչել ՀՀ ֆինանսների և էկոնոմիկայի նախարարի 27.06.2007թ.-ի </w:t>
      </w:r>
      <w:r w:rsidR="00D82F8B" w:rsidRPr="00D82F8B">
        <w:rPr>
          <w:rFonts w:ascii="GHEA Grapalat" w:hAnsi="GHEA Grapalat" w:cs="Sylfaen"/>
          <w:lang w:val="hy-AM"/>
        </w:rPr>
        <w:t>N 539-Ն</w:t>
      </w:r>
      <w:r w:rsidR="00D82F8B">
        <w:rPr>
          <w:rFonts w:ascii="GHEA Grapalat" w:hAnsi="GHEA Grapalat" w:cs="Sylfaen"/>
          <w:lang w:val="hy-AM"/>
        </w:rPr>
        <w:t xml:space="preserve"> և 28.06.2007թ.-ի </w:t>
      </w:r>
      <w:r w:rsidR="00D82F8B" w:rsidRPr="00D82F8B">
        <w:rPr>
          <w:rFonts w:ascii="GHEA Grapalat" w:hAnsi="GHEA Grapalat" w:cs="Sylfaen"/>
          <w:lang w:val="hy-AM"/>
        </w:rPr>
        <w:t>N 495-Ն</w:t>
      </w:r>
      <w:r w:rsidR="00D82F8B">
        <w:rPr>
          <w:rFonts w:ascii="GHEA Grapalat" w:hAnsi="GHEA Grapalat" w:cs="Sylfaen"/>
          <w:lang w:val="hy-AM"/>
        </w:rPr>
        <w:t xml:space="preserve"> հրամանները:</w:t>
      </w:r>
      <w:r w:rsidR="00F60569">
        <w:rPr>
          <w:rFonts w:ascii="GHEA Grapalat" w:hAnsi="GHEA Grapalat" w:cs="Sylfaen"/>
          <w:lang w:val="hy-AM"/>
        </w:rPr>
        <w:t xml:space="preserve"> Միաժամանակ կառաջանա Պետական պահուցում </w:t>
      </w:r>
      <w:r w:rsidR="00F60569" w:rsidRPr="00F60569">
        <w:rPr>
          <w:rFonts w:ascii="GHEA Grapalat" w:hAnsi="GHEA Grapalat" w:cs="Sylfaen"/>
          <w:lang w:val="hy-AM"/>
        </w:rPr>
        <w:t>(</w:t>
      </w:r>
      <w:r w:rsidR="00F60569">
        <w:rPr>
          <w:rFonts w:ascii="GHEA Grapalat" w:hAnsi="GHEA Grapalat" w:cs="Sylfaen"/>
          <w:lang w:val="hy-AM"/>
        </w:rPr>
        <w:t>բացառությամբ Ազգային պահուստի</w:t>
      </w:r>
      <w:r w:rsidR="00F60569" w:rsidRPr="00F60569">
        <w:rPr>
          <w:rFonts w:ascii="GHEA Grapalat" w:hAnsi="GHEA Grapalat" w:cs="Sylfaen"/>
          <w:lang w:val="hy-AM"/>
        </w:rPr>
        <w:t>)</w:t>
      </w:r>
      <w:r w:rsidR="00F60569">
        <w:rPr>
          <w:rFonts w:ascii="GHEA Grapalat" w:hAnsi="GHEA Grapalat" w:cs="Sylfaen"/>
          <w:lang w:val="hy-AM"/>
        </w:rPr>
        <w:t xml:space="preserve"> ներառված գույքը ՏԿԵՆ-ին, իսկ Ազգային պահուստում ներառված գույքը </w:t>
      </w:r>
      <w:r w:rsidR="00F60569" w:rsidRPr="00F60569">
        <w:rPr>
          <w:rFonts w:ascii="GHEA Grapalat" w:hAnsi="GHEA Grapalat" w:cs="Sylfaen"/>
          <w:lang w:val="hy-AM"/>
        </w:rPr>
        <w:t>ԿԳՄՍՆ-ին</w:t>
      </w:r>
      <w:r w:rsidR="00F60569">
        <w:rPr>
          <w:rFonts w:ascii="GHEA Grapalat" w:hAnsi="GHEA Grapalat" w:cs="Sylfaen"/>
          <w:lang w:val="hy-AM"/>
        </w:rPr>
        <w:t xml:space="preserve"> հանձնելու վերաբերյալ ՀՀ կառավարության որոշման ընդունման անհրաժեշտություն:</w:t>
      </w:r>
    </w:p>
    <w:sectPr w:rsidR="00555992" w:rsidRPr="000177B9" w:rsidSect="00CC261B">
      <w:pgSz w:w="11909" w:h="16834" w:code="9"/>
      <w:pgMar w:top="578" w:right="1151" w:bottom="90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DF52D" w14:textId="77777777" w:rsidR="006E5FF5" w:rsidRDefault="006E5FF5" w:rsidP="00657515">
      <w:r>
        <w:separator/>
      </w:r>
    </w:p>
  </w:endnote>
  <w:endnote w:type="continuationSeparator" w:id="0">
    <w:p w14:paraId="25F3FCA3" w14:textId="77777777" w:rsidR="006E5FF5" w:rsidRDefault="006E5FF5" w:rsidP="0065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ArTarumianTimes">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F7024" w14:textId="77777777" w:rsidR="006E5FF5" w:rsidRDefault="006E5FF5" w:rsidP="00657515">
      <w:r>
        <w:separator/>
      </w:r>
    </w:p>
  </w:footnote>
  <w:footnote w:type="continuationSeparator" w:id="0">
    <w:p w14:paraId="4F8597D1" w14:textId="77777777" w:rsidR="006E5FF5" w:rsidRDefault="006E5FF5" w:rsidP="0065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421494"/>
    <w:multiLevelType w:val="hybridMultilevel"/>
    <w:tmpl w:val="35C2B3E4"/>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B46A9"/>
    <w:multiLevelType w:val="hybridMultilevel"/>
    <w:tmpl w:val="2C400172"/>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018A7"/>
    <w:multiLevelType w:val="hybridMultilevel"/>
    <w:tmpl w:val="2250C978"/>
    <w:lvl w:ilvl="0" w:tplc="16D0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AC3A7F"/>
    <w:multiLevelType w:val="hybridMultilevel"/>
    <w:tmpl w:val="3320A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D4E01FB"/>
    <w:multiLevelType w:val="hybridMultilevel"/>
    <w:tmpl w:val="2250C978"/>
    <w:lvl w:ilvl="0" w:tplc="16D0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EF711B"/>
    <w:multiLevelType w:val="hybridMultilevel"/>
    <w:tmpl w:val="BE822856"/>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96752E"/>
    <w:multiLevelType w:val="hybridMultilevel"/>
    <w:tmpl w:val="DAAECCFA"/>
    <w:lvl w:ilvl="0" w:tplc="16D096E4">
      <w:start w:val="1"/>
      <w:numFmt w:val="decimal"/>
      <w:lvlText w:val="%1."/>
      <w:lvlJc w:val="left"/>
      <w:pPr>
        <w:ind w:left="1070" w:hanging="360"/>
      </w:pPr>
      <w:rPr>
        <w:rFonts w:hint="default"/>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8" w15:restartNumberingAfterBreak="0">
    <w:nsid w:val="4015297C"/>
    <w:multiLevelType w:val="hybridMultilevel"/>
    <w:tmpl w:val="CCE2B8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D46BC"/>
    <w:multiLevelType w:val="hybridMultilevel"/>
    <w:tmpl w:val="BB4273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A1C5254"/>
    <w:multiLevelType w:val="hybridMultilevel"/>
    <w:tmpl w:val="E708BE64"/>
    <w:lvl w:ilvl="0" w:tplc="1AF47FD8">
      <w:start w:val="2021"/>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0837F1"/>
    <w:multiLevelType w:val="hybridMultilevel"/>
    <w:tmpl w:val="6F941466"/>
    <w:lvl w:ilvl="0" w:tplc="F894DF38">
      <w:start w:val="1"/>
      <w:numFmt w:val="decimal"/>
      <w:lvlText w:val="%1)"/>
      <w:lvlJc w:val="left"/>
      <w:pPr>
        <w:ind w:left="360" w:hanging="360"/>
      </w:pPr>
      <w:rPr>
        <w:rFonts w:ascii="GHEA Grapalat" w:eastAsia="Times New Roman" w:hAnsi="GHEA Grapalat"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476912"/>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0053BC"/>
    <w:multiLevelType w:val="hybridMultilevel"/>
    <w:tmpl w:val="6F941466"/>
    <w:lvl w:ilvl="0" w:tplc="F894DF38">
      <w:start w:val="1"/>
      <w:numFmt w:val="decimal"/>
      <w:lvlText w:val="%1)"/>
      <w:lvlJc w:val="left"/>
      <w:pPr>
        <w:ind w:left="360" w:hanging="360"/>
      </w:pPr>
      <w:rPr>
        <w:rFonts w:ascii="GHEA Grapalat" w:eastAsia="Times New Roman" w:hAnsi="GHEA Grapalat"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7B47E8"/>
    <w:multiLevelType w:val="hybridMultilevel"/>
    <w:tmpl w:val="73F61E04"/>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B250A74"/>
    <w:multiLevelType w:val="hybridMultilevel"/>
    <w:tmpl w:val="60B0BD60"/>
    <w:lvl w:ilvl="0" w:tplc="979E0B1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
  </w:num>
  <w:num w:numId="4">
    <w:abstractNumId w:val="6"/>
  </w:num>
  <w:num w:numId="5">
    <w:abstractNumId w:val="1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5"/>
  </w:num>
  <w:num w:numId="12">
    <w:abstractNumId w:val="8"/>
  </w:num>
  <w:num w:numId="13">
    <w:abstractNumId w:val="9"/>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92"/>
    <w:rsid w:val="00000ACA"/>
    <w:rsid w:val="0000340A"/>
    <w:rsid w:val="00005675"/>
    <w:rsid w:val="00005E58"/>
    <w:rsid w:val="00007B88"/>
    <w:rsid w:val="0001133D"/>
    <w:rsid w:val="000177B9"/>
    <w:rsid w:val="000226E3"/>
    <w:rsid w:val="000242A9"/>
    <w:rsid w:val="00030988"/>
    <w:rsid w:val="00030A71"/>
    <w:rsid w:val="00031BF4"/>
    <w:rsid w:val="00031F9C"/>
    <w:rsid w:val="00037C68"/>
    <w:rsid w:val="00041FE4"/>
    <w:rsid w:val="0004246A"/>
    <w:rsid w:val="0004268A"/>
    <w:rsid w:val="000438BD"/>
    <w:rsid w:val="00045BCA"/>
    <w:rsid w:val="000474FB"/>
    <w:rsid w:val="00047785"/>
    <w:rsid w:val="00050AC5"/>
    <w:rsid w:val="000510C1"/>
    <w:rsid w:val="000512BA"/>
    <w:rsid w:val="00052213"/>
    <w:rsid w:val="00052382"/>
    <w:rsid w:val="000529E1"/>
    <w:rsid w:val="00053A0D"/>
    <w:rsid w:val="00057C93"/>
    <w:rsid w:val="00060883"/>
    <w:rsid w:val="00061D9B"/>
    <w:rsid w:val="00061F52"/>
    <w:rsid w:val="000622BD"/>
    <w:rsid w:val="00065C0E"/>
    <w:rsid w:val="0006750F"/>
    <w:rsid w:val="00071AD8"/>
    <w:rsid w:val="00072650"/>
    <w:rsid w:val="00073387"/>
    <w:rsid w:val="00074552"/>
    <w:rsid w:val="000746DC"/>
    <w:rsid w:val="000758E0"/>
    <w:rsid w:val="0008013D"/>
    <w:rsid w:val="00080382"/>
    <w:rsid w:val="000805F0"/>
    <w:rsid w:val="00081465"/>
    <w:rsid w:val="000825CA"/>
    <w:rsid w:val="00084C8A"/>
    <w:rsid w:val="000856A6"/>
    <w:rsid w:val="000866FA"/>
    <w:rsid w:val="000869ED"/>
    <w:rsid w:val="00087437"/>
    <w:rsid w:val="00090503"/>
    <w:rsid w:val="00091CAC"/>
    <w:rsid w:val="00093799"/>
    <w:rsid w:val="00095446"/>
    <w:rsid w:val="00097B0C"/>
    <w:rsid w:val="00097ECF"/>
    <w:rsid w:val="000A02E0"/>
    <w:rsid w:val="000A09AE"/>
    <w:rsid w:val="000A39FA"/>
    <w:rsid w:val="000A3F90"/>
    <w:rsid w:val="000A4681"/>
    <w:rsid w:val="000A4718"/>
    <w:rsid w:val="000A58F0"/>
    <w:rsid w:val="000A6519"/>
    <w:rsid w:val="000A7A1C"/>
    <w:rsid w:val="000B10DD"/>
    <w:rsid w:val="000B2158"/>
    <w:rsid w:val="000B238A"/>
    <w:rsid w:val="000B38DE"/>
    <w:rsid w:val="000B3C2E"/>
    <w:rsid w:val="000B402A"/>
    <w:rsid w:val="000B647C"/>
    <w:rsid w:val="000B754E"/>
    <w:rsid w:val="000C023C"/>
    <w:rsid w:val="000C2304"/>
    <w:rsid w:val="000C32A1"/>
    <w:rsid w:val="000C5D5C"/>
    <w:rsid w:val="000C6D0F"/>
    <w:rsid w:val="000C758B"/>
    <w:rsid w:val="000D057E"/>
    <w:rsid w:val="000D0663"/>
    <w:rsid w:val="000D1B06"/>
    <w:rsid w:val="000D1C78"/>
    <w:rsid w:val="000D1F43"/>
    <w:rsid w:val="000D6862"/>
    <w:rsid w:val="000D77B1"/>
    <w:rsid w:val="000D7EEB"/>
    <w:rsid w:val="000E2D2F"/>
    <w:rsid w:val="000E3FAE"/>
    <w:rsid w:val="000E6F37"/>
    <w:rsid w:val="000E7848"/>
    <w:rsid w:val="000F0154"/>
    <w:rsid w:val="000F11EE"/>
    <w:rsid w:val="000F1D7A"/>
    <w:rsid w:val="000F2414"/>
    <w:rsid w:val="000F2EC1"/>
    <w:rsid w:val="000F37EF"/>
    <w:rsid w:val="001035F3"/>
    <w:rsid w:val="0010564C"/>
    <w:rsid w:val="00111F14"/>
    <w:rsid w:val="0011306C"/>
    <w:rsid w:val="00116690"/>
    <w:rsid w:val="00116CDB"/>
    <w:rsid w:val="0013129D"/>
    <w:rsid w:val="00131C4C"/>
    <w:rsid w:val="00132399"/>
    <w:rsid w:val="0013398F"/>
    <w:rsid w:val="00133E1C"/>
    <w:rsid w:val="00133FEE"/>
    <w:rsid w:val="00141927"/>
    <w:rsid w:val="00142CDF"/>
    <w:rsid w:val="00143550"/>
    <w:rsid w:val="00143F1E"/>
    <w:rsid w:val="00144C41"/>
    <w:rsid w:val="00144D61"/>
    <w:rsid w:val="001450C5"/>
    <w:rsid w:val="001511DC"/>
    <w:rsid w:val="00151B40"/>
    <w:rsid w:val="00154A4F"/>
    <w:rsid w:val="0015782D"/>
    <w:rsid w:val="001605AB"/>
    <w:rsid w:val="001630B1"/>
    <w:rsid w:val="00164A58"/>
    <w:rsid w:val="00165098"/>
    <w:rsid w:val="0016764E"/>
    <w:rsid w:val="00172D30"/>
    <w:rsid w:val="00174382"/>
    <w:rsid w:val="00174CEA"/>
    <w:rsid w:val="00176A72"/>
    <w:rsid w:val="00176D4A"/>
    <w:rsid w:val="0018203B"/>
    <w:rsid w:val="00183657"/>
    <w:rsid w:val="00184DD1"/>
    <w:rsid w:val="00185EB7"/>
    <w:rsid w:val="001909BB"/>
    <w:rsid w:val="001911C1"/>
    <w:rsid w:val="00191A7D"/>
    <w:rsid w:val="0019315F"/>
    <w:rsid w:val="00197330"/>
    <w:rsid w:val="001A0537"/>
    <w:rsid w:val="001A138A"/>
    <w:rsid w:val="001A4F77"/>
    <w:rsid w:val="001A6BF2"/>
    <w:rsid w:val="001A77FA"/>
    <w:rsid w:val="001B0627"/>
    <w:rsid w:val="001B37E6"/>
    <w:rsid w:val="001B4473"/>
    <w:rsid w:val="001B4B5E"/>
    <w:rsid w:val="001B5093"/>
    <w:rsid w:val="001B686C"/>
    <w:rsid w:val="001B72FE"/>
    <w:rsid w:val="001C2FE4"/>
    <w:rsid w:val="001C7BFC"/>
    <w:rsid w:val="001D2D06"/>
    <w:rsid w:val="001D5131"/>
    <w:rsid w:val="001D59DD"/>
    <w:rsid w:val="001E03A2"/>
    <w:rsid w:val="001E03BD"/>
    <w:rsid w:val="001E2947"/>
    <w:rsid w:val="001E3336"/>
    <w:rsid w:val="001E337B"/>
    <w:rsid w:val="001E512A"/>
    <w:rsid w:val="001E5B1C"/>
    <w:rsid w:val="001E66AC"/>
    <w:rsid w:val="001E6811"/>
    <w:rsid w:val="001E7EF1"/>
    <w:rsid w:val="001F06BF"/>
    <w:rsid w:val="001F338E"/>
    <w:rsid w:val="001F3899"/>
    <w:rsid w:val="001F3D61"/>
    <w:rsid w:val="001F6919"/>
    <w:rsid w:val="00200077"/>
    <w:rsid w:val="00200E97"/>
    <w:rsid w:val="0020202A"/>
    <w:rsid w:val="00202731"/>
    <w:rsid w:val="002042DE"/>
    <w:rsid w:val="0020758D"/>
    <w:rsid w:val="00211722"/>
    <w:rsid w:val="00211A93"/>
    <w:rsid w:val="00212D7B"/>
    <w:rsid w:val="002146AE"/>
    <w:rsid w:val="00216196"/>
    <w:rsid w:val="00217175"/>
    <w:rsid w:val="00220971"/>
    <w:rsid w:val="0022333C"/>
    <w:rsid w:val="00223861"/>
    <w:rsid w:val="00223AF9"/>
    <w:rsid w:val="00224458"/>
    <w:rsid w:val="002250F6"/>
    <w:rsid w:val="002278F8"/>
    <w:rsid w:val="00231BD1"/>
    <w:rsid w:val="00235EDE"/>
    <w:rsid w:val="002365CA"/>
    <w:rsid w:val="002367B0"/>
    <w:rsid w:val="002376E2"/>
    <w:rsid w:val="002377BD"/>
    <w:rsid w:val="0023791E"/>
    <w:rsid w:val="00241AE4"/>
    <w:rsid w:val="00242695"/>
    <w:rsid w:val="00242709"/>
    <w:rsid w:val="00242EBE"/>
    <w:rsid w:val="002479A5"/>
    <w:rsid w:val="00250605"/>
    <w:rsid w:val="0025350F"/>
    <w:rsid w:val="00253DB9"/>
    <w:rsid w:val="002572D1"/>
    <w:rsid w:val="00261F1D"/>
    <w:rsid w:val="00262B6D"/>
    <w:rsid w:val="00264AF1"/>
    <w:rsid w:val="00266795"/>
    <w:rsid w:val="00266E2C"/>
    <w:rsid w:val="00272EBD"/>
    <w:rsid w:val="00274009"/>
    <w:rsid w:val="00274B03"/>
    <w:rsid w:val="00274D61"/>
    <w:rsid w:val="00276769"/>
    <w:rsid w:val="00276E53"/>
    <w:rsid w:val="00277CF0"/>
    <w:rsid w:val="00277D69"/>
    <w:rsid w:val="002807B7"/>
    <w:rsid w:val="00281CD9"/>
    <w:rsid w:val="002849A2"/>
    <w:rsid w:val="00284DD3"/>
    <w:rsid w:val="00285661"/>
    <w:rsid w:val="0028766B"/>
    <w:rsid w:val="00290CC1"/>
    <w:rsid w:val="002926B3"/>
    <w:rsid w:val="00294007"/>
    <w:rsid w:val="002A0CC9"/>
    <w:rsid w:val="002A0E95"/>
    <w:rsid w:val="002A22A0"/>
    <w:rsid w:val="002A25D1"/>
    <w:rsid w:val="002A26F4"/>
    <w:rsid w:val="002A4A80"/>
    <w:rsid w:val="002A6DA2"/>
    <w:rsid w:val="002A727B"/>
    <w:rsid w:val="002B10D8"/>
    <w:rsid w:val="002B4225"/>
    <w:rsid w:val="002B4282"/>
    <w:rsid w:val="002B4A8B"/>
    <w:rsid w:val="002B6BF6"/>
    <w:rsid w:val="002B71F8"/>
    <w:rsid w:val="002B74ED"/>
    <w:rsid w:val="002B7A9F"/>
    <w:rsid w:val="002C21A7"/>
    <w:rsid w:val="002C39C2"/>
    <w:rsid w:val="002C3FD3"/>
    <w:rsid w:val="002C4642"/>
    <w:rsid w:val="002C51E1"/>
    <w:rsid w:val="002C606A"/>
    <w:rsid w:val="002C6AC9"/>
    <w:rsid w:val="002C761A"/>
    <w:rsid w:val="002D0263"/>
    <w:rsid w:val="002D045F"/>
    <w:rsid w:val="002D18EF"/>
    <w:rsid w:val="002D1DBE"/>
    <w:rsid w:val="002D1E87"/>
    <w:rsid w:val="002D1FBC"/>
    <w:rsid w:val="002D2837"/>
    <w:rsid w:val="002D3455"/>
    <w:rsid w:val="002D45F4"/>
    <w:rsid w:val="002D4F79"/>
    <w:rsid w:val="002E178A"/>
    <w:rsid w:val="002E1949"/>
    <w:rsid w:val="002E4DDF"/>
    <w:rsid w:val="002E78CA"/>
    <w:rsid w:val="002F1B52"/>
    <w:rsid w:val="002F229B"/>
    <w:rsid w:val="002F48D4"/>
    <w:rsid w:val="002F53D5"/>
    <w:rsid w:val="002F6C45"/>
    <w:rsid w:val="002F79A1"/>
    <w:rsid w:val="00300515"/>
    <w:rsid w:val="003016B5"/>
    <w:rsid w:val="00302F30"/>
    <w:rsid w:val="0030713C"/>
    <w:rsid w:val="00307FBC"/>
    <w:rsid w:val="00310780"/>
    <w:rsid w:val="00313AC1"/>
    <w:rsid w:val="00313F82"/>
    <w:rsid w:val="003144D4"/>
    <w:rsid w:val="003217E6"/>
    <w:rsid w:val="003231E7"/>
    <w:rsid w:val="00323237"/>
    <w:rsid w:val="00323452"/>
    <w:rsid w:val="00323C07"/>
    <w:rsid w:val="0032695E"/>
    <w:rsid w:val="003336C0"/>
    <w:rsid w:val="00333BE4"/>
    <w:rsid w:val="003344AA"/>
    <w:rsid w:val="00335091"/>
    <w:rsid w:val="003352C2"/>
    <w:rsid w:val="00337E82"/>
    <w:rsid w:val="00341527"/>
    <w:rsid w:val="00341893"/>
    <w:rsid w:val="003431F7"/>
    <w:rsid w:val="00343B51"/>
    <w:rsid w:val="0034417B"/>
    <w:rsid w:val="00345A34"/>
    <w:rsid w:val="003461EF"/>
    <w:rsid w:val="00346818"/>
    <w:rsid w:val="003478CF"/>
    <w:rsid w:val="00351C33"/>
    <w:rsid w:val="0035345C"/>
    <w:rsid w:val="003536A8"/>
    <w:rsid w:val="00354952"/>
    <w:rsid w:val="00360A73"/>
    <w:rsid w:val="00360C84"/>
    <w:rsid w:val="003639C7"/>
    <w:rsid w:val="003656AB"/>
    <w:rsid w:val="0036579D"/>
    <w:rsid w:val="003661E3"/>
    <w:rsid w:val="00366EA8"/>
    <w:rsid w:val="003673CE"/>
    <w:rsid w:val="00367473"/>
    <w:rsid w:val="00367510"/>
    <w:rsid w:val="0037149B"/>
    <w:rsid w:val="00372833"/>
    <w:rsid w:val="003738DD"/>
    <w:rsid w:val="003762CC"/>
    <w:rsid w:val="00380BFA"/>
    <w:rsid w:val="00382430"/>
    <w:rsid w:val="00382A45"/>
    <w:rsid w:val="00386491"/>
    <w:rsid w:val="0038740D"/>
    <w:rsid w:val="00387AA2"/>
    <w:rsid w:val="00390488"/>
    <w:rsid w:val="0039124E"/>
    <w:rsid w:val="003926A9"/>
    <w:rsid w:val="00392D65"/>
    <w:rsid w:val="0039326A"/>
    <w:rsid w:val="00393E84"/>
    <w:rsid w:val="0039524B"/>
    <w:rsid w:val="00395BA4"/>
    <w:rsid w:val="003979A4"/>
    <w:rsid w:val="003A0168"/>
    <w:rsid w:val="003A1D79"/>
    <w:rsid w:val="003A32EB"/>
    <w:rsid w:val="003A48FE"/>
    <w:rsid w:val="003A4919"/>
    <w:rsid w:val="003A5932"/>
    <w:rsid w:val="003B0415"/>
    <w:rsid w:val="003B38EB"/>
    <w:rsid w:val="003B39CF"/>
    <w:rsid w:val="003B3FFE"/>
    <w:rsid w:val="003B691D"/>
    <w:rsid w:val="003B72E6"/>
    <w:rsid w:val="003C33E5"/>
    <w:rsid w:val="003C37A5"/>
    <w:rsid w:val="003C5767"/>
    <w:rsid w:val="003C6CAE"/>
    <w:rsid w:val="003C6E83"/>
    <w:rsid w:val="003D0228"/>
    <w:rsid w:val="003D2234"/>
    <w:rsid w:val="003D262E"/>
    <w:rsid w:val="003D3B53"/>
    <w:rsid w:val="003D415B"/>
    <w:rsid w:val="003D61DB"/>
    <w:rsid w:val="003D66FF"/>
    <w:rsid w:val="003D6F11"/>
    <w:rsid w:val="003D737F"/>
    <w:rsid w:val="003E087F"/>
    <w:rsid w:val="003E1537"/>
    <w:rsid w:val="003E372B"/>
    <w:rsid w:val="003E3BC4"/>
    <w:rsid w:val="003E4222"/>
    <w:rsid w:val="003E4CED"/>
    <w:rsid w:val="003E566C"/>
    <w:rsid w:val="003E6174"/>
    <w:rsid w:val="003F1C2F"/>
    <w:rsid w:val="003F1D07"/>
    <w:rsid w:val="003F2386"/>
    <w:rsid w:val="003F43F1"/>
    <w:rsid w:val="003F47A6"/>
    <w:rsid w:val="003F48D6"/>
    <w:rsid w:val="003F4E5F"/>
    <w:rsid w:val="003F5F81"/>
    <w:rsid w:val="00400CCA"/>
    <w:rsid w:val="00400DD3"/>
    <w:rsid w:val="00402C16"/>
    <w:rsid w:val="0040454B"/>
    <w:rsid w:val="00405E53"/>
    <w:rsid w:val="00405F54"/>
    <w:rsid w:val="00406406"/>
    <w:rsid w:val="00406D5D"/>
    <w:rsid w:val="00410A2C"/>
    <w:rsid w:val="00410D73"/>
    <w:rsid w:val="00415DE5"/>
    <w:rsid w:val="00416070"/>
    <w:rsid w:val="00417722"/>
    <w:rsid w:val="00417975"/>
    <w:rsid w:val="00417DCE"/>
    <w:rsid w:val="00420858"/>
    <w:rsid w:val="004253F5"/>
    <w:rsid w:val="00427674"/>
    <w:rsid w:val="00427C6E"/>
    <w:rsid w:val="0043024B"/>
    <w:rsid w:val="00430592"/>
    <w:rsid w:val="0043391E"/>
    <w:rsid w:val="0043502C"/>
    <w:rsid w:val="00437A4A"/>
    <w:rsid w:val="0044232E"/>
    <w:rsid w:val="0044263E"/>
    <w:rsid w:val="00442A6A"/>
    <w:rsid w:val="00443B79"/>
    <w:rsid w:val="00446170"/>
    <w:rsid w:val="00446C6A"/>
    <w:rsid w:val="004472CA"/>
    <w:rsid w:val="00450583"/>
    <w:rsid w:val="00451D0B"/>
    <w:rsid w:val="00452E58"/>
    <w:rsid w:val="00453F94"/>
    <w:rsid w:val="004569A1"/>
    <w:rsid w:val="0045793D"/>
    <w:rsid w:val="004650A2"/>
    <w:rsid w:val="004650DB"/>
    <w:rsid w:val="004701D2"/>
    <w:rsid w:val="00471E13"/>
    <w:rsid w:val="00471E70"/>
    <w:rsid w:val="004739E4"/>
    <w:rsid w:val="004747BA"/>
    <w:rsid w:val="00476067"/>
    <w:rsid w:val="00476E54"/>
    <w:rsid w:val="0048096C"/>
    <w:rsid w:val="00482ACE"/>
    <w:rsid w:val="004834CB"/>
    <w:rsid w:val="0048378D"/>
    <w:rsid w:val="004846F4"/>
    <w:rsid w:val="00484C8B"/>
    <w:rsid w:val="00484CCA"/>
    <w:rsid w:val="00484F3B"/>
    <w:rsid w:val="0048538D"/>
    <w:rsid w:val="0048599B"/>
    <w:rsid w:val="00486C01"/>
    <w:rsid w:val="00487470"/>
    <w:rsid w:val="0049057D"/>
    <w:rsid w:val="00493B82"/>
    <w:rsid w:val="00496C0C"/>
    <w:rsid w:val="004A0D85"/>
    <w:rsid w:val="004A22C9"/>
    <w:rsid w:val="004A3CF1"/>
    <w:rsid w:val="004A3E3A"/>
    <w:rsid w:val="004A4D5B"/>
    <w:rsid w:val="004A5F04"/>
    <w:rsid w:val="004A642E"/>
    <w:rsid w:val="004A6B85"/>
    <w:rsid w:val="004B0203"/>
    <w:rsid w:val="004B0B9B"/>
    <w:rsid w:val="004B1595"/>
    <w:rsid w:val="004B24E4"/>
    <w:rsid w:val="004B48A1"/>
    <w:rsid w:val="004B4F99"/>
    <w:rsid w:val="004B6610"/>
    <w:rsid w:val="004B7232"/>
    <w:rsid w:val="004C265C"/>
    <w:rsid w:val="004C5F18"/>
    <w:rsid w:val="004C68E3"/>
    <w:rsid w:val="004D0A97"/>
    <w:rsid w:val="004D0E64"/>
    <w:rsid w:val="004D1D65"/>
    <w:rsid w:val="004D532E"/>
    <w:rsid w:val="004D630A"/>
    <w:rsid w:val="004E1987"/>
    <w:rsid w:val="004E22BF"/>
    <w:rsid w:val="004E2375"/>
    <w:rsid w:val="004E2F67"/>
    <w:rsid w:val="004E3962"/>
    <w:rsid w:val="004E51A7"/>
    <w:rsid w:val="004E54C4"/>
    <w:rsid w:val="004E7464"/>
    <w:rsid w:val="004F0B2E"/>
    <w:rsid w:val="004F1225"/>
    <w:rsid w:val="004F180E"/>
    <w:rsid w:val="004F2E74"/>
    <w:rsid w:val="004F57FD"/>
    <w:rsid w:val="004F6381"/>
    <w:rsid w:val="0050022F"/>
    <w:rsid w:val="00500AAE"/>
    <w:rsid w:val="00502185"/>
    <w:rsid w:val="00502277"/>
    <w:rsid w:val="00502EC9"/>
    <w:rsid w:val="005040D2"/>
    <w:rsid w:val="00504731"/>
    <w:rsid w:val="00505BD2"/>
    <w:rsid w:val="00505D4D"/>
    <w:rsid w:val="00512320"/>
    <w:rsid w:val="00513241"/>
    <w:rsid w:val="00517947"/>
    <w:rsid w:val="005200E9"/>
    <w:rsid w:val="005203A8"/>
    <w:rsid w:val="00520B69"/>
    <w:rsid w:val="005235C7"/>
    <w:rsid w:val="005247EB"/>
    <w:rsid w:val="0052605C"/>
    <w:rsid w:val="00526961"/>
    <w:rsid w:val="00527CE4"/>
    <w:rsid w:val="00533728"/>
    <w:rsid w:val="00533A83"/>
    <w:rsid w:val="00535A4D"/>
    <w:rsid w:val="00535BFE"/>
    <w:rsid w:val="00535C73"/>
    <w:rsid w:val="00536E70"/>
    <w:rsid w:val="005400D6"/>
    <w:rsid w:val="0054321B"/>
    <w:rsid w:val="00543C70"/>
    <w:rsid w:val="00543D9D"/>
    <w:rsid w:val="00544626"/>
    <w:rsid w:val="00546627"/>
    <w:rsid w:val="00546C11"/>
    <w:rsid w:val="00547111"/>
    <w:rsid w:val="00550533"/>
    <w:rsid w:val="005538A1"/>
    <w:rsid w:val="005558BA"/>
    <w:rsid w:val="00555992"/>
    <w:rsid w:val="00555C30"/>
    <w:rsid w:val="00556601"/>
    <w:rsid w:val="00557215"/>
    <w:rsid w:val="00557E14"/>
    <w:rsid w:val="0056180E"/>
    <w:rsid w:val="00561F80"/>
    <w:rsid w:val="00564936"/>
    <w:rsid w:val="00566494"/>
    <w:rsid w:val="00570A55"/>
    <w:rsid w:val="0057204A"/>
    <w:rsid w:val="00572745"/>
    <w:rsid w:val="00575ACF"/>
    <w:rsid w:val="00577E10"/>
    <w:rsid w:val="00581CC1"/>
    <w:rsid w:val="0058200F"/>
    <w:rsid w:val="00583F2B"/>
    <w:rsid w:val="00586171"/>
    <w:rsid w:val="00590F98"/>
    <w:rsid w:val="005927FA"/>
    <w:rsid w:val="0059335B"/>
    <w:rsid w:val="00593CE5"/>
    <w:rsid w:val="00594CD5"/>
    <w:rsid w:val="0059788B"/>
    <w:rsid w:val="005A0917"/>
    <w:rsid w:val="005A0F4B"/>
    <w:rsid w:val="005A1267"/>
    <w:rsid w:val="005A555C"/>
    <w:rsid w:val="005A69E5"/>
    <w:rsid w:val="005A6E32"/>
    <w:rsid w:val="005A7361"/>
    <w:rsid w:val="005B10B9"/>
    <w:rsid w:val="005B175F"/>
    <w:rsid w:val="005B2C2C"/>
    <w:rsid w:val="005B3B04"/>
    <w:rsid w:val="005B4A7B"/>
    <w:rsid w:val="005B64C7"/>
    <w:rsid w:val="005B6B3A"/>
    <w:rsid w:val="005B753D"/>
    <w:rsid w:val="005B7B5B"/>
    <w:rsid w:val="005C0D71"/>
    <w:rsid w:val="005C4023"/>
    <w:rsid w:val="005C6DB0"/>
    <w:rsid w:val="005C6F6A"/>
    <w:rsid w:val="005D057F"/>
    <w:rsid w:val="005D098A"/>
    <w:rsid w:val="005D1C5F"/>
    <w:rsid w:val="005D3E12"/>
    <w:rsid w:val="005D4D22"/>
    <w:rsid w:val="005D5A93"/>
    <w:rsid w:val="005D63DF"/>
    <w:rsid w:val="005D75E9"/>
    <w:rsid w:val="005E142F"/>
    <w:rsid w:val="005E20B1"/>
    <w:rsid w:val="005E3BC1"/>
    <w:rsid w:val="005E3E94"/>
    <w:rsid w:val="005E4453"/>
    <w:rsid w:val="005E5D09"/>
    <w:rsid w:val="005E6B9E"/>
    <w:rsid w:val="005E71EF"/>
    <w:rsid w:val="005E7EA0"/>
    <w:rsid w:val="005F26D4"/>
    <w:rsid w:val="005F2B57"/>
    <w:rsid w:val="005F2B99"/>
    <w:rsid w:val="005F35EF"/>
    <w:rsid w:val="005F36FE"/>
    <w:rsid w:val="005F4A6B"/>
    <w:rsid w:val="005F59CF"/>
    <w:rsid w:val="005F6B83"/>
    <w:rsid w:val="005F6C3F"/>
    <w:rsid w:val="005F7688"/>
    <w:rsid w:val="006012EF"/>
    <w:rsid w:val="00602EFA"/>
    <w:rsid w:val="0060304F"/>
    <w:rsid w:val="006057E8"/>
    <w:rsid w:val="00605D3C"/>
    <w:rsid w:val="00606B0A"/>
    <w:rsid w:val="00606D3D"/>
    <w:rsid w:val="00611F9D"/>
    <w:rsid w:val="00612148"/>
    <w:rsid w:val="0061581E"/>
    <w:rsid w:val="00615D90"/>
    <w:rsid w:val="006163D0"/>
    <w:rsid w:val="00616753"/>
    <w:rsid w:val="00621685"/>
    <w:rsid w:val="006220A1"/>
    <w:rsid w:val="00622343"/>
    <w:rsid w:val="0062322A"/>
    <w:rsid w:val="00624186"/>
    <w:rsid w:val="0062525B"/>
    <w:rsid w:val="00625957"/>
    <w:rsid w:val="006269E6"/>
    <w:rsid w:val="006308EC"/>
    <w:rsid w:val="00631644"/>
    <w:rsid w:val="006333E6"/>
    <w:rsid w:val="00633856"/>
    <w:rsid w:val="00637442"/>
    <w:rsid w:val="00637559"/>
    <w:rsid w:val="00640254"/>
    <w:rsid w:val="006412EA"/>
    <w:rsid w:val="0064356B"/>
    <w:rsid w:val="006471BF"/>
    <w:rsid w:val="00647573"/>
    <w:rsid w:val="00650429"/>
    <w:rsid w:val="00650696"/>
    <w:rsid w:val="00653E7D"/>
    <w:rsid w:val="00655474"/>
    <w:rsid w:val="006571A5"/>
    <w:rsid w:val="00657515"/>
    <w:rsid w:val="006645C0"/>
    <w:rsid w:val="00665474"/>
    <w:rsid w:val="00665699"/>
    <w:rsid w:val="00665891"/>
    <w:rsid w:val="00666BCF"/>
    <w:rsid w:val="00666D2F"/>
    <w:rsid w:val="0067224E"/>
    <w:rsid w:val="00674979"/>
    <w:rsid w:val="006766D3"/>
    <w:rsid w:val="006817F9"/>
    <w:rsid w:val="00681B07"/>
    <w:rsid w:val="006821D7"/>
    <w:rsid w:val="00683A7D"/>
    <w:rsid w:val="00684012"/>
    <w:rsid w:val="00684304"/>
    <w:rsid w:val="0069132C"/>
    <w:rsid w:val="00694E15"/>
    <w:rsid w:val="00696347"/>
    <w:rsid w:val="00696D5F"/>
    <w:rsid w:val="006A0F04"/>
    <w:rsid w:val="006A20E2"/>
    <w:rsid w:val="006A5EB3"/>
    <w:rsid w:val="006B0DFA"/>
    <w:rsid w:val="006B1F35"/>
    <w:rsid w:val="006B203C"/>
    <w:rsid w:val="006B26B4"/>
    <w:rsid w:val="006B2D9C"/>
    <w:rsid w:val="006B2F4D"/>
    <w:rsid w:val="006B51ED"/>
    <w:rsid w:val="006B649E"/>
    <w:rsid w:val="006B6F2B"/>
    <w:rsid w:val="006C30A5"/>
    <w:rsid w:val="006C6095"/>
    <w:rsid w:val="006D12AF"/>
    <w:rsid w:val="006D3FF4"/>
    <w:rsid w:val="006D5671"/>
    <w:rsid w:val="006D5B94"/>
    <w:rsid w:val="006D7047"/>
    <w:rsid w:val="006D7183"/>
    <w:rsid w:val="006E0DD5"/>
    <w:rsid w:val="006E1823"/>
    <w:rsid w:val="006E3341"/>
    <w:rsid w:val="006E40EA"/>
    <w:rsid w:val="006E5781"/>
    <w:rsid w:val="006E5FF5"/>
    <w:rsid w:val="006E6630"/>
    <w:rsid w:val="006E6AC0"/>
    <w:rsid w:val="006E6E61"/>
    <w:rsid w:val="006F317E"/>
    <w:rsid w:val="006F78D9"/>
    <w:rsid w:val="006F7CCF"/>
    <w:rsid w:val="0070205D"/>
    <w:rsid w:val="0070292D"/>
    <w:rsid w:val="00704AF4"/>
    <w:rsid w:val="00707A9D"/>
    <w:rsid w:val="007131CC"/>
    <w:rsid w:val="007150AC"/>
    <w:rsid w:val="00721BC8"/>
    <w:rsid w:val="00723FFF"/>
    <w:rsid w:val="0072436E"/>
    <w:rsid w:val="0072479C"/>
    <w:rsid w:val="007321AF"/>
    <w:rsid w:val="00732985"/>
    <w:rsid w:val="00735810"/>
    <w:rsid w:val="0073636F"/>
    <w:rsid w:val="00743073"/>
    <w:rsid w:val="0074360C"/>
    <w:rsid w:val="007449DC"/>
    <w:rsid w:val="007503ED"/>
    <w:rsid w:val="007522F4"/>
    <w:rsid w:val="00752A39"/>
    <w:rsid w:val="00752FD0"/>
    <w:rsid w:val="0075314C"/>
    <w:rsid w:val="00753548"/>
    <w:rsid w:val="00755370"/>
    <w:rsid w:val="00756046"/>
    <w:rsid w:val="0075763A"/>
    <w:rsid w:val="007576AD"/>
    <w:rsid w:val="007600D3"/>
    <w:rsid w:val="00760653"/>
    <w:rsid w:val="007613A7"/>
    <w:rsid w:val="00761AA4"/>
    <w:rsid w:val="00762D63"/>
    <w:rsid w:val="007643F7"/>
    <w:rsid w:val="007657DD"/>
    <w:rsid w:val="00766AAA"/>
    <w:rsid w:val="00773079"/>
    <w:rsid w:val="007742D6"/>
    <w:rsid w:val="00775364"/>
    <w:rsid w:val="0077717A"/>
    <w:rsid w:val="007778C0"/>
    <w:rsid w:val="00780819"/>
    <w:rsid w:val="00780B6A"/>
    <w:rsid w:val="0078164B"/>
    <w:rsid w:val="00781E7E"/>
    <w:rsid w:val="00784DA2"/>
    <w:rsid w:val="00786043"/>
    <w:rsid w:val="007867A1"/>
    <w:rsid w:val="0078697E"/>
    <w:rsid w:val="00790935"/>
    <w:rsid w:val="00790E72"/>
    <w:rsid w:val="00793B7A"/>
    <w:rsid w:val="00793D36"/>
    <w:rsid w:val="00795DC5"/>
    <w:rsid w:val="00795FE8"/>
    <w:rsid w:val="007961CE"/>
    <w:rsid w:val="00796233"/>
    <w:rsid w:val="007968D8"/>
    <w:rsid w:val="007A020A"/>
    <w:rsid w:val="007A0CAB"/>
    <w:rsid w:val="007A1C01"/>
    <w:rsid w:val="007A1FD4"/>
    <w:rsid w:val="007A7014"/>
    <w:rsid w:val="007B32DF"/>
    <w:rsid w:val="007B783B"/>
    <w:rsid w:val="007C0132"/>
    <w:rsid w:val="007C1A8B"/>
    <w:rsid w:val="007C385E"/>
    <w:rsid w:val="007C518A"/>
    <w:rsid w:val="007C60D4"/>
    <w:rsid w:val="007D1D92"/>
    <w:rsid w:val="007D2438"/>
    <w:rsid w:val="007D374E"/>
    <w:rsid w:val="007D4D82"/>
    <w:rsid w:val="007D5FA2"/>
    <w:rsid w:val="007D69E3"/>
    <w:rsid w:val="007D763D"/>
    <w:rsid w:val="007E2849"/>
    <w:rsid w:val="007E2FD3"/>
    <w:rsid w:val="007F112A"/>
    <w:rsid w:val="007F26BC"/>
    <w:rsid w:val="007F36B2"/>
    <w:rsid w:val="007F3DA1"/>
    <w:rsid w:val="007F4909"/>
    <w:rsid w:val="007F6E2B"/>
    <w:rsid w:val="007F76C3"/>
    <w:rsid w:val="007F7BF6"/>
    <w:rsid w:val="00800A1F"/>
    <w:rsid w:val="00801B6E"/>
    <w:rsid w:val="008047F1"/>
    <w:rsid w:val="00805B3D"/>
    <w:rsid w:val="00810232"/>
    <w:rsid w:val="00810C37"/>
    <w:rsid w:val="008121B6"/>
    <w:rsid w:val="00813A79"/>
    <w:rsid w:val="00816011"/>
    <w:rsid w:val="00820EC3"/>
    <w:rsid w:val="00824356"/>
    <w:rsid w:val="008259B4"/>
    <w:rsid w:val="00826091"/>
    <w:rsid w:val="0083005A"/>
    <w:rsid w:val="00833131"/>
    <w:rsid w:val="008336F1"/>
    <w:rsid w:val="00835788"/>
    <w:rsid w:val="0083662D"/>
    <w:rsid w:val="00837AEB"/>
    <w:rsid w:val="00837C86"/>
    <w:rsid w:val="00841A40"/>
    <w:rsid w:val="0084235E"/>
    <w:rsid w:val="0084403E"/>
    <w:rsid w:val="0084494C"/>
    <w:rsid w:val="00844D9B"/>
    <w:rsid w:val="00844F16"/>
    <w:rsid w:val="00853552"/>
    <w:rsid w:val="00860777"/>
    <w:rsid w:val="0086282D"/>
    <w:rsid w:val="00865388"/>
    <w:rsid w:val="00866809"/>
    <w:rsid w:val="008675FA"/>
    <w:rsid w:val="00871438"/>
    <w:rsid w:val="008800A2"/>
    <w:rsid w:val="00880304"/>
    <w:rsid w:val="00883574"/>
    <w:rsid w:val="00884683"/>
    <w:rsid w:val="00884CD6"/>
    <w:rsid w:val="00885B37"/>
    <w:rsid w:val="0088623F"/>
    <w:rsid w:val="0089122D"/>
    <w:rsid w:val="00893D06"/>
    <w:rsid w:val="0089532B"/>
    <w:rsid w:val="00896255"/>
    <w:rsid w:val="00896EE4"/>
    <w:rsid w:val="00897BA0"/>
    <w:rsid w:val="00897CF6"/>
    <w:rsid w:val="008A3BE3"/>
    <w:rsid w:val="008A3C24"/>
    <w:rsid w:val="008A6E74"/>
    <w:rsid w:val="008A6EDF"/>
    <w:rsid w:val="008B1946"/>
    <w:rsid w:val="008B1A60"/>
    <w:rsid w:val="008B284E"/>
    <w:rsid w:val="008B4B82"/>
    <w:rsid w:val="008B683E"/>
    <w:rsid w:val="008B7771"/>
    <w:rsid w:val="008C4FC2"/>
    <w:rsid w:val="008C5D13"/>
    <w:rsid w:val="008D33E6"/>
    <w:rsid w:val="008D3656"/>
    <w:rsid w:val="008D5DC4"/>
    <w:rsid w:val="008E0E12"/>
    <w:rsid w:val="008E13A9"/>
    <w:rsid w:val="008E31B3"/>
    <w:rsid w:val="008E31BB"/>
    <w:rsid w:val="008E68FE"/>
    <w:rsid w:val="008E707E"/>
    <w:rsid w:val="008F03FC"/>
    <w:rsid w:val="008F32F9"/>
    <w:rsid w:val="008F3812"/>
    <w:rsid w:val="008F4267"/>
    <w:rsid w:val="008F60A3"/>
    <w:rsid w:val="008F6DB2"/>
    <w:rsid w:val="008F786C"/>
    <w:rsid w:val="008F7B45"/>
    <w:rsid w:val="00904EBF"/>
    <w:rsid w:val="0090694F"/>
    <w:rsid w:val="00907A02"/>
    <w:rsid w:val="00907ABC"/>
    <w:rsid w:val="00911899"/>
    <w:rsid w:val="0091233F"/>
    <w:rsid w:val="009127EB"/>
    <w:rsid w:val="00913246"/>
    <w:rsid w:val="00914462"/>
    <w:rsid w:val="00914560"/>
    <w:rsid w:val="0091715F"/>
    <w:rsid w:val="00917491"/>
    <w:rsid w:val="00924EDE"/>
    <w:rsid w:val="0092565B"/>
    <w:rsid w:val="00927809"/>
    <w:rsid w:val="00927BD5"/>
    <w:rsid w:val="009307EC"/>
    <w:rsid w:val="00934269"/>
    <w:rsid w:val="009344BB"/>
    <w:rsid w:val="00934C0C"/>
    <w:rsid w:val="00935964"/>
    <w:rsid w:val="00942DA7"/>
    <w:rsid w:val="0094360E"/>
    <w:rsid w:val="00946555"/>
    <w:rsid w:val="00951206"/>
    <w:rsid w:val="00953585"/>
    <w:rsid w:val="00955FAB"/>
    <w:rsid w:val="00960A6B"/>
    <w:rsid w:val="00963705"/>
    <w:rsid w:val="00963864"/>
    <w:rsid w:val="00964591"/>
    <w:rsid w:val="0096572D"/>
    <w:rsid w:val="009667C2"/>
    <w:rsid w:val="00966A91"/>
    <w:rsid w:val="00966DF5"/>
    <w:rsid w:val="009672A4"/>
    <w:rsid w:val="009709FD"/>
    <w:rsid w:val="00970F40"/>
    <w:rsid w:val="00973BC3"/>
    <w:rsid w:val="009743E6"/>
    <w:rsid w:val="00976AD5"/>
    <w:rsid w:val="00982779"/>
    <w:rsid w:val="00982B18"/>
    <w:rsid w:val="00983279"/>
    <w:rsid w:val="00984876"/>
    <w:rsid w:val="0098526B"/>
    <w:rsid w:val="00987215"/>
    <w:rsid w:val="009918E4"/>
    <w:rsid w:val="00991903"/>
    <w:rsid w:val="00991ED4"/>
    <w:rsid w:val="00992358"/>
    <w:rsid w:val="00996953"/>
    <w:rsid w:val="009A1421"/>
    <w:rsid w:val="009A1B82"/>
    <w:rsid w:val="009A1E92"/>
    <w:rsid w:val="009A23E5"/>
    <w:rsid w:val="009A4E0E"/>
    <w:rsid w:val="009A4FF2"/>
    <w:rsid w:val="009A5677"/>
    <w:rsid w:val="009A5E91"/>
    <w:rsid w:val="009A647E"/>
    <w:rsid w:val="009B030D"/>
    <w:rsid w:val="009B24D0"/>
    <w:rsid w:val="009B2D39"/>
    <w:rsid w:val="009B2D9B"/>
    <w:rsid w:val="009B4844"/>
    <w:rsid w:val="009B4C93"/>
    <w:rsid w:val="009B71E7"/>
    <w:rsid w:val="009C1C57"/>
    <w:rsid w:val="009D0409"/>
    <w:rsid w:val="009D0CCF"/>
    <w:rsid w:val="009D12C2"/>
    <w:rsid w:val="009D27AA"/>
    <w:rsid w:val="009D71F8"/>
    <w:rsid w:val="009E0ABA"/>
    <w:rsid w:val="009E0EDA"/>
    <w:rsid w:val="009E3F4D"/>
    <w:rsid w:val="009E779A"/>
    <w:rsid w:val="009F0182"/>
    <w:rsid w:val="009F036B"/>
    <w:rsid w:val="009F3568"/>
    <w:rsid w:val="009F4184"/>
    <w:rsid w:val="00A00457"/>
    <w:rsid w:val="00A019ED"/>
    <w:rsid w:val="00A01B4C"/>
    <w:rsid w:val="00A045B9"/>
    <w:rsid w:val="00A0581E"/>
    <w:rsid w:val="00A05BD1"/>
    <w:rsid w:val="00A06DC8"/>
    <w:rsid w:val="00A10808"/>
    <w:rsid w:val="00A112CF"/>
    <w:rsid w:val="00A121E5"/>
    <w:rsid w:val="00A12FF8"/>
    <w:rsid w:val="00A13670"/>
    <w:rsid w:val="00A152AA"/>
    <w:rsid w:val="00A1677B"/>
    <w:rsid w:val="00A17989"/>
    <w:rsid w:val="00A20C6C"/>
    <w:rsid w:val="00A21E5C"/>
    <w:rsid w:val="00A22462"/>
    <w:rsid w:val="00A22D47"/>
    <w:rsid w:val="00A25CE6"/>
    <w:rsid w:val="00A27004"/>
    <w:rsid w:val="00A27EEC"/>
    <w:rsid w:val="00A317A3"/>
    <w:rsid w:val="00A3214A"/>
    <w:rsid w:val="00A32D62"/>
    <w:rsid w:val="00A33A28"/>
    <w:rsid w:val="00A341C5"/>
    <w:rsid w:val="00A34C57"/>
    <w:rsid w:val="00A36658"/>
    <w:rsid w:val="00A36BEC"/>
    <w:rsid w:val="00A37153"/>
    <w:rsid w:val="00A414B4"/>
    <w:rsid w:val="00A44D7A"/>
    <w:rsid w:val="00A53B17"/>
    <w:rsid w:val="00A53BD5"/>
    <w:rsid w:val="00A544A2"/>
    <w:rsid w:val="00A5470C"/>
    <w:rsid w:val="00A562DE"/>
    <w:rsid w:val="00A57597"/>
    <w:rsid w:val="00A60442"/>
    <w:rsid w:val="00A632FD"/>
    <w:rsid w:val="00A63ACF"/>
    <w:rsid w:val="00A63C7D"/>
    <w:rsid w:val="00A667E9"/>
    <w:rsid w:val="00A67DB3"/>
    <w:rsid w:val="00A70165"/>
    <w:rsid w:val="00A715B2"/>
    <w:rsid w:val="00A72515"/>
    <w:rsid w:val="00A73045"/>
    <w:rsid w:val="00A74DAE"/>
    <w:rsid w:val="00A76350"/>
    <w:rsid w:val="00A80B1C"/>
    <w:rsid w:val="00A8369F"/>
    <w:rsid w:val="00A84DA9"/>
    <w:rsid w:val="00A87DDE"/>
    <w:rsid w:val="00A91988"/>
    <w:rsid w:val="00A95E5E"/>
    <w:rsid w:val="00A96AB2"/>
    <w:rsid w:val="00A97F14"/>
    <w:rsid w:val="00AA17A0"/>
    <w:rsid w:val="00AA1F39"/>
    <w:rsid w:val="00AA28A2"/>
    <w:rsid w:val="00AA338A"/>
    <w:rsid w:val="00AA4E9A"/>
    <w:rsid w:val="00AA6E35"/>
    <w:rsid w:val="00AA7ADB"/>
    <w:rsid w:val="00AB02E9"/>
    <w:rsid w:val="00AB0551"/>
    <w:rsid w:val="00AB1742"/>
    <w:rsid w:val="00AB18D9"/>
    <w:rsid w:val="00AB272D"/>
    <w:rsid w:val="00AB620D"/>
    <w:rsid w:val="00AB7B4D"/>
    <w:rsid w:val="00AB7C1C"/>
    <w:rsid w:val="00AC08B1"/>
    <w:rsid w:val="00AC22C1"/>
    <w:rsid w:val="00AC28CF"/>
    <w:rsid w:val="00AC2F5F"/>
    <w:rsid w:val="00AC5494"/>
    <w:rsid w:val="00AC6BC0"/>
    <w:rsid w:val="00AD0B27"/>
    <w:rsid w:val="00AD1FD3"/>
    <w:rsid w:val="00AD20EB"/>
    <w:rsid w:val="00AD3B9A"/>
    <w:rsid w:val="00AE0DDF"/>
    <w:rsid w:val="00AE54F7"/>
    <w:rsid w:val="00AE576A"/>
    <w:rsid w:val="00AE5EE4"/>
    <w:rsid w:val="00AE611B"/>
    <w:rsid w:val="00AE68B5"/>
    <w:rsid w:val="00AE7D77"/>
    <w:rsid w:val="00AF061D"/>
    <w:rsid w:val="00AF2ECE"/>
    <w:rsid w:val="00AF7826"/>
    <w:rsid w:val="00B010EC"/>
    <w:rsid w:val="00B02458"/>
    <w:rsid w:val="00B042EB"/>
    <w:rsid w:val="00B04A69"/>
    <w:rsid w:val="00B10DA3"/>
    <w:rsid w:val="00B10E06"/>
    <w:rsid w:val="00B11422"/>
    <w:rsid w:val="00B11801"/>
    <w:rsid w:val="00B15596"/>
    <w:rsid w:val="00B165D0"/>
    <w:rsid w:val="00B203EC"/>
    <w:rsid w:val="00B21785"/>
    <w:rsid w:val="00B2371B"/>
    <w:rsid w:val="00B2456E"/>
    <w:rsid w:val="00B251D2"/>
    <w:rsid w:val="00B25BEB"/>
    <w:rsid w:val="00B2734D"/>
    <w:rsid w:val="00B306D9"/>
    <w:rsid w:val="00B309BB"/>
    <w:rsid w:val="00B3241D"/>
    <w:rsid w:val="00B32ADE"/>
    <w:rsid w:val="00B3366D"/>
    <w:rsid w:val="00B361A8"/>
    <w:rsid w:val="00B361AA"/>
    <w:rsid w:val="00B414FE"/>
    <w:rsid w:val="00B41757"/>
    <w:rsid w:val="00B42973"/>
    <w:rsid w:val="00B45970"/>
    <w:rsid w:val="00B46F66"/>
    <w:rsid w:val="00B5024A"/>
    <w:rsid w:val="00B5029F"/>
    <w:rsid w:val="00B50AF9"/>
    <w:rsid w:val="00B51ECE"/>
    <w:rsid w:val="00B52250"/>
    <w:rsid w:val="00B53565"/>
    <w:rsid w:val="00B55ACD"/>
    <w:rsid w:val="00B576A2"/>
    <w:rsid w:val="00B57A63"/>
    <w:rsid w:val="00B6033D"/>
    <w:rsid w:val="00B60EA7"/>
    <w:rsid w:val="00B61DBC"/>
    <w:rsid w:val="00B62C2F"/>
    <w:rsid w:val="00B66B09"/>
    <w:rsid w:val="00B66FCA"/>
    <w:rsid w:val="00B73581"/>
    <w:rsid w:val="00B73E6B"/>
    <w:rsid w:val="00B74426"/>
    <w:rsid w:val="00B74785"/>
    <w:rsid w:val="00B750D0"/>
    <w:rsid w:val="00B75827"/>
    <w:rsid w:val="00B77D70"/>
    <w:rsid w:val="00B852F4"/>
    <w:rsid w:val="00B859D2"/>
    <w:rsid w:val="00B86167"/>
    <w:rsid w:val="00B86CBD"/>
    <w:rsid w:val="00B86EF5"/>
    <w:rsid w:val="00B91AA5"/>
    <w:rsid w:val="00B95D06"/>
    <w:rsid w:val="00B965E8"/>
    <w:rsid w:val="00B96DBC"/>
    <w:rsid w:val="00B975E3"/>
    <w:rsid w:val="00BA07E4"/>
    <w:rsid w:val="00BA3A2B"/>
    <w:rsid w:val="00BA76C5"/>
    <w:rsid w:val="00BA7BB3"/>
    <w:rsid w:val="00BB070D"/>
    <w:rsid w:val="00BB1CF2"/>
    <w:rsid w:val="00BB2682"/>
    <w:rsid w:val="00BB38D7"/>
    <w:rsid w:val="00BB4664"/>
    <w:rsid w:val="00BB5336"/>
    <w:rsid w:val="00BB5913"/>
    <w:rsid w:val="00BB5C25"/>
    <w:rsid w:val="00BB7780"/>
    <w:rsid w:val="00BB7AF2"/>
    <w:rsid w:val="00BC02BE"/>
    <w:rsid w:val="00BC46AB"/>
    <w:rsid w:val="00BC585A"/>
    <w:rsid w:val="00BC6CDD"/>
    <w:rsid w:val="00BC70A9"/>
    <w:rsid w:val="00BC760E"/>
    <w:rsid w:val="00BC7A36"/>
    <w:rsid w:val="00BD13BF"/>
    <w:rsid w:val="00BD29C7"/>
    <w:rsid w:val="00BD406D"/>
    <w:rsid w:val="00BD4767"/>
    <w:rsid w:val="00BD6ADF"/>
    <w:rsid w:val="00BE6201"/>
    <w:rsid w:val="00BE7415"/>
    <w:rsid w:val="00BE7612"/>
    <w:rsid w:val="00BE76BA"/>
    <w:rsid w:val="00BF2E88"/>
    <w:rsid w:val="00BF6380"/>
    <w:rsid w:val="00BF6517"/>
    <w:rsid w:val="00C00592"/>
    <w:rsid w:val="00C01439"/>
    <w:rsid w:val="00C06A61"/>
    <w:rsid w:val="00C11B1F"/>
    <w:rsid w:val="00C129E1"/>
    <w:rsid w:val="00C138DD"/>
    <w:rsid w:val="00C13E9A"/>
    <w:rsid w:val="00C1503B"/>
    <w:rsid w:val="00C154E6"/>
    <w:rsid w:val="00C2341B"/>
    <w:rsid w:val="00C23C54"/>
    <w:rsid w:val="00C256AD"/>
    <w:rsid w:val="00C257F8"/>
    <w:rsid w:val="00C2616C"/>
    <w:rsid w:val="00C26F1A"/>
    <w:rsid w:val="00C30A75"/>
    <w:rsid w:val="00C319B1"/>
    <w:rsid w:val="00C322BB"/>
    <w:rsid w:val="00C33613"/>
    <w:rsid w:val="00C33DCB"/>
    <w:rsid w:val="00C3561A"/>
    <w:rsid w:val="00C36AEC"/>
    <w:rsid w:val="00C36B7B"/>
    <w:rsid w:val="00C377D0"/>
    <w:rsid w:val="00C401D4"/>
    <w:rsid w:val="00C4115E"/>
    <w:rsid w:val="00C419CA"/>
    <w:rsid w:val="00C44F32"/>
    <w:rsid w:val="00C515F7"/>
    <w:rsid w:val="00C54C11"/>
    <w:rsid w:val="00C55E48"/>
    <w:rsid w:val="00C6024E"/>
    <w:rsid w:val="00C603FB"/>
    <w:rsid w:val="00C610BA"/>
    <w:rsid w:val="00C6170B"/>
    <w:rsid w:val="00C620B6"/>
    <w:rsid w:val="00C62217"/>
    <w:rsid w:val="00C63924"/>
    <w:rsid w:val="00C64157"/>
    <w:rsid w:val="00C64431"/>
    <w:rsid w:val="00C66188"/>
    <w:rsid w:val="00C6780B"/>
    <w:rsid w:val="00C74689"/>
    <w:rsid w:val="00C7491F"/>
    <w:rsid w:val="00C77F7D"/>
    <w:rsid w:val="00C801F9"/>
    <w:rsid w:val="00C8067C"/>
    <w:rsid w:val="00C8280D"/>
    <w:rsid w:val="00C83F5B"/>
    <w:rsid w:val="00C85375"/>
    <w:rsid w:val="00C8700E"/>
    <w:rsid w:val="00C87F7C"/>
    <w:rsid w:val="00C91426"/>
    <w:rsid w:val="00C91EA9"/>
    <w:rsid w:val="00C93064"/>
    <w:rsid w:val="00C93F85"/>
    <w:rsid w:val="00C94F42"/>
    <w:rsid w:val="00C95034"/>
    <w:rsid w:val="00CA0355"/>
    <w:rsid w:val="00CA1EE0"/>
    <w:rsid w:val="00CA2908"/>
    <w:rsid w:val="00CA30B0"/>
    <w:rsid w:val="00CA660A"/>
    <w:rsid w:val="00CA69E2"/>
    <w:rsid w:val="00CA7671"/>
    <w:rsid w:val="00CB0076"/>
    <w:rsid w:val="00CB1271"/>
    <w:rsid w:val="00CB366B"/>
    <w:rsid w:val="00CB4A96"/>
    <w:rsid w:val="00CB504C"/>
    <w:rsid w:val="00CC0847"/>
    <w:rsid w:val="00CC1810"/>
    <w:rsid w:val="00CC261B"/>
    <w:rsid w:val="00CC42D5"/>
    <w:rsid w:val="00CC541A"/>
    <w:rsid w:val="00CC6050"/>
    <w:rsid w:val="00CC6173"/>
    <w:rsid w:val="00CC6A80"/>
    <w:rsid w:val="00CD02E5"/>
    <w:rsid w:val="00CD1656"/>
    <w:rsid w:val="00CD318A"/>
    <w:rsid w:val="00CE19C3"/>
    <w:rsid w:val="00CE295C"/>
    <w:rsid w:val="00CE32FA"/>
    <w:rsid w:val="00CE3C6C"/>
    <w:rsid w:val="00CF150A"/>
    <w:rsid w:val="00CF1E1D"/>
    <w:rsid w:val="00D018B9"/>
    <w:rsid w:val="00D01AB0"/>
    <w:rsid w:val="00D01F73"/>
    <w:rsid w:val="00D02B30"/>
    <w:rsid w:val="00D04685"/>
    <w:rsid w:val="00D046A4"/>
    <w:rsid w:val="00D06659"/>
    <w:rsid w:val="00D06D0C"/>
    <w:rsid w:val="00D07715"/>
    <w:rsid w:val="00D07BD9"/>
    <w:rsid w:val="00D14A7A"/>
    <w:rsid w:val="00D156BB"/>
    <w:rsid w:val="00D16B4C"/>
    <w:rsid w:val="00D17085"/>
    <w:rsid w:val="00D20475"/>
    <w:rsid w:val="00D20E39"/>
    <w:rsid w:val="00D2117B"/>
    <w:rsid w:val="00D2603B"/>
    <w:rsid w:val="00D2628F"/>
    <w:rsid w:val="00D3120B"/>
    <w:rsid w:val="00D31397"/>
    <w:rsid w:val="00D319D3"/>
    <w:rsid w:val="00D31ABA"/>
    <w:rsid w:val="00D345BE"/>
    <w:rsid w:val="00D34601"/>
    <w:rsid w:val="00D364CB"/>
    <w:rsid w:val="00D406FC"/>
    <w:rsid w:val="00D41282"/>
    <w:rsid w:val="00D4238B"/>
    <w:rsid w:val="00D4732B"/>
    <w:rsid w:val="00D511C1"/>
    <w:rsid w:val="00D5230F"/>
    <w:rsid w:val="00D52A96"/>
    <w:rsid w:val="00D52FA9"/>
    <w:rsid w:val="00D55238"/>
    <w:rsid w:val="00D5575E"/>
    <w:rsid w:val="00D603FF"/>
    <w:rsid w:val="00D62290"/>
    <w:rsid w:val="00D62658"/>
    <w:rsid w:val="00D63415"/>
    <w:rsid w:val="00D635B1"/>
    <w:rsid w:val="00D6630D"/>
    <w:rsid w:val="00D702DF"/>
    <w:rsid w:val="00D70391"/>
    <w:rsid w:val="00D72095"/>
    <w:rsid w:val="00D754EF"/>
    <w:rsid w:val="00D76890"/>
    <w:rsid w:val="00D779BC"/>
    <w:rsid w:val="00D80FAA"/>
    <w:rsid w:val="00D817A2"/>
    <w:rsid w:val="00D81C83"/>
    <w:rsid w:val="00D8218B"/>
    <w:rsid w:val="00D82E66"/>
    <w:rsid w:val="00D82F8B"/>
    <w:rsid w:val="00D835EB"/>
    <w:rsid w:val="00D85376"/>
    <w:rsid w:val="00D85CBD"/>
    <w:rsid w:val="00D87B5D"/>
    <w:rsid w:val="00D904EB"/>
    <w:rsid w:val="00D91090"/>
    <w:rsid w:val="00D91C0D"/>
    <w:rsid w:val="00D9210B"/>
    <w:rsid w:val="00D92C0F"/>
    <w:rsid w:val="00D946EF"/>
    <w:rsid w:val="00D948FF"/>
    <w:rsid w:val="00D958CB"/>
    <w:rsid w:val="00DA3F33"/>
    <w:rsid w:val="00DA42C5"/>
    <w:rsid w:val="00DA5717"/>
    <w:rsid w:val="00DA5CA5"/>
    <w:rsid w:val="00DB01E9"/>
    <w:rsid w:val="00DB4169"/>
    <w:rsid w:val="00DB48B6"/>
    <w:rsid w:val="00DB507A"/>
    <w:rsid w:val="00DB6919"/>
    <w:rsid w:val="00DB74F7"/>
    <w:rsid w:val="00DB7D7A"/>
    <w:rsid w:val="00DC2A11"/>
    <w:rsid w:val="00DC2A15"/>
    <w:rsid w:val="00DC309F"/>
    <w:rsid w:val="00DC31CF"/>
    <w:rsid w:val="00DC415E"/>
    <w:rsid w:val="00DC7675"/>
    <w:rsid w:val="00DC78DE"/>
    <w:rsid w:val="00DD002D"/>
    <w:rsid w:val="00DD0EFB"/>
    <w:rsid w:val="00DD0F4E"/>
    <w:rsid w:val="00DD3DD3"/>
    <w:rsid w:val="00DD3EE4"/>
    <w:rsid w:val="00DD535A"/>
    <w:rsid w:val="00DD71DC"/>
    <w:rsid w:val="00DD7EB8"/>
    <w:rsid w:val="00DE07F3"/>
    <w:rsid w:val="00DE0846"/>
    <w:rsid w:val="00DE0EF0"/>
    <w:rsid w:val="00DE301A"/>
    <w:rsid w:val="00DF2EF6"/>
    <w:rsid w:val="00DF5BAF"/>
    <w:rsid w:val="00E000FC"/>
    <w:rsid w:val="00E022DE"/>
    <w:rsid w:val="00E0326F"/>
    <w:rsid w:val="00E079BA"/>
    <w:rsid w:val="00E13035"/>
    <w:rsid w:val="00E13561"/>
    <w:rsid w:val="00E14B96"/>
    <w:rsid w:val="00E14D2D"/>
    <w:rsid w:val="00E15052"/>
    <w:rsid w:val="00E15D17"/>
    <w:rsid w:val="00E15D7B"/>
    <w:rsid w:val="00E20105"/>
    <w:rsid w:val="00E2035C"/>
    <w:rsid w:val="00E21BD1"/>
    <w:rsid w:val="00E23B63"/>
    <w:rsid w:val="00E248EB"/>
    <w:rsid w:val="00E33571"/>
    <w:rsid w:val="00E34833"/>
    <w:rsid w:val="00E37322"/>
    <w:rsid w:val="00E374A7"/>
    <w:rsid w:val="00E400A1"/>
    <w:rsid w:val="00E41B2D"/>
    <w:rsid w:val="00E41BD1"/>
    <w:rsid w:val="00E45A11"/>
    <w:rsid w:val="00E46055"/>
    <w:rsid w:val="00E47C63"/>
    <w:rsid w:val="00E5413A"/>
    <w:rsid w:val="00E54D8D"/>
    <w:rsid w:val="00E571AD"/>
    <w:rsid w:val="00E572B8"/>
    <w:rsid w:val="00E5764F"/>
    <w:rsid w:val="00E5798B"/>
    <w:rsid w:val="00E638C2"/>
    <w:rsid w:val="00E646DC"/>
    <w:rsid w:val="00E651B4"/>
    <w:rsid w:val="00E6526A"/>
    <w:rsid w:val="00E65E73"/>
    <w:rsid w:val="00E6603E"/>
    <w:rsid w:val="00E70072"/>
    <w:rsid w:val="00E72A74"/>
    <w:rsid w:val="00E755C9"/>
    <w:rsid w:val="00E76869"/>
    <w:rsid w:val="00E76F48"/>
    <w:rsid w:val="00E81051"/>
    <w:rsid w:val="00E811BC"/>
    <w:rsid w:val="00E81F8D"/>
    <w:rsid w:val="00E8502B"/>
    <w:rsid w:val="00E8638D"/>
    <w:rsid w:val="00E91554"/>
    <w:rsid w:val="00E91C96"/>
    <w:rsid w:val="00E927AC"/>
    <w:rsid w:val="00E9342B"/>
    <w:rsid w:val="00E935E9"/>
    <w:rsid w:val="00E93FCC"/>
    <w:rsid w:val="00E96B78"/>
    <w:rsid w:val="00E975EC"/>
    <w:rsid w:val="00EA1025"/>
    <w:rsid w:val="00EA37AC"/>
    <w:rsid w:val="00EA3D23"/>
    <w:rsid w:val="00EA5FA2"/>
    <w:rsid w:val="00EB2396"/>
    <w:rsid w:val="00EB4BAF"/>
    <w:rsid w:val="00EB710C"/>
    <w:rsid w:val="00EC177A"/>
    <w:rsid w:val="00EC1C19"/>
    <w:rsid w:val="00EC5A14"/>
    <w:rsid w:val="00ED2292"/>
    <w:rsid w:val="00ED5674"/>
    <w:rsid w:val="00ED6D51"/>
    <w:rsid w:val="00ED74E8"/>
    <w:rsid w:val="00EE0730"/>
    <w:rsid w:val="00EE2913"/>
    <w:rsid w:val="00EE4EC2"/>
    <w:rsid w:val="00EE60AE"/>
    <w:rsid w:val="00EE6550"/>
    <w:rsid w:val="00EE7CA4"/>
    <w:rsid w:val="00EF0821"/>
    <w:rsid w:val="00EF0F7C"/>
    <w:rsid w:val="00EF128A"/>
    <w:rsid w:val="00EF1B49"/>
    <w:rsid w:val="00EF26F0"/>
    <w:rsid w:val="00EF32DA"/>
    <w:rsid w:val="00EF3593"/>
    <w:rsid w:val="00EF41D2"/>
    <w:rsid w:val="00EF4DF6"/>
    <w:rsid w:val="00F00038"/>
    <w:rsid w:val="00F01088"/>
    <w:rsid w:val="00F02FD9"/>
    <w:rsid w:val="00F0317D"/>
    <w:rsid w:val="00F03A9C"/>
    <w:rsid w:val="00F03DE4"/>
    <w:rsid w:val="00F04BD8"/>
    <w:rsid w:val="00F052E9"/>
    <w:rsid w:val="00F062FC"/>
    <w:rsid w:val="00F07659"/>
    <w:rsid w:val="00F10B14"/>
    <w:rsid w:val="00F10E1A"/>
    <w:rsid w:val="00F11714"/>
    <w:rsid w:val="00F13E84"/>
    <w:rsid w:val="00F15E8D"/>
    <w:rsid w:val="00F15F49"/>
    <w:rsid w:val="00F16C47"/>
    <w:rsid w:val="00F20B44"/>
    <w:rsid w:val="00F217A8"/>
    <w:rsid w:val="00F22C4A"/>
    <w:rsid w:val="00F2779C"/>
    <w:rsid w:val="00F31193"/>
    <w:rsid w:val="00F33B29"/>
    <w:rsid w:val="00F33B4C"/>
    <w:rsid w:val="00F34F4A"/>
    <w:rsid w:val="00F40C79"/>
    <w:rsid w:val="00F429AD"/>
    <w:rsid w:val="00F44FDF"/>
    <w:rsid w:val="00F46035"/>
    <w:rsid w:val="00F46E5A"/>
    <w:rsid w:val="00F51126"/>
    <w:rsid w:val="00F53C8C"/>
    <w:rsid w:val="00F54231"/>
    <w:rsid w:val="00F56D6F"/>
    <w:rsid w:val="00F578CA"/>
    <w:rsid w:val="00F60569"/>
    <w:rsid w:val="00F61B13"/>
    <w:rsid w:val="00F627A8"/>
    <w:rsid w:val="00F72112"/>
    <w:rsid w:val="00F73EF4"/>
    <w:rsid w:val="00F7684E"/>
    <w:rsid w:val="00F8106A"/>
    <w:rsid w:val="00F81537"/>
    <w:rsid w:val="00F83345"/>
    <w:rsid w:val="00F845CB"/>
    <w:rsid w:val="00F84AF0"/>
    <w:rsid w:val="00F84D88"/>
    <w:rsid w:val="00F86B58"/>
    <w:rsid w:val="00F91B18"/>
    <w:rsid w:val="00F91F0E"/>
    <w:rsid w:val="00F9200C"/>
    <w:rsid w:val="00F922BA"/>
    <w:rsid w:val="00F9234D"/>
    <w:rsid w:val="00F95763"/>
    <w:rsid w:val="00F96E2F"/>
    <w:rsid w:val="00F97448"/>
    <w:rsid w:val="00F979C6"/>
    <w:rsid w:val="00F97CC3"/>
    <w:rsid w:val="00FA27D7"/>
    <w:rsid w:val="00FA410C"/>
    <w:rsid w:val="00FA535A"/>
    <w:rsid w:val="00FB1297"/>
    <w:rsid w:val="00FB350D"/>
    <w:rsid w:val="00FB5DBC"/>
    <w:rsid w:val="00FB763C"/>
    <w:rsid w:val="00FB7AF2"/>
    <w:rsid w:val="00FC32F6"/>
    <w:rsid w:val="00FC4F3C"/>
    <w:rsid w:val="00FC7311"/>
    <w:rsid w:val="00FC76D6"/>
    <w:rsid w:val="00FD0A04"/>
    <w:rsid w:val="00FD1BAF"/>
    <w:rsid w:val="00FD3321"/>
    <w:rsid w:val="00FD4676"/>
    <w:rsid w:val="00FD66A3"/>
    <w:rsid w:val="00FD695C"/>
    <w:rsid w:val="00FE12B9"/>
    <w:rsid w:val="00FE19E7"/>
    <w:rsid w:val="00FE4674"/>
    <w:rsid w:val="00FE5015"/>
    <w:rsid w:val="00FE5E60"/>
    <w:rsid w:val="00FF28C8"/>
    <w:rsid w:val="00FF2D0A"/>
    <w:rsid w:val="00FF4B07"/>
    <w:rsid w:val="00FF5DC0"/>
    <w:rsid w:val="00FF6134"/>
    <w:rsid w:val="00FF6373"/>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4CB58"/>
  <w15:docId w15:val="{BF978321-4A7C-4978-94BB-E5FFCCF6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0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429AD"/>
    <w:pPr>
      <w:spacing w:line="360" w:lineRule="auto"/>
      <w:ind w:left="4860"/>
    </w:pPr>
    <w:rPr>
      <w:rFonts w:ascii="ArTarumianTimes" w:hAnsi="ArTarumianTimes"/>
      <w:sz w:val="22"/>
      <w:lang w:val="en-US" w:eastAsia="en-US"/>
    </w:rPr>
  </w:style>
  <w:style w:type="paragraph" w:styleId="BodyText">
    <w:name w:val="Body Text"/>
    <w:basedOn w:val="Normal"/>
    <w:rsid w:val="00F429AD"/>
    <w:pPr>
      <w:spacing w:after="120"/>
    </w:pPr>
    <w:rPr>
      <w:lang w:val="en-US" w:eastAsia="en-US"/>
    </w:rPr>
  </w:style>
  <w:style w:type="paragraph" w:styleId="BlockText">
    <w:name w:val="Block Text"/>
    <w:basedOn w:val="Normal"/>
    <w:rsid w:val="00F429AD"/>
    <w:pPr>
      <w:spacing w:before="3480" w:line="360" w:lineRule="auto"/>
      <w:ind w:left="5040" w:right="-261"/>
    </w:pPr>
    <w:rPr>
      <w:rFonts w:ascii="ArTarumianTimes" w:hAnsi="ArTarumianTimes"/>
      <w:lang w:val="en-US" w:eastAsia="en-US"/>
    </w:rPr>
  </w:style>
  <w:style w:type="character" w:styleId="Strong">
    <w:name w:val="Strong"/>
    <w:basedOn w:val="DefaultParagraphFont"/>
    <w:qFormat/>
    <w:rsid w:val="008F32F9"/>
    <w:rPr>
      <w:b/>
      <w:bCs/>
    </w:rPr>
  </w:style>
  <w:style w:type="character" w:styleId="Hyperlink">
    <w:name w:val="Hyperlink"/>
    <w:basedOn w:val="DefaultParagraphFont"/>
    <w:rsid w:val="00DD3EE4"/>
    <w:rPr>
      <w:color w:val="0000FF"/>
      <w:u w:val="single"/>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1"/>
    <w:qFormat/>
    <w:rsid w:val="003F5F81"/>
    <w:pPr>
      <w:spacing w:before="100" w:beforeAutospacing="1" w:after="100" w:afterAutospacing="1"/>
    </w:pPr>
    <w:rPr>
      <w:lang w:val="en-US" w:eastAsia="en-US"/>
    </w:rPr>
  </w:style>
  <w:style w:type="character" w:customStyle="1" w:styleId="normChar">
    <w:name w:val="norm Char"/>
    <w:basedOn w:val="DefaultParagraphFont"/>
    <w:link w:val="norm"/>
    <w:locked/>
    <w:rsid w:val="00964591"/>
    <w:rPr>
      <w:rFonts w:ascii="Arial Armenian" w:hAnsi="Arial Armenian"/>
      <w:sz w:val="22"/>
      <w:lang w:val="en-US" w:eastAsia="ru-RU" w:bidi="ar-SA"/>
    </w:rPr>
  </w:style>
  <w:style w:type="paragraph" w:customStyle="1" w:styleId="norm">
    <w:name w:val="norm"/>
    <w:basedOn w:val="Normal"/>
    <w:link w:val="normChar"/>
    <w:rsid w:val="00964591"/>
    <w:pPr>
      <w:spacing w:line="480" w:lineRule="auto"/>
      <w:ind w:firstLine="709"/>
      <w:jc w:val="both"/>
    </w:pPr>
    <w:rPr>
      <w:rFonts w:ascii="Arial Armenian" w:hAnsi="Arial Armenian"/>
      <w:sz w:val="22"/>
      <w:szCs w:val="20"/>
      <w:lang w:val="en-US"/>
    </w:rPr>
  </w:style>
  <w:style w:type="paragraph" w:customStyle="1" w:styleId="mechtex">
    <w:name w:val="mechtex"/>
    <w:basedOn w:val="Normal"/>
    <w:link w:val="mechtexChar"/>
    <w:rsid w:val="0006750F"/>
    <w:pPr>
      <w:jc w:val="center"/>
    </w:pPr>
    <w:rPr>
      <w:rFonts w:ascii="Arial Armenian" w:hAnsi="Arial Armenian"/>
      <w:sz w:val="22"/>
      <w:szCs w:val="20"/>
      <w:lang w:val="en-US"/>
    </w:rPr>
  </w:style>
  <w:style w:type="character" w:customStyle="1" w:styleId="mechtexChar">
    <w:name w:val="mechtex Char"/>
    <w:basedOn w:val="DefaultParagraphFont"/>
    <w:link w:val="mechtex"/>
    <w:locked/>
    <w:rsid w:val="0006750F"/>
    <w:rPr>
      <w:rFonts w:ascii="Arial Armenian" w:hAnsi="Arial Armenian"/>
      <w:sz w:val="22"/>
      <w:lang w:val="en-US" w:eastAsia="ru-RU" w:bidi="ar-SA"/>
    </w:rPr>
  </w:style>
  <w:style w:type="paragraph" w:styleId="BodyText2">
    <w:name w:val="Body Text 2"/>
    <w:basedOn w:val="Normal"/>
    <w:rsid w:val="00AC28CF"/>
    <w:pPr>
      <w:overflowPunct w:val="0"/>
      <w:autoSpaceDE w:val="0"/>
      <w:autoSpaceDN w:val="0"/>
      <w:adjustRightInd w:val="0"/>
      <w:spacing w:after="120" w:line="480" w:lineRule="auto"/>
      <w:textAlignment w:val="baseline"/>
    </w:pPr>
    <w:rPr>
      <w:sz w:val="20"/>
      <w:szCs w:val="20"/>
      <w:lang w:val="en-GB" w:eastAsia="en-GB"/>
    </w:rPr>
  </w:style>
  <w:style w:type="paragraph" w:styleId="BodyText3">
    <w:name w:val="Body Text 3"/>
    <w:basedOn w:val="Normal"/>
    <w:rsid w:val="00AC28CF"/>
    <w:pPr>
      <w:overflowPunct w:val="0"/>
      <w:autoSpaceDE w:val="0"/>
      <w:autoSpaceDN w:val="0"/>
      <w:adjustRightInd w:val="0"/>
      <w:spacing w:after="120"/>
      <w:textAlignment w:val="baseline"/>
    </w:pPr>
    <w:rPr>
      <w:sz w:val="16"/>
      <w:szCs w:val="16"/>
      <w:lang w:val="en-GB" w:eastAsia="en-GB"/>
    </w:rPr>
  </w:style>
  <w:style w:type="paragraph" w:customStyle="1" w:styleId="CharCharCharCharCharCharCharCharCharCharCharChar">
    <w:name w:val="Char Char Char Char Char Char Char Char Char Char Char Char"/>
    <w:basedOn w:val="Normal"/>
    <w:rsid w:val="00AC28CF"/>
    <w:pPr>
      <w:spacing w:after="160" w:line="240" w:lineRule="exact"/>
    </w:pPr>
    <w:rPr>
      <w:rFonts w:ascii="Arial" w:hAnsi="Arial" w:cs="Arial"/>
      <w:sz w:val="20"/>
      <w:szCs w:val="20"/>
      <w:lang w:val="en-US" w:eastAsia="en-US"/>
    </w:rPr>
  </w:style>
  <w:style w:type="paragraph" w:customStyle="1" w:styleId="ListParagraph1">
    <w:name w:val="List Paragraph1"/>
    <w:basedOn w:val="Normal"/>
    <w:rsid w:val="009307EC"/>
    <w:pPr>
      <w:spacing w:after="200" w:line="276" w:lineRule="auto"/>
      <w:ind w:left="720"/>
      <w:contextualSpacing/>
    </w:pPr>
    <w:rPr>
      <w:rFonts w:ascii="Calibri" w:hAnsi="Calibri"/>
      <w:sz w:val="22"/>
      <w:szCs w:val="22"/>
    </w:rPr>
  </w:style>
  <w:style w:type="paragraph" w:customStyle="1" w:styleId="Style15">
    <w:name w:val="Style1.5"/>
    <w:basedOn w:val="Normal"/>
    <w:rsid w:val="009307EC"/>
    <w:pPr>
      <w:spacing w:line="360" w:lineRule="auto"/>
      <w:ind w:firstLine="709"/>
      <w:jc w:val="both"/>
    </w:pPr>
    <w:rPr>
      <w:rFonts w:ascii="Arial Armenian" w:hAnsi="Arial Armenian"/>
      <w:sz w:val="22"/>
      <w:szCs w:val="20"/>
      <w:lang w:val="en-U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
    <w:basedOn w:val="Normal"/>
    <w:link w:val="ListParagraphChar"/>
    <w:uiPriority w:val="34"/>
    <w:qFormat/>
    <w:rsid w:val="005B2C2C"/>
    <w:pPr>
      <w:ind w:left="720"/>
      <w:contextualSpacing/>
    </w:pPr>
    <w:rPr>
      <w:sz w:val="20"/>
      <w:szCs w:val="20"/>
      <w:lang w:val="en-GB"/>
    </w:rPr>
  </w:style>
  <w:style w:type="paragraph" w:styleId="Header">
    <w:name w:val="header"/>
    <w:basedOn w:val="Normal"/>
    <w:link w:val="HeaderChar"/>
    <w:rsid w:val="00657515"/>
    <w:pPr>
      <w:tabs>
        <w:tab w:val="center" w:pos="4513"/>
        <w:tab w:val="right" w:pos="9026"/>
      </w:tabs>
    </w:pPr>
  </w:style>
  <w:style w:type="character" w:customStyle="1" w:styleId="HeaderChar">
    <w:name w:val="Header Char"/>
    <w:basedOn w:val="DefaultParagraphFont"/>
    <w:link w:val="Header"/>
    <w:rsid w:val="00657515"/>
    <w:rPr>
      <w:sz w:val="24"/>
      <w:szCs w:val="24"/>
    </w:rPr>
  </w:style>
  <w:style w:type="paragraph" w:styleId="Footer">
    <w:name w:val="footer"/>
    <w:basedOn w:val="Normal"/>
    <w:link w:val="FooterChar"/>
    <w:rsid w:val="00657515"/>
    <w:pPr>
      <w:tabs>
        <w:tab w:val="center" w:pos="4513"/>
        <w:tab w:val="right" w:pos="9026"/>
      </w:tabs>
    </w:pPr>
  </w:style>
  <w:style w:type="character" w:customStyle="1" w:styleId="FooterChar">
    <w:name w:val="Footer Char"/>
    <w:basedOn w:val="DefaultParagraphFont"/>
    <w:link w:val="Footer"/>
    <w:rsid w:val="00657515"/>
    <w:rPr>
      <w:sz w:val="24"/>
      <w:szCs w:val="24"/>
    </w:rPr>
  </w:style>
  <w:style w:type="paragraph" w:styleId="BalloonText">
    <w:name w:val="Balloon Text"/>
    <w:basedOn w:val="Normal"/>
    <w:link w:val="BalloonTextChar"/>
    <w:semiHidden/>
    <w:unhideWhenUsed/>
    <w:rsid w:val="00E5413A"/>
    <w:rPr>
      <w:rFonts w:ascii="Segoe UI" w:hAnsi="Segoe UI" w:cs="Segoe UI"/>
      <w:sz w:val="18"/>
      <w:szCs w:val="18"/>
    </w:rPr>
  </w:style>
  <w:style w:type="character" w:customStyle="1" w:styleId="BalloonTextChar">
    <w:name w:val="Balloon Text Char"/>
    <w:basedOn w:val="DefaultParagraphFont"/>
    <w:link w:val="BalloonText"/>
    <w:semiHidden/>
    <w:rsid w:val="00E5413A"/>
    <w:rPr>
      <w:rFonts w:ascii="Segoe UI" w:hAnsi="Segoe UI" w:cs="Segoe UI"/>
      <w:sz w:val="18"/>
      <w:szCs w:val="18"/>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1"/>
    <w:locked/>
    <w:rsid w:val="00723FFF"/>
    <w:rPr>
      <w:sz w:val="24"/>
      <w:szCs w:val="24"/>
      <w:lang w:val="en-US" w:eastAsia="en-US"/>
    </w:rPr>
  </w:style>
  <w:style w:type="paragraph" w:customStyle="1" w:styleId="1">
    <w:name w:val="Без интервала1"/>
    <w:qFormat/>
    <w:rsid w:val="000A4718"/>
    <w:rPr>
      <w:rFonts w:ascii="Calibri" w:hAnsi="Calibri"/>
      <w:sz w:val="22"/>
      <w:szCs w:val="22"/>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D69E3"/>
    <w:rPr>
      <w:lang w:val="en-GB"/>
    </w:rPr>
  </w:style>
  <w:style w:type="character" w:customStyle="1" w:styleId="NoSpacingChar">
    <w:name w:val="No Spacing Char"/>
    <w:link w:val="NoSpacing"/>
    <w:locked/>
    <w:rsid w:val="00AA4E9A"/>
    <w:rPr>
      <w:rFonts w:ascii="Calibri" w:hAnsi="Calibri" w:cs="Calibri"/>
      <w:sz w:val="22"/>
      <w:szCs w:val="22"/>
    </w:rPr>
  </w:style>
  <w:style w:type="paragraph" w:styleId="NoSpacing">
    <w:name w:val="No Spacing"/>
    <w:link w:val="NoSpacingChar"/>
    <w:qFormat/>
    <w:rsid w:val="00AA4E9A"/>
    <w:rPr>
      <w:rFonts w:ascii="Calibri" w:hAnsi="Calibri" w:cs="Calibri"/>
      <w:sz w:val="22"/>
      <w:szCs w:val="22"/>
    </w:rPr>
  </w:style>
  <w:style w:type="character" w:styleId="CommentReference">
    <w:name w:val="annotation reference"/>
    <w:basedOn w:val="DefaultParagraphFont"/>
    <w:semiHidden/>
    <w:unhideWhenUsed/>
    <w:rsid w:val="00B86EF5"/>
    <w:rPr>
      <w:sz w:val="16"/>
      <w:szCs w:val="16"/>
    </w:rPr>
  </w:style>
  <w:style w:type="paragraph" w:styleId="CommentText">
    <w:name w:val="annotation text"/>
    <w:basedOn w:val="Normal"/>
    <w:link w:val="CommentTextChar"/>
    <w:semiHidden/>
    <w:unhideWhenUsed/>
    <w:rsid w:val="00B86EF5"/>
    <w:rPr>
      <w:sz w:val="20"/>
      <w:szCs w:val="20"/>
    </w:rPr>
  </w:style>
  <w:style w:type="character" w:customStyle="1" w:styleId="CommentTextChar">
    <w:name w:val="Comment Text Char"/>
    <w:basedOn w:val="DefaultParagraphFont"/>
    <w:link w:val="CommentText"/>
    <w:semiHidden/>
    <w:rsid w:val="00B86EF5"/>
  </w:style>
  <w:style w:type="paragraph" w:styleId="CommentSubject">
    <w:name w:val="annotation subject"/>
    <w:basedOn w:val="CommentText"/>
    <w:next w:val="CommentText"/>
    <w:link w:val="CommentSubjectChar"/>
    <w:semiHidden/>
    <w:unhideWhenUsed/>
    <w:rsid w:val="00B86EF5"/>
    <w:rPr>
      <w:b/>
      <w:bCs/>
    </w:rPr>
  </w:style>
  <w:style w:type="character" w:customStyle="1" w:styleId="CommentSubjectChar">
    <w:name w:val="Comment Subject Char"/>
    <w:basedOn w:val="CommentTextChar"/>
    <w:link w:val="CommentSubject"/>
    <w:semiHidden/>
    <w:rsid w:val="00B86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0068">
      <w:bodyDiv w:val="1"/>
      <w:marLeft w:val="0"/>
      <w:marRight w:val="0"/>
      <w:marTop w:val="0"/>
      <w:marBottom w:val="0"/>
      <w:divBdr>
        <w:top w:val="none" w:sz="0" w:space="0" w:color="auto"/>
        <w:left w:val="none" w:sz="0" w:space="0" w:color="auto"/>
        <w:bottom w:val="none" w:sz="0" w:space="0" w:color="auto"/>
        <w:right w:val="none" w:sz="0" w:space="0" w:color="auto"/>
      </w:divBdr>
    </w:div>
    <w:div w:id="114759163">
      <w:bodyDiv w:val="1"/>
      <w:marLeft w:val="0"/>
      <w:marRight w:val="0"/>
      <w:marTop w:val="0"/>
      <w:marBottom w:val="0"/>
      <w:divBdr>
        <w:top w:val="none" w:sz="0" w:space="0" w:color="auto"/>
        <w:left w:val="none" w:sz="0" w:space="0" w:color="auto"/>
        <w:bottom w:val="none" w:sz="0" w:space="0" w:color="auto"/>
        <w:right w:val="none" w:sz="0" w:space="0" w:color="auto"/>
      </w:divBdr>
    </w:div>
    <w:div w:id="132061119">
      <w:bodyDiv w:val="1"/>
      <w:marLeft w:val="0"/>
      <w:marRight w:val="0"/>
      <w:marTop w:val="0"/>
      <w:marBottom w:val="0"/>
      <w:divBdr>
        <w:top w:val="none" w:sz="0" w:space="0" w:color="auto"/>
        <w:left w:val="none" w:sz="0" w:space="0" w:color="auto"/>
        <w:bottom w:val="none" w:sz="0" w:space="0" w:color="auto"/>
        <w:right w:val="none" w:sz="0" w:space="0" w:color="auto"/>
      </w:divBdr>
    </w:div>
    <w:div w:id="144709781">
      <w:bodyDiv w:val="1"/>
      <w:marLeft w:val="0"/>
      <w:marRight w:val="0"/>
      <w:marTop w:val="0"/>
      <w:marBottom w:val="0"/>
      <w:divBdr>
        <w:top w:val="none" w:sz="0" w:space="0" w:color="auto"/>
        <w:left w:val="none" w:sz="0" w:space="0" w:color="auto"/>
        <w:bottom w:val="none" w:sz="0" w:space="0" w:color="auto"/>
        <w:right w:val="none" w:sz="0" w:space="0" w:color="auto"/>
      </w:divBdr>
      <w:divsChild>
        <w:div w:id="1790389575">
          <w:marLeft w:val="0"/>
          <w:marRight w:val="0"/>
          <w:marTop w:val="0"/>
          <w:marBottom w:val="0"/>
          <w:divBdr>
            <w:top w:val="none" w:sz="0" w:space="0" w:color="auto"/>
            <w:left w:val="none" w:sz="0" w:space="0" w:color="auto"/>
            <w:bottom w:val="none" w:sz="0" w:space="0" w:color="auto"/>
            <w:right w:val="none" w:sz="0" w:space="0" w:color="auto"/>
          </w:divBdr>
        </w:div>
      </w:divsChild>
    </w:div>
    <w:div w:id="179009395">
      <w:bodyDiv w:val="1"/>
      <w:marLeft w:val="0"/>
      <w:marRight w:val="0"/>
      <w:marTop w:val="0"/>
      <w:marBottom w:val="0"/>
      <w:divBdr>
        <w:top w:val="none" w:sz="0" w:space="0" w:color="auto"/>
        <w:left w:val="none" w:sz="0" w:space="0" w:color="auto"/>
        <w:bottom w:val="none" w:sz="0" w:space="0" w:color="auto"/>
        <w:right w:val="none" w:sz="0" w:space="0" w:color="auto"/>
      </w:divBdr>
    </w:div>
    <w:div w:id="229117375">
      <w:bodyDiv w:val="1"/>
      <w:marLeft w:val="0"/>
      <w:marRight w:val="0"/>
      <w:marTop w:val="0"/>
      <w:marBottom w:val="0"/>
      <w:divBdr>
        <w:top w:val="none" w:sz="0" w:space="0" w:color="auto"/>
        <w:left w:val="none" w:sz="0" w:space="0" w:color="auto"/>
        <w:bottom w:val="none" w:sz="0" w:space="0" w:color="auto"/>
        <w:right w:val="none" w:sz="0" w:space="0" w:color="auto"/>
      </w:divBdr>
    </w:div>
    <w:div w:id="328289713">
      <w:bodyDiv w:val="1"/>
      <w:marLeft w:val="0"/>
      <w:marRight w:val="0"/>
      <w:marTop w:val="0"/>
      <w:marBottom w:val="0"/>
      <w:divBdr>
        <w:top w:val="none" w:sz="0" w:space="0" w:color="auto"/>
        <w:left w:val="none" w:sz="0" w:space="0" w:color="auto"/>
        <w:bottom w:val="none" w:sz="0" w:space="0" w:color="auto"/>
        <w:right w:val="none" w:sz="0" w:space="0" w:color="auto"/>
      </w:divBdr>
    </w:div>
    <w:div w:id="582303148">
      <w:bodyDiv w:val="1"/>
      <w:marLeft w:val="0"/>
      <w:marRight w:val="0"/>
      <w:marTop w:val="0"/>
      <w:marBottom w:val="0"/>
      <w:divBdr>
        <w:top w:val="none" w:sz="0" w:space="0" w:color="auto"/>
        <w:left w:val="none" w:sz="0" w:space="0" w:color="auto"/>
        <w:bottom w:val="none" w:sz="0" w:space="0" w:color="auto"/>
        <w:right w:val="none" w:sz="0" w:space="0" w:color="auto"/>
      </w:divBdr>
    </w:div>
    <w:div w:id="653292540">
      <w:bodyDiv w:val="1"/>
      <w:marLeft w:val="0"/>
      <w:marRight w:val="0"/>
      <w:marTop w:val="0"/>
      <w:marBottom w:val="0"/>
      <w:divBdr>
        <w:top w:val="none" w:sz="0" w:space="0" w:color="auto"/>
        <w:left w:val="none" w:sz="0" w:space="0" w:color="auto"/>
        <w:bottom w:val="none" w:sz="0" w:space="0" w:color="auto"/>
        <w:right w:val="none" w:sz="0" w:space="0" w:color="auto"/>
      </w:divBdr>
    </w:div>
    <w:div w:id="679432104">
      <w:bodyDiv w:val="1"/>
      <w:marLeft w:val="0"/>
      <w:marRight w:val="0"/>
      <w:marTop w:val="0"/>
      <w:marBottom w:val="0"/>
      <w:divBdr>
        <w:top w:val="none" w:sz="0" w:space="0" w:color="auto"/>
        <w:left w:val="none" w:sz="0" w:space="0" w:color="auto"/>
        <w:bottom w:val="none" w:sz="0" w:space="0" w:color="auto"/>
        <w:right w:val="none" w:sz="0" w:space="0" w:color="auto"/>
      </w:divBdr>
    </w:div>
    <w:div w:id="804851908">
      <w:bodyDiv w:val="1"/>
      <w:marLeft w:val="0"/>
      <w:marRight w:val="0"/>
      <w:marTop w:val="0"/>
      <w:marBottom w:val="0"/>
      <w:divBdr>
        <w:top w:val="none" w:sz="0" w:space="0" w:color="auto"/>
        <w:left w:val="none" w:sz="0" w:space="0" w:color="auto"/>
        <w:bottom w:val="none" w:sz="0" w:space="0" w:color="auto"/>
        <w:right w:val="none" w:sz="0" w:space="0" w:color="auto"/>
      </w:divBdr>
    </w:div>
    <w:div w:id="920918609">
      <w:bodyDiv w:val="1"/>
      <w:marLeft w:val="0"/>
      <w:marRight w:val="0"/>
      <w:marTop w:val="0"/>
      <w:marBottom w:val="0"/>
      <w:divBdr>
        <w:top w:val="none" w:sz="0" w:space="0" w:color="auto"/>
        <w:left w:val="none" w:sz="0" w:space="0" w:color="auto"/>
        <w:bottom w:val="none" w:sz="0" w:space="0" w:color="auto"/>
        <w:right w:val="none" w:sz="0" w:space="0" w:color="auto"/>
      </w:divBdr>
    </w:div>
    <w:div w:id="989091265">
      <w:bodyDiv w:val="1"/>
      <w:marLeft w:val="0"/>
      <w:marRight w:val="0"/>
      <w:marTop w:val="0"/>
      <w:marBottom w:val="0"/>
      <w:divBdr>
        <w:top w:val="none" w:sz="0" w:space="0" w:color="auto"/>
        <w:left w:val="none" w:sz="0" w:space="0" w:color="auto"/>
        <w:bottom w:val="none" w:sz="0" w:space="0" w:color="auto"/>
        <w:right w:val="none" w:sz="0" w:space="0" w:color="auto"/>
      </w:divBdr>
      <w:divsChild>
        <w:div w:id="451482073">
          <w:marLeft w:val="0"/>
          <w:marRight w:val="0"/>
          <w:marTop w:val="0"/>
          <w:marBottom w:val="0"/>
          <w:divBdr>
            <w:top w:val="none" w:sz="0" w:space="0" w:color="auto"/>
            <w:left w:val="none" w:sz="0" w:space="0" w:color="auto"/>
            <w:bottom w:val="none" w:sz="0" w:space="0" w:color="auto"/>
            <w:right w:val="none" w:sz="0" w:space="0" w:color="auto"/>
          </w:divBdr>
        </w:div>
        <w:div w:id="966817752">
          <w:marLeft w:val="0"/>
          <w:marRight w:val="0"/>
          <w:marTop w:val="0"/>
          <w:marBottom w:val="0"/>
          <w:divBdr>
            <w:top w:val="none" w:sz="0" w:space="0" w:color="auto"/>
            <w:left w:val="none" w:sz="0" w:space="0" w:color="auto"/>
            <w:bottom w:val="none" w:sz="0" w:space="0" w:color="auto"/>
            <w:right w:val="none" w:sz="0" w:space="0" w:color="auto"/>
          </w:divBdr>
        </w:div>
        <w:div w:id="1260869616">
          <w:marLeft w:val="0"/>
          <w:marRight w:val="0"/>
          <w:marTop w:val="0"/>
          <w:marBottom w:val="0"/>
          <w:divBdr>
            <w:top w:val="none" w:sz="0" w:space="0" w:color="auto"/>
            <w:left w:val="none" w:sz="0" w:space="0" w:color="auto"/>
            <w:bottom w:val="none" w:sz="0" w:space="0" w:color="auto"/>
            <w:right w:val="none" w:sz="0" w:space="0" w:color="auto"/>
          </w:divBdr>
        </w:div>
        <w:div w:id="839153884">
          <w:marLeft w:val="0"/>
          <w:marRight w:val="0"/>
          <w:marTop w:val="0"/>
          <w:marBottom w:val="0"/>
          <w:divBdr>
            <w:top w:val="none" w:sz="0" w:space="0" w:color="auto"/>
            <w:left w:val="none" w:sz="0" w:space="0" w:color="auto"/>
            <w:bottom w:val="none" w:sz="0" w:space="0" w:color="auto"/>
            <w:right w:val="none" w:sz="0" w:space="0" w:color="auto"/>
          </w:divBdr>
        </w:div>
        <w:div w:id="1145514457">
          <w:marLeft w:val="0"/>
          <w:marRight w:val="0"/>
          <w:marTop w:val="0"/>
          <w:marBottom w:val="0"/>
          <w:divBdr>
            <w:top w:val="none" w:sz="0" w:space="0" w:color="auto"/>
            <w:left w:val="none" w:sz="0" w:space="0" w:color="auto"/>
            <w:bottom w:val="none" w:sz="0" w:space="0" w:color="auto"/>
            <w:right w:val="none" w:sz="0" w:space="0" w:color="auto"/>
          </w:divBdr>
        </w:div>
        <w:div w:id="91903187">
          <w:marLeft w:val="0"/>
          <w:marRight w:val="0"/>
          <w:marTop w:val="0"/>
          <w:marBottom w:val="0"/>
          <w:divBdr>
            <w:top w:val="none" w:sz="0" w:space="0" w:color="auto"/>
            <w:left w:val="none" w:sz="0" w:space="0" w:color="auto"/>
            <w:bottom w:val="none" w:sz="0" w:space="0" w:color="auto"/>
            <w:right w:val="none" w:sz="0" w:space="0" w:color="auto"/>
          </w:divBdr>
        </w:div>
        <w:div w:id="1309628692">
          <w:marLeft w:val="0"/>
          <w:marRight w:val="0"/>
          <w:marTop w:val="0"/>
          <w:marBottom w:val="0"/>
          <w:divBdr>
            <w:top w:val="none" w:sz="0" w:space="0" w:color="auto"/>
            <w:left w:val="none" w:sz="0" w:space="0" w:color="auto"/>
            <w:bottom w:val="none" w:sz="0" w:space="0" w:color="auto"/>
            <w:right w:val="none" w:sz="0" w:space="0" w:color="auto"/>
          </w:divBdr>
        </w:div>
      </w:divsChild>
    </w:div>
    <w:div w:id="1049913689">
      <w:bodyDiv w:val="1"/>
      <w:marLeft w:val="0"/>
      <w:marRight w:val="0"/>
      <w:marTop w:val="0"/>
      <w:marBottom w:val="0"/>
      <w:divBdr>
        <w:top w:val="none" w:sz="0" w:space="0" w:color="auto"/>
        <w:left w:val="none" w:sz="0" w:space="0" w:color="auto"/>
        <w:bottom w:val="none" w:sz="0" w:space="0" w:color="auto"/>
        <w:right w:val="none" w:sz="0" w:space="0" w:color="auto"/>
      </w:divBdr>
    </w:div>
    <w:div w:id="1080374213">
      <w:bodyDiv w:val="1"/>
      <w:marLeft w:val="0"/>
      <w:marRight w:val="0"/>
      <w:marTop w:val="0"/>
      <w:marBottom w:val="0"/>
      <w:divBdr>
        <w:top w:val="none" w:sz="0" w:space="0" w:color="auto"/>
        <w:left w:val="none" w:sz="0" w:space="0" w:color="auto"/>
        <w:bottom w:val="none" w:sz="0" w:space="0" w:color="auto"/>
        <w:right w:val="none" w:sz="0" w:space="0" w:color="auto"/>
      </w:divBdr>
    </w:div>
    <w:div w:id="1147211931">
      <w:bodyDiv w:val="1"/>
      <w:marLeft w:val="0"/>
      <w:marRight w:val="0"/>
      <w:marTop w:val="0"/>
      <w:marBottom w:val="0"/>
      <w:divBdr>
        <w:top w:val="none" w:sz="0" w:space="0" w:color="auto"/>
        <w:left w:val="none" w:sz="0" w:space="0" w:color="auto"/>
        <w:bottom w:val="none" w:sz="0" w:space="0" w:color="auto"/>
        <w:right w:val="none" w:sz="0" w:space="0" w:color="auto"/>
      </w:divBdr>
    </w:div>
    <w:div w:id="1266963594">
      <w:bodyDiv w:val="1"/>
      <w:marLeft w:val="0"/>
      <w:marRight w:val="0"/>
      <w:marTop w:val="0"/>
      <w:marBottom w:val="0"/>
      <w:divBdr>
        <w:top w:val="none" w:sz="0" w:space="0" w:color="auto"/>
        <w:left w:val="none" w:sz="0" w:space="0" w:color="auto"/>
        <w:bottom w:val="none" w:sz="0" w:space="0" w:color="auto"/>
        <w:right w:val="none" w:sz="0" w:space="0" w:color="auto"/>
      </w:divBdr>
    </w:div>
    <w:div w:id="1305236034">
      <w:bodyDiv w:val="1"/>
      <w:marLeft w:val="0"/>
      <w:marRight w:val="0"/>
      <w:marTop w:val="0"/>
      <w:marBottom w:val="0"/>
      <w:divBdr>
        <w:top w:val="none" w:sz="0" w:space="0" w:color="auto"/>
        <w:left w:val="none" w:sz="0" w:space="0" w:color="auto"/>
        <w:bottom w:val="none" w:sz="0" w:space="0" w:color="auto"/>
        <w:right w:val="none" w:sz="0" w:space="0" w:color="auto"/>
      </w:divBdr>
    </w:div>
    <w:div w:id="1367367764">
      <w:bodyDiv w:val="1"/>
      <w:marLeft w:val="0"/>
      <w:marRight w:val="0"/>
      <w:marTop w:val="0"/>
      <w:marBottom w:val="0"/>
      <w:divBdr>
        <w:top w:val="none" w:sz="0" w:space="0" w:color="auto"/>
        <w:left w:val="none" w:sz="0" w:space="0" w:color="auto"/>
        <w:bottom w:val="none" w:sz="0" w:space="0" w:color="auto"/>
        <w:right w:val="none" w:sz="0" w:space="0" w:color="auto"/>
      </w:divBdr>
    </w:div>
    <w:div w:id="1418331091">
      <w:bodyDiv w:val="1"/>
      <w:marLeft w:val="0"/>
      <w:marRight w:val="0"/>
      <w:marTop w:val="0"/>
      <w:marBottom w:val="0"/>
      <w:divBdr>
        <w:top w:val="none" w:sz="0" w:space="0" w:color="auto"/>
        <w:left w:val="none" w:sz="0" w:space="0" w:color="auto"/>
        <w:bottom w:val="none" w:sz="0" w:space="0" w:color="auto"/>
        <w:right w:val="none" w:sz="0" w:space="0" w:color="auto"/>
      </w:divBdr>
    </w:div>
    <w:div w:id="1507133403">
      <w:bodyDiv w:val="1"/>
      <w:marLeft w:val="0"/>
      <w:marRight w:val="0"/>
      <w:marTop w:val="0"/>
      <w:marBottom w:val="0"/>
      <w:divBdr>
        <w:top w:val="none" w:sz="0" w:space="0" w:color="auto"/>
        <w:left w:val="none" w:sz="0" w:space="0" w:color="auto"/>
        <w:bottom w:val="none" w:sz="0" w:space="0" w:color="auto"/>
        <w:right w:val="none" w:sz="0" w:space="0" w:color="auto"/>
      </w:divBdr>
    </w:div>
    <w:div w:id="1699547991">
      <w:bodyDiv w:val="1"/>
      <w:marLeft w:val="0"/>
      <w:marRight w:val="0"/>
      <w:marTop w:val="0"/>
      <w:marBottom w:val="0"/>
      <w:divBdr>
        <w:top w:val="none" w:sz="0" w:space="0" w:color="auto"/>
        <w:left w:val="none" w:sz="0" w:space="0" w:color="auto"/>
        <w:bottom w:val="none" w:sz="0" w:space="0" w:color="auto"/>
        <w:right w:val="none" w:sz="0" w:space="0" w:color="auto"/>
      </w:divBdr>
    </w:div>
    <w:div w:id="1826361705">
      <w:bodyDiv w:val="1"/>
      <w:marLeft w:val="0"/>
      <w:marRight w:val="0"/>
      <w:marTop w:val="0"/>
      <w:marBottom w:val="0"/>
      <w:divBdr>
        <w:top w:val="none" w:sz="0" w:space="0" w:color="auto"/>
        <w:left w:val="none" w:sz="0" w:space="0" w:color="auto"/>
        <w:bottom w:val="none" w:sz="0" w:space="0" w:color="auto"/>
        <w:right w:val="none" w:sz="0" w:space="0" w:color="auto"/>
      </w:divBdr>
    </w:div>
    <w:div w:id="1830899118">
      <w:bodyDiv w:val="1"/>
      <w:marLeft w:val="0"/>
      <w:marRight w:val="0"/>
      <w:marTop w:val="0"/>
      <w:marBottom w:val="0"/>
      <w:divBdr>
        <w:top w:val="none" w:sz="0" w:space="0" w:color="auto"/>
        <w:left w:val="none" w:sz="0" w:space="0" w:color="auto"/>
        <w:bottom w:val="none" w:sz="0" w:space="0" w:color="auto"/>
        <w:right w:val="none" w:sz="0" w:space="0" w:color="auto"/>
      </w:divBdr>
    </w:div>
    <w:div w:id="1894848954">
      <w:bodyDiv w:val="1"/>
      <w:marLeft w:val="0"/>
      <w:marRight w:val="0"/>
      <w:marTop w:val="0"/>
      <w:marBottom w:val="0"/>
      <w:divBdr>
        <w:top w:val="none" w:sz="0" w:space="0" w:color="auto"/>
        <w:left w:val="none" w:sz="0" w:space="0" w:color="auto"/>
        <w:bottom w:val="none" w:sz="0" w:space="0" w:color="auto"/>
        <w:right w:val="none" w:sz="0" w:space="0" w:color="auto"/>
      </w:divBdr>
    </w:div>
    <w:div w:id="1920946660">
      <w:bodyDiv w:val="1"/>
      <w:marLeft w:val="0"/>
      <w:marRight w:val="0"/>
      <w:marTop w:val="0"/>
      <w:marBottom w:val="0"/>
      <w:divBdr>
        <w:top w:val="none" w:sz="0" w:space="0" w:color="auto"/>
        <w:left w:val="none" w:sz="0" w:space="0" w:color="auto"/>
        <w:bottom w:val="none" w:sz="0" w:space="0" w:color="auto"/>
        <w:right w:val="none" w:sz="0" w:space="0" w:color="auto"/>
      </w:divBdr>
    </w:div>
    <w:div w:id="21429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A66A-9C65-4CB7-AEC6-D6638493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mfe</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Liana Asriyan</cp:lastModifiedBy>
  <cp:revision>2</cp:revision>
  <cp:lastPrinted>2023-05-18T13:35:00Z</cp:lastPrinted>
  <dcterms:created xsi:type="dcterms:W3CDTF">2023-07-06T13:09:00Z</dcterms:created>
  <dcterms:modified xsi:type="dcterms:W3CDTF">2023-07-06T13:09:00Z</dcterms:modified>
</cp:coreProperties>
</file>