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18" w:rsidRPr="008749DE" w:rsidRDefault="007E651D" w:rsidP="00B13154">
      <w:pPr>
        <w:shd w:val="clear" w:color="auto" w:fill="FFFFFF"/>
        <w:spacing w:line="360" w:lineRule="auto"/>
        <w:ind w:left="-567"/>
        <w:jc w:val="center"/>
        <w:textAlignment w:val="baseline"/>
        <w:rPr>
          <w:rFonts w:ascii="GHEA Grapalat" w:eastAsia="Times New Roman" w:hAnsi="GHEA Grapalat" w:cs="Times New Roman"/>
          <w:b/>
          <w:bCs/>
          <w:sz w:val="24"/>
          <w:szCs w:val="24"/>
          <w:bdr w:val="none" w:sz="0" w:space="0" w:color="auto" w:frame="1"/>
          <w:lang w:eastAsia="ru-RU"/>
        </w:rPr>
      </w:pPr>
      <w:r w:rsidRPr="008749DE">
        <w:rPr>
          <w:rFonts w:ascii="GHEA Grapalat" w:eastAsia="Times New Roman" w:hAnsi="GHEA Grapalat" w:cs="Times New Roman"/>
          <w:b/>
          <w:bCs/>
          <w:sz w:val="24"/>
          <w:szCs w:val="24"/>
          <w:bdr w:val="none" w:sz="0" w:space="0" w:color="auto" w:frame="1"/>
          <w:lang w:val="hy-AM" w:eastAsia="ru-RU"/>
        </w:rPr>
        <w:t>Հ</w:t>
      </w:r>
      <w:r w:rsidR="00276518" w:rsidRPr="008749DE">
        <w:rPr>
          <w:rFonts w:ascii="GHEA Grapalat" w:eastAsia="Times New Roman" w:hAnsi="GHEA Grapalat" w:cs="Times New Roman"/>
          <w:b/>
          <w:bCs/>
          <w:sz w:val="24"/>
          <w:szCs w:val="24"/>
          <w:bdr w:val="none" w:sz="0" w:space="0" w:color="auto" w:frame="1"/>
          <w:lang w:eastAsia="ru-RU"/>
        </w:rPr>
        <w:t>ԻՄՆԱՎՈՐՈՒՄ</w:t>
      </w:r>
    </w:p>
    <w:p w:rsidR="00FA5F0A" w:rsidRPr="008749DE" w:rsidRDefault="00B3447F" w:rsidP="00B3447F">
      <w:pPr>
        <w:pStyle w:val="NormalWeb"/>
        <w:shd w:val="clear" w:color="auto" w:fill="FFFFFF"/>
        <w:spacing w:before="0" w:beforeAutospacing="0" w:after="0" w:afterAutospacing="0" w:line="360" w:lineRule="auto"/>
        <w:ind w:firstLine="375"/>
        <w:jc w:val="center"/>
        <w:rPr>
          <w:rFonts w:ascii="GHEA Grapalat" w:hAnsi="GHEA Grapalat"/>
          <w:lang w:val="hy-AM"/>
        </w:rPr>
      </w:pPr>
      <w:r w:rsidRPr="008749DE">
        <w:rPr>
          <w:rFonts w:ascii="GHEA Grapalat" w:hAnsi="GHEA Grapalat"/>
          <w:b/>
          <w:bCs/>
          <w:lang w:val="hy-AM"/>
        </w:rPr>
        <w:t>«</w:t>
      </w:r>
      <w:r w:rsidRPr="008749DE">
        <w:rPr>
          <w:rFonts w:ascii="GHEA Grapalat" w:hAnsi="GHEA Grapalat"/>
          <w:b/>
          <w:bCs/>
        </w:rPr>
        <w:t>ՀԱՅԱՍՏԱՆԻ ՀԱՆՐԱՊԵՏՈՒԹՅԱՆ ԿԱՌԱՎԱՐՈՒԹՅԱՆ 202</w:t>
      </w:r>
      <w:r w:rsidRPr="008749DE">
        <w:rPr>
          <w:rFonts w:ascii="GHEA Grapalat" w:hAnsi="GHEA Grapalat"/>
          <w:b/>
          <w:bCs/>
          <w:lang w:val="hy-AM"/>
        </w:rPr>
        <w:t>3</w:t>
      </w:r>
      <w:r w:rsidRPr="008749DE">
        <w:rPr>
          <w:rFonts w:ascii="GHEA Grapalat" w:hAnsi="GHEA Grapalat"/>
          <w:b/>
          <w:bCs/>
        </w:rPr>
        <w:t xml:space="preserve"> ԹՎԱԿԱՆԻ </w:t>
      </w:r>
      <w:r w:rsidRPr="008749DE">
        <w:rPr>
          <w:rFonts w:ascii="GHEA Grapalat" w:hAnsi="GHEA Grapalat"/>
          <w:b/>
          <w:bCs/>
          <w:lang w:val="hy-AM"/>
        </w:rPr>
        <w:t>ՓԵՏՐՎԱՐԻ</w:t>
      </w:r>
      <w:r w:rsidRPr="008749DE">
        <w:rPr>
          <w:rFonts w:ascii="GHEA Grapalat" w:hAnsi="GHEA Grapalat"/>
          <w:b/>
          <w:bCs/>
        </w:rPr>
        <w:t xml:space="preserve"> </w:t>
      </w:r>
      <w:r w:rsidRPr="008749DE">
        <w:rPr>
          <w:rFonts w:ascii="GHEA Grapalat" w:hAnsi="GHEA Grapalat"/>
          <w:b/>
          <w:bCs/>
          <w:lang w:val="hy-AM"/>
        </w:rPr>
        <w:t>16</w:t>
      </w:r>
      <w:r w:rsidRPr="008749DE">
        <w:rPr>
          <w:rFonts w:ascii="GHEA Grapalat" w:hAnsi="GHEA Grapalat"/>
          <w:b/>
          <w:bCs/>
        </w:rPr>
        <w:t>-Ի</w:t>
      </w:r>
      <w:r w:rsidRPr="008749DE">
        <w:rPr>
          <w:rFonts w:ascii="GHEA Grapalat" w:hAnsi="GHEA Grapalat"/>
          <w:b/>
          <w:bCs/>
          <w:lang w:val="hy-AM"/>
        </w:rPr>
        <w:t xml:space="preserve"> </w:t>
      </w:r>
      <w:r w:rsidRPr="008749DE">
        <w:rPr>
          <w:rFonts w:ascii="GHEA Grapalat" w:hAnsi="GHEA Grapalat"/>
          <w:b/>
          <w:bCs/>
        </w:rPr>
        <w:t xml:space="preserve">N </w:t>
      </w:r>
      <w:r w:rsidRPr="008749DE">
        <w:rPr>
          <w:rFonts w:ascii="GHEA Grapalat" w:hAnsi="GHEA Grapalat"/>
          <w:b/>
          <w:bCs/>
          <w:lang w:val="hy-AM"/>
        </w:rPr>
        <w:t>216</w:t>
      </w:r>
      <w:r w:rsidRPr="008749DE">
        <w:rPr>
          <w:rFonts w:ascii="GHEA Grapalat" w:hAnsi="GHEA Grapalat"/>
          <w:b/>
          <w:bCs/>
        </w:rPr>
        <w:t xml:space="preserve">-Ն ՈՐՈՇՄԱՆ ՄԵՋ ՓՈՓՈԽՈՒԹՅՈՒՆՆԵՐ </w:t>
      </w:r>
      <w:r w:rsidRPr="008749DE">
        <w:rPr>
          <w:rFonts w:ascii="GHEA Grapalat" w:hAnsi="GHEA Grapalat"/>
          <w:b/>
          <w:bCs/>
          <w:lang w:val="hy-AM"/>
        </w:rPr>
        <w:t xml:space="preserve">ԵՎ ԼՐԱՑՈՒՄՆԵՐ </w:t>
      </w:r>
      <w:r w:rsidRPr="008749DE">
        <w:rPr>
          <w:rFonts w:ascii="GHEA Grapalat" w:hAnsi="GHEA Grapalat"/>
          <w:b/>
          <w:bCs/>
        </w:rPr>
        <w:t>ԿԱՏԱՐԵԼՈՒ ՄԱՍԻՆ</w:t>
      </w:r>
      <w:r w:rsidRPr="008749DE">
        <w:rPr>
          <w:rFonts w:ascii="GHEA Grapalat" w:hAnsi="GHEA Grapalat"/>
          <w:b/>
          <w:bCs/>
          <w:lang w:val="hy-AM"/>
        </w:rPr>
        <w:t xml:space="preserve">» </w:t>
      </w:r>
      <w:r w:rsidRPr="008749DE">
        <w:rPr>
          <w:rFonts w:ascii="GHEA Grapalat" w:hAnsi="GHEA Grapalat"/>
          <w:b/>
          <w:bCs/>
        </w:rPr>
        <w:t>ՀԱՅԱՍՏԱՆԻ ՀԱՆՐԱՊԵՏՈՒԹՅԱՆ ԿԱՌԱՎԱՐՈՒԹՅԱՆ</w:t>
      </w:r>
      <w:r w:rsidRPr="008749DE">
        <w:rPr>
          <w:rFonts w:ascii="GHEA Grapalat" w:hAnsi="GHEA Grapalat"/>
          <w:b/>
          <w:bCs/>
          <w:lang w:val="hy-AM"/>
        </w:rPr>
        <w:t xml:space="preserve"> ՈՐՈՇՄԱՆ  </w:t>
      </w:r>
      <w:r w:rsidR="00FA5F0A" w:rsidRPr="008749DE">
        <w:rPr>
          <w:rFonts w:ascii="GHEA Grapalat" w:hAnsi="GHEA Grapalat"/>
          <w:b/>
          <w:bdr w:val="none" w:sz="0" w:space="0" w:color="auto" w:frame="1"/>
          <w:lang w:val="hy-AM"/>
        </w:rPr>
        <w:t>ՆԱԽԱԳԾԻ</w:t>
      </w:r>
    </w:p>
    <w:p w:rsidR="008D0F4B" w:rsidRPr="008749DE" w:rsidRDefault="008D0F4B" w:rsidP="00B13154">
      <w:pPr>
        <w:shd w:val="clear" w:color="auto" w:fill="FFFFFF"/>
        <w:spacing w:line="360" w:lineRule="auto"/>
        <w:ind w:left="-567"/>
        <w:jc w:val="center"/>
        <w:textAlignment w:val="baseline"/>
        <w:rPr>
          <w:rFonts w:ascii="GHEA Grapalat" w:eastAsia="Times New Roman" w:hAnsi="GHEA Grapalat" w:cs="Times New Roman"/>
          <w:sz w:val="24"/>
          <w:szCs w:val="24"/>
          <w:lang w:val="hy-AM" w:eastAsia="ru-RU"/>
        </w:rPr>
      </w:pPr>
    </w:p>
    <w:p w:rsidR="003A2867" w:rsidRPr="008749DE" w:rsidRDefault="00425503" w:rsidP="00B13154">
      <w:pPr>
        <w:shd w:val="clear" w:color="auto" w:fill="FFFFFF"/>
        <w:spacing w:after="225" w:line="360" w:lineRule="auto"/>
        <w:ind w:left="-567"/>
        <w:textAlignment w:val="baseline"/>
        <w:rPr>
          <w:rFonts w:ascii="GHEA Grapalat" w:eastAsia="Times New Roman" w:hAnsi="GHEA Grapalat" w:cs="Times New Roman"/>
          <w:sz w:val="24"/>
          <w:szCs w:val="24"/>
          <w:lang w:val="hy-AM" w:eastAsia="ru-RU"/>
        </w:rPr>
      </w:pPr>
      <w:r w:rsidRPr="008749DE">
        <w:rPr>
          <w:rFonts w:ascii="GHEA Grapalat" w:eastAsia="Times New Roman" w:hAnsi="GHEA Grapalat" w:cs="Times New Roman"/>
          <w:b/>
          <w:bCs/>
          <w:sz w:val="24"/>
          <w:szCs w:val="24"/>
          <w:bdr w:val="none" w:sz="0" w:space="0" w:color="auto" w:frame="1"/>
          <w:lang w:val="hy-AM" w:eastAsia="ru-RU"/>
        </w:rPr>
        <w:t xml:space="preserve">   </w:t>
      </w:r>
      <w:r w:rsidR="00986378" w:rsidRPr="008749DE">
        <w:rPr>
          <w:rFonts w:ascii="GHEA Grapalat" w:eastAsia="Times New Roman" w:hAnsi="GHEA Grapalat" w:cs="Times New Roman"/>
          <w:b/>
          <w:bCs/>
          <w:sz w:val="24"/>
          <w:szCs w:val="24"/>
          <w:bdr w:val="none" w:sz="0" w:space="0" w:color="auto" w:frame="1"/>
          <w:lang w:val="hy-AM" w:eastAsia="ru-RU"/>
        </w:rPr>
        <w:t xml:space="preserve"> </w:t>
      </w:r>
      <w:r w:rsidRPr="008749DE">
        <w:rPr>
          <w:rFonts w:ascii="GHEA Grapalat" w:eastAsia="Times New Roman" w:hAnsi="GHEA Grapalat" w:cs="Times New Roman"/>
          <w:b/>
          <w:bCs/>
          <w:sz w:val="24"/>
          <w:szCs w:val="24"/>
          <w:bdr w:val="none" w:sz="0" w:space="0" w:color="auto" w:frame="1"/>
          <w:lang w:val="hy-AM" w:eastAsia="ru-RU"/>
        </w:rPr>
        <w:t xml:space="preserve"> </w:t>
      </w:r>
      <w:r w:rsidR="00986378" w:rsidRPr="008749DE">
        <w:rPr>
          <w:rFonts w:ascii="GHEA Grapalat" w:eastAsia="Times New Roman" w:hAnsi="GHEA Grapalat" w:cs="Times New Roman"/>
          <w:b/>
          <w:bCs/>
          <w:sz w:val="24"/>
          <w:szCs w:val="24"/>
          <w:bdr w:val="none" w:sz="0" w:space="0" w:color="auto" w:frame="1"/>
          <w:lang w:val="hy-AM" w:eastAsia="ru-RU"/>
        </w:rPr>
        <w:t xml:space="preserve"> </w:t>
      </w:r>
      <w:r w:rsidR="00276518" w:rsidRPr="008749DE">
        <w:rPr>
          <w:rFonts w:ascii="GHEA Grapalat" w:eastAsia="Times New Roman" w:hAnsi="GHEA Grapalat" w:cs="Times New Roman"/>
          <w:b/>
          <w:bCs/>
          <w:sz w:val="24"/>
          <w:szCs w:val="24"/>
          <w:bdr w:val="none" w:sz="0" w:space="0" w:color="auto" w:frame="1"/>
          <w:lang w:val="hy-AM" w:eastAsia="ru-RU"/>
        </w:rPr>
        <w:t>1.Իրավական ակտի անհրաժեշտությունը</w:t>
      </w:r>
      <w:r w:rsidR="00276518" w:rsidRPr="008749DE">
        <w:rPr>
          <w:rFonts w:ascii="Calibri" w:eastAsia="Times New Roman" w:hAnsi="Calibri" w:cs="Calibri"/>
          <w:b/>
          <w:bCs/>
          <w:sz w:val="24"/>
          <w:szCs w:val="24"/>
          <w:bdr w:val="none" w:sz="0" w:space="0" w:color="auto" w:frame="1"/>
          <w:lang w:val="hy-AM" w:eastAsia="ru-RU"/>
        </w:rPr>
        <w:t> </w:t>
      </w:r>
      <w:r w:rsidR="00276518" w:rsidRPr="008749DE">
        <w:rPr>
          <w:rFonts w:ascii="GHEA Grapalat" w:eastAsia="Times New Roman" w:hAnsi="GHEA Grapalat" w:cs="Times New Roman"/>
          <w:b/>
          <w:bCs/>
          <w:sz w:val="24"/>
          <w:szCs w:val="24"/>
          <w:bdr w:val="none" w:sz="0" w:space="0" w:color="auto" w:frame="1"/>
          <w:lang w:val="hy-AM" w:eastAsia="ru-RU"/>
        </w:rPr>
        <w:t>(</w:t>
      </w:r>
      <w:r w:rsidR="00276518" w:rsidRPr="008749DE">
        <w:rPr>
          <w:rFonts w:ascii="GHEA Grapalat" w:eastAsia="Times New Roman" w:hAnsi="GHEA Grapalat" w:cs="GHEA Grapalat"/>
          <w:b/>
          <w:bCs/>
          <w:sz w:val="24"/>
          <w:szCs w:val="24"/>
          <w:bdr w:val="none" w:sz="0" w:space="0" w:color="auto" w:frame="1"/>
          <w:lang w:val="hy-AM" w:eastAsia="ru-RU"/>
        </w:rPr>
        <w:t>նպատակը</w:t>
      </w:r>
      <w:r w:rsidR="00276518" w:rsidRPr="008749DE">
        <w:rPr>
          <w:rFonts w:ascii="GHEA Grapalat" w:eastAsia="Times New Roman" w:hAnsi="GHEA Grapalat" w:cs="Times New Roman"/>
          <w:b/>
          <w:bCs/>
          <w:sz w:val="24"/>
          <w:szCs w:val="24"/>
          <w:bdr w:val="none" w:sz="0" w:space="0" w:color="auto" w:frame="1"/>
          <w:lang w:val="hy-AM" w:eastAsia="ru-RU"/>
        </w:rPr>
        <w:t>)</w:t>
      </w:r>
      <w:r w:rsidR="00986378" w:rsidRPr="008749DE">
        <w:rPr>
          <w:rFonts w:ascii="GHEA Grapalat" w:eastAsia="Times New Roman" w:hAnsi="GHEA Grapalat" w:cs="Times New Roman"/>
          <w:sz w:val="24"/>
          <w:szCs w:val="24"/>
          <w:lang w:val="hy-AM" w:eastAsia="ru-RU"/>
        </w:rPr>
        <w:t>.</w:t>
      </w:r>
      <w:r w:rsidR="00894576" w:rsidRPr="008749DE">
        <w:rPr>
          <w:rFonts w:ascii="GHEA Grapalat" w:eastAsia="Times New Roman" w:hAnsi="GHEA Grapalat" w:cs="Times New Roman"/>
          <w:sz w:val="24"/>
          <w:szCs w:val="24"/>
          <w:lang w:val="hy-AM" w:eastAsia="ru-RU"/>
        </w:rPr>
        <w:t xml:space="preserve">  </w:t>
      </w:r>
    </w:p>
    <w:p w:rsidR="00CB76F0" w:rsidRPr="008749DE" w:rsidRDefault="003A2867" w:rsidP="008F138D">
      <w:pPr>
        <w:shd w:val="clear" w:color="auto" w:fill="FFFFFF"/>
        <w:spacing w:line="360" w:lineRule="auto"/>
        <w:ind w:left="-567"/>
        <w:textAlignment w:val="baseline"/>
        <w:rPr>
          <w:rFonts w:ascii="GHEA Grapalat" w:eastAsia="Times New Roman" w:hAnsi="GHEA Grapalat" w:cs="Times New Roman"/>
          <w:sz w:val="24"/>
          <w:szCs w:val="24"/>
          <w:lang w:val="hy-AM" w:eastAsia="ru-RU"/>
        </w:rPr>
      </w:pPr>
      <w:r w:rsidRPr="008749DE">
        <w:rPr>
          <w:rFonts w:ascii="GHEA Grapalat" w:eastAsia="Times New Roman" w:hAnsi="GHEA Grapalat" w:cs="Times New Roman"/>
          <w:bCs/>
          <w:sz w:val="24"/>
          <w:szCs w:val="24"/>
          <w:bdr w:val="none" w:sz="0" w:space="0" w:color="auto" w:frame="1"/>
          <w:lang w:val="hy-AM" w:eastAsia="ru-RU"/>
        </w:rPr>
        <w:t xml:space="preserve">   Իրավական </w:t>
      </w:r>
      <w:r w:rsidR="00894576" w:rsidRPr="008749DE">
        <w:rPr>
          <w:rFonts w:ascii="GHEA Grapalat" w:eastAsia="Times New Roman" w:hAnsi="GHEA Grapalat" w:cs="Times New Roman"/>
          <w:sz w:val="24"/>
          <w:szCs w:val="24"/>
          <w:lang w:val="hy-AM" w:eastAsia="ru-RU"/>
        </w:rPr>
        <w:t xml:space="preserve"> </w:t>
      </w:r>
      <w:r w:rsidRPr="008749DE">
        <w:rPr>
          <w:rFonts w:ascii="GHEA Grapalat" w:eastAsia="Times New Roman" w:hAnsi="GHEA Grapalat" w:cs="Times New Roman"/>
          <w:sz w:val="24"/>
          <w:szCs w:val="24"/>
          <w:lang w:val="hy-AM" w:eastAsia="ru-RU"/>
        </w:rPr>
        <w:t>ակտ</w:t>
      </w:r>
      <w:r w:rsidR="001524E7">
        <w:rPr>
          <w:rFonts w:ascii="GHEA Grapalat" w:eastAsia="Times New Roman" w:hAnsi="GHEA Grapalat" w:cs="Times New Roman"/>
          <w:sz w:val="24"/>
          <w:szCs w:val="24"/>
          <w:lang w:val="hy-AM" w:eastAsia="ru-RU"/>
        </w:rPr>
        <w:t>ում փոփոխություն կատարելու</w:t>
      </w:r>
      <w:r w:rsidRPr="008749DE">
        <w:rPr>
          <w:rFonts w:ascii="GHEA Grapalat" w:eastAsia="Times New Roman" w:hAnsi="GHEA Grapalat" w:cs="Times New Roman"/>
          <w:sz w:val="24"/>
          <w:szCs w:val="24"/>
          <w:lang w:val="hy-AM" w:eastAsia="ru-RU"/>
        </w:rPr>
        <w:t xml:space="preserve"> անհրաժեշտությունը բխում է ՀՀ կառավարության 2023 թվականի </w:t>
      </w:r>
      <w:r w:rsidR="00D4608D" w:rsidRPr="008749DE">
        <w:rPr>
          <w:rFonts w:ascii="GHEA Grapalat" w:eastAsia="Times New Roman" w:hAnsi="GHEA Grapalat" w:cs="Times New Roman"/>
          <w:sz w:val="24"/>
          <w:szCs w:val="24"/>
          <w:lang w:val="hy-AM" w:eastAsia="ru-RU"/>
        </w:rPr>
        <w:t xml:space="preserve">N </w:t>
      </w:r>
      <w:r w:rsidRPr="008749DE">
        <w:rPr>
          <w:rFonts w:ascii="GHEA Grapalat" w:eastAsia="Times New Roman" w:hAnsi="GHEA Grapalat" w:cs="Times New Roman"/>
          <w:sz w:val="24"/>
          <w:szCs w:val="24"/>
          <w:lang w:val="hy-AM" w:eastAsia="ru-RU"/>
        </w:rPr>
        <w:t>216-Ն որոշմամբ սահմանված պաշտոնների նկարագրերը ՀՀ բոլոր ուսումնական հաստատությունների վրա տարածելու անհրաժեշտությունից (բացի վերոնշյալ որոշմամբ սահմանված տնօրենի, համա</w:t>
      </w:r>
      <w:r w:rsidR="006D280F" w:rsidRPr="008749DE">
        <w:rPr>
          <w:rFonts w:ascii="GHEA Grapalat" w:eastAsia="Times New Roman" w:hAnsi="GHEA Grapalat" w:cs="Times New Roman"/>
          <w:sz w:val="24"/>
          <w:szCs w:val="24"/>
          <w:lang w:val="hy-AM" w:eastAsia="ru-RU"/>
        </w:rPr>
        <w:t xml:space="preserve">կարգողի, </w:t>
      </w:r>
      <w:r w:rsidRPr="008749DE">
        <w:rPr>
          <w:rFonts w:ascii="GHEA Grapalat" w:eastAsia="Times New Roman" w:hAnsi="GHEA Grapalat" w:cs="Times New Roman"/>
          <w:sz w:val="24"/>
          <w:szCs w:val="24"/>
          <w:lang w:val="hy-AM" w:eastAsia="ru-RU"/>
        </w:rPr>
        <w:t>կրթական աջակցությունների և դաստիարակչական աշխատանքների համակարգողի</w:t>
      </w:r>
      <w:r w:rsidR="006D280F" w:rsidRPr="008749DE">
        <w:rPr>
          <w:rFonts w:ascii="GHEA Grapalat" w:eastAsia="Times New Roman" w:hAnsi="GHEA Grapalat" w:cs="Times New Roman"/>
          <w:sz w:val="24"/>
          <w:szCs w:val="24"/>
          <w:lang w:val="hy-AM" w:eastAsia="ru-RU"/>
        </w:rPr>
        <w:t xml:space="preserve"> </w:t>
      </w:r>
      <w:r w:rsidRPr="008749DE">
        <w:rPr>
          <w:rFonts w:ascii="GHEA Grapalat" w:eastAsia="Times New Roman" w:hAnsi="GHEA Grapalat" w:cs="Times New Roman"/>
          <w:sz w:val="24"/>
          <w:szCs w:val="24"/>
          <w:lang w:val="hy-AM" w:eastAsia="ru-RU"/>
        </w:rPr>
        <w:t>պաշտոններից</w:t>
      </w:r>
      <w:r w:rsidR="00426917" w:rsidRPr="008749DE">
        <w:rPr>
          <w:rFonts w:ascii="GHEA Grapalat" w:eastAsia="Times New Roman" w:hAnsi="GHEA Grapalat" w:cs="Times New Roman"/>
          <w:sz w:val="24"/>
          <w:szCs w:val="24"/>
          <w:lang w:val="hy-AM" w:eastAsia="ru-RU"/>
        </w:rPr>
        <w:t>, որոնք կառավարման նոր համակարգի անցնող հաստատություններում է գործելու</w:t>
      </w:r>
      <w:r w:rsidRPr="008749DE">
        <w:rPr>
          <w:rFonts w:ascii="GHEA Grapalat" w:eastAsia="Times New Roman" w:hAnsi="GHEA Grapalat" w:cs="Times New Roman"/>
          <w:sz w:val="24"/>
          <w:szCs w:val="24"/>
          <w:lang w:val="hy-AM" w:eastAsia="ru-RU"/>
        </w:rPr>
        <w:t>):</w:t>
      </w:r>
    </w:p>
    <w:p w:rsidR="008F138D" w:rsidRPr="008749DE" w:rsidRDefault="003A2867" w:rsidP="00112224">
      <w:pPr>
        <w:shd w:val="clear" w:color="auto" w:fill="FFFFFF"/>
        <w:spacing w:line="360" w:lineRule="auto"/>
        <w:ind w:left="-567"/>
        <w:textAlignment w:val="baseline"/>
        <w:rPr>
          <w:rFonts w:ascii="GHEA Grapalat" w:eastAsia="Times New Roman" w:hAnsi="GHEA Grapalat" w:cs="Times New Roman"/>
          <w:sz w:val="24"/>
          <w:szCs w:val="24"/>
          <w:lang w:val="hy-AM" w:eastAsia="ru-RU"/>
        </w:rPr>
      </w:pPr>
      <w:r w:rsidRPr="008749DE">
        <w:rPr>
          <w:rFonts w:ascii="GHEA Grapalat" w:eastAsia="Times New Roman" w:hAnsi="GHEA Grapalat" w:cs="Times New Roman"/>
          <w:sz w:val="24"/>
          <w:szCs w:val="24"/>
          <w:lang w:val="hy-AM" w:eastAsia="ru-RU"/>
        </w:rPr>
        <w:t xml:space="preserve">   </w:t>
      </w:r>
      <w:r w:rsidR="00D729B6" w:rsidRPr="008749DE">
        <w:rPr>
          <w:rFonts w:ascii="GHEA Grapalat" w:eastAsia="Times New Roman" w:hAnsi="GHEA Grapalat" w:cs="Times New Roman"/>
          <w:sz w:val="24"/>
          <w:szCs w:val="24"/>
          <w:lang w:val="hy-AM" w:eastAsia="ru-RU"/>
        </w:rPr>
        <w:t xml:space="preserve">Անհրաժեշտություն է առաջացել նաև նոր հավելվածով սահմանել կառավարման </w:t>
      </w:r>
      <w:r w:rsidR="004110BC">
        <w:rPr>
          <w:rFonts w:ascii="GHEA Grapalat" w:eastAsia="Times New Roman" w:hAnsi="GHEA Grapalat" w:cs="Times New Roman"/>
          <w:sz w:val="24"/>
          <w:szCs w:val="24"/>
          <w:lang w:val="hy-AM" w:eastAsia="ru-RU"/>
        </w:rPr>
        <w:t>հ</w:t>
      </w:r>
      <w:bookmarkStart w:id="0" w:name="_GoBack"/>
      <w:bookmarkEnd w:id="0"/>
      <w:r w:rsidR="00D729B6" w:rsidRPr="008749DE">
        <w:rPr>
          <w:rFonts w:ascii="GHEA Grapalat" w:eastAsia="Times New Roman" w:hAnsi="GHEA Grapalat" w:cs="Times New Roman"/>
          <w:sz w:val="24"/>
          <w:szCs w:val="24"/>
          <w:lang w:val="hy-AM" w:eastAsia="ru-RU"/>
        </w:rPr>
        <w:t>ին մոդելով աշխատող ուսումնական հաստատությունների տնօրենի, դաստիարակչական աշխատանքների կազմակերպչի, մասնագիտացված կրթական աջակցությունների գծով տեղակալի և անձնակազմի կառավարման մասնագետի պաշտոնի նկարագրերը</w:t>
      </w:r>
      <w:r w:rsidR="00112224" w:rsidRPr="008749DE">
        <w:rPr>
          <w:rFonts w:ascii="GHEA Grapalat" w:eastAsia="Times New Roman" w:hAnsi="GHEA Grapalat" w:cs="Times New Roman"/>
          <w:sz w:val="24"/>
          <w:szCs w:val="24"/>
          <w:lang w:val="hy-AM" w:eastAsia="ru-RU"/>
        </w:rPr>
        <w:t xml:space="preserve"> (վերջինս սահմանված չէր)</w:t>
      </w:r>
      <w:r w:rsidR="00D729B6" w:rsidRPr="008749DE">
        <w:rPr>
          <w:rFonts w:ascii="GHEA Grapalat" w:eastAsia="Times New Roman" w:hAnsi="GHEA Grapalat" w:cs="Times New Roman"/>
          <w:sz w:val="24"/>
          <w:szCs w:val="24"/>
          <w:lang w:val="hy-AM" w:eastAsia="ru-RU"/>
        </w:rPr>
        <w:t>:</w:t>
      </w:r>
    </w:p>
    <w:p w:rsidR="00276518" w:rsidRPr="008749DE" w:rsidRDefault="00894576" w:rsidP="008F138D">
      <w:pPr>
        <w:shd w:val="clear" w:color="auto" w:fill="FFFFFF"/>
        <w:spacing w:line="360" w:lineRule="auto"/>
        <w:ind w:left="-567"/>
        <w:textAlignment w:val="baseline"/>
        <w:rPr>
          <w:rFonts w:ascii="GHEA Grapalat" w:eastAsia="Times New Roman" w:hAnsi="GHEA Grapalat" w:cs="Times New Roman"/>
          <w:b/>
          <w:bCs/>
          <w:sz w:val="24"/>
          <w:szCs w:val="24"/>
          <w:bdr w:val="none" w:sz="0" w:space="0" w:color="auto" w:frame="1"/>
          <w:lang w:val="hy-AM" w:eastAsia="ru-RU"/>
        </w:rPr>
      </w:pPr>
      <w:r w:rsidRPr="008749DE">
        <w:rPr>
          <w:rFonts w:ascii="GHEA Grapalat" w:eastAsia="Times New Roman" w:hAnsi="GHEA Grapalat" w:cs="Times New Roman"/>
          <w:b/>
          <w:bCs/>
          <w:sz w:val="24"/>
          <w:szCs w:val="24"/>
          <w:bdr w:val="none" w:sz="0" w:space="0" w:color="auto" w:frame="1"/>
          <w:lang w:val="hy-AM" w:eastAsia="ru-RU"/>
        </w:rPr>
        <w:t xml:space="preserve">  2. </w:t>
      </w:r>
      <w:r w:rsidR="00276518" w:rsidRPr="008749DE">
        <w:rPr>
          <w:rFonts w:ascii="GHEA Grapalat" w:eastAsia="Times New Roman" w:hAnsi="GHEA Grapalat" w:cs="Times New Roman"/>
          <w:b/>
          <w:bCs/>
          <w:sz w:val="24"/>
          <w:szCs w:val="24"/>
          <w:bdr w:val="none" w:sz="0" w:space="0" w:color="auto" w:frame="1"/>
          <w:lang w:val="hy-AM" w:eastAsia="ru-RU"/>
        </w:rPr>
        <w:t>Կարգավորման հարաբերությունների ներկա վիճակը և առկա խնդիրները</w:t>
      </w:r>
      <w:r w:rsidR="00986378" w:rsidRPr="008749DE">
        <w:rPr>
          <w:rFonts w:ascii="GHEA Grapalat" w:eastAsia="Times New Roman" w:hAnsi="GHEA Grapalat" w:cs="Times New Roman"/>
          <w:b/>
          <w:bCs/>
          <w:sz w:val="24"/>
          <w:szCs w:val="24"/>
          <w:bdr w:val="none" w:sz="0" w:space="0" w:color="auto" w:frame="1"/>
          <w:lang w:val="hy-AM" w:eastAsia="ru-RU"/>
        </w:rPr>
        <w:t>.</w:t>
      </w:r>
    </w:p>
    <w:p w:rsidR="00105F6C" w:rsidRPr="008749DE" w:rsidRDefault="000216F8" w:rsidP="008F138D">
      <w:pPr>
        <w:shd w:val="clear" w:color="auto" w:fill="FFFFFF"/>
        <w:spacing w:line="360" w:lineRule="auto"/>
        <w:ind w:left="-567"/>
        <w:textAlignment w:val="baseline"/>
        <w:rPr>
          <w:rFonts w:ascii="GHEA Grapalat" w:eastAsia="Times New Roman" w:hAnsi="GHEA Grapalat" w:cs="Times New Roman"/>
          <w:sz w:val="24"/>
          <w:szCs w:val="24"/>
          <w:lang w:val="hy-AM" w:eastAsia="ru-RU"/>
        </w:rPr>
      </w:pPr>
      <w:r w:rsidRPr="008749DE">
        <w:rPr>
          <w:rFonts w:ascii="GHEA Grapalat" w:eastAsia="Times New Roman" w:hAnsi="GHEA Grapalat" w:cs="Times New Roman"/>
          <w:sz w:val="24"/>
          <w:szCs w:val="24"/>
          <w:lang w:val="hy-AM" w:eastAsia="ru-RU"/>
        </w:rPr>
        <w:t xml:space="preserve">  </w:t>
      </w:r>
      <w:r w:rsidR="006D280F" w:rsidRPr="008749DE">
        <w:rPr>
          <w:rFonts w:ascii="GHEA Grapalat" w:eastAsia="Times New Roman" w:hAnsi="GHEA Grapalat" w:cs="Times New Roman"/>
          <w:sz w:val="24"/>
          <w:szCs w:val="24"/>
          <w:lang w:val="hy-AM" w:eastAsia="ru-RU"/>
        </w:rPr>
        <w:t xml:space="preserve"> </w:t>
      </w:r>
      <w:r w:rsidR="00A65F2B" w:rsidRPr="008749DE">
        <w:rPr>
          <w:rFonts w:ascii="GHEA Grapalat" w:eastAsia="Times New Roman" w:hAnsi="GHEA Grapalat" w:cs="Times New Roman"/>
          <w:sz w:val="24"/>
          <w:szCs w:val="24"/>
          <w:lang w:val="hy-AM" w:eastAsia="ru-RU"/>
        </w:rPr>
        <w:t xml:space="preserve"> Կառավարման նոր </w:t>
      </w:r>
      <w:r w:rsidRPr="008749DE">
        <w:rPr>
          <w:rFonts w:ascii="GHEA Grapalat" w:eastAsia="Times New Roman" w:hAnsi="GHEA Grapalat" w:cs="Times New Roman"/>
          <w:sz w:val="24"/>
          <w:szCs w:val="24"/>
          <w:lang w:val="hy-AM" w:eastAsia="ru-RU"/>
        </w:rPr>
        <w:t>մոդել</w:t>
      </w:r>
      <w:r w:rsidR="00A65F2B" w:rsidRPr="008749DE">
        <w:rPr>
          <w:rFonts w:ascii="GHEA Grapalat" w:eastAsia="Times New Roman" w:hAnsi="GHEA Grapalat" w:cs="Times New Roman"/>
          <w:sz w:val="24"/>
          <w:szCs w:val="24"/>
          <w:lang w:val="hy-AM" w:eastAsia="ru-RU"/>
        </w:rPr>
        <w:t>ին դեռևս չանցած հաստատությունների</w:t>
      </w:r>
      <w:r w:rsidRPr="008749DE">
        <w:rPr>
          <w:rFonts w:ascii="GHEA Grapalat" w:eastAsia="Times New Roman" w:hAnsi="GHEA Grapalat" w:cs="Times New Roman"/>
          <w:sz w:val="24"/>
          <w:szCs w:val="24"/>
          <w:lang w:val="hy-AM" w:eastAsia="ru-RU"/>
        </w:rPr>
        <w:t xml:space="preserve"> պաշտոններ</w:t>
      </w:r>
      <w:r w:rsidR="00A65F2B" w:rsidRPr="008749DE">
        <w:rPr>
          <w:rFonts w:ascii="GHEA Grapalat" w:eastAsia="Times New Roman" w:hAnsi="GHEA Grapalat" w:cs="Times New Roman"/>
          <w:sz w:val="24"/>
          <w:szCs w:val="24"/>
          <w:lang w:val="hy-AM" w:eastAsia="ru-RU"/>
        </w:rPr>
        <w:t>ի մասին կարգավորումը</w:t>
      </w:r>
      <w:r w:rsidRPr="008749DE">
        <w:rPr>
          <w:rFonts w:ascii="GHEA Grapalat" w:eastAsia="Times New Roman" w:hAnsi="GHEA Grapalat" w:cs="Times New Roman"/>
          <w:sz w:val="24"/>
          <w:szCs w:val="24"/>
          <w:lang w:val="hy-AM" w:eastAsia="ru-RU"/>
        </w:rPr>
        <w:t xml:space="preserve"> բաց է</w:t>
      </w:r>
      <w:r w:rsidR="00A65F2B" w:rsidRPr="008749DE">
        <w:rPr>
          <w:rFonts w:ascii="GHEA Grapalat" w:eastAsia="Times New Roman" w:hAnsi="GHEA Grapalat" w:cs="Times New Roman"/>
          <w:sz w:val="24"/>
          <w:szCs w:val="24"/>
          <w:lang w:val="hy-AM" w:eastAsia="ru-RU"/>
        </w:rPr>
        <w:t>ր մնացել գործղ՝ 1391-Ն որոշումն ուժը կորցրած ճանաչելու և նոր հաստատված կարգավորումները կառավարման նոր մեխանիզմի անցած հաստատություններին վերագրելու արդյունքում</w:t>
      </w:r>
      <w:r w:rsidR="00105F6C" w:rsidRPr="008749DE">
        <w:rPr>
          <w:rFonts w:ascii="GHEA Grapalat" w:eastAsia="Times New Roman" w:hAnsi="GHEA Grapalat" w:cs="Times New Roman"/>
          <w:sz w:val="24"/>
          <w:szCs w:val="24"/>
          <w:lang w:val="hy-AM" w:eastAsia="ru-RU"/>
        </w:rPr>
        <w:t>:</w:t>
      </w:r>
    </w:p>
    <w:p w:rsidR="000216F8" w:rsidRPr="008749DE" w:rsidRDefault="000216F8" w:rsidP="008F138D">
      <w:pPr>
        <w:shd w:val="clear" w:color="auto" w:fill="FFFFFF"/>
        <w:spacing w:line="360" w:lineRule="auto"/>
        <w:ind w:left="-567"/>
        <w:textAlignment w:val="baseline"/>
        <w:rPr>
          <w:rFonts w:ascii="GHEA Grapalat" w:eastAsia="Times New Roman" w:hAnsi="GHEA Grapalat" w:cs="Times New Roman"/>
          <w:sz w:val="24"/>
          <w:szCs w:val="24"/>
          <w:lang w:val="hy-AM" w:eastAsia="ru-RU"/>
        </w:rPr>
      </w:pPr>
      <w:r w:rsidRPr="008749DE">
        <w:rPr>
          <w:rFonts w:ascii="GHEA Grapalat" w:eastAsia="Times New Roman" w:hAnsi="GHEA Grapalat" w:cs="Times New Roman"/>
          <w:sz w:val="24"/>
          <w:szCs w:val="24"/>
          <w:lang w:val="hy-AM" w:eastAsia="ru-RU"/>
        </w:rPr>
        <w:t xml:space="preserve"> </w:t>
      </w:r>
      <w:r w:rsidR="00105F6C" w:rsidRPr="008749DE">
        <w:rPr>
          <w:rFonts w:ascii="GHEA Grapalat" w:eastAsia="Times New Roman" w:hAnsi="GHEA Grapalat" w:cs="Times New Roman"/>
          <w:sz w:val="24"/>
          <w:szCs w:val="24"/>
          <w:lang w:val="hy-AM" w:eastAsia="ru-RU"/>
        </w:rPr>
        <w:t>Բ</w:t>
      </w:r>
      <w:r w:rsidRPr="008749DE">
        <w:rPr>
          <w:rFonts w:ascii="GHEA Grapalat" w:eastAsia="Times New Roman" w:hAnsi="GHEA Grapalat" w:cs="Times New Roman"/>
          <w:sz w:val="24"/>
          <w:szCs w:val="24"/>
          <w:lang w:val="hy-AM" w:eastAsia="ru-RU"/>
        </w:rPr>
        <w:t>ացի այդ</w:t>
      </w:r>
      <w:r w:rsidR="00662828" w:rsidRPr="008749DE">
        <w:rPr>
          <w:rFonts w:ascii="GHEA Grapalat" w:eastAsia="Times New Roman" w:hAnsi="GHEA Grapalat" w:cs="Times New Roman"/>
          <w:sz w:val="24"/>
          <w:szCs w:val="24"/>
          <w:lang w:val="hy-AM" w:eastAsia="ru-RU"/>
        </w:rPr>
        <w:t>, հաստատված որոշմամբ</w:t>
      </w:r>
      <w:r w:rsidR="00105F6C" w:rsidRPr="008749DE">
        <w:rPr>
          <w:rFonts w:ascii="GHEA Grapalat" w:hAnsi="GHEA Grapalat" w:cs="Arial"/>
          <w:sz w:val="24"/>
          <w:szCs w:val="24"/>
          <w:lang w:val="hy-AM"/>
        </w:rPr>
        <w:t xml:space="preserve"> հանրակրթական ուսումնական հաստատության</w:t>
      </w:r>
      <w:r w:rsidR="00662828" w:rsidRPr="008749DE">
        <w:rPr>
          <w:rFonts w:ascii="GHEA Grapalat" w:hAnsi="GHEA Grapalat" w:cs="Arial"/>
          <w:sz w:val="24"/>
          <w:szCs w:val="24"/>
          <w:lang w:val="hy-AM"/>
        </w:rPr>
        <w:t xml:space="preserve"> տնօրենի</w:t>
      </w:r>
      <w:r w:rsidR="00105F6C" w:rsidRPr="008749DE">
        <w:rPr>
          <w:rFonts w:ascii="GHEA Grapalat" w:hAnsi="GHEA Grapalat" w:cs="Arial"/>
          <w:sz w:val="24"/>
          <w:szCs w:val="24"/>
          <w:lang w:val="hy-AM"/>
        </w:rPr>
        <w:t xml:space="preserve"> </w:t>
      </w:r>
      <w:r w:rsidR="00222B93" w:rsidRPr="008749DE">
        <w:rPr>
          <w:rFonts w:ascii="GHEA Grapalat" w:eastAsia="Times New Roman" w:hAnsi="GHEA Grapalat" w:cs="Times New Roman"/>
          <w:sz w:val="24"/>
          <w:szCs w:val="24"/>
          <w:lang w:val="hy-AM" w:eastAsia="ru-RU"/>
        </w:rPr>
        <w:t>պաշտոնի գործառույթները կրում են միայն բովանդակային բնույթ՝ համաձայն Հանրակրթության մասին օրենքի պահանջի:</w:t>
      </w:r>
      <w:r w:rsidR="00222B93" w:rsidRPr="008749DE">
        <w:rPr>
          <w:rFonts w:ascii="GHEA Grapalat" w:hAnsi="GHEA Grapalat" w:cs="Arial"/>
          <w:sz w:val="24"/>
          <w:szCs w:val="24"/>
          <w:lang w:val="hy-AM"/>
        </w:rPr>
        <w:t xml:space="preserve"> </w:t>
      </w:r>
      <w:r w:rsidR="00105F6C" w:rsidRPr="008749DE">
        <w:rPr>
          <w:rFonts w:ascii="GHEA Grapalat" w:hAnsi="GHEA Grapalat" w:cs="Arial"/>
          <w:sz w:val="24"/>
          <w:szCs w:val="24"/>
          <w:lang w:val="hy-AM"/>
        </w:rPr>
        <w:t xml:space="preserve">«Համակարգող՝ կրթական աջակցությունների և դաստիարակչական աշխատանքների» և «Համակարգող՝ հանրակրթական ուսումնական հաստատության» </w:t>
      </w:r>
      <w:r w:rsidR="00662828" w:rsidRPr="008749DE">
        <w:rPr>
          <w:rFonts w:ascii="GHEA Grapalat" w:hAnsi="GHEA Grapalat" w:cs="Arial"/>
          <w:sz w:val="24"/>
          <w:szCs w:val="24"/>
          <w:lang w:val="hy-AM"/>
        </w:rPr>
        <w:t>պաշ</w:t>
      </w:r>
      <w:r w:rsidR="00222B93" w:rsidRPr="008749DE">
        <w:rPr>
          <w:rFonts w:ascii="GHEA Grapalat" w:hAnsi="GHEA Grapalat" w:cs="Arial"/>
          <w:sz w:val="24"/>
          <w:szCs w:val="24"/>
          <w:lang w:val="hy-AM"/>
        </w:rPr>
        <w:t xml:space="preserve">տոնները վերաբերելի են միայն </w:t>
      </w:r>
      <w:r w:rsidR="00662828" w:rsidRPr="008749DE">
        <w:rPr>
          <w:rFonts w:ascii="GHEA Grapalat" w:hAnsi="GHEA Grapalat" w:cs="Arial"/>
          <w:sz w:val="24"/>
          <w:szCs w:val="24"/>
          <w:lang w:val="hy-AM"/>
        </w:rPr>
        <w:t>նշանակված տն</w:t>
      </w:r>
      <w:r w:rsidR="000139E0" w:rsidRPr="008749DE">
        <w:rPr>
          <w:rFonts w:ascii="GHEA Grapalat" w:hAnsi="GHEA Grapalat" w:cs="Arial"/>
          <w:sz w:val="24"/>
          <w:szCs w:val="24"/>
          <w:lang w:val="hy-AM"/>
        </w:rPr>
        <w:t>օրեն ունեցող դպրոցներին:</w:t>
      </w:r>
    </w:p>
    <w:p w:rsidR="000216F8" w:rsidRPr="008749DE" w:rsidRDefault="000216F8" w:rsidP="008F138D">
      <w:pPr>
        <w:shd w:val="clear" w:color="auto" w:fill="FFFFFF"/>
        <w:spacing w:line="360" w:lineRule="auto"/>
        <w:ind w:left="-567"/>
        <w:textAlignment w:val="baseline"/>
        <w:rPr>
          <w:rFonts w:ascii="GHEA Grapalat" w:eastAsia="Times New Roman" w:hAnsi="GHEA Grapalat" w:cs="Times New Roman"/>
          <w:sz w:val="24"/>
          <w:szCs w:val="24"/>
          <w:lang w:val="hy-AM" w:eastAsia="ru-RU"/>
        </w:rPr>
      </w:pPr>
      <w:r w:rsidRPr="008749DE">
        <w:rPr>
          <w:rFonts w:ascii="GHEA Grapalat" w:eastAsia="Times New Roman" w:hAnsi="GHEA Grapalat" w:cs="Times New Roman"/>
          <w:sz w:val="24"/>
          <w:szCs w:val="24"/>
          <w:lang w:val="hy-AM" w:eastAsia="ru-RU"/>
        </w:rPr>
        <w:t xml:space="preserve">  </w:t>
      </w:r>
      <w:r w:rsidR="00D4608D" w:rsidRPr="008749DE">
        <w:rPr>
          <w:rFonts w:ascii="GHEA Grapalat" w:eastAsia="Times New Roman" w:hAnsi="GHEA Grapalat" w:cs="Times New Roman"/>
          <w:sz w:val="24"/>
          <w:szCs w:val="24"/>
          <w:lang w:val="hy-AM" w:eastAsia="ru-RU"/>
        </w:rPr>
        <w:t xml:space="preserve"> </w:t>
      </w:r>
      <w:r w:rsidRPr="008749DE">
        <w:rPr>
          <w:rFonts w:ascii="GHEA Grapalat" w:eastAsia="Times New Roman" w:hAnsi="GHEA Grapalat" w:cs="Times New Roman"/>
          <w:sz w:val="24"/>
          <w:szCs w:val="24"/>
          <w:lang w:val="hy-AM" w:eastAsia="ru-RU"/>
        </w:rPr>
        <w:t xml:space="preserve"> Ընդունված որոշմամբ Հանրակրթական ուսումնական հաստատությունների և ՏՄԱԿ-ի </w:t>
      </w:r>
      <w:r w:rsidR="00AB5E10" w:rsidRPr="008749DE">
        <w:rPr>
          <w:rFonts w:ascii="GHEA Grapalat" w:eastAsia="Times New Roman" w:hAnsi="GHEA Grapalat" w:cs="Times New Roman"/>
          <w:sz w:val="24"/>
          <w:szCs w:val="24"/>
          <w:lang w:val="hy-AM" w:eastAsia="ru-RU"/>
        </w:rPr>
        <w:t xml:space="preserve">որոշ որոշ </w:t>
      </w:r>
      <w:r w:rsidRPr="008749DE">
        <w:rPr>
          <w:rFonts w:ascii="GHEA Grapalat" w:eastAsia="Times New Roman" w:hAnsi="GHEA Grapalat" w:cs="Times New Roman"/>
          <w:sz w:val="24"/>
          <w:szCs w:val="24"/>
          <w:lang w:val="hy-AM" w:eastAsia="ru-RU"/>
        </w:rPr>
        <w:t xml:space="preserve">պաշտոնների </w:t>
      </w:r>
      <w:r w:rsidR="00AB5E10" w:rsidRPr="008749DE">
        <w:rPr>
          <w:rFonts w:ascii="GHEA Grapalat" w:eastAsia="Times New Roman" w:hAnsi="GHEA Grapalat" w:cs="Times New Roman"/>
          <w:sz w:val="24"/>
          <w:szCs w:val="24"/>
          <w:lang w:val="hy-AM" w:eastAsia="ru-RU"/>
        </w:rPr>
        <w:t>որոկավորման պահանջները նույնա</w:t>
      </w:r>
      <w:r w:rsidRPr="008749DE">
        <w:rPr>
          <w:rFonts w:ascii="GHEA Grapalat" w:eastAsia="Times New Roman" w:hAnsi="GHEA Grapalat" w:cs="Times New Roman"/>
          <w:sz w:val="24"/>
          <w:szCs w:val="24"/>
          <w:lang w:val="hy-AM" w:eastAsia="ru-RU"/>
        </w:rPr>
        <w:t>ցնելու անհրաժեշտություն ունեին:</w:t>
      </w:r>
    </w:p>
    <w:p w:rsidR="000216F8" w:rsidRPr="008749DE" w:rsidRDefault="000216F8" w:rsidP="008F138D">
      <w:pPr>
        <w:shd w:val="clear" w:color="auto" w:fill="FFFFFF"/>
        <w:spacing w:line="360" w:lineRule="auto"/>
        <w:ind w:left="-567"/>
        <w:textAlignment w:val="baseline"/>
        <w:rPr>
          <w:rFonts w:ascii="GHEA Grapalat" w:eastAsia="Times New Roman" w:hAnsi="GHEA Grapalat" w:cs="Times New Roman"/>
          <w:sz w:val="24"/>
          <w:szCs w:val="24"/>
          <w:lang w:val="hy-AM" w:eastAsia="ru-RU"/>
        </w:rPr>
      </w:pPr>
      <w:r w:rsidRPr="008749DE">
        <w:rPr>
          <w:rFonts w:ascii="GHEA Grapalat" w:eastAsia="Times New Roman" w:hAnsi="GHEA Grapalat" w:cs="Times New Roman"/>
          <w:sz w:val="24"/>
          <w:szCs w:val="24"/>
          <w:lang w:val="hy-AM" w:eastAsia="ru-RU"/>
        </w:rPr>
        <w:lastRenderedPageBreak/>
        <w:t xml:space="preserve">   Հաշվի առնելով Հանրակրթության պետական չափորոշչի ներդրման շրջանակներում ցածր առաջադիմություն ունեցող սովորողների համար երկարօրյա ուսուցում կազմակերպելու անհրաժեշտությունը՝ պատասխանատուների գործառույթներից դուրս էր մն</w:t>
      </w:r>
      <w:r w:rsidR="004F01F8" w:rsidRPr="008749DE">
        <w:rPr>
          <w:rFonts w:ascii="GHEA Grapalat" w:eastAsia="Times New Roman" w:hAnsi="GHEA Grapalat" w:cs="Times New Roman"/>
          <w:sz w:val="24"/>
          <w:szCs w:val="24"/>
          <w:lang w:val="hy-AM" w:eastAsia="ru-RU"/>
        </w:rPr>
        <w:t xml:space="preserve">ացել գործընթացը կազմակերպելու </w:t>
      </w:r>
      <w:r w:rsidR="00364603" w:rsidRPr="008749DE">
        <w:rPr>
          <w:rFonts w:ascii="GHEA Grapalat" w:eastAsia="Times New Roman" w:hAnsi="GHEA Grapalat" w:cs="Times New Roman"/>
          <w:sz w:val="24"/>
          <w:szCs w:val="24"/>
          <w:lang w:val="hy-AM" w:eastAsia="ru-RU"/>
        </w:rPr>
        <w:t>կարգավորումը</w:t>
      </w:r>
      <w:r w:rsidRPr="008749DE">
        <w:rPr>
          <w:rFonts w:ascii="GHEA Grapalat" w:eastAsia="Times New Roman" w:hAnsi="GHEA Grapalat" w:cs="Times New Roman"/>
          <w:sz w:val="24"/>
          <w:szCs w:val="24"/>
          <w:lang w:val="hy-AM" w:eastAsia="ru-RU"/>
        </w:rPr>
        <w:t>:</w:t>
      </w:r>
    </w:p>
    <w:p w:rsidR="000216F8" w:rsidRPr="008749DE" w:rsidRDefault="000216F8" w:rsidP="000216F8">
      <w:pPr>
        <w:shd w:val="clear" w:color="auto" w:fill="FFFFFF"/>
        <w:spacing w:after="225" w:line="360" w:lineRule="auto"/>
        <w:ind w:left="-567"/>
        <w:textAlignment w:val="baseline"/>
        <w:rPr>
          <w:rFonts w:ascii="GHEA Grapalat" w:eastAsia="Times New Roman" w:hAnsi="GHEA Grapalat" w:cs="Times New Roman"/>
          <w:sz w:val="24"/>
          <w:szCs w:val="24"/>
          <w:lang w:val="hy-AM" w:eastAsia="ru-RU"/>
        </w:rPr>
      </w:pPr>
      <w:r w:rsidRPr="008749DE">
        <w:rPr>
          <w:rFonts w:ascii="GHEA Grapalat" w:eastAsia="Times New Roman" w:hAnsi="GHEA Grapalat" w:cs="Times New Roman"/>
          <w:sz w:val="24"/>
          <w:szCs w:val="24"/>
          <w:lang w:val="hy-AM" w:eastAsia="ru-RU"/>
        </w:rPr>
        <w:t xml:space="preserve">   Հաստատության սոցիալական մանկավարժի գործառույթներից բաց էր մնացել բացառիկ ընդունակություններ ունեցող սովորողների ուսուցումը կազմակերպելու համար ՏՄԱԿ-ի, մասնագիտական ուսումնական հաստատության և դպրոցի միջև կապը պահպանելու պարտականությունը:</w:t>
      </w:r>
    </w:p>
    <w:p w:rsidR="000216F8" w:rsidRPr="008749DE" w:rsidRDefault="000216F8" w:rsidP="008F138D">
      <w:pPr>
        <w:shd w:val="clear" w:color="auto" w:fill="FFFFFF"/>
        <w:spacing w:line="360" w:lineRule="auto"/>
        <w:ind w:left="-567"/>
        <w:textAlignment w:val="baseline"/>
        <w:rPr>
          <w:rFonts w:ascii="GHEA Grapalat" w:eastAsia="Times New Roman" w:hAnsi="GHEA Grapalat" w:cs="Times New Roman"/>
          <w:sz w:val="24"/>
          <w:szCs w:val="24"/>
          <w:lang w:val="hy-AM" w:eastAsia="ru-RU"/>
        </w:rPr>
      </w:pPr>
      <w:r w:rsidRPr="008749DE">
        <w:rPr>
          <w:rFonts w:ascii="GHEA Grapalat" w:eastAsia="Times New Roman" w:hAnsi="GHEA Grapalat" w:cs="Times New Roman"/>
          <w:sz w:val="24"/>
          <w:szCs w:val="24"/>
          <w:lang w:val="hy-AM" w:eastAsia="ru-RU"/>
        </w:rPr>
        <w:t xml:space="preserve"> </w:t>
      </w:r>
      <w:r w:rsidR="00D4608D" w:rsidRPr="008749DE">
        <w:rPr>
          <w:rFonts w:ascii="GHEA Grapalat" w:eastAsia="Times New Roman" w:hAnsi="GHEA Grapalat" w:cs="Times New Roman"/>
          <w:sz w:val="24"/>
          <w:szCs w:val="24"/>
          <w:lang w:val="hy-AM" w:eastAsia="ru-RU"/>
        </w:rPr>
        <w:t xml:space="preserve"> </w:t>
      </w:r>
      <w:r w:rsidRPr="008749DE">
        <w:rPr>
          <w:rFonts w:ascii="GHEA Grapalat" w:eastAsia="Times New Roman" w:hAnsi="GHEA Grapalat" w:cs="Times New Roman"/>
          <w:sz w:val="24"/>
          <w:szCs w:val="24"/>
          <w:lang w:val="hy-AM" w:eastAsia="ru-RU"/>
        </w:rPr>
        <w:t xml:space="preserve">  «Հաշվապահ» պաշտոնի անվանումը դարձել է «Գլխավոր հաշվապահ»՝ համա</w:t>
      </w:r>
      <w:r w:rsidR="009A62C1" w:rsidRPr="008749DE">
        <w:rPr>
          <w:rFonts w:ascii="GHEA Grapalat" w:eastAsia="Times New Roman" w:hAnsi="GHEA Grapalat" w:cs="Times New Roman"/>
          <w:sz w:val="24"/>
          <w:szCs w:val="24"/>
          <w:lang w:val="hy-AM" w:eastAsia="ru-RU"/>
        </w:rPr>
        <w:t>ձայն հաշվապահության մասին օրենքի</w:t>
      </w:r>
      <w:r w:rsidRPr="008749DE">
        <w:rPr>
          <w:rFonts w:ascii="GHEA Grapalat" w:eastAsia="Times New Roman" w:hAnsi="GHEA Grapalat" w:cs="Times New Roman"/>
          <w:sz w:val="24"/>
          <w:szCs w:val="24"/>
          <w:lang w:val="hy-AM" w:eastAsia="ru-RU"/>
        </w:rPr>
        <w:t>:</w:t>
      </w:r>
    </w:p>
    <w:p w:rsidR="000216F8" w:rsidRPr="008749DE" w:rsidRDefault="000216F8" w:rsidP="008F138D">
      <w:pPr>
        <w:shd w:val="clear" w:color="auto" w:fill="FFFFFF"/>
        <w:spacing w:line="360" w:lineRule="auto"/>
        <w:ind w:left="-567"/>
        <w:textAlignment w:val="baseline"/>
        <w:rPr>
          <w:rFonts w:ascii="GHEA Grapalat" w:eastAsia="Times New Roman" w:hAnsi="GHEA Grapalat" w:cs="Times New Roman"/>
          <w:sz w:val="24"/>
          <w:szCs w:val="24"/>
          <w:lang w:val="hy-AM" w:eastAsia="ru-RU"/>
        </w:rPr>
      </w:pPr>
      <w:r w:rsidRPr="008749DE">
        <w:rPr>
          <w:rFonts w:ascii="GHEA Grapalat" w:eastAsia="Times New Roman" w:hAnsi="GHEA Grapalat" w:cs="Times New Roman"/>
          <w:sz w:val="24"/>
          <w:szCs w:val="24"/>
          <w:lang w:val="hy-AM" w:eastAsia="ru-RU"/>
        </w:rPr>
        <w:t xml:space="preserve">   Հաշվի առնելով, որ ուսումնական հաստատություններին ֆինանսավորում տրամադրվում է առկա հաստիքների անվանումներին համապատասխան, ուստի «Մաքրուհի» բառը փոխարինվել է «Հավաքարար» բառով:</w:t>
      </w:r>
    </w:p>
    <w:p w:rsidR="00D4608D" w:rsidRPr="009B5BA8" w:rsidRDefault="00B13154" w:rsidP="008F138D">
      <w:pPr>
        <w:shd w:val="clear" w:color="auto" w:fill="FFFFFF"/>
        <w:spacing w:line="360" w:lineRule="auto"/>
        <w:ind w:left="-567"/>
        <w:textAlignment w:val="baseline"/>
        <w:rPr>
          <w:rFonts w:ascii="GHEA Grapalat" w:eastAsia="Times New Roman" w:hAnsi="GHEA Grapalat" w:cs="Times New Roman"/>
          <w:bCs/>
          <w:sz w:val="24"/>
          <w:szCs w:val="24"/>
          <w:bdr w:val="none" w:sz="0" w:space="0" w:color="auto" w:frame="1"/>
          <w:lang w:val="hy-AM" w:eastAsia="ru-RU"/>
        </w:rPr>
      </w:pPr>
      <w:r w:rsidRPr="008749DE">
        <w:rPr>
          <w:rFonts w:ascii="GHEA Grapalat" w:eastAsia="Times New Roman" w:hAnsi="GHEA Grapalat" w:cs="Times New Roman"/>
          <w:b/>
          <w:bCs/>
          <w:sz w:val="24"/>
          <w:szCs w:val="24"/>
          <w:bdr w:val="none" w:sz="0" w:space="0" w:color="auto" w:frame="1"/>
          <w:lang w:val="hy-AM" w:eastAsia="ru-RU"/>
        </w:rPr>
        <w:t xml:space="preserve"> </w:t>
      </w:r>
      <w:r w:rsidR="00425503" w:rsidRPr="008749DE">
        <w:rPr>
          <w:rFonts w:ascii="GHEA Grapalat" w:eastAsia="Times New Roman" w:hAnsi="GHEA Grapalat" w:cs="Times New Roman"/>
          <w:b/>
          <w:bCs/>
          <w:sz w:val="24"/>
          <w:szCs w:val="24"/>
          <w:bdr w:val="none" w:sz="0" w:space="0" w:color="auto" w:frame="1"/>
          <w:lang w:val="hy-AM" w:eastAsia="ru-RU"/>
        </w:rPr>
        <w:t xml:space="preserve"> </w:t>
      </w:r>
      <w:r w:rsidRPr="008749DE">
        <w:rPr>
          <w:rFonts w:ascii="GHEA Grapalat" w:eastAsia="Times New Roman" w:hAnsi="GHEA Grapalat" w:cs="Times New Roman"/>
          <w:b/>
          <w:bCs/>
          <w:sz w:val="24"/>
          <w:szCs w:val="24"/>
          <w:bdr w:val="none" w:sz="0" w:space="0" w:color="auto" w:frame="1"/>
          <w:lang w:val="hy-AM" w:eastAsia="ru-RU"/>
        </w:rPr>
        <w:t xml:space="preserve"> </w:t>
      </w:r>
      <w:r w:rsidR="00555267">
        <w:rPr>
          <w:rFonts w:ascii="GHEA Grapalat" w:eastAsia="Times New Roman" w:hAnsi="GHEA Grapalat" w:cs="Times New Roman"/>
          <w:sz w:val="24"/>
          <w:szCs w:val="24"/>
          <w:lang w:val="hy-AM" w:eastAsia="ru-RU"/>
        </w:rPr>
        <w:t>Ո</w:t>
      </w:r>
      <w:r w:rsidR="00555267" w:rsidRPr="008749DE">
        <w:rPr>
          <w:rFonts w:ascii="GHEA Grapalat" w:eastAsia="Times New Roman" w:hAnsi="GHEA Grapalat" w:cs="Times New Roman"/>
          <w:sz w:val="24"/>
          <w:szCs w:val="24"/>
          <w:lang w:val="hy-AM" w:eastAsia="ru-RU"/>
        </w:rPr>
        <w:t>ւսումնական հաստատություններ</w:t>
      </w:r>
      <w:r w:rsidR="00555267">
        <w:rPr>
          <w:rFonts w:ascii="GHEA Grapalat" w:eastAsia="Times New Roman" w:hAnsi="GHEA Grapalat" w:cs="Times New Roman"/>
          <w:sz w:val="24"/>
          <w:szCs w:val="24"/>
          <w:lang w:val="hy-AM" w:eastAsia="ru-RU"/>
        </w:rPr>
        <w:t xml:space="preserve">ում, ըստ անհրաժեշտության, կարող են ներգրավվել նաև այնպիսի հաստիքներ, որոնք </w:t>
      </w:r>
      <w:r w:rsidR="00555267">
        <w:rPr>
          <w:rFonts w:ascii="GHEA Grapalat" w:eastAsia="Times New Roman" w:hAnsi="GHEA Grapalat" w:cs="Times New Roman"/>
          <w:bCs/>
          <w:sz w:val="24"/>
          <w:szCs w:val="24"/>
          <w:bdr w:val="none" w:sz="0" w:space="0" w:color="auto" w:frame="1"/>
          <w:lang w:val="hy-AM" w:eastAsia="ru-RU"/>
        </w:rPr>
        <w:t>սահմանված</w:t>
      </w:r>
      <w:r w:rsidR="00555267" w:rsidRPr="009B5BA8">
        <w:rPr>
          <w:rFonts w:ascii="GHEA Grapalat" w:eastAsia="Times New Roman" w:hAnsi="GHEA Grapalat" w:cs="Times New Roman"/>
          <w:bCs/>
          <w:sz w:val="24"/>
          <w:szCs w:val="24"/>
          <w:bdr w:val="none" w:sz="0" w:space="0" w:color="auto" w:frame="1"/>
          <w:lang w:val="hy-AM" w:eastAsia="ru-RU"/>
        </w:rPr>
        <w:t xml:space="preserve"> </w:t>
      </w:r>
      <w:r w:rsidR="00555267">
        <w:rPr>
          <w:rFonts w:ascii="GHEA Grapalat" w:eastAsia="Times New Roman" w:hAnsi="GHEA Grapalat" w:cs="Times New Roman"/>
          <w:bCs/>
          <w:sz w:val="24"/>
          <w:szCs w:val="24"/>
          <w:bdr w:val="none" w:sz="0" w:space="0" w:color="auto" w:frame="1"/>
          <w:lang w:val="hy-AM" w:eastAsia="ru-RU"/>
        </w:rPr>
        <w:t xml:space="preserve">են </w:t>
      </w:r>
      <w:r w:rsidR="00555267" w:rsidRPr="009B5BA8">
        <w:rPr>
          <w:rFonts w:ascii="GHEA Grapalat" w:eastAsia="Times New Roman" w:hAnsi="GHEA Grapalat" w:cs="Times New Roman"/>
          <w:bCs/>
          <w:sz w:val="24"/>
          <w:szCs w:val="24"/>
          <w:bdr w:val="none" w:sz="0" w:space="0" w:color="auto" w:frame="1"/>
          <w:lang w:val="hy-AM" w:eastAsia="ru-RU"/>
        </w:rPr>
        <w:t xml:space="preserve">ՀՀ ԿԳՄՍ նախարարի 2022 </w:t>
      </w:r>
      <w:r w:rsidR="00555267">
        <w:rPr>
          <w:rFonts w:ascii="GHEA Grapalat" w:eastAsia="Times New Roman" w:hAnsi="GHEA Grapalat" w:cs="Times New Roman"/>
          <w:bCs/>
          <w:sz w:val="24"/>
          <w:szCs w:val="24"/>
          <w:bdr w:val="none" w:sz="0" w:space="0" w:color="auto" w:frame="1"/>
          <w:lang w:val="hy-AM" w:eastAsia="ru-RU"/>
        </w:rPr>
        <w:t>թվականի 79-Ն հրամանով, ուստի ո</w:t>
      </w:r>
      <w:r w:rsidR="009B5BA8" w:rsidRPr="009B5BA8">
        <w:rPr>
          <w:rFonts w:ascii="GHEA Grapalat" w:eastAsia="Times New Roman" w:hAnsi="GHEA Grapalat" w:cs="Times New Roman"/>
          <w:bCs/>
          <w:sz w:val="24"/>
          <w:szCs w:val="24"/>
          <w:bdr w:val="none" w:sz="0" w:space="0" w:color="auto" w:frame="1"/>
          <w:lang w:val="hy-AM" w:eastAsia="ru-RU"/>
        </w:rPr>
        <w:t xml:space="preserve">րոշման 4-րդ կետում </w:t>
      </w:r>
      <w:r w:rsidR="00555267">
        <w:rPr>
          <w:rFonts w:ascii="GHEA Grapalat" w:eastAsia="Times New Roman" w:hAnsi="GHEA Grapalat" w:cs="Times New Roman"/>
          <w:bCs/>
          <w:sz w:val="24"/>
          <w:szCs w:val="24"/>
          <w:bdr w:val="none" w:sz="0" w:space="0" w:color="auto" w:frame="1"/>
          <w:lang w:val="hy-AM" w:eastAsia="ru-RU"/>
        </w:rPr>
        <w:t>անհրաժեշտություն է առաջացել հնարավորություն տալ հաստատություններին սույն որոշմամբ չսահմանված հաստիքներ ունենալ</w:t>
      </w:r>
      <w:r w:rsidR="00C24B1D">
        <w:rPr>
          <w:rFonts w:ascii="GHEA Grapalat" w:eastAsia="Times New Roman" w:hAnsi="GHEA Grapalat" w:cs="Times New Roman"/>
          <w:bCs/>
          <w:sz w:val="24"/>
          <w:szCs w:val="24"/>
          <w:bdr w:val="none" w:sz="0" w:space="0" w:color="auto" w:frame="1"/>
          <w:lang w:val="hy-AM" w:eastAsia="ru-RU"/>
        </w:rPr>
        <w:t>՝ նախատեսվող կարգավորմամբ:</w:t>
      </w:r>
    </w:p>
    <w:p w:rsidR="00B13154" w:rsidRPr="008749DE" w:rsidRDefault="00B13154" w:rsidP="008F138D">
      <w:pPr>
        <w:shd w:val="clear" w:color="auto" w:fill="FFFFFF"/>
        <w:spacing w:line="360" w:lineRule="auto"/>
        <w:ind w:left="-567"/>
        <w:textAlignment w:val="baseline"/>
        <w:rPr>
          <w:rFonts w:ascii="GHEA Grapalat" w:eastAsia="Times New Roman" w:hAnsi="GHEA Grapalat" w:cs="Times New Roman"/>
          <w:bCs/>
          <w:sz w:val="24"/>
          <w:szCs w:val="24"/>
          <w:bdr w:val="none" w:sz="0" w:space="0" w:color="auto" w:frame="1"/>
          <w:lang w:val="hy-AM" w:eastAsia="ru-RU"/>
        </w:rPr>
      </w:pPr>
      <w:r w:rsidRPr="008749DE">
        <w:rPr>
          <w:rFonts w:ascii="GHEA Grapalat" w:eastAsia="Times New Roman" w:hAnsi="GHEA Grapalat" w:cs="Times New Roman"/>
          <w:b/>
          <w:bCs/>
          <w:sz w:val="24"/>
          <w:szCs w:val="24"/>
          <w:bdr w:val="none" w:sz="0" w:space="0" w:color="auto" w:frame="1"/>
          <w:lang w:val="hy-AM" w:eastAsia="ru-RU"/>
        </w:rPr>
        <w:t xml:space="preserve">3. </w:t>
      </w:r>
      <w:r w:rsidRPr="008749DE">
        <w:rPr>
          <w:rFonts w:ascii="GHEA Grapalat" w:hAnsi="GHEA Grapalat"/>
          <w:b/>
          <w:color w:val="000000" w:themeColor="text1"/>
          <w:sz w:val="24"/>
          <w:szCs w:val="24"/>
          <w:lang w:val="hy-AM"/>
        </w:rPr>
        <w:t>Միջոցառման</w:t>
      </w:r>
      <w:r w:rsidRPr="008749DE">
        <w:rPr>
          <w:rFonts w:ascii="GHEA Grapalat" w:hAnsi="GHEA Grapalat"/>
          <w:b/>
          <w:color w:val="000000" w:themeColor="text1"/>
          <w:sz w:val="24"/>
          <w:szCs w:val="24"/>
          <w:lang w:val="af-ZA"/>
        </w:rPr>
        <w:t xml:space="preserve"> </w:t>
      </w:r>
      <w:r w:rsidRPr="008749DE">
        <w:rPr>
          <w:rFonts w:ascii="GHEA Grapalat" w:hAnsi="GHEA Grapalat"/>
          <w:b/>
          <w:color w:val="000000" w:themeColor="text1"/>
          <w:sz w:val="24"/>
          <w:szCs w:val="24"/>
          <w:lang w:val="hy-AM"/>
        </w:rPr>
        <w:t>իրականացումից</w:t>
      </w:r>
      <w:r w:rsidRPr="008749DE">
        <w:rPr>
          <w:rFonts w:ascii="GHEA Grapalat" w:hAnsi="GHEA Grapalat"/>
          <w:b/>
          <w:color w:val="000000" w:themeColor="text1"/>
          <w:sz w:val="24"/>
          <w:szCs w:val="24"/>
          <w:lang w:val="af-ZA"/>
        </w:rPr>
        <w:t xml:space="preserve"> </w:t>
      </w:r>
      <w:r w:rsidRPr="008749DE">
        <w:rPr>
          <w:rFonts w:ascii="GHEA Grapalat" w:hAnsi="GHEA Grapalat"/>
          <w:b/>
          <w:color w:val="000000" w:themeColor="text1"/>
          <w:sz w:val="24"/>
          <w:szCs w:val="24"/>
          <w:lang w:val="hy-AM"/>
        </w:rPr>
        <w:t>ակնկալվող</w:t>
      </w:r>
      <w:r w:rsidRPr="008749DE">
        <w:rPr>
          <w:rFonts w:ascii="GHEA Grapalat" w:hAnsi="GHEA Grapalat"/>
          <w:b/>
          <w:color w:val="000000" w:themeColor="text1"/>
          <w:sz w:val="24"/>
          <w:szCs w:val="24"/>
          <w:lang w:val="af-ZA"/>
        </w:rPr>
        <w:t xml:space="preserve"> </w:t>
      </w:r>
      <w:r w:rsidRPr="008749DE">
        <w:rPr>
          <w:rFonts w:ascii="GHEA Grapalat" w:hAnsi="GHEA Grapalat"/>
          <w:b/>
          <w:color w:val="000000" w:themeColor="text1"/>
          <w:sz w:val="24"/>
          <w:szCs w:val="24"/>
          <w:lang w:val="hy-AM"/>
        </w:rPr>
        <w:t>արդյունքը.</w:t>
      </w:r>
      <w:r w:rsidRPr="008749DE">
        <w:rPr>
          <w:rFonts w:ascii="GHEA Grapalat" w:hAnsi="GHEA Grapalat"/>
          <w:color w:val="000000" w:themeColor="text1"/>
          <w:sz w:val="24"/>
          <w:szCs w:val="24"/>
          <w:lang w:val="af-ZA"/>
        </w:rPr>
        <w:t xml:space="preserve"> </w:t>
      </w:r>
    </w:p>
    <w:p w:rsidR="008C6FF2" w:rsidRPr="008749DE" w:rsidRDefault="000216F8" w:rsidP="008F138D">
      <w:pPr>
        <w:spacing w:line="360" w:lineRule="auto"/>
        <w:ind w:left="-567" w:firstLine="540"/>
        <w:rPr>
          <w:rFonts w:ascii="GHEA Grapalat" w:eastAsia="Times New Roman" w:hAnsi="GHEA Grapalat"/>
          <w:sz w:val="24"/>
          <w:szCs w:val="24"/>
          <w:lang w:val="hy-AM"/>
        </w:rPr>
      </w:pPr>
      <w:r w:rsidRPr="008749DE">
        <w:rPr>
          <w:rFonts w:ascii="GHEA Grapalat" w:eastAsia="Times New Roman" w:hAnsi="GHEA Grapalat"/>
          <w:sz w:val="24"/>
          <w:szCs w:val="24"/>
          <w:lang w:val="hy-AM"/>
        </w:rPr>
        <w:t xml:space="preserve">Անցումային դրույթ է սահմանվել </w:t>
      </w:r>
      <w:r w:rsidR="00D4608D" w:rsidRPr="008749DE">
        <w:rPr>
          <w:rFonts w:ascii="GHEA Grapalat" w:eastAsia="Times New Roman" w:hAnsi="GHEA Grapalat"/>
          <w:sz w:val="24"/>
          <w:szCs w:val="24"/>
          <w:lang w:val="hy-AM"/>
        </w:rPr>
        <w:t xml:space="preserve">N </w:t>
      </w:r>
      <w:r w:rsidRPr="008749DE">
        <w:rPr>
          <w:rFonts w:ascii="GHEA Grapalat" w:eastAsia="Times New Roman" w:hAnsi="GHEA Grapalat"/>
          <w:sz w:val="24"/>
          <w:szCs w:val="24"/>
          <w:lang w:val="hy-AM"/>
        </w:rPr>
        <w:t>216-Ն որոշմամբ սահմանված</w:t>
      </w:r>
      <w:r w:rsidR="002A154A" w:rsidRPr="008749DE">
        <w:rPr>
          <w:rFonts w:ascii="GHEA Grapalat" w:eastAsia="Times New Roman" w:hAnsi="GHEA Grapalat"/>
          <w:sz w:val="24"/>
          <w:szCs w:val="24"/>
          <w:lang w:val="hy-AM"/>
        </w:rPr>
        <w:t xml:space="preserve">՝ </w:t>
      </w:r>
      <w:r w:rsidR="002A154A" w:rsidRPr="008749DE">
        <w:rPr>
          <w:rFonts w:ascii="GHEA Grapalat" w:hAnsi="GHEA Grapalat" w:cs="Arial"/>
          <w:sz w:val="24"/>
          <w:szCs w:val="24"/>
          <w:lang w:val="hy-AM"/>
        </w:rPr>
        <w:t>«Տնօրեն՝ հանրակրթական ուսումնական հաստատության», «Համակարգող՝ կրթական աջակցությունների և դաստիարակչական աշխատանքների» և «Համակարգող՝ հանրակրթական ուսումնական հաստատության» մասերի ներդրման համար, որոնք տարածվում են հանրակրթական հիմնական ծրագրեր իրականացնող բոլոր այն ուսումնական հաստատությունների վրա, որոնք անցում են կատարում «Հանրակրթության մասին» Հայաստանի Հանրապետության օրենքով սահմանված կառավարման  նոր համակարգի</w:t>
      </w:r>
      <w:r w:rsidR="002A154A" w:rsidRPr="008749DE">
        <w:rPr>
          <w:rFonts w:ascii="GHEA Grapalat" w:eastAsia="Times New Roman" w:hAnsi="GHEA Grapalat"/>
          <w:sz w:val="24"/>
          <w:szCs w:val="24"/>
          <w:lang w:val="hy-AM"/>
        </w:rPr>
        <w:t>:</w:t>
      </w:r>
    </w:p>
    <w:p w:rsidR="000216F8" w:rsidRPr="008749DE" w:rsidRDefault="000216F8" w:rsidP="00475766">
      <w:pPr>
        <w:spacing w:after="240" w:line="360" w:lineRule="auto"/>
        <w:ind w:left="-567" w:firstLine="540"/>
        <w:rPr>
          <w:rFonts w:ascii="GHEA Grapalat" w:eastAsia="Times New Roman" w:hAnsi="GHEA Grapalat"/>
          <w:sz w:val="24"/>
          <w:szCs w:val="24"/>
          <w:lang w:val="hy-AM"/>
        </w:rPr>
      </w:pPr>
      <w:r w:rsidRPr="008749DE">
        <w:rPr>
          <w:rFonts w:ascii="GHEA Grapalat" w:eastAsia="Times New Roman" w:hAnsi="GHEA Grapalat"/>
          <w:sz w:val="24"/>
          <w:szCs w:val="24"/>
          <w:lang w:val="hy-AM"/>
        </w:rPr>
        <w:t>Արդյունքում թե՛ հին, թե՛ նոր մեխանիզմով աշխատող ուսումնական հաստատությունների բոլոր պաշտոնների նկարագրերը առկա կլինեն իրենց համապատասխան գործառույթներով: Իրավական ակտում տեղ գտած անհամապատասխանությունները կշտկվեն:</w:t>
      </w:r>
    </w:p>
    <w:p w:rsidR="00B13154" w:rsidRPr="008749DE" w:rsidRDefault="00EB3E77" w:rsidP="00475766">
      <w:pPr>
        <w:spacing w:after="240" w:line="360" w:lineRule="auto"/>
        <w:ind w:left="-567" w:firstLine="540"/>
        <w:rPr>
          <w:rFonts w:ascii="GHEA Grapalat" w:eastAsia="Times New Roman" w:hAnsi="GHEA Grapalat"/>
          <w:b/>
          <w:sz w:val="24"/>
          <w:szCs w:val="24"/>
          <w:lang w:val="af-ZA"/>
        </w:rPr>
      </w:pPr>
      <w:r>
        <w:rPr>
          <w:rFonts w:ascii="GHEA Grapalat" w:eastAsia="Times New Roman" w:hAnsi="GHEA Grapalat"/>
          <w:b/>
          <w:sz w:val="24"/>
          <w:szCs w:val="24"/>
          <w:lang w:val="hy-AM"/>
        </w:rPr>
        <w:lastRenderedPageBreak/>
        <w:t xml:space="preserve">4. </w:t>
      </w:r>
      <w:r w:rsidR="00B13154" w:rsidRPr="008749DE">
        <w:rPr>
          <w:rFonts w:ascii="GHEA Grapalat" w:eastAsia="Times New Roman" w:hAnsi="GHEA Grapalat"/>
          <w:b/>
          <w:sz w:val="24"/>
          <w:szCs w:val="24"/>
          <w:lang w:val="af-ZA"/>
        </w:rPr>
        <w:t xml:space="preserve">Իրավական ակտի մշակման գործընթացում ներգրավված մարմիններ՝ </w:t>
      </w:r>
    </w:p>
    <w:p w:rsidR="00B13154" w:rsidRDefault="00B13154" w:rsidP="00475766">
      <w:pPr>
        <w:spacing w:after="240" w:line="360" w:lineRule="auto"/>
        <w:ind w:left="-567"/>
        <w:rPr>
          <w:rFonts w:ascii="GHEA Grapalat" w:eastAsia="Times New Roman" w:hAnsi="GHEA Grapalat"/>
          <w:sz w:val="24"/>
          <w:szCs w:val="24"/>
          <w:lang w:val="af-ZA"/>
        </w:rPr>
      </w:pPr>
      <w:r w:rsidRPr="008749DE">
        <w:rPr>
          <w:rFonts w:ascii="GHEA Grapalat" w:eastAsia="Times New Roman" w:hAnsi="GHEA Grapalat"/>
          <w:sz w:val="24"/>
          <w:szCs w:val="24"/>
        </w:rPr>
        <w:t>ՀՀ</w:t>
      </w:r>
      <w:r w:rsidRPr="008749DE">
        <w:rPr>
          <w:rFonts w:ascii="GHEA Grapalat" w:eastAsia="Times New Roman" w:hAnsi="GHEA Grapalat"/>
          <w:b/>
          <w:sz w:val="24"/>
          <w:szCs w:val="24"/>
          <w:lang w:val="af-ZA"/>
        </w:rPr>
        <w:t xml:space="preserve"> </w:t>
      </w:r>
      <w:r w:rsidRPr="008749DE">
        <w:rPr>
          <w:rFonts w:ascii="GHEA Grapalat" w:eastAsia="Times New Roman" w:hAnsi="GHEA Grapalat"/>
          <w:sz w:val="24"/>
          <w:szCs w:val="24"/>
        </w:rPr>
        <w:t>կ</w:t>
      </w:r>
      <w:r w:rsidRPr="008749DE">
        <w:rPr>
          <w:rFonts w:ascii="GHEA Grapalat" w:eastAsia="Times New Roman" w:hAnsi="GHEA Grapalat"/>
          <w:sz w:val="24"/>
          <w:szCs w:val="24"/>
          <w:lang w:val="af-ZA"/>
        </w:rPr>
        <w:t>րթության, գիտության, մշակույթի և սպորտի նախարարություն</w:t>
      </w:r>
      <w:r w:rsidR="00FC0660" w:rsidRPr="008749DE">
        <w:rPr>
          <w:rFonts w:ascii="GHEA Grapalat" w:eastAsia="Times New Roman" w:hAnsi="GHEA Grapalat"/>
          <w:sz w:val="24"/>
          <w:szCs w:val="24"/>
          <w:lang w:val="af-ZA"/>
        </w:rPr>
        <w:t>:</w:t>
      </w:r>
    </w:p>
    <w:p w:rsidR="004444B8" w:rsidRDefault="004444B8" w:rsidP="00475766">
      <w:pPr>
        <w:spacing w:after="240" w:line="360" w:lineRule="auto"/>
        <w:ind w:left="-567"/>
        <w:rPr>
          <w:rFonts w:ascii="GHEA Grapalat" w:eastAsia="Times New Roman" w:hAnsi="GHEA Grapalat"/>
          <w:sz w:val="24"/>
          <w:szCs w:val="24"/>
          <w:lang w:val="af-ZA"/>
        </w:rPr>
      </w:pPr>
    </w:p>
    <w:p w:rsidR="00EB3E77" w:rsidRPr="004444B8" w:rsidRDefault="00EB3E77" w:rsidP="004444B8">
      <w:pPr>
        <w:pStyle w:val="ListParagraph"/>
        <w:numPr>
          <w:ilvl w:val="0"/>
          <w:numId w:val="17"/>
        </w:numPr>
        <w:shd w:val="clear" w:color="auto" w:fill="FFFFFF"/>
        <w:spacing w:line="360" w:lineRule="auto"/>
        <w:jc w:val="left"/>
        <w:textAlignment w:val="baseline"/>
        <w:rPr>
          <w:rFonts w:ascii="GHEA Grapalat" w:eastAsia="Times New Roman" w:hAnsi="GHEA Grapalat" w:cs="Times New Roman"/>
          <w:b/>
          <w:sz w:val="24"/>
          <w:szCs w:val="24"/>
          <w:lang w:eastAsia="en-GB"/>
        </w:rPr>
      </w:pPr>
      <w:proofErr w:type="spellStart"/>
      <w:r w:rsidRPr="00EB3E77">
        <w:rPr>
          <w:rFonts w:ascii="GHEA Grapalat" w:eastAsia="Times New Roman" w:hAnsi="GHEA Grapalat" w:cs="Times New Roman"/>
          <w:b/>
          <w:sz w:val="24"/>
          <w:szCs w:val="24"/>
          <w:lang w:eastAsia="en-GB"/>
        </w:rPr>
        <w:t>Կապը</w:t>
      </w:r>
      <w:proofErr w:type="spellEnd"/>
      <w:r w:rsidRPr="00EB3E77">
        <w:rPr>
          <w:rFonts w:ascii="GHEA Grapalat" w:eastAsia="Times New Roman" w:hAnsi="GHEA Grapalat" w:cs="Times New Roman"/>
          <w:b/>
          <w:sz w:val="24"/>
          <w:szCs w:val="24"/>
          <w:lang w:eastAsia="en-GB"/>
        </w:rPr>
        <w:t xml:space="preserve"> </w:t>
      </w:r>
      <w:proofErr w:type="spellStart"/>
      <w:r w:rsidRPr="00EB3E77">
        <w:rPr>
          <w:rFonts w:ascii="GHEA Grapalat" w:eastAsia="Times New Roman" w:hAnsi="GHEA Grapalat" w:cs="Times New Roman"/>
          <w:b/>
          <w:sz w:val="24"/>
          <w:szCs w:val="24"/>
          <w:lang w:eastAsia="en-GB"/>
        </w:rPr>
        <w:t>ռազմավարական</w:t>
      </w:r>
      <w:proofErr w:type="spellEnd"/>
      <w:r w:rsidRPr="00EB3E77">
        <w:rPr>
          <w:rFonts w:ascii="GHEA Grapalat" w:eastAsia="Times New Roman" w:hAnsi="GHEA Grapalat" w:cs="Times New Roman"/>
          <w:b/>
          <w:sz w:val="24"/>
          <w:szCs w:val="24"/>
          <w:lang w:eastAsia="en-GB"/>
        </w:rPr>
        <w:t xml:space="preserve"> </w:t>
      </w:r>
      <w:proofErr w:type="spellStart"/>
      <w:r w:rsidRPr="00EB3E77">
        <w:rPr>
          <w:rFonts w:ascii="GHEA Grapalat" w:eastAsia="Times New Roman" w:hAnsi="GHEA Grapalat" w:cs="Times New Roman"/>
          <w:b/>
          <w:sz w:val="24"/>
          <w:szCs w:val="24"/>
          <w:lang w:eastAsia="en-GB"/>
        </w:rPr>
        <w:t>փաստաթղթերի</w:t>
      </w:r>
      <w:proofErr w:type="spellEnd"/>
      <w:r w:rsidRPr="00EB3E77">
        <w:rPr>
          <w:rFonts w:ascii="GHEA Grapalat" w:eastAsia="Times New Roman" w:hAnsi="GHEA Grapalat" w:cs="Times New Roman"/>
          <w:b/>
          <w:sz w:val="24"/>
          <w:szCs w:val="24"/>
          <w:lang w:eastAsia="en-GB"/>
        </w:rPr>
        <w:t xml:space="preserve"> </w:t>
      </w:r>
      <w:proofErr w:type="spellStart"/>
      <w:r w:rsidRPr="00EB3E77">
        <w:rPr>
          <w:rFonts w:ascii="GHEA Grapalat" w:eastAsia="Times New Roman" w:hAnsi="GHEA Grapalat" w:cs="Times New Roman"/>
          <w:b/>
          <w:sz w:val="24"/>
          <w:szCs w:val="24"/>
          <w:lang w:eastAsia="en-GB"/>
        </w:rPr>
        <w:t>հետ</w:t>
      </w:r>
      <w:proofErr w:type="spellEnd"/>
      <w:r w:rsidRPr="00EB3E77">
        <w:rPr>
          <w:rFonts w:ascii="GHEA Grapalat" w:eastAsia="Times New Roman" w:hAnsi="GHEA Grapalat" w:cs="Times New Roman"/>
          <w:b/>
          <w:sz w:val="24"/>
          <w:szCs w:val="24"/>
          <w:lang w:eastAsia="en-GB"/>
        </w:rPr>
        <w:t>.</w:t>
      </w:r>
    </w:p>
    <w:p w:rsidR="002B11F5" w:rsidRPr="002B11F5" w:rsidRDefault="002B11F5" w:rsidP="002B11F5">
      <w:pPr>
        <w:shd w:val="clear" w:color="auto" w:fill="FFFFFF"/>
        <w:spacing w:line="360" w:lineRule="auto"/>
        <w:ind w:firstLine="284"/>
        <w:textAlignment w:val="baseline"/>
        <w:rPr>
          <w:rFonts w:ascii="GHEA Grapalat" w:eastAsia="Times New Roman" w:hAnsi="GHEA Grapalat" w:cs="Arial"/>
          <w:sz w:val="24"/>
          <w:szCs w:val="24"/>
          <w:shd w:val="clear" w:color="auto" w:fill="FFFFFF"/>
          <w:lang w:val="af-ZA" w:eastAsia="ru-RU"/>
        </w:rPr>
      </w:pPr>
      <w:proofErr w:type="spellStart"/>
      <w:r w:rsidRPr="00AB0D53">
        <w:rPr>
          <w:rFonts w:ascii="GHEA Grapalat" w:eastAsia="Times New Roman" w:hAnsi="GHEA Grapalat" w:cs="Times New Roman"/>
          <w:sz w:val="24"/>
          <w:szCs w:val="24"/>
          <w:lang w:eastAsia="en-GB"/>
        </w:rPr>
        <w:t>Սույն</w:t>
      </w:r>
      <w:proofErr w:type="spellEnd"/>
      <w:r w:rsidRPr="002B11F5">
        <w:rPr>
          <w:rFonts w:ascii="GHEA Grapalat" w:eastAsia="Times New Roman" w:hAnsi="GHEA Grapalat" w:cs="Times New Roman"/>
          <w:sz w:val="24"/>
          <w:szCs w:val="24"/>
          <w:lang w:val="af-ZA" w:eastAsia="en-GB"/>
        </w:rPr>
        <w:t xml:space="preserve"> </w:t>
      </w:r>
      <w:proofErr w:type="spellStart"/>
      <w:r w:rsidRPr="00AB0D53">
        <w:rPr>
          <w:rFonts w:ascii="GHEA Grapalat" w:eastAsia="Times New Roman" w:hAnsi="GHEA Grapalat" w:cs="Times New Roman"/>
          <w:sz w:val="24"/>
          <w:szCs w:val="24"/>
          <w:lang w:eastAsia="en-GB"/>
        </w:rPr>
        <w:t>կարգով</w:t>
      </w:r>
      <w:proofErr w:type="spellEnd"/>
      <w:r w:rsidRPr="002B11F5">
        <w:rPr>
          <w:rFonts w:ascii="GHEA Grapalat" w:eastAsia="Times New Roman" w:hAnsi="GHEA Grapalat" w:cs="Times New Roman"/>
          <w:sz w:val="24"/>
          <w:szCs w:val="24"/>
          <w:lang w:val="af-ZA" w:eastAsia="en-GB"/>
        </w:rPr>
        <w:t xml:space="preserve"> </w:t>
      </w:r>
      <w:proofErr w:type="spellStart"/>
      <w:r w:rsidRPr="00AB0D53">
        <w:rPr>
          <w:rFonts w:ascii="GHEA Grapalat" w:eastAsia="Times New Roman" w:hAnsi="GHEA Grapalat" w:cs="Times New Roman"/>
          <w:sz w:val="24"/>
          <w:szCs w:val="24"/>
          <w:lang w:eastAsia="en-GB"/>
        </w:rPr>
        <w:t>սահմանված</w:t>
      </w:r>
      <w:proofErr w:type="spellEnd"/>
      <w:r w:rsidRPr="002B11F5">
        <w:rPr>
          <w:rFonts w:ascii="GHEA Grapalat" w:eastAsia="Times New Roman" w:hAnsi="GHEA Grapalat" w:cs="Times New Roman"/>
          <w:sz w:val="24"/>
          <w:szCs w:val="24"/>
          <w:lang w:val="af-ZA" w:eastAsia="en-GB"/>
        </w:rPr>
        <w:t xml:space="preserve"> </w:t>
      </w:r>
      <w:proofErr w:type="spellStart"/>
      <w:r w:rsidRPr="00AB0D53">
        <w:rPr>
          <w:rFonts w:ascii="GHEA Grapalat" w:eastAsia="Times New Roman" w:hAnsi="GHEA Grapalat" w:cs="Times New Roman"/>
          <w:sz w:val="24"/>
          <w:szCs w:val="24"/>
          <w:lang w:eastAsia="en-GB"/>
        </w:rPr>
        <w:t>գործընթացի</w:t>
      </w:r>
      <w:proofErr w:type="spellEnd"/>
      <w:r w:rsidRPr="002B11F5">
        <w:rPr>
          <w:rFonts w:ascii="GHEA Grapalat" w:eastAsia="Times New Roman" w:hAnsi="GHEA Grapalat" w:cs="Times New Roman"/>
          <w:sz w:val="24"/>
          <w:szCs w:val="24"/>
          <w:lang w:val="af-ZA" w:eastAsia="en-GB"/>
        </w:rPr>
        <w:t xml:space="preserve"> </w:t>
      </w:r>
      <w:proofErr w:type="spellStart"/>
      <w:proofErr w:type="gramStart"/>
      <w:r w:rsidRPr="00AB0D53">
        <w:rPr>
          <w:rFonts w:ascii="GHEA Grapalat" w:eastAsia="Times New Roman" w:hAnsi="GHEA Grapalat" w:cs="Times New Roman"/>
          <w:sz w:val="24"/>
          <w:szCs w:val="24"/>
          <w:lang w:eastAsia="en-GB"/>
        </w:rPr>
        <w:t>իրականացումը</w:t>
      </w:r>
      <w:proofErr w:type="spellEnd"/>
      <w:r w:rsidRPr="002B11F5">
        <w:rPr>
          <w:rFonts w:ascii="GHEA Grapalat" w:eastAsia="Times New Roman" w:hAnsi="GHEA Grapalat" w:cs="Times New Roman"/>
          <w:sz w:val="24"/>
          <w:szCs w:val="24"/>
          <w:lang w:val="af-ZA" w:eastAsia="en-GB"/>
        </w:rPr>
        <w:t xml:space="preserve">  </w:t>
      </w:r>
      <w:proofErr w:type="spellStart"/>
      <w:r w:rsidRPr="00AB0D53">
        <w:rPr>
          <w:rFonts w:ascii="GHEA Grapalat" w:hAnsi="GHEA Grapalat"/>
          <w:sz w:val="24"/>
          <w:szCs w:val="24"/>
        </w:rPr>
        <w:t>բխում</w:t>
      </w:r>
      <w:proofErr w:type="spellEnd"/>
      <w:proofErr w:type="gramEnd"/>
      <w:r w:rsidRPr="002B11F5">
        <w:rPr>
          <w:rFonts w:ascii="GHEA Grapalat" w:hAnsi="GHEA Grapalat"/>
          <w:sz w:val="24"/>
          <w:szCs w:val="24"/>
          <w:lang w:val="af-ZA"/>
        </w:rPr>
        <w:t xml:space="preserve"> </w:t>
      </w:r>
      <w:r w:rsidRPr="00AB0D53">
        <w:rPr>
          <w:rFonts w:ascii="GHEA Grapalat" w:hAnsi="GHEA Grapalat"/>
          <w:sz w:val="24"/>
          <w:szCs w:val="24"/>
        </w:rPr>
        <w:t>է</w:t>
      </w:r>
      <w:r w:rsidRPr="002B11F5">
        <w:rPr>
          <w:rFonts w:ascii="GHEA Grapalat" w:hAnsi="GHEA Grapalat"/>
          <w:sz w:val="24"/>
          <w:szCs w:val="24"/>
          <w:lang w:val="af-ZA"/>
        </w:rPr>
        <w:t xml:space="preserve"> </w:t>
      </w:r>
      <w:proofErr w:type="spellStart"/>
      <w:r w:rsidRPr="00AB0D53">
        <w:rPr>
          <w:rFonts w:ascii="GHEA Grapalat" w:eastAsia="Times New Roman" w:hAnsi="GHEA Grapalat"/>
          <w:sz w:val="24"/>
          <w:szCs w:val="24"/>
        </w:rPr>
        <w:t>Հայաստանի</w:t>
      </w:r>
      <w:proofErr w:type="spellEnd"/>
      <w:r w:rsidRPr="002B11F5">
        <w:rPr>
          <w:rFonts w:ascii="GHEA Grapalat" w:eastAsia="Times New Roman" w:hAnsi="GHEA Grapalat"/>
          <w:sz w:val="24"/>
          <w:szCs w:val="24"/>
          <w:lang w:val="af-ZA"/>
        </w:rPr>
        <w:t xml:space="preserve"> </w:t>
      </w:r>
      <w:proofErr w:type="spellStart"/>
      <w:r w:rsidRPr="00AB0D53">
        <w:rPr>
          <w:rFonts w:ascii="GHEA Grapalat" w:eastAsia="Times New Roman" w:hAnsi="GHEA Grapalat"/>
          <w:sz w:val="24"/>
          <w:szCs w:val="24"/>
        </w:rPr>
        <w:t>Հանրապետության</w:t>
      </w:r>
      <w:proofErr w:type="spellEnd"/>
      <w:r w:rsidRPr="002B11F5">
        <w:rPr>
          <w:rFonts w:ascii="GHEA Grapalat" w:eastAsia="Times New Roman" w:hAnsi="GHEA Grapalat"/>
          <w:sz w:val="24"/>
          <w:szCs w:val="24"/>
          <w:lang w:val="af-ZA"/>
        </w:rPr>
        <w:t xml:space="preserve"> </w:t>
      </w:r>
      <w:proofErr w:type="spellStart"/>
      <w:r w:rsidRPr="00AB0D53">
        <w:rPr>
          <w:rFonts w:ascii="GHEA Grapalat" w:eastAsia="Times New Roman" w:hAnsi="GHEA Grapalat" w:cs="Sylfaen"/>
          <w:sz w:val="24"/>
          <w:szCs w:val="24"/>
          <w:shd w:val="clear" w:color="auto" w:fill="FFFFFF"/>
          <w:lang w:eastAsia="ru-RU"/>
        </w:rPr>
        <w:t>կառավարության</w:t>
      </w:r>
      <w:proofErr w:type="spellEnd"/>
      <w:r w:rsidRPr="00AB0D53">
        <w:rPr>
          <w:rFonts w:ascii="GHEA Grapalat" w:eastAsia="Times New Roman" w:hAnsi="GHEA Grapalat" w:cs="Arial"/>
          <w:sz w:val="24"/>
          <w:szCs w:val="24"/>
          <w:shd w:val="clear" w:color="auto" w:fill="FFFFFF"/>
          <w:lang w:val="it-IT" w:eastAsia="ru-RU"/>
        </w:rPr>
        <w:t xml:space="preserve"> 2021</w:t>
      </w:r>
      <w:r w:rsidRPr="002B11F5">
        <w:rPr>
          <w:rFonts w:ascii="GHEA Grapalat" w:eastAsia="Times New Roman" w:hAnsi="GHEA Grapalat" w:cs="Arial"/>
          <w:sz w:val="24"/>
          <w:szCs w:val="24"/>
          <w:shd w:val="clear" w:color="auto" w:fill="FFFFFF"/>
          <w:lang w:val="af-ZA" w:eastAsia="ru-RU"/>
        </w:rPr>
        <w:t xml:space="preserve"> </w:t>
      </w:r>
      <w:proofErr w:type="spellStart"/>
      <w:r w:rsidRPr="00AB0D53">
        <w:rPr>
          <w:rFonts w:ascii="GHEA Grapalat" w:eastAsia="Times New Roman" w:hAnsi="GHEA Grapalat" w:cs="Arial"/>
          <w:sz w:val="24"/>
          <w:szCs w:val="24"/>
          <w:shd w:val="clear" w:color="auto" w:fill="FFFFFF"/>
          <w:lang w:eastAsia="ru-RU"/>
        </w:rPr>
        <w:t>թվականի</w:t>
      </w:r>
      <w:proofErr w:type="spellEnd"/>
      <w:r w:rsidRPr="00AB0D53">
        <w:rPr>
          <w:rFonts w:ascii="GHEA Grapalat" w:eastAsia="Times New Roman" w:hAnsi="GHEA Grapalat" w:cs="Arial"/>
          <w:sz w:val="24"/>
          <w:szCs w:val="24"/>
          <w:shd w:val="clear" w:color="auto" w:fill="FFFFFF"/>
          <w:lang w:val="it-IT" w:eastAsia="ru-RU"/>
        </w:rPr>
        <w:t xml:space="preserve"> </w:t>
      </w:r>
      <w:proofErr w:type="spellStart"/>
      <w:r w:rsidRPr="00AB0D53">
        <w:rPr>
          <w:rFonts w:ascii="GHEA Grapalat" w:eastAsia="Times New Roman" w:hAnsi="GHEA Grapalat" w:cs="Sylfaen"/>
          <w:sz w:val="24"/>
          <w:szCs w:val="24"/>
          <w:shd w:val="clear" w:color="auto" w:fill="FFFFFF"/>
          <w:lang w:eastAsia="ru-RU"/>
        </w:rPr>
        <w:t>օգոստոսի</w:t>
      </w:r>
      <w:proofErr w:type="spellEnd"/>
      <w:r w:rsidRPr="00AB0D53">
        <w:rPr>
          <w:rFonts w:ascii="GHEA Grapalat" w:eastAsia="Times New Roman" w:hAnsi="GHEA Grapalat" w:cs="Arial"/>
          <w:sz w:val="24"/>
          <w:szCs w:val="24"/>
          <w:shd w:val="clear" w:color="auto" w:fill="FFFFFF"/>
          <w:lang w:val="it-IT" w:eastAsia="ru-RU"/>
        </w:rPr>
        <w:t xml:space="preserve"> 18-</w:t>
      </w:r>
      <w:r w:rsidRPr="00AB0D53">
        <w:rPr>
          <w:rFonts w:ascii="GHEA Grapalat" w:eastAsia="Times New Roman" w:hAnsi="GHEA Grapalat" w:cs="Sylfaen"/>
          <w:sz w:val="24"/>
          <w:szCs w:val="24"/>
          <w:shd w:val="clear" w:color="auto" w:fill="FFFFFF"/>
          <w:lang w:eastAsia="ru-RU"/>
        </w:rPr>
        <w:t>ի</w:t>
      </w:r>
      <w:r w:rsidRPr="002B11F5">
        <w:rPr>
          <w:rFonts w:ascii="GHEA Grapalat" w:eastAsia="Times New Roman" w:hAnsi="GHEA Grapalat" w:cs="Sylfaen"/>
          <w:sz w:val="24"/>
          <w:szCs w:val="24"/>
          <w:shd w:val="clear" w:color="auto" w:fill="FFFFFF"/>
          <w:lang w:val="af-ZA" w:eastAsia="ru-RU"/>
        </w:rPr>
        <w:t xml:space="preserve"> </w:t>
      </w:r>
      <w:proofErr w:type="spellStart"/>
      <w:r w:rsidRPr="00AB0D53">
        <w:rPr>
          <w:rFonts w:ascii="GHEA Grapalat" w:eastAsia="Times New Roman" w:hAnsi="GHEA Grapalat" w:cs="Sylfaen"/>
          <w:sz w:val="24"/>
          <w:szCs w:val="24"/>
          <w:shd w:val="clear" w:color="auto" w:fill="FFFFFF"/>
          <w:lang w:eastAsia="ru-RU"/>
        </w:rPr>
        <w:t>թիվ</w:t>
      </w:r>
      <w:proofErr w:type="spellEnd"/>
      <w:r w:rsidRPr="00AB0D53">
        <w:rPr>
          <w:rFonts w:ascii="GHEA Grapalat" w:eastAsia="Times New Roman" w:hAnsi="GHEA Grapalat" w:cs="Arial"/>
          <w:sz w:val="24"/>
          <w:szCs w:val="24"/>
          <w:shd w:val="clear" w:color="auto" w:fill="FFFFFF"/>
          <w:lang w:val="it-IT" w:eastAsia="ru-RU"/>
        </w:rPr>
        <w:t xml:space="preserve"> 1363-</w:t>
      </w:r>
      <w:r w:rsidRPr="00AB0D53">
        <w:rPr>
          <w:rFonts w:ascii="GHEA Grapalat" w:eastAsia="Times New Roman" w:hAnsi="GHEA Grapalat" w:cs="Sylfaen"/>
          <w:sz w:val="24"/>
          <w:szCs w:val="24"/>
          <w:shd w:val="clear" w:color="auto" w:fill="FFFFFF"/>
          <w:lang w:eastAsia="ru-RU"/>
        </w:rPr>
        <w:t>Ա</w:t>
      </w:r>
      <w:r w:rsidRPr="00AB0D53">
        <w:rPr>
          <w:rFonts w:ascii="GHEA Grapalat" w:eastAsia="Times New Roman" w:hAnsi="GHEA Grapalat" w:cs="Arial"/>
          <w:sz w:val="24"/>
          <w:szCs w:val="24"/>
          <w:shd w:val="clear" w:color="auto" w:fill="FFFFFF"/>
          <w:lang w:val="it-IT" w:eastAsia="ru-RU"/>
        </w:rPr>
        <w:t xml:space="preserve"> </w:t>
      </w:r>
      <w:proofErr w:type="spellStart"/>
      <w:r w:rsidRPr="00AB0D53">
        <w:rPr>
          <w:rFonts w:ascii="GHEA Grapalat" w:eastAsia="Times New Roman" w:hAnsi="GHEA Grapalat" w:cs="Sylfaen"/>
          <w:sz w:val="24"/>
          <w:szCs w:val="24"/>
          <w:shd w:val="clear" w:color="auto" w:fill="FFFFFF"/>
          <w:lang w:eastAsia="ru-RU"/>
        </w:rPr>
        <w:t>որոշմամբ</w:t>
      </w:r>
      <w:proofErr w:type="spellEnd"/>
      <w:r w:rsidRPr="00AB0D53">
        <w:rPr>
          <w:rFonts w:ascii="GHEA Grapalat" w:eastAsia="Times New Roman" w:hAnsi="GHEA Grapalat" w:cs="Arial"/>
          <w:sz w:val="24"/>
          <w:szCs w:val="24"/>
          <w:shd w:val="clear" w:color="auto" w:fill="FFFFFF"/>
          <w:lang w:val="it-IT" w:eastAsia="ru-RU"/>
        </w:rPr>
        <w:t xml:space="preserve"> </w:t>
      </w:r>
      <w:proofErr w:type="spellStart"/>
      <w:r w:rsidRPr="00AB0D53">
        <w:rPr>
          <w:rFonts w:ascii="GHEA Grapalat" w:eastAsia="Times New Roman" w:hAnsi="GHEA Grapalat" w:cs="Sylfaen"/>
          <w:sz w:val="24"/>
          <w:szCs w:val="24"/>
          <w:shd w:val="clear" w:color="auto" w:fill="FFFFFF"/>
          <w:lang w:eastAsia="ru-RU"/>
        </w:rPr>
        <w:t>հաստատված</w:t>
      </w:r>
      <w:proofErr w:type="spellEnd"/>
      <w:r w:rsidRPr="00AB0D53">
        <w:rPr>
          <w:rFonts w:ascii="GHEA Grapalat" w:eastAsia="Times New Roman" w:hAnsi="GHEA Grapalat" w:cs="Sylfaen"/>
          <w:sz w:val="24"/>
          <w:szCs w:val="24"/>
          <w:shd w:val="clear" w:color="auto" w:fill="FFFFFF"/>
          <w:lang w:eastAsia="ru-RU"/>
        </w:rPr>
        <w:t>՝</w:t>
      </w:r>
      <w:r w:rsidRPr="00AB0D53">
        <w:rPr>
          <w:rFonts w:ascii="GHEA Grapalat" w:eastAsia="Times New Roman" w:hAnsi="GHEA Grapalat" w:cs="Arial"/>
          <w:sz w:val="24"/>
          <w:szCs w:val="24"/>
          <w:shd w:val="clear" w:color="auto" w:fill="FFFFFF"/>
          <w:lang w:val="it-IT" w:eastAsia="ru-RU"/>
        </w:rPr>
        <w:t xml:space="preserve"> </w:t>
      </w:r>
      <w:r w:rsidRPr="00AB0D53">
        <w:rPr>
          <w:rFonts w:ascii="GHEA Grapalat" w:eastAsia="Times New Roman" w:hAnsi="GHEA Grapalat" w:cs="Sylfaen"/>
          <w:sz w:val="24"/>
          <w:szCs w:val="24"/>
          <w:shd w:val="clear" w:color="auto" w:fill="FFFFFF"/>
          <w:lang w:eastAsia="ru-RU"/>
        </w:rPr>
        <w:t>ՀՀ</w:t>
      </w:r>
      <w:r w:rsidRPr="00AB0D53">
        <w:rPr>
          <w:rFonts w:ascii="GHEA Grapalat" w:eastAsia="Times New Roman" w:hAnsi="GHEA Grapalat" w:cs="Arial"/>
          <w:sz w:val="24"/>
          <w:szCs w:val="24"/>
          <w:shd w:val="clear" w:color="auto" w:fill="FFFFFF"/>
          <w:lang w:val="it-IT" w:eastAsia="ru-RU"/>
        </w:rPr>
        <w:t xml:space="preserve"> </w:t>
      </w:r>
      <w:proofErr w:type="spellStart"/>
      <w:r w:rsidRPr="00AB0D53">
        <w:rPr>
          <w:rFonts w:ascii="GHEA Grapalat" w:eastAsia="Times New Roman" w:hAnsi="GHEA Grapalat" w:cs="Sylfaen"/>
          <w:sz w:val="24"/>
          <w:szCs w:val="24"/>
          <w:shd w:val="clear" w:color="auto" w:fill="FFFFFF"/>
          <w:lang w:eastAsia="ru-RU"/>
        </w:rPr>
        <w:t>կառավարության</w:t>
      </w:r>
      <w:proofErr w:type="spellEnd"/>
      <w:r w:rsidRPr="00AB0D53">
        <w:rPr>
          <w:rFonts w:ascii="Calibri" w:eastAsia="Times New Roman" w:hAnsi="Calibri" w:cs="Calibri"/>
          <w:sz w:val="24"/>
          <w:szCs w:val="24"/>
          <w:shd w:val="clear" w:color="auto" w:fill="FFFFFF"/>
          <w:lang w:val="it-IT" w:eastAsia="ru-RU"/>
        </w:rPr>
        <w:t> </w:t>
      </w:r>
      <w:r w:rsidRPr="00AB0D53">
        <w:rPr>
          <w:rFonts w:ascii="GHEA Grapalat" w:eastAsia="Times New Roman" w:hAnsi="GHEA Grapalat" w:cs="Arial"/>
          <w:sz w:val="24"/>
          <w:szCs w:val="24"/>
          <w:shd w:val="clear" w:color="auto" w:fill="FFFFFF"/>
          <w:lang w:val="it-IT" w:eastAsia="ru-RU"/>
        </w:rPr>
        <w:t xml:space="preserve"> </w:t>
      </w:r>
      <w:proofErr w:type="spellStart"/>
      <w:r w:rsidRPr="00AB0D53">
        <w:rPr>
          <w:rFonts w:ascii="GHEA Grapalat" w:eastAsia="Times New Roman" w:hAnsi="GHEA Grapalat" w:cs="Sylfaen"/>
          <w:sz w:val="24"/>
          <w:szCs w:val="24"/>
          <w:shd w:val="clear" w:color="auto" w:fill="FFFFFF"/>
          <w:lang w:eastAsia="ru-RU"/>
        </w:rPr>
        <w:t>ծրագրի</w:t>
      </w:r>
      <w:proofErr w:type="spellEnd"/>
      <w:r w:rsidRPr="00AB0D53">
        <w:rPr>
          <w:rFonts w:ascii="GHEA Grapalat" w:eastAsia="Times New Roman" w:hAnsi="GHEA Grapalat" w:cs="Arial"/>
          <w:sz w:val="24"/>
          <w:szCs w:val="24"/>
          <w:shd w:val="clear" w:color="auto" w:fill="FFFFFF"/>
          <w:lang w:val="it-IT" w:eastAsia="ru-RU"/>
        </w:rPr>
        <w:t xml:space="preserve"> «4.3 </w:t>
      </w:r>
      <w:r w:rsidRPr="00AB0D53">
        <w:rPr>
          <w:rFonts w:ascii="GHEA Grapalat" w:eastAsia="Times New Roman" w:hAnsi="GHEA Grapalat" w:cs="Sylfaen"/>
          <w:sz w:val="24"/>
          <w:szCs w:val="24"/>
          <w:shd w:val="clear" w:color="auto" w:fill="FFFFFF"/>
          <w:lang w:eastAsia="ru-RU"/>
        </w:rPr>
        <w:t>ԿՐԹՈՒԹՅՈՒՆ</w:t>
      </w:r>
      <w:r w:rsidRPr="00AB0D53">
        <w:rPr>
          <w:rFonts w:ascii="GHEA Grapalat" w:eastAsia="Times New Roman" w:hAnsi="GHEA Grapalat" w:cs="Arial"/>
          <w:sz w:val="24"/>
          <w:szCs w:val="24"/>
          <w:shd w:val="clear" w:color="auto" w:fill="FFFFFF"/>
          <w:lang w:val="it-IT" w:eastAsia="ru-RU"/>
        </w:rPr>
        <w:t>»</w:t>
      </w:r>
      <w:r w:rsidRPr="00AB0D53">
        <w:rPr>
          <w:rFonts w:ascii="Calibri" w:eastAsia="Times New Roman" w:hAnsi="Calibri" w:cs="Calibri"/>
          <w:sz w:val="24"/>
          <w:szCs w:val="24"/>
          <w:shd w:val="clear" w:color="auto" w:fill="FFFFFF"/>
          <w:lang w:val="it-IT" w:eastAsia="ru-RU"/>
        </w:rPr>
        <w:t> </w:t>
      </w:r>
      <w:proofErr w:type="spellStart"/>
      <w:r w:rsidRPr="00AB0D53">
        <w:rPr>
          <w:rFonts w:ascii="GHEA Grapalat" w:eastAsia="Times New Roman" w:hAnsi="GHEA Grapalat" w:cs="Sylfaen"/>
          <w:sz w:val="24"/>
          <w:szCs w:val="24"/>
          <w:shd w:val="clear" w:color="auto" w:fill="FFFFFF"/>
          <w:lang w:eastAsia="ru-RU"/>
        </w:rPr>
        <w:t>բաժնի</w:t>
      </w:r>
      <w:proofErr w:type="spellEnd"/>
      <w:r w:rsidRPr="00AB0D53">
        <w:rPr>
          <w:rFonts w:ascii="Calibri" w:eastAsia="Times New Roman" w:hAnsi="Calibri" w:cs="Calibri"/>
          <w:sz w:val="24"/>
          <w:szCs w:val="24"/>
          <w:shd w:val="clear" w:color="auto" w:fill="FFFFFF"/>
          <w:lang w:val="it-IT" w:eastAsia="ru-RU"/>
        </w:rPr>
        <w:t> </w:t>
      </w:r>
      <w:r w:rsidRPr="00AB0D53">
        <w:rPr>
          <w:rFonts w:ascii="GHEA Grapalat" w:eastAsia="Times New Roman" w:hAnsi="GHEA Grapalat" w:cs="Arial"/>
          <w:sz w:val="24"/>
          <w:szCs w:val="24"/>
          <w:shd w:val="clear" w:color="auto" w:fill="FFFFFF"/>
          <w:lang w:val="it-IT" w:eastAsia="ru-RU"/>
        </w:rPr>
        <w:t>2-րդ</w:t>
      </w:r>
      <w:r w:rsidRPr="002B11F5">
        <w:rPr>
          <w:rFonts w:ascii="GHEA Grapalat" w:eastAsia="Times New Roman" w:hAnsi="GHEA Grapalat" w:cs="Arial"/>
          <w:sz w:val="24"/>
          <w:szCs w:val="24"/>
          <w:shd w:val="clear" w:color="auto" w:fill="FFFFFF"/>
          <w:lang w:val="af-ZA" w:eastAsia="ru-RU"/>
        </w:rPr>
        <w:t>, 3-</w:t>
      </w:r>
      <w:proofErr w:type="spellStart"/>
      <w:r w:rsidRPr="00AB0D53">
        <w:rPr>
          <w:rFonts w:ascii="GHEA Grapalat" w:eastAsia="Times New Roman" w:hAnsi="GHEA Grapalat" w:cs="Arial"/>
          <w:sz w:val="24"/>
          <w:szCs w:val="24"/>
          <w:shd w:val="clear" w:color="auto" w:fill="FFFFFF"/>
          <w:lang w:eastAsia="ru-RU"/>
        </w:rPr>
        <w:t>րդ</w:t>
      </w:r>
      <w:proofErr w:type="spellEnd"/>
      <w:r w:rsidRPr="002B11F5">
        <w:rPr>
          <w:rFonts w:ascii="GHEA Grapalat" w:eastAsia="Times New Roman" w:hAnsi="GHEA Grapalat" w:cs="Arial"/>
          <w:sz w:val="24"/>
          <w:szCs w:val="24"/>
          <w:shd w:val="clear" w:color="auto" w:fill="FFFFFF"/>
          <w:lang w:val="af-ZA" w:eastAsia="ru-RU"/>
        </w:rPr>
        <w:t xml:space="preserve"> </w:t>
      </w:r>
      <w:proofErr w:type="spellStart"/>
      <w:r w:rsidRPr="00AB0D53">
        <w:rPr>
          <w:rFonts w:ascii="GHEA Grapalat" w:eastAsia="Times New Roman" w:hAnsi="GHEA Grapalat" w:cs="Sylfaen"/>
          <w:sz w:val="24"/>
          <w:szCs w:val="24"/>
          <w:shd w:val="clear" w:color="auto" w:fill="FFFFFF"/>
          <w:lang w:eastAsia="ru-RU"/>
        </w:rPr>
        <w:t>պարբերություններով</w:t>
      </w:r>
      <w:proofErr w:type="spellEnd"/>
      <w:r w:rsidRPr="002B11F5">
        <w:rPr>
          <w:rFonts w:ascii="GHEA Grapalat" w:eastAsia="Times New Roman" w:hAnsi="GHEA Grapalat" w:cs="Sylfaen"/>
          <w:sz w:val="24"/>
          <w:szCs w:val="24"/>
          <w:shd w:val="clear" w:color="auto" w:fill="FFFFFF"/>
          <w:lang w:val="af-ZA" w:eastAsia="ru-RU"/>
        </w:rPr>
        <w:t xml:space="preserve">   </w:t>
      </w:r>
      <w:r w:rsidRPr="00AB0D53">
        <w:rPr>
          <w:rFonts w:ascii="GHEA Grapalat" w:eastAsia="Times New Roman" w:hAnsi="GHEA Grapalat" w:cs="Arial"/>
          <w:sz w:val="24"/>
          <w:szCs w:val="24"/>
          <w:shd w:val="clear" w:color="auto" w:fill="FFFFFF"/>
          <w:lang w:eastAsia="ru-RU"/>
        </w:rPr>
        <w:t>և</w:t>
      </w:r>
      <w:r w:rsidRPr="002B11F5">
        <w:rPr>
          <w:rFonts w:ascii="GHEA Grapalat" w:eastAsia="Times New Roman" w:hAnsi="GHEA Grapalat" w:cs="Arial"/>
          <w:sz w:val="24"/>
          <w:szCs w:val="24"/>
          <w:shd w:val="clear" w:color="auto" w:fill="FFFFFF"/>
          <w:lang w:val="af-ZA" w:eastAsia="ru-RU"/>
        </w:rPr>
        <w:t xml:space="preserve"> 3-</w:t>
      </w:r>
      <w:proofErr w:type="spellStart"/>
      <w:r w:rsidRPr="00AB0D53">
        <w:rPr>
          <w:rFonts w:ascii="GHEA Grapalat" w:eastAsia="Times New Roman" w:hAnsi="GHEA Grapalat" w:cs="Arial"/>
          <w:sz w:val="24"/>
          <w:szCs w:val="24"/>
          <w:shd w:val="clear" w:color="auto" w:fill="FFFFFF"/>
          <w:lang w:eastAsia="ru-RU"/>
        </w:rPr>
        <w:t>րդ</w:t>
      </w:r>
      <w:proofErr w:type="spellEnd"/>
      <w:r w:rsidRPr="002B11F5">
        <w:rPr>
          <w:rFonts w:ascii="GHEA Grapalat" w:eastAsia="Times New Roman" w:hAnsi="GHEA Grapalat" w:cs="Arial"/>
          <w:sz w:val="24"/>
          <w:szCs w:val="24"/>
          <w:shd w:val="clear" w:color="auto" w:fill="FFFFFF"/>
          <w:lang w:val="af-ZA" w:eastAsia="ru-RU"/>
        </w:rPr>
        <w:t xml:space="preserve"> </w:t>
      </w:r>
      <w:proofErr w:type="spellStart"/>
      <w:r w:rsidRPr="00AB0D53">
        <w:rPr>
          <w:rFonts w:ascii="GHEA Grapalat" w:eastAsia="Times New Roman" w:hAnsi="GHEA Grapalat" w:cs="Sylfaen"/>
          <w:sz w:val="24"/>
          <w:szCs w:val="24"/>
          <w:shd w:val="clear" w:color="auto" w:fill="FFFFFF"/>
          <w:lang w:eastAsia="ru-RU"/>
        </w:rPr>
        <w:t>պարբերության</w:t>
      </w:r>
      <w:proofErr w:type="spellEnd"/>
      <w:r w:rsidRPr="002B11F5">
        <w:rPr>
          <w:rFonts w:ascii="GHEA Grapalat" w:eastAsia="Times New Roman" w:hAnsi="GHEA Grapalat" w:cs="Sylfaen"/>
          <w:sz w:val="24"/>
          <w:szCs w:val="24"/>
          <w:shd w:val="clear" w:color="auto" w:fill="FFFFFF"/>
          <w:lang w:val="af-ZA" w:eastAsia="ru-RU"/>
        </w:rPr>
        <w:t xml:space="preserve"> 5-</w:t>
      </w:r>
      <w:proofErr w:type="spellStart"/>
      <w:r w:rsidRPr="00AB0D53">
        <w:rPr>
          <w:rFonts w:ascii="GHEA Grapalat" w:eastAsia="Times New Roman" w:hAnsi="GHEA Grapalat" w:cs="Sylfaen"/>
          <w:sz w:val="24"/>
          <w:szCs w:val="24"/>
          <w:shd w:val="clear" w:color="auto" w:fill="FFFFFF"/>
          <w:lang w:eastAsia="ru-RU"/>
        </w:rPr>
        <w:t>րդ</w:t>
      </w:r>
      <w:proofErr w:type="spellEnd"/>
      <w:r w:rsidRPr="002B11F5">
        <w:rPr>
          <w:rFonts w:ascii="GHEA Grapalat" w:eastAsia="Times New Roman" w:hAnsi="GHEA Grapalat" w:cs="Sylfaen"/>
          <w:sz w:val="24"/>
          <w:szCs w:val="24"/>
          <w:shd w:val="clear" w:color="auto" w:fill="FFFFFF"/>
          <w:lang w:val="af-ZA" w:eastAsia="ru-RU"/>
        </w:rPr>
        <w:t xml:space="preserve"> </w:t>
      </w:r>
      <w:r w:rsidRPr="00AB0D53">
        <w:rPr>
          <w:rFonts w:ascii="GHEA Grapalat" w:eastAsia="Times New Roman" w:hAnsi="GHEA Grapalat" w:cs="Sylfaen"/>
          <w:sz w:val="24"/>
          <w:szCs w:val="24"/>
          <w:shd w:val="clear" w:color="auto" w:fill="FFFFFF"/>
          <w:lang w:eastAsia="ru-RU"/>
        </w:rPr>
        <w:t>և</w:t>
      </w:r>
      <w:r w:rsidRPr="002B11F5">
        <w:rPr>
          <w:rFonts w:ascii="GHEA Grapalat" w:eastAsia="Times New Roman" w:hAnsi="GHEA Grapalat" w:cs="Sylfaen"/>
          <w:sz w:val="24"/>
          <w:szCs w:val="24"/>
          <w:shd w:val="clear" w:color="auto" w:fill="FFFFFF"/>
          <w:lang w:val="af-ZA" w:eastAsia="ru-RU"/>
        </w:rPr>
        <w:t xml:space="preserve"> 6-</w:t>
      </w:r>
      <w:proofErr w:type="spellStart"/>
      <w:r w:rsidRPr="00AB0D53">
        <w:rPr>
          <w:rFonts w:ascii="GHEA Grapalat" w:eastAsia="Times New Roman" w:hAnsi="GHEA Grapalat" w:cs="Sylfaen"/>
          <w:sz w:val="24"/>
          <w:szCs w:val="24"/>
          <w:shd w:val="clear" w:color="auto" w:fill="FFFFFF"/>
          <w:lang w:eastAsia="ru-RU"/>
        </w:rPr>
        <w:t>րդ</w:t>
      </w:r>
      <w:proofErr w:type="spellEnd"/>
      <w:r w:rsidRPr="002B11F5">
        <w:rPr>
          <w:rFonts w:ascii="GHEA Grapalat" w:eastAsia="Times New Roman" w:hAnsi="GHEA Grapalat" w:cs="Sylfaen"/>
          <w:sz w:val="24"/>
          <w:szCs w:val="24"/>
          <w:shd w:val="clear" w:color="auto" w:fill="FFFFFF"/>
          <w:lang w:val="af-ZA" w:eastAsia="ru-RU"/>
        </w:rPr>
        <w:t xml:space="preserve"> </w:t>
      </w:r>
      <w:proofErr w:type="spellStart"/>
      <w:r w:rsidRPr="00AB0D53">
        <w:rPr>
          <w:rFonts w:ascii="GHEA Grapalat" w:eastAsia="Times New Roman" w:hAnsi="GHEA Grapalat" w:cs="Sylfaen"/>
          <w:sz w:val="24"/>
          <w:szCs w:val="24"/>
          <w:shd w:val="clear" w:color="auto" w:fill="FFFFFF"/>
          <w:lang w:eastAsia="ru-RU"/>
        </w:rPr>
        <w:t>կետով</w:t>
      </w:r>
      <w:proofErr w:type="spellEnd"/>
      <w:r w:rsidRPr="002B11F5">
        <w:rPr>
          <w:rFonts w:ascii="GHEA Grapalat" w:eastAsia="Times New Roman" w:hAnsi="GHEA Grapalat" w:cs="Arial"/>
          <w:sz w:val="24"/>
          <w:szCs w:val="24"/>
          <w:shd w:val="clear" w:color="auto" w:fill="FFFFFF"/>
          <w:lang w:val="af-ZA" w:eastAsia="ru-RU"/>
        </w:rPr>
        <w:t xml:space="preserve"> </w:t>
      </w:r>
      <w:proofErr w:type="spellStart"/>
      <w:r w:rsidRPr="00AB0D53">
        <w:rPr>
          <w:rFonts w:ascii="GHEA Grapalat" w:eastAsia="Times New Roman" w:hAnsi="GHEA Grapalat" w:cs="Arial"/>
          <w:sz w:val="24"/>
          <w:szCs w:val="24"/>
          <w:shd w:val="clear" w:color="auto" w:fill="FFFFFF"/>
          <w:lang w:eastAsia="ru-RU"/>
        </w:rPr>
        <w:t>սահմանված</w:t>
      </w:r>
      <w:proofErr w:type="spellEnd"/>
      <w:r w:rsidRPr="002B11F5">
        <w:rPr>
          <w:rFonts w:ascii="GHEA Grapalat" w:eastAsia="Times New Roman" w:hAnsi="GHEA Grapalat" w:cs="Arial"/>
          <w:sz w:val="24"/>
          <w:szCs w:val="24"/>
          <w:shd w:val="clear" w:color="auto" w:fill="FFFFFF"/>
          <w:lang w:val="af-ZA" w:eastAsia="ru-RU"/>
        </w:rPr>
        <w:t xml:space="preserve"> </w:t>
      </w:r>
      <w:proofErr w:type="spellStart"/>
      <w:r w:rsidRPr="00AB0D53">
        <w:rPr>
          <w:rFonts w:ascii="GHEA Grapalat" w:eastAsia="Times New Roman" w:hAnsi="GHEA Grapalat" w:cs="Arial"/>
          <w:sz w:val="24"/>
          <w:szCs w:val="24"/>
          <w:shd w:val="clear" w:color="auto" w:fill="FFFFFF"/>
          <w:lang w:eastAsia="ru-RU"/>
        </w:rPr>
        <w:t>նպատակներից</w:t>
      </w:r>
      <w:proofErr w:type="spellEnd"/>
      <w:r w:rsidRPr="002B11F5">
        <w:rPr>
          <w:rFonts w:ascii="GHEA Grapalat" w:eastAsia="Times New Roman" w:hAnsi="GHEA Grapalat" w:cs="Arial"/>
          <w:sz w:val="24"/>
          <w:szCs w:val="24"/>
          <w:shd w:val="clear" w:color="auto" w:fill="FFFFFF"/>
          <w:lang w:val="af-ZA" w:eastAsia="ru-RU"/>
        </w:rPr>
        <w:t>:</w:t>
      </w:r>
    </w:p>
    <w:p w:rsidR="002B11F5" w:rsidRPr="002B11F5" w:rsidRDefault="002B11F5" w:rsidP="002B11F5">
      <w:pPr>
        <w:shd w:val="clear" w:color="auto" w:fill="FFFFFF"/>
        <w:spacing w:line="360" w:lineRule="auto"/>
        <w:ind w:firstLine="284"/>
        <w:textAlignment w:val="baseline"/>
        <w:rPr>
          <w:rFonts w:ascii="GHEA Grapalat" w:eastAsia="Times New Roman" w:hAnsi="GHEA Grapalat" w:cs="Arial"/>
          <w:sz w:val="24"/>
          <w:szCs w:val="24"/>
          <w:shd w:val="clear" w:color="auto" w:fill="FFFFFF"/>
          <w:lang w:val="af-ZA" w:eastAsia="ru-RU"/>
        </w:rPr>
      </w:pPr>
      <w:proofErr w:type="spellStart"/>
      <w:r w:rsidRPr="00AB0D53">
        <w:rPr>
          <w:rFonts w:ascii="GHEA Grapalat" w:eastAsia="Times New Roman" w:hAnsi="GHEA Grapalat" w:cs="Arial"/>
          <w:sz w:val="24"/>
          <w:szCs w:val="24"/>
          <w:shd w:val="clear" w:color="auto" w:fill="FFFFFF"/>
          <w:lang w:eastAsia="ru-RU"/>
        </w:rPr>
        <w:t>Միջոցառման</w:t>
      </w:r>
      <w:proofErr w:type="spellEnd"/>
      <w:r w:rsidRPr="002B11F5">
        <w:rPr>
          <w:rFonts w:ascii="GHEA Grapalat" w:eastAsia="Times New Roman" w:hAnsi="GHEA Grapalat" w:cs="Arial"/>
          <w:sz w:val="24"/>
          <w:szCs w:val="24"/>
          <w:shd w:val="clear" w:color="auto" w:fill="FFFFFF"/>
          <w:lang w:val="af-ZA" w:eastAsia="ru-RU"/>
        </w:rPr>
        <w:t xml:space="preserve"> </w:t>
      </w:r>
      <w:proofErr w:type="spellStart"/>
      <w:r w:rsidRPr="00AB0D53">
        <w:rPr>
          <w:rFonts w:ascii="GHEA Grapalat" w:eastAsia="Times New Roman" w:hAnsi="GHEA Grapalat" w:cs="Arial"/>
          <w:sz w:val="24"/>
          <w:szCs w:val="24"/>
          <w:shd w:val="clear" w:color="auto" w:fill="FFFFFF"/>
          <w:lang w:eastAsia="ru-RU"/>
        </w:rPr>
        <w:t>համար</w:t>
      </w:r>
      <w:proofErr w:type="spellEnd"/>
      <w:r w:rsidRPr="002B11F5">
        <w:rPr>
          <w:rFonts w:ascii="GHEA Grapalat" w:eastAsia="Times New Roman" w:hAnsi="GHEA Grapalat" w:cs="Arial"/>
          <w:sz w:val="24"/>
          <w:szCs w:val="24"/>
          <w:shd w:val="clear" w:color="auto" w:fill="FFFFFF"/>
          <w:lang w:val="af-ZA" w:eastAsia="ru-RU"/>
        </w:rPr>
        <w:t xml:space="preserve"> </w:t>
      </w:r>
      <w:proofErr w:type="spellStart"/>
      <w:r w:rsidRPr="00AB0D53">
        <w:rPr>
          <w:rFonts w:ascii="GHEA Grapalat" w:eastAsia="Times New Roman" w:hAnsi="GHEA Grapalat" w:cs="Arial"/>
          <w:sz w:val="24"/>
          <w:szCs w:val="24"/>
          <w:shd w:val="clear" w:color="auto" w:fill="FFFFFF"/>
          <w:lang w:eastAsia="ru-RU"/>
        </w:rPr>
        <w:t>հիմք</w:t>
      </w:r>
      <w:proofErr w:type="spellEnd"/>
      <w:r w:rsidRPr="002B11F5">
        <w:rPr>
          <w:rFonts w:ascii="GHEA Grapalat" w:eastAsia="Times New Roman" w:hAnsi="GHEA Grapalat" w:cs="Arial"/>
          <w:sz w:val="24"/>
          <w:szCs w:val="24"/>
          <w:shd w:val="clear" w:color="auto" w:fill="FFFFFF"/>
          <w:lang w:val="af-ZA" w:eastAsia="ru-RU"/>
        </w:rPr>
        <w:t xml:space="preserve"> </w:t>
      </w:r>
      <w:r w:rsidRPr="00AB0D53">
        <w:rPr>
          <w:rFonts w:ascii="GHEA Grapalat" w:eastAsia="Times New Roman" w:hAnsi="GHEA Grapalat" w:cs="Arial"/>
          <w:sz w:val="24"/>
          <w:szCs w:val="24"/>
          <w:shd w:val="clear" w:color="auto" w:fill="FFFFFF"/>
          <w:lang w:eastAsia="ru-RU"/>
        </w:rPr>
        <w:t>է</w:t>
      </w:r>
      <w:r w:rsidRPr="002B11F5">
        <w:rPr>
          <w:rFonts w:ascii="GHEA Grapalat" w:eastAsia="Times New Roman" w:hAnsi="GHEA Grapalat" w:cs="Arial"/>
          <w:sz w:val="24"/>
          <w:szCs w:val="24"/>
          <w:shd w:val="clear" w:color="auto" w:fill="FFFFFF"/>
          <w:lang w:val="af-ZA" w:eastAsia="ru-RU"/>
        </w:rPr>
        <w:t xml:space="preserve"> </w:t>
      </w:r>
      <w:proofErr w:type="spellStart"/>
      <w:r w:rsidRPr="00AB0D53">
        <w:rPr>
          <w:rFonts w:ascii="GHEA Grapalat" w:eastAsia="Times New Roman" w:hAnsi="GHEA Grapalat" w:cs="Arial"/>
          <w:sz w:val="24"/>
          <w:szCs w:val="24"/>
          <w:shd w:val="clear" w:color="auto" w:fill="FFFFFF"/>
          <w:lang w:eastAsia="ru-RU"/>
        </w:rPr>
        <w:t>հանդիսանում</w:t>
      </w:r>
      <w:proofErr w:type="spellEnd"/>
      <w:r w:rsidRPr="002B11F5">
        <w:rPr>
          <w:rFonts w:ascii="GHEA Grapalat" w:eastAsia="Times New Roman" w:hAnsi="GHEA Grapalat" w:cs="Arial"/>
          <w:sz w:val="24"/>
          <w:szCs w:val="24"/>
          <w:shd w:val="clear" w:color="auto" w:fill="FFFFFF"/>
          <w:lang w:val="af-ZA" w:eastAsia="ru-RU"/>
        </w:rPr>
        <w:t xml:space="preserve"> </w:t>
      </w:r>
      <w:r w:rsidRPr="00AB0D53">
        <w:rPr>
          <w:rFonts w:ascii="GHEA Grapalat" w:eastAsia="Times New Roman" w:hAnsi="GHEA Grapalat" w:cs="Arial"/>
          <w:sz w:val="24"/>
          <w:szCs w:val="24"/>
          <w:shd w:val="clear" w:color="auto" w:fill="FFFFFF"/>
          <w:lang w:val="it-IT" w:eastAsia="ru-RU"/>
        </w:rPr>
        <w:t>«</w:t>
      </w:r>
      <w:proofErr w:type="spellStart"/>
      <w:r w:rsidRPr="00AB0D53">
        <w:rPr>
          <w:rFonts w:ascii="GHEA Grapalat" w:hAnsi="GHEA Grapalat" w:cs="Calibri"/>
          <w:sz w:val="24"/>
          <w:szCs w:val="24"/>
        </w:rPr>
        <w:t>Հանրակրթության</w:t>
      </w:r>
      <w:proofErr w:type="spellEnd"/>
      <w:r w:rsidRPr="002B11F5">
        <w:rPr>
          <w:rFonts w:ascii="GHEA Grapalat" w:hAnsi="GHEA Grapalat" w:cs="Calibri"/>
          <w:sz w:val="24"/>
          <w:szCs w:val="24"/>
          <w:lang w:val="af-ZA"/>
        </w:rPr>
        <w:t xml:space="preserve"> </w:t>
      </w:r>
      <w:proofErr w:type="spellStart"/>
      <w:r w:rsidRPr="00AB0D53">
        <w:rPr>
          <w:rFonts w:ascii="GHEA Grapalat" w:hAnsi="GHEA Grapalat" w:cs="Calibri"/>
          <w:sz w:val="24"/>
          <w:szCs w:val="24"/>
        </w:rPr>
        <w:t>մասին</w:t>
      </w:r>
      <w:proofErr w:type="spellEnd"/>
      <w:r w:rsidRPr="00AB0D53">
        <w:rPr>
          <w:rFonts w:ascii="GHEA Grapalat" w:eastAsia="Times New Roman" w:hAnsi="GHEA Grapalat" w:cs="Arial"/>
          <w:sz w:val="24"/>
          <w:szCs w:val="24"/>
          <w:shd w:val="clear" w:color="auto" w:fill="FFFFFF"/>
          <w:lang w:val="it-IT" w:eastAsia="ru-RU"/>
        </w:rPr>
        <w:t>»</w:t>
      </w:r>
      <w:r w:rsidRPr="002B11F5">
        <w:rPr>
          <w:rFonts w:ascii="GHEA Grapalat" w:eastAsia="Times New Roman" w:hAnsi="GHEA Grapalat" w:cs="Arial"/>
          <w:sz w:val="24"/>
          <w:szCs w:val="24"/>
          <w:shd w:val="clear" w:color="auto" w:fill="FFFFFF"/>
          <w:lang w:val="af-ZA" w:eastAsia="ru-RU"/>
        </w:rPr>
        <w:t xml:space="preserve"> </w:t>
      </w:r>
      <w:r w:rsidRPr="00AB0D53">
        <w:rPr>
          <w:rFonts w:ascii="GHEA Grapalat" w:hAnsi="GHEA Grapalat" w:cs="Calibri"/>
          <w:sz w:val="24"/>
          <w:szCs w:val="24"/>
        </w:rPr>
        <w:t>ՀՀ</w:t>
      </w:r>
      <w:r w:rsidRPr="002B11F5">
        <w:rPr>
          <w:rFonts w:ascii="GHEA Grapalat" w:eastAsia="Times New Roman" w:hAnsi="GHEA Grapalat" w:cs="Arial"/>
          <w:sz w:val="24"/>
          <w:szCs w:val="24"/>
          <w:shd w:val="clear" w:color="auto" w:fill="FFFFFF"/>
          <w:lang w:val="af-ZA" w:eastAsia="ru-RU"/>
        </w:rPr>
        <w:t xml:space="preserve"> </w:t>
      </w:r>
      <w:proofErr w:type="spellStart"/>
      <w:r w:rsidRPr="00AB0D53">
        <w:rPr>
          <w:rFonts w:ascii="GHEA Grapalat" w:eastAsia="Times New Roman" w:hAnsi="GHEA Grapalat" w:cs="Arial"/>
          <w:sz w:val="24"/>
          <w:szCs w:val="24"/>
          <w:shd w:val="clear" w:color="auto" w:fill="FFFFFF"/>
          <w:lang w:eastAsia="ru-RU"/>
        </w:rPr>
        <w:t>օրենքի</w:t>
      </w:r>
      <w:proofErr w:type="spellEnd"/>
      <w:r w:rsidRPr="002B11F5">
        <w:rPr>
          <w:rFonts w:ascii="GHEA Grapalat" w:eastAsia="Times New Roman" w:hAnsi="GHEA Grapalat" w:cs="Arial"/>
          <w:sz w:val="24"/>
          <w:szCs w:val="24"/>
          <w:shd w:val="clear" w:color="auto" w:fill="FFFFFF"/>
          <w:lang w:val="af-ZA" w:eastAsia="ru-RU"/>
        </w:rPr>
        <w:t xml:space="preserve"> </w:t>
      </w:r>
      <w:r w:rsidRPr="002B11F5">
        <w:rPr>
          <w:rFonts w:ascii="GHEA Grapalat" w:hAnsi="GHEA Grapalat" w:cs="Calibri"/>
          <w:sz w:val="24"/>
          <w:szCs w:val="24"/>
          <w:lang w:val="af-ZA"/>
        </w:rPr>
        <w:t>29-</w:t>
      </w:r>
      <w:proofErr w:type="spellStart"/>
      <w:r w:rsidRPr="00AB0D53">
        <w:rPr>
          <w:rFonts w:ascii="GHEA Grapalat" w:hAnsi="GHEA Grapalat" w:cs="Calibri"/>
          <w:sz w:val="24"/>
          <w:szCs w:val="24"/>
        </w:rPr>
        <w:t>րդ</w:t>
      </w:r>
      <w:proofErr w:type="spellEnd"/>
      <w:r w:rsidRPr="002B11F5">
        <w:rPr>
          <w:rFonts w:ascii="GHEA Grapalat" w:hAnsi="GHEA Grapalat" w:cs="Calibri"/>
          <w:sz w:val="24"/>
          <w:szCs w:val="24"/>
          <w:lang w:val="af-ZA"/>
        </w:rPr>
        <w:t xml:space="preserve"> </w:t>
      </w:r>
      <w:proofErr w:type="spellStart"/>
      <w:r w:rsidRPr="00AB0D53">
        <w:rPr>
          <w:rFonts w:ascii="GHEA Grapalat" w:hAnsi="GHEA Grapalat" w:cs="Calibri"/>
          <w:sz w:val="24"/>
          <w:szCs w:val="24"/>
        </w:rPr>
        <w:t>հոդվածի</w:t>
      </w:r>
      <w:proofErr w:type="spellEnd"/>
      <w:r w:rsidRPr="002B11F5">
        <w:rPr>
          <w:rFonts w:ascii="GHEA Grapalat" w:hAnsi="GHEA Grapalat" w:cs="Calibri"/>
          <w:sz w:val="24"/>
          <w:szCs w:val="24"/>
          <w:lang w:val="af-ZA"/>
        </w:rPr>
        <w:t xml:space="preserve"> 1-</w:t>
      </w:r>
      <w:proofErr w:type="spellStart"/>
      <w:r w:rsidRPr="00AB0D53">
        <w:rPr>
          <w:rFonts w:ascii="GHEA Grapalat" w:hAnsi="GHEA Grapalat" w:cs="Calibri"/>
          <w:sz w:val="24"/>
          <w:szCs w:val="24"/>
        </w:rPr>
        <w:t>ին</w:t>
      </w:r>
      <w:proofErr w:type="spellEnd"/>
      <w:r w:rsidRPr="002B11F5">
        <w:rPr>
          <w:rFonts w:ascii="GHEA Grapalat" w:hAnsi="GHEA Grapalat" w:cs="Calibri"/>
          <w:sz w:val="24"/>
          <w:szCs w:val="24"/>
          <w:lang w:val="af-ZA"/>
        </w:rPr>
        <w:t xml:space="preserve"> </w:t>
      </w:r>
      <w:proofErr w:type="spellStart"/>
      <w:r w:rsidRPr="00AB0D53">
        <w:rPr>
          <w:rFonts w:ascii="GHEA Grapalat" w:hAnsi="GHEA Grapalat" w:cs="Calibri"/>
          <w:sz w:val="24"/>
          <w:szCs w:val="24"/>
        </w:rPr>
        <w:t>մասի</w:t>
      </w:r>
      <w:proofErr w:type="spellEnd"/>
      <w:r w:rsidRPr="002B11F5">
        <w:rPr>
          <w:rFonts w:ascii="GHEA Grapalat" w:hAnsi="GHEA Grapalat" w:cs="Calibri"/>
          <w:sz w:val="24"/>
          <w:szCs w:val="24"/>
          <w:lang w:val="af-ZA"/>
        </w:rPr>
        <w:t xml:space="preserve"> 10-</w:t>
      </w:r>
      <w:proofErr w:type="spellStart"/>
      <w:r w:rsidRPr="00AB0D53">
        <w:rPr>
          <w:rFonts w:ascii="GHEA Grapalat" w:hAnsi="GHEA Grapalat" w:cs="Calibri"/>
          <w:sz w:val="24"/>
          <w:szCs w:val="24"/>
        </w:rPr>
        <w:t>րդ</w:t>
      </w:r>
      <w:proofErr w:type="spellEnd"/>
      <w:r w:rsidRPr="002B11F5">
        <w:rPr>
          <w:rFonts w:ascii="GHEA Grapalat" w:hAnsi="GHEA Grapalat" w:cs="Calibri"/>
          <w:sz w:val="24"/>
          <w:szCs w:val="24"/>
          <w:lang w:val="af-ZA"/>
        </w:rPr>
        <w:t xml:space="preserve"> </w:t>
      </w:r>
      <w:proofErr w:type="spellStart"/>
      <w:r w:rsidRPr="00AB0D53">
        <w:rPr>
          <w:rFonts w:ascii="GHEA Grapalat" w:hAnsi="GHEA Grapalat" w:cs="Calibri"/>
          <w:sz w:val="24"/>
          <w:szCs w:val="24"/>
        </w:rPr>
        <w:t>կետը</w:t>
      </w:r>
      <w:proofErr w:type="spellEnd"/>
      <w:r w:rsidRPr="002B11F5">
        <w:rPr>
          <w:rFonts w:ascii="GHEA Grapalat" w:eastAsia="Times New Roman" w:hAnsi="GHEA Grapalat" w:cs="Arial"/>
          <w:sz w:val="24"/>
          <w:szCs w:val="24"/>
          <w:shd w:val="clear" w:color="auto" w:fill="FFFFFF"/>
          <w:lang w:val="af-ZA" w:eastAsia="ru-RU"/>
        </w:rPr>
        <w:t xml:space="preserve">, </w:t>
      </w:r>
      <w:r w:rsidRPr="00AB0D53">
        <w:rPr>
          <w:rFonts w:ascii="GHEA Grapalat" w:hAnsi="GHEA Grapalat"/>
          <w:sz w:val="24"/>
          <w:szCs w:val="24"/>
          <w:shd w:val="clear" w:color="auto" w:fill="FFFFFF"/>
          <w:lang w:eastAsia="ru-RU"/>
        </w:rPr>
        <w:t>ՀՀ</w:t>
      </w:r>
      <w:r w:rsidRPr="00AB0D53">
        <w:rPr>
          <w:rFonts w:ascii="GHEA Grapalat" w:hAnsi="GHEA Grapalat"/>
          <w:sz w:val="24"/>
          <w:szCs w:val="24"/>
          <w:shd w:val="clear" w:color="auto" w:fill="FFFFFF"/>
          <w:lang w:val="af-ZA" w:eastAsia="ru-RU"/>
        </w:rPr>
        <w:t xml:space="preserve"> </w:t>
      </w:r>
      <w:proofErr w:type="spellStart"/>
      <w:r w:rsidRPr="00AB0D53">
        <w:rPr>
          <w:rFonts w:ascii="GHEA Grapalat" w:hAnsi="GHEA Grapalat"/>
          <w:sz w:val="24"/>
          <w:szCs w:val="24"/>
          <w:shd w:val="clear" w:color="auto" w:fill="FFFFFF"/>
          <w:lang w:eastAsia="ru-RU"/>
        </w:rPr>
        <w:t>կառավարության</w:t>
      </w:r>
      <w:proofErr w:type="spellEnd"/>
      <w:r w:rsidRPr="00AB0D53">
        <w:rPr>
          <w:rFonts w:ascii="GHEA Grapalat" w:hAnsi="GHEA Grapalat"/>
          <w:sz w:val="24"/>
          <w:szCs w:val="24"/>
          <w:shd w:val="clear" w:color="auto" w:fill="FFFFFF"/>
          <w:lang w:val="af-ZA" w:eastAsia="ru-RU"/>
        </w:rPr>
        <w:t xml:space="preserve"> 2021</w:t>
      </w:r>
      <w:r w:rsidRPr="00AB0D53">
        <w:rPr>
          <w:rFonts w:ascii="GHEA Grapalat" w:hAnsi="GHEA Grapalat"/>
          <w:sz w:val="24"/>
          <w:szCs w:val="24"/>
          <w:shd w:val="clear" w:color="auto" w:fill="FFFFFF"/>
          <w:lang w:eastAsia="ru-RU"/>
        </w:rPr>
        <w:t>թ</w:t>
      </w:r>
      <w:r w:rsidRPr="00AB0D53">
        <w:rPr>
          <w:rFonts w:ascii="MS Gothic" w:eastAsia="MS Gothic" w:hAnsi="MS Gothic" w:cs="MS Gothic" w:hint="eastAsia"/>
          <w:sz w:val="24"/>
          <w:szCs w:val="24"/>
          <w:shd w:val="clear" w:color="auto" w:fill="FFFFFF"/>
          <w:lang w:val="af-ZA" w:eastAsia="ru-RU"/>
        </w:rPr>
        <w:t>․</w:t>
      </w:r>
      <w:r w:rsidRPr="00AB0D53">
        <w:rPr>
          <w:rFonts w:ascii="GHEA Grapalat" w:hAnsi="GHEA Grapalat"/>
          <w:sz w:val="24"/>
          <w:szCs w:val="24"/>
          <w:shd w:val="clear" w:color="auto" w:fill="FFFFFF"/>
          <w:lang w:val="af-ZA" w:eastAsia="ru-RU"/>
        </w:rPr>
        <w:t xml:space="preserve"> </w:t>
      </w:r>
      <w:proofErr w:type="spellStart"/>
      <w:r w:rsidRPr="00AB0D53">
        <w:rPr>
          <w:rFonts w:ascii="GHEA Grapalat" w:hAnsi="GHEA Grapalat"/>
          <w:sz w:val="24"/>
          <w:szCs w:val="24"/>
          <w:shd w:val="clear" w:color="auto" w:fill="FFFFFF"/>
          <w:lang w:eastAsia="ru-RU"/>
        </w:rPr>
        <w:t>փետրվարի</w:t>
      </w:r>
      <w:proofErr w:type="spellEnd"/>
      <w:r w:rsidRPr="00AB0D53">
        <w:rPr>
          <w:rFonts w:ascii="GHEA Grapalat" w:hAnsi="GHEA Grapalat"/>
          <w:sz w:val="24"/>
          <w:szCs w:val="24"/>
          <w:shd w:val="clear" w:color="auto" w:fill="FFFFFF"/>
          <w:lang w:val="af-ZA" w:eastAsia="ru-RU"/>
        </w:rPr>
        <w:t xml:space="preserve"> 4-</w:t>
      </w:r>
      <w:r w:rsidRPr="00AB0D53">
        <w:rPr>
          <w:rFonts w:ascii="GHEA Grapalat" w:hAnsi="GHEA Grapalat"/>
          <w:sz w:val="24"/>
          <w:szCs w:val="24"/>
          <w:shd w:val="clear" w:color="auto" w:fill="FFFFFF"/>
          <w:lang w:eastAsia="ru-RU"/>
        </w:rPr>
        <w:t>ի</w:t>
      </w:r>
      <w:r w:rsidRPr="00AB0D53">
        <w:rPr>
          <w:rFonts w:ascii="GHEA Grapalat" w:hAnsi="GHEA Grapalat"/>
          <w:sz w:val="24"/>
          <w:szCs w:val="24"/>
          <w:shd w:val="clear" w:color="auto" w:fill="FFFFFF"/>
          <w:lang w:val="af-ZA" w:eastAsia="ru-RU"/>
        </w:rPr>
        <w:t xml:space="preserve"> N 136-</w:t>
      </w:r>
      <w:r w:rsidRPr="00AB0D53">
        <w:rPr>
          <w:rFonts w:ascii="GHEA Grapalat" w:hAnsi="GHEA Grapalat"/>
          <w:sz w:val="24"/>
          <w:szCs w:val="24"/>
          <w:shd w:val="clear" w:color="auto" w:fill="FFFFFF"/>
          <w:lang w:eastAsia="ru-RU"/>
        </w:rPr>
        <w:t>Ն</w:t>
      </w:r>
      <w:r w:rsidRPr="00AB0D53">
        <w:rPr>
          <w:rFonts w:ascii="GHEA Grapalat" w:hAnsi="GHEA Grapalat"/>
          <w:sz w:val="24"/>
          <w:szCs w:val="24"/>
          <w:shd w:val="clear" w:color="auto" w:fill="FFFFFF"/>
          <w:lang w:val="af-ZA" w:eastAsia="ru-RU"/>
        </w:rPr>
        <w:t xml:space="preserve"> </w:t>
      </w:r>
      <w:proofErr w:type="spellStart"/>
      <w:r w:rsidRPr="00AB0D53">
        <w:rPr>
          <w:rFonts w:ascii="GHEA Grapalat" w:hAnsi="GHEA Grapalat"/>
          <w:sz w:val="24"/>
          <w:szCs w:val="24"/>
          <w:shd w:val="clear" w:color="auto" w:fill="FFFFFF"/>
          <w:lang w:eastAsia="ru-RU"/>
        </w:rPr>
        <w:t>որոշումը</w:t>
      </w:r>
      <w:proofErr w:type="spellEnd"/>
      <w:r w:rsidRPr="002B11F5">
        <w:rPr>
          <w:rFonts w:ascii="GHEA Grapalat" w:hAnsi="GHEA Grapalat"/>
          <w:sz w:val="24"/>
          <w:szCs w:val="24"/>
          <w:shd w:val="clear" w:color="auto" w:fill="FFFFFF"/>
          <w:lang w:val="af-ZA" w:eastAsia="ru-RU"/>
        </w:rPr>
        <w:t xml:space="preserve">: </w:t>
      </w:r>
    </w:p>
    <w:p w:rsidR="002B11F5" w:rsidRPr="00AB0D53" w:rsidRDefault="002B11F5" w:rsidP="002B11F5">
      <w:pPr>
        <w:autoSpaceDE w:val="0"/>
        <w:autoSpaceDN w:val="0"/>
        <w:adjustRightInd w:val="0"/>
        <w:spacing w:line="360" w:lineRule="auto"/>
        <w:ind w:firstLine="284"/>
        <w:rPr>
          <w:rFonts w:ascii="GHEA Grapalat" w:eastAsia="CIDFont+F2" w:hAnsi="GHEA Grapalat" w:cs="Sylfaen"/>
          <w:sz w:val="24"/>
          <w:szCs w:val="24"/>
          <w:lang w:val="af-ZA"/>
        </w:rPr>
      </w:pPr>
      <w:proofErr w:type="spellStart"/>
      <w:r w:rsidRPr="00AB0D53">
        <w:rPr>
          <w:rFonts w:ascii="GHEA Grapalat" w:eastAsia="CIDFont+F2" w:hAnsi="GHEA Grapalat" w:cs="Sylfaen"/>
          <w:sz w:val="24"/>
          <w:szCs w:val="24"/>
        </w:rPr>
        <w:t>Միջոցառման</w:t>
      </w:r>
      <w:proofErr w:type="spellEnd"/>
      <w:r w:rsidRPr="00AB0D53">
        <w:rPr>
          <w:rFonts w:ascii="GHEA Grapalat" w:eastAsia="CIDFont+F2" w:hAnsi="GHEA Grapalat" w:cs="CIDFont+F2"/>
          <w:sz w:val="24"/>
          <w:szCs w:val="24"/>
          <w:lang w:val="af-ZA"/>
        </w:rPr>
        <w:t xml:space="preserve"> </w:t>
      </w:r>
      <w:proofErr w:type="spellStart"/>
      <w:r w:rsidRPr="00AB0D53">
        <w:rPr>
          <w:rFonts w:ascii="GHEA Grapalat" w:eastAsia="CIDFont+F2" w:hAnsi="GHEA Grapalat" w:cs="Sylfaen"/>
          <w:sz w:val="24"/>
          <w:szCs w:val="24"/>
        </w:rPr>
        <w:t>անհրաժեշտությունը</w:t>
      </w:r>
      <w:proofErr w:type="spellEnd"/>
      <w:r w:rsidRPr="00AB0D53">
        <w:rPr>
          <w:rFonts w:ascii="GHEA Grapalat" w:eastAsia="CIDFont+F2" w:hAnsi="GHEA Grapalat" w:cs="CIDFont+F2"/>
          <w:sz w:val="24"/>
          <w:szCs w:val="24"/>
          <w:lang w:val="af-ZA"/>
        </w:rPr>
        <w:t xml:space="preserve"> </w:t>
      </w:r>
      <w:proofErr w:type="spellStart"/>
      <w:r w:rsidRPr="00AB0D53">
        <w:rPr>
          <w:rFonts w:ascii="GHEA Grapalat" w:eastAsia="CIDFont+F2" w:hAnsi="GHEA Grapalat" w:cs="Sylfaen"/>
          <w:sz w:val="24"/>
          <w:szCs w:val="24"/>
        </w:rPr>
        <w:t>բխում</w:t>
      </w:r>
      <w:proofErr w:type="spellEnd"/>
      <w:r w:rsidRPr="00AB0D53">
        <w:rPr>
          <w:rFonts w:ascii="GHEA Grapalat" w:eastAsia="CIDFont+F2" w:hAnsi="GHEA Grapalat" w:cs="CIDFont+F2"/>
          <w:sz w:val="24"/>
          <w:szCs w:val="24"/>
          <w:lang w:val="af-ZA"/>
        </w:rPr>
        <w:t xml:space="preserve"> </w:t>
      </w:r>
      <w:r w:rsidRPr="00AB0D53">
        <w:rPr>
          <w:rFonts w:ascii="GHEA Grapalat" w:eastAsia="CIDFont+F2" w:hAnsi="GHEA Grapalat" w:cs="Sylfaen"/>
          <w:sz w:val="24"/>
          <w:szCs w:val="24"/>
        </w:rPr>
        <w:t>է</w:t>
      </w:r>
      <w:r w:rsidRPr="00AB0D53">
        <w:rPr>
          <w:rFonts w:ascii="GHEA Grapalat" w:eastAsia="CIDFont+F2" w:hAnsi="GHEA Grapalat" w:cs="CIDFont+F2"/>
          <w:sz w:val="24"/>
          <w:szCs w:val="24"/>
          <w:lang w:val="af-ZA"/>
        </w:rPr>
        <w:t xml:space="preserve"> </w:t>
      </w:r>
      <w:r w:rsidRPr="00AB0D53">
        <w:rPr>
          <w:rFonts w:ascii="GHEA Grapalat" w:hAnsi="GHEA Grapalat"/>
          <w:sz w:val="24"/>
          <w:szCs w:val="24"/>
          <w:shd w:val="clear" w:color="auto" w:fill="FFFFFF"/>
          <w:lang w:val="af-ZA"/>
        </w:rPr>
        <w:t xml:space="preserve">«2050 </w:t>
      </w:r>
      <w:r w:rsidRPr="00AB0D53">
        <w:rPr>
          <w:rFonts w:ascii="GHEA Grapalat" w:hAnsi="GHEA Grapalat" w:cs="Sylfaen"/>
          <w:sz w:val="24"/>
          <w:szCs w:val="24"/>
          <w:shd w:val="clear" w:color="auto" w:fill="FFFFFF"/>
        </w:rPr>
        <w:t>ՀԱՅԱՍՏԱՆԻ</w:t>
      </w:r>
      <w:r w:rsidRPr="00AB0D53">
        <w:rPr>
          <w:rFonts w:ascii="GHEA Grapalat" w:hAnsi="GHEA Grapalat"/>
          <w:sz w:val="24"/>
          <w:szCs w:val="24"/>
          <w:shd w:val="clear" w:color="auto" w:fill="FFFFFF"/>
          <w:lang w:val="af-ZA"/>
        </w:rPr>
        <w:t xml:space="preserve"> </w:t>
      </w:r>
      <w:r w:rsidRPr="00AB0D53">
        <w:rPr>
          <w:rFonts w:ascii="GHEA Grapalat" w:hAnsi="GHEA Grapalat" w:cs="Sylfaen"/>
          <w:sz w:val="24"/>
          <w:szCs w:val="24"/>
          <w:shd w:val="clear" w:color="auto" w:fill="FFFFFF"/>
        </w:rPr>
        <w:t>ՎԵՐԱՓՈԽՄԱՆ</w:t>
      </w:r>
      <w:r w:rsidRPr="00AB0D53">
        <w:rPr>
          <w:rFonts w:ascii="GHEA Grapalat" w:hAnsi="GHEA Grapalat"/>
          <w:sz w:val="24"/>
          <w:szCs w:val="24"/>
          <w:shd w:val="clear" w:color="auto" w:fill="FFFFFF"/>
          <w:lang w:val="af-ZA"/>
        </w:rPr>
        <w:t xml:space="preserve"> </w:t>
      </w:r>
      <w:r w:rsidRPr="00AB0D53">
        <w:rPr>
          <w:rFonts w:ascii="GHEA Grapalat" w:hAnsi="GHEA Grapalat" w:cs="Sylfaen"/>
          <w:sz w:val="24"/>
          <w:szCs w:val="24"/>
          <w:shd w:val="clear" w:color="auto" w:fill="FFFFFF"/>
        </w:rPr>
        <w:t>ՌԱԶՄԱՎԱՐՈՒԹՅՈՒՆ</w:t>
      </w:r>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cs="Sylfaen"/>
          <w:sz w:val="24"/>
          <w:szCs w:val="24"/>
          <w:shd w:val="clear" w:color="auto" w:fill="FFFFFF"/>
        </w:rPr>
        <w:t>ծրագրի</w:t>
      </w:r>
      <w:proofErr w:type="spellEnd"/>
      <w:r w:rsidRPr="00AB0D53">
        <w:rPr>
          <w:rFonts w:ascii="GHEA Grapalat" w:hAnsi="GHEA Grapalat"/>
          <w:sz w:val="24"/>
          <w:szCs w:val="24"/>
          <w:shd w:val="clear" w:color="auto" w:fill="FFFFFF"/>
          <w:lang w:val="af-ZA"/>
        </w:rPr>
        <w:t xml:space="preserve"> «</w:t>
      </w:r>
      <w:r w:rsidRPr="00AB0D53">
        <w:rPr>
          <w:rFonts w:ascii="GHEA Grapalat" w:hAnsi="GHEA Grapalat" w:cs="Sylfaen"/>
          <w:sz w:val="24"/>
          <w:szCs w:val="24"/>
          <w:shd w:val="clear" w:color="auto" w:fill="FFFFFF"/>
        </w:rPr>
        <w:t>ՄԻՆՉԵՎ</w:t>
      </w:r>
      <w:r w:rsidRPr="00AB0D53">
        <w:rPr>
          <w:rFonts w:ascii="GHEA Grapalat" w:hAnsi="GHEA Grapalat"/>
          <w:sz w:val="24"/>
          <w:szCs w:val="24"/>
          <w:shd w:val="clear" w:color="auto" w:fill="FFFFFF"/>
          <w:lang w:val="af-ZA"/>
        </w:rPr>
        <w:t xml:space="preserve"> 2030 </w:t>
      </w:r>
      <w:r w:rsidRPr="00AB0D53">
        <w:rPr>
          <w:rFonts w:ascii="GHEA Grapalat" w:hAnsi="GHEA Grapalat" w:cs="Sylfaen"/>
          <w:sz w:val="24"/>
          <w:szCs w:val="24"/>
          <w:shd w:val="clear" w:color="auto" w:fill="FFFFFF"/>
        </w:rPr>
        <w:t>ԹՎԱԿԱՆԻ</w:t>
      </w:r>
      <w:r w:rsidRPr="00AB0D53">
        <w:rPr>
          <w:rFonts w:ascii="GHEA Grapalat" w:hAnsi="GHEA Grapalat"/>
          <w:sz w:val="24"/>
          <w:szCs w:val="24"/>
          <w:shd w:val="clear" w:color="auto" w:fill="FFFFFF"/>
          <w:lang w:val="af-ZA"/>
        </w:rPr>
        <w:t xml:space="preserve"> </w:t>
      </w:r>
      <w:proofErr w:type="gramStart"/>
      <w:r w:rsidRPr="00AB0D53">
        <w:rPr>
          <w:rFonts w:ascii="GHEA Grapalat" w:hAnsi="GHEA Grapalat" w:cs="Sylfaen"/>
          <w:sz w:val="24"/>
          <w:szCs w:val="24"/>
          <w:shd w:val="clear" w:color="auto" w:fill="FFFFFF"/>
        </w:rPr>
        <w:t>ՄԵԳԱՆՊԱՏԱԿՆԵՐԻ</w:t>
      </w:r>
      <w:r w:rsidRPr="00AB0D53">
        <w:rPr>
          <w:rFonts w:ascii="GHEA Grapalat" w:hAnsi="GHEA Grapalat"/>
          <w:sz w:val="24"/>
          <w:szCs w:val="24"/>
          <w:shd w:val="clear" w:color="auto" w:fill="FFFFFF"/>
          <w:lang w:val="af-ZA"/>
        </w:rPr>
        <w:t xml:space="preserve">»   </w:t>
      </w:r>
      <w:proofErr w:type="gramEnd"/>
      <w:r w:rsidRPr="00AB0D53">
        <w:rPr>
          <w:rFonts w:ascii="GHEA Grapalat" w:hAnsi="GHEA Grapalat" w:cs="Sylfaen"/>
          <w:sz w:val="24"/>
          <w:szCs w:val="24"/>
          <w:shd w:val="clear" w:color="auto" w:fill="FFFFFF"/>
        </w:rPr>
        <w:t>ԳՈՐԾՈՂՈՒԹՅՈՒՆՆԵՐԻ</w:t>
      </w:r>
      <w:r w:rsidRPr="00AB0D53">
        <w:rPr>
          <w:rFonts w:ascii="GHEA Grapalat" w:hAnsi="GHEA Grapalat"/>
          <w:sz w:val="24"/>
          <w:szCs w:val="24"/>
          <w:shd w:val="clear" w:color="auto" w:fill="FFFFFF"/>
          <w:lang w:val="af-ZA"/>
        </w:rPr>
        <w:t xml:space="preserve"> «1</w:t>
      </w:r>
      <w:r w:rsidRPr="00AB0D53">
        <w:rPr>
          <w:rFonts w:ascii="MS Gothic" w:eastAsia="MS Gothic" w:hAnsi="MS Gothic" w:cs="MS Gothic" w:hint="eastAsia"/>
          <w:sz w:val="24"/>
          <w:szCs w:val="24"/>
          <w:shd w:val="clear" w:color="auto" w:fill="FFFFFF"/>
          <w:lang w:val="af-ZA"/>
        </w:rPr>
        <w:t>․</w:t>
      </w:r>
      <w:r w:rsidRPr="00AB0D53">
        <w:rPr>
          <w:rFonts w:ascii="GHEA Grapalat" w:hAnsi="GHEA Grapalat"/>
          <w:sz w:val="24"/>
          <w:szCs w:val="24"/>
          <w:shd w:val="clear" w:color="auto" w:fill="FFFFFF"/>
          <w:lang w:val="af-ZA"/>
        </w:rPr>
        <w:t xml:space="preserve"> </w:t>
      </w:r>
      <w:r w:rsidRPr="00AB0D53">
        <w:rPr>
          <w:rFonts w:ascii="GHEA Grapalat" w:hAnsi="GHEA Grapalat" w:cs="Sylfaen"/>
          <w:sz w:val="24"/>
          <w:szCs w:val="24"/>
          <w:shd w:val="clear" w:color="auto" w:fill="FFFFFF"/>
        </w:rPr>
        <w:t>ԿԻՐԹ</w:t>
      </w:r>
      <w:r w:rsidRPr="00AB0D53">
        <w:rPr>
          <w:rFonts w:ascii="GHEA Grapalat" w:hAnsi="GHEA Grapalat"/>
          <w:sz w:val="24"/>
          <w:szCs w:val="24"/>
          <w:shd w:val="clear" w:color="auto" w:fill="FFFFFF"/>
          <w:lang w:val="af-ZA"/>
        </w:rPr>
        <w:t xml:space="preserve"> </w:t>
      </w:r>
      <w:r w:rsidRPr="00AB0D53">
        <w:rPr>
          <w:rFonts w:ascii="GHEA Grapalat" w:hAnsi="GHEA Grapalat" w:cs="Sylfaen"/>
          <w:sz w:val="24"/>
          <w:szCs w:val="24"/>
          <w:shd w:val="clear" w:color="auto" w:fill="FFFFFF"/>
        </w:rPr>
        <w:t>ԵՎ</w:t>
      </w:r>
      <w:r w:rsidRPr="00AB0D53">
        <w:rPr>
          <w:rFonts w:ascii="GHEA Grapalat" w:hAnsi="GHEA Grapalat"/>
          <w:sz w:val="24"/>
          <w:szCs w:val="24"/>
          <w:shd w:val="clear" w:color="auto" w:fill="FFFFFF"/>
          <w:lang w:val="af-ZA"/>
        </w:rPr>
        <w:t xml:space="preserve"> </w:t>
      </w:r>
      <w:r w:rsidRPr="00AB0D53">
        <w:rPr>
          <w:rFonts w:ascii="GHEA Grapalat" w:hAnsi="GHEA Grapalat" w:cs="Sylfaen"/>
          <w:sz w:val="24"/>
          <w:szCs w:val="24"/>
          <w:shd w:val="clear" w:color="auto" w:fill="FFFFFF"/>
        </w:rPr>
        <w:t>ԿԱՐՈՂՈՒՆԱԿ</w:t>
      </w:r>
      <w:r w:rsidRPr="00AB0D53">
        <w:rPr>
          <w:rFonts w:ascii="GHEA Grapalat" w:hAnsi="GHEA Grapalat"/>
          <w:sz w:val="24"/>
          <w:szCs w:val="24"/>
          <w:shd w:val="clear" w:color="auto" w:fill="FFFFFF"/>
          <w:lang w:val="af-ZA"/>
        </w:rPr>
        <w:t xml:space="preserve"> </w:t>
      </w:r>
      <w:r w:rsidRPr="00AB0D53">
        <w:rPr>
          <w:rFonts w:ascii="GHEA Grapalat" w:hAnsi="GHEA Grapalat" w:cs="Sylfaen"/>
          <w:sz w:val="24"/>
          <w:szCs w:val="24"/>
          <w:shd w:val="clear" w:color="auto" w:fill="FFFFFF"/>
        </w:rPr>
        <w:t>ՔԱՂԱՔԱՑԻ</w:t>
      </w:r>
      <w:r w:rsidRPr="00AB0D53">
        <w:rPr>
          <w:rFonts w:ascii="GHEA Grapalat" w:hAnsi="GHEA Grapalat"/>
          <w:sz w:val="24"/>
          <w:szCs w:val="24"/>
          <w:shd w:val="clear" w:color="auto" w:fill="FFFFFF"/>
          <w:lang w:val="af-ZA"/>
        </w:rPr>
        <w:t xml:space="preserve">, </w:t>
      </w:r>
      <w:r w:rsidRPr="00AB0D53">
        <w:rPr>
          <w:rFonts w:ascii="GHEA Grapalat" w:hAnsi="GHEA Grapalat" w:cs="Sylfaen"/>
          <w:sz w:val="24"/>
          <w:szCs w:val="24"/>
          <w:shd w:val="clear" w:color="auto" w:fill="FFFFFF"/>
        </w:rPr>
        <w:t>ԺՈՂՈՎՈՒՐԴ</w:t>
      </w:r>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sz w:val="24"/>
          <w:szCs w:val="24"/>
          <w:shd w:val="clear" w:color="auto" w:fill="FFFFFF"/>
        </w:rPr>
        <w:t>համար</w:t>
      </w:r>
      <w:proofErr w:type="spellEnd"/>
      <w:r w:rsidRPr="00AB0D53">
        <w:rPr>
          <w:rFonts w:ascii="GHEA Grapalat" w:hAnsi="GHEA Grapalat"/>
          <w:sz w:val="24"/>
          <w:szCs w:val="24"/>
          <w:shd w:val="clear" w:color="auto" w:fill="FFFFFF"/>
          <w:lang w:val="af-ZA"/>
        </w:rPr>
        <w:t xml:space="preserve"> </w:t>
      </w:r>
      <w:r w:rsidRPr="002B11F5">
        <w:rPr>
          <w:rFonts w:ascii="GHEA Grapalat" w:hAnsi="GHEA Grapalat"/>
          <w:sz w:val="24"/>
          <w:szCs w:val="24"/>
          <w:shd w:val="clear" w:color="auto" w:fill="FFFFFF"/>
          <w:lang w:val="af-ZA"/>
        </w:rPr>
        <w:t>0</w:t>
      </w:r>
      <w:r w:rsidRPr="00AB0D53">
        <w:rPr>
          <w:rFonts w:ascii="GHEA Grapalat" w:hAnsi="GHEA Grapalat"/>
          <w:sz w:val="24"/>
          <w:szCs w:val="24"/>
          <w:shd w:val="clear" w:color="auto" w:fill="FFFFFF"/>
          <w:lang w:val="af-ZA"/>
        </w:rPr>
        <w:t>1</w:t>
      </w:r>
      <w:r w:rsidRPr="00AB0D53">
        <w:rPr>
          <w:rFonts w:ascii="GHEA Grapalat" w:eastAsia="MS Gothic" w:hAnsi="GHEA Grapalat" w:cs="MS Gothic"/>
          <w:sz w:val="24"/>
          <w:szCs w:val="24"/>
          <w:shd w:val="clear" w:color="auto" w:fill="FFFFFF"/>
          <w:lang w:val="af-ZA"/>
        </w:rPr>
        <w:t xml:space="preserve"> </w:t>
      </w:r>
      <w:proofErr w:type="spellStart"/>
      <w:r w:rsidRPr="00AB0D53">
        <w:rPr>
          <w:rFonts w:ascii="GHEA Grapalat" w:eastAsia="MS Gothic" w:hAnsi="GHEA Grapalat" w:cs="MS Gothic"/>
          <w:sz w:val="24"/>
          <w:szCs w:val="24"/>
          <w:shd w:val="clear" w:color="auto" w:fill="FFFFFF"/>
        </w:rPr>
        <w:t>մեգանպատակի</w:t>
      </w:r>
      <w:proofErr w:type="spellEnd"/>
      <w:r w:rsidRPr="00AB0D53">
        <w:rPr>
          <w:rFonts w:ascii="GHEA Grapalat" w:eastAsia="CIDFont+F2" w:hAnsi="GHEA Grapalat" w:cs="Sylfaen"/>
          <w:sz w:val="24"/>
          <w:szCs w:val="24"/>
          <w:lang w:val="af-ZA"/>
        </w:rPr>
        <w:t xml:space="preserve"> </w:t>
      </w:r>
      <w:proofErr w:type="spellStart"/>
      <w:r w:rsidRPr="00AB0D53">
        <w:rPr>
          <w:rFonts w:ascii="GHEA Grapalat" w:hAnsi="GHEA Grapalat" w:cs="Sylfaen"/>
          <w:sz w:val="24"/>
          <w:szCs w:val="24"/>
          <w:shd w:val="clear" w:color="auto" w:fill="FFFFFF"/>
        </w:rPr>
        <w:t>թիրախային</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cs="Sylfaen"/>
          <w:sz w:val="24"/>
          <w:szCs w:val="24"/>
          <w:shd w:val="clear" w:color="auto" w:fill="FFFFFF"/>
        </w:rPr>
        <w:t>արդյունքի</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cs="Sylfaen"/>
          <w:sz w:val="24"/>
          <w:szCs w:val="24"/>
          <w:shd w:val="clear" w:color="auto" w:fill="FFFFFF"/>
        </w:rPr>
        <w:t>ցուցանիշի</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cs="Sylfaen"/>
          <w:sz w:val="24"/>
          <w:szCs w:val="24"/>
          <w:shd w:val="clear" w:color="auto" w:fill="FFFFFF"/>
        </w:rPr>
        <w:t>ապահովման</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cs="Sylfaen"/>
          <w:sz w:val="24"/>
          <w:szCs w:val="24"/>
          <w:shd w:val="clear" w:color="auto" w:fill="FFFFFF"/>
        </w:rPr>
        <w:t>պահանջից</w:t>
      </w:r>
      <w:proofErr w:type="spellEnd"/>
      <w:r w:rsidRPr="00AB0D53">
        <w:rPr>
          <w:rFonts w:ascii="GHEA Grapalat" w:eastAsia="CIDFont+F2" w:hAnsi="GHEA Grapalat" w:cs="Sylfaen"/>
          <w:sz w:val="24"/>
          <w:szCs w:val="24"/>
          <w:lang w:val="af-ZA"/>
        </w:rPr>
        <w:t xml:space="preserve">: </w:t>
      </w:r>
    </w:p>
    <w:p w:rsidR="002B11F5" w:rsidRPr="00AB0D53" w:rsidRDefault="002B11F5" w:rsidP="002B11F5">
      <w:pPr>
        <w:autoSpaceDE w:val="0"/>
        <w:autoSpaceDN w:val="0"/>
        <w:adjustRightInd w:val="0"/>
        <w:spacing w:line="360" w:lineRule="auto"/>
        <w:ind w:firstLine="540"/>
        <w:rPr>
          <w:rFonts w:ascii="GHEA Grapalat" w:eastAsia="GHEA Grapalat" w:hAnsi="GHEA Grapalat" w:cs="GHEA Grapalat"/>
          <w:b/>
          <w:sz w:val="24"/>
          <w:szCs w:val="24"/>
          <w:lang w:val="af-ZA"/>
        </w:rPr>
      </w:pPr>
      <w:proofErr w:type="spellStart"/>
      <w:r w:rsidRPr="00AB0D53">
        <w:rPr>
          <w:rFonts w:ascii="GHEA Grapalat" w:eastAsia="CIDFont+F2" w:hAnsi="GHEA Grapalat" w:cs="Sylfaen"/>
          <w:sz w:val="24"/>
          <w:szCs w:val="24"/>
        </w:rPr>
        <w:t>Միջոցառման</w:t>
      </w:r>
      <w:proofErr w:type="spellEnd"/>
      <w:r w:rsidRPr="00AB0D53">
        <w:rPr>
          <w:rFonts w:ascii="GHEA Grapalat" w:eastAsia="CIDFont+F2" w:hAnsi="GHEA Grapalat" w:cs="CIDFont+F2"/>
          <w:sz w:val="24"/>
          <w:szCs w:val="24"/>
          <w:lang w:val="af-ZA"/>
        </w:rPr>
        <w:t xml:space="preserve"> </w:t>
      </w:r>
      <w:proofErr w:type="spellStart"/>
      <w:r w:rsidRPr="00AB0D53">
        <w:rPr>
          <w:rFonts w:ascii="GHEA Grapalat" w:eastAsia="CIDFont+F2" w:hAnsi="GHEA Grapalat" w:cs="Sylfaen"/>
          <w:sz w:val="24"/>
          <w:szCs w:val="24"/>
        </w:rPr>
        <w:t>անհրաժեշտությունը</w:t>
      </w:r>
      <w:proofErr w:type="spellEnd"/>
      <w:r w:rsidRPr="00AB0D53">
        <w:rPr>
          <w:rFonts w:ascii="GHEA Grapalat" w:eastAsia="CIDFont+F2" w:hAnsi="GHEA Grapalat" w:cs="CIDFont+F2"/>
          <w:sz w:val="24"/>
          <w:szCs w:val="24"/>
          <w:lang w:val="af-ZA"/>
        </w:rPr>
        <w:t xml:space="preserve"> </w:t>
      </w:r>
      <w:proofErr w:type="spellStart"/>
      <w:r w:rsidRPr="00AB0D53">
        <w:rPr>
          <w:rFonts w:ascii="GHEA Grapalat" w:eastAsia="CIDFont+F2" w:hAnsi="GHEA Grapalat" w:cs="CIDFont+F2"/>
          <w:sz w:val="24"/>
          <w:szCs w:val="24"/>
        </w:rPr>
        <w:t>բ</w:t>
      </w:r>
      <w:r w:rsidRPr="00AB0D53">
        <w:rPr>
          <w:rFonts w:ascii="GHEA Grapalat" w:hAnsi="GHEA Grapalat"/>
          <w:sz w:val="24"/>
          <w:szCs w:val="24"/>
          <w:shd w:val="clear" w:color="auto" w:fill="FFFFFF"/>
        </w:rPr>
        <w:t>խում</w:t>
      </w:r>
      <w:proofErr w:type="spellEnd"/>
      <w:r w:rsidRPr="00AB0D53">
        <w:rPr>
          <w:rFonts w:ascii="GHEA Grapalat" w:hAnsi="GHEA Grapalat"/>
          <w:sz w:val="24"/>
          <w:szCs w:val="24"/>
          <w:shd w:val="clear" w:color="auto" w:fill="FFFFFF"/>
          <w:lang w:val="af-ZA"/>
        </w:rPr>
        <w:t xml:space="preserve"> </w:t>
      </w:r>
      <w:r w:rsidRPr="00AB0D53">
        <w:rPr>
          <w:rFonts w:ascii="GHEA Grapalat" w:hAnsi="GHEA Grapalat"/>
          <w:sz w:val="24"/>
          <w:szCs w:val="24"/>
          <w:shd w:val="clear" w:color="auto" w:fill="FFFFFF"/>
        </w:rPr>
        <w:t>է</w:t>
      </w:r>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sz w:val="24"/>
          <w:szCs w:val="24"/>
          <w:shd w:val="clear" w:color="auto" w:fill="FFFFFF"/>
        </w:rPr>
        <w:t>նաև</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sz w:val="24"/>
          <w:szCs w:val="24"/>
          <w:shd w:val="clear" w:color="auto" w:fill="FFFFFF"/>
        </w:rPr>
        <w:t>Հայաստանի</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sz w:val="24"/>
          <w:szCs w:val="24"/>
          <w:shd w:val="clear" w:color="auto" w:fill="FFFFFF"/>
        </w:rPr>
        <w:t>Հանրապետության</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sz w:val="24"/>
          <w:szCs w:val="24"/>
          <w:shd w:val="clear" w:color="auto" w:fill="FFFFFF"/>
        </w:rPr>
        <w:t>կրթության</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sz w:val="24"/>
          <w:szCs w:val="24"/>
          <w:shd w:val="clear" w:color="auto" w:fill="FFFFFF"/>
        </w:rPr>
        <w:t>մինչև</w:t>
      </w:r>
      <w:proofErr w:type="spellEnd"/>
      <w:r w:rsidRPr="00AB0D53">
        <w:rPr>
          <w:rFonts w:ascii="GHEA Grapalat" w:hAnsi="GHEA Grapalat"/>
          <w:sz w:val="24"/>
          <w:szCs w:val="24"/>
          <w:shd w:val="clear" w:color="auto" w:fill="FFFFFF"/>
          <w:lang w:val="af-ZA"/>
        </w:rPr>
        <w:t xml:space="preserve"> 2030 </w:t>
      </w:r>
      <w:proofErr w:type="spellStart"/>
      <w:r w:rsidRPr="00AB0D53">
        <w:rPr>
          <w:rFonts w:ascii="GHEA Grapalat" w:hAnsi="GHEA Grapalat"/>
          <w:sz w:val="24"/>
          <w:szCs w:val="24"/>
          <w:shd w:val="clear" w:color="auto" w:fill="FFFFFF"/>
        </w:rPr>
        <w:t>թվականը</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sz w:val="24"/>
          <w:szCs w:val="24"/>
          <w:shd w:val="clear" w:color="auto" w:fill="FFFFFF"/>
        </w:rPr>
        <w:t>զարգացման</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sz w:val="24"/>
          <w:szCs w:val="24"/>
          <w:shd w:val="clear" w:color="auto" w:fill="FFFFFF"/>
        </w:rPr>
        <w:t>պետական</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sz w:val="24"/>
          <w:szCs w:val="24"/>
          <w:shd w:val="clear" w:color="auto" w:fill="FFFFFF"/>
        </w:rPr>
        <w:t>ծրագրի</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sz w:val="24"/>
          <w:szCs w:val="24"/>
          <w:shd w:val="clear" w:color="auto" w:fill="FFFFFF"/>
        </w:rPr>
        <w:t>հավելվածի</w:t>
      </w:r>
      <w:proofErr w:type="spellEnd"/>
      <w:r w:rsidRPr="00AB0D53">
        <w:rPr>
          <w:rFonts w:ascii="GHEA Grapalat" w:hAnsi="GHEA Grapalat"/>
          <w:sz w:val="24"/>
          <w:szCs w:val="24"/>
          <w:shd w:val="clear" w:color="auto" w:fill="FFFFFF"/>
          <w:lang w:val="af-ZA"/>
        </w:rPr>
        <w:t xml:space="preserve"> 2-</w:t>
      </w:r>
      <w:proofErr w:type="spellStart"/>
      <w:r w:rsidRPr="00AB0D53">
        <w:rPr>
          <w:rFonts w:ascii="GHEA Grapalat" w:hAnsi="GHEA Grapalat"/>
          <w:sz w:val="24"/>
          <w:szCs w:val="24"/>
          <w:shd w:val="clear" w:color="auto" w:fill="FFFFFF"/>
        </w:rPr>
        <w:t>րդ</w:t>
      </w:r>
      <w:proofErr w:type="spellEnd"/>
      <w:r w:rsidRPr="00AB0D53">
        <w:rPr>
          <w:rFonts w:ascii="GHEA Grapalat" w:hAnsi="GHEA Grapalat"/>
          <w:sz w:val="24"/>
          <w:szCs w:val="24"/>
          <w:shd w:val="clear" w:color="auto" w:fill="FFFFFF"/>
        </w:rPr>
        <w:t>՝</w:t>
      </w:r>
      <w:r w:rsidRPr="00AB0D53">
        <w:rPr>
          <w:rFonts w:ascii="GHEA Grapalat" w:hAnsi="GHEA Grapalat"/>
          <w:sz w:val="24"/>
          <w:szCs w:val="24"/>
          <w:shd w:val="clear" w:color="auto" w:fill="FFFFFF"/>
          <w:lang w:val="af-ZA"/>
        </w:rPr>
        <w:t xml:space="preserve"> «Կրթության առկա վիճակը և հիմնախնդիրները» </w:t>
      </w:r>
      <w:proofErr w:type="spellStart"/>
      <w:r w:rsidRPr="00AB0D53">
        <w:rPr>
          <w:rFonts w:ascii="GHEA Grapalat" w:hAnsi="GHEA Grapalat"/>
          <w:sz w:val="24"/>
          <w:szCs w:val="24"/>
          <w:shd w:val="clear" w:color="auto" w:fill="FFFFFF"/>
        </w:rPr>
        <w:t>գլխի</w:t>
      </w:r>
      <w:proofErr w:type="spellEnd"/>
      <w:r w:rsidRPr="002B11F5">
        <w:rPr>
          <w:rFonts w:ascii="GHEA Grapalat" w:hAnsi="GHEA Grapalat"/>
          <w:sz w:val="24"/>
          <w:szCs w:val="24"/>
          <w:shd w:val="clear" w:color="auto" w:fill="FFFFFF"/>
          <w:lang w:val="af-ZA"/>
        </w:rPr>
        <w:t xml:space="preserve"> </w:t>
      </w:r>
      <w:r w:rsidRPr="00AB0D53">
        <w:rPr>
          <w:rFonts w:ascii="GHEA Grapalat" w:hAnsi="GHEA Grapalat"/>
          <w:sz w:val="24"/>
          <w:szCs w:val="24"/>
          <w:shd w:val="clear" w:color="auto" w:fill="FFFFFF"/>
          <w:lang w:val="af-ZA"/>
        </w:rPr>
        <w:t>14-րդ և 45-րդ կետերով, 3-րդ՝ «Կրթության մինչև 2023 թվականը զարգացման տեսլականը, նպատակը և ուղղությունները» գլխի  72-րդ, 73-րդ, 76-րդ կետերով, 4-</w:t>
      </w:r>
      <w:proofErr w:type="spellStart"/>
      <w:r w:rsidRPr="00AB0D53">
        <w:rPr>
          <w:rFonts w:ascii="GHEA Grapalat" w:hAnsi="GHEA Grapalat"/>
          <w:sz w:val="24"/>
          <w:szCs w:val="24"/>
          <w:shd w:val="clear" w:color="auto" w:fill="FFFFFF"/>
        </w:rPr>
        <w:t>րդ</w:t>
      </w:r>
      <w:proofErr w:type="spellEnd"/>
      <w:r w:rsidRPr="00AB0D53">
        <w:rPr>
          <w:rFonts w:ascii="GHEA Grapalat" w:hAnsi="GHEA Grapalat"/>
          <w:sz w:val="24"/>
          <w:szCs w:val="24"/>
          <w:shd w:val="clear" w:color="auto" w:fill="FFFFFF"/>
        </w:rPr>
        <w:t>՝</w:t>
      </w:r>
      <w:r w:rsidRPr="00AB0D53">
        <w:rPr>
          <w:rFonts w:ascii="GHEA Grapalat" w:hAnsi="GHEA Grapalat"/>
          <w:sz w:val="24"/>
          <w:szCs w:val="24"/>
          <w:shd w:val="clear" w:color="auto" w:fill="FFFFFF"/>
          <w:lang w:val="af-ZA"/>
        </w:rPr>
        <w:t xml:space="preserve">  «</w:t>
      </w:r>
      <w:proofErr w:type="spellStart"/>
      <w:r w:rsidRPr="00AB0D53">
        <w:rPr>
          <w:rFonts w:ascii="GHEA Grapalat" w:eastAsia="GHEA Grapalat" w:hAnsi="GHEA Grapalat" w:cs="GHEA Grapalat"/>
          <w:sz w:val="24"/>
          <w:szCs w:val="24"/>
        </w:rPr>
        <w:t>Կրթության</w:t>
      </w:r>
      <w:proofErr w:type="spellEnd"/>
      <w:r w:rsidRPr="00AB0D53">
        <w:rPr>
          <w:rFonts w:ascii="GHEA Grapalat" w:eastAsia="GHEA Grapalat" w:hAnsi="GHEA Grapalat" w:cs="GHEA Grapalat"/>
          <w:sz w:val="24"/>
          <w:szCs w:val="24"/>
        </w:rPr>
        <w:t>՝</w:t>
      </w:r>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մինչև</w:t>
      </w:r>
      <w:proofErr w:type="spellEnd"/>
      <w:r w:rsidRPr="002B11F5">
        <w:rPr>
          <w:rFonts w:ascii="GHEA Grapalat" w:eastAsia="GHEA Grapalat" w:hAnsi="GHEA Grapalat" w:cs="GHEA Grapalat"/>
          <w:sz w:val="24"/>
          <w:szCs w:val="24"/>
          <w:lang w:val="af-ZA"/>
        </w:rPr>
        <w:t xml:space="preserve"> 2030 </w:t>
      </w:r>
      <w:proofErr w:type="spellStart"/>
      <w:r w:rsidRPr="00AB0D53">
        <w:rPr>
          <w:rFonts w:ascii="GHEA Grapalat" w:eastAsia="GHEA Grapalat" w:hAnsi="GHEA Grapalat" w:cs="GHEA Grapalat"/>
          <w:sz w:val="24"/>
          <w:szCs w:val="24"/>
        </w:rPr>
        <w:t>թվականը</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զարգացման</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ծրագրի</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հիմքում</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դրվող</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սկզբունքները</w:t>
      </w:r>
      <w:proofErr w:type="spellEnd"/>
      <w:r w:rsidRPr="00AB0D53">
        <w:rPr>
          <w:rFonts w:ascii="GHEA Grapalat" w:hAnsi="GHEA Grapalat"/>
          <w:sz w:val="24"/>
          <w:szCs w:val="24"/>
          <w:shd w:val="clear" w:color="auto" w:fill="FFFFFF"/>
          <w:lang w:val="af-ZA"/>
        </w:rPr>
        <w:t xml:space="preserve">» </w:t>
      </w:r>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գլխի</w:t>
      </w:r>
      <w:proofErr w:type="spellEnd"/>
      <w:r w:rsidRPr="00AB0D53">
        <w:rPr>
          <w:rFonts w:ascii="GHEA Grapalat" w:eastAsia="GHEA Grapalat" w:hAnsi="GHEA Grapalat" w:cs="GHEA Grapalat"/>
          <w:sz w:val="24"/>
          <w:szCs w:val="24"/>
          <w:lang w:val="af-ZA"/>
        </w:rPr>
        <w:t xml:space="preserve"> 77 </w:t>
      </w:r>
      <w:proofErr w:type="spellStart"/>
      <w:r w:rsidRPr="00AB0D53">
        <w:rPr>
          <w:rFonts w:ascii="GHEA Grapalat" w:eastAsia="GHEA Grapalat" w:hAnsi="GHEA Grapalat" w:cs="GHEA Grapalat"/>
          <w:sz w:val="24"/>
          <w:szCs w:val="24"/>
        </w:rPr>
        <w:t>կետով</w:t>
      </w:r>
      <w:proofErr w:type="spellEnd"/>
      <w:r w:rsidRPr="00AB0D53">
        <w:rPr>
          <w:rFonts w:ascii="GHEA Grapalat" w:eastAsia="GHEA Grapalat" w:hAnsi="GHEA Grapalat" w:cs="GHEA Grapalat"/>
          <w:sz w:val="24"/>
          <w:szCs w:val="24"/>
          <w:lang w:val="af-ZA"/>
        </w:rPr>
        <w:t xml:space="preserve">, </w:t>
      </w:r>
      <w:r w:rsidRPr="00AB0D53">
        <w:rPr>
          <w:rFonts w:ascii="GHEA Grapalat" w:hAnsi="GHEA Grapalat"/>
          <w:sz w:val="24"/>
          <w:szCs w:val="24"/>
          <w:shd w:val="clear" w:color="auto" w:fill="FFFFFF"/>
          <w:lang w:val="af-ZA"/>
        </w:rPr>
        <w:t xml:space="preserve">5-րդ՝ </w:t>
      </w:r>
      <w:r w:rsidRPr="002B11F5">
        <w:rPr>
          <w:rFonts w:ascii="GHEA Grapalat" w:eastAsia="Times New Roman" w:hAnsi="GHEA Grapalat" w:cs="Times New Roman"/>
          <w:sz w:val="24"/>
          <w:szCs w:val="24"/>
          <w:lang w:val="af-ZA" w:eastAsia="en-GB"/>
        </w:rPr>
        <w:t>«</w:t>
      </w:r>
      <w:proofErr w:type="spellStart"/>
      <w:r w:rsidRPr="00AB0D53">
        <w:rPr>
          <w:rFonts w:ascii="GHEA Grapalat" w:eastAsia="GHEA Grapalat" w:hAnsi="GHEA Grapalat" w:cs="GHEA Grapalat"/>
          <w:sz w:val="24"/>
          <w:szCs w:val="24"/>
        </w:rPr>
        <w:t>Ռազմավարական</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ուղղություններով</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նախատեսվող</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քայլերը</w:t>
      </w:r>
      <w:proofErr w:type="spellEnd"/>
      <w:r w:rsidRPr="002B11F5">
        <w:rPr>
          <w:rFonts w:ascii="GHEA Grapalat" w:eastAsia="GHEA Grapalat" w:hAnsi="GHEA Grapalat" w:cs="GHEA Grapalat"/>
          <w:sz w:val="24"/>
          <w:szCs w:val="24"/>
          <w:lang w:val="af-ZA"/>
        </w:rPr>
        <w:t xml:space="preserve"> </w:t>
      </w:r>
      <w:r w:rsidRPr="00AB0D53">
        <w:rPr>
          <w:rFonts w:ascii="GHEA Grapalat" w:eastAsia="GHEA Grapalat" w:hAnsi="GHEA Grapalat" w:cs="GHEA Grapalat"/>
          <w:sz w:val="24"/>
          <w:szCs w:val="24"/>
        </w:rPr>
        <w:t>և</w:t>
      </w:r>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գործողությունների</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շրջանակը</w:t>
      </w:r>
      <w:proofErr w:type="spellEnd"/>
      <w:r w:rsidRPr="002B11F5">
        <w:rPr>
          <w:rFonts w:ascii="GHEA Grapalat" w:eastAsia="Times New Roman" w:hAnsi="GHEA Grapalat" w:cs="Times New Roman"/>
          <w:sz w:val="24"/>
          <w:szCs w:val="24"/>
          <w:lang w:val="af-ZA" w:eastAsia="en-GB"/>
        </w:rPr>
        <w:t>»</w:t>
      </w:r>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բաժնի</w:t>
      </w:r>
      <w:proofErr w:type="spellEnd"/>
      <w:r w:rsidRPr="002B11F5">
        <w:rPr>
          <w:rFonts w:ascii="GHEA Grapalat" w:eastAsia="GHEA Grapalat" w:hAnsi="GHEA Grapalat" w:cs="GHEA Grapalat"/>
          <w:sz w:val="24"/>
          <w:szCs w:val="24"/>
          <w:lang w:val="af-ZA"/>
        </w:rPr>
        <w:t xml:space="preserve"> 80-</w:t>
      </w:r>
      <w:proofErr w:type="spellStart"/>
      <w:r w:rsidRPr="00AB0D53">
        <w:rPr>
          <w:rFonts w:ascii="GHEA Grapalat" w:eastAsia="GHEA Grapalat" w:hAnsi="GHEA Grapalat" w:cs="GHEA Grapalat"/>
          <w:sz w:val="24"/>
          <w:szCs w:val="24"/>
        </w:rPr>
        <w:t>րդ</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կետով</w:t>
      </w:r>
      <w:proofErr w:type="spellEnd"/>
      <w:r w:rsidRPr="00AB0D53">
        <w:rPr>
          <w:rFonts w:ascii="GHEA Grapalat" w:eastAsia="GHEA Grapalat" w:hAnsi="GHEA Grapalat" w:cs="GHEA Grapalat"/>
          <w:sz w:val="24"/>
          <w:szCs w:val="24"/>
          <w:lang w:val="af-ZA"/>
        </w:rPr>
        <w:t xml:space="preserve">, </w:t>
      </w:r>
      <w:r w:rsidRPr="00AB0D53">
        <w:rPr>
          <w:rFonts w:ascii="GHEA Grapalat" w:hAnsi="GHEA Grapalat"/>
          <w:sz w:val="24"/>
          <w:szCs w:val="24"/>
          <w:shd w:val="clear" w:color="auto" w:fill="FFFFFF"/>
          <w:lang w:val="af-ZA"/>
        </w:rPr>
        <w:t xml:space="preserve">6-րդ՝ </w:t>
      </w:r>
      <w:r w:rsidRPr="002B11F5">
        <w:rPr>
          <w:rFonts w:ascii="GHEA Grapalat" w:eastAsia="Times New Roman" w:hAnsi="GHEA Grapalat" w:cs="Times New Roman"/>
          <w:sz w:val="24"/>
          <w:szCs w:val="24"/>
          <w:lang w:val="af-ZA" w:eastAsia="en-GB"/>
        </w:rPr>
        <w:t>«</w:t>
      </w:r>
      <w:proofErr w:type="spellStart"/>
      <w:r w:rsidRPr="00AB0D53">
        <w:rPr>
          <w:rFonts w:ascii="GHEA Grapalat" w:eastAsia="GHEA Grapalat" w:hAnsi="GHEA Grapalat" w:cs="GHEA Grapalat"/>
          <w:sz w:val="24"/>
          <w:szCs w:val="24"/>
        </w:rPr>
        <w:t>Կրթության</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արդյունավետության</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բարձրացում</w:t>
      </w:r>
      <w:proofErr w:type="spellEnd"/>
      <w:r w:rsidRPr="002B11F5">
        <w:rPr>
          <w:rFonts w:ascii="GHEA Grapalat" w:eastAsia="Times New Roman" w:hAnsi="GHEA Grapalat" w:cs="Times New Roman"/>
          <w:sz w:val="24"/>
          <w:szCs w:val="24"/>
          <w:lang w:val="af-ZA" w:eastAsia="en-GB"/>
        </w:rPr>
        <w:t>»</w:t>
      </w:r>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բաժնի</w:t>
      </w:r>
      <w:proofErr w:type="spellEnd"/>
      <w:r w:rsidRPr="002B11F5">
        <w:rPr>
          <w:rFonts w:ascii="GHEA Grapalat" w:eastAsia="GHEA Grapalat" w:hAnsi="GHEA Grapalat" w:cs="GHEA Grapalat"/>
          <w:sz w:val="24"/>
          <w:szCs w:val="24"/>
          <w:lang w:val="af-ZA"/>
        </w:rPr>
        <w:t xml:space="preserve"> 8</w:t>
      </w:r>
      <w:r w:rsidRPr="00AB0D53">
        <w:rPr>
          <w:rFonts w:ascii="GHEA Grapalat" w:eastAsia="GHEA Grapalat" w:hAnsi="GHEA Grapalat" w:cs="GHEA Grapalat"/>
          <w:sz w:val="24"/>
          <w:szCs w:val="24"/>
          <w:lang w:val="af-ZA"/>
        </w:rPr>
        <w:t>0</w:t>
      </w:r>
      <w:r w:rsidRPr="002B11F5">
        <w:rPr>
          <w:rFonts w:ascii="GHEA Grapalat" w:eastAsia="GHEA Grapalat" w:hAnsi="GHEA Grapalat" w:cs="GHEA Grapalat"/>
          <w:sz w:val="24"/>
          <w:szCs w:val="24"/>
          <w:lang w:val="af-ZA"/>
        </w:rPr>
        <w:t>-</w:t>
      </w:r>
      <w:proofErr w:type="spellStart"/>
      <w:r w:rsidRPr="00AB0D53">
        <w:rPr>
          <w:rFonts w:ascii="GHEA Grapalat" w:eastAsia="GHEA Grapalat" w:hAnsi="GHEA Grapalat" w:cs="GHEA Grapalat"/>
          <w:sz w:val="24"/>
          <w:szCs w:val="24"/>
        </w:rPr>
        <w:t>րդ</w:t>
      </w:r>
      <w:proofErr w:type="spellEnd"/>
      <w:r w:rsidRPr="002B11F5">
        <w:rPr>
          <w:rFonts w:ascii="GHEA Grapalat" w:eastAsia="GHEA Grapalat" w:hAnsi="GHEA Grapalat" w:cs="GHEA Grapalat"/>
          <w:sz w:val="24"/>
          <w:szCs w:val="24"/>
          <w:lang w:val="af-ZA"/>
        </w:rPr>
        <w:t xml:space="preserve"> </w:t>
      </w:r>
      <w:proofErr w:type="spellStart"/>
      <w:r w:rsidRPr="00AB0D53">
        <w:rPr>
          <w:rFonts w:ascii="GHEA Grapalat" w:eastAsia="GHEA Grapalat" w:hAnsi="GHEA Grapalat" w:cs="GHEA Grapalat"/>
          <w:sz w:val="24"/>
          <w:szCs w:val="24"/>
        </w:rPr>
        <w:t>կետով</w:t>
      </w:r>
      <w:proofErr w:type="spellEnd"/>
      <w:r w:rsidRPr="00AB0D53">
        <w:rPr>
          <w:rFonts w:ascii="GHEA Grapalat" w:eastAsia="GHEA Grapalat" w:hAnsi="GHEA Grapalat" w:cs="GHEA Grapalat"/>
          <w:b/>
          <w:sz w:val="24"/>
          <w:szCs w:val="24"/>
          <w:lang w:val="af-ZA"/>
        </w:rPr>
        <w:t xml:space="preserve"> </w:t>
      </w:r>
      <w:r w:rsidRPr="002B11F5">
        <w:rPr>
          <w:rFonts w:ascii="GHEA Grapalat" w:eastAsia="GHEA Grapalat" w:hAnsi="GHEA Grapalat" w:cs="GHEA Grapalat"/>
          <w:b/>
          <w:sz w:val="24"/>
          <w:szCs w:val="24"/>
          <w:lang w:val="af-ZA"/>
        </w:rPr>
        <w:t xml:space="preserve"> </w:t>
      </w:r>
      <w:r w:rsidRPr="00AB0D53">
        <w:rPr>
          <w:rFonts w:ascii="GHEA Grapalat" w:hAnsi="GHEA Grapalat"/>
          <w:sz w:val="24"/>
          <w:szCs w:val="24"/>
          <w:shd w:val="clear" w:color="auto" w:fill="FFFFFF"/>
          <w:lang w:val="af-ZA"/>
        </w:rPr>
        <w:t xml:space="preserve">սահմանված </w:t>
      </w:r>
      <w:proofErr w:type="spellStart"/>
      <w:r w:rsidRPr="00AB0D53">
        <w:rPr>
          <w:rFonts w:ascii="GHEA Grapalat" w:hAnsi="GHEA Grapalat" w:cs="Sylfaen"/>
          <w:sz w:val="24"/>
          <w:szCs w:val="24"/>
          <w:shd w:val="clear" w:color="auto" w:fill="FFFFFF"/>
        </w:rPr>
        <w:t>թիրախային</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cs="Sylfaen"/>
          <w:sz w:val="24"/>
          <w:szCs w:val="24"/>
          <w:shd w:val="clear" w:color="auto" w:fill="FFFFFF"/>
        </w:rPr>
        <w:t>արդյունքների</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cs="Sylfaen"/>
          <w:sz w:val="24"/>
          <w:szCs w:val="24"/>
          <w:shd w:val="clear" w:color="auto" w:fill="FFFFFF"/>
        </w:rPr>
        <w:t>ցուցանիշի</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cs="Sylfaen"/>
          <w:sz w:val="24"/>
          <w:szCs w:val="24"/>
          <w:shd w:val="clear" w:color="auto" w:fill="FFFFFF"/>
        </w:rPr>
        <w:t>ապահովման</w:t>
      </w:r>
      <w:proofErr w:type="spellEnd"/>
      <w:r w:rsidRPr="00AB0D53">
        <w:rPr>
          <w:rFonts w:ascii="GHEA Grapalat" w:hAnsi="GHEA Grapalat"/>
          <w:sz w:val="24"/>
          <w:szCs w:val="24"/>
          <w:shd w:val="clear" w:color="auto" w:fill="FFFFFF"/>
          <w:lang w:val="af-ZA"/>
        </w:rPr>
        <w:t xml:space="preserve"> </w:t>
      </w:r>
      <w:proofErr w:type="spellStart"/>
      <w:r w:rsidRPr="00AB0D53">
        <w:rPr>
          <w:rFonts w:ascii="GHEA Grapalat" w:hAnsi="GHEA Grapalat" w:cs="Sylfaen"/>
          <w:sz w:val="24"/>
          <w:szCs w:val="24"/>
          <w:shd w:val="clear" w:color="auto" w:fill="FFFFFF"/>
        </w:rPr>
        <w:t>պահանջից</w:t>
      </w:r>
      <w:proofErr w:type="spellEnd"/>
      <w:r w:rsidRPr="00AB0D53">
        <w:rPr>
          <w:rFonts w:ascii="GHEA Grapalat" w:hAnsi="GHEA Grapalat"/>
          <w:sz w:val="24"/>
          <w:szCs w:val="24"/>
          <w:shd w:val="clear" w:color="auto" w:fill="FFFFFF"/>
          <w:lang w:val="af-ZA"/>
        </w:rPr>
        <w:t>:</w:t>
      </w:r>
      <w:r w:rsidRPr="00AB0D53">
        <w:rPr>
          <w:rFonts w:ascii="GHEA Grapalat" w:eastAsia="CIDFont+F2" w:hAnsi="GHEA Grapalat" w:cs="CIDFont+F2"/>
          <w:sz w:val="24"/>
          <w:szCs w:val="24"/>
          <w:lang w:val="af-ZA"/>
        </w:rPr>
        <w:t xml:space="preserve"> </w:t>
      </w:r>
    </w:p>
    <w:p w:rsidR="002B11F5" w:rsidRPr="00AB0D53" w:rsidRDefault="002B11F5" w:rsidP="002B11F5">
      <w:pPr>
        <w:autoSpaceDE w:val="0"/>
        <w:autoSpaceDN w:val="0"/>
        <w:adjustRightInd w:val="0"/>
        <w:spacing w:line="360" w:lineRule="auto"/>
        <w:ind w:firstLine="540"/>
        <w:rPr>
          <w:rFonts w:ascii="GHEA Grapalat" w:eastAsia="GHEA Grapalat" w:hAnsi="GHEA Grapalat" w:cs="GHEA Grapalat"/>
          <w:b/>
          <w:sz w:val="24"/>
          <w:szCs w:val="24"/>
          <w:lang w:val="af-ZA"/>
        </w:rPr>
      </w:pPr>
    </w:p>
    <w:p w:rsidR="002B11F5" w:rsidRPr="00AB0D53" w:rsidRDefault="002B11F5" w:rsidP="002B11F5">
      <w:pPr>
        <w:spacing w:after="200" w:line="360" w:lineRule="auto"/>
        <w:rPr>
          <w:rFonts w:ascii="GHEA Grapalat" w:eastAsia="GHEA Grapalat" w:hAnsi="GHEA Grapalat" w:cs="GHEA Grapalat"/>
          <w:b/>
          <w:sz w:val="24"/>
          <w:szCs w:val="24"/>
          <w:lang w:val="af-ZA"/>
        </w:rPr>
      </w:pPr>
      <w:proofErr w:type="spellStart"/>
      <w:r w:rsidRPr="00AB0D53">
        <w:rPr>
          <w:rFonts w:ascii="GHEA Grapalat" w:eastAsia="GHEA Grapalat" w:hAnsi="GHEA Grapalat" w:cs="GHEA Grapalat"/>
          <w:b/>
          <w:sz w:val="24"/>
          <w:szCs w:val="24"/>
        </w:rPr>
        <w:t>Հայաստանի</w:t>
      </w:r>
      <w:proofErr w:type="spellEnd"/>
      <w:r w:rsidRPr="002B11F5">
        <w:rPr>
          <w:rFonts w:ascii="GHEA Grapalat" w:eastAsia="GHEA Grapalat" w:hAnsi="GHEA Grapalat" w:cs="GHEA Grapalat"/>
          <w:b/>
          <w:sz w:val="24"/>
          <w:szCs w:val="24"/>
          <w:lang w:val="af-ZA"/>
        </w:rPr>
        <w:t xml:space="preserve"> </w:t>
      </w:r>
      <w:proofErr w:type="spellStart"/>
      <w:r w:rsidRPr="00AB0D53">
        <w:rPr>
          <w:rFonts w:ascii="GHEA Grapalat" w:eastAsia="GHEA Grapalat" w:hAnsi="GHEA Grapalat" w:cs="GHEA Grapalat"/>
          <w:b/>
          <w:sz w:val="24"/>
          <w:szCs w:val="24"/>
        </w:rPr>
        <w:t>Հանրապետության</w:t>
      </w:r>
      <w:proofErr w:type="spellEnd"/>
      <w:r w:rsidRPr="002B11F5">
        <w:rPr>
          <w:rFonts w:ascii="GHEA Grapalat" w:eastAsia="GHEA Grapalat" w:hAnsi="GHEA Grapalat" w:cs="GHEA Grapalat"/>
          <w:b/>
          <w:sz w:val="24"/>
          <w:szCs w:val="24"/>
          <w:lang w:val="af-ZA"/>
        </w:rPr>
        <w:t xml:space="preserve"> </w:t>
      </w:r>
      <w:proofErr w:type="spellStart"/>
      <w:proofErr w:type="gramStart"/>
      <w:r w:rsidRPr="00AB0D53">
        <w:rPr>
          <w:rFonts w:ascii="GHEA Grapalat" w:eastAsia="GHEA Grapalat" w:hAnsi="GHEA Grapalat" w:cs="GHEA Grapalat"/>
          <w:b/>
          <w:sz w:val="24"/>
          <w:szCs w:val="24"/>
        </w:rPr>
        <w:t>կառավարության</w:t>
      </w:r>
      <w:proofErr w:type="spellEnd"/>
      <w:r w:rsidRPr="00AB0D53">
        <w:rPr>
          <w:rFonts w:ascii="GHEA Grapalat" w:eastAsia="GHEA Grapalat" w:hAnsi="GHEA Grapalat" w:cs="GHEA Grapalat"/>
          <w:b/>
          <w:sz w:val="24"/>
          <w:szCs w:val="24"/>
          <w:lang w:val="af-ZA"/>
        </w:rPr>
        <w:t xml:space="preserve">  </w:t>
      </w:r>
      <w:proofErr w:type="spellStart"/>
      <w:r w:rsidRPr="00AB0D53">
        <w:rPr>
          <w:rFonts w:ascii="GHEA Grapalat" w:eastAsia="GHEA Grapalat" w:hAnsi="GHEA Grapalat" w:cs="GHEA Grapalat"/>
          <w:b/>
          <w:sz w:val="24"/>
          <w:szCs w:val="24"/>
        </w:rPr>
        <w:t>որոշման</w:t>
      </w:r>
      <w:proofErr w:type="spellEnd"/>
      <w:proofErr w:type="gramEnd"/>
      <w:r w:rsidRPr="00AB0D53">
        <w:rPr>
          <w:rFonts w:ascii="GHEA Grapalat" w:eastAsia="GHEA Grapalat" w:hAnsi="GHEA Grapalat" w:cs="GHEA Grapalat"/>
          <w:b/>
          <w:sz w:val="24"/>
          <w:szCs w:val="24"/>
          <w:lang w:val="af-ZA"/>
        </w:rPr>
        <w:t xml:space="preserve"> </w:t>
      </w:r>
      <w:proofErr w:type="spellStart"/>
      <w:r w:rsidRPr="00AB0D53">
        <w:rPr>
          <w:rFonts w:ascii="GHEA Grapalat" w:eastAsia="GHEA Grapalat" w:hAnsi="GHEA Grapalat" w:cs="GHEA Grapalat"/>
          <w:b/>
          <w:sz w:val="24"/>
          <w:szCs w:val="24"/>
        </w:rPr>
        <w:t>նախագծի</w:t>
      </w:r>
      <w:proofErr w:type="spellEnd"/>
      <w:r w:rsidRPr="00AB0D53">
        <w:rPr>
          <w:rFonts w:ascii="GHEA Grapalat" w:eastAsia="GHEA Grapalat" w:hAnsi="GHEA Grapalat" w:cs="GHEA Grapalat"/>
          <w:b/>
          <w:sz w:val="24"/>
          <w:szCs w:val="24"/>
          <w:lang w:val="af-ZA"/>
        </w:rPr>
        <w:t xml:space="preserve"> </w:t>
      </w:r>
      <w:proofErr w:type="spellStart"/>
      <w:r w:rsidRPr="00AB0D53">
        <w:rPr>
          <w:rFonts w:ascii="GHEA Grapalat" w:eastAsia="Times New Roman" w:hAnsi="GHEA Grapalat" w:cs="Times New Roman"/>
          <w:b/>
          <w:sz w:val="24"/>
          <w:szCs w:val="24"/>
          <w:lang w:eastAsia="en-GB"/>
        </w:rPr>
        <w:t>ընդունումը</w:t>
      </w:r>
      <w:proofErr w:type="spellEnd"/>
      <w:r w:rsidRPr="002B11F5">
        <w:rPr>
          <w:rFonts w:ascii="GHEA Grapalat" w:eastAsia="Times New Roman" w:hAnsi="GHEA Grapalat" w:cs="Times New Roman"/>
          <w:b/>
          <w:sz w:val="24"/>
          <w:szCs w:val="24"/>
          <w:lang w:val="af-ZA" w:eastAsia="en-GB"/>
        </w:rPr>
        <w:t xml:space="preserve"> </w:t>
      </w:r>
      <w:proofErr w:type="spellStart"/>
      <w:r w:rsidRPr="00AB0D53">
        <w:rPr>
          <w:rFonts w:ascii="GHEA Grapalat" w:eastAsia="Times New Roman" w:hAnsi="GHEA Grapalat" w:cs="Times New Roman"/>
          <w:b/>
          <w:sz w:val="24"/>
          <w:szCs w:val="24"/>
          <w:lang w:eastAsia="en-GB"/>
        </w:rPr>
        <w:t>պետական</w:t>
      </w:r>
      <w:proofErr w:type="spellEnd"/>
      <w:r w:rsidRPr="002B11F5">
        <w:rPr>
          <w:rFonts w:ascii="GHEA Grapalat" w:eastAsia="Times New Roman" w:hAnsi="GHEA Grapalat" w:cs="Times New Roman"/>
          <w:b/>
          <w:sz w:val="24"/>
          <w:szCs w:val="24"/>
          <w:lang w:val="af-ZA" w:eastAsia="en-GB"/>
        </w:rPr>
        <w:t xml:space="preserve"> </w:t>
      </w:r>
      <w:proofErr w:type="spellStart"/>
      <w:r w:rsidRPr="00AB0D53">
        <w:rPr>
          <w:rFonts w:ascii="GHEA Grapalat" w:eastAsia="Times New Roman" w:hAnsi="GHEA Grapalat" w:cs="Times New Roman"/>
          <w:b/>
          <w:sz w:val="24"/>
          <w:szCs w:val="24"/>
          <w:lang w:eastAsia="en-GB"/>
        </w:rPr>
        <w:t>բյուջեի</w:t>
      </w:r>
      <w:proofErr w:type="spellEnd"/>
      <w:r w:rsidRPr="002B11F5">
        <w:rPr>
          <w:rFonts w:ascii="GHEA Grapalat" w:eastAsia="Times New Roman" w:hAnsi="GHEA Grapalat" w:cs="Times New Roman"/>
          <w:b/>
          <w:sz w:val="24"/>
          <w:szCs w:val="24"/>
          <w:lang w:val="af-ZA" w:eastAsia="en-GB"/>
        </w:rPr>
        <w:t xml:space="preserve"> </w:t>
      </w:r>
      <w:proofErr w:type="spellStart"/>
      <w:r w:rsidRPr="00AB0D53">
        <w:rPr>
          <w:rFonts w:ascii="GHEA Grapalat" w:eastAsia="Times New Roman" w:hAnsi="GHEA Grapalat" w:cs="Times New Roman"/>
          <w:b/>
          <w:sz w:val="24"/>
          <w:szCs w:val="24"/>
          <w:lang w:eastAsia="en-GB"/>
        </w:rPr>
        <w:t>ծախսերի</w:t>
      </w:r>
      <w:proofErr w:type="spellEnd"/>
      <w:r w:rsidRPr="002B11F5">
        <w:rPr>
          <w:rFonts w:ascii="GHEA Grapalat" w:eastAsia="Times New Roman" w:hAnsi="GHEA Grapalat" w:cs="Times New Roman"/>
          <w:b/>
          <w:sz w:val="24"/>
          <w:szCs w:val="24"/>
          <w:lang w:val="af-ZA" w:eastAsia="en-GB"/>
        </w:rPr>
        <w:t xml:space="preserve"> </w:t>
      </w:r>
      <w:proofErr w:type="spellStart"/>
      <w:r w:rsidRPr="00AB0D53">
        <w:rPr>
          <w:rFonts w:ascii="GHEA Grapalat" w:eastAsia="Times New Roman" w:hAnsi="GHEA Grapalat" w:cs="Times New Roman"/>
          <w:b/>
          <w:sz w:val="24"/>
          <w:szCs w:val="24"/>
          <w:lang w:eastAsia="en-GB"/>
        </w:rPr>
        <w:t>ավելացում</w:t>
      </w:r>
      <w:proofErr w:type="spellEnd"/>
      <w:r w:rsidRPr="00376981">
        <w:rPr>
          <w:rFonts w:ascii="GHEA Grapalat" w:eastAsia="Times New Roman" w:hAnsi="GHEA Grapalat" w:cs="Times New Roman"/>
          <w:b/>
          <w:sz w:val="24"/>
          <w:szCs w:val="24"/>
          <w:lang w:val="af-ZA" w:eastAsia="en-GB"/>
        </w:rPr>
        <w:t xml:space="preserve"> </w:t>
      </w:r>
      <w:proofErr w:type="spellStart"/>
      <w:r>
        <w:rPr>
          <w:rFonts w:ascii="GHEA Grapalat" w:eastAsia="Times New Roman" w:hAnsi="GHEA Grapalat" w:cs="Times New Roman"/>
          <w:b/>
          <w:sz w:val="24"/>
          <w:szCs w:val="24"/>
          <w:lang w:eastAsia="en-GB"/>
        </w:rPr>
        <w:t>կամ</w:t>
      </w:r>
      <w:proofErr w:type="spellEnd"/>
      <w:r w:rsidRPr="00376981">
        <w:rPr>
          <w:rFonts w:ascii="GHEA Grapalat" w:eastAsia="Times New Roman" w:hAnsi="GHEA Grapalat" w:cs="Times New Roman"/>
          <w:b/>
          <w:sz w:val="24"/>
          <w:szCs w:val="24"/>
          <w:lang w:val="af-ZA" w:eastAsia="en-GB"/>
        </w:rPr>
        <w:t xml:space="preserve"> </w:t>
      </w:r>
      <w:proofErr w:type="spellStart"/>
      <w:r>
        <w:rPr>
          <w:rFonts w:ascii="GHEA Grapalat" w:eastAsia="Times New Roman" w:hAnsi="GHEA Grapalat" w:cs="Times New Roman"/>
          <w:b/>
          <w:sz w:val="24"/>
          <w:szCs w:val="24"/>
          <w:lang w:eastAsia="en-GB"/>
        </w:rPr>
        <w:t>նվազեցում</w:t>
      </w:r>
      <w:proofErr w:type="spellEnd"/>
      <w:r w:rsidRPr="00721834">
        <w:rPr>
          <w:rFonts w:ascii="GHEA Grapalat" w:eastAsia="Times New Roman" w:hAnsi="GHEA Grapalat" w:cs="Times New Roman"/>
          <w:b/>
          <w:sz w:val="24"/>
          <w:szCs w:val="24"/>
          <w:lang w:val="af-ZA" w:eastAsia="en-GB"/>
        </w:rPr>
        <w:t xml:space="preserve"> </w:t>
      </w:r>
      <w:proofErr w:type="spellStart"/>
      <w:r>
        <w:rPr>
          <w:rFonts w:ascii="GHEA Grapalat" w:eastAsia="Times New Roman" w:hAnsi="GHEA Grapalat" w:cs="Times New Roman"/>
          <w:b/>
          <w:sz w:val="24"/>
          <w:szCs w:val="24"/>
          <w:lang w:eastAsia="en-GB"/>
        </w:rPr>
        <w:t>չի</w:t>
      </w:r>
      <w:proofErr w:type="spellEnd"/>
      <w:r w:rsidRPr="00376981">
        <w:rPr>
          <w:rFonts w:ascii="GHEA Grapalat" w:eastAsia="Times New Roman" w:hAnsi="GHEA Grapalat" w:cs="Times New Roman"/>
          <w:b/>
          <w:sz w:val="24"/>
          <w:szCs w:val="24"/>
          <w:lang w:val="af-ZA" w:eastAsia="en-GB"/>
        </w:rPr>
        <w:t xml:space="preserve"> </w:t>
      </w:r>
      <w:proofErr w:type="spellStart"/>
      <w:r w:rsidRPr="00AB0D53">
        <w:rPr>
          <w:rFonts w:ascii="GHEA Grapalat" w:eastAsia="Times New Roman" w:hAnsi="GHEA Grapalat" w:cs="Times New Roman"/>
          <w:b/>
          <w:sz w:val="24"/>
          <w:szCs w:val="24"/>
          <w:lang w:eastAsia="en-GB"/>
        </w:rPr>
        <w:t>նախատեսում</w:t>
      </w:r>
      <w:proofErr w:type="spellEnd"/>
      <w:r w:rsidRPr="002B11F5">
        <w:rPr>
          <w:rFonts w:ascii="GHEA Grapalat" w:eastAsia="Times New Roman" w:hAnsi="GHEA Grapalat" w:cs="Times New Roman"/>
          <w:b/>
          <w:sz w:val="24"/>
          <w:szCs w:val="24"/>
          <w:lang w:val="af-ZA" w:eastAsia="en-GB"/>
        </w:rPr>
        <w:t>:</w:t>
      </w:r>
    </w:p>
    <w:p w:rsidR="002B11F5" w:rsidRPr="002B11F5" w:rsidRDefault="002B11F5" w:rsidP="002B11F5">
      <w:pPr>
        <w:shd w:val="clear" w:color="auto" w:fill="FFFFFF"/>
        <w:spacing w:after="225" w:line="360" w:lineRule="auto"/>
        <w:ind w:firstLine="540"/>
        <w:textAlignment w:val="baseline"/>
        <w:rPr>
          <w:rFonts w:ascii="GHEA Grapalat" w:eastAsia="Times New Roman" w:hAnsi="GHEA Grapalat" w:cs="Times New Roman"/>
          <w:b/>
          <w:sz w:val="24"/>
          <w:szCs w:val="24"/>
          <w:lang w:val="af-ZA" w:eastAsia="en-GB"/>
        </w:rPr>
      </w:pPr>
      <w:proofErr w:type="spellStart"/>
      <w:r w:rsidRPr="00AB0D53">
        <w:rPr>
          <w:rFonts w:ascii="GHEA Grapalat" w:eastAsia="GHEA Grapalat" w:hAnsi="GHEA Grapalat" w:cs="GHEA Grapalat"/>
          <w:b/>
          <w:sz w:val="24"/>
          <w:szCs w:val="24"/>
        </w:rPr>
        <w:lastRenderedPageBreak/>
        <w:t>Հայաստանի</w:t>
      </w:r>
      <w:proofErr w:type="spellEnd"/>
      <w:r w:rsidRPr="002B11F5">
        <w:rPr>
          <w:rFonts w:ascii="GHEA Grapalat" w:eastAsia="GHEA Grapalat" w:hAnsi="GHEA Grapalat" w:cs="GHEA Grapalat"/>
          <w:b/>
          <w:sz w:val="24"/>
          <w:szCs w:val="24"/>
          <w:lang w:val="af-ZA"/>
        </w:rPr>
        <w:t xml:space="preserve"> </w:t>
      </w:r>
      <w:proofErr w:type="spellStart"/>
      <w:r w:rsidRPr="00AB0D53">
        <w:rPr>
          <w:rFonts w:ascii="GHEA Grapalat" w:eastAsia="GHEA Grapalat" w:hAnsi="GHEA Grapalat" w:cs="GHEA Grapalat"/>
          <w:b/>
          <w:sz w:val="24"/>
          <w:szCs w:val="24"/>
        </w:rPr>
        <w:t>Հանրապետության</w:t>
      </w:r>
      <w:proofErr w:type="spellEnd"/>
      <w:r w:rsidRPr="002B11F5">
        <w:rPr>
          <w:rFonts w:ascii="GHEA Grapalat" w:eastAsia="GHEA Grapalat" w:hAnsi="GHEA Grapalat" w:cs="GHEA Grapalat"/>
          <w:b/>
          <w:sz w:val="24"/>
          <w:szCs w:val="24"/>
          <w:lang w:val="af-ZA"/>
        </w:rPr>
        <w:t xml:space="preserve"> </w:t>
      </w:r>
      <w:proofErr w:type="spellStart"/>
      <w:r w:rsidRPr="00AB0D53">
        <w:rPr>
          <w:rFonts w:ascii="GHEA Grapalat" w:eastAsia="GHEA Grapalat" w:hAnsi="GHEA Grapalat" w:cs="GHEA Grapalat"/>
          <w:b/>
          <w:sz w:val="24"/>
          <w:szCs w:val="24"/>
        </w:rPr>
        <w:t>կառավարության</w:t>
      </w:r>
      <w:proofErr w:type="spellEnd"/>
      <w:r w:rsidRPr="002B11F5">
        <w:rPr>
          <w:rFonts w:ascii="GHEA Grapalat" w:eastAsia="GHEA Grapalat" w:hAnsi="GHEA Grapalat" w:cs="GHEA Grapalat"/>
          <w:b/>
          <w:sz w:val="24"/>
          <w:szCs w:val="24"/>
          <w:lang w:val="af-ZA"/>
        </w:rPr>
        <w:t xml:space="preserve"> </w:t>
      </w:r>
      <w:proofErr w:type="spellStart"/>
      <w:r w:rsidRPr="00AB0D53">
        <w:rPr>
          <w:rFonts w:ascii="GHEA Grapalat" w:eastAsia="GHEA Grapalat" w:hAnsi="GHEA Grapalat" w:cs="GHEA Grapalat"/>
          <w:b/>
          <w:sz w:val="24"/>
          <w:szCs w:val="24"/>
        </w:rPr>
        <w:t>որոշման</w:t>
      </w:r>
      <w:proofErr w:type="spellEnd"/>
      <w:r w:rsidRPr="00AB0D53">
        <w:rPr>
          <w:rFonts w:ascii="GHEA Grapalat" w:eastAsia="GHEA Grapalat" w:hAnsi="GHEA Grapalat" w:cs="GHEA Grapalat"/>
          <w:b/>
          <w:sz w:val="24"/>
          <w:szCs w:val="24"/>
          <w:lang w:val="af-ZA"/>
        </w:rPr>
        <w:t xml:space="preserve"> </w:t>
      </w:r>
      <w:proofErr w:type="spellStart"/>
      <w:r w:rsidRPr="00AB0D53">
        <w:rPr>
          <w:rFonts w:ascii="GHEA Grapalat" w:eastAsia="GHEA Grapalat" w:hAnsi="GHEA Grapalat" w:cs="GHEA Grapalat"/>
          <w:b/>
          <w:sz w:val="24"/>
          <w:szCs w:val="24"/>
        </w:rPr>
        <w:t>նախագծի</w:t>
      </w:r>
      <w:proofErr w:type="spellEnd"/>
      <w:r w:rsidRPr="00AB0D53">
        <w:rPr>
          <w:rFonts w:ascii="GHEA Grapalat" w:eastAsia="GHEA Grapalat" w:hAnsi="GHEA Grapalat" w:cs="GHEA Grapalat"/>
          <w:b/>
          <w:sz w:val="24"/>
          <w:szCs w:val="24"/>
          <w:lang w:val="af-ZA"/>
        </w:rPr>
        <w:t xml:space="preserve"> </w:t>
      </w:r>
      <w:proofErr w:type="spellStart"/>
      <w:r w:rsidRPr="00AB0D53">
        <w:rPr>
          <w:rFonts w:ascii="GHEA Grapalat" w:eastAsia="Times New Roman" w:hAnsi="GHEA Grapalat" w:cs="Times New Roman"/>
          <w:b/>
          <w:sz w:val="24"/>
          <w:szCs w:val="24"/>
          <w:lang w:eastAsia="en-GB"/>
        </w:rPr>
        <w:t>ընդունմամբ</w:t>
      </w:r>
      <w:proofErr w:type="spellEnd"/>
      <w:r w:rsidRPr="002B11F5">
        <w:rPr>
          <w:rFonts w:ascii="GHEA Grapalat" w:eastAsia="Times New Roman" w:hAnsi="GHEA Grapalat" w:cs="Times New Roman"/>
          <w:b/>
          <w:sz w:val="24"/>
          <w:szCs w:val="24"/>
          <w:lang w:val="af-ZA" w:eastAsia="en-GB"/>
        </w:rPr>
        <w:t xml:space="preserve"> </w:t>
      </w:r>
      <w:r w:rsidR="00C31C56">
        <w:rPr>
          <w:rFonts w:ascii="GHEA Grapalat" w:eastAsia="Times New Roman" w:hAnsi="GHEA Grapalat" w:cs="Times New Roman"/>
          <w:b/>
          <w:sz w:val="24"/>
          <w:szCs w:val="24"/>
          <w:lang w:val="hy-AM" w:eastAsia="en-GB"/>
        </w:rPr>
        <w:t xml:space="preserve">այլ իրավական ակտերում </w:t>
      </w:r>
      <w:proofErr w:type="spellStart"/>
      <w:r w:rsidRPr="00AB0D53">
        <w:rPr>
          <w:rFonts w:ascii="GHEA Grapalat" w:eastAsia="Times New Roman" w:hAnsi="GHEA Grapalat" w:cs="Times New Roman"/>
          <w:b/>
          <w:sz w:val="24"/>
          <w:szCs w:val="24"/>
          <w:lang w:eastAsia="en-GB"/>
        </w:rPr>
        <w:t>փոփոխություն</w:t>
      </w:r>
      <w:proofErr w:type="spellEnd"/>
      <w:r w:rsidRPr="002B11F5">
        <w:rPr>
          <w:rFonts w:ascii="GHEA Grapalat" w:eastAsia="Times New Roman" w:hAnsi="GHEA Grapalat" w:cs="Times New Roman"/>
          <w:b/>
          <w:sz w:val="24"/>
          <w:szCs w:val="24"/>
          <w:lang w:val="af-ZA" w:eastAsia="en-GB"/>
        </w:rPr>
        <w:t xml:space="preserve"> </w:t>
      </w:r>
      <w:proofErr w:type="spellStart"/>
      <w:r w:rsidRPr="00AB0D53">
        <w:rPr>
          <w:rFonts w:ascii="GHEA Grapalat" w:eastAsia="Times New Roman" w:hAnsi="GHEA Grapalat" w:cs="Times New Roman"/>
          <w:b/>
          <w:sz w:val="24"/>
          <w:szCs w:val="24"/>
          <w:lang w:eastAsia="en-GB"/>
        </w:rPr>
        <w:t>կատարելու</w:t>
      </w:r>
      <w:proofErr w:type="spellEnd"/>
      <w:r w:rsidRPr="002B11F5">
        <w:rPr>
          <w:rFonts w:ascii="GHEA Grapalat" w:eastAsia="Times New Roman" w:hAnsi="GHEA Grapalat" w:cs="Times New Roman"/>
          <w:b/>
          <w:sz w:val="24"/>
          <w:szCs w:val="24"/>
          <w:lang w:val="af-ZA" w:eastAsia="en-GB"/>
        </w:rPr>
        <w:t xml:space="preserve"> </w:t>
      </w:r>
      <w:proofErr w:type="spellStart"/>
      <w:r w:rsidRPr="00AB0D53">
        <w:rPr>
          <w:rFonts w:ascii="GHEA Grapalat" w:eastAsia="Times New Roman" w:hAnsi="GHEA Grapalat" w:cs="Times New Roman"/>
          <w:b/>
          <w:sz w:val="24"/>
          <w:szCs w:val="24"/>
          <w:lang w:eastAsia="en-GB"/>
        </w:rPr>
        <w:t>անհրաժեշտություն</w:t>
      </w:r>
      <w:proofErr w:type="spellEnd"/>
      <w:r w:rsidRPr="002B11F5">
        <w:rPr>
          <w:rFonts w:ascii="GHEA Grapalat" w:eastAsia="Times New Roman" w:hAnsi="GHEA Grapalat" w:cs="Times New Roman"/>
          <w:b/>
          <w:sz w:val="24"/>
          <w:szCs w:val="24"/>
          <w:lang w:val="af-ZA" w:eastAsia="en-GB"/>
        </w:rPr>
        <w:t xml:space="preserve"> </w:t>
      </w:r>
      <w:r w:rsidR="00C31C56">
        <w:rPr>
          <w:rFonts w:ascii="GHEA Grapalat" w:eastAsia="Times New Roman" w:hAnsi="GHEA Grapalat" w:cs="Times New Roman"/>
          <w:b/>
          <w:sz w:val="24"/>
          <w:szCs w:val="24"/>
          <w:lang w:val="hy-AM" w:eastAsia="en-GB"/>
        </w:rPr>
        <w:t>չի</w:t>
      </w:r>
      <w:r w:rsidRPr="002B11F5">
        <w:rPr>
          <w:rFonts w:ascii="GHEA Grapalat" w:eastAsia="Times New Roman" w:hAnsi="GHEA Grapalat" w:cs="Times New Roman"/>
          <w:b/>
          <w:sz w:val="24"/>
          <w:szCs w:val="24"/>
          <w:lang w:val="af-ZA" w:eastAsia="en-GB"/>
        </w:rPr>
        <w:t xml:space="preserve"> </w:t>
      </w:r>
      <w:proofErr w:type="spellStart"/>
      <w:r w:rsidRPr="00AB0D53">
        <w:rPr>
          <w:rFonts w:ascii="GHEA Grapalat" w:eastAsia="Times New Roman" w:hAnsi="GHEA Grapalat" w:cs="Times New Roman"/>
          <w:b/>
          <w:sz w:val="24"/>
          <w:szCs w:val="24"/>
          <w:lang w:eastAsia="en-GB"/>
        </w:rPr>
        <w:t>առաջանում</w:t>
      </w:r>
      <w:proofErr w:type="spellEnd"/>
      <w:r w:rsidRPr="002B11F5">
        <w:rPr>
          <w:rFonts w:ascii="GHEA Grapalat" w:eastAsia="Times New Roman" w:hAnsi="GHEA Grapalat" w:cs="Times New Roman"/>
          <w:b/>
          <w:sz w:val="24"/>
          <w:szCs w:val="24"/>
          <w:lang w:val="af-ZA" w:eastAsia="en-GB"/>
        </w:rPr>
        <w:t xml:space="preserve">: </w:t>
      </w:r>
    </w:p>
    <w:p w:rsidR="002B11F5" w:rsidRPr="002B11F5" w:rsidRDefault="002B11F5" w:rsidP="002B11F5">
      <w:pPr>
        <w:spacing w:line="360" w:lineRule="auto"/>
        <w:rPr>
          <w:rFonts w:ascii="GHEA Grapalat" w:hAnsi="GHEA Grapalat"/>
          <w:sz w:val="24"/>
          <w:szCs w:val="24"/>
          <w:lang w:val="af-ZA"/>
        </w:rPr>
      </w:pPr>
    </w:p>
    <w:p w:rsidR="00B13154" w:rsidRPr="002B11F5" w:rsidRDefault="00B13154" w:rsidP="00475766">
      <w:pPr>
        <w:shd w:val="clear" w:color="auto" w:fill="FFFFFF"/>
        <w:tabs>
          <w:tab w:val="left" w:pos="284"/>
        </w:tabs>
        <w:spacing w:line="360" w:lineRule="auto"/>
        <w:ind w:left="-567" w:firstLine="142"/>
        <w:textAlignment w:val="baseline"/>
        <w:rPr>
          <w:rFonts w:ascii="GHEA Grapalat" w:hAnsi="GHEA Grapalat" w:cs="Sylfaen"/>
          <w:b/>
          <w:sz w:val="24"/>
          <w:szCs w:val="24"/>
          <w:lang w:val="af-ZA"/>
        </w:rPr>
      </w:pPr>
    </w:p>
    <w:sectPr w:rsidR="00B13154" w:rsidRPr="002B11F5" w:rsidSect="00986378">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940F1"/>
    <w:multiLevelType w:val="hybridMultilevel"/>
    <w:tmpl w:val="2F1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F684F"/>
    <w:multiLevelType w:val="multilevel"/>
    <w:tmpl w:val="D4766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060CF"/>
    <w:multiLevelType w:val="multilevel"/>
    <w:tmpl w:val="32A699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E2200"/>
    <w:multiLevelType w:val="hybridMultilevel"/>
    <w:tmpl w:val="70BAE980"/>
    <w:lvl w:ilvl="0" w:tplc="2E18C044">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1ECE707E"/>
    <w:multiLevelType w:val="multilevel"/>
    <w:tmpl w:val="67FEF60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684F2D"/>
    <w:multiLevelType w:val="multilevel"/>
    <w:tmpl w:val="7B2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669CF"/>
    <w:multiLevelType w:val="multilevel"/>
    <w:tmpl w:val="F350F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D31329B"/>
    <w:multiLevelType w:val="multilevel"/>
    <w:tmpl w:val="4D0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E47557"/>
    <w:multiLevelType w:val="hybridMultilevel"/>
    <w:tmpl w:val="AE32552C"/>
    <w:lvl w:ilvl="0" w:tplc="18F85C76">
      <w:start w:val="2"/>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1">
    <w:nsid w:val="5B824669"/>
    <w:multiLevelType w:val="hybridMultilevel"/>
    <w:tmpl w:val="579426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949C4"/>
    <w:multiLevelType w:val="hybridMultilevel"/>
    <w:tmpl w:val="3592AB0C"/>
    <w:lvl w:ilvl="0" w:tplc="54B6248A">
      <w:start w:val="2"/>
      <w:numFmt w:val="decimal"/>
      <w:lvlText w:val="%1."/>
      <w:lvlJc w:val="left"/>
      <w:pPr>
        <w:ind w:left="-699" w:hanging="360"/>
      </w:pPr>
      <w:rPr>
        <w:rFonts w:hint="default"/>
        <w:b/>
      </w:rPr>
    </w:lvl>
    <w:lvl w:ilvl="1" w:tplc="04190019" w:tentative="1">
      <w:start w:val="1"/>
      <w:numFmt w:val="lowerLetter"/>
      <w:lvlText w:val="%2."/>
      <w:lvlJc w:val="left"/>
      <w:pPr>
        <w:ind w:left="21" w:hanging="360"/>
      </w:pPr>
    </w:lvl>
    <w:lvl w:ilvl="2" w:tplc="0419001B" w:tentative="1">
      <w:start w:val="1"/>
      <w:numFmt w:val="lowerRoman"/>
      <w:lvlText w:val="%3."/>
      <w:lvlJc w:val="right"/>
      <w:pPr>
        <w:ind w:left="741" w:hanging="180"/>
      </w:pPr>
    </w:lvl>
    <w:lvl w:ilvl="3" w:tplc="0419000F" w:tentative="1">
      <w:start w:val="1"/>
      <w:numFmt w:val="decimal"/>
      <w:lvlText w:val="%4."/>
      <w:lvlJc w:val="left"/>
      <w:pPr>
        <w:ind w:left="1461" w:hanging="360"/>
      </w:pPr>
    </w:lvl>
    <w:lvl w:ilvl="4" w:tplc="04190019" w:tentative="1">
      <w:start w:val="1"/>
      <w:numFmt w:val="lowerLetter"/>
      <w:lvlText w:val="%5."/>
      <w:lvlJc w:val="left"/>
      <w:pPr>
        <w:ind w:left="2181" w:hanging="360"/>
      </w:pPr>
    </w:lvl>
    <w:lvl w:ilvl="5" w:tplc="0419001B" w:tentative="1">
      <w:start w:val="1"/>
      <w:numFmt w:val="lowerRoman"/>
      <w:lvlText w:val="%6."/>
      <w:lvlJc w:val="right"/>
      <w:pPr>
        <w:ind w:left="2901" w:hanging="180"/>
      </w:pPr>
    </w:lvl>
    <w:lvl w:ilvl="6" w:tplc="0419000F" w:tentative="1">
      <w:start w:val="1"/>
      <w:numFmt w:val="decimal"/>
      <w:lvlText w:val="%7."/>
      <w:lvlJc w:val="left"/>
      <w:pPr>
        <w:ind w:left="3621" w:hanging="360"/>
      </w:pPr>
    </w:lvl>
    <w:lvl w:ilvl="7" w:tplc="04190019" w:tentative="1">
      <w:start w:val="1"/>
      <w:numFmt w:val="lowerLetter"/>
      <w:lvlText w:val="%8."/>
      <w:lvlJc w:val="left"/>
      <w:pPr>
        <w:ind w:left="4341" w:hanging="360"/>
      </w:pPr>
    </w:lvl>
    <w:lvl w:ilvl="8" w:tplc="0419001B" w:tentative="1">
      <w:start w:val="1"/>
      <w:numFmt w:val="lowerRoman"/>
      <w:lvlText w:val="%9."/>
      <w:lvlJc w:val="right"/>
      <w:pPr>
        <w:ind w:left="5061" w:hanging="180"/>
      </w:pPr>
    </w:lvl>
  </w:abstractNum>
  <w:abstractNum w:abstractNumId="13">
    <w:nsid w:val="707B7EBE"/>
    <w:multiLevelType w:val="hybridMultilevel"/>
    <w:tmpl w:val="15723C02"/>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4">
    <w:nsid w:val="75DD6744"/>
    <w:multiLevelType w:val="hybridMultilevel"/>
    <w:tmpl w:val="E1B6849C"/>
    <w:lvl w:ilvl="0" w:tplc="52028FEA">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nsid w:val="7C367485"/>
    <w:multiLevelType w:val="multilevel"/>
    <w:tmpl w:val="E03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D40B28"/>
    <w:multiLevelType w:val="multilevel"/>
    <w:tmpl w:val="686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6"/>
  </w:num>
  <w:num w:numId="4">
    <w:abstractNumId w:val="15"/>
  </w:num>
  <w:num w:numId="5">
    <w:abstractNumId w:val="2"/>
  </w:num>
  <w:num w:numId="6">
    <w:abstractNumId w:val="9"/>
  </w:num>
  <w:num w:numId="7">
    <w:abstractNumId w:val="7"/>
  </w:num>
  <w:num w:numId="8">
    <w:abstractNumId w:val="10"/>
  </w:num>
  <w:num w:numId="9">
    <w:abstractNumId w:val="1"/>
  </w:num>
  <w:num w:numId="10">
    <w:abstractNumId w:val="12"/>
  </w:num>
  <w:num w:numId="11">
    <w:abstractNumId w:val="14"/>
  </w:num>
  <w:num w:numId="12">
    <w:abstractNumId w:val="4"/>
  </w:num>
  <w:num w:numId="13">
    <w:abstractNumId w:val="0"/>
  </w:num>
  <w:num w:numId="14">
    <w:abstractNumId w:val="13"/>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18"/>
    <w:rsid w:val="000139E0"/>
    <w:rsid w:val="000216F8"/>
    <w:rsid w:val="00061CF5"/>
    <w:rsid w:val="000D6388"/>
    <w:rsid w:val="00105F6C"/>
    <w:rsid w:val="00112224"/>
    <w:rsid w:val="001524E7"/>
    <w:rsid w:val="001B7890"/>
    <w:rsid w:val="00222B93"/>
    <w:rsid w:val="0027291C"/>
    <w:rsid w:val="00276518"/>
    <w:rsid w:val="002A154A"/>
    <w:rsid w:val="002A7277"/>
    <w:rsid w:val="002B11F5"/>
    <w:rsid w:val="00364603"/>
    <w:rsid w:val="003A2867"/>
    <w:rsid w:val="003A3DAA"/>
    <w:rsid w:val="003C336F"/>
    <w:rsid w:val="003D2653"/>
    <w:rsid w:val="004110BC"/>
    <w:rsid w:val="00425503"/>
    <w:rsid w:val="00426917"/>
    <w:rsid w:val="004444B8"/>
    <w:rsid w:val="00475766"/>
    <w:rsid w:val="004F01F8"/>
    <w:rsid w:val="00555267"/>
    <w:rsid w:val="00557DC7"/>
    <w:rsid w:val="005D2C47"/>
    <w:rsid w:val="005D53C1"/>
    <w:rsid w:val="00602007"/>
    <w:rsid w:val="00655083"/>
    <w:rsid w:val="00662828"/>
    <w:rsid w:val="0069436C"/>
    <w:rsid w:val="006D280F"/>
    <w:rsid w:val="006F4B99"/>
    <w:rsid w:val="00723D5C"/>
    <w:rsid w:val="00763F76"/>
    <w:rsid w:val="007E165E"/>
    <w:rsid w:val="007E651D"/>
    <w:rsid w:val="008574C1"/>
    <w:rsid w:val="008749DE"/>
    <w:rsid w:val="00894576"/>
    <w:rsid w:val="008C6FF2"/>
    <w:rsid w:val="008D0F4B"/>
    <w:rsid w:val="008F138D"/>
    <w:rsid w:val="008F5304"/>
    <w:rsid w:val="009407EF"/>
    <w:rsid w:val="00975247"/>
    <w:rsid w:val="00986378"/>
    <w:rsid w:val="009A0D2E"/>
    <w:rsid w:val="009A62C1"/>
    <w:rsid w:val="009B5BA8"/>
    <w:rsid w:val="00A50EDC"/>
    <w:rsid w:val="00A65F2B"/>
    <w:rsid w:val="00AB5E10"/>
    <w:rsid w:val="00AB7177"/>
    <w:rsid w:val="00AE22E9"/>
    <w:rsid w:val="00B13154"/>
    <w:rsid w:val="00B3447F"/>
    <w:rsid w:val="00B9526E"/>
    <w:rsid w:val="00C24B1D"/>
    <w:rsid w:val="00C31C56"/>
    <w:rsid w:val="00C4768D"/>
    <w:rsid w:val="00C83C40"/>
    <w:rsid w:val="00CB76F0"/>
    <w:rsid w:val="00D21AD9"/>
    <w:rsid w:val="00D4608D"/>
    <w:rsid w:val="00D729B6"/>
    <w:rsid w:val="00E74312"/>
    <w:rsid w:val="00EB3E77"/>
    <w:rsid w:val="00F2771A"/>
    <w:rsid w:val="00FA5F0A"/>
    <w:rsid w:val="00FC0660"/>
    <w:rsid w:val="00FD5785"/>
    <w:rsid w:val="00FE0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6A55-B7F0-4040-A90F-ACF463BD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Normal"/>
    <w:link w:val="NormalWebChar"/>
    <w:uiPriority w:val="99"/>
    <w:unhideWhenUsed/>
    <w:qFormat/>
    <w:rsid w:val="0027651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76518"/>
    <w:rPr>
      <w:b/>
      <w:bCs/>
    </w:rPr>
  </w:style>
  <w:style w:type="paragraph" w:styleId="ListParagraph">
    <w:name w:val="List Paragraph"/>
    <w:basedOn w:val="Normal"/>
    <w:uiPriority w:val="1"/>
    <w:qFormat/>
    <w:rsid w:val="008D0F4B"/>
    <w:pPr>
      <w:ind w:left="720"/>
      <w:contextualSpacing/>
    </w:pPr>
  </w:style>
  <w:style w:type="paragraph" w:customStyle="1" w:styleId="maxindex">
    <w:name w:val="maxindex"/>
    <w:basedOn w:val="Normal"/>
    <w:uiPriority w:val="99"/>
    <w:semiHidden/>
    <w:rsid w:val="00894576"/>
    <w:pPr>
      <w:ind w:firstLine="450"/>
    </w:pPr>
    <w:rPr>
      <w:rFonts w:ascii="Times New Roman" w:eastAsiaTheme="minorEastAsia" w:hAnsi="Times New Roman" w:cs="Times New Roman"/>
      <w:sz w:val="24"/>
      <w:szCs w:val="24"/>
      <w:lang w:val="en-US"/>
    </w:rPr>
  </w:style>
  <w:style w:type="paragraph" w:customStyle="1" w:styleId="vhc">
    <w:name w:val="vhc"/>
    <w:basedOn w:val="Normal"/>
    <w:uiPriority w:val="99"/>
    <w:semiHidden/>
    <w:rsid w:val="00557DC7"/>
    <w:pPr>
      <w:ind w:left="450" w:firstLine="450"/>
      <w:jc w:val="center"/>
    </w:pPr>
    <w:rPr>
      <w:rFonts w:ascii="Times New Roman" w:eastAsiaTheme="minorEastAsia" w:hAnsi="Times New Roman" w:cs="Times New Roman"/>
      <w:b/>
      <w:bCs/>
      <w:sz w:val="24"/>
      <w:szCs w:val="24"/>
      <w:lang w:val="en-US"/>
    </w:rPr>
  </w:style>
  <w:style w:type="paragraph" w:styleId="Header">
    <w:name w:val="header"/>
    <w:aliases w:val="h"/>
    <w:basedOn w:val="Normal"/>
    <w:link w:val="HeaderChar"/>
    <w:uiPriority w:val="99"/>
    <w:rsid w:val="00CB76F0"/>
    <w:pPr>
      <w:tabs>
        <w:tab w:val="center" w:pos="4677"/>
        <w:tab w:val="right" w:pos="9355"/>
      </w:tabs>
      <w:jc w:val="left"/>
    </w:pPr>
    <w:rPr>
      <w:rFonts w:ascii="Times New Roman" w:eastAsia="Times New Roman" w:hAnsi="Times New Roman" w:cs="Times New Roman"/>
      <w:sz w:val="20"/>
      <w:szCs w:val="20"/>
      <w:lang w:val="en-GB" w:eastAsia="ru-RU"/>
    </w:rPr>
  </w:style>
  <w:style w:type="character" w:customStyle="1" w:styleId="HeaderChar">
    <w:name w:val="Header Char"/>
    <w:aliases w:val="h Char"/>
    <w:basedOn w:val="DefaultParagraphFont"/>
    <w:link w:val="Header"/>
    <w:uiPriority w:val="99"/>
    <w:rsid w:val="00CB76F0"/>
    <w:rPr>
      <w:rFonts w:ascii="Times New Roman" w:eastAsia="Times New Roman" w:hAnsi="Times New Roman" w:cs="Times New Roman"/>
      <w:sz w:val="20"/>
      <w:szCs w:val="20"/>
      <w:lang w:val="en-GB" w:eastAsia="ru-RU"/>
    </w:rPr>
  </w:style>
  <w:style w:type="paragraph" w:styleId="BalloonText">
    <w:name w:val="Balloon Text"/>
    <w:basedOn w:val="Normal"/>
    <w:link w:val="BalloonTextChar"/>
    <w:uiPriority w:val="99"/>
    <w:semiHidden/>
    <w:unhideWhenUsed/>
    <w:rsid w:val="008C6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FF2"/>
    <w:rPr>
      <w:rFonts w:ascii="Segoe UI" w:hAnsi="Segoe UI" w:cs="Segoe UI"/>
      <w:sz w:val="18"/>
      <w:szCs w:val="18"/>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Char Char Char Char Char, Char Char, Char Char Char Char Char"/>
    <w:link w:val="NormalWeb"/>
    <w:uiPriority w:val="99"/>
    <w:locked/>
    <w:rsid w:val="00B3447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77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819</Words>
  <Characters>4673</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https:/mul2-edu.gov.am/tasks/1275902/oneclick/Himnavorum-.docx?token=f51823d24efbfca83ec8c3cf2b5c5ccb</cp:keywords>
  <dc:description/>
  <cp:lastModifiedBy>Acer</cp:lastModifiedBy>
  <cp:revision>10</cp:revision>
  <cp:lastPrinted>2023-05-26T12:27:00Z</cp:lastPrinted>
  <dcterms:created xsi:type="dcterms:W3CDTF">2023-06-02T06:35:00Z</dcterms:created>
  <dcterms:modified xsi:type="dcterms:W3CDTF">2023-06-30T15:47:00Z</dcterms:modified>
</cp:coreProperties>
</file>