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03181C" w:rsidRDefault="007E651D" w:rsidP="0003181C">
      <w:pPr>
        <w:shd w:val="clear" w:color="auto" w:fill="FFFFFF"/>
        <w:spacing w:line="360" w:lineRule="auto"/>
        <w:ind w:left="-567"/>
        <w:jc w:val="center"/>
        <w:textAlignment w:val="baseline"/>
        <w:rPr>
          <w:rFonts w:ascii="GHEA Grapalat" w:eastAsia="Times New Roman" w:hAnsi="GHEA Grapalat" w:cs="Times New Roman"/>
          <w:b/>
          <w:sz w:val="24"/>
          <w:szCs w:val="24"/>
          <w:lang w:eastAsia="ru-RU"/>
        </w:rPr>
      </w:pPr>
      <w:r w:rsidRPr="0003181C">
        <w:rPr>
          <w:rFonts w:ascii="GHEA Grapalat" w:eastAsia="Times New Roman" w:hAnsi="GHEA Grapalat" w:cs="Times New Roman"/>
          <w:b/>
          <w:bCs/>
          <w:sz w:val="24"/>
          <w:szCs w:val="24"/>
          <w:bdr w:val="none" w:sz="0" w:space="0" w:color="auto" w:frame="1"/>
          <w:lang w:val="hy-AM" w:eastAsia="ru-RU"/>
        </w:rPr>
        <w:t>Հ</w:t>
      </w:r>
      <w:r w:rsidR="00276518" w:rsidRPr="0003181C">
        <w:rPr>
          <w:rFonts w:ascii="GHEA Grapalat" w:eastAsia="Times New Roman" w:hAnsi="GHEA Grapalat" w:cs="Times New Roman"/>
          <w:b/>
          <w:bCs/>
          <w:sz w:val="24"/>
          <w:szCs w:val="24"/>
          <w:bdr w:val="none" w:sz="0" w:space="0" w:color="auto" w:frame="1"/>
          <w:lang w:eastAsia="ru-RU"/>
        </w:rPr>
        <w:t>ԻՄՆԱՎՈՐՈՒՄ</w:t>
      </w:r>
    </w:p>
    <w:p w:rsidR="00276518" w:rsidRPr="004E69EC" w:rsidRDefault="00276518" w:rsidP="004E69EC">
      <w:pPr>
        <w:spacing w:line="360" w:lineRule="auto"/>
        <w:jc w:val="center"/>
        <w:rPr>
          <w:rFonts w:ascii="GHEA Grapalat" w:hAnsi="GHEA Grapalat"/>
          <w:b/>
          <w:sz w:val="24"/>
          <w:szCs w:val="24"/>
          <w:lang w:val="hy-AM"/>
        </w:rPr>
      </w:pPr>
      <w:r w:rsidRPr="0003181C">
        <w:rPr>
          <w:rFonts w:ascii="GHEA Grapalat" w:eastAsia="Times New Roman" w:hAnsi="GHEA Grapalat"/>
          <w:b/>
          <w:sz w:val="24"/>
          <w:szCs w:val="24"/>
          <w:bdr w:val="none" w:sz="0" w:space="0" w:color="auto" w:frame="1"/>
          <w:lang w:eastAsia="ru-RU"/>
        </w:rPr>
        <w:t>«</w:t>
      </w:r>
      <w:r w:rsidR="004E69EC" w:rsidRPr="001D0B06">
        <w:rPr>
          <w:rFonts w:ascii="GHEA Grapalat" w:hAnsi="GHEA Grapalat" w:cs="Sylfaen"/>
          <w:b/>
          <w:sz w:val="24"/>
          <w:szCs w:val="24"/>
          <w:lang w:val="hy-AM"/>
        </w:rPr>
        <w:t>ՀԱՅԱՍՏԱՆԻ</w:t>
      </w:r>
      <w:r w:rsidR="004E69EC" w:rsidRPr="001D0B06">
        <w:rPr>
          <w:rFonts w:ascii="GHEA Grapalat" w:hAnsi="GHEA Grapalat" w:cs="SylfaenRegular"/>
          <w:b/>
          <w:sz w:val="24"/>
          <w:szCs w:val="24"/>
          <w:lang w:val="hy-AM"/>
        </w:rPr>
        <w:t xml:space="preserve"> </w:t>
      </w:r>
      <w:r w:rsidR="004E69EC" w:rsidRPr="001D0B06">
        <w:rPr>
          <w:rFonts w:ascii="GHEA Grapalat" w:hAnsi="GHEA Grapalat" w:cs="Sylfaen"/>
          <w:b/>
          <w:sz w:val="24"/>
          <w:szCs w:val="24"/>
          <w:lang w:val="hy-AM"/>
        </w:rPr>
        <w:t>ՀԱՆՐԱՊԵՏՈՒԹՅԱՆ</w:t>
      </w:r>
      <w:r w:rsidR="004E69EC" w:rsidRPr="001D0B06">
        <w:rPr>
          <w:rFonts w:ascii="GHEA Grapalat" w:hAnsi="GHEA Grapalat" w:cs="SylfaenRegular"/>
          <w:b/>
          <w:sz w:val="24"/>
          <w:szCs w:val="24"/>
          <w:lang w:val="hy-AM"/>
        </w:rPr>
        <w:t xml:space="preserve"> </w:t>
      </w:r>
      <w:r w:rsidR="004E69EC" w:rsidRPr="001D0B06">
        <w:rPr>
          <w:rFonts w:ascii="GHEA Grapalat" w:hAnsi="GHEA Grapalat" w:cs="Sylfaen"/>
          <w:b/>
          <w:sz w:val="24"/>
          <w:szCs w:val="24"/>
          <w:lang w:val="hy-AM"/>
        </w:rPr>
        <w:t>ՊԵՏԱԿԱՆ</w:t>
      </w:r>
      <w:r w:rsidR="004E69EC" w:rsidRPr="001D0B06">
        <w:rPr>
          <w:rFonts w:ascii="GHEA Grapalat" w:hAnsi="GHEA Grapalat" w:cs="SylfaenRegular"/>
          <w:b/>
          <w:sz w:val="24"/>
          <w:szCs w:val="24"/>
          <w:lang w:val="hy-AM"/>
        </w:rPr>
        <w:t xml:space="preserve"> </w:t>
      </w:r>
      <w:proofErr w:type="gramStart"/>
      <w:r w:rsidR="004E69EC" w:rsidRPr="001D0B06">
        <w:rPr>
          <w:rFonts w:ascii="GHEA Grapalat" w:hAnsi="GHEA Grapalat" w:cs="Sylfaen"/>
          <w:b/>
          <w:sz w:val="24"/>
          <w:szCs w:val="24"/>
          <w:lang w:val="hy-AM"/>
        </w:rPr>
        <w:t>ԲՅՈՒՋԵԻ</w:t>
      </w:r>
      <w:r w:rsidR="004E69EC" w:rsidRPr="001D0B06">
        <w:rPr>
          <w:rFonts w:ascii="GHEA Grapalat" w:hAnsi="GHEA Grapalat" w:cs="SylfaenRegular"/>
          <w:b/>
          <w:sz w:val="24"/>
          <w:szCs w:val="24"/>
          <w:lang w:val="hy-AM"/>
        </w:rPr>
        <w:t xml:space="preserve">  «</w:t>
      </w:r>
      <w:proofErr w:type="gramEnd"/>
      <w:r w:rsidR="004E69EC" w:rsidRPr="001D0B06">
        <w:rPr>
          <w:rFonts w:ascii="GHEA Grapalat" w:hAnsi="GHEA Grapalat" w:cs="Sylfaen"/>
          <w:b/>
          <w:sz w:val="24"/>
          <w:szCs w:val="24"/>
          <w:lang w:val="hy-AM"/>
        </w:rPr>
        <w:t xml:space="preserve">1146. ՀԱՆՐԱԿՐԹՈՒԹՅԱՆ ԾՐԱԳԻՐ» ԾՐԱԳՐԻ </w:t>
      </w:r>
      <w:r w:rsidR="004E69EC" w:rsidRPr="001D0B06">
        <w:rPr>
          <w:rFonts w:ascii="GHEA Grapalat" w:hAnsi="GHEA Grapalat" w:cs="SylfaenRegular"/>
          <w:b/>
          <w:sz w:val="24"/>
          <w:szCs w:val="24"/>
          <w:lang w:val="hy-AM"/>
        </w:rPr>
        <w:t>«12016.</w:t>
      </w:r>
      <w:r w:rsidR="004E69EC" w:rsidRPr="001D0B06">
        <w:rPr>
          <w:rFonts w:ascii="GHEA Grapalat" w:hAnsi="GHEA Grapalat" w:cs="Sylfaen"/>
          <w:b/>
          <w:sz w:val="24"/>
          <w:szCs w:val="24"/>
          <w:lang w:val="hy-AM"/>
        </w:rPr>
        <w:t xml:space="preserve"> ՀՀ ԳՅՈՒՂԱԿԱՆ ԲՆԱԿԱՎԱՅՐԵՐՈՒՄ ՄԻՆՉ</w:t>
      </w:r>
      <w:r w:rsidR="004E69EC">
        <w:rPr>
          <w:rFonts w:ascii="GHEA Grapalat" w:hAnsi="GHEA Grapalat" w:cs="Sylfaen"/>
          <w:b/>
          <w:sz w:val="24"/>
          <w:szCs w:val="24"/>
          <w:lang w:val="hy-AM"/>
        </w:rPr>
        <w:t>ԵՎ</w:t>
      </w:r>
      <w:r w:rsidR="004E69EC" w:rsidRPr="001D0B06">
        <w:rPr>
          <w:rFonts w:ascii="GHEA Grapalat" w:hAnsi="GHEA Grapalat" w:cs="Sylfaen"/>
          <w:b/>
          <w:sz w:val="24"/>
          <w:szCs w:val="24"/>
          <w:lang w:val="hy-AM"/>
        </w:rPr>
        <w:t xml:space="preserve"> </w:t>
      </w:r>
      <w:r w:rsidR="004E69EC" w:rsidRPr="001D0B06">
        <w:rPr>
          <w:rFonts w:ascii="GHEA Grapalat" w:hAnsi="GHEA Grapalat" w:cs="SylfaenRegular"/>
          <w:b/>
          <w:sz w:val="24"/>
          <w:szCs w:val="24"/>
          <w:lang w:val="hy-AM"/>
        </w:rPr>
        <w:t xml:space="preserve">100 ԱՇԱԿԵՐՏ ՈՒՆԵՑՈՂ </w:t>
      </w:r>
      <w:r w:rsidR="004E69EC" w:rsidRPr="001D0B06">
        <w:rPr>
          <w:rFonts w:ascii="GHEA Grapalat" w:hAnsi="GHEA Grapalat" w:cs="Sylfaen"/>
          <w:b/>
          <w:sz w:val="24"/>
          <w:szCs w:val="24"/>
          <w:lang w:val="hy-AM"/>
        </w:rPr>
        <w:t>ՊԵՏԱԿԱՆ</w:t>
      </w:r>
      <w:r w:rsidR="004E69EC" w:rsidRPr="001D0B06">
        <w:rPr>
          <w:rFonts w:ascii="GHEA Grapalat" w:hAnsi="GHEA Grapalat" w:cs="SylfaenRegular"/>
          <w:b/>
          <w:sz w:val="24"/>
          <w:szCs w:val="24"/>
          <w:lang w:val="hy-AM"/>
        </w:rPr>
        <w:t xml:space="preserve"> </w:t>
      </w:r>
      <w:r w:rsidR="004E69EC" w:rsidRPr="001D0B06">
        <w:rPr>
          <w:rFonts w:ascii="GHEA Grapalat" w:hAnsi="GHEA Grapalat" w:cs="Sylfaen"/>
          <w:b/>
          <w:sz w:val="24"/>
          <w:szCs w:val="24"/>
          <w:lang w:val="hy-AM"/>
        </w:rPr>
        <w:t>ՈՒՍՈՒՄՆԱԿԱՆ</w:t>
      </w:r>
      <w:r w:rsidR="004E69EC" w:rsidRPr="001D0B06">
        <w:rPr>
          <w:rFonts w:ascii="GHEA Grapalat" w:hAnsi="GHEA Grapalat" w:cs="SylfaenRegular"/>
          <w:b/>
          <w:sz w:val="24"/>
          <w:szCs w:val="24"/>
          <w:lang w:val="hy-AM"/>
        </w:rPr>
        <w:t xml:space="preserve"> </w:t>
      </w:r>
      <w:r w:rsidR="004E69EC" w:rsidRPr="001D0B06">
        <w:rPr>
          <w:rFonts w:ascii="GHEA Grapalat" w:hAnsi="GHEA Grapalat" w:cs="Sylfaen"/>
          <w:b/>
          <w:sz w:val="24"/>
          <w:szCs w:val="24"/>
          <w:lang w:val="hy-AM"/>
        </w:rPr>
        <w:t>ՀԱՍՏԱՏՈՒԹՅՈՒՆՆԵՐՈՒՄ</w:t>
      </w:r>
      <w:r w:rsidR="004E69EC" w:rsidRPr="001D0B06">
        <w:rPr>
          <w:rFonts w:ascii="GHEA Grapalat" w:hAnsi="GHEA Grapalat" w:cs="SylfaenRegular"/>
          <w:b/>
          <w:sz w:val="24"/>
          <w:szCs w:val="24"/>
          <w:lang w:val="hy-AM"/>
        </w:rPr>
        <w:t xml:space="preserve"> </w:t>
      </w:r>
      <w:r w:rsidR="004E69EC" w:rsidRPr="001D0B06">
        <w:rPr>
          <w:rFonts w:ascii="GHEA Grapalat" w:hAnsi="GHEA Grapalat" w:cs="Sylfaen"/>
          <w:b/>
          <w:sz w:val="24"/>
          <w:szCs w:val="24"/>
          <w:lang w:val="hy-AM"/>
        </w:rPr>
        <w:t xml:space="preserve">ԴԱՍԱՎԱՆԴՈՂ ՈՒՍՈՒՑԻՉՆԵՐԻՆ </w:t>
      </w:r>
      <w:r w:rsidR="004E69EC" w:rsidRPr="001D0B06">
        <w:rPr>
          <w:rFonts w:ascii="GHEA Grapalat" w:hAnsi="GHEA Grapalat" w:cs="SylfaenRegular"/>
          <w:b/>
          <w:sz w:val="24"/>
          <w:szCs w:val="24"/>
          <w:lang w:val="hy-AM"/>
        </w:rPr>
        <w:t xml:space="preserve">ՀԱՎԵԼԱՎՃԱՐԻ ՍԱՀՄԱՆՈՒՄ» </w:t>
      </w:r>
      <w:r w:rsidR="004E69EC" w:rsidRPr="001D0B06">
        <w:rPr>
          <w:rFonts w:ascii="GHEA Grapalat" w:hAnsi="GHEA Grapalat" w:cs="Sylfaen"/>
          <w:b/>
          <w:sz w:val="24"/>
          <w:szCs w:val="24"/>
          <w:lang w:val="hy-AM"/>
        </w:rPr>
        <w:t xml:space="preserve">ՄԻՋՈՑԱՌՄԱՆ ՖԻՆԱՆՍԱՎՈՐՄԱՆ </w:t>
      </w:r>
      <w:r w:rsidR="004E69EC" w:rsidRPr="001D0B06">
        <w:rPr>
          <w:rFonts w:ascii="GHEA Grapalat" w:hAnsi="GHEA Grapalat"/>
          <w:b/>
          <w:sz w:val="24"/>
          <w:szCs w:val="24"/>
          <w:lang w:val="hy-AM"/>
        </w:rPr>
        <w:t>ԿԱՐԳԸ ՀԱՍՏԱՏԵԼՈՒ ՄԱՍԻՆ</w:t>
      </w:r>
      <w:r w:rsidRPr="0003181C">
        <w:rPr>
          <w:rFonts w:ascii="GHEA Grapalat" w:eastAsia="Times New Roman" w:hAnsi="GHEA Grapalat"/>
          <w:b/>
          <w:sz w:val="24"/>
          <w:szCs w:val="24"/>
          <w:bdr w:val="none" w:sz="0" w:space="0" w:color="auto" w:frame="1"/>
          <w:lang w:val="hy-AM" w:eastAsia="ru-RU"/>
        </w:rPr>
        <w:t>»</w:t>
      </w:r>
      <w:r w:rsidR="00A50EDC" w:rsidRPr="0003181C">
        <w:rPr>
          <w:rFonts w:ascii="GHEA Grapalat" w:eastAsia="Times New Roman" w:hAnsi="GHEA Grapalat"/>
          <w:b/>
          <w:sz w:val="24"/>
          <w:szCs w:val="24"/>
          <w:bdr w:val="none" w:sz="0" w:space="0" w:color="auto" w:frame="1"/>
          <w:lang w:val="hy-AM" w:eastAsia="ru-RU"/>
        </w:rPr>
        <w:t xml:space="preserve"> </w:t>
      </w:r>
      <w:r w:rsidR="00CB76F0" w:rsidRPr="0003181C">
        <w:rPr>
          <w:rFonts w:ascii="GHEA Grapalat" w:hAnsi="GHEA Grapalat"/>
          <w:b/>
          <w:bCs/>
          <w:sz w:val="24"/>
          <w:szCs w:val="24"/>
          <w:bdr w:val="none" w:sz="0" w:space="0" w:color="auto" w:frame="1"/>
          <w:lang w:val="hy-AM"/>
        </w:rPr>
        <w:t xml:space="preserve">ՀԱՅԱՍՏԱՆԻ ՀԱՆՐԱՊԵՏՈՒԹՅԱՆ ԿՐԹՈՒԹՅԱՆ, ԳԻՏՈՒԹՅԱՆ, ՄՇԱԿՈՒՅԹԻ ԵՎ ՍՊՈՐՏԻ ՆԱԽԱՐԱՐԻ </w:t>
      </w:r>
      <w:r w:rsidR="00CB76F0" w:rsidRPr="0003181C">
        <w:rPr>
          <w:rFonts w:ascii="GHEA Grapalat" w:hAnsi="GHEA Grapalat"/>
          <w:b/>
          <w:sz w:val="24"/>
          <w:szCs w:val="24"/>
          <w:lang w:val="hy-AM"/>
        </w:rPr>
        <w:t xml:space="preserve"> ՀՐԱՄԱՆԻ </w:t>
      </w:r>
      <w:r w:rsidR="00A50EDC" w:rsidRPr="0003181C">
        <w:rPr>
          <w:rFonts w:ascii="GHEA Grapalat" w:eastAsia="Times New Roman" w:hAnsi="GHEA Grapalat"/>
          <w:b/>
          <w:sz w:val="24"/>
          <w:szCs w:val="24"/>
          <w:bdr w:val="none" w:sz="0" w:space="0" w:color="auto" w:frame="1"/>
          <w:lang w:val="hy-AM" w:eastAsia="ru-RU"/>
        </w:rPr>
        <w:t>ՆԱԽԱԳԾԻ</w:t>
      </w:r>
    </w:p>
    <w:p w:rsidR="008D0F4B" w:rsidRPr="0003181C" w:rsidRDefault="008D0F4B" w:rsidP="0003181C">
      <w:pPr>
        <w:shd w:val="clear" w:color="auto" w:fill="FFFFFF"/>
        <w:spacing w:line="360" w:lineRule="auto"/>
        <w:ind w:left="-567"/>
        <w:jc w:val="center"/>
        <w:textAlignment w:val="baseline"/>
        <w:rPr>
          <w:rFonts w:ascii="GHEA Grapalat" w:eastAsia="Times New Roman" w:hAnsi="GHEA Grapalat" w:cs="Times New Roman"/>
          <w:sz w:val="24"/>
          <w:szCs w:val="24"/>
          <w:lang w:val="hy-AM" w:eastAsia="ru-RU"/>
        </w:rPr>
      </w:pPr>
    </w:p>
    <w:p w:rsidR="00CB76F0" w:rsidRPr="0003181C" w:rsidRDefault="00986378" w:rsidP="0003181C">
      <w:pPr>
        <w:shd w:val="clear" w:color="auto" w:fill="FFFFFF"/>
        <w:spacing w:after="225" w:line="360" w:lineRule="auto"/>
        <w:ind w:left="-567"/>
        <w:textAlignment w:val="baseline"/>
        <w:rPr>
          <w:rFonts w:ascii="GHEA Grapalat" w:eastAsia="Times New Roman" w:hAnsi="GHEA Grapalat" w:cs="Times New Roman"/>
          <w:sz w:val="24"/>
          <w:szCs w:val="24"/>
          <w:lang w:val="hy-AM" w:eastAsia="ru-RU"/>
        </w:rPr>
      </w:pPr>
      <w:r w:rsidRPr="0003181C">
        <w:rPr>
          <w:rFonts w:ascii="GHEA Grapalat" w:eastAsia="Times New Roman" w:hAnsi="GHEA Grapalat" w:cs="Times New Roman"/>
          <w:b/>
          <w:bCs/>
          <w:sz w:val="24"/>
          <w:szCs w:val="24"/>
          <w:bdr w:val="none" w:sz="0" w:space="0" w:color="auto" w:frame="1"/>
          <w:lang w:val="hy-AM" w:eastAsia="ru-RU"/>
        </w:rPr>
        <w:t xml:space="preserve">  </w:t>
      </w:r>
      <w:r w:rsidR="00276518" w:rsidRPr="0003181C">
        <w:rPr>
          <w:rFonts w:ascii="GHEA Grapalat" w:eastAsia="Times New Roman" w:hAnsi="GHEA Grapalat" w:cs="Times New Roman"/>
          <w:b/>
          <w:bCs/>
          <w:sz w:val="24"/>
          <w:szCs w:val="24"/>
          <w:bdr w:val="none" w:sz="0" w:space="0" w:color="auto" w:frame="1"/>
          <w:lang w:val="hy-AM" w:eastAsia="ru-RU"/>
        </w:rPr>
        <w:t>1.Իրավական ակտի անհրաժեշտությունը</w:t>
      </w:r>
      <w:r w:rsidR="00276518" w:rsidRPr="0003181C">
        <w:rPr>
          <w:rFonts w:ascii="Calibri" w:eastAsia="Times New Roman" w:hAnsi="Calibri" w:cs="Calibri"/>
          <w:b/>
          <w:bCs/>
          <w:sz w:val="24"/>
          <w:szCs w:val="24"/>
          <w:bdr w:val="none" w:sz="0" w:space="0" w:color="auto" w:frame="1"/>
          <w:lang w:val="hy-AM" w:eastAsia="ru-RU"/>
        </w:rPr>
        <w:t> </w:t>
      </w:r>
      <w:r w:rsidR="00276518" w:rsidRPr="0003181C">
        <w:rPr>
          <w:rFonts w:ascii="GHEA Grapalat" w:eastAsia="Times New Roman" w:hAnsi="GHEA Grapalat" w:cs="Times New Roman"/>
          <w:b/>
          <w:bCs/>
          <w:sz w:val="24"/>
          <w:szCs w:val="24"/>
          <w:bdr w:val="none" w:sz="0" w:space="0" w:color="auto" w:frame="1"/>
          <w:lang w:val="hy-AM" w:eastAsia="ru-RU"/>
        </w:rPr>
        <w:t>(</w:t>
      </w:r>
      <w:r w:rsidR="00276518" w:rsidRPr="0003181C">
        <w:rPr>
          <w:rFonts w:ascii="GHEA Grapalat" w:eastAsia="Times New Roman" w:hAnsi="GHEA Grapalat" w:cs="GHEA Grapalat"/>
          <w:b/>
          <w:bCs/>
          <w:sz w:val="24"/>
          <w:szCs w:val="24"/>
          <w:bdr w:val="none" w:sz="0" w:space="0" w:color="auto" w:frame="1"/>
          <w:lang w:val="hy-AM" w:eastAsia="ru-RU"/>
        </w:rPr>
        <w:t>նպատակը</w:t>
      </w:r>
      <w:r w:rsidR="00276518" w:rsidRPr="0003181C">
        <w:rPr>
          <w:rFonts w:ascii="GHEA Grapalat" w:eastAsia="Times New Roman" w:hAnsi="GHEA Grapalat" w:cs="Times New Roman"/>
          <w:b/>
          <w:bCs/>
          <w:sz w:val="24"/>
          <w:szCs w:val="24"/>
          <w:bdr w:val="none" w:sz="0" w:space="0" w:color="auto" w:frame="1"/>
          <w:lang w:val="hy-AM" w:eastAsia="ru-RU"/>
        </w:rPr>
        <w:t>)</w:t>
      </w:r>
      <w:r w:rsidRPr="0003181C">
        <w:rPr>
          <w:rFonts w:ascii="GHEA Grapalat" w:eastAsia="Times New Roman" w:hAnsi="GHEA Grapalat" w:cs="Times New Roman"/>
          <w:sz w:val="24"/>
          <w:szCs w:val="24"/>
          <w:lang w:val="hy-AM" w:eastAsia="ru-RU"/>
        </w:rPr>
        <w:t>.</w:t>
      </w:r>
      <w:r w:rsidR="00894576" w:rsidRPr="0003181C">
        <w:rPr>
          <w:rFonts w:ascii="GHEA Grapalat" w:eastAsia="Times New Roman" w:hAnsi="GHEA Grapalat" w:cs="Times New Roman"/>
          <w:sz w:val="24"/>
          <w:szCs w:val="24"/>
          <w:lang w:val="hy-AM" w:eastAsia="ru-RU"/>
        </w:rPr>
        <w:t xml:space="preserve">   </w:t>
      </w:r>
    </w:p>
    <w:p w:rsidR="0003181C" w:rsidRPr="0003181C" w:rsidRDefault="0003181C" w:rsidP="0003181C">
      <w:pPr>
        <w:pStyle w:val="NoSpacing"/>
        <w:spacing w:line="360" w:lineRule="auto"/>
        <w:ind w:left="-567"/>
        <w:jc w:val="both"/>
        <w:rPr>
          <w:rFonts w:ascii="GHEA Grapalat" w:hAnsi="GHEA Grapalat"/>
          <w:lang w:val="hy-AM"/>
        </w:rPr>
      </w:pPr>
      <w:r w:rsidRPr="0003181C">
        <w:rPr>
          <w:rFonts w:ascii="GHEA Grapalat" w:hAnsi="GHEA Grapalat" w:cs="Arial"/>
          <w:lang w:val="hy-AM" w:eastAsia="ru-RU"/>
        </w:rPr>
        <w:t xml:space="preserve">   </w:t>
      </w:r>
      <w:r>
        <w:rPr>
          <w:rFonts w:ascii="GHEA Grapalat" w:hAnsi="GHEA Grapalat" w:cs="Arial"/>
          <w:lang w:val="hy-AM" w:eastAsia="ru-RU"/>
        </w:rPr>
        <w:t xml:space="preserve"> Պետության պարտավորությունն է </w:t>
      </w:r>
      <w:r w:rsidRPr="0003181C">
        <w:rPr>
          <w:rFonts w:ascii="GHEA Grapalat" w:hAnsi="GHEA Grapalat"/>
          <w:lang w:val="hy-AM" w:eastAsia="ru-RU"/>
        </w:rPr>
        <w:t xml:space="preserve">պետական </w:t>
      </w:r>
      <w:r w:rsidRPr="0003181C">
        <w:rPr>
          <w:rFonts w:ascii="GHEA Grapalat" w:hAnsi="GHEA Grapalat"/>
          <w:lang w:val="hy-AM"/>
        </w:rPr>
        <w:t>հանրակրթական բոլոր ուսումնական հաստատություններում կրթության որակի բարձրացման ուղղությամբ իրականացնել միջոցառումների շարք, այդ թվում՝ նաև փոքրաքանակ աշակերտական համակազմ ունեցող դպրոցներում, որոնցից կարևորը դասավանդողների վարձատրության բարձրացումն է, քանի որ այդպիսի դպրոցներում քիչ ժամաքանակի պատճառով ուսուցիչները չեն ունենում լիարժեք դրույքով դասաժամեր: Վերջինիս հետևանքով ուսուցիչները խուսափում են աշխատել նման դպրոցներում, և ուսուցչի տեղը տարիներով մնում է թափուր, հատկապես գյուղական բնակավայրերում:</w:t>
      </w:r>
    </w:p>
    <w:p w:rsidR="0003181C" w:rsidRPr="0003181C" w:rsidRDefault="0003181C" w:rsidP="0003181C">
      <w:pPr>
        <w:spacing w:line="360" w:lineRule="auto"/>
        <w:ind w:left="-567"/>
        <w:rPr>
          <w:rFonts w:ascii="GHEA Grapalat" w:hAnsi="GHEA Grapalat"/>
          <w:sz w:val="24"/>
          <w:szCs w:val="24"/>
          <w:lang w:val="hy-AM"/>
        </w:rPr>
      </w:pPr>
      <w:r>
        <w:rPr>
          <w:rFonts w:ascii="GHEA Grapalat" w:hAnsi="GHEA Grapalat"/>
          <w:sz w:val="24"/>
          <w:szCs w:val="24"/>
          <w:lang w:val="hy-AM"/>
        </w:rPr>
        <w:t xml:space="preserve">    </w:t>
      </w:r>
      <w:r w:rsidRPr="0003181C">
        <w:rPr>
          <w:rFonts w:ascii="GHEA Grapalat" w:hAnsi="GHEA Grapalat"/>
          <w:sz w:val="24"/>
          <w:szCs w:val="24"/>
          <w:lang w:val="hy-AM"/>
        </w:rPr>
        <w:t>«</w:t>
      </w:r>
      <w:bookmarkStart w:id="0" w:name="_GoBack"/>
      <w:bookmarkEnd w:id="0"/>
      <w:r w:rsidRPr="0003181C">
        <w:rPr>
          <w:rFonts w:ascii="GHEA Grapalat" w:hAnsi="GHEA Grapalat"/>
          <w:sz w:val="24"/>
          <w:szCs w:val="24"/>
          <w:lang w:val="hy-AM"/>
        </w:rPr>
        <w:t>ՀՀ գյուղական բնակավայրերում մինչև 100 աշակերտ ունեցող պետական ուսումնական հաստատություններում դասավանդող ուսուցիչներին հավելավճարի տրամադրում» միջոցառման նպատակն է ՀՀ գյուղական բնակավայրերում  մինչև 100 աշակերտ ունեցող պետական</w:t>
      </w:r>
      <w:r w:rsidRPr="0003181C">
        <w:rPr>
          <w:rFonts w:ascii="GHEA Grapalat" w:hAnsi="GHEA Grapalat"/>
          <w:sz w:val="24"/>
          <w:szCs w:val="24"/>
          <w:lang w:val="af-ZA"/>
        </w:rPr>
        <w:t xml:space="preserve"> </w:t>
      </w:r>
      <w:r w:rsidRPr="0003181C">
        <w:rPr>
          <w:rFonts w:ascii="GHEA Grapalat" w:hAnsi="GHEA Grapalat"/>
          <w:sz w:val="24"/>
          <w:szCs w:val="24"/>
          <w:lang w:val="hy-AM"/>
        </w:rPr>
        <w:t>ուսումնական հաստատություններում</w:t>
      </w:r>
      <w:r w:rsidRPr="0003181C">
        <w:rPr>
          <w:rFonts w:ascii="GHEA Grapalat" w:hAnsi="GHEA Grapalat"/>
          <w:sz w:val="24"/>
          <w:szCs w:val="24"/>
          <w:lang w:val="af-ZA"/>
        </w:rPr>
        <w:t xml:space="preserve">  </w:t>
      </w:r>
      <w:r w:rsidRPr="0003181C">
        <w:rPr>
          <w:rFonts w:ascii="GHEA Grapalat" w:hAnsi="GHEA Grapalat"/>
          <w:sz w:val="24"/>
          <w:szCs w:val="24"/>
          <w:lang w:val="hy-AM"/>
        </w:rPr>
        <w:t>դասավանդողներին</w:t>
      </w:r>
      <w:r w:rsidRPr="0003181C">
        <w:rPr>
          <w:rFonts w:ascii="GHEA Grapalat" w:hAnsi="GHEA Grapalat"/>
          <w:sz w:val="24"/>
          <w:szCs w:val="24"/>
          <w:lang w:val="af-ZA"/>
        </w:rPr>
        <w:t xml:space="preserve">  </w:t>
      </w:r>
      <w:r w:rsidRPr="0003181C">
        <w:rPr>
          <w:rFonts w:ascii="GHEA Grapalat" w:hAnsi="GHEA Grapalat"/>
          <w:sz w:val="24"/>
          <w:szCs w:val="24"/>
          <w:lang w:val="hy-AM"/>
        </w:rPr>
        <w:t>լրացուցիչ</w:t>
      </w:r>
      <w:r w:rsidRPr="0003181C">
        <w:rPr>
          <w:rFonts w:ascii="GHEA Grapalat" w:hAnsi="GHEA Grapalat"/>
          <w:sz w:val="24"/>
          <w:szCs w:val="24"/>
          <w:lang w:val="af-ZA"/>
        </w:rPr>
        <w:t xml:space="preserve"> </w:t>
      </w:r>
      <w:r w:rsidRPr="0003181C">
        <w:rPr>
          <w:rFonts w:ascii="GHEA Grapalat" w:hAnsi="GHEA Grapalat"/>
          <w:sz w:val="24"/>
          <w:szCs w:val="24"/>
          <w:lang w:val="hy-AM"/>
        </w:rPr>
        <w:t>վճար</w:t>
      </w:r>
      <w:r w:rsidRPr="0003181C">
        <w:rPr>
          <w:rFonts w:ascii="GHEA Grapalat" w:hAnsi="GHEA Grapalat"/>
          <w:sz w:val="24"/>
          <w:szCs w:val="24"/>
          <w:lang w:val="af-ZA"/>
        </w:rPr>
        <w:t xml:space="preserve"> </w:t>
      </w:r>
      <w:r w:rsidRPr="0003181C">
        <w:rPr>
          <w:rFonts w:ascii="GHEA Grapalat" w:hAnsi="GHEA Grapalat"/>
          <w:sz w:val="24"/>
          <w:szCs w:val="24"/>
          <w:lang w:val="hy-AM"/>
        </w:rPr>
        <w:t>տրամադրել</w:t>
      </w:r>
      <w:r w:rsidRPr="0003181C">
        <w:rPr>
          <w:rFonts w:ascii="GHEA Grapalat" w:hAnsi="GHEA Grapalat"/>
          <w:sz w:val="24"/>
          <w:szCs w:val="24"/>
          <w:lang w:val="af-ZA"/>
        </w:rPr>
        <w:t xml:space="preserve">ու միջոցով </w:t>
      </w:r>
      <w:r w:rsidRPr="0003181C">
        <w:rPr>
          <w:rFonts w:ascii="GHEA Grapalat" w:hAnsi="GHEA Grapalat"/>
          <w:sz w:val="24"/>
          <w:szCs w:val="24"/>
          <w:lang w:val="hy-AM"/>
        </w:rPr>
        <w:t>լրացնել</w:t>
      </w:r>
      <w:r w:rsidRPr="0003181C">
        <w:rPr>
          <w:rFonts w:ascii="GHEA Grapalat" w:hAnsi="GHEA Grapalat"/>
          <w:sz w:val="24"/>
          <w:szCs w:val="24"/>
          <w:lang w:val="af-ZA"/>
        </w:rPr>
        <w:t xml:space="preserve"> բացակա ուսուցչի՝ տարիներով չհամալրվող </w:t>
      </w:r>
      <w:r w:rsidRPr="0003181C">
        <w:rPr>
          <w:rFonts w:ascii="GHEA Grapalat" w:hAnsi="GHEA Grapalat"/>
          <w:sz w:val="24"/>
          <w:szCs w:val="24"/>
          <w:lang w:val="hy-AM"/>
        </w:rPr>
        <w:t>հաստիքը, նպաստել ուսուցչի ֆինանսական վիճակի բարելավմանը:</w:t>
      </w:r>
    </w:p>
    <w:p w:rsidR="0003181C" w:rsidRPr="0003181C" w:rsidRDefault="0003181C" w:rsidP="0003181C">
      <w:pPr>
        <w:spacing w:line="360" w:lineRule="auto"/>
        <w:ind w:left="-567"/>
        <w:rPr>
          <w:rFonts w:ascii="GHEA Grapalat" w:hAnsi="GHEA Grapalat"/>
          <w:sz w:val="24"/>
          <w:szCs w:val="24"/>
          <w:shd w:val="clear" w:color="auto" w:fill="FFFFFF"/>
          <w:lang w:val="hy-AM" w:eastAsia="ru-RU"/>
        </w:rPr>
      </w:pPr>
      <w:r>
        <w:rPr>
          <w:rFonts w:ascii="GHEA Grapalat" w:hAnsi="GHEA Grapalat"/>
          <w:sz w:val="24"/>
          <w:szCs w:val="24"/>
          <w:shd w:val="clear" w:color="auto" w:fill="FFFFFF"/>
          <w:lang w:val="hy-AM" w:eastAsia="ru-RU"/>
        </w:rPr>
        <w:t xml:space="preserve">    </w:t>
      </w:r>
      <w:r w:rsidRPr="0003181C">
        <w:rPr>
          <w:rFonts w:ascii="GHEA Grapalat" w:hAnsi="GHEA Grapalat"/>
          <w:sz w:val="24"/>
          <w:szCs w:val="24"/>
          <w:shd w:val="clear" w:color="auto" w:fill="FFFFFF"/>
          <w:lang w:val="hy-AM" w:eastAsia="ru-RU"/>
        </w:rPr>
        <w:t xml:space="preserve">Միջոցառման </w:t>
      </w:r>
      <w:r w:rsidRPr="0003181C">
        <w:rPr>
          <w:rFonts w:ascii="GHEA Grapalat" w:hAnsi="GHEA Grapalat" w:cs="Garamond"/>
          <w:sz w:val="24"/>
          <w:szCs w:val="24"/>
          <w:lang w:val="hy-AM"/>
        </w:rPr>
        <w:t xml:space="preserve">պարտավորությունը սահմանող օրենսդրական հիմքերն են՝ </w:t>
      </w:r>
      <w:r w:rsidRPr="0003181C">
        <w:rPr>
          <w:rStyle w:val="FootnoteReference"/>
          <w:rFonts w:ascii="GHEA Grapalat" w:hAnsi="GHEA Grapalat"/>
          <w:sz w:val="24"/>
          <w:szCs w:val="24"/>
          <w:lang w:val="hy-AM"/>
        </w:rPr>
        <w:t xml:space="preserve"> </w:t>
      </w:r>
      <w:r w:rsidRPr="0003181C">
        <w:rPr>
          <w:rFonts w:ascii="GHEA Grapalat" w:hAnsi="GHEA Grapalat"/>
          <w:sz w:val="24"/>
          <w:szCs w:val="24"/>
          <w:shd w:val="clear" w:color="auto" w:fill="FFFFFF"/>
          <w:lang w:val="hy-AM" w:eastAsia="ru-RU"/>
        </w:rPr>
        <w:t>ՀՀ</w:t>
      </w:r>
      <w:r w:rsidRPr="0003181C">
        <w:rPr>
          <w:rFonts w:ascii="GHEA Grapalat" w:hAnsi="GHEA Grapalat" w:cs="Arial"/>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կառավարության</w:t>
      </w:r>
      <w:r w:rsidRPr="0003181C">
        <w:rPr>
          <w:rFonts w:ascii="GHEA Grapalat" w:hAnsi="GHEA Grapalat" w:cs="Arial"/>
          <w:sz w:val="24"/>
          <w:szCs w:val="24"/>
          <w:shd w:val="clear" w:color="auto" w:fill="FFFFFF"/>
          <w:lang w:val="af-ZA" w:eastAsia="ru-RU"/>
        </w:rPr>
        <w:t xml:space="preserve"> 2021 </w:t>
      </w:r>
      <w:r w:rsidRPr="0003181C">
        <w:rPr>
          <w:rFonts w:ascii="GHEA Grapalat" w:hAnsi="GHEA Grapalat"/>
          <w:sz w:val="24"/>
          <w:szCs w:val="24"/>
          <w:shd w:val="clear" w:color="auto" w:fill="FFFFFF"/>
          <w:lang w:val="hy-AM" w:eastAsia="ru-RU"/>
        </w:rPr>
        <w:t>օգոստոսի</w:t>
      </w:r>
      <w:r w:rsidRPr="0003181C">
        <w:rPr>
          <w:rFonts w:ascii="GHEA Grapalat" w:hAnsi="GHEA Grapalat" w:cs="Arial"/>
          <w:sz w:val="24"/>
          <w:szCs w:val="24"/>
          <w:shd w:val="clear" w:color="auto" w:fill="FFFFFF"/>
          <w:lang w:val="af-ZA" w:eastAsia="ru-RU"/>
        </w:rPr>
        <w:t xml:space="preserve"> 18-</w:t>
      </w:r>
      <w:r w:rsidRPr="0003181C">
        <w:rPr>
          <w:rFonts w:ascii="GHEA Grapalat" w:hAnsi="GHEA Grapalat"/>
          <w:sz w:val="24"/>
          <w:szCs w:val="24"/>
          <w:shd w:val="clear" w:color="auto" w:fill="FFFFFF"/>
          <w:lang w:val="hy-AM" w:eastAsia="ru-RU"/>
        </w:rPr>
        <w:t>ի</w:t>
      </w:r>
      <w:r w:rsidRPr="0003181C">
        <w:rPr>
          <w:rFonts w:ascii="GHEA Grapalat" w:hAnsi="GHEA Grapalat" w:cs="Arial"/>
          <w:sz w:val="24"/>
          <w:szCs w:val="24"/>
          <w:lang w:val="af-ZA" w:eastAsia="ru-RU"/>
        </w:rPr>
        <w:t xml:space="preserve"> </w:t>
      </w:r>
      <w:r w:rsidRPr="0003181C">
        <w:rPr>
          <w:rFonts w:ascii="GHEA Grapalat" w:hAnsi="GHEA Grapalat"/>
          <w:sz w:val="24"/>
          <w:szCs w:val="24"/>
          <w:shd w:val="clear" w:color="auto" w:fill="FFFFFF"/>
          <w:lang w:val="hy-AM" w:eastAsia="ru-RU"/>
        </w:rPr>
        <w:t>թիվ</w:t>
      </w:r>
      <w:r w:rsidRPr="0003181C">
        <w:rPr>
          <w:rFonts w:ascii="GHEA Grapalat" w:hAnsi="GHEA Grapalat" w:cs="Arial"/>
          <w:sz w:val="24"/>
          <w:szCs w:val="24"/>
          <w:shd w:val="clear" w:color="auto" w:fill="FFFFFF"/>
          <w:lang w:val="af-ZA" w:eastAsia="ru-RU"/>
        </w:rPr>
        <w:t xml:space="preserve"> 1363-</w:t>
      </w:r>
      <w:r w:rsidRPr="0003181C">
        <w:rPr>
          <w:rFonts w:ascii="GHEA Grapalat" w:hAnsi="GHEA Grapalat"/>
          <w:sz w:val="24"/>
          <w:szCs w:val="24"/>
          <w:shd w:val="clear" w:color="auto" w:fill="FFFFFF"/>
          <w:lang w:val="hy-AM" w:eastAsia="ru-RU"/>
        </w:rPr>
        <w:t>Ա</w:t>
      </w:r>
      <w:r w:rsidRPr="0003181C">
        <w:rPr>
          <w:rFonts w:ascii="GHEA Grapalat" w:hAnsi="GHEA Grapalat" w:cs="Arial"/>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որոշմամբ</w:t>
      </w:r>
      <w:r w:rsidRPr="0003181C">
        <w:rPr>
          <w:rFonts w:ascii="GHEA Grapalat" w:hAnsi="GHEA Grapalat" w:cs="Arial"/>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հաստատված</w:t>
      </w:r>
      <w:r w:rsidRPr="0003181C">
        <w:rPr>
          <w:rFonts w:ascii="GHEA Grapalat" w:hAnsi="GHEA Grapalat" w:cs="Arial"/>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ՀՀ</w:t>
      </w:r>
      <w:r w:rsidRPr="0003181C">
        <w:rPr>
          <w:rFonts w:ascii="GHEA Grapalat" w:hAnsi="GHEA Grapalat" w:cs="Arial"/>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կառավարության</w:t>
      </w:r>
      <w:r w:rsidRPr="0003181C">
        <w:rPr>
          <w:rFonts w:ascii="GHEA Grapalat" w:hAnsi="GHEA Grapalat" w:cs="Calibri"/>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ծրագրի</w:t>
      </w:r>
      <w:r w:rsidRPr="0003181C">
        <w:rPr>
          <w:rFonts w:ascii="GHEA Grapalat" w:hAnsi="GHEA Grapalat" w:cs="Arial"/>
          <w:sz w:val="24"/>
          <w:szCs w:val="24"/>
          <w:shd w:val="clear" w:color="auto" w:fill="FFFFFF"/>
          <w:lang w:val="af-ZA" w:eastAsia="ru-RU"/>
        </w:rPr>
        <w:t xml:space="preserve"> «4.3 </w:t>
      </w:r>
      <w:r w:rsidRPr="0003181C">
        <w:rPr>
          <w:rFonts w:ascii="GHEA Grapalat" w:hAnsi="GHEA Grapalat"/>
          <w:sz w:val="24"/>
          <w:szCs w:val="24"/>
          <w:shd w:val="clear" w:color="auto" w:fill="FFFFFF"/>
          <w:lang w:val="hy-AM" w:eastAsia="ru-RU"/>
        </w:rPr>
        <w:t>ԿՐԹՈՒԹՅՈՒՆ</w:t>
      </w:r>
      <w:r w:rsidRPr="0003181C">
        <w:rPr>
          <w:rFonts w:ascii="GHEA Grapalat" w:hAnsi="GHEA Grapalat" w:cs="Arial"/>
          <w:sz w:val="24"/>
          <w:szCs w:val="24"/>
          <w:shd w:val="clear" w:color="auto" w:fill="FFFFFF"/>
          <w:lang w:val="af-ZA" w:eastAsia="ru-RU"/>
        </w:rPr>
        <w:t>»</w:t>
      </w:r>
      <w:r w:rsidRPr="0003181C">
        <w:rPr>
          <w:rFonts w:ascii="Calibri" w:hAnsi="Calibri" w:cs="Calibri"/>
          <w:sz w:val="24"/>
          <w:szCs w:val="24"/>
          <w:shd w:val="clear" w:color="auto" w:fill="FFFFFF"/>
          <w:lang w:val="af-ZA" w:eastAsia="ru-RU"/>
        </w:rPr>
        <w:t> </w:t>
      </w:r>
      <w:r w:rsidRPr="0003181C">
        <w:rPr>
          <w:rFonts w:ascii="GHEA Grapalat" w:hAnsi="GHEA Grapalat"/>
          <w:sz w:val="24"/>
          <w:szCs w:val="24"/>
          <w:shd w:val="clear" w:color="auto" w:fill="FFFFFF"/>
          <w:lang w:val="hy-AM" w:eastAsia="ru-RU"/>
        </w:rPr>
        <w:t>բաժնի</w:t>
      </w:r>
      <w:r w:rsidRPr="0003181C">
        <w:rPr>
          <w:rFonts w:ascii="Calibri" w:hAnsi="Calibri" w:cs="Calibri"/>
          <w:sz w:val="24"/>
          <w:szCs w:val="24"/>
          <w:shd w:val="clear" w:color="auto" w:fill="FFFFFF"/>
          <w:lang w:val="af-ZA" w:eastAsia="ru-RU"/>
        </w:rPr>
        <w:t> </w:t>
      </w:r>
      <w:r w:rsidRPr="0003181C">
        <w:rPr>
          <w:rFonts w:ascii="GHEA Grapalat" w:hAnsi="GHEA Grapalat" w:cs="Arial"/>
          <w:sz w:val="24"/>
          <w:szCs w:val="24"/>
          <w:shd w:val="clear" w:color="auto" w:fill="FFFFFF"/>
          <w:lang w:val="af-ZA" w:eastAsia="ru-RU"/>
        </w:rPr>
        <w:t xml:space="preserve"> 1-ին, 2-րդ, </w:t>
      </w:r>
      <w:r w:rsidRPr="0003181C">
        <w:rPr>
          <w:rFonts w:ascii="GHEA Grapalat" w:hAnsi="GHEA Grapalat" w:cs="Arial"/>
          <w:sz w:val="24"/>
          <w:szCs w:val="24"/>
          <w:shd w:val="clear" w:color="auto" w:fill="FFFFFF"/>
          <w:lang w:val="hy-AM" w:eastAsia="ru-RU"/>
        </w:rPr>
        <w:t xml:space="preserve">3-րդ </w:t>
      </w:r>
      <w:r w:rsidRPr="0003181C">
        <w:rPr>
          <w:rFonts w:ascii="GHEA Grapalat" w:hAnsi="GHEA Grapalat"/>
          <w:sz w:val="24"/>
          <w:szCs w:val="24"/>
          <w:shd w:val="clear" w:color="auto" w:fill="FFFFFF"/>
          <w:lang w:val="hy-AM" w:eastAsia="ru-RU"/>
        </w:rPr>
        <w:t>պարբերությունները, ՀՀ</w:t>
      </w:r>
      <w:r w:rsidRPr="0003181C">
        <w:rPr>
          <w:rFonts w:ascii="GHEA Grapalat" w:hAnsi="GHEA Grapalat"/>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կառավարության</w:t>
      </w:r>
      <w:r w:rsidRPr="0003181C">
        <w:rPr>
          <w:rFonts w:ascii="GHEA Grapalat" w:hAnsi="GHEA Grapalat"/>
          <w:sz w:val="24"/>
          <w:szCs w:val="24"/>
          <w:shd w:val="clear" w:color="auto" w:fill="FFFFFF"/>
          <w:lang w:val="af-ZA" w:eastAsia="ru-RU"/>
        </w:rPr>
        <w:t xml:space="preserve"> 2021 </w:t>
      </w:r>
      <w:r w:rsidRPr="0003181C">
        <w:rPr>
          <w:rFonts w:ascii="GHEA Grapalat" w:hAnsi="GHEA Grapalat"/>
          <w:sz w:val="24"/>
          <w:szCs w:val="24"/>
          <w:shd w:val="clear" w:color="auto" w:fill="FFFFFF"/>
          <w:lang w:val="hy-AM" w:eastAsia="ru-RU"/>
        </w:rPr>
        <w:t>թ</w:t>
      </w:r>
      <w:r w:rsidRPr="0003181C">
        <w:rPr>
          <w:rFonts w:ascii="MS Gothic" w:eastAsia="MS Gothic" w:hAnsi="MS Gothic" w:cs="MS Gothic" w:hint="eastAsia"/>
          <w:sz w:val="24"/>
          <w:szCs w:val="24"/>
          <w:shd w:val="clear" w:color="auto" w:fill="FFFFFF"/>
          <w:lang w:val="af-ZA" w:eastAsia="ru-RU"/>
        </w:rPr>
        <w:t>․</w:t>
      </w:r>
      <w:r w:rsidRPr="0003181C">
        <w:rPr>
          <w:rFonts w:ascii="GHEA Grapalat" w:hAnsi="GHEA Grapalat"/>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փետրվարի</w:t>
      </w:r>
      <w:r w:rsidRPr="0003181C">
        <w:rPr>
          <w:rFonts w:ascii="GHEA Grapalat" w:hAnsi="GHEA Grapalat"/>
          <w:sz w:val="24"/>
          <w:szCs w:val="24"/>
          <w:shd w:val="clear" w:color="auto" w:fill="FFFFFF"/>
          <w:lang w:val="af-ZA" w:eastAsia="ru-RU"/>
        </w:rPr>
        <w:t xml:space="preserve"> 4-</w:t>
      </w:r>
      <w:r w:rsidRPr="0003181C">
        <w:rPr>
          <w:rFonts w:ascii="GHEA Grapalat" w:hAnsi="GHEA Grapalat"/>
          <w:sz w:val="24"/>
          <w:szCs w:val="24"/>
          <w:shd w:val="clear" w:color="auto" w:fill="FFFFFF"/>
          <w:lang w:val="hy-AM" w:eastAsia="ru-RU"/>
        </w:rPr>
        <w:t>ի</w:t>
      </w:r>
      <w:r w:rsidRPr="0003181C">
        <w:rPr>
          <w:rFonts w:ascii="GHEA Grapalat" w:hAnsi="GHEA Grapalat"/>
          <w:sz w:val="24"/>
          <w:szCs w:val="24"/>
          <w:shd w:val="clear" w:color="auto" w:fill="FFFFFF"/>
          <w:lang w:val="af-ZA" w:eastAsia="ru-RU"/>
        </w:rPr>
        <w:t xml:space="preserve"> N 136-</w:t>
      </w:r>
      <w:r w:rsidRPr="0003181C">
        <w:rPr>
          <w:rFonts w:ascii="GHEA Grapalat" w:hAnsi="GHEA Grapalat"/>
          <w:sz w:val="24"/>
          <w:szCs w:val="24"/>
          <w:shd w:val="clear" w:color="auto" w:fill="FFFFFF"/>
          <w:lang w:val="hy-AM" w:eastAsia="ru-RU"/>
        </w:rPr>
        <w:t>Ն</w:t>
      </w:r>
      <w:r w:rsidRPr="0003181C">
        <w:rPr>
          <w:rFonts w:ascii="GHEA Grapalat" w:hAnsi="GHEA Grapalat"/>
          <w:sz w:val="24"/>
          <w:szCs w:val="24"/>
          <w:shd w:val="clear" w:color="auto" w:fill="FFFFFF"/>
          <w:lang w:val="af-ZA" w:eastAsia="ru-RU"/>
        </w:rPr>
        <w:t xml:space="preserve"> </w:t>
      </w:r>
      <w:r w:rsidRPr="0003181C">
        <w:rPr>
          <w:rFonts w:ascii="GHEA Grapalat" w:hAnsi="GHEA Grapalat"/>
          <w:sz w:val="24"/>
          <w:szCs w:val="24"/>
          <w:shd w:val="clear" w:color="auto" w:fill="FFFFFF"/>
          <w:lang w:val="hy-AM" w:eastAsia="ru-RU"/>
        </w:rPr>
        <w:t>որոշում</w:t>
      </w:r>
      <w:r>
        <w:rPr>
          <w:rFonts w:ascii="GHEA Grapalat" w:hAnsi="GHEA Grapalat"/>
          <w:sz w:val="24"/>
          <w:szCs w:val="24"/>
          <w:shd w:val="clear" w:color="auto" w:fill="FFFFFF"/>
          <w:lang w:val="hy-AM" w:eastAsia="ru-RU"/>
        </w:rPr>
        <w:t>ը</w:t>
      </w:r>
      <w:r w:rsidRPr="0003181C">
        <w:rPr>
          <w:rFonts w:ascii="GHEA Grapalat" w:hAnsi="GHEA Grapalat"/>
          <w:sz w:val="24"/>
          <w:szCs w:val="24"/>
          <w:shd w:val="clear" w:color="auto" w:fill="FFFFFF"/>
          <w:lang w:val="hy-AM" w:eastAsia="ru-RU"/>
        </w:rPr>
        <w:t>:</w:t>
      </w:r>
    </w:p>
    <w:p w:rsidR="0003181C" w:rsidRPr="0003181C" w:rsidRDefault="0003181C" w:rsidP="0003181C">
      <w:pPr>
        <w:autoSpaceDE w:val="0"/>
        <w:autoSpaceDN w:val="0"/>
        <w:adjustRightInd w:val="0"/>
        <w:spacing w:line="360" w:lineRule="auto"/>
        <w:ind w:left="-567"/>
        <w:rPr>
          <w:rFonts w:ascii="GHEA Grapalat" w:eastAsia="CIDFont+F2" w:hAnsi="GHEA Grapalat" w:cs="Sylfaen"/>
          <w:sz w:val="24"/>
          <w:szCs w:val="24"/>
          <w:lang w:val="af-ZA"/>
        </w:rPr>
      </w:pPr>
      <w:r w:rsidRPr="0003181C">
        <w:rPr>
          <w:rFonts w:ascii="GHEA Grapalat" w:eastAsia="CIDFont+F2" w:hAnsi="GHEA Grapalat" w:cs="Sylfaen"/>
          <w:sz w:val="24"/>
          <w:szCs w:val="24"/>
          <w:lang w:val="af-ZA"/>
        </w:rPr>
        <w:t xml:space="preserve">     </w:t>
      </w:r>
      <w:r w:rsidRPr="0003181C">
        <w:rPr>
          <w:rFonts w:ascii="GHEA Grapalat" w:eastAsia="CIDFont+F2" w:hAnsi="GHEA Grapalat" w:cs="Sylfaen"/>
          <w:sz w:val="24"/>
          <w:szCs w:val="24"/>
          <w:lang w:val="hy-AM"/>
        </w:rPr>
        <w:t>Միջոցառման</w:t>
      </w:r>
      <w:r w:rsidRPr="0003181C">
        <w:rPr>
          <w:rFonts w:ascii="GHEA Grapalat" w:eastAsia="CIDFont+F2" w:hAnsi="GHEA Grapalat" w:cs="CIDFont+F2"/>
          <w:sz w:val="24"/>
          <w:szCs w:val="24"/>
          <w:lang w:val="af-ZA"/>
        </w:rPr>
        <w:t xml:space="preserve"> </w:t>
      </w:r>
      <w:r w:rsidRPr="0003181C">
        <w:rPr>
          <w:rFonts w:ascii="GHEA Grapalat" w:eastAsia="CIDFont+F2" w:hAnsi="GHEA Grapalat" w:cs="Sylfaen"/>
          <w:sz w:val="24"/>
          <w:szCs w:val="24"/>
          <w:lang w:val="hy-AM"/>
        </w:rPr>
        <w:t>անհրաժեշտությունը</w:t>
      </w:r>
      <w:r w:rsidRPr="0003181C">
        <w:rPr>
          <w:rFonts w:ascii="GHEA Grapalat" w:eastAsia="CIDFont+F2" w:hAnsi="GHEA Grapalat" w:cs="CIDFont+F2"/>
          <w:sz w:val="24"/>
          <w:szCs w:val="24"/>
          <w:lang w:val="af-ZA"/>
        </w:rPr>
        <w:t xml:space="preserve"> </w:t>
      </w:r>
      <w:r w:rsidRPr="0003181C">
        <w:rPr>
          <w:rFonts w:ascii="GHEA Grapalat" w:eastAsia="CIDFont+F2" w:hAnsi="GHEA Grapalat" w:cs="Sylfaen"/>
          <w:sz w:val="24"/>
          <w:szCs w:val="24"/>
          <w:lang w:val="hy-AM"/>
        </w:rPr>
        <w:t>բխում</w:t>
      </w:r>
      <w:r w:rsidRPr="0003181C">
        <w:rPr>
          <w:rFonts w:ascii="GHEA Grapalat" w:eastAsia="CIDFont+F2" w:hAnsi="GHEA Grapalat" w:cs="CIDFont+F2"/>
          <w:sz w:val="24"/>
          <w:szCs w:val="24"/>
          <w:lang w:val="af-ZA"/>
        </w:rPr>
        <w:t xml:space="preserve"> </w:t>
      </w:r>
      <w:r w:rsidRPr="0003181C">
        <w:rPr>
          <w:rFonts w:ascii="GHEA Grapalat" w:eastAsia="CIDFont+F2" w:hAnsi="GHEA Grapalat" w:cs="Sylfaen"/>
          <w:sz w:val="24"/>
          <w:szCs w:val="24"/>
          <w:lang w:val="hy-AM"/>
        </w:rPr>
        <w:t>է</w:t>
      </w:r>
      <w:r w:rsidRPr="0003181C">
        <w:rPr>
          <w:rFonts w:ascii="GHEA Grapalat" w:eastAsia="CIDFont+F2" w:hAnsi="GHEA Grapalat" w:cs="CIDFont+F2"/>
          <w:sz w:val="24"/>
          <w:szCs w:val="24"/>
          <w:lang w:val="af-ZA"/>
        </w:rPr>
        <w:t xml:space="preserve"> </w:t>
      </w:r>
      <w:r w:rsidRPr="0003181C">
        <w:rPr>
          <w:rFonts w:ascii="GHEA Grapalat" w:hAnsi="GHEA Grapalat"/>
          <w:sz w:val="24"/>
          <w:szCs w:val="24"/>
          <w:shd w:val="clear" w:color="auto" w:fill="FFFFFF"/>
          <w:lang w:val="af-ZA"/>
        </w:rPr>
        <w:t xml:space="preserve">«2050 </w:t>
      </w:r>
      <w:r w:rsidRPr="0003181C">
        <w:rPr>
          <w:rFonts w:ascii="GHEA Grapalat" w:hAnsi="GHEA Grapalat" w:cs="Sylfaen"/>
          <w:sz w:val="24"/>
          <w:szCs w:val="24"/>
          <w:shd w:val="clear" w:color="auto" w:fill="FFFFFF"/>
          <w:lang w:val="hy-AM"/>
        </w:rPr>
        <w:t>ՀԱՅԱՍՏԱՆԻ</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ՎԵՐԱՓՈԽՄԱՆ</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ՌԱԶՄԱՎԱՐՈՒԹՅՈՒՆ</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ծրագրի</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ՄԻՆՉԵՎ</w:t>
      </w:r>
      <w:r w:rsidRPr="0003181C">
        <w:rPr>
          <w:rFonts w:ascii="GHEA Grapalat" w:hAnsi="GHEA Grapalat"/>
          <w:sz w:val="24"/>
          <w:szCs w:val="24"/>
          <w:shd w:val="clear" w:color="auto" w:fill="FFFFFF"/>
          <w:lang w:val="af-ZA"/>
        </w:rPr>
        <w:t xml:space="preserve"> 2030 </w:t>
      </w:r>
      <w:r w:rsidRPr="0003181C">
        <w:rPr>
          <w:rFonts w:ascii="GHEA Grapalat" w:hAnsi="GHEA Grapalat" w:cs="Sylfaen"/>
          <w:sz w:val="24"/>
          <w:szCs w:val="24"/>
          <w:shd w:val="clear" w:color="auto" w:fill="FFFFFF"/>
          <w:lang w:val="hy-AM"/>
        </w:rPr>
        <w:t>ԹՎԱԿԱՆԻ</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ՄԵԳԱՆՊԱՏԱԿՆԵՐԻ</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lastRenderedPageBreak/>
        <w:t>ԳՈՐԾՈՂՈՒԹՅՈՒՆՆԵՐԻ</w:t>
      </w:r>
      <w:r w:rsidRPr="0003181C">
        <w:rPr>
          <w:rFonts w:ascii="GHEA Grapalat" w:hAnsi="GHEA Grapalat"/>
          <w:sz w:val="24"/>
          <w:szCs w:val="24"/>
          <w:shd w:val="clear" w:color="auto" w:fill="FFFFFF"/>
          <w:lang w:val="af-ZA"/>
        </w:rPr>
        <w:t xml:space="preserve"> «1</w:t>
      </w:r>
      <w:r w:rsidRPr="0003181C">
        <w:rPr>
          <w:rFonts w:ascii="MS Gothic" w:eastAsia="MS Gothic" w:hAnsi="MS Gothic" w:cs="MS Gothic" w:hint="eastAsia"/>
          <w:sz w:val="24"/>
          <w:szCs w:val="24"/>
          <w:shd w:val="clear" w:color="auto" w:fill="FFFFFF"/>
          <w:lang w:val="af-ZA"/>
        </w:rPr>
        <w:t>․</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ԿԻՐԹ</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ԵՎ</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ԿԱՐՈՂՈՒՆԱԿ</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ՔԱՂԱՔԱՑԻ</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ԺՈՂՈՎՈՒՐԴ</w:t>
      </w:r>
      <w:r w:rsidRPr="0003181C">
        <w:rPr>
          <w:rFonts w:ascii="GHEA Grapalat" w:hAnsi="GHEA Grapalat"/>
          <w:sz w:val="24"/>
          <w:szCs w:val="24"/>
          <w:shd w:val="clear" w:color="auto" w:fill="FFFFFF"/>
          <w:lang w:val="af-ZA"/>
        </w:rPr>
        <w:t xml:space="preserve">» </w:t>
      </w:r>
      <w:r w:rsidRPr="0003181C">
        <w:rPr>
          <w:rFonts w:ascii="GHEA Grapalat" w:hAnsi="GHEA Grapalat"/>
          <w:sz w:val="24"/>
          <w:szCs w:val="24"/>
          <w:shd w:val="clear" w:color="auto" w:fill="FFFFFF"/>
          <w:lang w:val="hy-AM"/>
        </w:rPr>
        <w:t>համար</w:t>
      </w:r>
      <w:r w:rsidRPr="0003181C">
        <w:rPr>
          <w:rFonts w:ascii="GHEA Grapalat" w:hAnsi="GHEA Grapalat"/>
          <w:color w:val="FF0000"/>
          <w:sz w:val="24"/>
          <w:szCs w:val="24"/>
          <w:shd w:val="clear" w:color="auto" w:fill="FFFFFF"/>
          <w:lang w:val="af-ZA"/>
        </w:rPr>
        <w:t xml:space="preserve"> </w:t>
      </w:r>
      <w:r w:rsidRPr="0003181C">
        <w:rPr>
          <w:rFonts w:ascii="GHEA Grapalat" w:hAnsi="GHEA Grapalat"/>
          <w:sz w:val="24"/>
          <w:szCs w:val="24"/>
          <w:shd w:val="clear" w:color="auto" w:fill="FFFFFF"/>
          <w:lang w:val="af-ZA"/>
        </w:rPr>
        <w:t>1</w:t>
      </w:r>
      <w:r w:rsidRPr="0003181C">
        <w:rPr>
          <w:rFonts w:ascii="GHEA Grapalat" w:eastAsia="MS Gothic" w:hAnsi="GHEA Grapalat" w:cs="MS Gothic"/>
          <w:sz w:val="24"/>
          <w:szCs w:val="24"/>
          <w:shd w:val="clear" w:color="auto" w:fill="FFFFFF"/>
          <w:lang w:val="af-ZA"/>
        </w:rPr>
        <w:t xml:space="preserve"> </w:t>
      </w:r>
      <w:r w:rsidRPr="0003181C">
        <w:rPr>
          <w:rFonts w:ascii="GHEA Grapalat" w:eastAsia="MS Gothic" w:hAnsi="GHEA Grapalat" w:cs="MS Gothic"/>
          <w:sz w:val="24"/>
          <w:szCs w:val="24"/>
          <w:shd w:val="clear" w:color="auto" w:fill="FFFFFF"/>
          <w:lang w:val="hy-AM"/>
        </w:rPr>
        <w:t>մեգանպատակի</w:t>
      </w:r>
      <w:r w:rsidRPr="0003181C">
        <w:rPr>
          <w:rFonts w:ascii="GHEA Grapalat" w:eastAsia="CIDFont+F2" w:hAnsi="GHEA Grapalat" w:cs="Sylfaen"/>
          <w:sz w:val="24"/>
          <w:szCs w:val="24"/>
          <w:lang w:val="af-ZA"/>
        </w:rPr>
        <w:t xml:space="preserve"> </w:t>
      </w:r>
      <w:r w:rsidRPr="0003181C">
        <w:rPr>
          <w:rFonts w:ascii="GHEA Grapalat" w:hAnsi="GHEA Grapalat" w:cs="Sylfaen"/>
          <w:sz w:val="24"/>
          <w:szCs w:val="24"/>
          <w:shd w:val="clear" w:color="auto" w:fill="FFFFFF"/>
          <w:lang w:val="hy-AM"/>
        </w:rPr>
        <w:t>թիրախային</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արդյունքի</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ցուցանիշի</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ապահովման</w:t>
      </w:r>
      <w:r w:rsidRPr="0003181C">
        <w:rPr>
          <w:rFonts w:ascii="GHEA Grapalat" w:hAnsi="GHEA Grapalat"/>
          <w:sz w:val="24"/>
          <w:szCs w:val="24"/>
          <w:shd w:val="clear" w:color="auto" w:fill="FFFFFF"/>
          <w:lang w:val="af-ZA"/>
        </w:rPr>
        <w:t xml:space="preserve"> </w:t>
      </w:r>
      <w:r w:rsidRPr="0003181C">
        <w:rPr>
          <w:rFonts w:ascii="GHEA Grapalat" w:hAnsi="GHEA Grapalat" w:cs="Sylfaen"/>
          <w:sz w:val="24"/>
          <w:szCs w:val="24"/>
          <w:shd w:val="clear" w:color="auto" w:fill="FFFFFF"/>
          <w:lang w:val="hy-AM"/>
        </w:rPr>
        <w:t>պահանջից</w:t>
      </w:r>
      <w:r w:rsidRPr="0003181C">
        <w:rPr>
          <w:rFonts w:ascii="GHEA Grapalat" w:eastAsia="CIDFont+F2" w:hAnsi="GHEA Grapalat" w:cs="Sylfaen"/>
          <w:sz w:val="24"/>
          <w:szCs w:val="24"/>
          <w:lang w:val="af-ZA"/>
        </w:rPr>
        <w:t xml:space="preserve">:   </w:t>
      </w:r>
    </w:p>
    <w:p w:rsidR="0003181C" w:rsidRPr="0003181C" w:rsidRDefault="0003181C" w:rsidP="0003181C">
      <w:pPr>
        <w:autoSpaceDE w:val="0"/>
        <w:autoSpaceDN w:val="0"/>
        <w:adjustRightInd w:val="0"/>
        <w:spacing w:line="360" w:lineRule="auto"/>
        <w:ind w:left="-567"/>
        <w:rPr>
          <w:rFonts w:ascii="GHEA Grapalat" w:eastAsia="CIDFont+F2" w:hAnsi="GHEA Grapalat" w:cs="CIDFont+F2"/>
          <w:sz w:val="24"/>
          <w:szCs w:val="24"/>
          <w:lang w:val="af-ZA"/>
        </w:rPr>
      </w:pPr>
      <w:r w:rsidRPr="0003181C">
        <w:rPr>
          <w:rFonts w:ascii="GHEA Grapalat" w:eastAsia="CIDFont+F2" w:hAnsi="GHEA Grapalat" w:cs="Sylfaen"/>
          <w:sz w:val="24"/>
          <w:szCs w:val="24"/>
          <w:lang w:val="af-ZA"/>
        </w:rPr>
        <w:t xml:space="preserve">  </w:t>
      </w:r>
      <w:proofErr w:type="spellStart"/>
      <w:r w:rsidRPr="0003181C">
        <w:rPr>
          <w:rFonts w:ascii="GHEA Grapalat" w:eastAsia="CIDFont+F2" w:hAnsi="GHEA Grapalat" w:cs="Sylfaen"/>
          <w:sz w:val="24"/>
          <w:szCs w:val="24"/>
        </w:rPr>
        <w:t>Միջոցառման</w:t>
      </w:r>
      <w:proofErr w:type="spellEnd"/>
      <w:r w:rsidRPr="0003181C">
        <w:rPr>
          <w:rFonts w:ascii="GHEA Grapalat" w:eastAsia="CIDFont+F2" w:hAnsi="GHEA Grapalat" w:cs="CIDFont+F2"/>
          <w:sz w:val="24"/>
          <w:szCs w:val="24"/>
          <w:lang w:val="af-ZA"/>
        </w:rPr>
        <w:t xml:space="preserve"> </w:t>
      </w:r>
      <w:proofErr w:type="spellStart"/>
      <w:r w:rsidRPr="0003181C">
        <w:rPr>
          <w:rFonts w:ascii="GHEA Grapalat" w:eastAsia="CIDFont+F2" w:hAnsi="GHEA Grapalat" w:cs="Sylfaen"/>
          <w:sz w:val="24"/>
          <w:szCs w:val="24"/>
        </w:rPr>
        <w:t>անհրաժեշտությունը</w:t>
      </w:r>
      <w:proofErr w:type="spellEnd"/>
      <w:r w:rsidRPr="0003181C">
        <w:rPr>
          <w:rFonts w:ascii="GHEA Grapalat" w:eastAsia="CIDFont+F2" w:hAnsi="GHEA Grapalat" w:cs="CIDFont+F2"/>
          <w:sz w:val="24"/>
          <w:szCs w:val="24"/>
          <w:lang w:val="af-ZA"/>
        </w:rPr>
        <w:t xml:space="preserve"> </w:t>
      </w:r>
      <w:proofErr w:type="spellStart"/>
      <w:r w:rsidRPr="0003181C">
        <w:rPr>
          <w:rFonts w:ascii="GHEA Grapalat" w:eastAsia="CIDFont+F2" w:hAnsi="GHEA Grapalat" w:cs="CIDFont+F2"/>
          <w:sz w:val="24"/>
          <w:szCs w:val="24"/>
        </w:rPr>
        <w:t>բ</w:t>
      </w:r>
      <w:r w:rsidRPr="0003181C">
        <w:rPr>
          <w:rFonts w:ascii="GHEA Grapalat" w:hAnsi="GHEA Grapalat"/>
          <w:sz w:val="24"/>
          <w:szCs w:val="24"/>
          <w:shd w:val="clear" w:color="auto" w:fill="FFFFFF"/>
        </w:rPr>
        <w:t>խում</w:t>
      </w:r>
      <w:proofErr w:type="spellEnd"/>
      <w:r w:rsidRPr="0003181C">
        <w:rPr>
          <w:rFonts w:ascii="GHEA Grapalat" w:hAnsi="GHEA Grapalat"/>
          <w:sz w:val="24"/>
          <w:szCs w:val="24"/>
          <w:shd w:val="clear" w:color="auto" w:fill="FFFFFF"/>
          <w:lang w:val="af-ZA"/>
        </w:rPr>
        <w:t xml:space="preserve"> </w:t>
      </w:r>
      <w:r w:rsidRPr="0003181C">
        <w:rPr>
          <w:rFonts w:ascii="GHEA Grapalat" w:hAnsi="GHEA Grapalat"/>
          <w:sz w:val="24"/>
          <w:szCs w:val="24"/>
          <w:shd w:val="clear" w:color="auto" w:fill="FFFFFF"/>
        </w:rPr>
        <w:t>է</w:t>
      </w:r>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Հայաստանի</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Հանրապետության</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կրթության</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մինչև</w:t>
      </w:r>
      <w:proofErr w:type="spellEnd"/>
      <w:r w:rsidRPr="0003181C">
        <w:rPr>
          <w:rFonts w:ascii="GHEA Grapalat" w:hAnsi="GHEA Grapalat"/>
          <w:sz w:val="24"/>
          <w:szCs w:val="24"/>
          <w:shd w:val="clear" w:color="auto" w:fill="FFFFFF"/>
          <w:lang w:val="af-ZA"/>
        </w:rPr>
        <w:t xml:space="preserve"> 2030 </w:t>
      </w:r>
      <w:proofErr w:type="spellStart"/>
      <w:r w:rsidRPr="0003181C">
        <w:rPr>
          <w:rFonts w:ascii="GHEA Grapalat" w:hAnsi="GHEA Grapalat"/>
          <w:sz w:val="24"/>
          <w:szCs w:val="24"/>
          <w:shd w:val="clear" w:color="auto" w:fill="FFFFFF"/>
        </w:rPr>
        <w:t>թվականը</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զարգացման</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պետական</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ծրագրի</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sz w:val="24"/>
          <w:szCs w:val="24"/>
          <w:shd w:val="clear" w:color="auto" w:fill="FFFFFF"/>
        </w:rPr>
        <w:t>հավելվածի</w:t>
      </w:r>
      <w:proofErr w:type="spellEnd"/>
      <w:r w:rsidRPr="0003181C">
        <w:rPr>
          <w:rFonts w:ascii="GHEA Grapalat" w:hAnsi="GHEA Grapalat"/>
          <w:sz w:val="24"/>
          <w:szCs w:val="24"/>
          <w:shd w:val="clear" w:color="auto" w:fill="FFFFFF"/>
          <w:lang w:val="af-ZA"/>
        </w:rPr>
        <w:t xml:space="preserve"> 2-</w:t>
      </w:r>
      <w:proofErr w:type="spellStart"/>
      <w:r w:rsidRPr="0003181C">
        <w:rPr>
          <w:rFonts w:ascii="GHEA Grapalat" w:hAnsi="GHEA Grapalat"/>
          <w:sz w:val="24"/>
          <w:szCs w:val="24"/>
          <w:shd w:val="clear" w:color="auto" w:fill="FFFFFF"/>
        </w:rPr>
        <w:t>րդ</w:t>
      </w:r>
      <w:proofErr w:type="spellEnd"/>
      <w:r w:rsidRPr="0003181C">
        <w:rPr>
          <w:rFonts w:ascii="GHEA Grapalat" w:hAnsi="GHEA Grapalat"/>
          <w:sz w:val="24"/>
          <w:szCs w:val="24"/>
          <w:shd w:val="clear" w:color="auto" w:fill="FFFFFF"/>
        </w:rPr>
        <w:t>՝</w:t>
      </w:r>
      <w:r w:rsidRPr="0003181C">
        <w:rPr>
          <w:rFonts w:ascii="GHEA Grapalat" w:hAnsi="GHEA Grapalat"/>
          <w:sz w:val="24"/>
          <w:szCs w:val="24"/>
          <w:shd w:val="clear" w:color="auto" w:fill="FFFFFF"/>
          <w:lang w:val="af-ZA"/>
        </w:rPr>
        <w:t xml:space="preserve"> «Կրթության առկա վիճակը և հիմնախնդիրները» </w:t>
      </w:r>
      <w:proofErr w:type="spellStart"/>
      <w:r w:rsidRPr="0003181C">
        <w:rPr>
          <w:rFonts w:ascii="GHEA Grapalat" w:hAnsi="GHEA Grapalat"/>
          <w:sz w:val="24"/>
          <w:szCs w:val="24"/>
          <w:shd w:val="clear" w:color="auto" w:fill="FFFFFF"/>
        </w:rPr>
        <w:t>գլխի</w:t>
      </w:r>
      <w:proofErr w:type="spellEnd"/>
      <w:r w:rsidRPr="0003181C">
        <w:rPr>
          <w:rFonts w:ascii="GHEA Grapalat" w:hAnsi="GHEA Grapalat"/>
          <w:sz w:val="24"/>
          <w:szCs w:val="24"/>
          <w:shd w:val="clear" w:color="auto" w:fill="FFFFFF"/>
          <w:lang w:val="af-ZA"/>
        </w:rPr>
        <w:t xml:space="preserve"> 43-րդ և 45-րդ կետերով սահմանված, 3-րդ՝ «Կրթության մինչև 2023 թվականը զարգացման տեսլականը, նպատակը և ուղղությունները» </w:t>
      </w:r>
      <w:proofErr w:type="gramStart"/>
      <w:r w:rsidRPr="0003181C">
        <w:rPr>
          <w:rFonts w:ascii="GHEA Grapalat" w:hAnsi="GHEA Grapalat"/>
          <w:sz w:val="24"/>
          <w:szCs w:val="24"/>
          <w:shd w:val="clear" w:color="auto" w:fill="FFFFFF"/>
          <w:lang w:val="af-ZA"/>
        </w:rPr>
        <w:t>գլխի  72</w:t>
      </w:r>
      <w:proofErr w:type="gramEnd"/>
      <w:r w:rsidRPr="0003181C">
        <w:rPr>
          <w:rFonts w:ascii="GHEA Grapalat" w:hAnsi="GHEA Grapalat"/>
          <w:sz w:val="24"/>
          <w:szCs w:val="24"/>
          <w:shd w:val="clear" w:color="auto" w:fill="FFFFFF"/>
          <w:lang w:val="af-ZA"/>
        </w:rPr>
        <w:t xml:space="preserve">-րդ, 73-րդ կետերով, 76-րդ կետի 2-րդ ենթակետով սահմանված </w:t>
      </w:r>
      <w:proofErr w:type="spellStart"/>
      <w:r w:rsidRPr="0003181C">
        <w:rPr>
          <w:rFonts w:ascii="GHEA Grapalat" w:hAnsi="GHEA Grapalat" w:cs="Sylfaen"/>
          <w:sz w:val="24"/>
          <w:szCs w:val="24"/>
          <w:shd w:val="clear" w:color="auto" w:fill="FFFFFF"/>
        </w:rPr>
        <w:t>թիրախային</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cs="Sylfaen"/>
          <w:sz w:val="24"/>
          <w:szCs w:val="24"/>
          <w:shd w:val="clear" w:color="auto" w:fill="FFFFFF"/>
        </w:rPr>
        <w:t>արդյունքների</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cs="Sylfaen"/>
          <w:sz w:val="24"/>
          <w:szCs w:val="24"/>
          <w:shd w:val="clear" w:color="auto" w:fill="FFFFFF"/>
        </w:rPr>
        <w:t>ցուցանիշի</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cs="Sylfaen"/>
          <w:sz w:val="24"/>
          <w:szCs w:val="24"/>
          <w:shd w:val="clear" w:color="auto" w:fill="FFFFFF"/>
        </w:rPr>
        <w:t>ապահովման</w:t>
      </w:r>
      <w:proofErr w:type="spellEnd"/>
      <w:r w:rsidRPr="0003181C">
        <w:rPr>
          <w:rFonts w:ascii="GHEA Grapalat" w:hAnsi="GHEA Grapalat"/>
          <w:sz w:val="24"/>
          <w:szCs w:val="24"/>
          <w:shd w:val="clear" w:color="auto" w:fill="FFFFFF"/>
          <w:lang w:val="af-ZA"/>
        </w:rPr>
        <w:t xml:space="preserve"> </w:t>
      </w:r>
      <w:proofErr w:type="spellStart"/>
      <w:r w:rsidRPr="0003181C">
        <w:rPr>
          <w:rFonts w:ascii="GHEA Grapalat" w:hAnsi="GHEA Grapalat" w:cs="Sylfaen"/>
          <w:sz w:val="24"/>
          <w:szCs w:val="24"/>
          <w:shd w:val="clear" w:color="auto" w:fill="FFFFFF"/>
        </w:rPr>
        <w:t>պահանջից</w:t>
      </w:r>
      <w:proofErr w:type="spellEnd"/>
      <w:r w:rsidRPr="0003181C">
        <w:rPr>
          <w:rFonts w:ascii="GHEA Grapalat" w:hAnsi="GHEA Grapalat"/>
          <w:sz w:val="24"/>
          <w:szCs w:val="24"/>
          <w:shd w:val="clear" w:color="auto" w:fill="FFFFFF"/>
          <w:lang w:val="af-ZA"/>
        </w:rPr>
        <w:t>:</w:t>
      </w:r>
      <w:r w:rsidRPr="0003181C">
        <w:rPr>
          <w:rFonts w:ascii="GHEA Grapalat" w:eastAsia="CIDFont+F2" w:hAnsi="GHEA Grapalat" w:cs="CIDFont+F2"/>
          <w:sz w:val="24"/>
          <w:szCs w:val="24"/>
          <w:lang w:val="af-ZA"/>
        </w:rPr>
        <w:t xml:space="preserve">  </w:t>
      </w:r>
    </w:p>
    <w:p w:rsidR="0003181C" w:rsidRPr="0003181C" w:rsidRDefault="0003181C" w:rsidP="0003181C">
      <w:pPr>
        <w:pStyle w:val="NoSpacing"/>
        <w:spacing w:line="360" w:lineRule="auto"/>
        <w:ind w:left="-567"/>
        <w:jc w:val="both"/>
        <w:rPr>
          <w:rFonts w:ascii="GHEA Grapalat" w:eastAsia="GHEA Grapalat" w:hAnsi="GHEA Grapalat" w:cs="GHEA Grapalat"/>
          <w:lang w:val="hy-AM"/>
        </w:rPr>
      </w:pPr>
      <w:r w:rsidRPr="0003181C">
        <w:rPr>
          <w:rFonts w:ascii="GHEA Grapalat" w:eastAsia="GHEA Grapalat" w:hAnsi="GHEA Grapalat" w:cs="GHEA Grapalat"/>
          <w:lang w:val="hy-AM"/>
        </w:rPr>
        <w:t xml:space="preserve">   Ն</w:t>
      </w:r>
      <w:r w:rsidRPr="0003181C">
        <w:rPr>
          <w:rFonts w:ascii="GHEA Grapalat" w:hAnsi="GHEA Grapalat"/>
          <w:lang w:val="hy-AM"/>
        </w:rPr>
        <w:t>ախաձեռնության նպատակն է  ՀՀ գյուղական բնակավայրերում մինչև 100 աշակերտ ունեցող պետական</w:t>
      </w:r>
      <w:r w:rsidRPr="0003181C">
        <w:rPr>
          <w:rFonts w:ascii="GHEA Grapalat" w:hAnsi="GHEA Grapalat"/>
          <w:lang w:val="af-ZA"/>
        </w:rPr>
        <w:t xml:space="preserve"> </w:t>
      </w:r>
      <w:r w:rsidRPr="0003181C">
        <w:rPr>
          <w:rFonts w:ascii="GHEA Grapalat" w:eastAsia="GHEA Grapalat" w:hAnsi="GHEA Grapalat" w:cs="GHEA Grapalat"/>
          <w:lang w:val="hy-AM"/>
        </w:rPr>
        <w:t>ուսումնական հաստատություններում աշխատող ուսուցիչների համար սահմանել վարձատրության բարձացված հստակ չափաքանակ, որը կխթանի որևէ առարկայի բացակա ուսուցչի մուտքը հաստատություններ՝ նպաստելով սովորողի կրթություն ստանալու իրավունքի իրացմանը:</w:t>
      </w:r>
    </w:p>
    <w:p w:rsidR="0003181C" w:rsidRPr="0003181C" w:rsidRDefault="0003181C" w:rsidP="0003181C">
      <w:pPr>
        <w:shd w:val="clear" w:color="auto" w:fill="FFFFFF"/>
        <w:spacing w:line="360" w:lineRule="auto"/>
        <w:textAlignment w:val="baseline"/>
        <w:rPr>
          <w:rFonts w:ascii="GHEA Grapalat" w:eastAsia="Times New Roman" w:hAnsi="GHEA Grapalat" w:cs="Times New Roman"/>
          <w:sz w:val="24"/>
          <w:szCs w:val="24"/>
          <w:lang w:val="hy-AM"/>
        </w:rPr>
      </w:pPr>
    </w:p>
    <w:p w:rsidR="00276518" w:rsidRDefault="00894576" w:rsidP="0003181C">
      <w:pPr>
        <w:shd w:val="clear" w:color="auto" w:fill="FFFFFF"/>
        <w:spacing w:line="360" w:lineRule="auto"/>
        <w:ind w:left="-993"/>
        <w:textAlignment w:val="baseline"/>
        <w:rPr>
          <w:rFonts w:ascii="GHEA Grapalat" w:eastAsia="Times New Roman" w:hAnsi="GHEA Grapalat" w:cs="Times New Roman"/>
          <w:b/>
          <w:bCs/>
          <w:sz w:val="24"/>
          <w:szCs w:val="24"/>
          <w:bdr w:val="none" w:sz="0" w:space="0" w:color="auto" w:frame="1"/>
          <w:lang w:val="hy-AM" w:eastAsia="ru-RU"/>
        </w:rPr>
      </w:pPr>
      <w:r w:rsidRPr="0003181C">
        <w:rPr>
          <w:rFonts w:ascii="GHEA Grapalat" w:eastAsia="Times New Roman" w:hAnsi="GHEA Grapalat" w:cs="Times New Roman"/>
          <w:b/>
          <w:bCs/>
          <w:sz w:val="24"/>
          <w:szCs w:val="24"/>
          <w:bdr w:val="none" w:sz="0" w:space="0" w:color="auto" w:frame="1"/>
          <w:lang w:val="hy-AM" w:eastAsia="ru-RU"/>
        </w:rPr>
        <w:t xml:space="preserve">       2</w:t>
      </w:r>
      <w:r w:rsidR="00917EC9">
        <w:rPr>
          <w:rFonts w:ascii="GHEA Grapalat" w:eastAsia="Times New Roman" w:hAnsi="GHEA Grapalat" w:cs="Times New Roman"/>
          <w:b/>
          <w:bCs/>
          <w:sz w:val="24"/>
          <w:szCs w:val="24"/>
          <w:bdr w:val="none" w:sz="0" w:space="0" w:color="auto" w:frame="1"/>
          <w:lang w:val="hy-AM" w:eastAsia="ru-RU"/>
        </w:rPr>
        <w:t xml:space="preserve"> </w:t>
      </w:r>
      <w:r w:rsidRPr="0003181C">
        <w:rPr>
          <w:rFonts w:ascii="GHEA Grapalat" w:eastAsia="Times New Roman" w:hAnsi="GHEA Grapalat" w:cs="Times New Roman"/>
          <w:b/>
          <w:bCs/>
          <w:sz w:val="24"/>
          <w:szCs w:val="24"/>
          <w:bdr w:val="none" w:sz="0" w:space="0" w:color="auto" w:frame="1"/>
          <w:lang w:val="hy-AM" w:eastAsia="ru-RU"/>
        </w:rPr>
        <w:t xml:space="preserve">. </w:t>
      </w:r>
      <w:r w:rsidR="00276518" w:rsidRPr="0003181C">
        <w:rPr>
          <w:rFonts w:ascii="GHEA Grapalat" w:eastAsia="Times New Roman" w:hAnsi="GHEA Grapalat" w:cs="Times New Roman"/>
          <w:b/>
          <w:bCs/>
          <w:sz w:val="24"/>
          <w:szCs w:val="24"/>
          <w:bdr w:val="none" w:sz="0" w:space="0" w:color="auto" w:frame="1"/>
          <w:lang w:val="hy-AM" w:eastAsia="ru-RU"/>
        </w:rPr>
        <w:t>Կարգավորման հարաբերությունների ներկա վիճակը և առկա խնդիրները</w:t>
      </w:r>
      <w:r w:rsidR="00986378" w:rsidRPr="0003181C">
        <w:rPr>
          <w:rFonts w:ascii="GHEA Grapalat" w:eastAsia="Times New Roman" w:hAnsi="GHEA Grapalat" w:cs="Times New Roman"/>
          <w:b/>
          <w:bCs/>
          <w:sz w:val="24"/>
          <w:szCs w:val="24"/>
          <w:bdr w:val="none" w:sz="0" w:space="0" w:color="auto" w:frame="1"/>
          <w:lang w:val="hy-AM" w:eastAsia="ru-RU"/>
        </w:rPr>
        <w:t>.</w:t>
      </w:r>
    </w:p>
    <w:p w:rsidR="0003181C" w:rsidRPr="00917EC9" w:rsidRDefault="00917EC9" w:rsidP="00917EC9">
      <w:pPr>
        <w:shd w:val="clear" w:color="auto" w:fill="FFFFFF"/>
        <w:spacing w:line="360" w:lineRule="auto"/>
        <w:ind w:left="-426"/>
        <w:textAlignment w:val="baseline"/>
        <w:rPr>
          <w:rFonts w:ascii="GHEA Grapalat" w:eastAsia="Times New Roman" w:hAnsi="GHEA Grapalat" w:cs="Times New Roman"/>
          <w:b/>
          <w:bCs/>
          <w:sz w:val="24"/>
          <w:szCs w:val="24"/>
          <w:bdr w:val="none" w:sz="0" w:space="0" w:color="auto" w:frame="1"/>
          <w:lang w:val="hy-AM" w:eastAsia="ru-RU"/>
        </w:rPr>
      </w:pPr>
      <w:r w:rsidRPr="00917EC9">
        <w:rPr>
          <w:rFonts w:ascii="GHEA Grapalat" w:eastAsia="Times New Roman" w:hAnsi="GHEA Grapalat" w:cs="Times New Roman"/>
          <w:b/>
          <w:bCs/>
          <w:sz w:val="24"/>
          <w:szCs w:val="24"/>
          <w:bdr w:val="none" w:sz="0" w:space="0" w:color="auto" w:frame="1"/>
          <w:lang w:val="hy-AM" w:eastAsia="ru-RU"/>
        </w:rPr>
        <w:t xml:space="preserve">      </w:t>
      </w:r>
      <w:r w:rsidRPr="00917EC9">
        <w:rPr>
          <w:rFonts w:ascii="GHEA Grapalat" w:hAnsi="GHEA Grapalat"/>
          <w:sz w:val="24"/>
          <w:szCs w:val="24"/>
          <w:lang w:val="hy-AM"/>
        </w:rPr>
        <w:t>ՀՀ գյուղական բնակավայրերում մինչև 100 աշակերտ ունեցող պետական</w:t>
      </w:r>
      <w:r w:rsidRPr="00917EC9">
        <w:rPr>
          <w:rFonts w:ascii="GHEA Grapalat" w:hAnsi="GHEA Grapalat"/>
          <w:sz w:val="24"/>
          <w:szCs w:val="24"/>
          <w:lang w:val="af-ZA"/>
        </w:rPr>
        <w:t xml:space="preserve"> </w:t>
      </w:r>
      <w:r w:rsidRPr="00917EC9">
        <w:rPr>
          <w:rFonts w:ascii="GHEA Grapalat" w:hAnsi="GHEA Grapalat"/>
          <w:sz w:val="24"/>
          <w:szCs w:val="24"/>
          <w:lang w:val="hy-AM"/>
        </w:rPr>
        <w:t>դպրոցների բոլոր ուսուցիչներին հավելավճար տրամադրելու արդյունքում կհամալրվեն հատկապես արհեստ, արվեստ բնագավառների և ԲՏՃՄ ոլորտի առարկաների ուսուցիչների թափուր տեղերը, ինչպես նաև բոլոր ուսուցիչների համար կապահովվի ֆինանսական որոշակի բարելավում, որովհետև այդ դպրոցներում ուսուցիչները գրեթե 1 դրույք ծանրաբեռնվածություն չեն ունենում:</w:t>
      </w:r>
    </w:p>
    <w:p w:rsidR="00B13154" w:rsidRPr="0003181C" w:rsidRDefault="00B13154" w:rsidP="0003181C">
      <w:pPr>
        <w:shd w:val="clear" w:color="auto" w:fill="FFFFFF"/>
        <w:spacing w:line="360" w:lineRule="auto"/>
        <w:ind w:left="-567" w:hanging="426"/>
        <w:textAlignment w:val="baseline"/>
        <w:rPr>
          <w:rFonts w:ascii="GHEA Grapalat" w:eastAsia="Times New Roman" w:hAnsi="GHEA Grapalat" w:cs="Times New Roman"/>
          <w:bCs/>
          <w:sz w:val="24"/>
          <w:szCs w:val="24"/>
          <w:bdr w:val="none" w:sz="0" w:space="0" w:color="auto" w:frame="1"/>
          <w:lang w:val="hy-AM" w:eastAsia="ru-RU"/>
        </w:rPr>
      </w:pPr>
      <w:r w:rsidRPr="0003181C">
        <w:rPr>
          <w:rFonts w:ascii="GHEA Grapalat" w:eastAsia="Times New Roman" w:hAnsi="GHEA Grapalat" w:cs="Times New Roman"/>
          <w:bCs/>
          <w:sz w:val="24"/>
          <w:szCs w:val="24"/>
          <w:bdr w:val="none" w:sz="0" w:space="0" w:color="auto" w:frame="1"/>
          <w:lang w:val="hy-AM" w:eastAsia="ru-RU"/>
        </w:rPr>
        <w:t xml:space="preserve">      3. </w:t>
      </w:r>
      <w:r w:rsidRPr="0003181C">
        <w:rPr>
          <w:rFonts w:ascii="GHEA Grapalat" w:hAnsi="GHEA Grapalat"/>
          <w:b/>
          <w:color w:val="000000" w:themeColor="text1"/>
          <w:sz w:val="24"/>
          <w:szCs w:val="24"/>
          <w:lang w:val="hy-AM"/>
        </w:rPr>
        <w:t>Միջոցառման</w:t>
      </w:r>
      <w:r w:rsidRPr="0003181C">
        <w:rPr>
          <w:rFonts w:ascii="GHEA Grapalat" w:hAnsi="GHEA Grapalat"/>
          <w:b/>
          <w:color w:val="000000" w:themeColor="text1"/>
          <w:sz w:val="24"/>
          <w:szCs w:val="24"/>
          <w:lang w:val="af-ZA"/>
        </w:rPr>
        <w:t xml:space="preserve"> </w:t>
      </w:r>
      <w:r w:rsidRPr="0003181C">
        <w:rPr>
          <w:rFonts w:ascii="GHEA Grapalat" w:hAnsi="GHEA Grapalat"/>
          <w:b/>
          <w:color w:val="000000" w:themeColor="text1"/>
          <w:sz w:val="24"/>
          <w:szCs w:val="24"/>
          <w:lang w:val="hy-AM"/>
        </w:rPr>
        <w:t>իրականացումից</w:t>
      </w:r>
      <w:r w:rsidRPr="0003181C">
        <w:rPr>
          <w:rFonts w:ascii="GHEA Grapalat" w:hAnsi="GHEA Grapalat"/>
          <w:b/>
          <w:color w:val="000000" w:themeColor="text1"/>
          <w:sz w:val="24"/>
          <w:szCs w:val="24"/>
          <w:lang w:val="af-ZA"/>
        </w:rPr>
        <w:t xml:space="preserve"> </w:t>
      </w:r>
      <w:r w:rsidRPr="0003181C">
        <w:rPr>
          <w:rFonts w:ascii="GHEA Grapalat" w:hAnsi="GHEA Grapalat"/>
          <w:b/>
          <w:color w:val="000000" w:themeColor="text1"/>
          <w:sz w:val="24"/>
          <w:szCs w:val="24"/>
          <w:lang w:val="hy-AM"/>
        </w:rPr>
        <w:t>ակնկալվող</w:t>
      </w:r>
      <w:r w:rsidRPr="0003181C">
        <w:rPr>
          <w:rFonts w:ascii="GHEA Grapalat" w:hAnsi="GHEA Grapalat"/>
          <w:b/>
          <w:color w:val="000000" w:themeColor="text1"/>
          <w:sz w:val="24"/>
          <w:szCs w:val="24"/>
          <w:lang w:val="af-ZA"/>
        </w:rPr>
        <w:t xml:space="preserve"> </w:t>
      </w:r>
      <w:r w:rsidRPr="0003181C">
        <w:rPr>
          <w:rFonts w:ascii="GHEA Grapalat" w:hAnsi="GHEA Grapalat"/>
          <w:b/>
          <w:color w:val="000000" w:themeColor="text1"/>
          <w:sz w:val="24"/>
          <w:szCs w:val="24"/>
          <w:lang w:val="hy-AM"/>
        </w:rPr>
        <w:t>արդյունքը.</w:t>
      </w:r>
      <w:r w:rsidRPr="0003181C">
        <w:rPr>
          <w:rFonts w:ascii="GHEA Grapalat" w:hAnsi="GHEA Grapalat"/>
          <w:color w:val="000000" w:themeColor="text1"/>
          <w:sz w:val="24"/>
          <w:szCs w:val="24"/>
          <w:lang w:val="af-ZA"/>
        </w:rPr>
        <w:t xml:space="preserve"> </w:t>
      </w:r>
    </w:p>
    <w:p w:rsidR="0003181C" w:rsidRPr="0003181C" w:rsidRDefault="0003181C" w:rsidP="0003181C">
      <w:pPr>
        <w:pStyle w:val="NoSpacing"/>
        <w:spacing w:line="360" w:lineRule="auto"/>
        <w:ind w:left="-426"/>
        <w:jc w:val="both"/>
        <w:rPr>
          <w:rFonts w:ascii="GHEA Grapalat" w:eastAsia="CIDFont+F2" w:hAnsi="GHEA Grapalat" w:cs="Sylfaen"/>
          <w:lang w:val="af-ZA"/>
        </w:rPr>
      </w:pPr>
      <w:r w:rsidRPr="0003181C">
        <w:rPr>
          <w:rFonts w:ascii="GHEA Grapalat" w:hAnsi="GHEA Grapalat" w:cstheme="minorBidi"/>
          <w:bCs/>
          <w:bdr w:val="nil"/>
          <w:lang w:val="hy-AM"/>
        </w:rPr>
        <w:t xml:space="preserve">   Նախագծով առաջարկվող կարգավորումները հիմք են հանդիսանում </w:t>
      </w:r>
      <w:r w:rsidRPr="0003181C">
        <w:rPr>
          <w:rFonts w:ascii="GHEA Grapalat" w:hAnsi="GHEA Grapalat"/>
          <w:lang w:val="hy-AM"/>
        </w:rPr>
        <w:t>ՀՀ գյուղական բնակավայրերում մինչև 100 աշակերտ ունեցող պետական</w:t>
      </w:r>
      <w:r w:rsidRPr="0003181C">
        <w:rPr>
          <w:rFonts w:ascii="GHEA Grapalat" w:hAnsi="GHEA Grapalat"/>
          <w:lang w:val="af-ZA"/>
        </w:rPr>
        <w:t xml:space="preserve"> </w:t>
      </w:r>
      <w:r w:rsidRPr="0003181C">
        <w:rPr>
          <w:rFonts w:ascii="GHEA Grapalat" w:hAnsi="GHEA Grapalat"/>
          <w:lang w:val="hy-AM"/>
        </w:rPr>
        <w:t xml:space="preserve">դպրոցներում </w:t>
      </w:r>
      <w:r w:rsidRPr="0003181C">
        <w:rPr>
          <w:rFonts w:ascii="GHEA Grapalat" w:eastAsia="CIDFont+F2" w:hAnsi="GHEA Grapalat" w:cs="Sylfaen"/>
          <w:lang w:val="hy-AM"/>
        </w:rPr>
        <w:t>դասավանդող ուսուցիչներին հավելավճարի տրամադրման համար, ինչը ներկայում առկա մի շարք խնդիրների լուծման հնարավորություն կընձեռի, այդ թվում՝ ուսուցչի թափուր տեղի համալրման, դասավանդման որակի բարելավման, հանրակրթության ոլորտում</w:t>
      </w:r>
      <w:r w:rsidR="0013455D">
        <w:rPr>
          <w:rFonts w:ascii="GHEA Grapalat" w:eastAsia="CIDFont+F2" w:hAnsi="GHEA Grapalat" w:cs="Sylfaen"/>
          <w:lang w:val="hy-AM"/>
        </w:rPr>
        <w:t xml:space="preserve"> </w:t>
      </w:r>
      <w:r w:rsidRPr="0003181C">
        <w:rPr>
          <w:rFonts w:ascii="GHEA Grapalat" w:eastAsia="CIDFont+F2" w:hAnsi="GHEA Grapalat" w:cs="Sylfaen"/>
          <w:lang w:val="hy-AM"/>
        </w:rPr>
        <w:t>համընդհանուր ներառականությունն ապահովելու, դասավանդողների վարձատրությունը փոքր-ինչ բարձրացնելու համար։</w:t>
      </w:r>
      <w:r w:rsidRPr="0003181C">
        <w:rPr>
          <w:rFonts w:ascii="GHEA Grapalat" w:eastAsia="CIDFont+F2" w:hAnsi="GHEA Grapalat" w:cs="Sylfaen"/>
          <w:lang w:val="af-ZA"/>
        </w:rPr>
        <w:t xml:space="preserve"> </w:t>
      </w:r>
      <w:r w:rsidRPr="0003181C">
        <w:rPr>
          <w:rFonts w:ascii="GHEA Grapalat" w:eastAsia="CIDFont+F2" w:hAnsi="GHEA Grapalat" w:cs="Sylfaen"/>
          <w:lang w:val="hy-AM"/>
        </w:rPr>
        <w:t xml:space="preserve">  </w:t>
      </w:r>
    </w:p>
    <w:p w:rsidR="00B13154" w:rsidRPr="0003181C" w:rsidRDefault="00B13154" w:rsidP="0003181C">
      <w:pPr>
        <w:spacing w:line="360" w:lineRule="auto"/>
        <w:ind w:left="-567" w:firstLine="540"/>
        <w:rPr>
          <w:rFonts w:ascii="GHEA Grapalat" w:eastAsia="Times New Roman" w:hAnsi="GHEA Grapalat"/>
          <w:b/>
          <w:sz w:val="24"/>
          <w:szCs w:val="24"/>
          <w:lang w:val="af-ZA"/>
        </w:rPr>
      </w:pPr>
      <w:r w:rsidRPr="0003181C">
        <w:rPr>
          <w:rFonts w:ascii="GHEA Grapalat" w:eastAsia="Times New Roman" w:hAnsi="GHEA Grapalat"/>
          <w:b/>
          <w:sz w:val="24"/>
          <w:szCs w:val="24"/>
          <w:lang w:val="af-ZA"/>
        </w:rPr>
        <w:t xml:space="preserve">Իրավական ակտի մշակման գործընթացում ներգրավված մարմիններ՝ </w:t>
      </w:r>
    </w:p>
    <w:p w:rsidR="00B13154" w:rsidRPr="0003181C" w:rsidRDefault="00B13154" w:rsidP="0003181C">
      <w:pPr>
        <w:spacing w:line="360" w:lineRule="auto"/>
        <w:ind w:left="-567"/>
        <w:rPr>
          <w:rFonts w:ascii="GHEA Grapalat" w:eastAsia="Times New Roman" w:hAnsi="GHEA Grapalat"/>
          <w:sz w:val="24"/>
          <w:szCs w:val="24"/>
          <w:lang w:val="af-ZA"/>
        </w:rPr>
      </w:pPr>
      <w:r w:rsidRPr="0003181C">
        <w:rPr>
          <w:rFonts w:ascii="GHEA Grapalat" w:eastAsia="Times New Roman" w:hAnsi="GHEA Grapalat"/>
          <w:sz w:val="24"/>
          <w:szCs w:val="24"/>
        </w:rPr>
        <w:t>ՀՀ</w:t>
      </w:r>
      <w:r w:rsidRPr="0003181C">
        <w:rPr>
          <w:rFonts w:ascii="GHEA Grapalat" w:eastAsia="Times New Roman" w:hAnsi="GHEA Grapalat"/>
          <w:b/>
          <w:sz w:val="24"/>
          <w:szCs w:val="24"/>
          <w:lang w:val="af-ZA"/>
        </w:rPr>
        <w:t xml:space="preserve"> </w:t>
      </w:r>
      <w:r w:rsidRPr="0003181C">
        <w:rPr>
          <w:rFonts w:ascii="GHEA Grapalat" w:eastAsia="Times New Roman" w:hAnsi="GHEA Grapalat"/>
          <w:sz w:val="24"/>
          <w:szCs w:val="24"/>
        </w:rPr>
        <w:t>կ</w:t>
      </w:r>
      <w:r w:rsidRPr="0003181C">
        <w:rPr>
          <w:rFonts w:ascii="GHEA Grapalat" w:eastAsia="Times New Roman" w:hAnsi="GHEA Grapalat"/>
          <w:sz w:val="24"/>
          <w:szCs w:val="24"/>
          <w:lang w:val="af-ZA"/>
        </w:rPr>
        <w:t>րթության, գիտության, մշակույթի և սպորտի նախարարություն</w:t>
      </w:r>
    </w:p>
    <w:p w:rsidR="00B13154" w:rsidRPr="0003181C" w:rsidRDefault="00B13154" w:rsidP="0003181C">
      <w:pPr>
        <w:spacing w:line="360" w:lineRule="auto"/>
        <w:ind w:left="-567"/>
        <w:rPr>
          <w:rFonts w:ascii="GHEA Grapalat" w:hAnsi="GHEA Grapalat"/>
          <w:sz w:val="24"/>
          <w:szCs w:val="24"/>
          <w:lang w:val="af-ZA" w:eastAsia="ru-RU"/>
        </w:rPr>
      </w:pPr>
    </w:p>
    <w:p w:rsidR="00B13154" w:rsidRPr="0003181C" w:rsidRDefault="00A32500" w:rsidP="0003181C">
      <w:pPr>
        <w:spacing w:line="360" w:lineRule="auto"/>
        <w:ind w:left="-567"/>
        <w:rPr>
          <w:rFonts w:ascii="GHEA Grapalat" w:hAnsi="GHEA Grapalat"/>
          <w:b/>
          <w:sz w:val="24"/>
          <w:szCs w:val="24"/>
          <w:lang w:val="af-ZA"/>
        </w:rPr>
      </w:pPr>
      <w:r w:rsidRPr="0003181C">
        <w:rPr>
          <w:rFonts w:ascii="GHEA Grapalat" w:eastAsia="Times New Roman" w:hAnsi="GHEA Grapalat"/>
          <w:b/>
          <w:sz w:val="24"/>
          <w:szCs w:val="24"/>
          <w:bdr w:val="none" w:sz="0" w:space="0" w:color="auto" w:frame="1"/>
          <w:lang w:val="hy-AM" w:eastAsia="ru-RU"/>
        </w:rPr>
        <w:t xml:space="preserve">    </w:t>
      </w:r>
      <w:r w:rsidRPr="0003181C">
        <w:rPr>
          <w:rFonts w:ascii="GHEA Grapalat" w:eastAsia="Times New Roman" w:hAnsi="GHEA Grapalat"/>
          <w:b/>
          <w:sz w:val="24"/>
          <w:szCs w:val="24"/>
          <w:bdr w:val="none" w:sz="0" w:space="0" w:color="auto" w:frame="1"/>
          <w:lang w:val="af-ZA" w:eastAsia="ru-RU"/>
        </w:rPr>
        <w:t>«</w:t>
      </w:r>
      <w:r w:rsidRPr="0003181C">
        <w:rPr>
          <w:rFonts w:ascii="GHEA Grapalat" w:hAnsi="GHEA Grapalat"/>
          <w:b/>
          <w:sz w:val="24"/>
          <w:szCs w:val="24"/>
          <w:lang w:val="hy-AM"/>
        </w:rPr>
        <w:t>Հայաստանի Հանրապետության գյուղական բնակավայրերում մինչև 100 աշակերտ ունեցող պետական ուսումնական հաստատություններում դասավանդող ուսուցիչներին լրավճարի տրամադրման</w:t>
      </w:r>
      <w:r w:rsidRPr="0003181C">
        <w:rPr>
          <w:rFonts w:ascii="GHEA Grapalat" w:hAnsi="GHEA Grapalat"/>
          <w:b/>
          <w:sz w:val="24"/>
          <w:szCs w:val="24"/>
          <w:lang w:val="af-ZA"/>
        </w:rPr>
        <w:t xml:space="preserve"> </w:t>
      </w:r>
      <w:r w:rsidRPr="0003181C">
        <w:rPr>
          <w:rFonts w:ascii="GHEA Grapalat" w:hAnsi="GHEA Grapalat"/>
          <w:b/>
          <w:sz w:val="24"/>
          <w:szCs w:val="24"/>
          <w:lang w:val="hy-AM"/>
        </w:rPr>
        <w:t>կարգը</w:t>
      </w:r>
      <w:r w:rsidRPr="0003181C">
        <w:rPr>
          <w:rFonts w:ascii="GHEA Grapalat" w:hAnsi="GHEA Grapalat"/>
          <w:b/>
          <w:sz w:val="24"/>
          <w:szCs w:val="24"/>
          <w:lang w:val="af-ZA"/>
        </w:rPr>
        <w:t xml:space="preserve"> </w:t>
      </w:r>
      <w:r w:rsidRPr="0003181C">
        <w:rPr>
          <w:rFonts w:ascii="GHEA Grapalat" w:hAnsi="GHEA Grapalat"/>
          <w:b/>
          <w:sz w:val="24"/>
          <w:szCs w:val="24"/>
          <w:lang w:val="hy-AM"/>
        </w:rPr>
        <w:t>հաստատելու</w:t>
      </w:r>
      <w:r w:rsidRPr="0003181C">
        <w:rPr>
          <w:rFonts w:ascii="GHEA Grapalat" w:hAnsi="GHEA Grapalat"/>
          <w:b/>
          <w:sz w:val="24"/>
          <w:szCs w:val="24"/>
          <w:lang w:val="af-ZA"/>
        </w:rPr>
        <w:t xml:space="preserve"> </w:t>
      </w:r>
      <w:r w:rsidRPr="0003181C">
        <w:rPr>
          <w:rFonts w:ascii="GHEA Grapalat" w:hAnsi="GHEA Grapalat"/>
          <w:b/>
          <w:sz w:val="24"/>
          <w:szCs w:val="24"/>
          <w:lang w:val="hy-AM"/>
        </w:rPr>
        <w:t>մասին</w:t>
      </w:r>
      <w:r w:rsidRPr="0003181C">
        <w:rPr>
          <w:rFonts w:ascii="GHEA Grapalat" w:eastAsia="Times New Roman" w:hAnsi="GHEA Grapalat"/>
          <w:b/>
          <w:sz w:val="24"/>
          <w:szCs w:val="24"/>
          <w:bdr w:val="none" w:sz="0" w:space="0" w:color="auto" w:frame="1"/>
          <w:lang w:val="hy-AM" w:eastAsia="ru-RU"/>
        </w:rPr>
        <w:t xml:space="preserve">» </w:t>
      </w:r>
      <w:r w:rsidRPr="0003181C">
        <w:rPr>
          <w:rFonts w:ascii="GHEA Grapalat" w:hAnsi="GHEA Grapalat"/>
          <w:b/>
          <w:bCs/>
          <w:sz w:val="24"/>
          <w:szCs w:val="24"/>
          <w:bdr w:val="none" w:sz="0" w:space="0" w:color="auto" w:frame="1"/>
          <w:lang w:val="hy-AM"/>
        </w:rPr>
        <w:t xml:space="preserve">Հայաստանի Հանրապետության կրթության, գիտության, մշակույթի և սպորտի նախարարի </w:t>
      </w:r>
      <w:r w:rsidRPr="0003181C">
        <w:rPr>
          <w:rFonts w:ascii="GHEA Grapalat" w:hAnsi="GHEA Grapalat"/>
          <w:b/>
          <w:sz w:val="24"/>
          <w:szCs w:val="24"/>
          <w:lang w:val="hy-AM"/>
        </w:rPr>
        <w:t xml:space="preserve"> հրամանի </w:t>
      </w:r>
      <w:r w:rsidRPr="0003181C">
        <w:rPr>
          <w:rFonts w:ascii="GHEA Grapalat" w:eastAsia="Times New Roman" w:hAnsi="GHEA Grapalat"/>
          <w:b/>
          <w:sz w:val="24"/>
          <w:szCs w:val="24"/>
          <w:bdr w:val="none" w:sz="0" w:space="0" w:color="auto" w:frame="1"/>
          <w:lang w:val="hy-AM" w:eastAsia="ru-RU"/>
        </w:rPr>
        <w:t>նախագծի</w:t>
      </w:r>
      <w:r w:rsidRPr="0003181C">
        <w:rPr>
          <w:rFonts w:ascii="GHEA Grapalat" w:hAnsi="GHEA Grapalat"/>
          <w:b/>
          <w:sz w:val="24"/>
          <w:szCs w:val="24"/>
          <w:lang w:val="hy-AM"/>
        </w:rPr>
        <w:t xml:space="preserve"> </w:t>
      </w:r>
      <w:r w:rsidR="00B13154" w:rsidRPr="0003181C">
        <w:rPr>
          <w:rFonts w:ascii="GHEA Grapalat" w:hAnsi="GHEA Grapalat" w:cs="Sylfaen"/>
          <w:b/>
          <w:sz w:val="24"/>
          <w:szCs w:val="24"/>
          <w:lang w:val="hy-AM"/>
        </w:rPr>
        <w:t>ընդունումը</w:t>
      </w:r>
      <w:r w:rsidR="00B13154" w:rsidRPr="0003181C">
        <w:rPr>
          <w:rFonts w:ascii="GHEA Grapalat" w:hAnsi="GHEA Grapalat"/>
          <w:b/>
          <w:sz w:val="24"/>
          <w:szCs w:val="24"/>
          <w:lang w:val="af-ZA"/>
        </w:rPr>
        <w:t xml:space="preserve"> </w:t>
      </w:r>
      <w:r w:rsidR="00B13154" w:rsidRPr="0003181C">
        <w:rPr>
          <w:rFonts w:ascii="GHEA Grapalat" w:hAnsi="GHEA Grapalat" w:cs="Sylfaen"/>
          <w:b/>
          <w:sz w:val="24"/>
          <w:szCs w:val="24"/>
          <w:lang w:val="hy-AM"/>
        </w:rPr>
        <w:t>նախատեսում</w:t>
      </w:r>
      <w:r w:rsidRPr="0003181C">
        <w:rPr>
          <w:rFonts w:ascii="GHEA Grapalat" w:hAnsi="GHEA Grapalat" w:cs="Sylfaen"/>
          <w:b/>
          <w:sz w:val="24"/>
          <w:szCs w:val="24"/>
          <w:lang w:val="hy-AM"/>
        </w:rPr>
        <w:t xml:space="preserve"> է</w:t>
      </w:r>
      <w:r w:rsidR="00B13154" w:rsidRPr="0003181C">
        <w:rPr>
          <w:rFonts w:ascii="Calibri" w:hAnsi="Calibri" w:cs="Calibri"/>
          <w:b/>
          <w:sz w:val="24"/>
          <w:szCs w:val="24"/>
          <w:lang w:val="af-ZA"/>
        </w:rPr>
        <w:t> </w:t>
      </w:r>
      <w:r w:rsidR="00B13154" w:rsidRPr="0003181C">
        <w:rPr>
          <w:rFonts w:ascii="GHEA Grapalat" w:hAnsi="GHEA Grapalat"/>
          <w:b/>
          <w:sz w:val="24"/>
          <w:szCs w:val="24"/>
          <w:lang w:val="af-ZA"/>
        </w:rPr>
        <w:t xml:space="preserve"> </w:t>
      </w:r>
      <w:r w:rsidR="00B13154" w:rsidRPr="0003181C">
        <w:rPr>
          <w:rFonts w:ascii="GHEA Grapalat" w:hAnsi="GHEA Grapalat" w:cs="Sylfaen"/>
          <w:b/>
          <w:sz w:val="24"/>
          <w:szCs w:val="24"/>
          <w:lang w:val="hy-AM"/>
        </w:rPr>
        <w:t>պետական</w:t>
      </w:r>
      <w:r w:rsidR="00B13154" w:rsidRPr="0003181C">
        <w:rPr>
          <w:rFonts w:ascii="GHEA Grapalat" w:hAnsi="GHEA Grapalat"/>
          <w:b/>
          <w:sz w:val="24"/>
          <w:szCs w:val="24"/>
          <w:lang w:val="af-ZA"/>
        </w:rPr>
        <w:t xml:space="preserve"> </w:t>
      </w:r>
      <w:r w:rsidR="00B13154" w:rsidRPr="0003181C">
        <w:rPr>
          <w:rFonts w:ascii="GHEA Grapalat" w:hAnsi="GHEA Grapalat" w:cs="Sylfaen"/>
          <w:b/>
          <w:sz w:val="24"/>
          <w:szCs w:val="24"/>
          <w:lang w:val="hy-AM"/>
        </w:rPr>
        <w:t>բյուջեի</w:t>
      </w:r>
      <w:r w:rsidR="00B13154" w:rsidRPr="0003181C">
        <w:rPr>
          <w:rFonts w:ascii="Calibri" w:hAnsi="Calibri" w:cs="Calibri"/>
          <w:b/>
          <w:sz w:val="24"/>
          <w:szCs w:val="24"/>
          <w:lang w:val="af-ZA"/>
        </w:rPr>
        <w:t>  </w:t>
      </w:r>
      <w:r w:rsidR="00B13154" w:rsidRPr="0003181C">
        <w:rPr>
          <w:rFonts w:ascii="GHEA Grapalat" w:hAnsi="GHEA Grapalat" w:cs="Sylfaen"/>
          <w:b/>
          <w:sz w:val="24"/>
          <w:szCs w:val="24"/>
          <w:lang w:val="hy-AM"/>
        </w:rPr>
        <w:t>ծախսերի</w:t>
      </w:r>
      <w:r w:rsidR="00B13154" w:rsidRPr="0003181C">
        <w:rPr>
          <w:rFonts w:ascii="GHEA Grapalat" w:hAnsi="GHEA Grapalat"/>
          <w:b/>
          <w:sz w:val="24"/>
          <w:szCs w:val="24"/>
          <w:lang w:val="af-ZA"/>
        </w:rPr>
        <w:t xml:space="preserve"> </w:t>
      </w:r>
      <w:r w:rsidR="00B13154" w:rsidRPr="0003181C">
        <w:rPr>
          <w:rFonts w:ascii="GHEA Grapalat" w:hAnsi="GHEA Grapalat" w:cs="Sylfaen"/>
          <w:b/>
          <w:sz w:val="24"/>
          <w:szCs w:val="24"/>
          <w:lang w:val="hy-AM"/>
        </w:rPr>
        <w:t>ավելացում</w:t>
      </w:r>
      <w:r w:rsidR="00B13154" w:rsidRPr="0003181C">
        <w:rPr>
          <w:rFonts w:ascii="GHEA Grapalat" w:hAnsi="GHEA Grapalat"/>
          <w:b/>
          <w:sz w:val="24"/>
          <w:szCs w:val="24"/>
          <w:lang w:val="af-ZA"/>
        </w:rPr>
        <w:t>:</w:t>
      </w:r>
    </w:p>
    <w:p w:rsidR="00B13154" w:rsidRPr="0003181C" w:rsidRDefault="00A32500" w:rsidP="0003181C">
      <w:pPr>
        <w:pStyle w:val="NormalWeb"/>
        <w:shd w:val="clear" w:color="auto" w:fill="FFFFFF"/>
        <w:spacing w:before="0" w:beforeAutospacing="0" w:after="0" w:afterAutospacing="0" w:line="360" w:lineRule="auto"/>
        <w:ind w:left="-567" w:firstLine="375"/>
        <w:jc w:val="both"/>
        <w:rPr>
          <w:rFonts w:ascii="GHEA Grapalat" w:hAnsi="GHEA Grapalat"/>
          <w:lang w:val="af-ZA"/>
        </w:rPr>
      </w:pPr>
      <w:r w:rsidRPr="0003181C">
        <w:rPr>
          <w:rFonts w:ascii="GHEA Grapalat" w:hAnsi="GHEA Grapalat"/>
          <w:b/>
          <w:bdr w:val="none" w:sz="0" w:space="0" w:color="auto" w:frame="1"/>
          <w:lang w:val="hy-AM"/>
        </w:rPr>
        <w:t xml:space="preserve">    </w:t>
      </w:r>
      <w:r w:rsidRPr="0003181C">
        <w:rPr>
          <w:rFonts w:ascii="GHEA Grapalat" w:hAnsi="GHEA Grapalat"/>
          <w:b/>
          <w:bdr w:val="none" w:sz="0" w:space="0" w:color="auto" w:frame="1"/>
          <w:lang w:val="af-ZA"/>
        </w:rPr>
        <w:t>«</w:t>
      </w:r>
      <w:r w:rsidRPr="0003181C">
        <w:rPr>
          <w:rFonts w:ascii="GHEA Grapalat" w:hAnsi="GHEA Grapalat"/>
          <w:b/>
          <w:lang w:val="hy-AM"/>
        </w:rPr>
        <w:t>Հայաստանի Հանրապետության գյուղական բնակավայրերում մինչև 100 աշակերտ ունեցող պետական ուսումնական հաստատություններում դասավանդող ուսուցիչներին լրավճարի տրամադրման</w:t>
      </w:r>
      <w:r w:rsidRPr="0003181C">
        <w:rPr>
          <w:rFonts w:ascii="GHEA Grapalat" w:hAnsi="GHEA Grapalat"/>
          <w:b/>
          <w:lang w:val="af-ZA"/>
        </w:rPr>
        <w:t xml:space="preserve"> </w:t>
      </w:r>
      <w:r w:rsidRPr="0003181C">
        <w:rPr>
          <w:rFonts w:ascii="GHEA Grapalat" w:hAnsi="GHEA Grapalat"/>
          <w:b/>
          <w:lang w:val="hy-AM"/>
        </w:rPr>
        <w:t>կարգը</w:t>
      </w:r>
      <w:r w:rsidRPr="0003181C">
        <w:rPr>
          <w:rFonts w:ascii="GHEA Grapalat" w:hAnsi="GHEA Grapalat"/>
          <w:b/>
          <w:lang w:val="af-ZA"/>
        </w:rPr>
        <w:t xml:space="preserve"> </w:t>
      </w:r>
      <w:r w:rsidRPr="0003181C">
        <w:rPr>
          <w:rFonts w:ascii="GHEA Grapalat" w:hAnsi="GHEA Grapalat"/>
          <w:b/>
          <w:lang w:val="hy-AM"/>
        </w:rPr>
        <w:t>հաստատելու</w:t>
      </w:r>
      <w:r w:rsidRPr="0003181C">
        <w:rPr>
          <w:rFonts w:ascii="GHEA Grapalat" w:hAnsi="GHEA Grapalat"/>
          <w:b/>
          <w:lang w:val="af-ZA"/>
        </w:rPr>
        <w:t xml:space="preserve"> </w:t>
      </w:r>
      <w:r w:rsidRPr="0003181C">
        <w:rPr>
          <w:rFonts w:ascii="GHEA Grapalat" w:hAnsi="GHEA Grapalat"/>
          <w:b/>
          <w:lang w:val="hy-AM"/>
        </w:rPr>
        <w:t>մասին</w:t>
      </w:r>
      <w:r w:rsidRPr="0003181C">
        <w:rPr>
          <w:rFonts w:ascii="GHEA Grapalat" w:hAnsi="GHEA Grapalat"/>
          <w:b/>
          <w:bdr w:val="none" w:sz="0" w:space="0" w:color="auto" w:frame="1"/>
          <w:lang w:val="hy-AM"/>
        </w:rPr>
        <w:t xml:space="preserve">» </w:t>
      </w:r>
      <w:r w:rsidRPr="0003181C">
        <w:rPr>
          <w:rFonts w:ascii="GHEA Grapalat" w:hAnsi="GHEA Grapalat"/>
          <w:b/>
          <w:bCs/>
          <w:bdr w:val="none" w:sz="0" w:space="0" w:color="auto" w:frame="1"/>
          <w:lang w:val="hy-AM"/>
        </w:rPr>
        <w:t xml:space="preserve">Հայաստանի Հանրապետության կրթության, գիտության, մշակույթի և սպորտի նախարարի </w:t>
      </w:r>
      <w:r w:rsidRPr="0003181C">
        <w:rPr>
          <w:rFonts w:ascii="GHEA Grapalat" w:hAnsi="GHEA Grapalat"/>
          <w:b/>
          <w:lang w:val="hy-AM"/>
        </w:rPr>
        <w:t xml:space="preserve"> հրամանի </w:t>
      </w:r>
      <w:r w:rsidRPr="0003181C">
        <w:rPr>
          <w:rFonts w:ascii="GHEA Grapalat" w:hAnsi="GHEA Grapalat"/>
          <w:b/>
          <w:bdr w:val="none" w:sz="0" w:space="0" w:color="auto" w:frame="1"/>
          <w:lang w:val="hy-AM"/>
        </w:rPr>
        <w:t>նախագծի</w:t>
      </w:r>
      <w:r w:rsidR="00B13154" w:rsidRPr="0003181C">
        <w:rPr>
          <w:rFonts w:ascii="GHEA Grapalat" w:hAnsi="GHEA Grapalat"/>
          <w:b/>
          <w:lang w:val="hy-AM" w:eastAsia="en-GB"/>
        </w:rPr>
        <w:t xml:space="preserve"> ընդունմամբ</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այլ</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իրավական</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ակտերում</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փոփոխություն</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կատարելու</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անհրաժեշտություն</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չի</w:t>
      </w:r>
      <w:r w:rsidR="00B13154" w:rsidRPr="0003181C">
        <w:rPr>
          <w:rFonts w:ascii="GHEA Grapalat" w:hAnsi="GHEA Grapalat"/>
          <w:b/>
          <w:lang w:val="af-ZA" w:eastAsia="en-GB"/>
        </w:rPr>
        <w:t xml:space="preserve"> </w:t>
      </w:r>
      <w:r w:rsidR="00B13154" w:rsidRPr="0003181C">
        <w:rPr>
          <w:rFonts w:ascii="GHEA Grapalat" w:hAnsi="GHEA Grapalat"/>
          <w:b/>
          <w:lang w:val="hy-AM" w:eastAsia="en-GB"/>
        </w:rPr>
        <w:t>առաջանում</w:t>
      </w:r>
      <w:r w:rsidR="00B13154" w:rsidRPr="0003181C">
        <w:rPr>
          <w:rFonts w:ascii="GHEA Grapalat" w:hAnsi="GHEA Grapalat"/>
          <w:b/>
          <w:lang w:val="af-ZA" w:eastAsia="en-GB"/>
        </w:rPr>
        <w:t>:</w:t>
      </w:r>
    </w:p>
    <w:p w:rsidR="00B13154" w:rsidRPr="0003181C" w:rsidRDefault="00B13154" w:rsidP="0003181C">
      <w:pPr>
        <w:spacing w:line="360" w:lineRule="auto"/>
        <w:ind w:left="-567" w:firstLine="708"/>
        <w:rPr>
          <w:rFonts w:ascii="GHEA Grapalat" w:hAnsi="GHEA Grapalat"/>
          <w:b/>
          <w:sz w:val="24"/>
          <w:szCs w:val="24"/>
          <w:lang w:val="af-ZA"/>
        </w:rPr>
      </w:pPr>
    </w:p>
    <w:p w:rsidR="00B13154" w:rsidRPr="0003181C" w:rsidRDefault="00B13154" w:rsidP="0003181C">
      <w:pPr>
        <w:autoSpaceDE w:val="0"/>
        <w:autoSpaceDN w:val="0"/>
        <w:adjustRightInd w:val="0"/>
        <w:spacing w:line="360" w:lineRule="auto"/>
        <w:ind w:left="-567"/>
        <w:rPr>
          <w:rFonts w:ascii="GHEA Grapalat" w:eastAsia="Times New Roman" w:hAnsi="GHEA Grapalat"/>
          <w:b/>
          <w:sz w:val="24"/>
          <w:szCs w:val="24"/>
          <w:lang w:val="af-ZA" w:eastAsia="en-GB"/>
        </w:rPr>
      </w:pPr>
    </w:p>
    <w:p w:rsidR="00B13154" w:rsidRPr="0003181C" w:rsidRDefault="00B13154" w:rsidP="0003181C">
      <w:pPr>
        <w:tabs>
          <w:tab w:val="left" w:pos="851"/>
        </w:tabs>
        <w:spacing w:line="360" w:lineRule="auto"/>
        <w:ind w:left="-567"/>
        <w:jc w:val="center"/>
        <w:rPr>
          <w:rFonts w:ascii="GHEA Grapalat" w:hAnsi="GHEA Grapalat" w:cs="Sylfaen"/>
          <w:b/>
          <w:sz w:val="24"/>
          <w:szCs w:val="24"/>
          <w:lang w:val="pt-BR"/>
        </w:rPr>
      </w:pPr>
    </w:p>
    <w:p w:rsidR="00B13154" w:rsidRPr="0003181C" w:rsidRDefault="00B13154" w:rsidP="0003181C">
      <w:pPr>
        <w:tabs>
          <w:tab w:val="left" w:pos="851"/>
        </w:tabs>
        <w:spacing w:line="360" w:lineRule="auto"/>
        <w:ind w:left="-567"/>
        <w:jc w:val="center"/>
        <w:rPr>
          <w:rFonts w:ascii="GHEA Grapalat" w:hAnsi="GHEA Grapalat" w:cs="Sylfaen"/>
          <w:b/>
          <w:sz w:val="24"/>
          <w:szCs w:val="24"/>
          <w:lang w:val="pt-BR"/>
        </w:rPr>
      </w:pPr>
    </w:p>
    <w:p w:rsidR="00B13154" w:rsidRPr="0003181C" w:rsidRDefault="00B13154" w:rsidP="0003181C">
      <w:pPr>
        <w:tabs>
          <w:tab w:val="left" w:pos="851"/>
        </w:tabs>
        <w:spacing w:line="360" w:lineRule="auto"/>
        <w:ind w:left="-567"/>
        <w:jc w:val="center"/>
        <w:rPr>
          <w:rFonts w:ascii="GHEA Grapalat" w:hAnsi="GHEA Grapalat" w:cs="Sylfaen"/>
          <w:b/>
          <w:sz w:val="24"/>
          <w:szCs w:val="24"/>
          <w:lang w:val="pt-BR"/>
        </w:rPr>
      </w:pPr>
    </w:p>
    <w:p w:rsidR="00B13154" w:rsidRPr="0003181C" w:rsidRDefault="00B13154" w:rsidP="0003181C">
      <w:pPr>
        <w:tabs>
          <w:tab w:val="left" w:pos="851"/>
        </w:tabs>
        <w:spacing w:line="360" w:lineRule="auto"/>
        <w:ind w:left="-567"/>
        <w:jc w:val="center"/>
        <w:rPr>
          <w:rFonts w:ascii="GHEA Grapalat" w:hAnsi="GHEA Grapalat" w:cs="Sylfaen"/>
          <w:b/>
          <w:sz w:val="24"/>
          <w:szCs w:val="24"/>
          <w:lang w:val="pt-BR"/>
        </w:rPr>
      </w:pPr>
    </w:p>
    <w:sectPr w:rsidR="00B13154" w:rsidRPr="0003181C" w:rsidSect="0003181C">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Regular">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0">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11">
    <w:nsid w:val="707B7EBE"/>
    <w:multiLevelType w:val="hybridMultilevel"/>
    <w:tmpl w:val="15723C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2">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4"/>
  </w:num>
  <w:num w:numId="4">
    <w:abstractNumId w:val="13"/>
  </w:num>
  <w:num w:numId="5">
    <w:abstractNumId w:val="2"/>
  </w:num>
  <w:num w:numId="6">
    <w:abstractNumId w:val="8"/>
  </w:num>
  <w:num w:numId="7">
    <w:abstractNumId w:val="6"/>
  </w:num>
  <w:num w:numId="8">
    <w:abstractNumId w:val="9"/>
  </w:num>
  <w:num w:numId="9">
    <w:abstractNumId w:val="1"/>
  </w:num>
  <w:num w:numId="10">
    <w:abstractNumId w:val="10"/>
  </w:num>
  <w:num w:numId="11">
    <w:abstractNumId w:val="12"/>
  </w:num>
  <w:num w:numId="12">
    <w:abstractNumId w:val="4"/>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3181C"/>
    <w:rsid w:val="00061CF5"/>
    <w:rsid w:val="000D6388"/>
    <w:rsid w:val="0013455D"/>
    <w:rsid w:val="0027291C"/>
    <w:rsid w:val="00276518"/>
    <w:rsid w:val="002A7277"/>
    <w:rsid w:val="0031673D"/>
    <w:rsid w:val="003A3DAA"/>
    <w:rsid w:val="003A7801"/>
    <w:rsid w:val="003D2653"/>
    <w:rsid w:val="00480A9A"/>
    <w:rsid w:val="004E69EC"/>
    <w:rsid w:val="00523CDA"/>
    <w:rsid w:val="00557DC7"/>
    <w:rsid w:val="005D2C47"/>
    <w:rsid w:val="00655083"/>
    <w:rsid w:val="006F4B99"/>
    <w:rsid w:val="00723D5C"/>
    <w:rsid w:val="00763F76"/>
    <w:rsid w:val="007E651D"/>
    <w:rsid w:val="00894576"/>
    <w:rsid w:val="008D0F4B"/>
    <w:rsid w:val="008F2A16"/>
    <w:rsid w:val="00917EC9"/>
    <w:rsid w:val="009407EF"/>
    <w:rsid w:val="00975247"/>
    <w:rsid w:val="00986378"/>
    <w:rsid w:val="009A0D2E"/>
    <w:rsid w:val="00A32500"/>
    <w:rsid w:val="00A50EDC"/>
    <w:rsid w:val="00AB7177"/>
    <w:rsid w:val="00AE22E9"/>
    <w:rsid w:val="00B01340"/>
    <w:rsid w:val="00B13154"/>
    <w:rsid w:val="00C83C40"/>
    <w:rsid w:val="00CB76F0"/>
    <w:rsid w:val="00D21AD9"/>
    <w:rsid w:val="00E74312"/>
    <w:rsid w:val="00FD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76518"/>
    <w:rPr>
      <w:b/>
      <w:bCs/>
    </w:rPr>
  </w:style>
  <w:style w:type="paragraph" w:styleId="ListParagraph">
    <w:name w:val="List Paragraph"/>
    <w:basedOn w:val="Normal"/>
    <w:uiPriority w:val="34"/>
    <w:qFormat/>
    <w:rsid w:val="008D0F4B"/>
    <w:pPr>
      <w:ind w:left="720"/>
      <w:contextualSpacing/>
    </w:pPr>
  </w:style>
  <w:style w:type="paragraph" w:customStyle="1" w:styleId="maxindex">
    <w:name w:val="maxindex"/>
    <w:basedOn w:val="Normal"/>
    <w:uiPriority w:val="99"/>
    <w:semiHidden/>
    <w:rsid w:val="00894576"/>
    <w:pPr>
      <w:ind w:firstLine="450"/>
    </w:pPr>
    <w:rPr>
      <w:rFonts w:ascii="Times New Roman" w:eastAsiaTheme="minorEastAsia" w:hAnsi="Times New Roman" w:cs="Times New Roman"/>
      <w:sz w:val="24"/>
      <w:szCs w:val="24"/>
      <w:lang w:val="en-US"/>
    </w:rPr>
  </w:style>
  <w:style w:type="paragraph" w:customStyle="1" w:styleId="vhc">
    <w:name w:val="vhc"/>
    <w:basedOn w:val="Normal"/>
    <w:uiPriority w:val="99"/>
    <w:semiHidden/>
    <w:rsid w:val="00557DC7"/>
    <w:pPr>
      <w:ind w:left="450" w:firstLine="450"/>
      <w:jc w:val="center"/>
    </w:pPr>
    <w:rPr>
      <w:rFonts w:ascii="Times New Roman" w:eastAsiaTheme="minorEastAsia" w:hAnsi="Times New Roman" w:cs="Times New Roman"/>
      <w:b/>
      <w:bCs/>
      <w:sz w:val="24"/>
      <w:szCs w:val="24"/>
      <w:lang w:val="en-US"/>
    </w:rPr>
  </w:style>
  <w:style w:type="paragraph" w:styleId="Header">
    <w:name w:val="header"/>
    <w:aliases w:val="h"/>
    <w:basedOn w:val="Normal"/>
    <w:link w:val="HeaderChar"/>
    <w:uiPriority w:val="99"/>
    <w:rsid w:val="00CB76F0"/>
    <w:pPr>
      <w:tabs>
        <w:tab w:val="center" w:pos="4677"/>
        <w:tab w:val="right" w:pos="9355"/>
      </w:tabs>
      <w:jc w:val="left"/>
    </w:pPr>
    <w:rPr>
      <w:rFonts w:ascii="Times New Roman" w:eastAsia="Times New Roman" w:hAnsi="Times New Roman" w:cs="Times New Roman"/>
      <w:sz w:val="20"/>
      <w:szCs w:val="20"/>
      <w:lang w:val="en-GB" w:eastAsia="ru-RU"/>
    </w:rPr>
  </w:style>
  <w:style w:type="character" w:customStyle="1" w:styleId="HeaderChar">
    <w:name w:val="Header Char"/>
    <w:aliases w:val="h Char"/>
    <w:basedOn w:val="DefaultParagraphFont"/>
    <w:link w:val="Header"/>
    <w:uiPriority w:val="99"/>
    <w:rsid w:val="00CB76F0"/>
    <w:rPr>
      <w:rFonts w:ascii="Times New Roman" w:eastAsia="Times New Roman" w:hAnsi="Times New Roman" w:cs="Times New Roman"/>
      <w:sz w:val="20"/>
      <w:szCs w:val="20"/>
      <w:lang w:val="en-GB" w:eastAsia="ru-RU"/>
    </w:rPr>
  </w:style>
  <w:style w:type="paragraph" w:styleId="NoSpacing">
    <w:name w:val="No Spacing"/>
    <w:uiPriority w:val="1"/>
    <w:qFormat/>
    <w:rsid w:val="0003181C"/>
    <w:pPr>
      <w:spacing w:line="240" w:lineRule="auto"/>
      <w:jc w:val="left"/>
    </w:pPr>
    <w:rPr>
      <w:rFonts w:ascii="Times New Roman" w:eastAsia="Times New Roman" w:hAnsi="Times New Roman" w:cs="Times New Roman"/>
      <w:sz w:val="24"/>
      <w:szCs w:val="24"/>
      <w:lang w:val="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031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3837</Characters>
  <Application>Microsoft Office Word</Application>
  <DocSecurity>0</DocSecurity>
  <Lines>31</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cp:lastModifiedBy>
  <cp:revision>5</cp:revision>
  <dcterms:created xsi:type="dcterms:W3CDTF">2023-03-22T11:22:00Z</dcterms:created>
  <dcterms:modified xsi:type="dcterms:W3CDTF">2023-06-06T14:29:00Z</dcterms:modified>
</cp:coreProperties>
</file>