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331ABF" w:rsidRDefault="006739BC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B17A85">
        <w:rPr>
          <w:rFonts w:ascii="GHEA Grapalat" w:hAnsi="GHEA Grapalat"/>
          <w:b/>
          <w:lang w:val="ru-RU"/>
        </w:rPr>
        <w:t xml:space="preserve"> 2013 </w:t>
      </w:r>
      <w:r w:rsidR="00B17A85" w:rsidRPr="00FC6A9A">
        <w:rPr>
          <w:rFonts w:ascii="GHEA Grapalat" w:hAnsi="GHEA Grapalat"/>
          <w:b/>
        </w:rPr>
        <w:t>ԹՎԱԿԱՆԻ</w:t>
      </w:r>
      <w:r w:rsidR="00B17A85" w:rsidRPr="00B17A85">
        <w:rPr>
          <w:rFonts w:ascii="GHEA Grapalat" w:hAnsi="GHEA Grapalat"/>
          <w:b/>
          <w:lang w:val="ru-RU"/>
        </w:rPr>
        <w:t xml:space="preserve"> </w:t>
      </w:r>
      <w:r w:rsidR="00B17A85" w:rsidRPr="007F0738">
        <w:rPr>
          <w:rFonts w:ascii="GHEA Grapalat" w:hAnsi="GHEA Grapalat"/>
          <w:b/>
          <w:bCs/>
          <w:color w:val="000000"/>
          <w:shd w:val="clear" w:color="auto" w:fill="FFFFFF"/>
        </w:rPr>
        <w:t>ԱՊՐԻԼԻ</w:t>
      </w:r>
      <w:r w:rsidR="00B17A85" w:rsidRPr="00B17A85">
        <w:rPr>
          <w:rFonts w:ascii="GHEA Grapalat" w:hAnsi="GHEA Grapalat"/>
          <w:b/>
          <w:lang w:val="ru-RU"/>
        </w:rPr>
        <w:t xml:space="preserve"> 15-</w:t>
      </w:r>
      <w:r w:rsidR="00B17A85" w:rsidRPr="00FC6A9A">
        <w:rPr>
          <w:rFonts w:ascii="GHEA Grapalat" w:hAnsi="GHEA Grapalat"/>
          <w:b/>
        </w:rPr>
        <w:t>Ի</w:t>
      </w:r>
      <w:r w:rsidR="00B17A85" w:rsidRPr="00B17A85">
        <w:rPr>
          <w:rFonts w:ascii="GHEA Grapalat" w:hAnsi="GHEA Grapalat"/>
          <w:b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N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B17A85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>396-</w:t>
      </w:r>
      <w:r w:rsidR="00B17A85" w:rsidRPr="007F0738">
        <w:rPr>
          <w:rFonts w:ascii="GHEA Grapalat" w:hAnsi="GHEA Grapalat"/>
          <w:b/>
          <w:bCs/>
          <w:color w:val="000000"/>
          <w:shd w:val="clear" w:color="auto" w:fill="FFFFFF"/>
        </w:rPr>
        <w:t>Ն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ԼՐԱՑՈՒՄՆԵՐ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="00B17A85" w:rsidRPr="00B17A8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B17A85" w:rsidRPr="00FC6A9A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331ABF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331ABF">
        <w:rPr>
          <w:rFonts w:ascii="GHEA Grapalat" w:hAnsi="GHEA Grapalat"/>
          <w:b/>
          <w:lang w:val="hy-AM"/>
        </w:rPr>
        <w:t xml:space="preserve"> </w:t>
      </w:r>
      <w:r w:rsidR="002E591F" w:rsidRPr="00331ABF">
        <w:rPr>
          <w:rFonts w:ascii="GHEA Grapalat" w:hAnsi="GHEA Grapalat"/>
          <w:b/>
          <w:lang w:val="ru-RU"/>
        </w:rPr>
        <w:t xml:space="preserve">ՀՐԱՄԱՆԻ </w:t>
      </w:r>
      <w:r w:rsidRPr="00331ABF">
        <w:rPr>
          <w:rFonts w:ascii="GHEA Grapalat" w:hAnsi="GHEA Grapalat"/>
          <w:b/>
          <w:lang w:val="hy-AM"/>
        </w:rPr>
        <w:t>ՆԱԽԱԳԾԻ</w:t>
      </w:r>
    </w:p>
    <w:p w:rsidR="006E7160" w:rsidRPr="00331ABF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067D19" w:rsidRPr="00331ABF" w:rsidRDefault="00FA6FA0" w:rsidP="004F2F13">
      <w:pPr>
        <w:pBdr>
          <w:bottom w:val="nil"/>
        </w:pBdr>
        <w:spacing w:after="240" w:line="360" w:lineRule="auto"/>
        <w:jc w:val="both"/>
        <w:rPr>
          <w:rFonts w:ascii="GHEA Grapalat" w:hAnsi="GHEA Grapalat"/>
          <w:lang w:val="af-ZA"/>
        </w:rPr>
      </w:pPr>
      <w:r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EC6ADA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>Նախագծով ներկայացվող կարգավորումները</w:t>
      </w:r>
      <w:r w:rsidR="001D76AC"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1D76AC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>պայմանավորված</w:t>
      </w:r>
      <w:r w:rsidR="001D76AC"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EC6ADA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են </w:t>
      </w:r>
      <w:r w:rsidR="001D76AC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>հանրակրթության</w:t>
      </w:r>
      <w:r w:rsidR="001D76AC"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1D76AC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>ոլորտում</w:t>
      </w:r>
      <w:r w:rsidR="001D76AC"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B17A85" w:rsidRPr="00B17A85">
        <w:rPr>
          <w:rFonts w:ascii="GHEA Grapalat" w:eastAsia="CIDFont+F2" w:hAnsi="GHEA Grapalat" w:cs="Sylfaen"/>
          <w:bdr w:val="none" w:sz="0" w:space="0" w:color="auto"/>
          <w:lang w:val="hy-AM"/>
        </w:rPr>
        <w:t>իրականացվող բարեփոխումներով</w:t>
      </w:r>
      <w:r w:rsidR="00420B4A" w:rsidRPr="00420B4A">
        <w:rPr>
          <w:rFonts w:ascii="GHEA Grapalat" w:eastAsia="CIDFont+F2" w:hAnsi="GHEA Grapalat" w:cs="Sylfaen"/>
          <w:bdr w:val="none" w:sz="0" w:space="0" w:color="auto"/>
          <w:lang w:val="hy-AM"/>
        </w:rPr>
        <w:t>,</w:t>
      </w:r>
      <w:r w:rsidR="00B17A85" w:rsidRPr="00B17A8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B17A85" w:rsidRPr="00B17A85">
        <w:rPr>
          <w:rFonts w:ascii="GHEA Grapalat" w:hAnsi="GHEA Grapalat"/>
          <w:shd w:val="clear" w:color="auto" w:fill="FFFFFF"/>
          <w:lang w:val="hy-AM"/>
        </w:rPr>
        <w:t>և որդեգրած նոր մոտեցումներ</w:t>
      </w:r>
      <w:r w:rsidR="00420B4A" w:rsidRPr="00420B4A">
        <w:rPr>
          <w:rFonts w:ascii="GHEA Grapalat" w:hAnsi="GHEA Grapalat"/>
          <w:shd w:val="clear" w:color="auto" w:fill="FFFFFF"/>
          <w:lang w:val="hy-AM"/>
        </w:rPr>
        <w:t>ն</w:t>
      </w:r>
      <w:r w:rsidR="00B17A85" w:rsidRPr="00B17A85">
        <w:rPr>
          <w:rFonts w:ascii="GHEA Grapalat" w:hAnsi="GHEA Grapalat"/>
          <w:shd w:val="clear" w:color="auto" w:fill="FFFFFF"/>
          <w:lang w:val="hy-AM"/>
        </w:rPr>
        <w:t xml:space="preserve"> արդյունավետ կազմակերպելու համար անհրաժեշտություն է առաջացել </w:t>
      </w:r>
      <w:r w:rsidR="00B17A85" w:rsidRPr="00FF172B">
        <w:rPr>
          <w:rFonts w:ascii="GHEA Grapalat" w:hAnsi="GHEA Grapalat"/>
          <w:shd w:val="clear" w:color="auto" w:fill="FFFFFF"/>
          <w:lang w:val="hy-AM"/>
        </w:rPr>
        <w:t>ուսուցչի թափուր տեղի համար ան</w:t>
      </w:r>
      <w:r w:rsidR="00FF172B" w:rsidRPr="00FF172B">
        <w:rPr>
          <w:rFonts w:ascii="GHEA Grapalat" w:hAnsi="GHEA Grapalat"/>
          <w:shd w:val="clear" w:color="auto" w:fill="FFFFFF"/>
          <w:lang w:val="hy-AM"/>
        </w:rPr>
        <w:t>ցկացվող</w:t>
      </w:r>
      <w:r w:rsidR="00B17A85" w:rsidRPr="00FF172B">
        <w:rPr>
          <w:rFonts w:ascii="GHEA Grapalat" w:hAnsi="GHEA Grapalat"/>
          <w:shd w:val="clear" w:color="auto" w:fill="FFFFFF"/>
          <w:lang w:val="hy-AM"/>
        </w:rPr>
        <w:t xml:space="preserve"> մրցույթի օրինակելի կարգ</w:t>
      </w:r>
      <w:r w:rsidR="00FF172B" w:rsidRPr="00FF172B">
        <w:rPr>
          <w:rFonts w:ascii="GHEA Grapalat" w:hAnsi="GHEA Grapalat"/>
          <w:shd w:val="clear" w:color="auto" w:fill="FFFFFF"/>
          <w:lang w:val="hy-AM"/>
        </w:rPr>
        <w:t>ում</w:t>
      </w:r>
      <w:r w:rsidR="00B17A85" w:rsidRPr="00B17A85">
        <w:rPr>
          <w:rFonts w:ascii="GHEA Grapalat" w:hAnsi="GHEA Grapalat"/>
          <w:shd w:val="clear" w:color="auto" w:fill="FFFFFF"/>
          <w:lang w:val="hy-AM"/>
        </w:rPr>
        <w:t xml:space="preserve"> կատարել որոշակի փոփոխություններ՝ հիմքում դնելով կրթական ընդհանուր քաղաքականությունը</w:t>
      </w:r>
      <w:r w:rsidR="001D76AC"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6E1062" w:rsidRPr="00331ABF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043DE6" w:rsidRPr="00331ABF" w:rsidRDefault="00043DE6" w:rsidP="004F2F13">
      <w:pPr>
        <w:spacing w:after="240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proofErr w:type="spellStart"/>
      <w:proofErr w:type="gramStart"/>
      <w:r w:rsidRPr="00331ABF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առկա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572CA2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3D7C5D" w:rsidRPr="00331ABF" w:rsidRDefault="00B85BCA" w:rsidP="00910FBB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331ABF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043DE6" w:rsidRPr="00331ABF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4F2F13" w:rsidRPr="00484A69" w:rsidRDefault="00C74A39" w:rsidP="00420B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r w:rsidRPr="00331AB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r w:rsidR="00420B4A">
        <w:rPr>
          <w:rFonts w:ascii="GHEA Grapalat" w:eastAsia="CIDFont+F2" w:hAnsi="GHEA Grapalat" w:cs="Sylfaen"/>
          <w:bdr w:val="none" w:sz="0" w:space="0" w:color="auto"/>
          <w:lang w:val="ru-RU"/>
        </w:rPr>
        <w:t>Գործող</w:t>
      </w:r>
      <w:r w:rsidR="00420B4A" w:rsidRPr="00420B4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20B4A">
        <w:rPr>
          <w:rFonts w:ascii="GHEA Grapalat" w:eastAsia="CIDFont+F2" w:hAnsi="GHEA Grapalat" w:cs="Sylfaen"/>
          <w:bdr w:val="none" w:sz="0" w:space="0" w:color="auto"/>
          <w:lang w:val="ru-RU"/>
        </w:rPr>
        <w:t>կարգում</w:t>
      </w:r>
      <w:r w:rsidR="00420B4A" w:rsidRPr="00420B4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20B4A">
        <w:rPr>
          <w:rFonts w:ascii="GHEA Grapalat" w:hAnsi="GHEA Grapalat"/>
          <w:color w:val="000000"/>
          <w:shd w:val="clear" w:color="auto" w:fill="FFFFFF"/>
          <w:lang w:val="ru-RU"/>
        </w:rPr>
        <w:t>փորձարկվող</w:t>
      </w:r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20B4A">
        <w:rPr>
          <w:rFonts w:ascii="GHEA Grapalat" w:hAnsi="GHEA Grapalat"/>
          <w:color w:val="000000"/>
          <w:shd w:val="clear" w:color="auto" w:fill="FFFFFF"/>
          <w:lang w:val="ru-RU"/>
        </w:rPr>
        <w:t>առարկաներ</w:t>
      </w:r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 w:rsidR="00420B4A">
        <w:rPr>
          <w:rFonts w:ascii="GHEA Grapalat" w:hAnsi="GHEA Grapalat"/>
          <w:color w:val="000000"/>
          <w:shd w:val="clear" w:color="auto" w:fill="FFFFFF"/>
        </w:rPr>
        <w:t>շախմատ</w:t>
      </w:r>
      <w:proofErr w:type="spellEnd"/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420B4A">
        <w:rPr>
          <w:rFonts w:ascii="GHEA Grapalat" w:hAnsi="GHEA Grapalat"/>
          <w:color w:val="000000"/>
          <w:shd w:val="clear" w:color="auto" w:fill="FFFFFF"/>
        </w:rPr>
        <w:t>չինարեն</w:t>
      </w:r>
      <w:proofErr w:type="spellEnd"/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420B4A">
        <w:rPr>
          <w:rFonts w:ascii="GHEA Grapalat" w:hAnsi="GHEA Grapalat"/>
          <w:color w:val="000000"/>
          <w:shd w:val="clear" w:color="auto" w:fill="FFFFFF"/>
        </w:rPr>
        <w:t>վրացերեն</w:t>
      </w:r>
      <w:proofErr w:type="spellEnd"/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420B4A">
        <w:rPr>
          <w:rFonts w:ascii="GHEA Grapalat" w:hAnsi="GHEA Grapalat"/>
          <w:color w:val="000000"/>
          <w:shd w:val="clear" w:color="auto" w:fill="FFFFFF"/>
        </w:rPr>
        <w:t>պարսկերեն</w:t>
      </w:r>
      <w:proofErr w:type="spellEnd"/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420B4A">
        <w:rPr>
          <w:rFonts w:ascii="GHEA Grapalat" w:hAnsi="GHEA Grapalat"/>
          <w:color w:val="000000"/>
          <w:shd w:val="clear" w:color="auto" w:fill="FFFFFF"/>
        </w:rPr>
        <w:t>թուրքերեն</w:t>
      </w:r>
      <w:proofErr w:type="spellEnd"/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20B4A">
        <w:rPr>
          <w:rFonts w:ascii="GHEA Grapalat" w:hAnsi="GHEA Grapalat"/>
          <w:color w:val="000000"/>
          <w:shd w:val="clear" w:color="auto" w:fill="FFFFFF"/>
        </w:rPr>
        <w:t>և</w:t>
      </w:r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20B4A">
        <w:rPr>
          <w:rFonts w:ascii="GHEA Grapalat" w:hAnsi="GHEA Grapalat"/>
          <w:color w:val="000000"/>
          <w:shd w:val="clear" w:color="auto" w:fill="FFFFFF"/>
        </w:rPr>
        <w:t>ադրբեջաներեն</w:t>
      </w:r>
      <w:proofErr w:type="spellEnd"/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420B4A">
        <w:rPr>
          <w:rFonts w:ascii="GHEA Grapalat" w:hAnsi="GHEA Grapalat"/>
          <w:color w:val="000000"/>
          <w:shd w:val="clear" w:color="auto" w:fill="FFFFFF"/>
          <w:lang w:val="ru-RU"/>
        </w:rPr>
        <w:t>դասավանդողների</w:t>
      </w:r>
      <w:r w:rsidR="007440B9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440B9" w:rsidRPr="007440B9">
        <w:rPr>
          <w:rFonts w:ascii="GHEA Grapalat" w:hAnsi="GHEA Grapalat"/>
          <w:lang w:val="af-ZA"/>
        </w:rPr>
        <w:t>«</w:t>
      </w:r>
      <w:proofErr w:type="spellStart"/>
      <w:r w:rsidR="007440B9">
        <w:rPr>
          <w:rFonts w:ascii="GHEA Grapalat" w:hAnsi="GHEA Grapalat"/>
          <w:color w:val="000000"/>
          <w:shd w:val="clear" w:color="auto" w:fill="FFFFFF"/>
        </w:rPr>
        <w:t>Նախնական</w:t>
      </w:r>
      <w:proofErr w:type="spellEnd"/>
      <w:r w:rsidR="007440B9" w:rsidRPr="007440B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7440B9">
        <w:rPr>
          <w:rFonts w:ascii="GHEA Grapalat" w:hAnsi="GHEA Grapalat"/>
          <w:color w:val="000000"/>
          <w:shd w:val="clear" w:color="auto" w:fill="FFFFFF"/>
        </w:rPr>
        <w:t>զինվորական</w:t>
      </w:r>
      <w:proofErr w:type="spellEnd"/>
      <w:r w:rsidR="007440B9" w:rsidRPr="007440B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7440B9">
        <w:rPr>
          <w:rFonts w:ascii="GHEA Grapalat" w:hAnsi="GHEA Grapalat"/>
          <w:color w:val="000000"/>
          <w:shd w:val="clear" w:color="auto" w:fill="FFFFFF"/>
        </w:rPr>
        <w:t>պատրաստություն</w:t>
      </w:r>
      <w:proofErr w:type="spellEnd"/>
      <w:r w:rsidR="007440B9" w:rsidRPr="007440B9">
        <w:rPr>
          <w:rFonts w:ascii="GHEA Grapalat" w:hAnsi="GHEA Grapalat"/>
          <w:lang w:val="af-ZA"/>
        </w:rPr>
        <w:t xml:space="preserve">» </w:t>
      </w:r>
      <w:proofErr w:type="spellStart"/>
      <w:r w:rsidR="007440B9">
        <w:rPr>
          <w:rFonts w:ascii="GHEA Grapalat" w:hAnsi="GHEA Grapalat"/>
        </w:rPr>
        <w:t>առարկայի</w:t>
      </w:r>
      <w:proofErr w:type="spellEnd"/>
      <w:r w:rsidR="007440B9" w:rsidRPr="007440B9">
        <w:rPr>
          <w:rFonts w:ascii="GHEA Grapalat" w:hAnsi="GHEA Grapalat"/>
          <w:lang w:val="af-ZA"/>
        </w:rPr>
        <w:t xml:space="preserve"> </w:t>
      </w:r>
      <w:proofErr w:type="spellStart"/>
      <w:r w:rsidR="007440B9">
        <w:rPr>
          <w:rFonts w:ascii="GHEA Grapalat" w:hAnsi="GHEA Grapalat"/>
        </w:rPr>
        <w:t>ուսուցչի</w:t>
      </w:r>
      <w:proofErr w:type="spellEnd"/>
      <w:r w:rsidR="007440B9" w:rsidRPr="007440B9">
        <w:rPr>
          <w:rFonts w:ascii="GHEA Grapalat" w:hAnsi="GHEA Grapalat"/>
          <w:lang w:val="af-ZA"/>
        </w:rPr>
        <w:t xml:space="preserve"> </w:t>
      </w:r>
      <w:proofErr w:type="spellStart"/>
      <w:r w:rsidR="007440B9">
        <w:rPr>
          <w:rFonts w:ascii="GHEA Grapalat" w:hAnsi="GHEA Grapalat"/>
        </w:rPr>
        <w:t>թափուր</w:t>
      </w:r>
      <w:proofErr w:type="spellEnd"/>
      <w:r w:rsidR="007440B9" w:rsidRPr="007440B9">
        <w:rPr>
          <w:rFonts w:ascii="GHEA Grapalat" w:hAnsi="GHEA Grapalat"/>
          <w:lang w:val="af-ZA"/>
        </w:rPr>
        <w:t xml:space="preserve"> </w:t>
      </w:r>
      <w:proofErr w:type="spellStart"/>
      <w:r w:rsidR="007440B9">
        <w:rPr>
          <w:rFonts w:ascii="GHEA Grapalat" w:hAnsi="GHEA Grapalat"/>
        </w:rPr>
        <w:t>տեղի</w:t>
      </w:r>
      <w:proofErr w:type="spellEnd"/>
      <w:r w:rsidR="007440B9" w:rsidRPr="007440B9">
        <w:rPr>
          <w:rFonts w:ascii="GHEA Grapalat" w:hAnsi="GHEA Grapalat"/>
          <w:lang w:val="af-ZA"/>
        </w:rPr>
        <w:t xml:space="preserve"> </w:t>
      </w:r>
      <w:r w:rsidR="007440B9">
        <w:rPr>
          <w:rFonts w:ascii="GHEA Grapalat" w:hAnsi="GHEA Grapalat"/>
          <w:lang w:val="ru-RU"/>
        </w:rPr>
        <w:t>մրցութային</w:t>
      </w:r>
      <w:r w:rsidR="007440B9" w:rsidRPr="007440B9">
        <w:rPr>
          <w:rFonts w:ascii="GHEA Grapalat" w:hAnsi="GHEA Grapalat"/>
          <w:lang w:val="af-ZA"/>
        </w:rPr>
        <w:t xml:space="preserve"> </w:t>
      </w:r>
      <w:r w:rsidR="007440B9">
        <w:rPr>
          <w:rFonts w:ascii="GHEA Grapalat" w:hAnsi="GHEA Grapalat"/>
          <w:lang w:val="ru-RU"/>
        </w:rPr>
        <w:t>հանձնաժողովում</w:t>
      </w:r>
      <w:r w:rsidR="007440B9" w:rsidRPr="007440B9">
        <w:rPr>
          <w:rFonts w:ascii="GHEA Grapalat" w:hAnsi="GHEA Grapalat"/>
          <w:lang w:val="af-ZA"/>
        </w:rPr>
        <w:t xml:space="preserve"> </w:t>
      </w:r>
      <w:r w:rsidR="007440B9">
        <w:rPr>
          <w:rFonts w:ascii="GHEA Grapalat" w:hAnsi="GHEA Grapalat"/>
          <w:lang w:val="ru-RU"/>
        </w:rPr>
        <w:t>զինկոմիսարիատից</w:t>
      </w:r>
      <w:r w:rsidR="007440B9" w:rsidRPr="007440B9">
        <w:rPr>
          <w:rFonts w:ascii="GHEA Grapalat" w:hAnsi="GHEA Grapalat"/>
          <w:lang w:val="af-ZA"/>
        </w:rPr>
        <w:t xml:space="preserve"> </w:t>
      </w:r>
      <w:r w:rsidR="007440B9">
        <w:rPr>
          <w:rFonts w:ascii="GHEA Grapalat" w:hAnsi="GHEA Grapalat"/>
          <w:lang w:val="ru-RU"/>
        </w:rPr>
        <w:t>ներկայացուցիչ</w:t>
      </w:r>
      <w:r w:rsidR="007440B9" w:rsidRPr="007440B9">
        <w:rPr>
          <w:rFonts w:ascii="GHEA Grapalat" w:hAnsi="GHEA Grapalat"/>
          <w:lang w:val="af-ZA"/>
        </w:rPr>
        <w:t xml:space="preserve"> </w:t>
      </w:r>
      <w:r w:rsidR="007440B9">
        <w:rPr>
          <w:rFonts w:ascii="GHEA Grapalat" w:hAnsi="GHEA Grapalat"/>
          <w:lang w:val="ru-RU"/>
        </w:rPr>
        <w:t>ընդգրկելու</w:t>
      </w:r>
      <w:r w:rsidR="007440B9" w:rsidRPr="007440B9">
        <w:rPr>
          <w:rFonts w:ascii="GHEA Grapalat" w:hAnsi="GHEA Grapalat"/>
          <w:lang w:val="af-ZA"/>
        </w:rPr>
        <w:t xml:space="preserve"> </w:t>
      </w:r>
      <w:r w:rsidR="00420B4A">
        <w:rPr>
          <w:rFonts w:ascii="GHEA Grapalat" w:hAnsi="GHEA Grapalat"/>
          <w:color w:val="000000"/>
          <w:shd w:val="clear" w:color="auto" w:fill="FFFFFF"/>
          <w:lang w:val="ru-RU"/>
        </w:rPr>
        <w:t>համար</w:t>
      </w:r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20B4A">
        <w:rPr>
          <w:rFonts w:ascii="GHEA Grapalat" w:eastAsia="CIDFont+F2" w:hAnsi="GHEA Grapalat" w:cs="Sylfaen"/>
          <w:bdr w:val="none" w:sz="0" w:space="0" w:color="auto"/>
          <w:lang w:val="ru-RU"/>
        </w:rPr>
        <w:t>կարգավորումներ</w:t>
      </w:r>
      <w:r w:rsidR="00420B4A" w:rsidRPr="00420B4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20B4A">
        <w:rPr>
          <w:rFonts w:ascii="GHEA Grapalat" w:eastAsia="CIDFont+F2" w:hAnsi="GHEA Grapalat" w:cs="Sylfaen"/>
          <w:bdr w:val="none" w:sz="0" w:space="0" w:color="auto"/>
          <w:lang w:val="ru-RU"/>
        </w:rPr>
        <w:t>առկա</w:t>
      </w:r>
      <w:r w:rsidR="00420B4A" w:rsidRPr="00420B4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20B4A">
        <w:rPr>
          <w:rFonts w:ascii="GHEA Grapalat" w:eastAsia="CIDFont+F2" w:hAnsi="GHEA Grapalat" w:cs="Sylfaen"/>
          <w:bdr w:val="none" w:sz="0" w:space="0" w:color="auto"/>
          <w:lang w:val="ru-RU"/>
        </w:rPr>
        <w:t>չեն</w:t>
      </w:r>
      <w:r w:rsidR="00484A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և</w:t>
      </w:r>
      <w:r w:rsidR="00484A69" w:rsidRPr="00484A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84A69">
        <w:rPr>
          <w:rFonts w:ascii="GHEA Grapalat" w:eastAsia="CIDFont+F2" w:hAnsi="GHEA Grapalat" w:cs="Sylfaen"/>
          <w:bdr w:val="none" w:sz="0" w:space="0" w:color="auto"/>
          <w:lang w:val="ru-RU"/>
        </w:rPr>
        <w:t>արդյունքում</w:t>
      </w:r>
      <w:r w:rsidR="00484A69" w:rsidRPr="00484A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84A69">
        <w:rPr>
          <w:rFonts w:ascii="GHEA Grapalat" w:eastAsia="CIDFont+F2" w:hAnsi="GHEA Grapalat" w:cs="Sylfaen"/>
          <w:bdr w:val="none" w:sz="0" w:space="0" w:color="auto"/>
          <w:lang w:val="ru-RU"/>
        </w:rPr>
        <w:t>առաջանում</w:t>
      </w:r>
      <w:r w:rsidR="00484A69" w:rsidRPr="00484A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84A69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484A69" w:rsidRPr="00484A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84A69">
        <w:rPr>
          <w:rFonts w:ascii="GHEA Grapalat" w:eastAsia="CIDFont+F2" w:hAnsi="GHEA Grapalat" w:cs="Sylfaen"/>
          <w:bdr w:val="none" w:sz="0" w:space="0" w:color="auto"/>
          <w:lang w:val="ru-RU"/>
        </w:rPr>
        <w:t>խնդիրներ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134892">
        <w:rPr>
          <w:rFonts w:ascii="GHEA Grapalat" w:eastAsia="CIDFont+F2" w:hAnsi="GHEA Grapalat" w:cs="Sylfaen"/>
          <w:bdr w:val="none" w:sz="0" w:space="0" w:color="auto"/>
          <w:lang w:val="ru-RU"/>
        </w:rPr>
        <w:t>որոնք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34892">
        <w:rPr>
          <w:rFonts w:ascii="GHEA Grapalat" w:eastAsia="CIDFont+F2" w:hAnsi="GHEA Grapalat" w:cs="Sylfaen"/>
          <w:bdr w:val="none" w:sz="0" w:space="0" w:color="auto"/>
          <w:lang w:val="ru-RU"/>
        </w:rPr>
        <w:t>խոչընդոտ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34892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34892">
        <w:rPr>
          <w:rFonts w:ascii="GHEA Grapalat" w:eastAsia="CIDFont+F2" w:hAnsi="GHEA Grapalat" w:cs="Sylfaen"/>
          <w:bdr w:val="none" w:sz="0" w:space="0" w:color="auto"/>
          <w:lang w:val="ru-RU"/>
        </w:rPr>
        <w:t>հանդիսանում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34892">
        <w:rPr>
          <w:rFonts w:ascii="GHEA Grapalat" w:eastAsia="CIDFont+F2" w:hAnsi="GHEA Grapalat" w:cs="Sylfaen"/>
          <w:bdr w:val="none" w:sz="0" w:space="0" w:color="auto"/>
          <w:lang w:val="ru-RU"/>
        </w:rPr>
        <w:t>ուսուցման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34892">
        <w:rPr>
          <w:rFonts w:ascii="GHEA Grapalat" w:eastAsia="CIDFont+F2" w:hAnsi="GHEA Grapalat" w:cs="Sylfaen"/>
          <w:bdr w:val="none" w:sz="0" w:space="0" w:color="auto"/>
          <w:lang w:val="ru-RU"/>
        </w:rPr>
        <w:t>կազմակերպման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34892">
        <w:rPr>
          <w:rFonts w:ascii="GHEA Grapalat" w:eastAsia="CIDFont+F2" w:hAnsi="GHEA Grapalat" w:cs="Sylfaen"/>
          <w:bdr w:val="none" w:sz="0" w:space="0" w:color="auto"/>
          <w:lang w:val="ru-RU"/>
        </w:rPr>
        <w:t>գործընթացում</w:t>
      </w:r>
      <w:r w:rsidR="00134892" w:rsidRPr="00134892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  <w:r w:rsidR="00484A69" w:rsidRPr="00484A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F2F13" w:rsidRPr="004F2F1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C00C2E" w:rsidRPr="00420B4A" w:rsidRDefault="00A04B3C" w:rsidP="004F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ru-RU"/>
        </w:rPr>
        <w:t>Ներկայում կարգում սահմանված չեն կ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ամավոր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ատեստավորման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երկրորդ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տարում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0-59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տոկոս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արդյունք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ցուցաբերած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F2F13" w:rsidRPr="00685BA4">
        <w:rPr>
          <w:rFonts w:ascii="GHEA Grapalat" w:hAnsi="GHEA Grapalat"/>
          <w:color w:val="000000"/>
          <w:shd w:val="clear" w:color="auto" w:fill="FFFFFF"/>
        </w:rPr>
        <w:t>և</w:t>
      </w:r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հաստատությունից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դուրս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մնացած</w:t>
      </w:r>
      <w:proofErr w:type="spellEnd"/>
      <w:r w:rsidR="004F2F13">
        <w:rPr>
          <w:rFonts w:ascii="GHEA Grapalat" w:hAnsi="GHEA Grapalat"/>
          <w:color w:val="000000"/>
          <w:shd w:val="clear" w:color="auto" w:fill="FFFFFF"/>
          <w:lang w:val="ru-RU"/>
        </w:rPr>
        <w:t xml:space="preserve">, ինչպես նաև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կամավոր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ատեստավոր</w:t>
      </w:r>
      <w:r w:rsidR="004F2F13">
        <w:rPr>
          <w:rFonts w:ascii="GHEA Grapalat" w:hAnsi="GHEA Grapalat"/>
          <w:color w:val="000000"/>
          <w:shd w:val="clear" w:color="auto" w:fill="FFFFFF"/>
        </w:rPr>
        <w:t>ու</w:t>
      </w:r>
      <w:r w:rsidR="004F2F13" w:rsidRPr="00685BA4">
        <w:rPr>
          <w:rFonts w:ascii="GHEA Grapalat" w:hAnsi="GHEA Grapalat"/>
          <w:color w:val="000000"/>
          <w:shd w:val="clear" w:color="auto" w:fill="FFFFFF"/>
        </w:rPr>
        <w:t>մ</w:t>
      </w:r>
      <w:r w:rsidR="004F2F13">
        <w:rPr>
          <w:rFonts w:ascii="GHEA Grapalat" w:hAnsi="GHEA Grapalat"/>
          <w:color w:val="000000"/>
          <w:shd w:val="clear" w:color="auto" w:fill="FFFFFF"/>
        </w:rPr>
        <w:t>ն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="004F2F13" w:rsidRPr="00685BA4">
        <w:rPr>
          <w:rFonts w:ascii="GHEA Grapalat" w:hAnsi="GHEA Grapalat"/>
          <w:color w:val="000000"/>
          <w:shd w:val="clear" w:color="auto" w:fill="FFFFFF"/>
        </w:rPr>
        <w:t>ա</w:t>
      </w:r>
      <w:r w:rsidR="004F2F13">
        <w:rPr>
          <w:rFonts w:ascii="GHEA Grapalat" w:hAnsi="GHEA Grapalat"/>
          <w:color w:val="000000"/>
          <w:shd w:val="clear" w:color="auto" w:fill="FFFFFF"/>
        </w:rPr>
        <w:t>նցած</w:t>
      </w:r>
      <w:proofErr w:type="spellEnd"/>
      <w:r w:rsidR="004F2F13" w:rsidRPr="004F2F13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="004F2F13">
        <w:rPr>
          <w:rFonts w:ascii="GHEA Grapalat" w:hAnsi="GHEA Grapalat"/>
          <w:color w:val="000000"/>
          <w:shd w:val="clear" w:color="auto" w:fill="FFFFFF"/>
        </w:rPr>
        <w:t>մասնակից</w:t>
      </w:r>
      <w:proofErr w:type="spellEnd"/>
      <w:r w:rsidR="004F2F13">
        <w:rPr>
          <w:rFonts w:ascii="GHEA Grapalat" w:hAnsi="GHEA Grapalat"/>
          <w:color w:val="000000"/>
          <w:shd w:val="clear" w:color="auto" w:fill="FFFFFF"/>
          <w:lang w:val="ru-RU"/>
        </w:rPr>
        <w:t>ների համար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 xml:space="preserve"> տարբերակված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կարգավորումներ:</w:t>
      </w:r>
      <w:r w:rsidR="004F2F13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420B4A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043DE6" w:rsidRPr="00331ABF" w:rsidRDefault="00FF2504" w:rsidP="00C74A39">
      <w:pPr>
        <w:tabs>
          <w:tab w:val="left" w:pos="360"/>
        </w:tabs>
        <w:contextualSpacing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  <w:r w:rsidRPr="00331ABF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     </w:t>
      </w:r>
    </w:p>
    <w:p w:rsidR="00043DE6" w:rsidRPr="00331ABF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proofErr w:type="gramStart"/>
      <w:r w:rsidRPr="00331ABF">
        <w:rPr>
          <w:rFonts w:ascii="GHEA Grapalat" w:hAnsi="GHEA Grapalat"/>
          <w:b/>
          <w:color w:val="000000" w:themeColor="text1"/>
        </w:rPr>
        <w:t>Ա</w:t>
      </w:r>
      <w:r w:rsidRPr="00331ABF">
        <w:rPr>
          <w:rFonts w:ascii="GHEA Grapalat" w:hAnsi="GHEA Grapalat"/>
          <w:b/>
          <w:color w:val="000000" w:themeColor="text1"/>
          <w:lang w:val="ru-RU"/>
        </w:rPr>
        <w:t>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խնդիրների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առաջարկվող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լուծումները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</w:p>
    <w:p w:rsidR="00186397" w:rsidRPr="00331ABF" w:rsidRDefault="00186397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4F2F13" w:rsidRPr="00DF624A" w:rsidRDefault="006B7438" w:rsidP="00315675">
      <w:pPr>
        <w:tabs>
          <w:tab w:val="left" w:pos="2790"/>
        </w:tabs>
        <w:spacing w:line="360" w:lineRule="auto"/>
        <w:ind w:firstLine="284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331ABF">
        <w:rPr>
          <w:rFonts w:ascii="GHEA Grapalat" w:hAnsi="GHEA Grapalat"/>
          <w:color w:val="000000" w:themeColor="text1"/>
          <w:lang w:val="af-ZA"/>
        </w:rPr>
        <w:t xml:space="preserve">  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Առաջարկվող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315675">
        <w:rPr>
          <w:rFonts w:ascii="GHEA Grapalat" w:hAnsi="GHEA Grapalat"/>
          <w:color w:val="000000" w:themeColor="text1"/>
          <w:lang w:val="ru-RU"/>
        </w:rPr>
        <w:t>նախագծով</w:t>
      </w:r>
      <w:r w:rsidR="00315675" w:rsidRPr="00315675">
        <w:rPr>
          <w:rFonts w:ascii="GHEA Grapalat" w:hAnsi="GHEA Grapalat"/>
          <w:color w:val="000000" w:themeColor="text1"/>
          <w:lang w:val="af-ZA"/>
        </w:rPr>
        <w:t xml:space="preserve"> </w:t>
      </w:r>
      <w:r w:rsidR="00315675">
        <w:rPr>
          <w:rFonts w:ascii="GHEA Grapalat" w:hAnsi="GHEA Grapalat"/>
          <w:color w:val="000000"/>
          <w:shd w:val="clear" w:color="auto" w:fill="FFFFFF"/>
          <w:lang w:val="ru-RU"/>
        </w:rPr>
        <w:t>փորձարկվող</w:t>
      </w:r>
      <w:r w:rsidR="00315675" w:rsidRPr="00420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15675">
        <w:rPr>
          <w:rFonts w:ascii="GHEA Grapalat" w:hAnsi="GHEA Grapalat"/>
          <w:color w:val="000000"/>
          <w:shd w:val="clear" w:color="auto" w:fill="FFFFFF"/>
          <w:lang w:val="ru-RU"/>
        </w:rPr>
        <w:t>առարկաներ</w:t>
      </w:r>
      <w:r w:rsidR="00315675" w:rsidRPr="0031567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15675">
        <w:rPr>
          <w:rFonts w:ascii="GHEA Grapalat" w:hAnsi="GHEA Grapalat"/>
          <w:color w:val="000000"/>
          <w:shd w:val="clear" w:color="auto" w:fill="FFFFFF"/>
          <w:lang w:val="ru-RU"/>
        </w:rPr>
        <w:t>դասավանդողների</w:t>
      </w:r>
      <w:r w:rsidR="00315675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="00315675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15675" w:rsidRPr="007440B9">
        <w:rPr>
          <w:rFonts w:ascii="GHEA Grapalat" w:hAnsi="GHEA Grapalat"/>
          <w:lang w:val="af-ZA"/>
        </w:rPr>
        <w:t>«</w:t>
      </w:r>
      <w:proofErr w:type="spellStart"/>
      <w:r w:rsidR="00315675">
        <w:rPr>
          <w:rFonts w:ascii="GHEA Grapalat" w:hAnsi="GHEA Grapalat"/>
          <w:color w:val="000000"/>
          <w:shd w:val="clear" w:color="auto" w:fill="FFFFFF"/>
        </w:rPr>
        <w:t>Նախնական</w:t>
      </w:r>
      <w:proofErr w:type="spellEnd"/>
      <w:r w:rsidR="00315675" w:rsidRPr="007440B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315675">
        <w:rPr>
          <w:rFonts w:ascii="GHEA Grapalat" w:hAnsi="GHEA Grapalat"/>
          <w:color w:val="000000"/>
          <w:shd w:val="clear" w:color="auto" w:fill="FFFFFF"/>
        </w:rPr>
        <w:t>զինվորական</w:t>
      </w:r>
      <w:proofErr w:type="spellEnd"/>
      <w:r w:rsidR="00315675" w:rsidRPr="007440B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315675">
        <w:rPr>
          <w:rFonts w:ascii="GHEA Grapalat" w:hAnsi="GHEA Grapalat"/>
          <w:color w:val="000000"/>
          <w:shd w:val="clear" w:color="auto" w:fill="FFFFFF"/>
        </w:rPr>
        <w:t>պատրաստություն</w:t>
      </w:r>
      <w:proofErr w:type="spellEnd"/>
      <w:r w:rsidR="00315675" w:rsidRPr="007440B9">
        <w:rPr>
          <w:rFonts w:ascii="GHEA Grapalat" w:hAnsi="GHEA Grapalat"/>
          <w:lang w:val="af-ZA"/>
        </w:rPr>
        <w:t xml:space="preserve">» </w:t>
      </w:r>
      <w:proofErr w:type="spellStart"/>
      <w:r w:rsidR="00315675">
        <w:rPr>
          <w:rFonts w:ascii="GHEA Grapalat" w:hAnsi="GHEA Grapalat"/>
        </w:rPr>
        <w:t>առարկայի</w:t>
      </w:r>
      <w:proofErr w:type="spellEnd"/>
      <w:r w:rsidR="00315675" w:rsidRPr="007440B9">
        <w:rPr>
          <w:rFonts w:ascii="GHEA Grapalat" w:hAnsi="GHEA Grapalat"/>
          <w:lang w:val="af-ZA"/>
        </w:rPr>
        <w:t xml:space="preserve"> </w:t>
      </w:r>
      <w:proofErr w:type="spellStart"/>
      <w:r w:rsidR="00315675">
        <w:rPr>
          <w:rFonts w:ascii="GHEA Grapalat" w:hAnsi="GHEA Grapalat"/>
        </w:rPr>
        <w:t>ուսուցչի</w:t>
      </w:r>
      <w:proofErr w:type="spellEnd"/>
      <w:r w:rsidR="00315675" w:rsidRPr="007440B9">
        <w:rPr>
          <w:rFonts w:ascii="GHEA Grapalat" w:hAnsi="GHEA Grapalat"/>
          <w:lang w:val="af-ZA"/>
        </w:rPr>
        <w:t xml:space="preserve"> </w:t>
      </w:r>
      <w:proofErr w:type="spellStart"/>
      <w:r w:rsidR="00315675">
        <w:rPr>
          <w:rFonts w:ascii="GHEA Grapalat" w:hAnsi="GHEA Grapalat"/>
        </w:rPr>
        <w:t>թափուր</w:t>
      </w:r>
      <w:proofErr w:type="spellEnd"/>
      <w:r w:rsidR="00315675" w:rsidRPr="007440B9">
        <w:rPr>
          <w:rFonts w:ascii="GHEA Grapalat" w:hAnsi="GHEA Grapalat"/>
          <w:lang w:val="af-ZA"/>
        </w:rPr>
        <w:t xml:space="preserve"> </w:t>
      </w:r>
      <w:proofErr w:type="spellStart"/>
      <w:r w:rsidR="00315675">
        <w:rPr>
          <w:rFonts w:ascii="GHEA Grapalat" w:hAnsi="GHEA Grapalat"/>
        </w:rPr>
        <w:t>տեղի</w:t>
      </w:r>
      <w:proofErr w:type="spellEnd"/>
      <w:r w:rsidR="00315675" w:rsidRPr="007440B9">
        <w:rPr>
          <w:rFonts w:ascii="GHEA Grapalat" w:hAnsi="GHEA Grapalat"/>
          <w:lang w:val="af-ZA"/>
        </w:rPr>
        <w:t xml:space="preserve"> </w:t>
      </w:r>
      <w:r w:rsidR="00315675">
        <w:rPr>
          <w:rFonts w:ascii="GHEA Grapalat" w:hAnsi="GHEA Grapalat"/>
          <w:lang w:val="ru-RU"/>
        </w:rPr>
        <w:t>մրցութային</w:t>
      </w:r>
      <w:r w:rsidR="00315675" w:rsidRPr="007440B9">
        <w:rPr>
          <w:rFonts w:ascii="GHEA Grapalat" w:hAnsi="GHEA Grapalat"/>
          <w:lang w:val="af-ZA"/>
        </w:rPr>
        <w:t xml:space="preserve"> </w:t>
      </w:r>
      <w:r w:rsidR="00315675">
        <w:rPr>
          <w:rFonts w:ascii="GHEA Grapalat" w:hAnsi="GHEA Grapalat"/>
          <w:lang w:val="ru-RU"/>
        </w:rPr>
        <w:t>հանձնաժողովում</w:t>
      </w:r>
      <w:r w:rsidR="00315675" w:rsidRPr="007440B9">
        <w:rPr>
          <w:rFonts w:ascii="GHEA Grapalat" w:hAnsi="GHEA Grapalat"/>
          <w:lang w:val="af-ZA"/>
        </w:rPr>
        <w:t xml:space="preserve"> </w:t>
      </w:r>
      <w:r w:rsidR="00315675">
        <w:rPr>
          <w:rFonts w:ascii="GHEA Grapalat" w:hAnsi="GHEA Grapalat"/>
          <w:lang w:val="ru-RU"/>
        </w:rPr>
        <w:t>զինկոմիսարիատից</w:t>
      </w:r>
      <w:r w:rsidR="00315675" w:rsidRPr="007440B9">
        <w:rPr>
          <w:rFonts w:ascii="GHEA Grapalat" w:hAnsi="GHEA Grapalat"/>
          <w:lang w:val="af-ZA"/>
        </w:rPr>
        <w:t xml:space="preserve"> </w:t>
      </w:r>
      <w:r w:rsidR="00315675">
        <w:rPr>
          <w:rFonts w:ascii="GHEA Grapalat" w:hAnsi="GHEA Grapalat"/>
          <w:lang w:val="ru-RU"/>
        </w:rPr>
        <w:t>ներկայացուցիչ</w:t>
      </w:r>
      <w:r w:rsidR="00315675" w:rsidRPr="007440B9">
        <w:rPr>
          <w:rFonts w:ascii="GHEA Grapalat" w:hAnsi="GHEA Grapalat"/>
          <w:lang w:val="af-ZA"/>
        </w:rPr>
        <w:t xml:space="preserve"> </w:t>
      </w:r>
      <w:r w:rsidR="00315675">
        <w:rPr>
          <w:rFonts w:ascii="GHEA Grapalat" w:hAnsi="GHEA Grapalat"/>
          <w:lang w:val="ru-RU"/>
        </w:rPr>
        <w:t>ընդգրկելու</w:t>
      </w:r>
      <w:r w:rsidR="00DF624A" w:rsidRPr="00DF624A">
        <w:rPr>
          <w:rFonts w:ascii="GHEA Grapalat" w:hAnsi="GHEA Grapalat"/>
          <w:lang w:val="af-ZA"/>
        </w:rPr>
        <w:t>,</w:t>
      </w:r>
      <w:r w:rsidR="00315675" w:rsidRPr="007440B9">
        <w:rPr>
          <w:rFonts w:ascii="GHEA Grapalat" w:hAnsi="GHEA Grapalat"/>
          <w:lang w:val="af-ZA"/>
        </w:rPr>
        <w:t xml:space="preserve"> </w:t>
      </w:r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կ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ամավոր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ատեստավորման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երկրորդ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տարում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0-59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տոկոս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արդյունք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ցուցաբերած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F624A" w:rsidRPr="00685BA4">
        <w:rPr>
          <w:rFonts w:ascii="GHEA Grapalat" w:hAnsi="GHEA Grapalat"/>
          <w:color w:val="000000"/>
          <w:shd w:val="clear" w:color="auto" w:fill="FFFFFF"/>
        </w:rPr>
        <w:t>և</w:t>
      </w:r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հաստատությունից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դուրս</w:t>
      </w:r>
      <w:proofErr w:type="spellEnd"/>
      <w:r w:rsidR="00DF624A" w:rsidRPr="004F2F1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մնացած</w:t>
      </w:r>
      <w:proofErr w:type="spellEnd"/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ինչպես</w:t>
      </w:r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նաև</w:t>
      </w:r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կամավոր</w:t>
      </w:r>
      <w:proofErr w:type="spellEnd"/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ատեստավոր</w:t>
      </w:r>
      <w:r w:rsidR="00DF624A">
        <w:rPr>
          <w:rFonts w:ascii="GHEA Grapalat" w:hAnsi="GHEA Grapalat"/>
          <w:color w:val="000000"/>
          <w:shd w:val="clear" w:color="auto" w:fill="FFFFFF"/>
        </w:rPr>
        <w:t>ու</w:t>
      </w:r>
      <w:r w:rsidR="00DF624A" w:rsidRPr="00685BA4">
        <w:rPr>
          <w:rFonts w:ascii="GHEA Grapalat" w:hAnsi="GHEA Grapalat"/>
          <w:color w:val="000000"/>
          <w:shd w:val="clear" w:color="auto" w:fill="FFFFFF"/>
        </w:rPr>
        <w:t>մ</w:t>
      </w:r>
      <w:r w:rsidR="00DF624A">
        <w:rPr>
          <w:rFonts w:ascii="GHEA Grapalat" w:hAnsi="GHEA Grapalat"/>
          <w:color w:val="000000"/>
          <w:shd w:val="clear" w:color="auto" w:fill="FFFFFF"/>
        </w:rPr>
        <w:t>ն</w:t>
      </w:r>
      <w:proofErr w:type="spellEnd"/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 w:rsidRPr="00685BA4">
        <w:rPr>
          <w:rFonts w:ascii="GHEA Grapalat" w:hAnsi="GHEA Grapalat"/>
          <w:color w:val="000000"/>
          <w:shd w:val="clear" w:color="auto" w:fill="FFFFFF"/>
        </w:rPr>
        <w:t>ա</w:t>
      </w:r>
      <w:r w:rsidR="00DF624A">
        <w:rPr>
          <w:rFonts w:ascii="GHEA Grapalat" w:hAnsi="GHEA Grapalat"/>
          <w:color w:val="000000"/>
          <w:shd w:val="clear" w:color="auto" w:fill="FFFFFF"/>
        </w:rPr>
        <w:t>նցած</w:t>
      </w:r>
      <w:proofErr w:type="spellEnd"/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F624A">
        <w:rPr>
          <w:rFonts w:ascii="GHEA Grapalat" w:hAnsi="GHEA Grapalat"/>
          <w:color w:val="000000"/>
          <w:shd w:val="clear" w:color="auto" w:fill="FFFFFF"/>
        </w:rPr>
        <w:t>մասնակից</w:t>
      </w:r>
      <w:proofErr w:type="spellEnd"/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ների</w:t>
      </w:r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համար</w:t>
      </w:r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սահմանվել</w:t>
      </w:r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են</w:t>
      </w:r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F624A">
        <w:rPr>
          <w:rFonts w:ascii="GHEA Grapalat" w:hAnsi="GHEA Grapalat"/>
          <w:color w:val="000000"/>
          <w:shd w:val="clear" w:color="auto" w:fill="FFFFFF"/>
          <w:lang w:val="ru-RU"/>
        </w:rPr>
        <w:t>կարգավորումներ</w:t>
      </w:r>
      <w:r w:rsidR="00DF624A" w:rsidRPr="00DF624A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4F2F13" w:rsidRPr="00315675" w:rsidRDefault="004F2F13" w:rsidP="004F2F13">
      <w:pPr>
        <w:tabs>
          <w:tab w:val="left" w:pos="2790"/>
        </w:tabs>
        <w:spacing w:before="240" w:after="240" w:line="360" w:lineRule="auto"/>
        <w:ind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AD6208" w:rsidRPr="00331ABF" w:rsidRDefault="00043DE6" w:rsidP="004F2F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proofErr w:type="spellStart"/>
      <w:r w:rsidRPr="00331ABF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331ABF">
        <w:rPr>
          <w:rFonts w:ascii="GHEA Grapalat" w:hAnsi="GHEA Grapalat"/>
          <w:b/>
          <w:color w:val="000000" w:themeColor="text1"/>
        </w:rPr>
        <w:t>.</w:t>
      </w:r>
      <w:r w:rsidRPr="00331AB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2555E2" w:rsidRPr="00331ABF" w:rsidRDefault="00074A1F" w:rsidP="00E06F8D">
      <w:pPr>
        <w:jc w:val="both"/>
        <w:rPr>
          <w:rFonts w:ascii="GHEA Grapalat" w:hAnsi="GHEA Grapalat"/>
          <w:lang w:val="ru-RU" w:eastAsia="ru-RU"/>
        </w:rPr>
      </w:pPr>
      <w:r w:rsidRPr="00331ABF">
        <w:rPr>
          <w:rFonts w:ascii="GHEA Grapalat" w:hAnsi="GHEA Grapalat"/>
          <w:lang w:eastAsia="ru-RU"/>
        </w:rPr>
        <w:t xml:space="preserve">     </w:t>
      </w:r>
    </w:p>
    <w:p w:rsidR="00C74A39" w:rsidRPr="00CF542F" w:rsidRDefault="000C146D" w:rsidP="00C04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bdr w:val="none" w:sz="0" w:space="0" w:color="auto"/>
          <w:lang w:val="ru-RU"/>
        </w:rPr>
      </w:pPr>
      <w:r w:rsidRPr="00331ABF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  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Սույն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փոփոխությամբ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խնդրահարույց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հարցերը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հստակեցվել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են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>,</w:t>
      </w:r>
      <w:r w:rsidR="00CF542F">
        <w:rPr>
          <w:rFonts w:ascii="GHEA Grapalat" w:hAnsi="GHEA Grapalat"/>
          <w:shd w:val="clear" w:color="auto" w:fill="FFFFFF"/>
          <w:lang w:val="ru-RU"/>
        </w:rPr>
        <w:t xml:space="preserve"> Կառավարության որդեգրած </w:t>
      </w:r>
      <w:r w:rsidR="00CF542F" w:rsidRPr="00B17A85">
        <w:rPr>
          <w:rFonts w:ascii="GHEA Grapalat" w:hAnsi="GHEA Grapalat"/>
          <w:shd w:val="clear" w:color="auto" w:fill="FFFFFF"/>
          <w:lang w:val="hy-AM"/>
        </w:rPr>
        <w:t>քաղաքականությ</w:t>
      </w:r>
      <w:r w:rsidR="00CF542F">
        <w:rPr>
          <w:rFonts w:ascii="GHEA Grapalat" w:hAnsi="GHEA Grapalat"/>
          <w:shd w:val="clear" w:color="auto" w:fill="FFFFFF"/>
          <w:lang w:val="ru-RU"/>
        </w:rPr>
        <w:t>ա</w:t>
      </w:r>
      <w:r w:rsidR="00CF542F" w:rsidRPr="00B17A85">
        <w:rPr>
          <w:rFonts w:ascii="GHEA Grapalat" w:hAnsi="GHEA Grapalat"/>
          <w:shd w:val="clear" w:color="auto" w:fill="FFFFFF"/>
          <w:lang w:val="hy-AM"/>
        </w:rPr>
        <w:t>ն</w:t>
      </w:r>
      <w:r w:rsidR="00CF542F">
        <w:rPr>
          <w:rFonts w:ascii="GHEA Grapalat" w:hAnsi="GHEA Grapalat"/>
          <w:shd w:val="clear" w:color="auto" w:fill="FFFFFF"/>
          <w:lang w:val="ru-RU"/>
        </w:rPr>
        <w:t xml:space="preserve"> շրջանակում կատարվել են լրացումներ,</w:t>
      </w:r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որոնց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r w:rsidR="00CF542F">
        <w:rPr>
          <w:rFonts w:ascii="GHEA Grapalat" w:hAnsi="GHEA Grapalat"/>
          <w:shd w:val="clear" w:color="auto" w:fill="FFFFFF"/>
          <w:lang w:val="ru-RU"/>
        </w:rPr>
        <w:t>արդյունքում կլավարկվի</w:t>
      </w:r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հանրակրթական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ուսումնական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C0489A" w:rsidRPr="00C0489A">
        <w:rPr>
          <w:rFonts w:ascii="GHEA Grapalat" w:hAnsi="GHEA Grapalat"/>
          <w:shd w:val="clear" w:color="auto" w:fill="FFFFFF"/>
        </w:rPr>
        <w:t>հաստատություններում</w:t>
      </w:r>
      <w:proofErr w:type="spellEnd"/>
      <w:r w:rsidR="00C0489A" w:rsidRPr="00C0489A">
        <w:rPr>
          <w:rFonts w:ascii="GHEA Grapalat" w:hAnsi="GHEA Grapalat"/>
          <w:shd w:val="clear" w:color="auto" w:fill="FFFFFF"/>
          <w:lang w:val="ru-RU"/>
        </w:rPr>
        <w:t xml:space="preserve"> </w:t>
      </w:r>
      <w:r w:rsidR="00CF542F" w:rsidRPr="00FF172B">
        <w:rPr>
          <w:rFonts w:ascii="GHEA Grapalat" w:hAnsi="GHEA Grapalat"/>
          <w:shd w:val="clear" w:color="auto" w:fill="FFFFFF"/>
          <w:lang w:val="hy-AM"/>
        </w:rPr>
        <w:t>ուսուցչի թափուր տեղի համար անցկացվող մրցույթի</w:t>
      </w:r>
      <w:r w:rsidR="00CF542F">
        <w:rPr>
          <w:rFonts w:ascii="GHEA Grapalat" w:hAnsi="GHEA Grapalat"/>
          <w:shd w:val="clear" w:color="auto" w:fill="FFFFFF"/>
          <w:lang w:val="ru-RU"/>
        </w:rPr>
        <w:t xml:space="preserve"> գործընթացը:</w:t>
      </w:r>
    </w:p>
    <w:p w:rsidR="001575BF" w:rsidRPr="00331ABF" w:rsidRDefault="001575BF" w:rsidP="000B4AF8">
      <w:pPr>
        <w:jc w:val="both"/>
        <w:rPr>
          <w:rFonts w:ascii="GHEA Grapalat" w:eastAsia="Times New Roman" w:hAnsi="GHEA Grapalat"/>
          <w:b/>
          <w:lang w:val="af-ZA"/>
        </w:rPr>
      </w:pPr>
    </w:p>
    <w:p w:rsidR="00CC24D5" w:rsidRPr="00331ABF" w:rsidRDefault="00CC24D5" w:rsidP="000B4AF8">
      <w:pPr>
        <w:jc w:val="both"/>
        <w:rPr>
          <w:rFonts w:ascii="GHEA Grapalat" w:eastAsia="Times New Roman" w:hAnsi="GHEA Grapalat"/>
          <w:b/>
          <w:lang w:val="af-ZA"/>
        </w:rPr>
      </w:pPr>
    </w:p>
    <w:p w:rsidR="00D90803" w:rsidRDefault="00B50BBB" w:rsidP="00D90803">
      <w:pPr>
        <w:spacing w:line="360" w:lineRule="auto"/>
        <w:ind w:firstLine="426"/>
        <w:jc w:val="both"/>
        <w:rPr>
          <w:rFonts w:ascii="GHEA Grapalat" w:eastAsia="Times New Roman" w:hAnsi="GHEA Grapalat"/>
          <w:b/>
          <w:lang w:val="ru-RU"/>
        </w:rPr>
      </w:pPr>
      <w:r w:rsidRPr="00331ABF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D90803" w:rsidRDefault="00B50BBB" w:rsidP="00D90803">
      <w:pPr>
        <w:spacing w:line="360" w:lineRule="auto"/>
        <w:ind w:firstLine="284"/>
        <w:jc w:val="both"/>
        <w:rPr>
          <w:rFonts w:ascii="GHEA Grapalat" w:eastAsia="Times New Roman" w:hAnsi="GHEA Grapalat"/>
          <w:lang w:val="ru-RU"/>
        </w:rPr>
      </w:pPr>
      <w:r w:rsidRPr="00331ABF">
        <w:rPr>
          <w:rFonts w:ascii="GHEA Grapalat" w:eastAsia="Times New Roman" w:hAnsi="GHEA Grapalat"/>
          <w:lang w:val="af-ZA"/>
        </w:rPr>
        <w:t>Կրթության, գիտության, մշ</w:t>
      </w:r>
      <w:r w:rsidR="00D90803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331ABF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6E7160" w:rsidRDefault="00D90803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>
        <w:rPr>
          <w:rFonts w:ascii="GHEA Grapalat" w:hAnsi="GHEA Grapalat"/>
          <w:b/>
          <w:bCs/>
          <w:bdr w:val="none" w:sz="0" w:space="0" w:color="auto" w:frame="1"/>
          <w:lang w:val="ru-RU"/>
        </w:rPr>
        <w:t>Հ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անրապետության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>
        <w:rPr>
          <w:rFonts w:ascii="GHEA Grapalat" w:hAnsi="GHEA Grapalat"/>
          <w:b/>
          <w:bCs/>
          <w:bdr w:val="none" w:sz="0" w:space="0" w:color="auto" w:frame="1"/>
          <w:lang w:val="ru-RU"/>
        </w:rPr>
        <w:t>և</w:t>
      </w:r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D90803">
        <w:rPr>
          <w:rFonts w:ascii="GHEA Grapalat" w:hAnsi="GHEA Grapalat"/>
          <w:b/>
          <w:lang w:val="af-ZA"/>
        </w:rPr>
        <w:t xml:space="preserve"> 2013 </w:t>
      </w:r>
      <w:proofErr w:type="spellStart"/>
      <w:r w:rsidRPr="00FC6A9A">
        <w:rPr>
          <w:rFonts w:ascii="GHEA Grapalat" w:hAnsi="GHEA Grapalat"/>
          <w:b/>
        </w:rPr>
        <w:t>թվականի</w:t>
      </w:r>
      <w:proofErr w:type="spellEnd"/>
      <w:r w:rsidRPr="00D90803">
        <w:rPr>
          <w:rFonts w:ascii="GHEA Grapalat" w:hAnsi="GHEA Grapalat"/>
          <w:b/>
          <w:lang w:val="af-ZA"/>
        </w:rPr>
        <w:t xml:space="preserve"> </w:t>
      </w:r>
      <w:proofErr w:type="spellStart"/>
      <w:r w:rsidRPr="007F0738">
        <w:rPr>
          <w:rFonts w:ascii="GHEA Grapalat" w:hAnsi="GHEA Grapalat"/>
          <w:b/>
          <w:bCs/>
          <w:color w:val="000000"/>
          <w:shd w:val="clear" w:color="auto" w:fill="FFFFFF"/>
        </w:rPr>
        <w:t>ապրիլի</w:t>
      </w:r>
      <w:proofErr w:type="spellEnd"/>
      <w:r w:rsidRPr="00D90803">
        <w:rPr>
          <w:rFonts w:ascii="GHEA Grapalat" w:hAnsi="GHEA Grapalat"/>
          <w:b/>
          <w:lang w:val="af-ZA"/>
        </w:rPr>
        <w:t xml:space="preserve"> 15-</w:t>
      </w:r>
      <w:r w:rsidRPr="00FC6A9A">
        <w:rPr>
          <w:rFonts w:ascii="GHEA Grapalat" w:hAnsi="GHEA Grapalat"/>
          <w:b/>
        </w:rPr>
        <w:t>ի</w:t>
      </w:r>
      <w:r w:rsidRPr="00D9080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  <w:bdr w:val="none" w:sz="0" w:space="0" w:color="auto" w:frame="1"/>
          <w:lang w:val="af-ZA"/>
        </w:rPr>
        <w:t>N</w:t>
      </w:r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D90803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>396-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>Ն</w:t>
      </w:r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>
        <w:rPr>
          <w:rFonts w:ascii="GHEA Grapalat" w:hAnsi="GHEA Grapalat"/>
          <w:b/>
          <w:bCs/>
          <w:bdr w:val="none" w:sz="0" w:space="0" w:color="auto" w:frame="1"/>
          <w:lang w:val="ru-RU"/>
        </w:rPr>
        <w:t>և</w:t>
      </w:r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լրացումներ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proofErr w:type="spellEnd"/>
      <w:r w:rsidRPr="00D9080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FC6A9A">
        <w:rPr>
          <w:rFonts w:ascii="GHEA Grapalat" w:hAnsi="GHEA Grapalat"/>
          <w:b/>
          <w:bCs/>
          <w:bdr w:val="none" w:sz="0" w:space="0" w:color="auto" w:frame="1"/>
        </w:rPr>
        <w:t>մասին</w:t>
      </w:r>
      <w:proofErr w:type="spellEnd"/>
      <w:r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BE2163" w:rsidRPr="00331ABF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bCs/>
          <w:bdr w:val="none" w:sz="0" w:space="0" w:color="auto" w:frame="1"/>
          <w:lang w:val="ru-RU"/>
        </w:rPr>
        <w:t>Հ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այաստանի </w:t>
      </w:r>
      <w:r>
        <w:rPr>
          <w:rFonts w:ascii="GHEA Grapalat" w:hAnsi="GHEA Grapalat"/>
          <w:b/>
          <w:bCs/>
          <w:bdr w:val="none" w:sz="0" w:space="0" w:color="auto" w:frame="1"/>
          <w:lang w:val="ru-RU"/>
        </w:rPr>
        <w:t>Հ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անրապետության կրթության, գիտության, մշակույթի </w:t>
      </w:r>
      <w:r>
        <w:rPr>
          <w:rFonts w:ascii="GHEA Grapalat" w:hAnsi="GHEA Grapalat"/>
          <w:b/>
          <w:bCs/>
          <w:bdr w:val="none" w:sz="0" w:space="0" w:color="auto" w:frame="1"/>
          <w:lang w:val="ru-RU"/>
        </w:rPr>
        <w:t>և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սպորտի նախարարի</w:t>
      </w:r>
      <w:r w:rsidRPr="00331ABF">
        <w:rPr>
          <w:rFonts w:ascii="GHEA Grapalat" w:hAnsi="GHEA Grapalat"/>
          <w:b/>
          <w:lang w:val="hy-AM"/>
        </w:rPr>
        <w:t xml:space="preserve"> </w:t>
      </w:r>
      <w:r w:rsidRPr="00331ABF">
        <w:rPr>
          <w:rFonts w:ascii="GHEA Grapalat" w:hAnsi="GHEA Grapalat"/>
          <w:b/>
          <w:lang w:val="ru-RU"/>
        </w:rPr>
        <w:t>հրամանի</w:t>
      </w:r>
      <w:r w:rsidRPr="00D90803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BE2163" w:rsidRPr="00331ABF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331ABF">
        <w:rPr>
          <w:rFonts w:ascii="GHEA Grapalat" w:eastAsia="Times New Roman" w:hAnsi="GHEA Grapalat"/>
          <w:b/>
          <w:lang w:eastAsia="en-GB"/>
        </w:rPr>
        <w:t>ընդունումը</w:t>
      </w:r>
      <w:proofErr w:type="spellEnd"/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331ABF">
        <w:rPr>
          <w:rFonts w:ascii="GHEA Grapalat" w:eastAsia="Times New Roman" w:hAnsi="GHEA Grapalat"/>
          <w:b/>
          <w:lang w:eastAsia="en-GB"/>
        </w:rPr>
        <w:t>պետական</w:t>
      </w:r>
      <w:proofErr w:type="spellEnd"/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331ABF">
        <w:rPr>
          <w:rFonts w:ascii="GHEA Grapalat" w:eastAsia="Times New Roman" w:hAnsi="GHEA Grapalat"/>
          <w:b/>
          <w:lang w:eastAsia="en-GB"/>
        </w:rPr>
        <w:t>բյուջեի</w:t>
      </w:r>
      <w:proofErr w:type="spellEnd"/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F52A8" w:rsidRPr="00331ABF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331ABF">
        <w:rPr>
          <w:rFonts w:ascii="GHEA Grapalat" w:eastAsia="Times New Roman" w:hAnsi="GHEA Grapalat"/>
          <w:b/>
          <w:lang w:val="ru-RU" w:eastAsia="en-GB"/>
        </w:rPr>
        <w:t>ի</w:t>
      </w:r>
      <w:r w:rsidRPr="00D90803">
        <w:rPr>
          <w:rFonts w:ascii="GHEA Grapalat" w:eastAsia="Times New Roman" w:hAnsi="GHEA Grapalat"/>
          <w:b/>
          <w:lang w:val="af-ZA" w:eastAsia="en-GB"/>
        </w:rPr>
        <w:t xml:space="preserve">, </w:t>
      </w:r>
      <w:r>
        <w:rPr>
          <w:rFonts w:ascii="GHEA Grapalat" w:eastAsia="Times New Roman" w:hAnsi="GHEA Grapalat"/>
          <w:b/>
          <w:lang w:val="ru-RU" w:eastAsia="en-GB"/>
        </w:rPr>
        <w:t>եկամուտների</w:t>
      </w:r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331ABF">
        <w:rPr>
          <w:rFonts w:ascii="GHEA Grapalat" w:eastAsia="Times New Roman" w:hAnsi="GHEA Grapalat"/>
          <w:b/>
          <w:lang w:eastAsia="en-GB"/>
        </w:rPr>
        <w:t>նվազեցում</w:t>
      </w:r>
      <w:proofErr w:type="spellEnd"/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331ABF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331ABF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331ABF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EE490C" w:rsidRPr="00331ABF">
        <w:rPr>
          <w:rFonts w:ascii="GHEA Grapalat" w:eastAsia="Times New Roman" w:hAnsi="GHEA Grapalat"/>
          <w:b/>
          <w:lang w:eastAsia="en-GB"/>
        </w:rPr>
        <w:t>նախատեսում</w:t>
      </w:r>
      <w:proofErr w:type="spellEnd"/>
      <w:r w:rsidR="00BE2163" w:rsidRPr="00331ABF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6E7160" w:rsidRDefault="00830331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EE490C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b/>
          <w:lang w:val="hy-AM" w:eastAsia="en-GB"/>
        </w:rPr>
      </w:pPr>
    </w:p>
    <w:sectPr w:rsidR="00830331" w:rsidRPr="00EE490C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A76" w:rsidRDefault="002D2A76" w:rsidP="00A94BEA">
      <w:r>
        <w:separator/>
      </w:r>
    </w:p>
  </w:endnote>
  <w:endnote w:type="continuationSeparator" w:id="0">
    <w:p w:rsidR="002D2A76" w:rsidRDefault="002D2A76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A76" w:rsidRDefault="002D2A76" w:rsidP="00A94BEA">
      <w:r>
        <w:separator/>
      </w:r>
    </w:p>
  </w:footnote>
  <w:footnote w:type="continuationSeparator" w:id="0">
    <w:p w:rsidR="002D2A76" w:rsidRDefault="002D2A76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20E75"/>
    <w:rsid w:val="00021864"/>
    <w:rsid w:val="000234C0"/>
    <w:rsid w:val="00025269"/>
    <w:rsid w:val="00033488"/>
    <w:rsid w:val="00043DE6"/>
    <w:rsid w:val="000527F3"/>
    <w:rsid w:val="00054AC3"/>
    <w:rsid w:val="00067D19"/>
    <w:rsid w:val="00074A1F"/>
    <w:rsid w:val="00083B5A"/>
    <w:rsid w:val="000A2114"/>
    <w:rsid w:val="000B4AF8"/>
    <w:rsid w:val="000B57A3"/>
    <w:rsid w:val="000B70A1"/>
    <w:rsid w:val="000C146D"/>
    <w:rsid w:val="000C190E"/>
    <w:rsid w:val="000C47C0"/>
    <w:rsid w:val="000C61DA"/>
    <w:rsid w:val="000C6AA2"/>
    <w:rsid w:val="000C6C99"/>
    <w:rsid w:val="000C6F68"/>
    <w:rsid w:val="000D47E4"/>
    <w:rsid w:val="000E3270"/>
    <w:rsid w:val="00104AA7"/>
    <w:rsid w:val="00106534"/>
    <w:rsid w:val="00114B06"/>
    <w:rsid w:val="00121918"/>
    <w:rsid w:val="00123795"/>
    <w:rsid w:val="00134892"/>
    <w:rsid w:val="001575BF"/>
    <w:rsid w:val="0015780C"/>
    <w:rsid w:val="00160D6A"/>
    <w:rsid w:val="00163066"/>
    <w:rsid w:val="00180994"/>
    <w:rsid w:val="00180C86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6"/>
    <w:rsid w:val="002555E2"/>
    <w:rsid w:val="00266610"/>
    <w:rsid w:val="00276D77"/>
    <w:rsid w:val="002828D0"/>
    <w:rsid w:val="002B7E7B"/>
    <w:rsid w:val="002C66E3"/>
    <w:rsid w:val="002D2A76"/>
    <w:rsid w:val="002D3651"/>
    <w:rsid w:val="002E591F"/>
    <w:rsid w:val="002E60F4"/>
    <w:rsid w:val="002F226E"/>
    <w:rsid w:val="003042A9"/>
    <w:rsid w:val="00315675"/>
    <w:rsid w:val="00322B42"/>
    <w:rsid w:val="00323089"/>
    <w:rsid w:val="00331ABF"/>
    <w:rsid w:val="00350C7E"/>
    <w:rsid w:val="003538BA"/>
    <w:rsid w:val="003659BF"/>
    <w:rsid w:val="00376443"/>
    <w:rsid w:val="00384D41"/>
    <w:rsid w:val="00391D04"/>
    <w:rsid w:val="00394336"/>
    <w:rsid w:val="00396878"/>
    <w:rsid w:val="003A0B55"/>
    <w:rsid w:val="003B6BCB"/>
    <w:rsid w:val="003D7C5D"/>
    <w:rsid w:val="003F3B4F"/>
    <w:rsid w:val="00410F2A"/>
    <w:rsid w:val="0041466A"/>
    <w:rsid w:val="00420B4A"/>
    <w:rsid w:val="00430D67"/>
    <w:rsid w:val="0043384B"/>
    <w:rsid w:val="00445E70"/>
    <w:rsid w:val="0045516A"/>
    <w:rsid w:val="00455EE2"/>
    <w:rsid w:val="00467DF3"/>
    <w:rsid w:val="004759B3"/>
    <w:rsid w:val="00484A69"/>
    <w:rsid w:val="004C668C"/>
    <w:rsid w:val="004E7B5E"/>
    <w:rsid w:val="004F2F13"/>
    <w:rsid w:val="004F565C"/>
    <w:rsid w:val="005306AA"/>
    <w:rsid w:val="00537AB4"/>
    <w:rsid w:val="00553E93"/>
    <w:rsid w:val="005542DF"/>
    <w:rsid w:val="00572CA2"/>
    <w:rsid w:val="005A0C0F"/>
    <w:rsid w:val="005A57F8"/>
    <w:rsid w:val="005C024C"/>
    <w:rsid w:val="006049E5"/>
    <w:rsid w:val="0062196D"/>
    <w:rsid w:val="006739BC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390E"/>
    <w:rsid w:val="00712132"/>
    <w:rsid w:val="00721760"/>
    <w:rsid w:val="00721B0B"/>
    <w:rsid w:val="007440B9"/>
    <w:rsid w:val="007456C8"/>
    <w:rsid w:val="00750C51"/>
    <w:rsid w:val="00754157"/>
    <w:rsid w:val="00765CB0"/>
    <w:rsid w:val="0079603B"/>
    <w:rsid w:val="007A03BF"/>
    <w:rsid w:val="007A1C92"/>
    <w:rsid w:val="007D7A66"/>
    <w:rsid w:val="007F0CE6"/>
    <w:rsid w:val="00824111"/>
    <w:rsid w:val="008247B3"/>
    <w:rsid w:val="00830331"/>
    <w:rsid w:val="00841413"/>
    <w:rsid w:val="008416C5"/>
    <w:rsid w:val="00843916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D31C6"/>
    <w:rsid w:val="009D3B2D"/>
    <w:rsid w:val="009E0FDC"/>
    <w:rsid w:val="009F52A8"/>
    <w:rsid w:val="009F605E"/>
    <w:rsid w:val="00A04B3C"/>
    <w:rsid w:val="00A60D59"/>
    <w:rsid w:val="00A628E0"/>
    <w:rsid w:val="00A6375B"/>
    <w:rsid w:val="00A67794"/>
    <w:rsid w:val="00A81E4A"/>
    <w:rsid w:val="00A94BEA"/>
    <w:rsid w:val="00AB1AA8"/>
    <w:rsid w:val="00AC3A49"/>
    <w:rsid w:val="00AD6208"/>
    <w:rsid w:val="00B17A85"/>
    <w:rsid w:val="00B23B93"/>
    <w:rsid w:val="00B427FA"/>
    <w:rsid w:val="00B50BBB"/>
    <w:rsid w:val="00B85BCA"/>
    <w:rsid w:val="00BC78A3"/>
    <w:rsid w:val="00BC7C53"/>
    <w:rsid w:val="00BD151E"/>
    <w:rsid w:val="00BE19A0"/>
    <w:rsid w:val="00BE2163"/>
    <w:rsid w:val="00BE5A20"/>
    <w:rsid w:val="00BF316A"/>
    <w:rsid w:val="00C000BA"/>
    <w:rsid w:val="00C00C2E"/>
    <w:rsid w:val="00C01AFA"/>
    <w:rsid w:val="00C0489A"/>
    <w:rsid w:val="00C32BCB"/>
    <w:rsid w:val="00C665FD"/>
    <w:rsid w:val="00C679D1"/>
    <w:rsid w:val="00C74A39"/>
    <w:rsid w:val="00C7773E"/>
    <w:rsid w:val="00C86308"/>
    <w:rsid w:val="00C869A8"/>
    <w:rsid w:val="00CC24D5"/>
    <w:rsid w:val="00CF542F"/>
    <w:rsid w:val="00D10BCD"/>
    <w:rsid w:val="00D22A6B"/>
    <w:rsid w:val="00D43E08"/>
    <w:rsid w:val="00D619AE"/>
    <w:rsid w:val="00D752FB"/>
    <w:rsid w:val="00D83EBB"/>
    <w:rsid w:val="00D85D5C"/>
    <w:rsid w:val="00D90803"/>
    <w:rsid w:val="00D957D8"/>
    <w:rsid w:val="00DA1E95"/>
    <w:rsid w:val="00DC47D3"/>
    <w:rsid w:val="00DC7E78"/>
    <w:rsid w:val="00DF624A"/>
    <w:rsid w:val="00E06BF7"/>
    <w:rsid w:val="00E06F8D"/>
    <w:rsid w:val="00E16BDE"/>
    <w:rsid w:val="00E30FF5"/>
    <w:rsid w:val="00E5275D"/>
    <w:rsid w:val="00E54E0B"/>
    <w:rsid w:val="00E63812"/>
    <w:rsid w:val="00EA051C"/>
    <w:rsid w:val="00EA4FFE"/>
    <w:rsid w:val="00EB33B1"/>
    <w:rsid w:val="00EC6ADA"/>
    <w:rsid w:val="00EE490C"/>
    <w:rsid w:val="00EE558C"/>
    <w:rsid w:val="00F0456A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F172B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6DD36-4308-4FD6-BCA4-F96432B4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147</cp:revision>
  <dcterms:created xsi:type="dcterms:W3CDTF">2022-01-13T10:53:00Z</dcterms:created>
  <dcterms:modified xsi:type="dcterms:W3CDTF">2023-06-01T08:37:00Z</dcterms:modified>
</cp:coreProperties>
</file>