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8FE8C" w14:textId="77777777" w:rsidR="00002C8C" w:rsidRDefault="00002C8C" w:rsidP="00002C8C">
      <w:pPr>
        <w:pStyle w:val="10"/>
        <w:spacing w:line="360" w:lineRule="auto"/>
        <w:jc w:val="center"/>
        <w:rPr>
          <w:rFonts w:ascii="GHEA Grapalat" w:eastAsia="GHEA Grapalat" w:hAnsi="GHEA Grapalat" w:cs="GHEA Grapalat"/>
          <w:b/>
        </w:rPr>
      </w:pPr>
      <w:r w:rsidRPr="004B556B">
        <w:rPr>
          <w:rFonts w:ascii="GHEA Grapalat" w:eastAsia="GHEA Grapalat" w:hAnsi="GHEA Grapalat" w:cs="GHEA Grapalat"/>
          <w:b/>
        </w:rPr>
        <w:t>ՀԱՅԱՍՏԱՆԻ ՀԱՆՐԱՊԵՏՈՒԹՅԱՆ</w:t>
      </w:r>
    </w:p>
    <w:p w14:paraId="247A18C1" w14:textId="77777777" w:rsidR="00002C8C" w:rsidRPr="004B556B" w:rsidRDefault="00002C8C" w:rsidP="00002C8C">
      <w:pPr>
        <w:pStyle w:val="10"/>
        <w:spacing w:line="360" w:lineRule="auto"/>
        <w:jc w:val="center"/>
        <w:rPr>
          <w:rFonts w:ascii="GHEA Grapalat" w:eastAsia="GHEA Grapalat" w:hAnsi="GHEA Grapalat" w:cs="GHEA Grapalat"/>
          <w:b/>
        </w:rPr>
      </w:pPr>
      <w:r w:rsidRPr="004B556B">
        <w:rPr>
          <w:rFonts w:ascii="GHEA Grapalat" w:eastAsia="GHEA Grapalat" w:hAnsi="GHEA Grapalat" w:cs="GHEA Grapalat"/>
          <w:b/>
        </w:rPr>
        <w:t>ՕՐԵՆՔԸ</w:t>
      </w:r>
    </w:p>
    <w:p w14:paraId="7B145A0F" w14:textId="77777777" w:rsidR="00002C8C" w:rsidRPr="004B556B" w:rsidRDefault="00002C8C" w:rsidP="00002C8C">
      <w:pPr>
        <w:pStyle w:val="10"/>
        <w:spacing w:line="360" w:lineRule="auto"/>
        <w:jc w:val="center"/>
        <w:rPr>
          <w:rFonts w:ascii="GHEA Grapalat" w:eastAsia="GHEA Grapalat" w:hAnsi="GHEA Grapalat" w:cs="GHEA Grapalat"/>
          <w:b/>
        </w:rPr>
      </w:pPr>
      <w:r w:rsidRPr="004B556B">
        <w:rPr>
          <w:rFonts w:ascii="GHEA Grapalat" w:eastAsia="GHEA Grapalat" w:hAnsi="GHEA Grapalat" w:cs="GHEA Grapalat"/>
          <w:b/>
        </w:rPr>
        <w:t>«ՍՆԱՆԿՈՒԹՅԱՆ ՄԱՍԻՆ» ՕՐԵՆՔՈՒՄ ԼՐԱՑՈՒՄՆԵՐ ԵՎ ՓՈՓՈԽՈՒԹՅՈՒՆՆԵՐ ԿԱՏԱՐԵԼՈՒ ՄԱՍԻՆ</w:t>
      </w:r>
    </w:p>
    <w:p w14:paraId="56CFE942" w14:textId="77777777" w:rsidR="00002C8C" w:rsidRPr="004B556B" w:rsidRDefault="00002C8C" w:rsidP="00002C8C">
      <w:pPr>
        <w:pStyle w:val="10"/>
        <w:spacing w:line="360" w:lineRule="auto"/>
        <w:ind w:firstLine="851"/>
        <w:jc w:val="center"/>
        <w:rPr>
          <w:rFonts w:ascii="GHEA Grapalat" w:eastAsia="GHEA Grapalat" w:hAnsi="GHEA Grapalat" w:cs="GHEA Grapalat"/>
          <w:b/>
        </w:rPr>
      </w:pPr>
    </w:p>
    <w:p w14:paraId="013473E7" w14:textId="77777777" w:rsidR="00002C8C" w:rsidRPr="004B556B" w:rsidRDefault="00002C8C" w:rsidP="00002C8C">
      <w:pPr>
        <w:pStyle w:val="10"/>
        <w:spacing w:line="360" w:lineRule="auto"/>
        <w:ind w:firstLine="851"/>
        <w:jc w:val="both"/>
        <w:rPr>
          <w:rFonts w:ascii="GHEA Grapalat" w:eastAsia="GHEA Grapalat" w:hAnsi="GHEA Grapalat" w:cs="GHEA Grapalat"/>
          <w:b/>
        </w:rPr>
      </w:pPr>
    </w:p>
    <w:p w14:paraId="77A0EB60" w14:textId="52FE0C47" w:rsidR="00002C8C" w:rsidRPr="004B556B" w:rsidRDefault="00002C8C" w:rsidP="00366DB3">
      <w:pPr>
        <w:pStyle w:val="10"/>
        <w:spacing w:line="360" w:lineRule="auto"/>
        <w:ind w:firstLine="708"/>
        <w:jc w:val="both"/>
        <w:rPr>
          <w:rFonts w:ascii="GHEA Grapalat" w:eastAsia="GHEA Grapalat" w:hAnsi="GHEA Grapalat" w:cs="GHEA Grapalat"/>
        </w:rPr>
      </w:pPr>
      <w:r w:rsidRPr="004B556B">
        <w:rPr>
          <w:rFonts w:ascii="GHEA Grapalat" w:eastAsia="GHEA Grapalat" w:hAnsi="GHEA Grapalat" w:cs="GHEA Grapalat"/>
          <w:b/>
        </w:rPr>
        <w:t>Հոդված 1.</w:t>
      </w:r>
      <w:r>
        <w:rPr>
          <w:rFonts w:ascii="GHEA Grapalat" w:eastAsia="GHEA Grapalat" w:hAnsi="GHEA Grapalat" w:cs="GHEA Grapalat"/>
          <w:b/>
        </w:rPr>
        <w:t xml:space="preserve"> </w:t>
      </w:r>
      <w:r w:rsidRPr="004B556B">
        <w:rPr>
          <w:rFonts w:ascii="GHEA Grapalat" w:eastAsia="GHEA Grapalat" w:hAnsi="GHEA Grapalat" w:cs="GHEA Grapalat"/>
        </w:rPr>
        <w:t xml:space="preserve">«Սնանկության մասին» 2006 թվականի դեկտեմբերի 25-ի ՀՕ-51-Ն օրենքի (այսուհետ` Օրենք) </w:t>
      </w:r>
      <w:r>
        <w:rPr>
          <w:rFonts w:ascii="GHEA Grapalat" w:eastAsia="GHEA Grapalat" w:hAnsi="GHEA Grapalat" w:cs="GHEA Grapalat"/>
        </w:rPr>
        <w:t xml:space="preserve">4-րդ </w:t>
      </w:r>
      <w:r w:rsidR="00366DB3">
        <w:rPr>
          <w:rFonts w:ascii="GHEA Grapalat" w:eastAsia="GHEA Grapalat" w:hAnsi="GHEA Grapalat" w:cs="GHEA Grapalat"/>
        </w:rPr>
        <w:t xml:space="preserve">հոդվածի </w:t>
      </w:r>
      <w:r w:rsidRPr="004B556B">
        <w:rPr>
          <w:rFonts w:ascii="GHEA Grapalat" w:eastAsia="GHEA Grapalat" w:hAnsi="GHEA Grapalat" w:cs="GHEA Grapalat"/>
        </w:rPr>
        <w:t>4-րդ մաս</w:t>
      </w:r>
      <w:r w:rsidR="00E55359">
        <w:rPr>
          <w:rFonts w:ascii="GHEA Grapalat" w:eastAsia="GHEA Grapalat" w:hAnsi="GHEA Grapalat" w:cs="GHEA Grapalat"/>
        </w:rPr>
        <w:t>ում</w:t>
      </w:r>
      <w:r w:rsidRPr="004B556B">
        <w:rPr>
          <w:rFonts w:ascii="GHEA Grapalat" w:eastAsia="GHEA Grapalat" w:hAnsi="GHEA Grapalat" w:cs="GHEA Grapalat"/>
        </w:rPr>
        <w:t xml:space="preserve"> </w:t>
      </w:r>
      <w:r>
        <w:rPr>
          <w:rFonts w:ascii="GHEA Grapalat" w:eastAsia="GHEA Grapalat" w:hAnsi="GHEA Grapalat" w:cs="GHEA Grapalat"/>
        </w:rPr>
        <w:t xml:space="preserve">լրացնել նոր </w:t>
      </w:r>
      <w:r w:rsidR="00E55359">
        <w:rPr>
          <w:rFonts w:ascii="GHEA Grapalat" w:eastAsia="GHEA Grapalat" w:hAnsi="GHEA Grapalat" w:cs="GHEA Grapalat"/>
        </w:rPr>
        <w:t>նախադասություն՝ հետևյալ բովանդակությամբ</w:t>
      </w:r>
      <w:r w:rsidRPr="004B556B">
        <w:rPr>
          <w:rFonts w:ascii="GHEA Grapalat" w:eastAsia="GHEA Grapalat" w:hAnsi="GHEA Grapalat" w:cs="GHEA Grapalat"/>
        </w:rPr>
        <w:t>.</w:t>
      </w:r>
    </w:p>
    <w:p w14:paraId="7372AEBE" w14:textId="7B5D73F7" w:rsidR="00002C8C" w:rsidRDefault="00002C8C" w:rsidP="00002C8C">
      <w:pPr>
        <w:pStyle w:val="10"/>
        <w:spacing w:line="360" w:lineRule="auto"/>
        <w:ind w:firstLine="851"/>
        <w:jc w:val="both"/>
        <w:rPr>
          <w:rFonts w:ascii="GHEA Grapalat" w:eastAsia="GHEA Grapalat" w:hAnsi="GHEA Grapalat" w:cs="GHEA Grapalat"/>
        </w:rPr>
      </w:pPr>
      <w:r w:rsidRPr="004B556B">
        <w:rPr>
          <w:rFonts w:ascii="GHEA Grapalat" w:eastAsia="GHEA Grapalat" w:hAnsi="GHEA Grapalat" w:cs="GHEA Grapalat"/>
        </w:rPr>
        <w:t xml:space="preserve"> «</w:t>
      </w:r>
      <w:r w:rsidR="00866787" w:rsidRPr="00866787">
        <w:rPr>
          <w:rFonts w:ascii="GHEA Grapalat" w:eastAsia="GHEA Grapalat" w:hAnsi="GHEA Grapalat" w:cs="GHEA Grapalat"/>
        </w:rPr>
        <w:t>Սնանկության գործով հաստատված գործի քննության համար նշանակություն ունեցող փաստերը կարող են վկայակոչվել գործին մասնակցող անձանց կողմից կամ բացահայտվել գործը քննող դատավորի կողմից՝ նույն սնանկության գործի շրջանակում քննվող առանձին քաղաքացիական գործերի քննության ընթացքում</w:t>
      </w:r>
      <w:r w:rsidR="00544E62">
        <w:rPr>
          <w:rFonts w:ascii="GHEA Grapalat" w:eastAsia="GHEA Grapalat" w:hAnsi="GHEA Grapalat" w:cs="GHEA Grapalat"/>
        </w:rPr>
        <w:t>,</w:t>
      </w:r>
      <w:r w:rsidR="00544E62" w:rsidRPr="00544E62">
        <w:rPr>
          <w:rFonts w:ascii="GHEA Grapalat" w:eastAsia="GHEA Grapalat" w:hAnsi="GHEA Grapalat" w:cs="GHEA Grapalat"/>
        </w:rPr>
        <w:t xml:space="preserve"> </w:t>
      </w:r>
      <w:r w:rsidR="00544E62">
        <w:rPr>
          <w:rFonts w:ascii="GHEA Grapalat" w:eastAsia="GHEA Grapalat" w:hAnsi="GHEA Grapalat" w:cs="GHEA Grapalat"/>
        </w:rPr>
        <w:t>և</w:t>
      </w:r>
      <w:r w:rsidR="00544E62" w:rsidRPr="00544E62">
        <w:rPr>
          <w:rFonts w:ascii="GHEA Grapalat" w:eastAsia="GHEA Grapalat" w:hAnsi="GHEA Grapalat" w:cs="GHEA Grapalat"/>
        </w:rPr>
        <w:t xml:space="preserve"> </w:t>
      </w:r>
      <w:r w:rsidR="00544E62">
        <w:rPr>
          <w:rFonts w:ascii="GHEA Grapalat" w:eastAsia="GHEA Grapalat" w:hAnsi="GHEA Grapalat" w:cs="GHEA Grapalat"/>
        </w:rPr>
        <w:t>ենթակա</w:t>
      </w:r>
      <w:r w:rsidR="00544E62" w:rsidRPr="00544E62">
        <w:rPr>
          <w:rFonts w:ascii="GHEA Grapalat" w:eastAsia="GHEA Grapalat" w:hAnsi="GHEA Grapalat" w:cs="GHEA Grapalat"/>
        </w:rPr>
        <w:t xml:space="preserve"> չեն </w:t>
      </w:r>
      <w:r w:rsidR="00544E62">
        <w:rPr>
          <w:rFonts w:ascii="GHEA Grapalat" w:eastAsia="GHEA Grapalat" w:hAnsi="GHEA Grapalat" w:cs="GHEA Grapalat"/>
        </w:rPr>
        <w:t>կրկին ապացուց</w:t>
      </w:r>
      <w:r w:rsidR="00544E62" w:rsidRPr="00544E62">
        <w:rPr>
          <w:rFonts w:ascii="GHEA Grapalat" w:eastAsia="GHEA Grapalat" w:hAnsi="GHEA Grapalat" w:cs="GHEA Grapalat"/>
        </w:rPr>
        <w:t>մ</w:t>
      </w:r>
      <w:r w:rsidR="00544E62">
        <w:rPr>
          <w:rFonts w:ascii="GHEA Grapalat" w:eastAsia="GHEA Grapalat" w:hAnsi="GHEA Grapalat" w:cs="GHEA Grapalat"/>
        </w:rPr>
        <w:t>ան</w:t>
      </w:r>
      <w:r w:rsidR="00866787" w:rsidRPr="00866787">
        <w:rPr>
          <w:rFonts w:ascii="GHEA Grapalat" w:eastAsia="GHEA Grapalat" w:hAnsi="GHEA Grapalat" w:cs="GHEA Grapalat"/>
        </w:rPr>
        <w:t>:</w:t>
      </w:r>
      <w:r w:rsidRPr="004B556B">
        <w:rPr>
          <w:rFonts w:ascii="GHEA Grapalat" w:eastAsia="GHEA Grapalat" w:hAnsi="GHEA Grapalat" w:cs="GHEA Grapalat"/>
        </w:rPr>
        <w:t>»:</w:t>
      </w:r>
    </w:p>
    <w:p w14:paraId="11A6AC62" w14:textId="5D1EDFA6" w:rsidR="00002C8C" w:rsidRPr="004B556B" w:rsidRDefault="00002C8C" w:rsidP="00002C8C">
      <w:pPr>
        <w:pStyle w:val="10"/>
        <w:spacing w:line="360" w:lineRule="auto"/>
        <w:ind w:firstLine="851"/>
        <w:jc w:val="both"/>
        <w:rPr>
          <w:rFonts w:ascii="GHEA Grapalat" w:eastAsia="GHEA Grapalat" w:hAnsi="GHEA Grapalat" w:cs="GHEA Grapalat"/>
        </w:rPr>
      </w:pPr>
    </w:p>
    <w:p w14:paraId="40E71B70" w14:textId="04E0AE3A" w:rsidR="00002C8C" w:rsidRPr="004B556B" w:rsidRDefault="00002C8C" w:rsidP="00365068">
      <w:pPr>
        <w:pStyle w:val="10"/>
        <w:spacing w:line="360" w:lineRule="auto"/>
        <w:ind w:firstLine="851"/>
        <w:jc w:val="both"/>
        <w:rPr>
          <w:rFonts w:ascii="GHEA Grapalat" w:eastAsia="GHEA Grapalat" w:hAnsi="GHEA Grapalat" w:cs="GHEA Grapalat"/>
        </w:rPr>
      </w:pPr>
      <w:r w:rsidRPr="00872967">
        <w:rPr>
          <w:rFonts w:ascii="GHEA Grapalat" w:eastAsia="GHEA Grapalat" w:hAnsi="GHEA Grapalat" w:cs="GHEA Grapalat"/>
          <w:b/>
        </w:rPr>
        <w:t>Հոդված 2.</w:t>
      </w:r>
      <w:r>
        <w:rPr>
          <w:rFonts w:ascii="GHEA Grapalat" w:eastAsia="GHEA Grapalat" w:hAnsi="GHEA Grapalat" w:cs="GHEA Grapalat"/>
          <w:b/>
        </w:rPr>
        <w:t xml:space="preserve"> </w:t>
      </w:r>
      <w:r w:rsidRPr="004B556B">
        <w:rPr>
          <w:rFonts w:ascii="GHEA Grapalat" w:eastAsia="GHEA Grapalat" w:hAnsi="GHEA Grapalat" w:cs="GHEA Grapalat"/>
        </w:rPr>
        <w:t>Օրենքի 12-րդ հոդված</w:t>
      </w:r>
      <w:r>
        <w:rPr>
          <w:rFonts w:ascii="GHEA Grapalat" w:eastAsia="GHEA Grapalat" w:hAnsi="GHEA Grapalat" w:cs="GHEA Grapalat"/>
        </w:rPr>
        <w:t xml:space="preserve">ի </w:t>
      </w:r>
      <w:r w:rsidRPr="004B556B">
        <w:rPr>
          <w:rFonts w:ascii="GHEA Grapalat" w:eastAsia="GHEA Grapalat" w:hAnsi="GHEA Grapalat" w:cs="GHEA Grapalat"/>
        </w:rPr>
        <w:t>1-ին մասը շարադրել նոր խմբագրությամբ</w:t>
      </w:r>
      <w:r>
        <w:rPr>
          <w:rFonts w:ascii="GHEA Grapalat" w:eastAsia="GHEA Grapalat" w:hAnsi="GHEA Grapalat" w:cs="GHEA Grapalat"/>
        </w:rPr>
        <w:t>՝ հետևյալ բովանդակությամբ</w:t>
      </w:r>
      <w:r w:rsidRPr="004B556B">
        <w:rPr>
          <w:rFonts w:ascii="GHEA Grapalat" w:eastAsia="GHEA Grapalat" w:hAnsi="GHEA Grapalat" w:cs="GHEA Grapalat"/>
        </w:rPr>
        <w:t>.</w:t>
      </w:r>
    </w:p>
    <w:p w14:paraId="7D1479EA" w14:textId="77777777" w:rsidR="00002C8C" w:rsidRDefault="00002C8C" w:rsidP="00002C8C">
      <w:pPr>
        <w:pStyle w:val="10"/>
        <w:spacing w:line="360" w:lineRule="auto"/>
        <w:ind w:firstLine="851"/>
        <w:jc w:val="both"/>
        <w:rPr>
          <w:rFonts w:ascii="GHEA Grapalat" w:eastAsia="GHEA Grapalat" w:hAnsi="GHEA Grapalat" w:cs="GHEA Grapalat"/>
        </w:rPr>
      </w:pPr>
      <w:r w:rsidRPr="004B556B">
        <w:rPr>
          <w:rFonts w:ascii="GHEA Grapalat" w:eastAsia="GHEA Grapalat" w:hAnsi="GHEA Grapalat" w:cs="GHEA Grapalat"/>
        </w:rPr>
        <w:t>«1. Պարտապանի կողմից սեփական սնանկությունը ճանաչելու կամ սնանկության վտանգի</w:t>
      </w:r>
      <w:r w:rsidRPr="004B556B">
        <w:rPr>
          <w:rFonts w:ascii="Calibri" w:eastAsia="GHEA Grapalat" w:hAnsi="Calibri" w:cs="Calibri"/>
        </w:rPr>
        <w:t> </w:t>
      </w:r>
      <w:r w:rsidRPr="004B556B">
        <w:rPr>
          <w:rFonts w:ascii="GHEA Grapalat" w:eastAsia="GHEA Grapalat" w:hAnsi="GHEA Grapalat" w:cs="GHEA Grapalat"/>
        </w:rPr>
        <w:t>դիմում ներկայացնելու դեպքում պարտապանը դիմումին կից պարտավոր է ներկայացնել հետևյալ փաստաթղթերը.</w:t>
      </w:r>
    </w:p>
    <w:p w14:paraId="15960B3C" w14:textId="77777777" w:rsidR="00002C8C" w:rsidRPr="004B556B" w:rsidRDefault="00002C8C" w:rsidP="00002C8C">
      <w:pPr>
        <w:pStyle w:val="10"/>
        <w:spacing w:line="360" w:lineRule="auto"/>
        <w:ind w:firstLine="851"/>
        <w:jc w:val="both"/>
        <w:rPr>
          <w:rFonts w:ascii="GHEA Grapalat" w:eastAsia="GHEA Grapalat" w:hAnsi="GHEA Grapalat" w:cs="GHEA Grapalat"/>
        </w:rPr>
      </w:pPr>
      <w:r>
        <w:rPr>
          <w:rFonts w:ascii="GHEA Grapalat" w:eastAsia="GHEA Grapalat" w:hAnsi="GHEA Grapalat" w:cs="GHEA Grapalat"/>
        </w:rPr>
        <w:t>1)</w:t>
      </w:r>
      <w:r w:rsidRPr="00B744AD">
        <w:rPr>
          <w:rFonts w:ascii="GHEA Grapalat" w:eastAsia="GHEA Grapalat" w:hAnsi="GHEA Grapalat" w:cs="GHEA Grapalat"/>
        </w:rPr>
        <w:t xml:space="preserve"> </w:t>
      </w:r>
      <w:r w:rsidRPr="00591797">
        <w:rPr>
          <w:rFonts w:ascii="GHEA Grapalat" w:eastAsia="GHEA Grapalat" w:hAnsi="GHEA Grapalat" w:cs="GHEA Grapalat"/>
        </w:rPr>
        <w:t>հիմնավորումներ</w:t>
      </w:r>
      <w:r w:rsidRPr="006B77A0">
        <w:rPr>
          <w:rFonts w:ascii="GHEA Grapalat" w:eastAsia="GHEA Grapalat" w:hAnsi="GHEA Grapalat" w:cs="GHEA Grapalat"/>
        </w:rPr>
        <w:t xml:space="preserve"> պարտատերերի պահանջների</w:t>
      </w:r>
      <w:r w:rsidRPr="00E80597">
        <w:rPr>
          <w:rFonts w:ascii="GHEA Grapalat" w:eastAsia="GHEA Grapalat" w:hAnsi="GHEA Grapalat" w:cs="GHEA Grapalat"/>
        </w:rPr>
        <w:t xml:space="preserve"> ամբողջ ծավալով բավարարման անհնարինության </w:t>
      </w:r>
      <w:r w:rsidRPr="00DF6846">
        <w:rPr>
          <w:rFonts w:ascii="GHEA Grapalat" w:eastAsia="GHEA Grapalat" w:hAnsi="GHEA Grapalat" w:cs="GHEA Grapalat"/>
        </w:rPr>
        <w:t xml:space="preserve">կամ տնտեսական գործունեության էական վատթարացման վերաբերյալ, որոնք հիմք են հանդիսացել </w:t>
      </w:r>
      <w:r>
        <w:rPr>
          <w:rFonts w:ascii="GHEA Grapalat" w:eastAsia="GHEA Grapalat" w:hAnsi="GHEA Grapalat" w:cs="GHEA Grapalat"/>
        </w:rPr>
        <w:t>սնանկության</w:t>
      </w:r>
      <w:r w:rsidRPr="00DF6846">
        <w:rPr>
          <w:rFonts w:ascii="GHEA Grapalat" w:eastAsia="GHEA Grapalat" w:hAnsi="GHEA Grapalat" w:cs="GHEA Grapalat"/>
        </w:rPr>
        <w:t xml:space="preserve"> դիմում ներկայացնելու համար</w:t>
      </w:r>
      <w:r>
        <w:rPr>
          <w:rFonts w:ascii="GHEA Grapalat" w:eastAsia="GHEA Grapalat" w:hAnsi="GHEA Grapalat" w:cs="GHEA Grapalat"/>
        </w:rPr>
        <w:t>.</w:t>
      </w:r>
    </w:p>
    <w:p w14:paraId="17F2C1B1" w14:textId="432BBAB7" w:rsidR="00002C8C" w:rsidRPr="004B556B" w:rsidRDefault="00002C8C" w:rsidP="00002C8C">
      <w:pPr>
        <w:pStyle w:val="10"/>
        <w:spacing w:line="360" w:lineRule="auto"/>
        <w:ind w:firstLine="851"/>
        <w:jc w:val="both"/>
        <w:rPr>
          <w:rFonts w:ascii="GHEA Grapalat" w:hAnsi="GHEA Grapalat" w:cs="Arial"/>
        </w:rPr>
      </w:pPr>
      <w:r w:rsidRPr="007F3054">
        <w:rPr>
          <w:rFonts w:ascii="GHEA Grapalat" w:eastAsia="GHEA Grapalat" w:hAnsi="GHEA Grapalat" w:cs="GHEA Grapalat"/>
        </w:rPr>
        <w:t>2</w:t>
      </w:r>
      <w:r w:rsidRPr="004B556B">
        <w:rPr>
          <w:rFonts w:ascii="GHEA Grapalat" w:eastAsia="GHEA Grapalat" w:hAnsi="GHEA Grapalat" w:cs="GHEA Grapalat"/>
        </w:rPr>
        <w:t xml:space="preserve">) </w:t>
      </w:r>
      <w:r w:rsidRPr="004B556B">
        <w:rPr>
          <w:rFonts w:ascii="GHEA Grapalat" w:hAnsi="GHEA Grapalat" w:cs="Arial"/>
        </w:rPr>
        <w:t xml:space="preserve">պարտապանի պարտատերերի և պարտապանների (այդ թվում` այն քաղաքացիների, որոնց առջև պարտապանը պատասխանատվություն է կրում նրանց </w:t>
      </w:r>
      <w:r w:rsidRPr="004B556B">
        <w:rPr>
          <w:rFonts w:ascii="GHEA Grapalat" w:hAnsi="GHEA Grapalat" w:cs="Arial"/>
        </w:rPr>
        <w:lastRenderedPageBreak/>
        <w:t>կյանքին և առողջությանը վնաս պատճառելու համար) ցուցակը, նրանց անունները (անվանումները), բնակության (գտնվելու) վայրը և առանձին պարտավորությունների, ներառյալ` արտահաշվեկշռային պարտավորությունների բնույթը, չափը</w:t>
      </w:r>
      <w:r w:rsidRPr="004B556B">
        <w:rPr>
          <w:rFonts w:ascii="GHEA Grapalat" w:eastAsia="GHEA Grapalat" w:hAnsi="GHEA Grapalat" w:cs="GHEA Grapalat"/>
        </w:rPr>
        <w:t xml:space="preserve"> և հիմքերը</w:t>
      </w:r>
      <w:r w:rsidRPr="004B556B">
        <w:rPr>
          <w:rFonts w:ascii="GHEA Grapalat" w:hAnsi="GHEA Grapalat" w:cs="Arial"/>
        </w:rPr>
        <w:t>: Նշված տեղեկությունները պետք է ներառեն նաև այն պարտավորությունները, որոնց ժամկետը չի լրացել, ինչպես նաև պարտապանի տված երաշխիքները և ստանձնած այլ պարտավորությունները.</w:t>
      </w:r>
    </w:p>
    <w:p w14:paraId="56FD5C05" w14:textId="6E2A5114" w:rsidR="00002C8C" w:rsidRPr="004B556B" w:rsidRDefault="00002C8C" w:rsidP="00002C8C">
      <w:pPr>
        <w:pStyle w:val="10"/>
        <w:spacing w:line="360" w:lineRule="auto"/>
        <w:ind w:firstLine="851"/>
        <w:jc w:val="both"/>
        <w:rPr>
          <w:rFonts w:ascii="GHEA Grapalat" w:hAnsi="GHEA Grapalat" w:cs="Arial"/>
        </w:rPr>
      </w:pPr>
      <w:r w:rsidRPr="004B556B">
        <w:rPr>
          <w:rFonts w:ascii="GHEA Grapalat" w:hAnsi="GHEA Grapalat" w:cs="Arial"/>
        </w:rPr>
        <w:t>3)</w:t>
      </w:r>
      <w:r w:rsidRPr="004B556B">
        <w:rPr>
          <w:rFonts w:ascii="Calibri" w:hAnsi="Calibri" w:cs="Calibri"/>
        </w:rPr>
        <w:t> </w:t>
      </w:r>
      <w:r w:rsidRPr="004B556B">
        <w:rPr>
          <w:rFonts w:ascii="GHEA Grapalat" w:hAnsi="GHEA Grapalat" w:cs="Arial"/>
        </w:rPr>
        <w:t>եթե պարտապանը անհատ ձեռնարկատեր կամ իրավաբանական անձ է, ապա պարտապանի վերջին հաշվետու ժամանակաշրջանի ֆինանսական հաշվետվությունները.</w:t>
      </w:r>
    </w:p>
    <w:p w14:paraId="50C018E9" w14:textId="687569B2" w:rsidR="00002C8C" w:rsidRPr="004B556B" w:rsidRDefault="00002C8C" w:rsidP="00002C8C">
      <w:pPr>
        <w:pStyle w:val="10"/>
        <w:spacing w:line="360" w:lineRule="auto"/>
        <w:ind w:firstLine="851"/>
        <w:jc w:val="both"/>
        <w:rPr>
          <w:rFonts w:ascii="GHEA Grapalat" w:hAnsi="GHEA Grapalat" w:cs="Arial"/>
        </w:rPr>
      </w:pPr>
      <w:r w:rsidRPr="004B556B">
        <w:rPr>
          <w:rFonts w:ascii="GHEA Grapalat" w:hAnsi="GHEA Grapalat" w:cs="Arial"/>
        </w:rPr>
        <w:t>4) եթե պարտապանը տնտեսական ընկերակցություն է, ապա մասնակիցների (լիակատար ընկերների) անունները (անվանումները), բնակության (գտնվելու) վայրը և պետական գրանցման տվյալները.</w:t>
      </w:r>
    </w:p>
    <w:p w14:paraId="74888E77" w14:textId="7B64AE32" w:rsidR="00002C8C" w:rsidRPr="004B556B" w:rsidRDefault="00002C8C" w:rsidP="00002C8C">
      <w:pPr>
        <w:pStyle w:val="10"/>
        <w:spacing w:line="360" w:lineRule="auto"/>
        <w:ind w:firstLine="851"/>
        <w:jc w:val="both"/>
        <w:rPr>
          <w:rFonts w:ascii="GHEA Grapalat" w:hAnsi="GHEA Grapalat" w:cs="Arial"/>
        </w:rPr>
      </w:pPr>
      <w:r w:rsidRPr="004B556B">
        <w:rPr>
          <w:rFonts w:ascii="GHEA Grapalat" w:hAnsi="GHEA Grapalat" w:cs="Arial"/>
        </w:rPr>
        <w:t>5) պարտապանի հայտարարությունը՝ ֆինանսական առողջացման մտադրության մասին.</w:t>
      </w:r>
    </w:p>
    <w:p w14:paraId="35CE53AE" w14:textId="607BC0E1" w:rsidR="00002C8C" w:rsidRPr="004B556B" w:rsidRDefault="00002C8C" w:rsidP="00002C8C">
      <w:pPr>
        <w:pStyle w:val="10"/>
        <w:spacing w:line="360" w:lineRule="auto"/>
        <w:ind w:firstLine="851"/>
        <w:jc w:val="both"/>
        <w:rPr>
          <w:rFonts w:ascii="GHEA Grapalat" w:eastAsia="GHEA Grapalat" w:hAnsi="GHEA Grapalat" w:cs="GHEA Grapalat"/>
        </w:rPr>
      </w:pPr>
      <w:r w:rsidRPr="004B556B">
        <w:rPr>
          <w:rFonts w:ascii="GHEA Grapalat" w:eastAsia="GHEA Grapalat" w:hAnsi="GHEA Grapalat" w:cs="GHEA Grapalat"/>
        </w:rPr>
        <w:t xml:space="preserve">6) </w:t>
      </w:r>
      <w:r w:rsidRPr="004B556B">
        <w:rPr>
          <w:rFonts w:ascii="GHEA Grapalat" w:hAnsi="GHEA Grapalat" w:cs="Arial"/>
        </w:rPr>
        <w:t>դիմումը ներկայացնելու օրվան նախորդող 90 օրից ոչ ավելի վաղեմություն ունեցող</w:t>
      </w:r>
      <w:r w:rsidRPr="004B556B">
        <w:rPr>
          <w:rFonts w:ascii="GHEA Grapalat" w:eastAsia="GHEA Grapalat" w:hAnsi="GHEA Grapalat" w:cs="GHEA Grapalat"/>
        </w:rPr>
        <w:t xml:space="preserve"> տեղեկություններ (ապացույցներ) </w:t>
      </w:r>
      <w:r w:rsidR="00E55359" w:rsidRPr="00E55359">
        <w:rPr>
          <w:rFonts w:ascii="GHEA Grapalat" w:hAnsi="GHEA Grapalat" w:cs="Arial"/>
        </w:rPr>
        <w:t xml:space="preserve">պարտապանին սեփականության իրավունքով պատկանող գույքի </w:t>
      </w:r>
      <w:r w:rsidR="00E55359">
        <w:rPr>
          <w:rFonts w:ascii="GHEA Grapalat" w:hAnsi="GHEA Grapalat" w:cs="Arial"/>
        </w:rPr>
        <w:t xml:space="preserve">և </w:t>
      </w:r>
      <w:r w:rsidRPr="004B556B">
        <w:rPr>
          <w:rFonts w:ascii="GHEA Grapalat" w:eastAsia="GHEA Grapalat" w:hAnsi="GHEA Grapalat" w:cs="GHEA Grapalat"/>
        </w:rPr>
        <w:t xml:space="preserve">այլ գույքային իրավունքների առկայության կամ բացակայության մասին, այդ թվում նաև` համատեղ ամուսնական կյանքի ընթացքում ձեռք բերված գույքային իրավունքների առկայության կամ բացակայության մասին՝ ստացված անշարժ և պետական գրանցման ենթակա այլ գույքի (իրավունքների) պետական գրանցումն իրականացնող պետական մարմիններից, իրավաբանական անձանց պետական գրանցում իրականացնող մարմնից,  Հայաստանի Հանրապետության պետական եկամուտների կոմիտեից, Հայաստանի Հանրապետության էկոնոմիկայի նախարարությունից, Հայաստանի Հանրապետության ֆինանսների նախարարությունից, Հայաստանի Հանրապետության տարածքային կառավարման և ենթակառուցվածքների նախարարությունից, Հայաստանի Հանրապետության </w:t>
      </w:r>
      <w:r>
        <w:rPr>
          <w:rFonts w:ascii="GHEA Grapalat" w:eastAsia="GHEA Grapalat" w:hAnsi="GHEA Grapalat" w:cs="GHEA Grapalat"/>
        </w:rPr>
        <w:t>ներքին գործերի</w:t>
      </w:r>
      <w:r w:rsidRPr="004B556B">
        <w:rPr>
          <w:rFonts w:ascii="GHEA Grapalat" w:eastAsia="GHEA Grapalat" w:hAnsi="GHEA Grapalat" w:cs="GHEA Grapalat"/>
        </w:rPr>
        <w:t xml:space="preserve"> </w:t>
      </w:r>
      <w:r w:rsidRPr="004B556B">
        <w:rPr>
          <w:rFonts w:ascii="GHEA Grapalat" w:eastAsia="GHEA Grapalat" w:hAnsi="GHEA Grapalat" w:cs="GHEA Grapalat"/>
        </w:rPr>
        <w:lastRenderedPageBreak/>
        <w:t>նախարարությունից</w:t>
      </w:r>
      <w:r w:rsidRPr="007F3054">
        <w:rPr>
          <w:rFonts w:ascii="GHEA Grapalat" w:eastAsia="GHEA Grapalat" w:hAnsi="GHEA Grapalat" w:cs="GHEA Grapalat"/>
        </w:rPr>
        <w:t xml:space="preserve">, </w:t>
      </w:r>
      <w:r>
        <w:rPr>
          <w:rFonts w:ascii="GHEA Grapalat" w:eastAsia="GHEA Grapalat" w:hAnsi="GHEA Grapalat" w:cs="GHEA Grapalat"/>
        </w:rPr>
        <w:t xml:space="preserve">այդ թվում՝ </w:t>
      </w:r>
      <w:r w:rsidRPr="004B556B">
        <w:rPr>
          <w:rFonts w:ascii="GHEA Grapalat" w:eastAsia="GHEA Grapalat" w:hAnsi="GHEA Grapalat" w:cs="GHEA Grapalat"/>
        </w:rPr>
        <w:t>ոստիկանության համապատասխան ստորաբաժանումներից, Հայաստանի Հանրապետության բարձր տեխնոլոգիական արդյունաբերության նախարարությունից, Հայաստանի Հանրապետության աշխատանքի և սոցիալական հարցերի նախարարությունից, Հայաստանի կենտրոնական դեպոզիտարիա ԲԲ ընկերությունից, Հայաստանի Հանրապետության առևտրային բանկերից, Հարկադիր կատարումն ապահովող ծառայությունից՝ պարտավորության կատարման վերաբերյալ կատարողական վարույթ հարուցված լինելու դեպքում</w:t>
      </w:r>
      <w:r>
        <w:rPr>
          <w:rFonts w:ascii="GHEA Grapalat" w:eastAsia="GHEA Grapalat" w:hAnsi="GHEA Grapalat" w:cs="GHEA Grapalat"/>
        </w:rPr>
        <w:t xml:space="preserve">, </w:t>
      </w:r>
      <w:r w:rsidRPr="005858AB">
        <w:rPr>
          <w:rFonts w:ascii="GHEA Grapalat" w:eastAsia="GHEA Grapalat" w:hAnsi="GHEA Grapalat" w:cs="GHEA Grapalat"/>
        </w:rPr>
        <w:t>պարտապանի անշարժ գույքի</w:t>
      </w:r>
      <w:r>
        <w:rPr>
          <w:rFonts w:ascii="GHEA Grapalat" w:eastAsia="GHEA Grapalat" w:hAnsi="GHEA Grapalat" w:cs="GHEA Grapalat"/>
        </w:rPr>
        <w:t xml:space="preserve"> </w:t>
      </w:r>
      <w:r w:rsidRPr="005858AB">
        <w:rPr>
          <w:rFonts w:ascii="GHEA Grapalat" w:eastAsia="GHEA Grapalat" w:hAnsi="GHEA Grapalat" w:cs="GHEA Grapalat"/>
        </w:rPr>
        <w:t>գտնվելու, շարժական գույքի հաշվառման, իսկ անհատ ձեռնարկատեր կամ իրավաբանական անձ հանդիսացող</w:t>
      </w:r>
      <w:r>
        <w:rPr>
          <w:rFonts w:ascii="GHEA Grapalat" w:eastAsia="GHEA Grapalat" w:hAnsi="GHEA Grapalat" w:cs="GHEA Grapalat"/>
        </w:rPr>
        <w:t xml:space="preserve"> </w:t>
      </w:r>
      <w:r w:rsidRPr="005858AB">
        <w:rPr>
          <w:rFonts w:ascii="GHEA Grapalat" w:eastAsia="GHEA Grapalat" w:hAnsi="GHEA Grapalat" w:cs="GHEA Grapalat"/>
        </w:rPr>
        <w:t>պարտապանի դեպքում նաև վերջիններիս գործունեության իրականացման վայրի տեղական ինքնակառավարման</w:t>
      </w:r>
      <w:r>
        <w:rPr>
          <w:rFonts w:ascii="GHEA Grapalat" w:eastAsia="GHEA Grapalat" w:hAnsi="GHEA Grapalat" w:cs="GHEA Grapalat"/>
        </w:rPr>
        <w:t xml:space="preserve"> </w:t>
      </w:r>
      <w:r w:rsidRPr="005858AB">
        <w:rPr>
          <w:rFonts w:ascii="GHEA Grapalat" w:eastAsia="GHEA Grapalat" w:hAnsi="GHEA Grapalat" w:cs="GHEA Grapalat"/>
        </w:rPr>
        <w:t>մարմնից</w:t>
      </w:r>
      <w:r w:rsidRPr="004B556B">
        <w:rPr>
          <w:rFonts w:ascii="GHEA Grapalat" w:eastAsia="GHEA Grapalat" w:hAnsi="GHEA Grapalat" w:cs="GHEA Grapalat"/>
        </w:rPr>
        <w:t>.</w:t>
      </w:r>
    </w:p>
    <w:p w14:paraId="476D1C24" w14:textId="707D5989" w:rsidR="00002C8C" w:rsidRPr="004B556B" w:rsidRDefault="00002C8C" w:rsidP="00002C8C">
      <w:pPr>
        <w:pStyle w:val="10"/>
        <w:spacing w:line="360" w:lineRule="auto"/>
        <w:ind w:firstLine="851"/>
        <w:jc w:val="both"/>
        <w:rPr>
          <w:rFonts w:ascii="GHEA Grapalat" w:eastAsia="GHEA Grapalat" w:hAnsi="GHEA Grapalat" w:cs="GHEA Grapalat"/>
        </w:rPr>
      </w:pPr>
      <w:r w:rsidRPr="004B556B">
        <w:rPr>
          <w:rFonts w:ascii="GHEA Grapalat" w:eastAsia="GHEA Grapalat" w:hAnsi="GHEA Grapalat" w:cs="GHEA Grapalat"/>
        </w:rPr>
        <w:t xml:space="preserve">7) գույքային իրավունքների առկայության դեպքում դրանց գնահատման վերաբերյալ գույքի գնահատման ակտ (եզրակացություն)՝ տրված Հայաստանի Հանրապետության օրենսդրությամբ սահմանված </w:t>
      </w:r>
      <w:r w:rsidRPr="004B556B">
        <w:rPr>
          <w:rFonts w:ascii="GHEA Grapalat" w:hAnsi="GHEA Grapalat"/>
          <w:lang w:val="af-ZA"/>
        </w:rPr>
        <w:t>գնահատման ստանդարտների հիման վրա</w:t>
      </w:r>
      <w:r w:rsidRPr="004B556B">
        <w:rPr>
          <w:rFonts w:ascii="GHEA Grapalat" w:eastAsia="GHEA Grapalat" w:hAnsi="GHEA Grapalat" w:cs="GHEA Grapalat"/>
        </w:rPr>
        <w:t>.</w:t>
      </w:r>
    </w:p>
    <w:p w14:paraId="3FDD7A6D" w14:textId="13E0C4EC" w:rsidR="00002C8C" w:rsidRPr="004B556B" w:rsidRDefault="00002C8C" w:rsidP="00002C8C">
      <w:pPr>
        <w:pStyle w:val="10"/>
        <w:spacing w:line="360" w:lineRule="auto"/>
        <w:ind w:firstLine="851"/>
        <w:jc w:val="both"/>
        <w:rPr>
          <w:rFonts w:ascii="GHEA Grapalat" w:eastAsia="GHEA Grapalat" w:hAnsi="GHEA Grapalat" w:cs="GHEA Grapalat"/>
        </w:rPr>
      </w:pPr>
      <w:r w:rsidRPr="004B556B">
        <w:rPr>
          <w:rFonts w:ascii="GHEA Grapalat" w:eastAsia="GHEA Grapalat" w:hAnsi="GHEA Grapalat" w:cs="GHEA Grapalat"/>
        </w:rPr>
        <w:t>8) կամավոր սնանկության կամ սնանկության վտանգի մասին դատարան ներկայացվող դիմումի և կից փաստաթղթերի պատճենները բոլոր պարտատերերին ուղարկելու մասին</w:t>
      </w:r>
      <w:r w:rsidRPr="004B556B">
        <w:rPr>
          <w:rFonts w:ascii="Calibri" w:eastAsia="GHEA Grapalat" w:hAnsi="Calibri" w:cs="Calibri"/>
        </w:rPr>
        <w:t> </w:t>
      </w:r>
      <w:r w:rsidRPr="004B556B">
        <w:rPr>
          <w:rFonts w:ascii="GHEA Grapalat" w:eastAsia="GHEA Grapalat" w:hAnsi="GHEA Grapalat" w:cs="GHEA Grapalat"/>
        </w:rPr>
        <w:t>ապացույցները.</w:t>
      </w:r>
    </w:p>
    <w:p w14:paraId="2EAE9046" w14:textId="30EF57CB" w:rsidR="00002C8C" w:rsidRDefault="00002C8C" w:rsidP="00002C8C">
      <w:pPr>
        <w:pStyle w:val="10"/>
        <w:spacing w:line="360" w:lineRule="auto"/>
        <w:ind w:firstLine="851"/>
        <w:jc w:val="both"/>
        <w:rPr>
          <w:rFonts w:ascii="GHEA Grapalat" w:eastAsia="GHEA Grapalat" w:hAnsi="GHEA Grapalat" w:cs="GHEA Grapalat"/>
        </w:rPr>
      </w:pPr>
      <w:r w:rsidRPr="004B556B">
        <w:rPr>
          <w:rFonts w:ascii="GHEA Grapalat" w:eastAsia="GHEA Grapalat" w:hAnsi="GHEA Grapalat" w:cs="GHEA Grapalat"/>
        </w:rPr>
        <w:t>9) սնանկության վտանգի դիմումի դեպքում՝ սույն օրենքի պահանջներին համապատասխան կազմված ֆինանսական առողջացման ծրագիրը</w:t>
      </w:r>
      <w:r>
        <w:rPr>
          <w:rFonts w:ascii="GHEA Grapalat" w:eastAsia="GHEA Grapalat" w:hAnsi="GHEA Grapalat" w:cs="GHEA Grapalat"/>
        </w:rPr>
        <w:t>.</w:t>
      </w:r>
    </w:p>
    <w:p w14:paraId="79E19DC0" w14:textId="78BF280B" w:rsidR="00002C8C" w:rsidRDefault="00002C8C" w:rsidP="00002C8C">
      <w:pPr>
        <w:pStyle w:val="10"/>
        <w:spacing w:line="360" w:lineRule="auto"/>
        <w:ind w:firstLine="851"/>
        <w:jc w:val="both"/>
        <w:rPr>
          <w:rFonts w:ascii="GHEA Grapalat" w:hAnsi="GHEA Grapalat"/>
          <w:color w:val="000000" w:themeColor="text1"/>
        </w:rPr>
      </w:pPr>
      <w:r w:rsidRPr="005858AB">
        <w:rPr>
          <w:rFonts w:ascii="GHEA Grapalat" w:eastAsia="GHEA Grapalat" w:hAnsi="GHEA Grapalat" w:cs="GHEA Grapalat"/>
        </w:rPr>
        <w:t>10) եթե պարտապանը ֆիզիկական անձ է, և դիմումի հիմքում ընկած է փոխառության պայմանագրից</w:t>
      </w:r>
      <w:r>
        <w:rPr>
          <w:rFonts w:ascii="GHEA Grapalat" w:eastAsia="GHEA Grapalat" w:hAnsi="GHEA Grapalat" w:cs="GHEA Grapalat"/>
        </w:rPr>
        <w:t xml:space="preserve"> </w:t>
      </w:r>
      <w:r w:rsidRPr="005858AB">
        <w:rPr>
          <w:rFonts w:ascii="GHEA Grapalat" w:eastAsia="GHEA Grapalat" w:hAnsi="GHEA Grapalat" w:cs="GHEA Grapalat"/>
        </w:rPr>
        <w:t>(ստացականից) բխող պարտավորությունը` փոխատուի կողմից տրված փաստաթուղթ (ապացույց)՝ փոխառության</w:t>
      </w:r>
      <w:r>
        <w:rPr>
          <w:rFonts w:ascii="GHEA Grapalat" w:eastAsia="GHEA Grapalat" w:hAnsi="GHEA Grapalat" w:cs="GHEA Grapalat"/>
        </w:rPr>
        <w:t xml:space="preserve"> </w:t>
      </w:r>
      <w:r w:rsidRPr="005858AB">
        <w:rPr>
          <w:rFonts w:ascii="GHEA Grapalat" w:eastAsia="GHEA Grapalat" w:hAnsi="GHEA Grapalat" w:cs="GHEA Grapalat"/>
        </w:rPr>
        <w:t>պայմանագրով ստանձնած պարտավորությունները չկատարված լինելու վերաբերյալ</w:t>
      </w:r>
      <w:r w:rsidRPr="004B556B">
        <w:rPr>
          <w:rFonts w:ascii="GHEA Grapalat" w:eastAsia="GHEA Grapalat" w:hAnsi="GHEA Grapalat" w:cs="GHEA Grapalat"/>
        </w:rPr>
        <w:t>:</w:t>
      </w:r>
      <w:r w:rsidRPr="004B556B">
        <w:rPr>
          <w:rFonts w:ascii="GHEA Grapalat" w:hAnsi="GHEA Grapalat"/>
          <w:color w:val="000000" w:themeColor="text1"/>
        </w:rPr>
        <w:t>»:</w:t>
      </w:r>
    </w:p>
    <w:p w14:paraId="587031F2" w14:textId="5A6F35E1" w:rsidR="001D15D2" w:rsidRDefault="001D15D2" w:rsidP="00002C8C">
      <w:pPr>
        <w:pStyle w:val="10"/>
        <w:spacing w:line="360" w:lineRule="auto"/>
        <w:ind w:firstLine="851"/>
        <w:jc w:val="both"/>
        <w:rPr>
          <w:rFonts w:ascii="GHEA Grapalat" w:hAnsi="GHEA Grapalat"/>
          <w:color w:val="000000" w:themeColor="text1"/>
        </w:rPr>
      </w:pPr>
    </w:p>
    <w:p w14:paraId="7772F052" w14:textId="4374AF4E" w:rsidR="001D15D2" w:rsidRDefault="001D15D2" w:rsidP="001D15D2">
      <w:pPr>
        <w:pStyle w:val="10"/>
        <w:spacing w:line="360" w:lineRule="auto"/>
        <w:ind w:firstLine="851"/>
        <w:jc w:val="both"/>
        <w:rPr>
          <w:rFonts w:ascii="GHEA Grapalat" w:hAnsi="GHEA Grapalat"/>
          <w:color w:val="000000" w:themeColor="text1"/>
        </w:rPr>
      </w:pPr>
      <w:r w:rsidRPr="004B556B">
        <w:rPr>
          <w:rFonts w:ascii="GHEA Grapalat" w:eastAsia="GHEA Grapalat" w:hAnsi="GHEA Grapalat" w:cs="GHEA Grapalat"/>
          <w:b/>
        </w:rPr>
        <w:lastRenderedPageBreak/>
        <w:t xml:space="preserve">Հոդված </w:t>
      </w:r>
      <w:r w:rsidRPr="00B744AD">
        <w:rPr>
          <w:rFonts w:ascii="GHEA Grapalat" w:eastAsia="GHEA Grapalat" w:hAnsi="GHEA Grapalat" w:cs="GHEA Grapalat"/>
          <w:b/>
        </w:rPr>
        <w:t>3</w:t>
      </w:r>
      <w:r w:rsidRPr="004B556B">
        <w:rPr>
          <w:rFonts w:ascii="GHEA Grapalat" w:eastAsia="GHEA Grapalat" w:hAnsi="GHEA Grapalat" w:cs="GHEA Grapalat"/>
          <w:b/>
        </w:rPr>
        <w:t xml:space="preserve">. </w:t>
      </w:r>
      <w:r w:rsidRPr="004B556B">
        <w:rPr>
          <w:rFonts w:ascii="GHEA Grapalat" w:eastAsia="GHEA Grapalat" w:hAnsi="GHEA Grapalat" w:cs="GHEA Grapalat"/>
        </w:rPr>
        <w:t>Օրենքի 1</w:t>
      </w:r>
      <w:r>
        <w:rPr>
          <w:rFonts w:ascii="GHEA Grapalat" w:eastAsia="GHEA Grapalat" w:hAnsi="GHEA Grapalat" w:cs="GHEA Grapalat"/>
        </w:rPr>
        <w:t>5.4</w:t>
      </w:r>
      <w:r w:rsidRPr="004B556B">
        <w:rPr>
          <w:rFonts w:ascii="GHEA Grapalat" w:eastAsia="GHEA Grapalat" w:hAnsi="GHEA Grapalat" w:cs="GHEA Grapalat"/>
        </w:rPr>
        <w:t xml:space="preserve">-րդ </w:t>
      </w:r>
      <w:r>
        <w:rPr>
          <w:rFonts w:ascii="GHEA Grapalat" w:eastAsia="GHEA Grapalat" w:hAnsi="GHEA Grapalat" w:cs="GHEA Grapalat"/>
        </w:rPr>
        <w:t>հոդվածի</w:t>
      </w:r>
      <w:r w:rsidRPr="00B85A42">
        <w:rPr>
          <w:rFonts w:ascii="GHEA Grapalat" w:eastAsia="GHEA Grapalat" w:hAnsi="GHEA Grapalat" w:cs="GHEA Grapalat"/>
        </w:rPr>
        <w:t xml:space="preserve"> 1-ին մասի </w:t>
      </w:r>
      <w:r>
        <w:rPr>
          <w:rFonts w:ascii="GHEA Grapalat" w:eastAsia="GHEA Grapalat" w:hAnsi="GHEA Grapalat" w:cs="GHEA Grapalat"/>
        </w:rPr>
        <w:t>2</w:t>
      </w:r>
      <w:r w:rsidRPr="00B85A42">
        <w:rPr>
          <w:rFonts w:ascii="GHEA Grapalat" w:eastAsia="GHEA Grapalat" w:hAnsi="GHEA Grapalat" w:cs="GHEA Grapalat"/>
        </w:rPr>
        <w:t xml:space="preserve">-րդ </w:t>
      </w:r>
      <w:r>
        <w:rPr>
          <w:rFonts w:ascii="GHEA Grapalat" w:eastAsia="GHEA Grapalat" w:hAnsi="GHEA Grapalat" w:cs="GHEA Grapalat"/>
        </w:rPr>
        <w:t>կետում</w:t>
      </w:r>
      <w:r w:rsidRPr="00B85A42">
        <w:rPr>
          <w:rFonts w:ascii="GHEA Grapalat" w:eastAsia="GHEA Grapalat" w:hAnsi="GHEA Grapalat" w:cs="GHEA Grapalat"/>
        </w:rPr>
        <w:t xml:space="preserve"> </w:t>
      </w:r>
      <w:r>
        <w:rPr>
          <w:rFonts w:ascii="GHEA Grapalat" w:eastAsia="GHEA Grapalat" w:hAnsi="GHEA Grapalat" w:cs="GHEA Grapalat"/>
        </w:rPr>
        <w:t xml:space="preserve">, </w:t>
      </w:r>
      <w:r w:rsidRPr="001D15D2">
        <w:rPr>
          <w:rFonts w:ascii="GHEA Grapalat" w:eastAsia="GHEA Grapalat" w:hAnsi="GHEA Grapalat" w:cs="GHEA Grapalat"/>
        </w:rPr>
        <w:t>և փակցնել դատարանի շենքում հատուկ հատկացված տեղում</w:t>
      </w:r>
      <w:r w:rsidRPr="00B85A42">
        <w:rPr>
          <w:rFonts w:ascii="GHEA Grapalat" w:eastAsia="GHEA Grapalat" w:hAnsi="GHEA Grapalat" w:cs="GHEA Grapalat"/>
        </w:rPr>
        <w:t xml:space="preserve"> բառերը </w:t>
      </w:r>
      <w:r>
        <w:rPr>
          <w:rFonts w:ascii="GHEA Grapalat" w:eastAsia="GHEA Grapalat" w:hAnsi="GHEA Grapalat" w:cs="GHEA Grapalat"/>
        </w:rPr>
        <w:t>հանել:</w:t>
      </w:r>
    </w:p>
    <w:p w14:paraId="5F28CCAB" w14:textId="6F03141A" w:rsidR="00E55359" w:rsidRDefault="00E55359" w:rsidP="00002C8C">
      <w:pPr>
        <w:pStyle w:val="10"/>
        <w:spacing w:line="360" w:lineRule="auto"/>
        <w:ind w:firstLine="851"/>
        <w:jc w:val="both"/>
        <w:rPr>
          <w:rFonts w:ascii="GHEA Grapalat" w:hAnsi="GHEA Grapalat"/>
          <w:color w:val="000000" w:themeColor="text1"/>
        </w:rPr>
      </w:pPr>
    </w:p>
    <w:p w14:paraId="110B4B03" w14:textId="0303FB56" w:rsidR="00002C8C" w:rsidRPr="004B556B" w:rsidRDefault="00002C8C" w:rsidP="00002C8C">
      <w:pPr>
        <w:pStyle w:val="10"/>
        <w:spacing w:line="360" w:lineRule="auto"/>
        <w:ind w:firstLine="851"/>
        <w:jc w:val="both"/>
        <w:rPr>
          <w:rFonts w:ascii="GHEA Grapalat" w:eastAsia="GHEA Grapalat" w:hAnsi="GHEA Grapalat" w:cs="GHEA Grapalat"/>
        </w:rPr>
      </w:pPr>
      <w:r w:rsidRPr="004B556B">
        <w:rPr>
          <w:rFonts w:ascii="GHEA Grapalat" w:eastAsia="GHEA Grapalat" w:hAnsi="GHEA Grapalat" w:cs="GHEA Grapalat"/>
          <w:b/>
        </w:rPr>
        <w:t xml:space="preserve">Հոդված </w:t>
      </w:r>
      <w:r w:rsidR="001443F7">
        <w:rPr>
          <w:rFonts w:ascii="GHEA Grapalat" w:eastAsia="GHEA Grapalat" w:hAnsi="GHEA Grapalat" w:cs="GHEA Grapalat"/>
          <w:b/>
        </w:rPr>
        <w:t>4</w:t>
      </w:r>
      <w:r w:rsidRPr="004B556B">
        <w:rPr>
          <w:rFonts w:ascii="GHEA Grapalat" w:eastAsia="GHEA Grapalat" w:hAnsi="GHEA Grapalat" w:cs="GHEA Grapalat"/>
          <w:b/>
        </w:rPr>
        <w:t xml:space="preserve">. </w:t>
      </w:r>
      <w:r w:rsidRPr="004B556B">
        <w:rPr>
          <w:rFonts w:ascii="GHEA Grapalat" w:eastAsia="GHEA Grapalat" w:hAnsi="GHEA Grapalat" w:cs="GHEA Grapalat"/>
        </w:rPr>
        <w:t>Օրենքի 17-րդ հոդվածում՝</w:t>
      </w:r>
    </w:p>
    <w:p w14:paraId="66CB0408" w14:textId="77777777" w:rsidR="00B85A42" w:rsidRPr="00B85A42" w:rsidRDefault="00B85A42" w:rsidP="00B85A42">
      <w:pPr>
        <w:pStyle w:val="10"/>
        <w:spacing w:line="360" w:lineRule="auto"/>
        <w:ind w:firstLine="900"/>
        <w:jc w:val="both"/>
        <w:rPr>
          <w:rFonts w:ascii="GHEA Grapalat" w:eastAsia="GHEA Grapalat" w:hAnsi="GHEA Grapalat" w:cs="GHEA Grapalat"/>
        </w:rPr>
      </w:pPr>
      <w:r w:rsidRPr="00B85A42">
        <w:rPr>
          <w:rFonts w:ascii="GHEA Grapalat" w:eastAsia="GHEA Grapalat" w:hAnsi="GHEA Grapalat" w:cs="GHEA Grapalat"/>
        </w:rPr>
        <w:t xml:space="preserve">1) </w:t>
      </w:r>
      <w:r w:rsidR="00002C8C" w:rsidRPr="00B85A42">
        <w:rPr>
          <w:rFonts w:ascii="GHEA Grapalat" w:eastAsia="GHEA Grapalat" w:hAnsi="GHEA Grapalat" w:cs="GHEA Grapalat"/>
        </w:rPr>
        <w:t>1-ին մասի 3-րդ պարբերությունում 2-րդ կետով բառերը փոխարինել 1-ին կետով բառերով.</w:t>
      </w:r>
    </w:p>
    <w:p w14:paraId="13763310" w14:textId="71C2CEF3" w:rsidR="00002C8C" w:rsidRPr="00B85A42" w:rsidRDefault="00B85A42" w:rsidP="00B85A42">
      <w:pPr>
        <w:pStyle w:val="10"/>
        <w:spacing w:line="360" w:lineRule="auto"/>
        <w:ind w:firstLine="900"/>
        <w:jc w:val="both"/>
        <w:rPr>
          <w:rFonts w:ascii="GHEA Grapalat" w:eastAsia="GHEA Grapalat" w:hAnsi="GHEA Grapalat" w:cs="GHEA Grapalat"/>
        </w:rPr>
      </w:pPr>
      <w:r w:rsidRPr="00B85A42">
        <w:rPr>
          <w:rFonts w:ascii="GHEA Grapalat" w:eastAsia="GHEA Grapalat" w:hAnsi="GHEA Grapalat" w:cs="GHEA Grapalat"/>
        </w:rPr>
        <w:t xml:space="preserve">2) </w:t>
      </w:r>
      <w:r w:rsidR="00002C8C" w:rsidRPr="00B85A42">
        <w:rPr>
          <w:rFonts w:ascii="GHEA Grapalat" w:eastAsia="GHEA Grapalat" w:hAnsi="GHEA Grapalat" w:cs="GHEA Grapalat"/>
        </w:rPr>
        <w:t>2-րդ մաս</w:t>
      </w:r>
      <w:r w:rsidRPr="00B85A42">
        <w:rPr>
          <w:rFonts w:ascii="GHEA Grapalat" w:eastAsia="GHEA Grapalat" w:hAnsi="GHEA Grapalat" w:cs="GHEA Grapalat"/>
        </w:rPr>
        <w:t xml:space="preserve">ի </w:t>
      </w:r>
      <w:r w:rsidR="00002C8C" w:rsidRPr="00B85A42">
        <w:rPr>
          <w:rFonts w:ascii="GHEA Grapalat" w:eastAsia="GHEA Grapalat" w:hAnsi="GHEA Grapalat" w:cs="GHEA Grapalat"/>
        </w:rPr>
        <w:t>1-ին պարբերությունից հետո</w:t>
      </w:r>
      <w:r w:rsidRPr="00B85A42">
        <w:rPr>
          <w:rFonts w:ascii="GHEA Grapalat" w:eastAsia="GHEA Grapalat" w:hAnsi="GHEA Grapalat" w:cs="GHEA Grapalat"/>
        </w:rPr>
        <w:t xml:space="preserve"> </w:t>
      </w:r>
      <w:r w:rsidR="00002C8C" w:rsidRPr="00B85A42">
        <w:rPr>
          <w:rFonts w:ascii="GHEA Grapalat" w:eastAsia="GHEA Grapalat" w:hAnsi="GHEA Grapalat" w:cs="GHEA Grapalat"/>
        </w:rPr>
        <w:t>լրացնել նոր 2-րդ պարբերություն՝ հետևյալ բովանդակությամբ.</w:t>
      </w:r>
    </w:p>
    <w:p w14:paraId="674F75D3" w14:textId="77777777" w:rsidR="00666546" w:rsidRDefault="00002C8C" w:rsidP="00666546">
      <w:pPr>
        <w:pStyle w:val="10"/>
        <w:spacing w:line="360" w:lineRule="auto"/>
        <w:ind w:firstLine="708"/>
        <w:jc w:val="both"/>
        <w:rPr>
          <w:rFonts w:ascii="GHEA Grapalat" w:eastAsia="GHEA Grapalat" w:hAnsi="GHEA Grapalat" w:cs="GHEA Grapalat"/>
        </w:rPr>
      </w:pPr>
      <w:r w:rsidRPr="00B85A42">
        <w:rPr>
          <w:rFonts w:ascii="GHEA Grapalat" w:eastAsia="GHEA Grapalat" w:hAnsi="GHEA Grapalat" w:cs="GHEA Grapalat"/>
        </w:rPr>
        <w:t>Եթե պարտապանը գրավոր առարկությանը կից ներկայացրել է նաև հայցային վաղեմություն կիրառելու վերաբերյալ միջնորդություն, ապա դատարանը լուծում է հայցային վաղեմություն կիրառելու հարցը` պարտապանին սնանկ ճանաչելու մասին վերջնական դատական ակտով:»:</w:t>
      </w:r>
    </w:p>
    <w:p w14:paraId="44F5D19C" w14:textId="25B43F07" w:rsidR="00002C8C" w:rsidRDefault="00666546" w:rsidP="00666546">
      <w:pPr>
        <w:pStyle w:val="10"/>
        <w:spacing w:line="360" w:lineRule="auto"/>
        <w:ind w:firstLine="900"/>
        <w:jc w:val="both"/>
        <w:rPr>
          <w:rFonts w:ascii="GHEA Grapalat" w:eastAsia="GHEA Grapalat" w:hAnsi="GHEA Grapalat" w:cs="GHEA Grapalat"/>
        </w:rPr>
      </w:pPr>
      <w:r>
        <w:rPr>
          <w:rFonts w:ascii="GHEA Grapalat" w:eastAsia="GHEA Grapalat" w:hAnsi="GHEA Grapalat" w:cs="GHEA Grapalat"/>
        </w:rPr>
        <w:t xml:space="preserve">3) </w:t>
      </w:r>
      <w:r w:rsidR="00002C8C">
        <w:rPr>
          <w:rFonts w:ascii="GHEA Grapalat" w:eastAsia="GHEA Grapalat" w:hAnsi="GHEA Grapalat" w:cs="GHEA Grapalat"/>
        </w:rPr>
        <w:t>լրացնել նոր 2.1-ին մաս՝ հետևյալ բովանդակությամբ.</w:t>
      </w:r>
    </w:p>
    <w:p w14:paraId="257714A2" w14:textId="2970186A" w:rsidR="00002C8C" w:rsidRDefault="00002C8C" w:rsidP="00002C8C">
      <w:pPr>
        <w:pStyle w:val="10"/>
        <w:spacing w:line="360" w:lineRule="auto"/>
        <w:ind w:firstLine="708"/>
        <w:jc w:val="both"/>
        <w:rPr>
          <w:rFonts w:ascii="GHEA Grapalat" w:eastAsia="GHEA Grapalat" w:hAnsi="GHEA Grapalat" w:cs="GHEA Grapalat"/>
        </w:rPr>
      </w:pPr>
      <w:r>
        <w:rPr>
          <w:rFonts w:ascii="GHEA Grapalat" w:eastAsia="GHEA Grapalat" w:hAnsi="GHEA Grapalat" w:cs="GHEA Grapalat"/>
        </w:rPr>
        <w:t></w:t>
      </w:r>
      <w:r w:rsidRPr="00CA5767">
        <w:rPr>
          <w:rFonts w:ascii="GHEA Grapalat" w:eastAsia="GHEA Grapalat" w:hAnsi="GHEA Grapalat" w:cs="GHEA Grapalat"/>
        </w:rPr>
        <w:t xml:space="preserve">2.1. </w:t>
      </w:r>
      <w:r>
        <w:rPr>
          <w:rFonts w:ascii="GHEA Grapalat" w:eastAsia="GHEA Grapalat" w:hAnsi="GHEA Grapalat" w:cs="GHEA Grapalat"/>
        </w:rPr>
        <w:t xml:space="preserve">Պարտապանի գրավոր առարկությունը պետք է պարունակի </w:t>
      </w:r>
      <w:r w:rsidRPr="00292D64">
        <w:rPr>
          <w:rFonts w:ascii="GHEA Grapalat" w:eastAsia="GHEA Grapalat" w:hAnsi="GHEA Grapalat" w:cs="GHEA Grapalat"/>
        </w:rPr>
        <w:t>ներկայացված պահանջ</w:t>
      </w:r>
      <w:r>
        <w:rPr>
          <w:rFonts w:ascii="GHEA Grapalat" w:eastAsia="GHEA Grapalat" w:hAnsi="GHEA Grapalat" w:cs="GHEA Grapalat"/>
        </w:rPr>
        <w:t>ի</w:t>
      </w:r>
      <w:r w:rsidRPr="00292D64">
        <w:rPr>
          <w:rFonts w:ascii="GHEA Grapalat" w:eastAsia="GHEA Grapalat" w:hAnsi="GHEA Grapalat" w:cs="GHEA Grapalat"/>
        </w:rPr>
        <w:t xml:space="preserve"> դեմ մասնակի կամ ամբողջությամբ առարկելու մասին</w:t>
      </w:r>
      <w:r>
        <w:rPr>
          <w:rFonts w:ascii="GHEA Grapalat" w:eastAsia="GHEA Grapalat" w:hAnsi="GHEA Grapalat" w:cs="GHEA Grapalat"/>
        </w:rPr>
        <w:t xml:space="preserve"> դիրքորոշում, առկայության դեպքում </w:t>
      </w:r>
      <w:r w:rsidRPr="00F0126E">
        <w:rPr>
          <w:rFonts w:ascii="GHEA Grapalat" w:eastAsia="GHEA Grapalat" w:hAnsi="GHEA Grapalat" w:cs="GHEA Grapalat"/>
        </w:rPr>
        <w:t xml:space="preserve">կից պետք է ներկայացվի </w:t>
      </w:r>
      <w:r w:rsidRPr="00292D64">
        <w:rPr>
          <w:rFonts w:ascii="GHEA Grapalat" w:eastAsia="GHEA Grapalat" w:hAnsi="GHEA Grapalat" w:cs="GHEA Grapalat"/>
        </w:rPr>
        <w:t>առարկությունների</w:t>
      </w:r>
      <w:r>
        <w:rPr>
          <w:rFonts w:ascii="GHEA Grapalat" w:eastAsia="GHEA Grapalat" w:hAnsi="GHEA Grapalat" w:cs="GHEA Grapalat"/>
        </w:rPr>
        <w:t xml:space="preserve"> </w:t>
      </w:r>
      <w:r w:rsidRPr="00292D64">
        <w:rPr>
          <w:rFonts w:ascii="GHEA Grapalat" w:eastAsia="GHEA Grapalat" w:hAnsi="GHEA Grapalat" w:cs="GHEA Grapalat"/>
        </w:rPr>
        <w:t xml:space="preserve">հիմքում դրված </w:t>
      </w:r>
      <w:r>
        <w:rPr>
          <w:rFonts w:ascii="GHEA Grapalat" w:eastAsia="GHEA Grapalat" w:hAnsi="GHEA Grapalat" w:cs="GHEA Grapalat"/>
        </w:rPr>
        <w:t xml:space="preserve">փաստերը և </w:t>
      </w:r>
      <w:r w:rsidRPr="00292D64">
        <w:rPr>
          <w:rFonts w:ascii="GHEA Grapalat" w:eastAsia="GHEA Grapalat" w:hAnsi="GHEA Grapalat" w:cs="GHEA Grapalat"/>
        </w:rPr>
        <w:t>այն ապացույցները, որոնք հաստատում են առարկությունների հիմքում դրված փաստերից յուրաքանչյուրը` համապատասխան նշումով, թե որ ապացույցն ինչ փաստի հաստատմանն է ուղղված</w:t>
      </w:r>
      <w:r w:rsidRPr="00F0126E">
        <w:rPr>
          <w:rFonts w:ascii="GHEA Grapalat" w:eastAsia="GHEA Grapalat" w:hAnsi="GHEA Grapalat" w:cs="GHEA Grapalat"/>
        </w:rPr>
        <w:t>:</w:t>
      </w:r>
      <w:r w:rsidR="00666546" w:rsidRPr="00666546">
        <w:rPr>
          <w:rFonts w:ascii="GHEA Grapalat" w:eastAsia="GHEA Grapalat" w:hAnsi="GHEA Grapalat" w:cs="GHEA Grapalat"/>
        </w:rPr>
        <w:t xml:space="preserve"> </w:t>
      </w:r>
      <w:r w:rsidR="00666546">
        <w:rPr>
          <w:rFonts w:ascii="GHEA Grapalat" w:eastAsia="GHEA Grapalat" w:hAnsi="GHEA Grapalat" w:cs="GHEA Grapalat"/>
        </w:rPr>
        <w:t>Պ</w:t>
      </w:r>
      <w:r w:rsidR="00666546" w:rsidRPr="00996B1B">
        <w:rPr>
          <w:rFonts w:ascii="GHEA Grapalat" w:eastAsia="GHEA Grapalat" w:hAnsi="GHEA Grapalat" w:cs="GHEA Grapalat"/>
        </w:rPr>
        <w:t xml:space="preserve">արտապանն իրավունք ունի </w:t>
      </w:r>
      <w:r w:rsidR="00FF435E">
        <w:rPr>
          <w:rFonts w:ascii="GHEA Grapalat" w:eastAsia="GHEA Grapalat" w:hAnsi="GHEA Grapalat" w:cs="GHEA Grapalat"/>
        </w:rPr>
        <w:t xml:space="preserve">մինչև </w:t>
      </w:r>
      <w:r w:rsidR="00666546">
        <w:rPr>
          <w:rFonts w:ascii="GHEA Grapalat" w:eastAsia="GHEA Grapalat" w:hAnsi="GHEA Grapalat" w:cs="GHEA Grapalat"/>
        </w:rPr>
        <w:t xml:space="preserve">դատական </w:t>
      </w:r>
      <w:r w:rsidR="00FF435E">
        <w:rPr>
          <w:rFonts w:ascii="GHEA Grapalat" w:eastAsia="GHEA Grapalat" w:hAnsi="GHEA Grapalat" w:cs="GHEA Grapalat"/>
        </w:rPr>
        <w:t xml:space="preserve">նիստը կամ դատական </w:t>
      </w:r>
      <w:r w:rsidR="00666546">
        <w:rPr>
          <w:rFonts w:ascii="GHEA Grapalat" w:eastAsia="GHEA Grapalat" w:hAnsi="GHEA Grapalat" w:cs="GHEA Grapalat"/>
        </w:rPr>
        <w:t xml:space="preserve">նիստի ընթացքում </w:t>
      </w:r>
      <w:r w:rsidR="00666546" w:rsidRPr="00996B1B">
        <w:rPr>
          <w:rFonts w:ascii="GHEA Grapalat" w:eastAsia="GHEA Grapalat" w:hAnsi="GHEA Grapalat" w:cs="GHEA Grapalat"/>
        </w:rPr>
        <w:t xml:space="preserve">լրացնել առարկությունը կամ ներկայացնել լրացուցիչ ապացույցներ, եթե հիմնավորում է դրանք </w:t>
      </w:r>
      <w:r w:rsidR="00666546">
        <w:rPr>
          <w:rFonts w:ascii="GHEA Grapalat" w:eastAsia="GHEA Grapalat" w:hAnsi="GHEA Grapalat" w:cs="GHEA Grapalat"/>
        </w:rPr>
        <w:t xml:space="preserve">առարկությամբ </w:t>
      </w:r>
      <w:r w:rsidR="00666546" w:rsidRPr="00996B1B">
        <w:rPr>
          <w:rFonts w:ascii="GHEA Grapalat" w:eastAsia="GHEA Grapalat" w:hAnsi="GHEA Grapalat" w:cs="GHEA Grapalat"/>
        </w:rPr>
        <w:t>ներկայացնելու անհնարինությունը՝ իրենից անկախ պատճառներով</w:t>
      </w:r>
      <w:r w:rsidR="00666546">
        <w:rPr>
          <w:rFonts w:ascii="GHEA Grapalat" w:eastAsia="GHEA Grapalat" w:hAnsi="GHEA Grapalat" w:cs="GHEA Grapalat"/>
        </w:rPr>
        <w:t>:</w:t>
      </w:r>
    </w:p>
    <w:p w14:paraId="34FB0D48" w14:textId="1E76F529" w:rsidR="00002C8C" w:rsidRDefault="00002C8C" w:rsidP="00666546">
      <w:pPr>
        <w:pStyle w:val="10"/>
        <w:spacing w:line="360" w:lineRule="auto"/>
        <w:ind w:firstLine="708"/>
        <w:jc w:val="both"/>
        <w:rPr>
          <w:rFonts w:ascii="GHEA Grapalat" w:eastAsia="GHEA Grapalat" w:hAnsi="GHEA Grapalat" w:cs="GHEA Grapalat"/>
        </w:rPr>
      </w:pPr>
      <w:r w:rsidRPr="00F0126E">
        <w:rPr>
          <w:rFonts w:ascii="GHEA Grapalat" w:eastAsia="GHEA Grapalat" w:hAnsi="GHEA Grapalat" w:cs="GHEA Grapalat"/>
        </w:rPr>
        <w:t>Սույն հոդվածի պահանջներին չհամապատասխանող առա</w:t>
      </w:r>
      <w:r w:rsidR="00666546">
        <w:rPr>
          <w:rFonts w:ascii="GHEA Grapalat" w:eastAsia="GHEA Grapalat" w:hAnsi="GHEA Grapalat" w:cs="GHEA Grapalat"/>
        </w:rPr>
        <w:t>ր</w:t>
      </w:r>
      <w:r w:rsidRPr="00F0126E">
        <w:rPr>
          <w:rFonts w:ascii="GHEA Grapalat" w:eastAsia="GHEA Grapalat" w:hAnsi="GHEA Grapalat" w:cs="GHEA Grapalat"/>
        </w:rPr>
        <w:t xml:space="preserve">կությունը </w:t>
      </w:r>
      <w:r>
        <w:rPr>
          <w:rFonts w:ascii="GHEA Grapalat" w:eastAsia="GHEA Grapalat" w:hAnsi="GHEA Grapalat" w:cs="GHEA Grapalat"/>
        </w:rPr>
        <w:t>դատարա</w:t>
      </w:r>
      <w:r w:rsidRPr="00D25AB7">
        <w:rPr>
          <w:rFonts w:ascii="GHEA Grapalat" w:eastAsia="GHEA Grapalat" w:hAnsi="GHEA Grapalat" w:cs="GHEA Grapalat"/>
        </w:rPr>
        <w:t>ն</w:t>
      </w:r>
      <w:r>
        <w:rPr>
          <w:rFonts w:ascii="GHEA Grapalat" w:eastAsia="GHEA Grapalat" w:hAnsi="GHEA Grapalat" w:cs="GHEA Grapalat"/>
        </w:rPr>
        <w:t>ի կողմից</w:t>
      </w:r>
      <w:r w:rsidRPr="00F0126E">
        <w:rPr>
          <w:rFonts w:ascii="GHEA Grapalat" w:eastAsia="GHEA Grapalat" w:hAnsi="GHEA Grapalat" w:cs="GHEA Grapalat"/>
        </w:rPr>
        <w:t xml:space="preserve"> ենթակա</w:t>
      </w:r>
      <w:r w:rsidRPr="00D25AB7">
        <w:rPr>
          <w:rFonts w:ascii="GHEA Grapalat" w:eastAsia="GHEA Grapalat" w:hAnsi="GHEA Grapalat" w:cs="GHEA Grapalat"/>
        </w:rPr>
        <w:t xml:space="preserve"> չէ</w:t>
      </w:r>
      <w:r w:rsidRPr="00F0126E">
        <w:rPr>
          <w:rFonts w:ascii="GHEA Grapalat" w:eastAsia="GHEA Grapalat" w:hAnsi="GHEA Grapalat" w:cs="GHEA Grapalat"/>
        </w:rPr>
        <w:t xml:space="preserve"> քննարկման:</w:t>
      </w:r>
      <w:r>
        <w:rPr>
          <w:rFonts w:ascii="GHEA Grapalat" w:eastAsia="GHEA Grapalat" w:hAnsi="GHEA Grapalat" w:cs="GHEA Grapalat"/>
        </w:rPr>
        <w:t></w:t>
      </w:r>
      <w:r w:rsidRPr="00016E59">
        <w:rPr>
          <w:rFonts w:ascii="GHEA Grapalat" w:eastAsia="GHEA Grapalat" w:hAnsi="GHEA Grapalat" w:cs="GHEA Grapalat"/>
        </w:rPr>
        <w:t>:</w:t>
      </w:r>
    </w:p>
    <w:p w14:paraId="54A7E44F" w14:textId="48C28645" w:rsidR="00F21C17" w:rsidRDefault="00F21C17" w:rsidP="00666546">
      <w:pPr>
        <w:pStyle w:val="10"/>
        <w:spacing w:line="360" w:lineRule="auto"/>
        <w:ind w:firstLine="708"/>
        <w:jc w:val="both"/>
        <w:rPr>
          <w:rFonts w:ascii="GHEA Grapalat" w:eastAsia="GHEA Grapalat" w:hAnsi="GHEA Grapalat" w:cs="GHEA Grapalat"/>
        </w:rPr>
      </w:pPr>
    </w:p>
    <w:p w14:paraId="42AD8FB7" w14:textId="677B3E7E" w:rsidR="00F21C17" w:rsidRPr="00F21C17" w:rsidRDefault="00F21C17" w:rsidP="00F21C17">
      <w:pPr>
        <w:pStyle w:val="10"/>
        <w:spacing w:line="360" w:lineRule="auto"/>
        <w:ind w:firstLine="708"/>
        <w:jc w:val="both"/>
        <w:rPr>
          <w:rFonts w:ascii="GHEA Grapalat" w:eastAsia="GHEA Grapalat" w:hAnsi="GHEA Grapalat" w:cs="GHEA Grapalat"/>
        </w:rPr>
      </w:pPr>
      <w:r w:rsidRPr="00F21C17">
        <w:rPr>
          <w:rFonts w:ascii="GHEA Grapalat" w:eastAsia="GHEA Grapalat" w:hAnsi="GHEA Grapalat" w:cs="GHEA Grapalat"/>
          <w:b/>
        </w:rPr>
        <w:t xml:space="preserve">Հոդված </w:t>
      </w:r>
      <w:r w:rsidR="001443F7">
        <w:rPr>
          <w:rFonts w:ascii="GHEA Grapalat" w:eastAsia="GHEA Grapalat" w:hAnsi="GHEA Grapalat" w:cs="GHEA Grapalat"/>
          <w:b/>
        </w:rPr>
        <w:t>5</w:t>
      </w:r>
      <w:r w:rsidRPr="00F21C17">
        <w:rPr>
          <w:rFonts w:ascii="GHEA Grapalat" w:eastAsia="GHEA Grapalat" w:hAnsi="GHEA Grapalat" w:cs="GHEA Grapalat"/>
          <w:b/>
        </w:rPr>
        <w:t>.</w:t>
      </w:r>
      <w:r w:rsidRPr="00F21C17">
        <w:rPr>
          <w:rFonts w:ascii="GHEA Grapalat" w:eastAsia="GHEA Grapalat" w:hAnsi="GHEA Grapalat" w:cs="GHEA Grapalat"/>
        </w:rPr>
        <w:t xml:space="preserve"> Օրենքի 19-րդ հոդվածում՝</w:t>
      </w:r>
    </w:p>
    <w:p w14:paraId="176F3966" w14:textId="413E9C76" w:rsidR="00F21C17" w:rsidRPr="00F21C17" w:rsidRDefault="00F21C17" w:rsidP="00F21C17">
      <w:pPr>
        <w:pStyle w:val="10"/>
        <w:spacing w:line="360" w:lineRule="auto"/>
        <w:ind w:firstLine="708"/>
        <w:jc w:val="both"/>
        <w:rPr>
          <w:rFonts w:ascii="GHEA Grapalat" w:eastAsia="GHEA Grapalat" w:hAnsi="GHEA Grapalat" w:cs="GHEA Grapalat"/>
        </w:rPr>
      </w:pPr>
      <w:r w:rsidRPr="00F21C17">
        <w:rPr>
          <w:rFonts w:ascii="GHEA Grapalat" w:eastAsia="GHEA Grapalat" w:hAnsi="GHEA Grapalat" w:cs="GHEA Grapalat"/>
        </w:rPr>
        <w:lastRenderedPageBreak/>
        <w:t>1)</w:t>
      </w:r>
      <w:r w:rsidRPr="00F21C17">
        <w:rPr>
          <w:rFonts w:ascii="GHEA Grapalat" w:eastAsia="GHEA Grapalat" w:hAnsi="GHEA Grapalat" w:cs="GHEA Grapalat"/>
        </w:rPr>
        <w:tab/>
        <w:t xml:space="preserve">1-ին մասի </w:t>
      </w:r>
      <w:r>
        <w:rPr>
          <w:rFonts w:ascii="GHEA Grapalat" w:eastAsia="GHEA Grapalat" w:hAnsi="GHEA Grapalat" w:cs="GHEA Grapalat"/>
        </w:rPr>
        <w:t>«</w:t>
      </w:r>
      <w:r w:rsidRPr="00F21C17">
        <w:rPr>
          <w:rFonts w:ascii="GHEA Grapalat" w:eastAsia="GHEA Grapalat" w:hAnsi="GHEA Grapalat" w:cs="GHEA Grapalat"/>
        </w:rPr>
        <w:t>բ</w:t>
      </w:r>
      <w:r>
        <w:rPr>
          <w:rFonts w:ascii="GHEA Grapalat" w:eastAsia="GHEA Grapalat" w:hAnsi="GHEA Grapalat" w:cs="GHEA Grapalat"/>
        </w:rPr>
        <w:t>»</w:t>
      </w:r>
      <w:r w:rsidRPr="00F21C17">
        <w:rPr>
          <w:rFonts w:ascii="GHEA Grapalat" w:eastAsia="GHEA Grapalat" w:hAnsi="GHEA Grapalat" w:cs="GHEA Grapalat"/>
        </w:rPr>
        <w:t xml:space="preserve"> </w:t>
      </w:r>
      <w:r>
        <w:rPr>
          <w:rFonts w:ascii="GHEA Grapalat" w:eastAsia="GHEA Grapalat" w:hAnsi="GHEA Grapalat" w:cs="GHEA Grapalat"/>
        </w:rPr>
        <w:t>կետում</w:t>
      </w:r>
      <w:r w:rsidRPr="00F21C17">
        <w:rPr>
          <w:rFonts w:ascii="GHEA Grapalat" w:eastAsia="GHEA Grapalat" w:hAnsi="GHEA Grapalat" w:cs="GHEA Grapalat"/>
        </w:rPr>
        <w:t xml:space="preserve"> լրացնել </w:t>
      </w:r>
      <w:r>
        <w:rPr>
          <w:rFonts w:ascii="GHEA Grapalat" w:eastAsia="GHEA Grapalat" w:hAnsi="GHEA Grapalat" w:cs="GHEA Grapalat"/>
        </w:rPr>
        <w:t xml:space="preserve">նոր՝ երրորդ նախադասություն՝ հետևյալ բովանդակությամբ. </w:t>
      </w:r>
      <w:r w:rsidRPr="00F21C17">
        <w:rPr>
          <w:rFonts w:ascii="GHEA Grapalat" w:eastAsia="GHEA Grapalat" w:hAnsi="GHEA Grapalat" w:cs="GHEA Grapalat"/>
        </w:rPr>
        <w:t>«Կառավարչի կողմից պարտատերերի առաջին ժողովի անցկացման վայրի վերաբերյալ միջնորդություն ներկայացված լինելու դեպքում ժողովը նշանակվում է այդ միջնորդությամբ նշված վայրում՝ Հայաստանի Հանրապետության տարածքում։»,</w:t>
      </w:r>
    </w:p>
    <w:p w14:paraId="69A5E5DF" w14:textId="7CF493CA" w:rsidR="00F21C17" w:rsidRDefault="00F21C17" w:rsidP="0004328E">
      <w:pPr>
        <w:pStyle w:val="10"/>
        <w:spacing w:line="360" w:lineRule="auto"/>
        <w:ind w:firstLine="708"/>
        <w:jc w:val="both"/>
        <w:rPr>
          <w:rFonts w:ascii="GHEA Grapalat" w:eastAsia="GHEA Grapalat" w:hAnsi="GHEA Grapalat" w:cs="GHEA Grapalat"/>
        </w:rPr>
      </w:pPr>
      <w:r w:rsidRPr="00F21C17">
        <w:rPr>
          <w:rFonts w:ascii="GHEA Grapalat" w:eastAsia="GHEA Grapalat" w:hAnsi="GHEA Grapalat" w:cs="GHEA Grapalat"/>
        </w:rPr>
        <w:t>2)</w:t>
      </w:r>
      <w:r w:rsidRPr="00F21C17">
        <w:rPr>
          <w:rFonts w:ascii="GHEA Grapalat" w:eastAsia="GHEA Grapalat" w:hAnsi="GHEA Grapalat" w:cs="GHEA Grapalat"/>
        </w:rPr>
        <w:tab/>
        <w:t xml:space="preserve">1-ին մասի </w:t>
      </w:r>
      <w:r>
        <w:rPr>
          <w:rFonts w:ascii="GHEA Grapalat" w:eastAsia="GHEA Grapalat" w:hAnsi="GHEA Grapalat" w:cs="GHEA Grapalat"/>
        </w:rPr>
        <w:t>«</w:t>
      </w:r>
      <w:r w:rsidRPr="00F21C17">
        <w:rPr>
          <w:rFonts w:ascii="GHEA Grapalat" w:eastAsia="GHEA Grapalat" w:hAnsi="GHEA Grapalat" w:cs="GHEA Grapalat"/>
        </w:rPr>
        <w:t>դ</w:t>
      </w:r>
      <w:r>
        <w:rPr>
          <w:rFonts w:ascii="GHEA Grapalat" w:eastAsia="GHEA Grapalat" w:hAnsi="GHEA Grapalat" w:cs="GHEA Grapalat"/>
        </w:rPr>
        <w:t>»</w:t>
      </w:r>
      <w:r w:rsidRPr="00F21C17">
        <w:rPr>
          <w:rFonts w:ascii="GHEA Grapalat" w:eastAsia="GHEA Grapalat" w:hAnsi="GHEA Grapalat" w:cs="GHEA Grapalat"/>
        </w:rPr>
        <w:t xml:space="preserve"> </w:t>
      </w:r>
      <w:r>
        <w:rPr>
          <w:rFonts w:ascii="GHEA Grapalat" w:eastAsia="GHEA Grapalat" w:hAnsi="GHEA Grapalat" w:cs="GHEA Grapalat"/>
        </w:rPr>
        <w:t>կետում</w:t>
      </w:r>
      <w:r w:rsidRPr="00F21C17">
        <w:rPr>
          <w:rFonts w:ascii="GHEA Grapalat" w:eastAsia="GHEA Grapalat" w:hAnsi="GHEA Grapalat" w:cs="GHEA Grapalat"/>
        </w:rPr>
        <w:t xml:space="preserve"> հանել «և փակցնել դատարանի շենքում հատուկ հատկացված տեղում» բառերը։</w:t>
      </w:r>
    </w:p>
    <w:p w14:paraId="1E396610" w14:textId="77777777" w:rsidR="00002C8C" w:rsidRPr="00016E59" w:rsidRDefault="00002C8C" w:rsidP="00002C8C">
      <w:pPr>
        <w:pStyle w:val="10"/>
        <w:spacing w:line="360" w:lineRule="auto"/>
        <w:jc w:val="both"/>
        <w:rPr>
          <w:rFonts w:ascii="GHEA Grapalat" w:eastAsia="GHEA Grapalat" w:hAnsi="GHEA Grapalat" w:cs="GHEA Grapalat"/>
        </w:rPr>
      </w:pPr>
    </w:p>
    <w:p w14:paraId="0AF99F89" w14:textId="4ACDC1BF" w:rsidR="00002C8C" w:rsidRPr="00CC43C1" w:rsidRDefault="00002C8C" w:rsidP="00002C8C">
      <w:pPr>
        <w:pStyle w:val="NormalWeb"/>
        <w:shd w:val="clear" w:color="auto" w:fill="FFFFFF"/>
        <w:spacing w:before="0" w:beforeAutospacing="0" w:after="0" w:afterAutospacing="0" w:line="360" w:lineRule="auto"/>
        <w:ind w:firstLine="708"/>
        <w:jc w:val="both"/>
        <w:rPr>
          <w:rFonts w:ascii="GHEA Grapalat" w:hAnsi="GHEA Grapalat" w:cstheme="minorHAnsi"/>
          <w:lang w:val="af-ZA"/>
        </w:rPr>
      </w:pPr>
      <w:r w:rsidRPr="004B556B">
        <w:rPr>
          <w:rFonts w:ascii="GHEA Grapalat" w:hAnsi="GHEA Grapalat" w:cstheme="minorHAnsi"/>
          <w:b/>
          <w:lang w:val="af-ZA"/>
        </w:rPr>
        <w:t xml:space="preserve">Հոդված </w:t>
      </w:r>
      <w:r w:rsidR="001443F7">
        <w:rPr>
          <w:rFonts w:ascii="GHEA Grapalat" w:hAnsi="GHEA Grapalat" w:cstheme="minorHAnsi"/>
          <w:b/>
          <w:lang w:val="hy-AM"/>
        </w:rPr>
        <w:t>6</w:t>
      </w:r>
      <w:r w:rsidRPr="004B556B">
        <w:rPr>
          <w:rFonts w:ascii="GHEA Grapalat" w:hAnsi="GHEA Grapalat" w:cstheme="minorHAnsi"/>
          <w:b/>
          <w:lang w:val="af-ZA"/>
        </w:rPr>
        <w:t>.</w:t>
      </w:r>
      <w:r w:rsidRPr="004B556B">
        <w:rPr>
          <w:rFonts w:ascii="GHEA Grapalat" w:hAnsi="GHEA Grapalat" w:cstheme="minorHAnsi"/>
          <w:lang w:val="af-ZA"/>
        </w:rPr>
        <w:t xml:space="preserve"> Օրենքի 21-րդ հոդվածի 4-րդ </w:t>
      </w:r>
      <w:r w:rsidR="00CC43C1" w:rsidRPr="00866787">
        <w:rPr>
          <w:rFonts w:ascii="GHEA Grapalat" w:eastAsia="GHEA Grapalat" w:hAnsi="GHEA Grapalat" w:cs="GHEA Grapalat"/>
          <w:lang w:val="hy-AM"/>
        </w:rPr>
        <w:t>մասը</w:t>
      </w:r>
      <w:r w:rsidR="00CC43C1" w:rsidRPr="00CC43C1">
        <w:rPr>
          <w:rFonts w:ascii="GHEA Grapalat" w:eastAsia="GHEA Grapalat" w:hAnsi="GHEA Grapalat" w:cs="GHEA Grapalat"/>
          <w:lang w:val="af-ZA"/>
        </w:rPr>
        <w:t xml:space="preserve"> </w:t>
      </w:r>
      <w:r w:rsidR="00CC43C1" w:rsidRPr="00866787">
        <w:rPr>
          <w:rFonts w:ascii="GHEA Grapalat" w:eastAsia="GHEA Grapalat" w:hAnsi="GHEA Grapalat" w:cs="GHEA Grapalat"/>
          <w:lang w:val="hy-AM"/>
        </w:rPr>
        <w:t>շարադրել</w:t>
      </w:r>
      <w:r w:rsidR="00CC43C1" w:rsidRPr="00CC43C1">
        <w:rPr>
          <w:rFonts w:ascii="GHEA Grapalat" w:eastAsia="GHEA Grapalat" w:hAnsi="GHEA Grapalat" w:cs="GHEA Grapalat"/>
          <w:lang w:val="af-ZA"/>
        </w:rPr>
        <w:t xml:space="preserve"> </w:t>
      </w:r>
      <w:r w:rsidR="00CC43C1" w:rsidRPr="00866787">
        <w:rPr>
          <w:rFonts w:ascii="GHEA Grapalat" w:eastAsia="GHEA Grapalat" w:hAnsi="GHEA Grapalat" w:cs="GHEA Grapalat"/>
          <w:lang w:val="hy-AM"/>
        </w:rPr>
        <w:t>նոր</w:t>
      </w:r>
      <w:r w:rsidR="00CC43C1" w:rsidRPr="00CC43C1">
        <w:rPr>
          <w:rFonts w:ascii="GHEA Grapalat" w:eastAsia="GHEA Grapalat" w:hAnsi="GHEA Grapalat" w:cs="GHEA Grapalat"/>
          <w:lang w:val="af-ZA"/>
        </w:rPr>
        <w:t xml:space="preserve"> </w:t>
      </w:r>
      <w:r w:rsidR="00CC43C1" w:rsidRPr="00866787">
        <w:rPr>
          <w:rFonts w:ascii="GHEA Grapalat" w:eastAsia="GHEA Grapalat" w:hAnsi="GHEA Grapalat" w:cs="GHEA Grapalat"/>
          <w:lang w:val="hy-AM"/>
        </w:rPr>
        <w:t>խմբագրությամբ՝</w:t>
      </w:r>
      <w:r w:rsidR="00CC43C1" w:rsidRPr="00CC43C1">
        <w:rPr>
          <w:rFonts w:ascii="GHEA Grapalat" w:eastAsia="GHEA Grapalat" w:hAnsi="GHEA Grapalat" w:cs="GHEA Grapalat"/>
          <w:lang w:val="af-ZA"/>
        </w:rPr>
        <w:t xml:space="preserve"> </w:t>
      </w:r>
      <w:r w:rsidR="00CC43C1" w:rsidRPr="00866787">
        <w:rPr>
          <w:rFonts w:ascii="GHEA Grapalat" w:eastAsia="GHEA Grapalat" w:hAnsi="GHEA Grapalat" w:cs="GHEA Grapalat"/>
          <w:lang w:val="hy-AM"/>
        </w:rPr>
        <w:t>հետևյալ</w:t>
      </w:r>
      <w:r w:rsidR="00CC43C1" w:rsidRPr="00CC43C1">
        <w:rPr>
          <w:rFonts w:ascii="GHEA Grapalat" w:eastAsia="GHEA Grapalat" w:hAnsi="GHEA Grapalat" w:cs="GHEA Grapalat"/>
          <w:lang w:val="af-ZA"/>
        </w:rPr>
        <w:t xml:space="preserve"> </w:t>
      </w:r>
      <w:r w:rsidR="00CC43C1" w:rsidRPr="00866787">
        <w:rPr>
          <w:rFonts w:ascii="GHEA Grapalat" w:eastAsia="GHEA Grapalat" w:hAnsi="GHEA Grapalat" w:cs="GHEA Grapalat"/>
          <w:lang w:val="hy-AM"/>
        </w:rPr>
        <w:t>բովանդակությամբ</w:t>
      </w:r>
      <w:r w:rsidR="00CC43C1" w:rsidRPr="00CC43C1">
        <w:rPr>
          <w:rFonts w:ascii="GHEA Grapalat" w:eastAsia="GHEA Grapalat" w:hAnsi="GHEA Grapalat" w:cs="GHEA Grapalat"/>
          <w:lang w:val="af-ZA"/>
        </w:rPr>
        <w:t>.</w:t>
      </w:r>
    </w:p>
    <w:p w14:paraId="1C534915" w14:textId="77777777" w:rsidR="00B54910" w:rsidRDefault="00002C8C" w:rsidP="00B54910">
      <w:pPr>
        <w:pStyle w:val="NormalWeb"/>
        <w:shd w:val="clear" w:color="auto" w:fill="FFFFFF"/>
        <w:spacing w:before="0" w:beforeAutospacing="0" w:after="0" w:afterAutospacing="0" w:line="360" w:lineRule="auto"/>
        <w:ind w:firstLine="708"/>
        <w:jc w:val="both"/>
        <w:rPr>
          <w:rFonts w:ascii="GHEA Grapalat" w:hAnsi="GHEA Grapalat" w:cstheme="minorHAnsi"/>
          <w:lang w:val="hy-AM"/>
        </w:rPr>
      </w:pPr>
      <w:r w:rsidRPr="00A647DD">
        <w:rPr>
          <w:rFonts w:ascii="GHEA Grapalat" w:hAnsi="GHEA Grapalat" w:cstheme="minorHAnsi"/>
          <w:lang w:val="hy-AM"/>
        </w:rPr>
        <w:t>«4. Սնանկության գործի վարույթը կարճվելու, սնանկության դիմումը մերժվելու, ինչպես նաև ժամանակավոր կառավարչի` կառավարիչ չնշանակվելու դեպքերում ժամանակավոր կառավարչի վարձատրությունը կատարվում է միանվագ կարգով՝ դատարանի կողմից համապատասխան վճիռը (որոշումը) կայացնելուց հետո՝ դրան նախորդող վերջին մեկ տարում համապատասխանաբար պարտապանի տնօրենի համար հաշվարկված ամսական միջին աշխատավարձի կամ ֆիզիկական անձ պարտապանի ամսական միջին եկամտի 1/12-ի և որպես ժամանակավոր կառավարիչ փաստացի աշխատած ամիսների արտադրյալի չափով: Այն դեպքում, երբ վճիռը (որոշումը) կայացնելուց հետո՝ դրան նախորդող վերջին մեկ տարում համապատասխանաբար պարտապանի տնօրենի համար հաշվարկված ամսական միջին աշխատավարձի 1/12-ի չափը պակաս է «Նվազագույն ամսական աշխատավարձի մասին» Հայաստանի Հանրապետության օրենքի 1-ին հոդվածով սահմանված չափից, իսկ ֆիզիկական անձ պարտապանը` վերջին մեկ ամսվա ընթացքում եկամուտ չի ունեցել, ապա ժամանակավոր կառավարչի վարձատրությունը կատարվում է միանվագ կարգով՝ «Նվազագույն ամսական աշխատավարձի մասին» Հայաստանի Հանրապետության օրենքի 1-ին հոդվածով սահմանված չափի և որպես ժամանակավոր կառավարիչ փաստացի աշխատած ամիսների արտադրյալի չափով:»:</w:t>
      </w:r>
    </w:p>
    <w:p w14:paraId="2C914E59" w14:textId="77777777" w:rsidR="00B54910" w:rsidRDefault="00B54910" w:rsidP="00B54910">
      <w:pPr>
        <w:pStyle w:val="NormalWeb"/>
        <w:shd w:val="clear" w:color="auto" w:fill="FFFFFF"/>
        <w:spacing w:before="0" w:beforeAutospacing="0" w:after="0" w:afterAutospacing="0" w:line="360" w:lineRule="auto"/>
        <w:ind w:firstLine="708"/>
        <w:jc w:val="both"/>
        <w:rPr>
          <w:rFonts w:ascii="GHEA Grapalat" w:hAnsi="GHEA Grapalat" w:cstheme="minorHAnsi"/>
          <w:lang w:val="hy-AM"/>
        </w:rPr>
      </w:pPr>
    </w:p>
    <w:p w14:paraId="4502D579" w14:textId="528E9C5F" w:rsidR="00B54910" w:rsidRDefault="00CC43C1" w:rsidP="00B54910">
      <w:pPr>
        <w:pStyle w:val="NormalWeb"/>
        <w:shd w:val="clear" w:color="auto" w:fill="FFFFFF"/>
        <w:spacing w:before="0" w:beforeAutospacing="0" w:after="0" w:afterAutospacing="0" w:line="360" w:lineRule="auto"/>
        <w:ind w:firstLine="708"/>
        <w:jc w:val="both"/>
        <w:rPr>
          <w:rFonts w:ascii="GHEA Grapalat" w:hAnsi="GHEA Grapalat" w:cstheme="minorHAnsi"/>
          <w:lang w:val="hy-AM"/>
        </w:rPr>
      </w:pPr>
      <w:r w:rsidRPr="00CC43C1">
        <w:rPr>
          <w:rFonts w:ascii="GHEA Grapalat" w:eastAsia="GHEA Grapalat" w:hAnsi="GHEA Grapalat" w:cs="GHEA Grapalat"/>
          <w:b/>
          <w:lang w:val="hy-AM"/>
        </w:rPr>
        <w:t xml:space="preserve">Հոդված </w:t>
      </w:r>
      <w:r w:rsidR="001443F7">
        <w:rPr>
          <w:rFonts w:ascii="GHEA Grapalat" w:eastAsia="GHEA Grapalat" w:hAnsi="GHEA Grapalat" w:cs="GHEA Grapalat"/>
          <w:b/>
          <w:lang w:val="hy-AM"/>
        </w:rPr>
        <w:t>7</w:t>
      </w:r>
      <w:r w:rsidRPr="00CC43C1">
        <w:rPr>
          <w:rFonts w:ascii="GHEA Grapalat" w:eastAsia="GHEA Grapalat" w:hAnsi="GHEA Grapalat" w:cs="GHEA Grapalat"/>
          <w:b/>
          <w:lang w:val="hy-AM"/>
        </w:rPr>
        <w:t xml:space="preserve">. </w:t>
      </w:r>
      <w:r w:rsidRPr="00CC43C1">
        <w:rPr>
          <w:rFonts w:ascii="GHEA Grapalat" w:eastAsia="GHEA Grapalat" w:hAnsi="GHEA Grapalat" w:cs="GHEA Grapalat"/>
          <w:lang w:val="hy-AM"/>
        </w:rPr>
        <w:t>Օրենքի 23-րդ հոդվածի 2-րդ մասի 1-ին կետը ուժը կորցրած ճանաչել:</w:t>
      </w:r>
    </w:p>
    <w:p w14:paraId="60390590" w14:textId="77777777" w:rsidR="00B54910" w:rsidRDefault="00B54910" w:rsidP="00B54910">
      <w:pPr>
        <w:pStyle w:val="NormalWeb"/>
        <w:shd w:val="clear" w:color="auto" w:fill="FFFFFF"/>
        <w:spacing w:before="0" w:beforeAutospacing="0" w:after="0" w:afterAutospacing="0" w:line="360" w:lineRule="auto"/>
        <w:ind w:firstLine="708"/>
        <w:jc w:val="both"/>
        <w:rPr>
          <w:rFonts w:ascii="GHEA Grapalat" w:hAnsi="GHEA Grapalat" w:cstheme="minorHAnsi"/>
          <w:b/>
          <w:lang w:val="hy-AM"/>
        </w:rPr>
      </w:pPr>
    </w:p>
    <w:p w14:paraId="0ACBD953" w14:textId="79F7B5BE" w:rsidR="00A267E0" w:rsidRDefault="00002C8C" w:rsidP="00B54910">
      <w:pPr>
        <w:pStyle w:val="NormalWeb"/>
        <w:shd w:val="clear" w:color="auto" w:fill="FFFFFF"/>
        <w:spacing w:before="0" w:beforeAutospacing="0" w:after="0" w:afterAutospacing="0" w:line="360" w:lineRule="auto"/>
        <w:ind w:firstLine="708"/>
        <w:jc w:val="both"/>
        <w:rPr>
          <w:rFonts w:ascii="GHEA Grapalat" w:hAnsi="GHEA Grapalat" w:cstheme="minorHAnsi"/>
          <w:lang w:val="hy-AM"/>
        </w:rPr>
      </w:pPr>
      <w:r w:rsidRPr="004B556B">
        <w:rPr>
          <w:rFonts w:ascii="GHEA Grapalat" w:hAnsi="GHEA Grapalat" w:cstheme="minorHAnsi"/>
          <w:b/>
          <w:lang w:val="hy-AM"/>
        </w:rPr>
        <w:t>Հոդված</w:t>
      </w:r>
      <w:r w:rsidRPr="005C6577">
        <w:rPr>
          <w:rFonts w:ascii="GHEA Grapalat" w:hAnsi="GHEA Grapalat" w:cstheme="minorHAnsi"/>
          <w:b/>
          <w:lang w:val="af-ZA"/>
        </w:rPr>
        <w:t xml:space="preserve"> </w:t>
      </w:r>
      <w:r w:rsidR="001443F7">
        <w:rPr>
          <w:rFonts w:ascii="GHEA Grapalat" w:hAnsi="GHEA Grapalat" w:cstheme="minorHAnsi"/>
          <w:b/>
          <w:lang w:val="hy-AM"/>
        </w:rPr>
        <w:t>8</w:t>
      </w:r>
      <w:r w:rsidRPr="004B556B">
        <w:rPr>
          <w:rFonts w:ascii="GHEA Grapalat" w:hAnsi="GHEA Grapalat" w:cstheme="minorHAnsi"/>
          <w:b/>
          <w:lang w:val="af-ZA"/>
        </w:rPr>
        <w:t>.</w:t>
      </w:r>
      <w:r>
        <w:rPr>
          <w:rFonts w:ascii="GHEA Grapalat" w:hAnsi="GHEA Grapalat" w:cstheme="minorHAnsi"/>
          <w:b/>
          <w:lang w:val="af-ZA"/>
        </w:rPr>
        <w:t xml:space="preserve"> </w:t>
      </w:r>
      <w:r w:rsidRPr="004B556B">
        <w:rPr>
          <w:rFonts w:ascii="GHEA Grapalat" w:hAnsi="GHEA Grapalat" w:cstheme="minorHAnsi"/>
          <w:lang w:val="hy-AM"/>
        </w:rPr>
        <w:t>Օրենքի 29-րդ հոդված</w:t>
      </w:r>
      <w:r w:rsidR="00A267E0">
        <w:rPr>
          <w:rFonts w:ascii="GHEA Grapalat" w:hAnsi="GHEA Grapalat" w:cstheme="minorHAnsi"/>
          <w:lang w:val="hy-AM"/>
        </w:rPr>
        <w:t>ում՝</w:t>
      </w:r>
      <w:r w:rsidRPr="004B556B">
        <w:rPr>
          <w:rFonts w:ascii="GHEA Grapalat" w:hAnsi="GHEA Grapalat" w:cstheme="minorHAnsi"/>
          <w:lang w:val="hy-AM"/>
        </w:rPr>
        <w:t xml:space="preserve"> </w:t>
      </w:r>
    </w:p>
    <w:p w14:paraId="589F3B9A" w14:textId="34810950" w:rsidR="00A267E0" w:rsidRPr="00A267E0" w:rsidRDefault="00A267E0" w:rsidP="00A267E0">
      <w:pPr>
        <w:pStyle w:val="NormalWeb"/>
        <w:shd w:val="clear" w:color="auto" w:fill="FFFFFF"/>
        <w:spacing w:before="0" w:beforeAutospacing="0" w:after="0" w:afterAutospacing="0" w:line="360" w:lineRule="auto"/>
        <w:ind w:firstLine="720"/>
        <w:jc w:val="both"/>
        <w:rPr>
          <w:rFonts w:ascii="GHEA Grapalat" w:hAnsi="GHEA Grapalat"/>
          <w:bCs/>
          <w:color w:val="000000" w:themeColor="text1"/>
          <w:lang w:val="hy-AM"/>
        </w:rPr>
      </w:pPr>
      <w:r w:rsidRPr="00A267E0">
        <w:rPr>
          <w:rFonts w:ascii="GHEA Grapalat" w:hAnsi="GHEA Grapalat"/>
          <w:bCs/>
          <w:color w:val="000000" w:themeColor="text1"/>
          <w:lang w:val="hy-AM"/>
        </w:rPr>
        <w:t>1) 1-ին մաս</w:t>
      </w:r>
      <w:r>
        <w:rPr>
          <w:rFonts w:ascii="GHEA Grapalat" w:hAnsi="GHEA Grapalat"/>
          <w:bCs/>
          <w:color w:val="000000" w:themeColor="text1"/>
          <w:lang w:val="hy-AM"/>
        </w:rPr>
        <w:t>ում</w:t>
      </w:r>
      <w:r w:rsidRPr="00A267E0">
        <w:rPr>
          <w:rFonts w:ascii="GHEA Grapalat" w:hAnsi="GHEA Grapalat"/>
          <w:bCs/>
          <w:color w:val="000000" w:themeColor="text1"/>
          <w:lang w:val="hy-AM"/>
        </w:rPr>
        <w:t xml:space="preserve"> լրացնել նոր՝ </w:t>
      </w:r>
      <w:r>
        <w:rPr>
          <w:rFonts w:ascii="GHEA Grapalat" w:hAnsi="GHEA Grapalat"/>
          <w:bCs/>
          <w:color w:val="000000" w:themeColor="text1"/>
          <w:lang w:val="hy-AM"/>
        </w:rPr>
        <w:t>«</w:t>
      </w:r>
      <w:r w:rsidRPr="00A267E0">
        <w:rPr>
          <w:rFonts w:ascii="GHEA Grapalat" w:hAnsi="GHEA Grapalat"/>
          <w:bCs/>
          <w:color w:val="000000" w:themeColor="text1"/>
          <w:lang w:val="hy-AM"/>
        </w:rPr>
        <w:t>թ</w:t>
      </w:r>
      <w:r w:rsidRPr="00A267E0">
        <w:rPr>
          <w:rFonts w:ascii="Cambria Math" w:hAnsi="Cambria Math" w:cs="Cambria Math"/>
          <w:bCs/>
          <w:color w:val="000000" w:themeColor="text1"/>
          <w:lang w:val="hy-AM"/>
        </w:rPr>
        <w:t>․</w:t>
      </w:r>
      <w:r w:rsidRPr="00A267E0">
        <w:rPr>
          <w:rFonts w:ascii="GHEA Grapalat" w:hAnsi="GHEA Grapalat"/>
          <w:bCs/>
          <w:color w:val="000000" w:themeColor="text1"/>
          <w:lang w:val="hy-AM"/>
        </w:rPr>
        <w:t>1</w:t>
      </w:r>
      <w:r>
        <w:rPr>
          <w:rFonts w:ascii="GHEA Grapalat" w:hAnsi="GHEA Grapalat"/>
          <w:bCs/>
          <w:color w:val="000000" w:themeColor="text1"/>
          <w:lang w:val="hy-AM"/>
        </w:rPr>
        <w:t>»</w:t>
      </w:r>
      <w:r w:rsidRPr="00A267E0">
        <w:rPr>
          <w:rFonts w:ascii="GHEA Grapalat" w:hAnsi="GHEA Grapalat"/>
          <w:bCs/>
          <w:color w:val="000000" w:themeColor="text1"/>
          <w:lang w:val="hy-AM"/>
        </w:rPr>
        <w:t xml:space="preserve"> </w:t>
      </w:r>
      <w:r>
        <w:rPr>
          <w:rFonts w:ascii="GHEA Grapalat" w:hAnsi="GHEA Grapalat" w:cs="GHEA Grapalat"/>
          <w:bCs/>
          <w:color w:val="000000" w:themeColor="text1"/>
          <w:lang w:val="hy-AM"/>
        </w:rPr>
        <w:t xml:space="preserve">կետ՝ </w:t>
      </w:r>
      <w:r w:rsidRPr="00A267E0">
        <w:rPr>
          <w:rFonts w:ascii="GHEA Grapalat" w:hAnsi="GHEA Grapalat"/>
          <w:bCs/>
          <w:color w:val="000000" w:themeColor="text1"/>
          <w:lang w:val="hy-AM"/>
        </w:rPr>
        <w:t xml:space="preserve">հետևյալ </w:t>
      </w:r>
      <w:r>
        <w:rPr>
          <w:rFonts w:ascii="GHEA Grapalat" w:hAnsi="GHEA Grapalat"/>
          <w:bCs/>
          <w:color w:val="000000" w:themeColor="text1"/>
          <w:lang w:val="hy-AM"/>
        </w:rPr>
        <w:t>բովանդակ</w:t>
      </w:r>
      <w:r w:rsidRPr="00A267E0">
        <w:rPr>
          <w:rFonts w:ascii="GHEA Grapalat" w:hAnsi="GHEA Grapalat"/>
          <w:bCs/>
          <w:color w:val="000000" w:themeColor="text1"/>
          <w:lang w:val="hy-AM"/>
        </w:rPr>
        <w:t>ությամբ</w:t>
      </w:r>
      <w:r>
        <w:rPr>
          <w:rFonts w:ascii="GHEA Grapalat" w:hAnsi="GHEA Grapalat"/>
          <w:bCs/>
          <w:color w:val="000000" w:themeColor="text1"/>
          <w:lang w:val="hy-AM"/>
        </w:rPr>
        <w:t>.</w:t>
      </w:r>
    </w:p>
    <w:p w14:paraId="34BF3183" w14:textId="115829E7" w:rsidR="00A267E0" w:rsidRDefault="00A267E0" w:rsidP="00A267E0">
      <w:pPr>
        <w:pStyle w:val="NormalWeb"/>
        <w:shd w:val="clear" w:color="auto" w:fill="FFFFFF"/>
        <w:spacing w:before="0" w:beforeAutospacing="0" w:after="0" w:afterAutospacing="0" w:line="360" w:lineRule="auto"/>
        <w:ind w:firstLine="708"/>
        <w:jc w:val="both"/>
        <w:rPr>
          <w:rFonts w:ascii="GHEA Grapalat" w:hAnsi="GHEA Grapalat" w:cstheme="minorHAnsi"/>
          <w:lang w:val="hy-AM"/>
        </w:rPr>
      </w:pPr>
      <w:r w:rsidRPr="00A267E0">
        <w:rPr>
          <w:rFonts w:ascii="GHEA Grapalat" w:hAnsi="GHEA Grapalat"/>
          <w:bCs/>
          <w:color w:val="000000" w:themeColor="text1"/>
          <w:lang w:val="hy-AM"/>
        </w:rPr>
        <w:t>«թ</w:t>
      </w:r>
      <w:r w:rsidRPr="00A267E0">
        <w:rPr>
          <w:rFonts w:ascii="Cambria Math" w:hAnsi="Cambria Math" w:cs="Cambria Math"/>
          <w:bCs/>
          <w:color w:val="000000" w:themeColor="text1"/>
          <w:lang w:val="hy-AM"/>
        </w:rPr>
        <w:t>․</w:t>
      </w:r>
      <w:r w:rsidRPr="00A267E0">
        <w:rPr>
          <w:rFonts w:ascii="GHEA Grapalat" w:hAnsi="GHEA Grapalat"/>
          <w:bCs/>
          <w:color w:val="000000" w:themeColor="text1"/>
          <w:lang w:val="hy-AM"/>
        </w:rPr>
        <w:t xml:space="preserve">1) </w:t>
      </w:r>
      <w:r w:rsidRPr="00A267E0">
        <w:rPr>
          <w:rFonts w:ascii="GHEA Grapalat" w:hAnsi="GHEA Grapalat" w:cs="GHEA Grapalat"/>
          <w:bCs/>
          <w:color w:val="000000" w:themeColor="text1"/>
          <w:lang w:val="hy-AM"/>
        </w:rPr>
        <w:t>իր</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կողմից</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վարվող</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բոլոր</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գործերով</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կազմակերպվող</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էլեկտրոնային</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աճուրդների</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մասնակիցներից</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գանձման</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ենթակա</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գումարները</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հավաքագրելու</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նպատակով</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Հայաստանի</w:t>
      </w:r>
      <w:r w:rsidRPr="00A267E0">
        <w:rPr>
          <w:rFonts w:ascii="GHEA Grapalat" w:hAnsi="GHEA Grapalat"/>
          <w:bCs/>
          <w:color w:val="000000" w:themeColor="text1"/>
          <w:lang w:val="hy-AM"/>
        </w:rPr>
        <w:t xml:space="preserve"> Հանրապետությունում գործող բանկերից մեկում իր անունով բացում է մեկ դրամային հաշիվ, որը ունի սնանկության հատուկ հաշվի կարգավիճակ, և աճուրդի ավարտից հետո յուրաքանչյուր գույքի մասով մուտքագրված գումարները փոխանցում է այդ գույքին համապատասխան գործով բացված սնան</w:t>
      </w:r>
      <w:r>
        <w:rPr>
          <w:rFonts w:ascii="GHEA Grapalat" w:hAnsi="GHEA Grapalat"/>
          <w:bCs/>
          <w:color w:val="000000" w:themeColor="text1"/>
          <w:lang w:val="hy-AM"/>
        </w:rPr>
        <w:t>կության հատուկ հաշվեհամարին։».</w:t>
      </w:r>
    </w:p>
    <w:p w14:paraId="59403B05" w14:textId="27A0AE92" w:rsidR="00002C8C" w:rsidRPr="004B556B" w:rsidRDefault="00A267E0" w:rsidP="00B54910">
      <w:pPr>
        <w:pStyle w:val="NormalWeb"/>
        <w:shd w:val="clear" w:color="auto" w:fill="FFFFFF"/>
        <w:spacing w:before="0" w:beforeAutospacing="0" w:after="0" w:afterAutospacing="0" w:line="360" w:lineRule="auto"/>
        <w:ind w:firstLine="708"/>
        <w:jc w:val="both"/>
        <w:rPr>
          <w:rFonts w:ascii="GHEA Grapalat" w:hAnsi="GHEA Grapalat" w:cstheme="minorHAnsi"/>
          <w:lang w:val="hy-AM"/>
        </w:rPr>
      </w:pPr>
      <w:r>
        <w:rPr>
          <w:rFonts w:ascii="GHEA Grapalat" w:hAnsi="GHEA Grapalat" w:cstheme="minorHAnsi"/>
          <w:lang w:val="hy-AM"/>
        </w:rPr>
        <w:t xml:space="preserve">2) </w:t>
      </w:r>
      <w:r w:rsidR="00002C8C" w:rsidRPr="004B556B">
        <w:rPr>
          <w:rFonts w:ascii="GHEA Grapalat" w:hAnsi="GHEA Grapalat" w:cstheme="minorHAnsi"/>
          <w:lang w:val="hy-AM"/>
        </w:rPr>
        <w:t xml:space="preserve">1-ին մասի </w:t>
      </w:r>
      <w:r w:rsidR="00002C8C">
        <w:rPr>
          <w:rFonts w:ascii="GHEA Grapalat" w:hAnsi="GHEA Grapalat" w:cstheme="minorHAnsi"/>
          <w:lang w:val="hy-AM"/>
        </w:rPr>
        <w:t>«</w:t>
      </w:r>
      <w:r w:rsidR="00002C8C" w:rsidRPr="004B556B">
        <w:rPr>
          <w:rFonts w:ascii="GHEA Grapalat" w:hAnsi="GHEA Grapalat" w:cstheme="minorHAnsi"/>
          <w:lang w:val="hy-AM"/>
        </w:rPr>
        <w:t>ժ</w:t>
      </w:r>
      <w:r w:rsidR="00002C8C">
        <w:rPr>
          <w:rFonts w:ascii="GHEA Grapalat" w:hAnsi="GHEA Grapalat" w:cstheme="minorHAnsi"/>
          <w:lang w:val="hy-AM"/>
        </w:rPr>
        <w:t>»</w:t>
      </w:r>
      <w:r w:rsidR="00002C8C" w:rsidRPr="004B556B">
        <w:rPr>
          <w:rFonts w:ascii="GHEA Grapalat" w:hAnsi="GHEA Grapalat" w:cstheme="minorHAnsi"/>
          <w:lang w:val="hy-AM"/>
        </w:rPr>
        <w:t xml:space="preserve"> և </w:t>
      </w:r>
      <w:r w:rsidR="00002C8C">
        <w:rPr>
          <w:rFonts w:ascii="GHEA Grapalat" w:hAnsi="GHEA Grapalat" w:cstheme="minorHAnsi"/>
          <w:lang w:val="hy-AM"/>
        </w:rPr>
        <w:t>«</w:t>
      </w:r>
      <w:r w:rsidR="00002C8C" w:rsidRPr="004B556B">
        <w:rPr>
          <w:rFonts w:ascii="GHEA Grapalat" w:hAnsi="GHEA Grapalat" w:cstheme="minorHAnsi"/>
          <w:lang w:val="hy-AM"/>
        </w:rPr>
        <w:t>ժ.1</w:t>
      </w:r>
      <w:r w:rsidR="00002C8C">
        <w:rPr>
          <w:rFonts w:ascii="GHEA Grapalat" w:hAnsi="GHEA Grapalat" w:cstheme="minorHAnsi"/>
          <w:lang w:val="hy-AM"/>
        </w:rPr>
        <w:t>»</w:t>
      </w:r>
      <w:r w:rsidR="00002C8C" w:rsidRPr="004B556B">
        <w:rPr>
          <w:rFonts w:ascii="GHEA Grapalat" w:hAnsi="GHEA Grapalat" w:cstheme="minorHAnsi"/>
          <w:lang w:val="hy-AM"/>
        </w:rPr>
        <w:t xml:space="preserve"> կետերը շարադրել </w:t>
      </w:r>
      <w:r w:rsidR="00002C8C">
        <w:rPr>
          <w:rFonts w:ascii="GHEA Grapalat" w:hAnsi="GHEA Grapalat" w:cstheme="minorHAnsi"/>
          <w:lang w:val="hy-AM"/>
        </w:rPr>
        <w:t xml:space="preserve">նոր խմբագրությամբ՝ </w:t>
      </w:r>
      <w:r w:rsidR="00002C8C" w:rsidRPr="004B556B">
        <w:rPr>
          <w:rFonts w:ascii="GHEA Grapalat" w:hAnsi="GHEA Grapalat" w:cstheme="minorHAnsi"/>
          <w:lang w:val="hy-AM"/>
        </w:rPr>
        <w:t xml:space="preserve">հետևյալ </w:t>
      </w:r>
      <w:r w:rsidR="00002C8C">
        <w:rPr>
          <w:rFonts w:ascii="GHEA Grapalat" w:hAnsi="GHEA Grapalat" w:cstheme="minorHAnsi"/>
          <w:lang w:val="hy-AM"/>
        </w:rPr>
        <w:t>բովանդակությամբ</w:t>
      </w:r>
      <w:r w:rsidR="00002C8C" w:rsidRPr="004B556B">
        <w:rPr>
          <w:rFonts w:ascii="GHEA Grapalat" w:hAnsi="GHEA Grapalat" w:cstheme="minorHAnsi"/>
          <w:lang w:val="hy-AM"/>
        </w:rPr>
        <w:t>.</w:t>
      </w:r>
    </w:p>
    <w:p w14:paraId="10250669" w14:textId="1AC0A22B" w:rsidR="00002C8C" w:rsidRPr="004B556B" w:rsidRDefault="00002C8C" w:rsidP="00002C8C">
      <w:pPr>
        <w:pStyle w:val="NormalWeb"/>
        <w:shd w:val="clear" w:color="auto" w:fill="FFFFFF"/>
        <w:spacing w:before="0" w:beforeAutospacing="0" w:after="0" w:afterAutospacing="0" w:line="360" w:lineRule="auto"/>
        <w:ind w:firstLine="720"/>
        <w:jc w:val="both"/>
        <w:rPr>
          <w:rFonts w:ascii="GHEA Grapalat" w:eastAsia="GHEA Grapalat" w:hAnsi="GHEA Grapalat" w:cs="GHEA Grapalat"/>
          <w:lang w:val="hy-AM"/>
        </w:rPr>
      </w:pPr>
      <w:r w:rsidRPr="00845423">
        <w:rPr>
          <w:rFonts w:ascii="GHEA Grapalat" w:hAnsi="GHEA Grapalat"/>
          <w:bCs/>
          <w:color w:val="000000" w:themeColor="text1"/>
          <w:lang w:val="hy-AM"/>
        </w:rPr>
        <w:t>ժ)</w:t>
      </w:r>
      <w:r w:rsidRPr="004B556B">
        <w:rPr>
          <w:rFonts w:ascii="GHEA Grapalat" w:hAnsi="GHEA Grapalat"/>
          <w:b/>
          <w:bCs/>
          <w:color w:val="000000" w:themeColor="text1"/>
          <w:lang w:val="hy-AM"/>
        </w:rPr>
        <w:t xml:space="preserve"> </w:t>
      </w:r>
      <w:r w:rsidRPr="004B556B">
        <w:rPr>
          <w:rFonts w:ascii="GHEA Grapalat" w:eastAsia="GHEA Grapalat" w:hAnsi="GHEA Grapalat" w:cs="GHEA Grapalat"/>
          <w:lang w:val="hy-AM"/>
        </w:rPr>
        <w:t>պարտապանին պատկանող գույքի և դրամական միջոցների վրա դատարանի որոշման հիման վրա արգելանք է դնում կամ հանում արգելանքը, որի դեպքում դրա հիման վրա կազմված կատարողական թերթն անհապաղ ուղարկվում է հարկադիր կատարման.</w:t>
      </w:r>
    </w:p>
    <w:p w14:paraId="6627D709" w14:textId="2F0427CB" w:rsidR="00A267E0" w:rsidRDefault="00002C8C" w:rsidP="001443F7">
      <w:pPr>
        <w:pStyle w:val="NormalWeb"/>
        <w:shd w:val="clear" w:color="auto" w:fill="FFFFFF"/>
        <w:spacing w:before="0" w:beforeAutospacing="0" w:after="0" w:afterAutospacing="0" w:line="360" w:lineRule="auto"/>
        <w:ind w:firstLine="720"/>
        <w:jc w:val="both"/>
        <w:rPr>
          <w:rFonts w:ascii="GHEA Grapalat" w:hAnsi="GHEA Grapalat"/>
          <w:bCs/>
          <w:color w:val="000000" w:themeColor="text1"/>
          <w:lang w:val="hy-AM"/>
        </w:rPr>
      </w:pPr>
      <w:r w:rsidRPr="00845423">
        <w:rPr>
          <w:rFonts w:ascii="GHEA Grapalat" w:hAnsi="GHEA Grapalat"/>
          <w:bCs/>
          <w:color w:val="000000" w:themeColor="text1"/>
          <w:lang w:val="hy-AM"/>
        </w:rPr>
        <w:t>ժ.1)</w:t>
      </w:r>
      <w:r w:rsidRPr="004B556B">
        <w:rPr>
          <w:rFonts w:ascii="GHEA Grapalat" w:hAnsi="GHEA Grapalat"/>
          <w:b/>
          <w:bCs/>
          <w:color w:val="000000" w:themeColor="text1"/>
          <w:lang w:val="hy-AM"/>
        </w:rPr>
        <w:t xml:space="preserve"> </w:t>
      </w:r>
      <w:r w:rsidRPr="004B556B">
        <w:rPr>
          <w:rFonts w:ascii="GHEA Grapalat" w:hAnsi="GHEA Grapalat" w:cs="Arial"/>
          <w:lang w:val="hy-AM"/>
        </w:rPr>
        <w:t>միջնորդություն</w:t>
      </w:r>
      <w:r w:rsidRPr="00556453">
        <w:rPr>
          <w:rFonts w:ascii="GHEA Grapalat" w:hAnsi="GHEA Grapalat" w:cs="Arial"/>
          <w:lang w:val="hy-AM"/>
        </w:rPr>
        <w:t xml:space="preserve"> </w:t>
      </w:r>
      <w:r w:rsidRPr="004B556B">
        <w:rPr>
          <w:rFonts w:ascii="GHEA Grapalat" w:hAnsi="GHEA Grapalat" w:cs="Arial"/>
          <w:lang w:val="hy-AM"/>
        </w:rPr>
        <w:t>է</w:t>
      </w:r>
      <w:r w:rsidRPr="00556453">
        <w:rPr>
          <w:rFonts w:ascii="GHEA Grapalat" w:hAnsi="GHEA Grapalat" w:cs="Arial"/>
          <w:lang w:val="hy-AM"/>
        </w:rPr>
        <w:t xml:space="preserve"> </w:t>
      </w:r>
      <w:r w:rsidRPr="004B556B">
        <w:rPr>
          <w:rFonts w:ascii="GHEA Grapalat" w:hAnsi="GHEA Grapalat" w:cs="Arial"/>
          <w:lang w:val="hy-AM"/>
        </w:rPr>
        <w:t>ներկայացնում</w:t>
      </w:r>
      <w:r w:rsidRPr="00556453">
        <w:rPr>
          <w:rFonts w:ascii="GHEA Grapalat" w:hAnsi="GHEA Grapalat" w:cs="Arial"/>
          <w:lang w:val="hy-AM"/>
        </w:rPr>
        <w:t xml:space="preserve"> </w:t>
      </w:r>
      <w:r w:rsidRPr="004B556B">
        <w:rPr>
          <w:rFonts w:ascii="GHEA Grapalat" w:hAnsi="GHEA Grapalat" w:cs="Arial"/>
          <w:lang w:val="hy-AM"/>
        </w:rPr>
        <w:t>դատարան՝</w:t>
      </w:r>
      <w:r w:rsidRPr="00556453">
        <w:rPr>
          <w:rFonts w:ascii="GHEA Grapalat" w:hAnsi="GHEA Grapalat" w:cs="Arial"/>
          <w:lang w:val="hy-AM"/>
        </w:rPr>
        <w:t xml:space="preserve"> </w:t>
      </w:r>
      <w:r w:rsidRPr="004B556B">
        <w:rPr>
          <w:rFonts w:ascii="GHEA Grapalat" w:hAnsi="GHEA Grapalat" w:cs="Arial"/>
          <w:lang w:val="hy-AM"/>
        </w:rPr>
        <w:t>պարտապանի</w:t>
      </w:r>
      <w:r w:rsidRPr="00556453">
        <w:rPr>
          <w:rFonts w:ascii="GHEA Grapalat" w:hAnsi="GHEA Grapalat" w:cs="Arial"/>
          <w:lang w:val="hy-AM"/>
        </w:rPr>
        <w:t xml:space="preserve"> </w:t>
      </w:r>
      <w:r w:rsidRPr="004B556B">
        <w:rPr>
          <w:rFonts w:ascii="GHEA Grapalat" w:hAnsi="GHEA Grapalat" w:cs="Arial"/>
          <w:lang w:val="hy-AM"/>
        </w:rPr>
        <w:t>գույքի</w:t>
      </w:r>
      <w:r w:rsidRPr="00556453">
        <w:rPr>
          <w:rFonts w:ascii="GHEA Grapalat" w:hAnsi="GHEA Grapalat" w:cs="Arial"/>
          <w:lang w:val="hy-AM"/>
        </w:rPr>
        <w:t xml:space="preserve"> </w:t>
      </w:r>
      <w:r w:rsidRPr="004B556B">
        <w:rPr>
          <w:rFonts w:ascii="GHEA Grapalat" w:hAnsi="GHEA Grapalat" w:cs="Arial"/>
          <w:lang w:val="hy-AM"/>
        </w:rPr>
        <w:t>նկատմամբ</w:t>
      </w:r>
      <w:r w:rsidRPr="00556453">
        <w:rPr>
          <w:rFonts w:ascii="GHEA Grapalat" w:hAnsi="GHEA Grapalat" w:cs="Arial"/>
          <w:lang w:val="hy-AM"/>
        </w:rPr>
        <w:t xml:space="preserve"> </w:t>
      </w:r>
      <w:r w:rsidRPr="004B556B">
        <w:rPr>
          <w:rFonts w:ascii="GHEA Grapalat" w:hAnsi="GHEA Grapalat" w:cs="Arial"/>
          <w:lang w:val="hy-AM"/>
        </w:rPr>
        <w:t>հետախուզում</w:t>
      </w:r>
      <w:r w:rsidRPr="00556453">
        <w:rPr>
          <w:rFonts w:ascii="GHEA Grapalat" w:hAnsi="GHEA Grapalat" w:cs="Arial"/>
          <w:lang w:val="hy-AM"/>
        </w:rPr>
        <w:t xml:space="preserve"> </w:t>
      </w:r>
      <w:r w:rsidRPr="004B556B">
        <w:rPr>
          <w:rFonts w:ascii="GHEA Grapalat" w:hAnsi="GHEA Grapalat" w:cs="Arial"/>
          <w:lang w:val="hy-AM"/>
        </w:rPr>
        <w:t>հայտարարելու</w:t>
      </w:r>
      <w:r w:rsidRPr="00556453">
        <w:rPr>
          <w:rFonts w:ascii="GHEA Grapalat" w:hAnsi="GHEA Grapalat" w:cs="Arial"/>
          <w:lang w:val="hy-AM"/>
        </w:rPr>
        <w:t xml:space="preserve"> </w:t>
      </w:r>
      <w:r w:rsidRPr="004B556B">
        <w:rPr>
          <w:rFonts w:ascii="GHEA Grapalat" w:hAnsi="GHEA Grapalat" w:cs="Arial"/>
          <w:lang w:val="hy-AM"/>
        </w:rPr>
        <w:t>մասին՝</w:t>
      </w:r>
      <w:r w:rsidRPr="00556453">
        <w:rPr>
          <w:rFonts w:ascii="GHEA Grapalat" w:hAnsi="GHEA Grapalat" w:cs="Arial"/>
          <w:lang w:val="hy-AM"/>
        </w:rPr>
        <w:t xml:space="preserve"> </w:t>
      </w:r>
      <w:r w:rsidRPr="004B556B">
        <w:rPr>
          <w:rFonts w:ascii="GHEA Grapalat" w:hAnsi="GHEA Grapalat" w:cs="Arial"/>
          <w:lang w:val="hy-AM"/>
        </w:rPr>
        <w:t>կցելով</w:t>
      </w:r>
      <w:r w:rsidRPr="00556453">
        <w:rPr>
          <w:rFonts w:ascii="GHEA Grapalat" w:hAnsi="GHEA Grapalat" w:cs="Arial"/>
          <w:lang w:val="hy-AM"/>
        </w:rPr>
        <w:t xml:space="preserve"> </w:t>
      </w:r>
      <w:r w:rsidRPr="004B556B">
        <w:rPr>
          <w:rFonts w:ascii="GHEA Grapalat" w:hAnsi="GHEA Grapalat" w:cs="Arial"/>
          <w:lang w:val="hy-AM"/>
        </w:rPr>
        <w:t>գույքի</w:t>
      </w:r>
      <w:r w:rsidRPr="00556453">
        <w:rPr>
          <w:rFonts w:ascii="GHEA Grapalat" w:hAnsi="GHEA Grapalat" w:cs="Arial"/>
          <w:lang w:val="hy-AM"/>
        </w:rPr>
        <w:t xml:space="preserve"> </w:t>
      </w:r>
      <w:r w:rsidRPr="004B556B">
        <w:rPr>
          <w:rFonts w:ascii="GHEA Grapalat" w:hAnsi="GHEA Grapalat" w:cs="Arial"/>
          <w:lang w:val="hy-AM"/>
        </w:rPr>
        <w:t>հայտնաբերման</w:t>
      </w:r>
      <w:r w:rsidRPr="00556453">
        <w:rPr>
          <w:rFonts w:ascii="GHEA Grapalat" w:hAnsi="GHEA Grapalat" w:cs="Arial"/>
          <w:lang w:val="hy-AM"/>
        </w:rPr>
        <w:t xml:space="preserve"> </w:t>
      </w:r>
      <w:r w:rsidRPr="004B556B">
        <w:rPr>
          <w:rFonts w:ascii="GHEA Grapalat" w:hAnsi="GHEA Grapalat" w:cs="Arial"/>
          <w:lang w:val="hy-AM"/>
        </w:rPr>
        <w:t>անհնարինության</w:t>
      </w:r>
      <w:r w:rsidRPr="00556453">
        <w:rPr>
          <w:rFonts w:ascii="GHEA Grapalat" w:hAnsi="GHEA Grapalat" w:cs="Arial"/>
          <w:lang w:val="hy-AM"/>
        </w:rPr>
        <w:t xml:space="preserve"> </w:t>
      </w:r>
      <w:r w:rsidRPr="004B556B">
        <w:rPr>
          <w:rFonts w:ascii="GHEA Grapalat" w:hAnsi="GHEA Grapalat" w:cs="Arial"/>
          <w:lang w:val="hy-AM"/>
        </w:rPr>
        <w:t xml:space="preserve">հիմքերը, </w:t>
      </w:r>
      <w:r w:rsidRPr="004B556B">
        <w:rPr>
          <w:rFonts w:ascii="GHEA Grapalat" w:hAnsi="GHEA Grapalat"/>
          <w:bCs/>
          <w:color w:val="000000" w:themeColor="text1"/>
          <w:lang w:val="hy-AM"/>
        </w:rPr>
        <w:t>որի բավարարման դեպքում դրա հիման վրա կազմված կատարողական թերթն անհապաղ ուղարկվում է հարկադիր կատարման.</w:t>
      </w:r>
      <w:r w:rsidR="00A267E0">
        <w:rPr>
          <w:rFonts w:ascii="GHEA Grapalat" w:hAnsi="GHEA Grapalat"/>
          <w:bCs/>
          <w:color w:val="000000" w:themeColor="text1"/>
          <w:lang w:val="hy-AM"/>
        </w:rPr>
        <w:t>.</w:t>
      </w:r>
    </w:p>
    <w:p w14:paraId="2563051C" w14:textId="3A98CA44" w:rsidR="00A267E0" w:rsidRPr="00A267E0" w:rsidRDefault="00A267E0" w:rsidP="001443F7">
      <w:pPr>
        <w:pStyle w:val="NormalWeb"/>
        <w:shd w:val="clear" w:color="auto" w:fill="FFFFFF"/>
        <w:spacing w:before="0" w:beforeAutospacing="0" w:after="0" w:afterAutospacing="0" w:line="360" w:lineRule="auto"/>
        <w:ind w:firstLine="720"/>
        <w:jc w:val="both"/>
        <w:rPr>
          <w:rFonts w:ascii="GHEA Grapalat" w:hAnsi="GHEA Grapalat"/>
          <w:bCs/>
          <w:color w:val="000000" w:themeColor="text1"/>
          <w:lang w:val="hy-AM"/>
        </w:rPr>
      </w:pPr>
      <w:r>
        <w:rPr>
          <w:rFonts w:ascii="GHEA Grapalat" w:hAnsi="GHEA Grapalat"/>
          <w:bCs/>
          <w:color w:val="000000" w:themeColor="text1"/>
          <w:lang w:val="hy-AM"/>
        </w:rPr>
        <w:t>3) 5-րդ մասը ուժը կորցրած ճանաչել.</w:t>
      </w:r>
    </w:p>
    <w:p w14:paraId="27FDD332" w14:textId="7490F19C" w:rsidR="00A267E0" w:rsidRPr="00A267E0" w:rsidRDefault="00A267E0" w:rsidP="001443F7">
      <w:pPr>
        <w:pStyle w:val="NormalWeb"/>
        <w:shd w:val="clear" w:color="auto" w:fill="FFFFFF"/>
        <w:spacing w:before="0" w:beforeAutospacing="0" w:after="0" w:afterAutospacing="0" w:line="360" w:lineRule="auto"/>
        <w:ind w:firstLine="720"/>
        <w:jc w:val="both"/>
        <w:rPr>
          <w:rFonts w:ascii="GHEA Grapalat" w:hAnsi="GHEA Grapalat"/>
          <w:bCs/>
          <w:color w:val="000000" w:themeColor="text1"/>
          <w:lang w:val="hy-AM"/>
        </w:rPr>
      </w:pPr>
      <w:r w:rsidRPr="00A267E0">
        <w:rPr>
          <w:rFonts w:ascii="GHEA Grapalat" w:hAnsi="GHEA Grapalat"/>
          <w:bCs/>
          <w:color w:val="000000" w:themeColor="text1"/>
          <w:lang w:val="hy-AM"/>
        </w:rPr>
        <w:t xml:space="preserve">4) 9-րդ մասը շարադրել </w:t>
      </w:r>
      <w:r>
        <w:rPr>
          <w:rFonts w:ascii="GHEA Grapalat" w:hAnsi="GHEA Grapalat"/>
          <w:bCs/>
          <w:color w:val="000000" w:themeColor="text1"/>
          <w:lang w:val="hy-AM"/>
        </w:rPr>
        <w:t xml:space="preserve">նոր </w:t>
      </w:r>
      <w:r w:rsidRPr="00A267E0">
        <w:rPr>
          <w:rFonts w:ascii="GHEA Grapalat" w:hAnsi="GHEA Grapalat"/>
          <w:bCs/>
          <w:color w:val="000000" w:themeColor="text1"/>
          <w:lang w:val="hy-AM"/>
        </w:rPr>
        <w:t>խմբագրությամբ</w:t>
      </w:r>
      <w:r>
        <w:rPr>
          <w:rFonts w:ascii="GHEA Grapalat" w:hAnsi="GHEA Grapalat"/>
          <w:bCs/>
          <w:color w:val="000000" w:themeColor="text1"/>
          <w:lang w:val="hy-AM"/>
        </w:rPr>
        <w:t xml:space="preserve">՝ </w:t>
      </w:r>
      <w:r w:rsidRPr="00A267E0">
        <w:rPr>
          <w:rFonts w:ascii="GHEA Grapalat" w:hAnsi="GHEA Grapalat"/>
          <w:bCs/>
          <w:color w:val="000000" w:themeColor="text1"/>
          <w:lang w:val="hy-AM"/>
        </w:rPr>
        <w:t xml:space="preserve">հետևյալ </w:t>
      </w:r>
      <w:r>
        <w:rPr>
          <w:rFonts w:ascii="GHEA Grapalat" w:hAnsi="GHEA Grapalat"/>
          <w:bCs/>
          <w:color w:val="000000" w:themeColor="text1"/>
          <w:lang w:val="hy-AM"/>
        </w:rPr>
        <w:t>բովանդակությամբ</w:t>
      </w:r>
      <w:r w:rsidRPr="00A267E0">
        <w:rPr>
          <w:rFonts w:ascii="Cambria Math" w:hAnsi="Cambria Math" w:cs="Cambria Math"/>
          <w:bCs/>
          <w:color w:val="000000" w:themeColor="text1"/>
          <w:lang w:val="hy-AM"/>
        </w:rPr>
        <w:t>․</w:t>
      </w:r>
    </w:p>
    <w:p w14:paraId="4F9BEBD2" w14:textId="77777777" w:rsidR="00A267E0" w:rsidRPr="00A267E0" w:rsidRDefault="00A267E0" w:rsidP="001443F7">
      <w:pPr>
        <w:pStyle w:val="NormalWeb"/>
        <w:shd w:val="clear" w:color="auto" w:fill="FFFFFF"/>
        <w:spacing w:before="0" w:beforeAutospacing="0" w:after="0" w:afterAutospacing="0" w:line="360" w:lineRule="auto"/>
        <w:ind w:firstLine="720"/>
        <w:jc w:val="both"/>
        <w:rPr>
          <w:rFonts w:ascii="GHEA Grapalat" w:hAnsi="GHEA Grapalat"/>
          <w:bCs/>
          <w:color w:val="000000" w:themeColor="text1"/>
          <w:lang w:val="hy-AM"/>
        </w:rPr>
      </w:pPr>
      <w:r w:rsidRPr="00A267E0">
        <w:rPr>
          <w:rFonts w:ascii="GHEA Grapalat" w:hAnsi="GHEA Grapalat"/>
          <w:bCs/>
          <w:color w:val="000000" w:themeColor="text1"/>
          <w:lang w:val="hy-AM"/>
        </w:rPr>
        <w:t>«9</w:t>
      </w:r>
      <w:r w:rsidRPr="00A267E0">
        <w:rPr>
          <w:rFonts w:ascii="Cambria Math" w:hAnsi="Cambria Math" w:cs="Cambria Math"/>
          <w:bCs/>
          <w:color w:val="000000" w:themeColor="text1"/>
          <w:lang w:val="hy-AM"/>
        </w:rPr>
        <w:t>․</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Կառավարիչը</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պարտապանին</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և</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պարտատերերին</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ինչպես</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նաև</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բոլոր</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այն</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անձանց</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գրավատու</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երաշխավոր</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երաշխիք</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տված</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անձ</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և</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այլն</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որոնց</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իրավունքներին</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lastRenderedPageBreak/>
        <w:t>ու</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օրինական</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շահերին</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առնչվում</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կամ</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կարող</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է</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առնչվել</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սնանկության</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վարույթը</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սույն</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օրենքով</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սահմանված</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իր</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լիազորությունների</w:t>
      </w:r>
      <w:r w:rsidRPr="00A267E0">
        <w:rPr>
          <w:rFonts w:ascii="GHEA Grapalat" w:hAnsi="GHEA Grapalat"/>
          <w:bCs/>
          <w:color w:val="000000" w:themeColor="text1"/>
          <w:lang w:val="hy-AM"/>
        </w:rPr>
        <w:t xml:space="preserve"> </w:t>
      </w:r>
      <w:r w:rsidRPr="00A267E0">
        <w:rPr>
          <w:rFonts w:ascii="GHEA Grapalat" w:hAnsi="GHEA Grapalat" w:cs="GHEA Grapalat"/>
          <w:bCs/>
          <w:color w:val="000000" w:themeColor="text1"/>
          <w:lang w:val="hy-AM"/>
        </w:rPr>
        <w:t>շր</w:t>
      </w:r>
      <w:r w:rsidRPr="00A267E0">
        <w:rPr>
          <w:rFonts w:ascii="GHEA Grapalat" w:hAnsi="GHEA Grapalat"/>
          <w:bCs/>
          <w:color w:val="000000" w:themeColor="text1"/>
          <w:lang w:val="hy-AM"/>
        </w:rPr>
        <w:t>ջանակներում ծանուցումներն ուղարկում է պատվիրված նամակով՝ Հայաստանի Հանրապետության քաղաքացիական դատավարության օրենսգրքի 95-րդ հոդվածի 1-4-րդ մասերով սահմանված կարգով կամ հաղորդագրության ձևակերպումն ապահովող կապի այլ միջոցների օգտագործմամբ (այդ թվում՝ էլեկտրոնային կապի միջոցով) կամ Էլեկտրոնային համակարգի միջոցով կամ հանձնվում է ստացականով։</w:t>
      </w:r>
    </w:p>
    <w:p w14:paraId="2BB2BC25" w14:textId="77777777" w:rsidR="00A267E0" w:rsidRPr="00A267E0" w:rsidRDefault="00A267E0" w:rsidP="001443F7">
      <w:pPr>
        <w:pStyle w:val="NormalWeb"/>
        <w:shd w:val="clear" w:color="auto" w:fill="FFFFFF"/>
        <w:spacing w:before="0" w:beforeAutospacing="0" w:after="0" w:afterAutospacing="0" w:line="360" w:lineRule="auto"/>
        <w:ind w:firstLine="720"/>
        <w:jc w:val="both"/>
        <w:rPr>
          <w:rFonts w:ascii="GHEA Grapalat" w:hAnsi="GHEA Grapalat"/>
          <w:bCs/>
          <w:color w:val="000000" w:themeColor="text1"/>
          <w:lang w:val="hy-AM"/>
        </w:rPr>
      </w:pPr>
      <w:r w:rsidRPr="00A267E0">
        <w:rPr>
          <w:rFonts w:ascii="GHEA Grapalat" w:hAnsi="GHEA Grapalat"/>
          <w:bCs/>
          <w:color w:val="000000" w:themeColor="text1"/>
          <w:lang w:val="hy-AM"/>
        </w:rPr>
        <w:t>Սույն մասով նախատեսված անձինք կառավարչին կարող են գրավոր ներկայացնել իրենց էլեկտրոնային փոստի հասցեն` միջնորդելով ծանուցումը կատարել այդ միջոցով, և կրում են իրենց կողմից տրամադրված էլեկտրոնային փոստի հասցեով ուղարկված ծանուցագիրը չկարդալու անբարենպաստ հետևանքները։</w:t>
      </w:r>
    </w:p>
    <w:p w14:paraId="597BBB65" w14:textId="02E89DA7" w:rsidR="00A267E0" w:rsidRDefault="00A267E0" w:rsidP="00A267E0">
      <w:pPr>
        <w:pStyle w:val="NormalWeb"/>
        <w:shd w:val="clear" w:color="auto" w:fill="FFFFFF"/>
        <w:spacing w:before="0" w:beforeAutospacing="0" w:after="0" w:afterAutospacing="0" w:line="360" w:lineRule="auto"/>
        <w:ind w:firstLine="720"/>
        <w:jc w:val="both"/>
        <w:rPr>
          <w:rFonts w:ascii="GHEA Grapalat" w:hAnsi="GHEA Grapalat"/>
          <w:bCs/>
          <w:color w:val="000000" w:themeColor="text1"/>
          <w:lang w:val="hy-AM"/>
        </w:rPr>
      </w:pPr>
      <w:r w:rsidRPr="00A267E0">
        <w:rPr>
          <w:rFonts w:ascii="GHEA Grapalat" w:hAnsi="GHEA Grapalat"/>
          <w:bCs/>
          <w:color w:val="000000" w:themeColor="text1"/>
          <w:lang w:val="hy-AM"/>
        </w:rPr>
        <w:t>Ծանուցագիրն ստանալուց հրաժարվելու, կամ անձի հայտնած հասցեով ուղարկված ծանուցագիրը վերադարձվելու կամ ուղարկելու օրվանից երկշաբաթյա ժամկետում հետադարձ ծանուցումը (ծանուցման մասին անդորրագիրը) չստանալու, կամ անձի հասցեն անհայտ լինելու դեպքում ծանուցումներն իրականացվում են Հայաստանի Հանրապետության քաղաքացիական դատավարության օրենսգրքի 95-րդ հոդվածի 5-րդ և 6-րդ մասերով սահմանված կարգով՝ ծանուցումները հրապարակելով իրավաբանական անձանց պետական գրանցման մասին տվյալներ հրապարակող մամուլում:»։</w:t>
      </w:r>
    </w:p>
    <w:p w14:paraId="638E91A7" w14:textId="77777777" w:rsidR="000A6771" w:rsidRDefault="000A6771" w:rsidP="000A6771">
      <w:pPr>
        <w:pStyle w:val="NormalWeb"/>
        <w:shd w:val="clear" w:color="auto" w:fill="FFFFFF"/>
        <w:spacing w:before="0" w:beforeAutospacing="0" w:after="0" w:afterAutospacing="0" w:line="360" w:lineRule="auto"/>
        <w:ind w:firstLine="720"/>
        <w:jc w:val="both"/>
        <w:rPr>
          <w:rFonts w:ascii="GHEA Grapalat" w:hAnsi="GHEA Grapalat"/>
          <w:bCs/>
          <w:color w:val="000000" w:themeColor="text1"/>
          <w:lang w:val="hy-AM"/>
        </w:rPr>
      </w:pPr>
    </w:p>
    <w:p w14:paraId="58AF6B10" w14:textId="4D7774A1" w:rsidR="00B54910" w:rsidRPr="000A6771" w:rsidRDefault="00B54910" w:rsidP="000A6771">
      <w:pPr>
        <w:pStyle w:val="NormalWeb"/>
        <w:shd w:val="clear" w:color="auto" w:fill="FFFFFF"/>
        <w:spacing w:before="0" w:beforeAutospacing="0" w:after="0" w:afterAutospacing="0" w:line="360" w:lineRule="auto"/>
        <w:ind w:firstLine="720"/>
        <w:jc w:val="both"/>
        <w:rPr>
          <w:rFonts w:ascii="GHEA Grapalat" w:hAnsi="GHEA Grapalat"/>
          <w:bCs/>
          <w:color w:val="000000" w:themeColor="text1"/>
          <w:lang w:val="hy-AM"/>
        </w:rPr>
      </w:pPr>
      <w:r w:rsidRPr="00706064">
        <w:rPr>
          <w:rFonts w:ascii="GHEA Grapalat" w:eastAsia="GHEA Grapalat" w:hAnsi="GHEA Grapalat" w:cs="GHEA Grapalat"/>
          <w:b/>
          <w:lang w:val="hy-AM"/>
        </w:rPr>
        <w:t xml:space="preserve">Հոդված </w:t>
      </w:r>
      <w:r w:rsidR="001443F7">
        <w:rPr>
          <w:rFonts w:ascii="GHEA Grapalat" w:eastAsia="GHEA Grapalat" w:hAnsi="GHEA Grapalat" w:cs="GHEA Grapalat"/>
          <w:b/>
          <w:lang w:val="hy-AM"/>
        </w:rPr>
        <w:t>9</w:t>
      </w:r>
      <w:r w:rsidRPr="00706064">
        <w:rPr>
          <w:rFonts w:ascii="GHEA Grapalat" w:eastAsia="GHEA Grapalat" w:hAnsi="GHEA Grapalat" w:cs="GHEA Grapalat"/>
          <w:b/>
          <w:lang w:val="hy-AM"/>
        </w:rPr>
        <w:t xml:space="preserve">. </w:t>
      </w:r>
      <w:r w:rsidRPr="00706064">
        <w:rPr>
          <w:rFonts w:ascii="GHEA Grapalat" w:hAnsi="GHEA Grapalat" w:cs="Arial"/>
          <w:lang w:val="hy-AM"/>
        </w:rPr>
        <w:t>Օրենքի 29.1</w:t>
      </w:r>
      <w:r w:rsidRPr="00620F75">
        <w:rPr>
          <w:rFonts w:ascii="GHEA Grapalat" w:hAnsi="GHEA Grapalat" w:cs="Arial"/>
          <w:lang w:val="hy-AM"/>
        </w:rPr>
        <w:t>-ին</w:t>
      </w:r>
      <w:r w:rsidRPr="00706064">
        <w:rPr>
          <w:rFonts w:ascii="GHEA Grapalat" w:hAnsi="GHEA Grapalat" w:cs="Arial"/>
          <w:lang w:val="hy-AM"/>
        </w:rPr>
        <w:t xml:space="preserve"> հոդված</w:t>
      </w:r>
      <w:r w:rsidRPr="00620F75">
        <w:rPr>
          <w:rFonts w:ascii="GHEA Grapalat" w:hAnsi="GHEA Grapalat" w:cs="Arial"/>
          <w:lang w:val="hy-AM"/>
        </w:rPr>
        <w:t>ում</w:t>
      </w:r>
      <w:r w:rsidRPr="00706064">
        <w:rPr>
          <w:rFonts w:ascii="GHEA Grapalat" w:hAnsi="GHEA Grapalat" w:cs="Arial"/>
          <w:lang w:val="hy-AM"/>
        </w:rPr>
        <w:t>՝</w:t>
      </w:r>
    </w:p>
    <w:p w14:paraId="5CAB343B" w14:textId="521D92C0" w:rsidR="00B54910" w:rsidRPr="00F81CAE" w:rsidRDefault="00B54910" w:rsidP="00B54910">
      <w:pPr>
        <w:pStyle w:val="10"/>
        <w:spacing w:line="360" w:lineRule="auto"/>
        <w:ind w:firstLine="720"/>
        <w:jc w:val="both"/>
        <w:rPr>
          <w:rFonts w:ascii="GHEA Grapalat" w:hAnsi="GHEA Grapalat" w:cs="Arial"/>
        </w:rPr>
      </w:pPr>
      <w:r w:rsidRPr="00620F75">
        <w:rPr>
          <w:rFonts w:ascii="GHEA Grapalat" w:hAnsi="GHEA Grapalat" w:cs="Arial"/>
        </w:rPr>
        <w:t xml:space="preserve">1) </w:t>
      </w:r>
      <w:r w:rsidRPr="00F81CAE">
        <w:rPr>
          <w:rFonts w:ascii="GHEA Grapalat" w:hAnsi="GHEA Grapalat" w:cs="Arial"/>
        </w:rPr>
        <w:t>1-ին մասում լրացնել նոր 1.1</w:t>
      </w:r>
      <w:r w:rsidR="000A6771">
        <w:rPr>
          <w:rFonts w:ascii="GHEA Grapalat" w:hAnsi="GHEA Grapalat" w:cs="Arial"/>
        </w:rPr>
        <w:t>-ին</w:t>
      </w:r>
      <w:r w:rsidRPr="00F81CAE">
        <w:rPr>
          <w:rFonts w:ascii="GHEA Grapalat" w:hAnsi="GHEA Grapalat" w:cs="Arial"/>
        </w:rPr>
        <w:t xml:space="preserve"> կետ.</w:t>
      </w:r>
    </w:p>
    <w:p w14:paraId="2EFF9918" w14:textId="77777777" w:rsidR="00B54910" w:rsidRPr="00620F75" w:rsidRDefault="00B54910" w:rsidP="00B54910">
      <w:pPr>
        <w:pStyle w:val="10"/>
        <w:spacing w:line="360" w:lineRule="auto"/>
        <w:ind w:firstLine="720"/>
        <w:jc w:val="both"/>
        <w:rPr>
          <w:rFonts w:ascii="GHEA Grapalat" w:hAnsi="GHEA Grapalat" w:cs="Arial"/>
        </w:rPr>
      </w:pPr>
      <w:r w:rsidRPr="008578BB">
        <w:rPr>
          <w:rFonts w:ascii="GHEA Grapalat" w:eastAsia="GHEA Grapalat" w:hAnsi="GHEA Grapalat" w:cs="GHEA Grapalat"/>
        </w:rPr>
        <w:t>«</w:t>
      </w:r>
      <w:r w:rsidRPr="008578BB">
        <w:rPr>
          <w:rFonts w:ascii="GHEA Grapalat" w:hAnsi="GHEA Grapalat" w:cs="Arial"/>
        </w:rPr>
        <w:t>1.1) հանրային ծառայող է` հանրային ծառայության մեջ գտնվելու ժամկետով, բայց ոչ ավելի, քան հինգ տարի ժամկետով.</w:t>
      </w:r>
      <w:r>
        <w:rPr>
          <w:rFonts w:ascii="GHEA Grapalat" w:eastAsia="GHEA Grapalat" w:hAnsi="GHEA Grapalat" w:cs="GHEA Grapalat"/>
        </w:rPr>
        <w:t></w:t>
      </w:r>
      <w:r w:rsidRPr="00620F75">
        <w:rPr>
          <w:rFonts w:ascii="GHEA Grapalat" w:eastAsia="GHEA Grapalat" w:hAnsi="GHEA Grapalat" w:cs="GHEA Grapalat"/>
        </w:rPr>
        <w:t>.</w:t>
      </w:r>
    </w:p>
    <w:p w14:paraId="1EA10982" w14:textId="77777777" w:rsidR="00B54910" w:rsidRPr="003F7A95" w:rsidRDefault="00B54910" w:rsidP="00B54910">
      <w:pPr>
        <w:pStyle w:val="10"/>
        <w:spacing w:line="360" w:lineRule="auto"/>
        <w:ind w:firstLine="720"/>
        <w:jc w:val="both"/>
        <w:rPr>
          <w:rFonts w:ascii="GHEA Grapalat" w:hAnsi="GHEA Grapalat" w:cs="Arial"/>
        </w:rPr>
      </w:pPr>
      <w:r w:rsidRPr="00620F75">
        <w:rPr>
          <w:rFonts w:ascii="GHEA Grapalat" w:hAnsi="GHEA Grapalat" w:cs="Arial"/>
        </w:rPr>
        <w:t xml:space="preserve">2) </w:t>
      </w:r>
      <w:r w:rsidRPr="003F7A95">
        <w:rPr>
          <w:rFonts w:ascii="GHEA Grapalat" w:hAnsi="GHEA Grapalat" w:cs="Arial"/>
        </w:rPr>
        <w:t xml:space="preserve">2-րդ մասը </w:t>
      </w:r>
      <w:r w:rsidRPr="003F7A95">
        <w:rPr>
          <w:rFonts w:ascii="GHEA Grapalat" w:eastAsia="GHEA Grapalat" w:hAnsi="GHEA Grapalat" w:cs="GHEA Grapalat"/>
        </w:rPr>
        <w:t>շարադրել նոր խմբագրությամբ.</w:t>
      </w:r>
    </w:p>
    <w:p w14:paraId="75EA096F" w14:textId="7291A9BC" w:rsidR="00B54910" w:rsidRDefault="00B54910" w:rsidP="00B54910">
      <w:pPr>
        <w:pStyle w:val="NormalWeb"/>
        <w:shd w:val="clear" w:color="auto" w:fill="FFFFFF"/>
        <w:spacing w:before="0" w:beforeAutospacing="0" w:after="0" w:afterAutospacing="0" w:line="360" w:lineRule="auto"/>
        <w:ind w:firstLine="720"/>
        <w:jc w:val="both"/>
        <w:rPr>
          <w:rFonts w:ascii="GHEA Grapalat" w:eastAsia="GHEA Grapalat" w:hAnsi="GHEA Grapalat" w:cs="GHEA Grapalat"/>
          <w:lang w:val="hy-AM"/>
        </w:rPr>
      </w:pPr>
      <w:r w:rsidRPr="00B54910">
        <w:rPr>
          <w:rFonts w:ascii="GHEA Grapalat" w:eastAsia="GHEA Grapalat" w:hAnsi="GHEA Grapalat" w:cs="GHEA Grapalat"/>
          <w:lang w:val="hy-AM"/>
        </w:rPr>
        <w:lastRenderedPageBreak/>
        <w:t>«</w:t>
      </w:r>
      <w:r w:rsidRPr="00620F75">
        <w:rPr>
          <w:rFonts w:ascii="GHEA Grapalat" w:eastAsia="GHEA Grapalat" w:hAnsi="GHEA Grapalat" w:cs="GHEA Grapalat"/>
          <w:lang w:val="hy-AM"/>
        </w:rPr>
        <w:t xml:space="preserve">2. </w:t>
      </w:r>
      <w:r w:rsidRPr="00B54910">
        <w:rPr>
          <w:rFonts w:ascii="GHEA Grapalat" w:eastAsia="GHEA Grapalat" w:hAnsi="GHEA Grapalat" w:cs="GHEA Grapalat"/>
          <w:lang w:val="hy-AM"/>
        </w:rPr>
        <w:t xml:space="preserve">Սույն հոդվածի 1-ին մասի 1-ին, 2-3-րդ և 5-9-րդ կետերով նախատեսված հիմքերի առկայության մասին կառավարիչը պարտավոր է տասնօրյա ժամկետում տեղեկացնել Հայաստանի Հանրապետության արդարադատության նախարարությանը և կառավարիչների ինքնակարգավորվող կազմակերպությանը` կցելով կասեցման հիմքերը հավաստող համապատասխան փաստաթղթերը: Սույն հոդվածի 1-ին մասի </w:t>
      </w:r>
      <w:r w:rsidRPr="00B54910">
        <w:rPr>
          <w:rFonts w:ascii="GHEA Grapalat" w:hAnsi="GHEA Grapalat" w:cs="Arial"/>
          <w:lang w:val="hy-AM"/>
        </w:rPr>
        <w:t>1.1-ին կետով նախատեսված հիմքով կառավարչի գործունեությունը կասեցվում է, եթե կառավարիչը որակավորման վկայական ստանալուց հետո տասնօրյա ժամկետում Հայաստանի Հանրապետության արդարադատության նախարարություն չի ներկայացնում կասեցման հիմքը վերանալը հավաստող համապատասխան փաստաթղթեր:</w:t>
      </w:r>
      <w:r w:rsidRPr="00B54910">
        <w:rPr>
          <w:rFonts w:ascii="GHEA Grapalat" w:eastAsia="GHEA Grapalat" w:hAnsi="GHEA Grapalat" w:cs="GHEA Grapalat"/>
          <w:lang w:val="hy-AM"/>
        </w:rPr>
        <w:t>:</w:t>
      </w:r>
    </w:p>
    <w:p w14:paraId="5929813D" w14:textId="187980FB" w:rsidR="00A267E0" w:rsidRDefault="00A267E0" w:rsidP="00B54910">
      <w:pPr>
        <w:pStyle w:val="NormalWeb"/>
        <w:shd w:val="clear" w:color="auto" w:fill="FFFFFF"/>
        <w:spacing w:before="0" w:beforeAutospacing="0" w:after="0" w:afterAutospacing="0" w:line="360" w:lineRule="auto"/>
        <w:ind w:firstLine="720"/>
        <w:jc w:val="both"/>
        <w:rPr>
          <w:rFonts w:ascii="GHEA Grapalat" w:eastAsia="GHEA Grapalat" w:hAnsi="GHEA Grapalat" w:cs="GHEA Grapalat"/>
          <w:lang w:val="hy-AM"/>
        </w:rPr>
      </w:pPr>
    </w:p>
    <w:p w14:paraId="4C6237B3" w14:textId="32949708" w:rsidR="00A267E0" w:rsidRPr="00A267E0" w:rsidRDefault="00A267E0" w:rsidP="009F35C9">
      <w:pPr>
        <w:pStyle w:val="NormalWeb"/>
        <w:shd w:val="clear" w:color="auto" w:fill="FFFFFF"/>
        <w:spacing w:before="0" w:beforeAutospacing="0" w:after="0" w:afterAutospacing="0" w:line="360" w:lineRule="auto"/>
        <w:ind w:firstLine="720"/>
        <w:jc w:val="both"/>
        <w:rPr>
          <w:rFonts w:ascii="GHEA Grapalat" w:hAnsi="GHEA Grapalat"/>
          <w:bCs/>
          <w:color w:val="000000" w:themeColor="text1"/>
          <w:lang w:val="hy-AM"/>
        </w:rPr>
      </w:pPr>
      <w:r w:rsidRPr="00A267E0">
        <w:rPr>
          <w:rFonts w:ascii="GHEA Grapalat" w:hAnsi="GHEA Grapalat"/>
          <w:b/>
          <w:bCs/>
          <w:color w:val="000000" w:themeColor="text1"/>
          <w:lang w:val="hy-AM"/>
        </w:rPr>
        <w:t xml:space="preserve">Հոդված </w:t>
      </w:r>
      <w:r w:rsidR="001443F7">
        <w:rPr>
          <w:rFonts w:ascii="GHEA Grapalat" w:hAnsi="GHEA Grapalat"/>
          <w:b/>
          <w:bCs/>
          <w:color w:val="000000" w:themeColor="text1"/>
          <w:lang w:val="hy-AM"/>
        </w:rPr>
        <w:t>10</w:t>
      </w:r>
      <w:r w:rsidRPr="00A267E0">
        <w:rPr>
          <w:rFonts w:ascii="GHEA Grapalat" w:hAnsi="GHEA Grapalat"/>
          <w:b/>
          <w:bCs/>
          <w:color w:val="000000" w:themeColor="text1"/>
          <w:lang w:val="hy-AM"/>
        </w:rPr>
        <w:t xml:space="preserve">. </w:t>
      </w:r>
      <w:r w:rsidRPr="00A267E0">
        <w:rPr>
          <w:rFonts w:ascii="GHEA Grapalat" w:hAnsi="GHEA Grapalat"/>
          <w:bCs/>
          <w:color w:val="000000" w:themeColor="text1"/>
          <w:lang w:val="hy-AM"/>
        </w:rPr>
        <w:t>Օրենքի 30-րդ հոդվածում</w:t>
      </w:r>
      <w:r w:rsidR="009F35C9">
        <w:rPr>
          <w:rFonts w:ascii="GHEA Grapalat" w:hAnsi="GHEA Grapalat"/>
          <w:bCs/>
          <w:color w:val="000000" w:themeColor="text1"/>
          <w:lang w:val="hy-AM"/>
        </w:rPr>
        <w:t>՝</w:t>
      </w:r>
    </w:p>
    <w:p w14:paraId="6EFFAC36" w14:textId="219128B0" w:rsidR="00A267E0" w:rsidRPr="00A267E0" w:rsidRDefault="00A267E0" w:rsidP="009F35C9">
      <w:pPr>
        <w:pStyle w:val="NormalWeb"/>
        <w:shd w:val="clear" w:color="auto" w:fill="FFFFFF"/>
        <w:spacing w:before="0" w:beforeAutospacing="0" w:after="0" w:afterAutospacing="0" w:line="360" w:lineRule="auto"/>
        <w:ind w:firstLine="720"/>
        <w:jc w:val="both"/>
        <w:rPr>
          <w:rFonts w:ascii="GHEA Grapalat" w:hAnsi="GHEA Grapalat"/>
          <w:bCs/>
          <w:color w:val="000000" w:themeColor="text1"/>
          <w:lang w:val="hy-AM"/>
        </w:rPr>
      </w:pPr>
      <w:r w:rsidRPr="00A267E0">
        <w:rPr>
          <w:rFonts w:ascii="GHEA Grapalat" w:hAnsi="GHEA Grapalat"/>
          <w:bCs/>
          <w:color w:val="000000" w:themeColor="text1"/>
          <w:lang w:val="hy-AM"/>
        </w:rPr>
        <w:t>1) 1-ին մաս</w:t>
      </w:r>
      <w:r>
        <w:rPr>
          <w:rFonts w:ascii="GHEA Grapalat" w:hAnsi="GHEA Grapalat"/>
          <w:bCs/>
          <w:color w:val="000000" w:themeColor="text1"/>
          <w:lang w:val="hy-AM"/>
        </w:rPr>
        <w:t>ում</w:t>
      </w:r>
      <w:r w:rsidRPr="00A267E0">
        <w:rPr>
          <w:rFonts w:ascii="GHEA Grapalat" w:hAnsi="GHEA Grapalat"/>
          <w:bCs/>
          <w:color w:val="000000" w:themeColor="text1"/>
          <w:lang w:val="hy-AM"/>
        </w:rPr>
        <w:t xml:space="preserve"> «` չներառելով գույքի իրացումից ծագող հարկային պարտավորությունների գումարը»</w:t>
      </w:r>
      <w:r>
        <w:rPr>
          <w:rFonts w:ascii="GHEA Grapalat" w:hAnsi="GHEA Grapalat"/>
          <w:bCs/>
          <w:color w:val="000000" w:themeColor="text1"/>
          <w:lang w:val="hy-AM"/>
        </w:rPr>
        <w:t xml:space="preserve"> կետադրական նշանը և</w:t>
      </w:r>
      <w:r w:rsidRPr="00A267E0">
        <w:rPr>
          <w:rFonts w:ascii="GHEA Grapalat" w:hAnsi="GHEA Grapalat"/>
          <w:bCs/>
          <w:color w:val="000000" w:themeColor="text1"/>
          <w:lang w:val="hy-AM"/>
        </w:rPr>
        <w:t xml:space="preserve"> բառերը</w:t>
      </w:r>
      <w:r>
        <w:rPr>
          <w:rFonts w:ascii="GHEA Grapalat" w:hAnsi="GHEA Grapalat"/>
          <w:bCs/>
          <w:color w:val="000000" w:themeColor="text1"/>
          <w:lang w:val="hy-AM"/>
        </w:rPr>
        <w:t xml:space="preserve"> հանել.</w:t>
      </w:r>
    </w:p>
    <w:p w14:paraId="0855DCA7" w14:textId="386744C0" w:rsidR="00A267E0" w:rsidRPr="00B54910" w:rsidRDefault="00A267E0" w:rsidP="00A267E0">
      <w:pPr>
        <w:pStyle w:val="NormalWeb"/>
        <w:shd w:val="clear" w:color="auto" w:fill="FFFFFF"/>
        <w:spacing w:before="0" w:beforeAutospacing="0" w:after="0" w:afterAutospacing="0" w:line="360" w:lineRule="auto"/>
        <w:ind w:firstLine="720"/>
        <w:jc w:val="both"/>
        <w:rPr>
          <w:rFonts w:ascii="GHEA Grapalat" w:hAnsi="GHEA Grapalat"/>
          <w:bCs/>
          <w:color w:val="000000" w:themeColor="text1"/>
          <w:lang w:val="hy-AM"/>
        </w:rPr>
      </w:pPr>
      <w:r w:rsidRPr="00A267E0">
        <w:rPr>
          <w:rFonts w:ascii="GHEA Grapalat" w:hAnsi="GHEA Grapalat"/>
          <w:bCs/>
          <w:color w:val="000000" w:themeColor="text1"/>
          <w:lang w:val="hy-AM"/>
        </w:rPr>
        <w:t>2) 2-րդ մաս</w:t>
      </w:r>
      <w:r>
        <w:rPr>
          <w:rFonts w:ascii="GHEA Grapalat" w:hAnsi="GHEA Grapalat"/>
          <w:bCs/>
          <w:color w:val="000000" w:themeColor="text1"/>
          <w:lang w:val="hy-AM"/>
        </w:rPr>
        <w:t>ում</w:t>
      </w:r>
      <w:r w:rsidRPr="00A267E0">
        <w:rPr>
          <w:rFonts w:ascii="GHEA Grapalat" w:hAnsi="GHEA Grapalat"/>
          <w:bCs/>
          <w:color w:val="000000" w:themeColor="text1"/>
          <w:lang w:val="hy-AM"/>
        </w:rPr>
        <w:t xml:space="preserve"> «դատական ակտով՝» բառերը</w:t>
      </w:r>
      <w:r>
        <w:rPr>
          <w:rFonts w:ascii="GHEA Grapalat" w:hAnsi="GHEA Grapalat"/>
          <w:bCs/>
          <w:color w:val="000000" w:themeColor="text1"/>
          <w:lang w:val="hy-AM"/>
        </w:rPr>
        <w:t xml:space="preserve"> և կետադրական նշանը</w:t>
      </w:r>
      <w:r w:rsidRPr="00A267E0">
        <w:rPr>
          <w:rFonts w:ascii="GHEA Grapalat" w:hAnsi="GHEA Grapalat"/>
          <w:bCs/>
          <w:color w:val="000000" w:themeColor="text1"/>
          <w:lang w:val="hy-AM"/>
        </w:rPr>
        <w:t xml:space="preserve"> </w:t>
      </w:r>
      <w:r>
        <w:rPr>
          <w:rFonts w:ascii="GHEA Grapalat" w:hAnsi="GHEA Grapalat"/>
          <w:bCs/>
          <w:color w:val="000000" w:themeColor="text1"/>
          <w:lang w:val="hy-AM"/>
        </w:rPr>
        <w:t>հանել</w:t>
      </w:r>
      <w:r w:rsidRPr="00A267E0">
        <w:rPr>
          <w:rFonts w:ascii="GHEA Grapalat" w:hAnsi="GHEA Grapalat"/>
          <w:bCs/>
          <w:color w:val="000000" w:themeColor="text1"/>
          <w:lang w:val="hy-AM"/>
        </w:rPr>
        <w:t>։</w:t>
      </w:r>
    </w:p>
    <w:p w14:paraId="2B63F810" w14:textId="77777777" w:rsidR="00002C8C" w:rsidRDefault="00002C8C" w:rsidP="00002C8C">
      <w:pPr>
        <w:pStyle w:val="NormalWeb"/>
        <w:shd w:val="clear" w:color="auto" w:fill="FFFFFF"/>
        <w:spacing w:before="0" w:beforeAutospacing="0" w:after="0" w:afterAutospacing="0" w:line="360" w:lineRule="auto"/>
        <w:ind w:firstLine="720"/>
        <w:jc w:val="both"/>
        <w:rPr>
          <w:rFonts w:ascii="GHEA Grapalat" w:hAnsi="GHEA Grapalat"/>
          <w:bCs/>
          <w:color w:val="000000" w:themeColor="text1"/>
          <w:lang w:val="hy-AM"/>
        </w:rPr>
      </w:pPr>
    </w:p>
    <w:p w14:paraId="4C9F2C38" w14:textId="7AC2352D" w:rsidR="00002C8C" w:rsidRPr="004B556B" w:rsidRDefault="00002C8C" w:rsidP="00060E64">
      <w:pPr>
        <w:pStyle w:val="10"/>
        <w:spacing w:line="360" w:lineRule="auto"/>
        <w:ind w:firstLine="851"/>
        <w:jc w:val="both"/>
        <w:rPr>
          <w:rFonts w:ascii="GHEA Grapalat" w:hAnsi="GHEA Grapalat"/>
        </w:rPr>
      </w:pPr>
      <w:r w:rsidRPr="004B556B">
        <w:rPr>
          <w:rFonts w:ascii="GHEA Grapalat" w:hAnsi="GHEA Grapalat" w:cstheme="minorHAnsi"/>
          <w:b/>
        </w:rPr>
        <w:t>Հոդված</w:t>
      </w:r>
      <w:r w:rsidRPr="005C6577">
        <w:rPr>
          <w:rFonts w:ascii="GHEA Grapalat" w:hAnsi="GHEA Grapalat" w:cstheme="minorHAnsi"/>
          <w:b/>
        </w:rPr>
        <w:t xml:space="preserve"> </w:t>
      </w:r>
      <w:r w:rsidR="001443F7">
        <w:rPr>
          <w:rFonts w:ascii="GHEA Grapalat" w:hAnsi="GHEA Grapalat" w:cstheme="minorHAnsi"/>
          <w:b/>
        </w:rPr>
        <w:t>11</w:t>
      </w:r>
      <w:r w:rsidRPr="004B556B">
        <w:rPr>
          <w:rFonts w:ascii="GHEA Grapalat" w:hAnsi="GHEA Grapalat" w:cstheme="minorHAnsi"/>
          <w:b/>
          <w:lang w:val="af-ZA"/>
        </w:rPr>
        <w:t>.</w:t>
      </w:r>
      <w:r>
        <w:rPr>
          <w:rFonts w:ascii="GHEA Grapalat" w:hAnsi="GHEA Grapalat" w:cstheme="minorHAnsi"/>
          <w:b/>
          <w:lang w:val="af-ZA"/>
        </w:rPr>
        <w:t xml:space="preserve"> </w:t>
      </w:r>
      <w:r w:rsidRPr="004B556B">
        <w:rPr>
          <w:rFonts w:ascii="GHEA Grapalat" w:hAnsi="GHEA Grapalat" w:cs="Sylfaen"/>
        </w:rPr>
        <w:t>Օրենքի</w:t>
      </w:r>
      <w:r w:rsidRPr="004B556B">
        <w:rPr>
          <w:rFonts w:ascii="GHEA Grapalat" w:hAnsi="GHEA Grapalat"/>
        </w:rPr>
        <w:t xml:space="preserve"> 32-րդ հոդվածում լրացնել</w:t>
      </w:r>
      <w:r w:rsidR="00060E64">
        <w:rPr>
          <w:rFonts w:ascii="GHEA Grapalat" w:hAnsi="GHEA Grapalat"/>
        </w:rPr>
        <w:t xml:space="preserve"> </w:t>
      </w:r>
      <w:r w:rsidR="009C7EAC">
        <w:rPr>
          <w:rFonts w:ascii="GHEA Grapalat" w:hAnsi="GHEA Grapalat"/>
        </w:rPr>
        <w:t>նոր</w:t>
      </w:r>
      <w:r>
        <w:rPr>
          <w:rFonts w:ascii="GHEA Grapalat" w:hAnsi="GHEA Grapalat"/>
        </w:rPr>
        <w:t xml:space="preserve"> </w:t>
      </w:r>
      <w:r w:rsidRPr="004B556B">
        <w:rPr>
          <w:rFonts w:ascii="GHEA Grapalat" w:hAnsi="GHEA Grapalat"/>
        </w:rPr>
        <w:t>4-րդ մաս.</w:t>
      </w:r>
    </w:p>
    <w:p w14:paraId="11704EDE" w14:textId="1C1C54DA" w:rsidR="00002C8C" w:rsidRDefault="00002C8C" w:rsidP="00002C8C">
      <w:pPr>
        <w:pStyle w:val="10"/>
        <w:spacing w:line="360" w:lineRule="auto"/>
        <w:ind w:firstLine="851"/>
        <w:jc w:val="both"/>
        <w:rPr>
          <w:rFonts w:ascii="GHEA Grapalat" w:hAnsi="GHEA Grapalat"/>
        </w:rPr>
      </w:pPr>
      <w:r w:rsidRPr="004B556B">
        <w:rPr>
          <w:rFonts w:ascii="GHEA Grapalat" w:hAnsi="GHEA Grapalat"/>
        </w:rPr>
        <w:t xml:space="preserve"> «4. Դատարանն իր նախաձեռնությամբ վաղաժամկետ դադարեցնում է նոր նշանակված կառավարչի լիազորությունները, եթե սույն հոդվածի հիմքով ավելի </w:t>
      </w:r>
      <w:r>
        <w:rPr>
          <w:rFonts w:ascii="GHEA Grapalat" w:hAnsi="GHEA Grapalat"/>
        </w:rPr>
        <w:t xml:space="preserve">շուտ </w:t>
      </w:r>
      <w:r w:rsidRPr="004B556B">
        <w:rPr>
          <w:rFonts w:ascii="GHEA Grapalat" w:hAnsi="GHEA Grapalat"/>
        </w:rPr>
        <w:t>նշանակված կառավարչի լիազորությունները վաղաժամկետ դադարեցնելու վերաբերյալ որոշումը բողոքարկման արդյունքում վերացվել է:»:</w:t>
      </w:r>
    </w:p>
    <w:p w14:paraId="05EFE479" w14:textId="69D54E11" w:rsidR="009F35C9" w:rsidRDefault="009F35C9" w:rsidP="00002C8C">
      <w:pPr>
        <w:pStyle w:val="10"/>
        <w:spacing w:line="360" w:lineRule="auto"/>
        <w:ind w:firstLine="851"/>
        <w:jc w:val="both"/>
        <w:rPr>
          <w:rFonts w:ascii="GHEA Grapalat" w:hAnsi="GHEA Grapalat"/>
        </w:rPr>
      </w:pPr>
    </w:p>
    <w:p w14:paraId="5E12E76C" w14:textId="79691214" w:rsidR="009F35C9" w:rsidRPr="009F35C9" w:rsidRDefault="009F35C9" w:rsidP="009F35C9">
      <w:pPr>
        <w:pStyle w:val="10"/>
        <w:spacing w:line="360" w:lineRule="auto"/>
        <w:ind w:firstLine="851"/>
        <w:jc w:val="both"/>
        <w:rPr>
          <w:rFonts w:ascii="GHEA Grapalat" w:hAnsi="GHEA Grapalat"/>
        </w:rPr>
      </w:pPr>
      <w:r w:rsidRPr="009F35C9">
        <w:rPr>
          <w:rFonts w:ascii="GHEA Grapalat" w:hAnsi="GHEA Grapalat"/>
          <w:b/>
        </w:rPr>
        <w:t>Հոդված 1</w:t>
      </w:r>
      <w:r w:rsidR="001443F7">
        <w:rPr>
          <w:rFonts w:ascii="GHEA Grapalat" w:hAnsi="GHEA Grapalat"/>
          <w:b/>
        </w:rPr>
        <w:t>2</w:t>
      </w:r>
      <w:r w:rsidRPr="009F35C9">
        <w:rPr>
          <w:rFonts w:ascii="GHEA Grapalat" w:hAnsi="GHEA Grapalat"/>
          <w:b/>
        </w:rPr>
        <w:t>.</w:t>
      </w:r>
      <w:r w:rsidRPr="009F35C9">
        <w:rPr>
          <w:rFonts w:ascii="GHEA Grapalat" w:hAnsi="GHEA Grapalat"/>
        </w:rPr>
        <w:t xml:space="preserve"> Օրենքի 33-րդ հոդվածում</w:t>
      </w:r>
      <w:r>
        <w:rPr>
          <w:rFonts w:ascii="Cambria Math" w:hAnsi="Cambria Math" w:cs="Cambria Math"/>
        </w:rPr>
        <w:t>՝</w:t>
      </w:r>
    </w:p>
    <w:p w14:paraId="0E203205" w14:textId="77777777" w:rsidR="00460F1D" w:rsidRDefault="009F35C9" w:rsidP="009F35C9">
      <w:pPr>
        <w:pStyle w:val="10"/>
        <w:spacing w:line="360" w:lineRule="auto"/>
        <w:ind w:firstLine="851"/>
        <w:jc w:val="both"/>
        <w:rPr>
          <w:rFonts w:ascii="GHEA Grapalat" w:hAnsi="GHEA Grapalat"/>
        </w:rPr>
      </w:pPr>
      <w:r w:rsidRPr="009F35C9">
        <w:rPr>
          <w:rFonts w:ascii="GHEA Grapalat" w:hAnsi="GHEA Grapalat"/>
        </w:rPr>
        <w:t>1)</w:t>
      </w:r>
      <w:r w:rsidRPr="009F35C9">
        <w:rPr>
          <w:rFonts w:ascii="GHEA Grapalat" w:hAnsi="GHEA Grapalat"/>
        </w:rPr>
        <w:tab/>
      </w:r>
      <w:r w:rsidR="00460F1D">
        <w:rPr>
          <w:rFonts w:ascii="GHEA Grapalat" w:hAnsi="GHEA Grapalat"/>
        </w:rPr>
        <w:t>1-ին մասի երրորդ պարբերությունը ուժը կորցրած ճանաչել.</w:t>
      </w:r>
    </w:p>
    <w:p w14:paraId="71200E5F" w14:textId="27E728A2" w:rsidR="009F35C9" w:rsidRPr="009F35C9" w:rsidRDefault="009F35C9" w:rsidP="009F35C9">
      <w:pPr>
        <w:pStyle w:val="10"/>
        <w:spacing w:line="360" w:lineRule="auto"/>
        <w:ind w:firstLine="851"/>
        <w:jc w:val="both"/>
        <w:rPr>
          <w:rFonts w:ascii="GHEA Grapalat" w:hAnsi="GHEA Grapalat"/>
        </w:rPr>
      </w:pPr>
      <w:r w:rsidRPr="009F35C9">
        <w:rPr>
          <w:rFonts w:ascii="GHEA Grapalat" w:hAnsi="GHEA Grapalat"/>
        </w:rPr>
        <w:t>2)</w:t>
      </w:r>
      <w:r w:rsidRPr="009F35C9">
        <w:rPr>
          <w:rFonts w:ascii="GHEA Grapalat" w:hAnsi="GHEA Grapalat"/>
        </w:rPr>
        <w:tab/>
        <w:t>3-րդ մաս</w:t>
      </w:r>
      <w:r w:rsidR="00460F1D">
        <w:rPr>
          <w:rFonts w:ascii="GHEA Grapalat" w:hAnsi="GHEA Grapalat"/>
        </w:rPr>
        <w:t>ում լրացնել նոր՝ առաջին նախադասություն՝ հետևյալ բովանդակությամբ.</w:t>
      </w:r>
    </w:p>
    <w:p w14:paraId="3720DFAE" w14:textId="3BFD676C" w:rsidR="009F35C9" w:rsidRDefault="00460F1D" w:rsidP="00460F1D">
      <w:pPr>
        <w:pStyle w:val="10"/>
        <w:spacing w:line="360" w:lineRule="auto"/>
        <w:ind w:firstLine="851"/>
        <w:jc w:val="both"/>
        <w:rPr>
          <w:rFonts w:ascii="GHEA Grapalat" w:hAnsi="GHEA Grapalat"/>
        </w:rPr>
      </w:pPr>
      <w:r>
        <w:rPr>
          <w:rFonts w:ascii="GHEA Grapalat" w:hAnsi="GHEA Grapalat"/>
        </w:rPr>
        <w:lastRenderedPageBreak/>
        <w:t>«</w:t>
      </w:r>
      <w:r w:rsidR="009F35C9" w:rsidRPr="009F35C9">
        <w:rPr>
          <w:rFonts w:ascii="GHEA Grapalat" w:hAnsi="GHEA Grapalat" w:cs="GHEA Grapalat"/>
        </w:rPr>
        <w:t>Ժողովը</w:t>
      </w:r>
      <w:r w:rsidR="009F35C9" w:rsidRPr="009F35C9">
        <w:rPr>
          <w:rFonts w:ascii="GHEA Grapalat" w:hAnsi="GHEA Grapalat"/>
        </w:rPr>
        <w:t xml:space="preserve"> </w:t>
      </w:r>
      <w:r w:rsidR="009F35C9" w:rsidRPr="009F35C9">
        <w:rPr>
          <w:rFonts w:ascii="GHEA Grapalat" w:hAnsi="GHEA Grapalat" w:cs="GHEA Grapalat"/>
        </w:rPr>
        <w:t>անցկացվում</w:t>
      </w:r>
      <w:r w:rsidR="009F35C9" w:rsidRPr="009F35C9">
        <w:rPr>
          <w:rFonts w:ascii="GHEA Grapalat" w:hAnsi="GHEA Grapalat"/>
        </w:rPr>
        <w:t xml:space="preserve"> </w:t>
      </w:r>
      <w:r w:rsidR="009F35C9" w:rsidRPr="009F35C9">
        <w:rPr>
          <w:rFonts w:ascii="GHEA Grapalat" w:hAnsi="GHEA Grapalat" w:cs="GHEA Grapalat"/>
        </w:rPr>
        <w:t>է</w:t>
      </w:r>
      <w:r w:rsidR="009F35C9" w:rsidRPr="009F35C9">
        <w:rPr>
          <w:rFonts w:ascii="GHEA Grapalat" w:hAnsi="GHEA Grapalat"/>
        </w:rPr>
        <w:t xml:space="preserve"> </w:t>
      </w:r>
      <w:r w:rsidR="009F35C9" w:rsidRPr="009F35C9">
        <w:rPr>
          <w:rFonts w:ascii="GHEA Grapalat" w:hAnsi="GHEA Grapalat" w:cs="GHEA Grapalat"/>
        </w:rPr>
        <w:t>առկա</w:t>
      </w:r>
      <w:r w:rsidR="009F35C9" w:rsidRPr="009F35C9">
        <w:rPr>
          <w:rFonts w:ascii="GHEA Grapalat" w:hAnsi="GHEA Grapalat"/>
        </w:rPr>
        <w:t xml:space="preserve"> </w:t>
      </w:r>
      <w:r w:rsidR="009F35C9" w:rsidRPr="009F35C9">
        <w:rPr>
          <w:rFonts w:ascii="GHEA Grapalat" w:hAnsi="GHEA Grapalat" w:cs="GHEA Grapalat"/>
        </w:rPr>
        <w:t>եղանակով՝</w:t>
      </w:r>
      <w:r w:rsidR="009F35C9" w:rsidRPr="009F35C9">
        <w:rPr>
          <w:rFonts w:ascii="GHEA Grapalat" w:hAnsi="GHEA Grapalat"/>
        </w:rPr>
        <w:t xml:space="preserve"> </w:t>
      </w:r>
      <w:r w:rsidR="009F35C9" w:rsidRPr="009F35C9">
        <w:rPr>
          <w:rFonts w:ascii="GHEA Grapalat" w:hAnsi="GHEA Grapalat" w:cs="GHEA Grapalat"/>
        </w:rPr>
        <w:t>ժողովին</w:t>
      </w:r>
      <w:r w:rsidR="009F35C9" w:rsidRPr="009F35C9">
        <w:rPr>
          <w:rFonts w:ascii="GHEA Grapalat" w:hAnsi="GHEA Grapalat"/>
        </w:rPr>
        <w:t xml:space="preserve"> </w:t>
      </w:r>
      <w:r w:rsidR="009F35C9" w:rsidRPr="009F35C9">
        <w:rPr>
          <w:rFonts w:ascii="GHEA Grapalat" w:hAnsi="GHEA Grapalat" w:cs="GHEA Grapalat"/>
        </w:rPr>
        <w:t>մասնակցելու</w:t>
      </w:r>
      <w:r w:rsidR="009F35C9" w:rsidRPr="009F35C9">
        <w:rPr>
          <w:rFonts w:ascii="GHEA Grapalat" w:hAnsi="GHEA Grapalat"/>
        </w:rPr>
        <w:t xml:space="preserve"> </w:t>
      </w:r>
      <w:r w:rsidR="009F35C9" w:rsidRPr="009F35C9">
        <w:rPr>
          <w:rFonts w:ascii="GHEA Grapalat" w:hAnsi="GHEA Grapalat" w:cs="GHEA Grapalat"/>
        </w:rPr>
        <w:t>իրավունք</w:t>
      </w:r>
      <w:r w:rsidR="009F35C9" w:rsidRPr="009F35C9">
        <w:rPr>
          <w:rFonts w:ascii="GHEA Grapalat" w:hAnsi="GHEA Grapalat"/>
        </w:rPr>
        <w:t xml:space="preserve"> </w:t>
      </w:r>
      <w:r w:rsidR="009F35C9" w:rsidRPr="009F35C9">
        <w:rPr>
          <w:rFonts w:ascii="GHEA Grapalat" w:hAnsi="GHEA Grapalat" w:cs="GHEA Grapalat"/>
        </w:rPr>
        <w:t>ունեցող</w:t>
      </w:r>
      <w:r w:rsidR="009F35C9" w:rsidRPr="009F35C9">
        <w:rPr>
          <w:rFonts w:ascii="GHEA Grapalat" w:hAnsi="GHEA Grapalat"/>
        </w:rPr>
        <w:t xml:space="preserve"> </w:t>
      </w:r>
      <w:r w:rsidR="009F35C9" w:rsidRPr="009F35C9">
        <w:rPr>
          <w:rFonts w:ascii="GHEA Grapalat" w:hAnsi="GHEA Grapalat" w:cs="GHEA Grapalat"/>
        </w:rPr>
        <w:t>անձանց</w:t>
      </w:r>
      <w:r w:rsidR="009F35C9" w:rsidRPr="009F35C9">
        <w:rPr>
          <w:rFonts w:ascii="GHEA Grapalat" w:hAnsi="GHEA Grapalat"/>
        </w:rPr>
        <w:t xml:space="preserve"> </w:t>
      </w:r>
      <w:r w:rsidR="009F35C9" w:rsidRPr="009F35C9">
        <w:rPr>
          <w:rFonts w:ascii="GHEA Grapalat" w:hAnsi="GHEA Grapalat" w:cs="GHEA Grapalat"/>
        </w:rPr>
        <w:t>մեկ</w:t>
      </w:r>
      <w:r w:rsidR="009F35C9" w:rsidRPr="009F35C9">
        <w:rPr>
          <w:rFonts w:ascii="GHEA Grapalat" w:hAnsi="GHEA Grapalat"/>
        </w:rPr>
        <w:t xml:space="preserve"> </w:t>
      </w:r>
      <w:r w:rsidR="009F35C9" w:rsidRPr="009F35C9">
        <w:rPr>
          <w:rFonts w:ascii="GHEA Grapalat" w:hAnsi="GHEA Grapalat" w:cs="GHEA Grapalat"/>
        </w:rPr>
        <w:t>վայրում</w:t>
      </w:r>
      <w:r w:rsidR="009F35C9" w:rsidRPr="009F35C9">
        <w:rPr>
          <w:rFonts w:ascii="GHEA Grapalat" w:hAnsi="GHEA Grapalat"/>
        </w:rPr>
        <w:t xml:space="preserve"> </w:t>
      </w:r>
      <w:r w:rsidR="009F35C9" w:rsidRPr="009F35C9">
        <w:rPr>
          <w:rFonts w:ascii="GHEA Grapalat" w:hAnsi="GHEA Grapalat" w:cs="GHEA Grapalat"/>
        </w:rPr>
        <w:t>հավաքվելու</w:t>
      </w:r>
      <w:r w:rsidR="009F35C9" w:rsidRPr="009F35C9">
        <w:rPr>
          <w:rFonts w:ascii="GHEA Grapalat" w:hAnsi="GHEA Grapalat"/>
        </w:rPr>
        <w:t xml:space="preserve"> </w:t>
      </w:r>
      <w:r w:rsidR="009F35C9" w:rsidRPr="009F35C9">
        <w:rPr>
          <w:rFonts w:ascii="GHEA Grapalat" w:hAnsi="GHEA Grapalat" w:cs="GHEA Grapalat"/>
        </w:rPr>
        <w:t>միջոցով</w:t>
      </w:r>
      <w:r w:rsidR="009F35C9" w:rsidRPr="009F35C9">
        <w:rPr>
          <w:rFonts w:ascii="GHEA Grapalat" w:hAnsi="GHEA Grapalat"/>
        </w:rPr>
        <w:t xml:space="preserve">, </w:t>
      </w:r>
      <w:r w:rsidR="009F35C9" w:rsidRPr="009F35C9">
        <w:rPr>
          <w:rFonts w:ascii="GHEA Grapalat" w:hAnsi="GHEA Grapalat" w:cs="GHEA Grapalat"/>
        </w:rPr>
        <w:t>կամ</w:t>
      </w:r>
      <w:r w:rsidR="009F35C9" w:rsidRPr="009F35C9">
        <w:rPr>
          <w:rFonts w:ascii="GHEA Grapalat" w:hAnsi="GHEA Grapalat"/>
        </w:rPr>
        <w:t xml:space="preserve"> </w:t>
      </w:r>
      <w:r w:rsidR="009F35C9" w:rsidRPr="009F35C9">
        <w:rPr>
          <w:rFonts w:ascii="GHEA Grapalat" w:hAnsi="GHEA Grapalat" w:cs="GHEA Grapalat"/>
        </w:rPr>
        <w:t>հեռավար՝</w:t>
      </w:r>
      <w:r w:rsidR="009F35C9" w:rsidRPr="009F35C9">
        <w:rPr>
          <w:rFonts w:ascii="GHEA Grapalat" w:hAnsi="GHEA Grapalat"/>
        </w:rPr>
        <w:t xml:space="preserve"> </w:t>
      </w:r>
      <w:r w:rsidR="009F35C9" w:rsidRPr="009F35C9">
        <w:rPr>
          <w:rFonts w:ascii="GHEA Grapalat" w:hAnsi="GHEA Grapalat" w:cs="GHEA Grapalat"/>
        </w:rPr>
        <w:t>էլեկտրոնային</w:t>
      </w:r>
      <w:r w:rsidR="009F35C9" w:rsidRPr="009F35C9">
        <w:rPr>
          <w:rFonts w:ascii="GHEA Grapalat" w:hAnsi="GHEA Grapalat"/>
        </w:rPr>
        <w:t xml:space="preserve"> </w:t>
      </w:r>
      <w:r w:rsidR="009F35C9" w:rsidRPr="009F35C9">
        <w:rPr>
          <w:rFonts w:ascii="GHEA Grapalat" w:hAnsi="GHEA Grapalat" w:cs="GHEA Grapalat"/>
        </w:rPr>
        <w:t>կապի</w:t>
      </w:r>
      <w:r w:rsidR="009F35C9" w:rsidRPr="009F35C9">
        <w:rPr>
          <w:rFonts w:ascii="GHEA Grapalat" w:hAnsi="GHEA Grapalat"/>
        </w:rPr>
        <w:t xml:space="preserve"> </w:t>
      </w:r>
      <w:r w:rsidR="009F35C9" w:rsidRPr="009F35C9">
        <w:rPr>
          <w:rFonts w:ascii="GHEA Grapalat" w:hAnsi="GHEA Grapalat" w:cs="GHEA Grapalat"/>
        </w:rPr>
        <w:t>այլ</w:t>
      </w:r>
      <w:r w:rsidR="009F35C9" w:rsidRPr="009F35C9">
        <w:rPr>
          <w:rFonts w:ascii="GHEA Grapalat" w:hAnsi="GHEA Grapalat"/>
        </w:rPr>
        <w:t xml:space="preserve"> </w:t>
      </w:r>
      <w:r w:rsidR="009F35C9" w:rsidRPr="009F35C9">
        <w:rPr>
          <w:rFonts w:ascii="GHEA Grapalat" w:hAnsi="GHEA Grapalat" w:cs="GHEA Grapalat"/>
        </w:rPr>
        <w:t>միջոցների</w:t>
      </w:r>
      <w:r w:rsidR="009F35C9" w:rsidRPr="009F35C9">
        <w:rPr>
          <w:rFonts w:ascii="GHEA Grapalat" w:hAnsi="GHEA Grapalat"/>
        </w:rPr>
        <w:t xml:space="preserve"> </w:t>
      </w:r>
      <w:r w:rsidR="009F35C9" w:rsidRPr="009F35C9">
        <w:rPr>
          <w:rFonts w:ascii="GHEA Grapalat" w:hAnsi="GHEA Grapalat" w:cs="GHEA Grapalat"/>
        </w:rPr>
        <w:t>օգտագործմամբ</w:t>
      </w:r>
      <w:r w:rsidR="009F35C9" w:rsidRPr="009F35C9">
        <w:rPr>
          <w:rFonts w:ascii="GHEA Grapalat" w:hAnsi="GHEA Grapalat"/>
        </w:rPr>
        <w:t xml:space="preserve"> </w:t>
      </w:r>
      <w:r w:rsidR="009F35C9" w:rsidRPr="009F35C9">
        <w:rPr>
          <w:rFonts w:ascii="GHEA Grapalat" w:hAnsi="GHEA Grapalat" w:cs="GHEA Grapalat"/>
        </w:rPr>
        <w:t>կամ</w:t>
      </w:r>
      <w:r w:rsidR="009F35C9" w:rsidRPr="009F35C9">
        <w:rPr>
          <w:rFonts w:ascii="GHEA Grapalat" w:hAnsi="GHEA Grapalat"/>
        </w:rPr>
        <w:t xml:space="preserve"> </w:t>
      </w:r>
      <w:r w:rsidR="009F35C9" w:rsidRPr="009F35C9">
        <w:rPr>
          <w:rFonts w:ascii="GHEA Grapalat" w:hAnsi="GHEA Grapalat" w:cs="GHEA Grapalat"/>
        </w:rPr>
        <w:t>էլեկտրոնային</w:t>
      </w:r>
      <w:r w:rsidR="009F35C9" w:rsidRPr="009F35C9">
        <w:rPr>
          <w:rFonts w:ascii="GHEA Grapalat" w:hAnsi="GHEA Grapalat"/>
        </w:rPr>
        <w:t xml:space="preserve"> </w:t>
      </w:r>
      <w:r w:rsidR="009F35C9" w:rsidRPr="009F35C9">
        <w:rPr>
          <w:rFonts w:ascii="GHEA Grapalat" w:hAnsi="GHEA Grapalat" w:cs="GHEA Grapalat"/>
        </w:rPr>
        <w:t>համակարգի</w:t>
      </w:r>
      <w:r w:rsidR="009F35C9" w:rsidRPr="009F35C9">
        <w:rPr>
          <w:rFonts w:ascii="GHEA Grapalat" w:hAnsi="GHEA Grapalat"/>
        </w:rPr>
        <w:t xml:space="preserve"> </w:t>
      </w:r>
      <w:r w:rsidR="009F35C9" w:rsidRPr="009F35C9">
        <w:rPr>
          <w:rFonts w:ascii="GHEA Grapalat" w:hAnsi="GHEA Grapalat" w:cs="GHEA Grapalat"/>
        </w:rPr>
        <w:t>միջոցով</w:t>
      </w:r>
      <w:r w:rsidR="009F35C9" w:rsidRPr="009F35C9">
        <w:rPr>
          <w:rFonts w:ascii="GHEA Grapalat" w:hAnsi="GHEA Grapalat"/>
        </w:rPr>
        <w:t>:</w:t>
      </w:r>
      <w:r w:rsidR="009F35C9" w:rsidRPr="009F35C9">
        <w:rPr>
          <w:rFonts w:ascii="GHEA Grapalat" w:hAnsi="GHEA Grapalat" w:cs="GHEA Grapalat"/>
        </w:rPr>
        <w:t>»</w:t>
      </w:r>
      <w:r>
        <w:rPr>
          <w:rFonts w:ascii="GHEA Grapalat" w:hAnsi="GHEA Grapalat"/>
        </w:rPr>
        <w:t>:</w:t>
      </w:r>
    </w:p>
    <w:p w14:paraId="037580E4" w14:textId="64A6B868" w:rsidR="00CB658A" w:rsidRDefault="00CB658A" w:rsidP="00460F1D">
      <w:pPr>
        <w:pStyle w:val="10"/>
        <w:spacing w:line="360" w:lineRule="auto"/>
        <w:ind w:firstLine="851"/>
        <w:jc w:val="both"/>
        <w:rPr>
          <w:rFonts w:ascii="GHEA Grapalat" w:hAnsi="GHEA Grapalat"/>
        </w:rPr>
      </w:pPr>
    </w:p>
    <w:p w14:paraId="29E16DD8" w14:textId="18F42A24"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b/>
        </w:rPr>
        <w:t>Հոդված 1</w:t>
      </w:r>
      <w:r w:rsidR="001443F7">
        <w:rPr>
          <w:rFonts w:ascii="GHEA Grapalat" w:hAnsi="GHEA Grapalat"/>
          <w:b/>
        </w:rPr>
        <w:t>3</w:t>
      </w:r>
      <w:r w:rsidRPr="00CB658A">
        <w:rPr>
          <w:rFonts w:ascii="GHEA Grapalat" w:hAnsi="GHEA Grapalat"/>
          <w:b/>
        </w:rPr>
        <w:t>.</w:t>
      </w:r>
      <w:r w:rsidRPr="00CB658A">
        <w:rPr>
          <w:rFonts w:ascii="GHEA Grapalat" w:hAnsi="GHEA Grapalat"/>
        </w:rPr>
        <w:t xml:space="preserve"> Օրենքի 34-րդ հոդվածը շարադրել խմբագրությամբ</w:t>
      </w:r>
      <w:r>
        <w:rPr>
          <w:rFonts w:ascii="GHEA Grapalat" w:hAnsi="GHEA Grapalat"/>
        </w:rPr>
        <w:t xml:space="preserve">՝ </w:t>
      </w:r>
      <w:r w:rsidRPr="00CB658A">
        <w:rPr>
          <w:rFonts w:ascii="GHEA Grapalat" w:hAnsi="GHEA Grapalat"/>
        </w:rPr>
        <w:t xml:space="preserve">հետևյալ </w:t>
      </w:r>
      <w:r>
        <w:rPr>
          <w:rFonts w:ascii="GHEA Grapalat" w:hAnsi="GHEA Grapalat"/>
        </w:rPr>
        <w:t>բովանդակությամբ</w:t>
      </w:r>
      <w:r w:rsidRPr="00CB658A">
        <w:rPr>
          <w:rFonts w:ascii="Cambria Math" w:hAnsi="Cambria Math" w:cs="Cambria Math"/>
        </w:rPr>
        <w:t xml:space="preserve"> ․</w:t>
      </w:r>
    </w:p>
    <w:p w14:paraId="4E9C0B6E" w14:textId="0C89BF28"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«1. Ժողովին մասնակցելու իրավունք ունեցող անձինք՝ պարտատերերը և պարտապանը կառավարչի կողմից պատ</w:t>
      </w:r>
      <w:r>
        <w:rPr>
          <w:rFonts w:ascii="GHEA Grapalat" w:hAnsi="GHEA Grapalat"/>
        </w:rPr>
        <w:t xml:space="preserve">շաճ ծանուցվում են ժողովի մասին: </w:t>
      </w:r>
      <w:r w:rsidRPr="00CB658A">
        <w:rPr>
          <w:rFonts w:ascii="GHEA Grapalat" w:hAnsi="GHEA Grapalat"/>
        </w:rPr>
        <w:t>Ծանուցումն ուղարկվում է պատվիրված նամակով` հանձնման մասին ծանուցմամբ կամ հաղորդագրության ձևակերպումն ապահովող կապի այլ միջոցների օգտագործմամբ (այդ թվում՝ էլեկտրոնային կապի միջոցով) կամ Էլեկտրոնային համակարգի միջոցով կամ հանձնվում է ստացականով։</w:t>
      </w:r>
    </w:p>
    <w:p w14:paraId="536F509A"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2</w:t>
      </w:r>
      <w:r w:rsidRPr="00CB658A">
        <w:rPr>
          <w:rFonts w:ascii="Cambria Math" w:hAnsi="Cambria Math" w:cs="Cambria Math"/>
        </w:rPr>
        <w:t>․</w:t>
      </w:r>
      <w:r w:rsidRPr="00CB658A">
        <w:rPr>
          <w:rFonts w:ascii="GHEA Grapalat" w:hAnsi="GHEA Grapalat"/>
        </w:rPr>
        <w:t xml:space="preserve"> </w:t>
      </w:r>
      <w:r w:rsidRPr="00CB658A">
        <w:rPr>
          <w:rFonts w:ascii="GHEA Grapalat" w:hAnsi="GHEA Grapalat" w:cs="GHEA Grapalat"/>
        </w:rPr>
        <w:t>Ժողովին</w:t>
      </w:r>
      <w:r w:rsidRPr="00CB658A">
        <w:rPr>
          <w:rFonts w:ascii="GHEA Grapalat" w:hAnsi="GHEA Grapalat"/>
        </w:rPr>
        <w:t xml:space="preserve"> </w:t>
      </w:r>
      <w:r w:rsidRPr="00CB658A">
        <w:rPr>
          <w:rFonts w:ascii="GHEA Grapalat" w:hAnsi="GHEA Grapalat" w:cs="GHEA Grapalat"/>
        </w:rPr>
        <w:t>մասնակցելու</w:t>
      </w:r>
      <w:r w:rsidRPr="00CB658A">
        <w:rPr>
          <w:rFonts w:ascii="GHEA Grapalat" w:hAnsi="GHEA Grapalat"/>
        </w:rPr>
        <w:t xml:space="preserve"> </w:t>
      </w:r>
      <w:r w:rsidRPr="00CB658A">
        <w:rPr>
          <w:rFonts w:ascii="GHEA Grapalat" w:hAnsi="GHEA Grapalat" w:cs="GHEA Grapalat"/>
        </w:rPr>
        <w:t>իրավունք</w:t>
      </w:r>
      <w:r w:rsidRPr="00CB658A">
        <w:rPr>
          <w:rFonts w:ascii="GHEA Grapalat" w:hAnsi="GHEA Grapalat"/>
        </w:rPr>
        <w:t xml:space="preserve"> </w:t>
      </w:r>
      <w:r w:rsidRPr="00CB658A">
        <w:rPr>
          <w:rFonts w:ascii="GHEA Grapalat" w:hAnsi="GHEA Grapalat" w:cs="GHEA Grapalat"/>
        </w:rPr>
        <w:t>ունե</w:t>
      </w:r>
      <w:r w:rsidRPr="00CB658A">
        <w:rPr>
          <w:rFonts w:ascii="GHEA Grapalat" w:hAnsi="GHEA Grapalat"/>
        </w:rPr>
        <w:t>ցող պարտատերերի թիվը 10-ից ավելի լինելու կամ ժողովին մասնակցելու իրավունք ունեցող անձի ծանուցումն իրականացնելու համար անհրաժեշտ տեղեկությունների բացակայության դեպքում, ինչպես նաև ժողովին ներկա գտնվելու իրավունք ունեցող (խորհրդակցական ձայնի իրավունք ունեցող) պարտատերերի համար պատշաճ ծանուցում է համարվում իրավաբանական անձանց պետական գրանցման մասին տվյալներ հրապարակող մամուլում հրապարակված հայտարարությունը:</w:t>
      </w:r>
    </w:p>
    <w:p w14:paraId="70741562"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3</w:t>
      </w:r>
      <w:r w:rsidRPr="00CB658A">
        <w:rPr>
          <w:rFonts w:ascii="Cambria Math" w:hAnsi="Cambria Math" w:cs="Cambria Math"/>
        </w:rPr>
        <w:t>․</w:t>
      </w:r>
      <w:r w:rsidRPr="00CB658A">
        <w:rPr>
          <w:rFonts w:ascii="GHEA Grapalat" w:hAnsi="GHEA Grapalat"/>
        </w:rPr>
        <w:t xml:space="preserve"> </w:t>
      </w:r>
      <w:r w:rsidRPr="00CB658A">
        <w:rPr>
          <w:rFonts w:ascii="GHEA Grapalat" w:hAnsi="GHEA Grapalat" w:cs="GHEA Grapalat"/>
        </w:rPr>
        <w:t>Պարտատերերի</w:t>
      </w:r>
      <w:r w:rsidRPr="00CB658A">
        <w:rPr>
          <w:rFonts w:ascii="GHEA Grapalat" w:hAnsi="GHEA Grapalat"/>
        </w:rPr>
        <w:t xml:space="preserve"> </w:t>
      </w:r>
      <w:r w:rsidRPr="00CB658A">
        <w:rPr>
          <w:rFonts w:ascii="GHEA Grapalat" w:hAnsi="GHEA Grapalat" w:cs="GHEA Grapalat"/>
        </w:rPr>
        <w:t>առաջին</w:t>
      </w:r>
      <w:r w:rsidRPr="00CB658A">
        <w:rPr>
          <w:rFonts w:ascii="GHEA Grapalat" w:hAnsi="GHEA Grapalat"/>
        </w:rPr>
        <w:t xml:space="preserve"> </w:t>
      </w:r>
      <w:r w:rsidRPr="00CB658A">
        <w:rPr>
          <w:rFonts w:ascii="GHEA Grapalat" w:hAnsi="GHEA Grapalat" w:cs="GHEA Grapalat"/>
        </w:rPr>
        <w:t>ժողովի</w:t>
      </w:r>
      <w:r w:rsidRPr="00CB658A">
        <w:rPr>
          <w:rFonts w:ascii="GHEA Grapalat" w:hAnsi="GHEA Grapalat"/>
        </w:rPr>
        <w:t xml:space="preserve"> </w:t>
      </w:r>
      <w:r w:rsidRPr="00CB658A">
        <w:rPr>
          <w:rFonts w:ascii="GHEA Grapalat" w:hAnsi="GHEA Grapalat" w:cs="GHEA Grapalat"/>
        </w:rPr>
        <w:t>մասին</w:t>
      </w:r>
      <w:r w:rsidRPr="00CB658A">
        <w:rPr>
          <w:rFonts w:ascii="GHEA Grapalat" w:hAnsi="GHEA Grapalat"/>
        </w:rPr>
        <w:t xml:space="preserve"> </w:t>
      </w:r>
      <w:r w:rsidRPr="00CB658A">
        <w:rPr>
          <w:rFonts w:ascii="GHEA Grapalat" w:hAnsi="GHEA Grapalat" w:cs="GHEA Grapalat"/>
        </w:rPr>
        <w:t>կառավարիչը</w:t>
      </w:r>
      <w:r w:rsidRPr="00CB658A">
        <w:rPr>
          <w:rFonts w:ascii="GHEA Grapalat" w:hAnsi="GHEA Grapalat"/>
        </w:rPr>
        <w:t xml:space="preserve"> </w:t>
      </w:r>
      <w:r w:rsidRPr="00CB658A">
        <w:rPr>
          <w:rFonts w:ascii="GHEA Grapalat" w:hAnsi="GHEA Grapalat" w:cs="GHEA Grapalat"/>
        </w:rPr>
        <w:t>պատվիրված</w:t>
      </w:r>
      <w:r w:rsidRPr="00CB658A">
        <w:rPr>
          <w:rFonts w:ascii="GHEA Grapalat" w:hAnsi="GHEA Grapalat"/>
        </w:rPr>
        <w:t xml:space="preserve"> </w:t>
      </w:r>
      <w:r w:rsidRPr="00CB658A">
        <w:rPr>
          <w:rFonts w:ascii="GHEA Grapalat" w:hAnsi="GHEA Grapalat" w:cs="GHEA Grapalat"/>
        </w:rPr>
        <w:t>նամակով</w:t>
      </w:r>
      <w:r w:rsidRPr="00CB658A">
        <w:rPr>
          <w:rFonts w:ascii="GHEA Grapalat" w:hAnsi="GHEA Grapalat"/>
        </w:rPr>
        <w:t xml:space="preserve"> </w:t>
      </w:r>
      <w:r w:rsidRPr="00CB658A">
        <w:rPr>
          <w:rFonts w:ascii="GHEA Grapalat" w:hAnsi="GHEA Grapalat" w:cs="GHEA Grapalat"/>
        </w:rPr>
        <w:t>ծանուցում</w:t>
      </w:r>
      <w:r w:rsidRPr="00CB658A">
        <w:rPr>
          <w:rFonts w:ascii="GHEA Grapalat" w:hAnsi="GHEA Grapalat"/>
        </w:rPr>
        <w:t xml:space="preserve"> </w:t>
      </w:r>
      <w:r w:rsidRPr="00CB658A">
        <w:rPr>
          <w:rFonts w:ascii="GHEA Grapalat" w:hAnsi="GHEA Grapalat" w:cs="GHEA Grapalat"/>
        </w:rPr>
        <w:t>է</w:t>
      </w:r>
      <w:r w:rsidRPr="00CB658A">
        <w:rPr>
          <w:rFonts w:ascii="GHEA Grapalat" w:hAnsi="GHEA Grapalat"/>
        </w:rPr>
        <w:t xml:space="preserve"> </w:t>
      </w:r>
      <w:r w:rsidRPr="00CB658A">
        <w:rPr>
          <w:rFonts w:ascii="GHEA Grapalat" w:hAnsi="GHEA Grapalat" w:cs="GHEA Grapalat"/>
        </w:rPr>
        <w:t>այն</w:t>
      </w:r>
      <w:r w:rsidRPr="00CB658A">
        <w:rPr>
          <w:rFonts w:ascii="GHEA Grapalat" w:hAnsi="GHEA Grapalat"/>
        </w:rPr>
        <w:t xml:space="preserve"> </w:t>
      </w:r>
      <w:r w:rsidRPr="00CB658A">
        <w:rPr>
          <w:rFonts w:ascii="GHEA Grapalat" w:hAnsi="GHEA Grapalat" w:cs="GHEA Grapalat"/>
        </w:rPr>
        <w:t>քաղաքացիներին</w:t>
      </w:r>
      <w:r w:rsidRPr="00CB658A">
        <w:rPr>
          <w:rFonts w:ascii="GHEA Grapalat" w:hAnsi="GHEA Grapalat"/>
        </w:rPr>
        <w:t xml:space="preserve">, </w:t>
      </w:r>
      <w:r w:rsidRPr="00CB658A">
        <w:rPr>
          <w:rFonts w:ascii="GHEA Grapalat" w:hAnsi="GHEA Grapalat" w:cs="GHEA Grapalat"/>
        </w:rPr>
        <w:t>որոնց</w:t>
      </w:r>
      <w:r w:rsidRPr="00CB658A">
        <w:rPr>
          <w:rFonts w:ascii="GHEA Grapalat" w:hAnsi="GHEA Grapalat"/>
        </w:rPr>
        <w:t xml:space="preserve"> </w:t>
      </w:r>
      <w:r w:rsidRPr="00CB658A">
        <w:rPr>
          <w:rFonts w:ascii="GHEA Grapalat" w:hAnsi="GHEA Grapalat" w:cs="GHEA Grapalat"/>
        </w:rPr>
        <w:t>առջ</w:t>
      </w:r>
      <w:r w:rsidRPr="00CB658A">
        <w:rPr>
          <w:rFonts w:ascii="GHEA Grapalat" w:hAnsi="GHEA Grapalat"/>
        </w:rPr>
        <w:t>և պարտապանը պատասխանատվություն է կրում նրանց կյանքին կամ առողջությանը վնաս պատճառելու համար (առկայության դեպքում):</w:t>
      </w:r>
    </w:p>
    <w:p w14:paraId="306550F4"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 xml:space="preserve">4. Ժողովին մասնակցելու իրավունք ունեցող անձինք պետք է ծանուցվեն ոչ ուշ, քան ժողովի հրավիրման օրվանից 3 օր առաջ, իսկ սույն հոդվածի առաջին մասի </w:t>
      </w:r>
      <w:r w:rsidRPr="00CB658A">
        <w:rPr>
          <w:rFonts w:ascii="GHEA Grapalat" w:hAnsi="GHEA Grapalat"/>
        </w:rPr>
        <w:lastRenderedPageBreak/>
        <w:t>երրորդ պարբերությամբ նախատեսված դեպքերում հայտարարությունը պետք է հրապարակվի ժողովի հրավիրման օրվանից առնվազն 5 օր առաջ:</w:t>
      </w:r>
    </w:p>
    <w:p w14:paraId="39DF8053"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5. Առկա ժողովի մասին ծանուցումը պետք է պարունակի`</w:t>
      </w:r>
    </w:p>
    <w:p w14:paraId="4E4AC844"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ա) պարտապանի անվանումը (անունը) և գտնվելու (բնակության) վայրը.</w:t>
      </w:r>
    </w:p>
    <w:p w14:paraId="25F1C9EC"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բ) սնանկության գործի համարը</w:t>
      </w:r>
      <w:r w:rsidRPr="00CB658A">
        <w:rPr>
          <w:rFonts w:ascii="Cambria Math" w:hAnsi="Cambria Math" w:cs="Cambria Math"/>
        </w:rPr>
        <w:t>․</w:t>
      </w:r>
    </w:p>
    <w:p w14:paraId="47DC27D1"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գ) ժողովի գումարման տարին, ամիսը, ամսաթիվը, ժամանակը և վայրը.</w:t>
      </w:r>
    </w:p>
    <w:p w14:paraId="63F068E5"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դ) ժողովի օրակարգում ընդգրկված հարցերը, քվեարկության դրվող հարցերի բովանդակությունները.</w:t>
      </w:r>
    </w:p>
    <w:p w14:paraId="18F50F95"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ե) ժողովում քննարկվող հարցերին վերաբերող տեղեկություններին և նյութերին ծանոթանալու կարգը.</w:t>
      </w:r>
    </w:p>
    <w:p w14:paraId="0C637A4F"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զ) ժողովի մասնակիցների գրանցման կարգը։</w:t>
      </w:r>
    </w:p>
    <w:p w14:paraId="5F57DE7F"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6. Էլեկտրոնային կապի այլ միջոցների կիրառմամբ հեռավար ժողովի անցկացման մասին ծանուցումը պետք է պարունակի՝</w:t>
      </w:r>
    </w:p>
    <w:p w14:paraId="48FF9803"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ա) պարտապանի անվանումը (անունը) և գտնվելու (բնակության) վայրը.</w:t>
      </w:r>
    </w:p>
    <w:p w14:paraId="107777D2"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բ) սնանկության գործի համարը</w:t>
      </w:r>
      <w:r w:rsidRPr="00CB658A">
        <w:rPr>
          <w:rFonts w:ascii="Cambria Math" w:hAnsi="Cambria Math" w:cs="Cambria Math"/>
        </w:rPr>
        <w:t>․</w:t>
      </w:r>
    </w:p>
    <w:p w14:paraId="523C66C4"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գ) պարտատերերի հաշվառման կարգը և վերջնաժամկետը (միայն առաջին ժողովի դեպքում).</w:t>
      </w:r>
    </w:p>
    <w:p w14:paraId="723F3EDF"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դ) ժողովի օրակարգում ընդգրկված հարցերը, քվեարկության դրվող հարցերի բովանդակությունները.</w:t>
      </w:r>
    </w:p>
    <w:p w14:paraId="7F5BF0C3"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ե) քվեարկելու կարգը և վերջնաժամկետը։</w:t>
      </w:r>
    </w:p>
    <w:p w14:paraId="6AFD60CB" w14:textId="6D934517" w:rsidR="00CB658A" w:rsidRDefault="00CB658A" w:rsidP="00CB658A">
      <w:pPr>
        <w:pStyle w:val="10"/>
        <w:spacing w:line="360" w:lineRule="auto"/>
        <w:ind w:firstLine="851"/>
        <w:jc w:val="both"/>
        <w:rPr>
          <w:rFonts w:ascii="GHEA Grapalat" w:hAnsi="GHEA Grapalat"/>
        </w:rPr>
      </w:pPr>
      <w:r>
        <w:rPr>
          <w:rFonts w:ascii="GHEA Grapalat" w:hAnsi="GHEA Grapalat"/>
        </w:rPr>
        <w:t xml:space="preserve">7. </w:t>
      </w:r>
      <w:r w:rsidRPr="00CB658A">
        <w:rPr>
          <w:rFonts w:ascii="GHEA Grapalat" w:hAnsi="GHEA Grapalat"/>
        </w:rPr>
        <w:t xml:space="preserve">Սույն </w:t>
      </w:r>
      <w:r>
        <w:rPr>
          <w:rFonts w:ascii="GHEA Grapalat" w:hAnsi="GHEA Grapalat"/>
        </w:rPr>
        <w:t xml:space="preserve">հոդվածի 6-րդ </w:t>
      </w:r>
      <w:r w:rsidRPr="00CB658A">
        <w:rPr>
          <w:rFonts w:ascii="GHEA Grapalat" w:hAnsi="GHEA Grapalat"/>
        </w:rPr>
        <w:t>մասում նշված ծանուցմանը կից ուղարկվում են օրակարգի հարցերին առնչվող նյութերը և քվեաթերթիկը, որի վրա պետք է նշված լինի լրացված քվեաթերթիկները կառավարչին ուղարկելու կարգը և վերջնաժամկետը:»։</w:t>
      </w:r>
    </w:p>
    <w:p w14:paraId="45CE7D6A" w14:textId="276EC043" w:rsidR="00CB658A" w:rsidRDefault="00CB658A" w:rsidP="00CB658A">
      <w:pPr>
        <w:pStyle w:val="10"/>
        <w:spacing w:line="360" w:lineRule="auto"/>
        <w:ind w:firstLine="851"/>
        <w:jc w:val="both"/>
        <w:rPr>
          <w:rFonts w:ascii="GHEA Grapalat" w:hAnsi="GHEA Grapalat"/>
        </w:rPr>
      </w:pPr>
    </w:p>
    <w:p w14:paraId="6CDDD67C" w14:textId="17BC2962"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b/>
        </w:rPr>
        <w:t xml:space="preserve">Հոդված </w:t>
      </w:r>
      <w:r w:rsidR="001443F7">
        <w:rPr>
          <w:rFonts w:ascii="GHEA Grapalat" w:hAnsi="GHEA Grapalat"/>
          <w:b/>
        </w:rPr>
        <w:t>14</w:t>
      </w:r>
      <w:r w:rsidRPr="00CB658A">
        <w:rPr>
          <w:rFonts w:ascii="GHEA Grapalat" w:hAnsi="GHEA Grapalat"/>
          <w:b/>
        </w:rPr>
        <w:t>.</w:t>
      </w:r>
      <w:r>
        <w:rPr>
          <w:rFonts w:ascii="GHEA Grapalat" w:hAnsi="GHEA Grapalat"/>
        </w:rPr>
        <w:t xml:space="preserve"> Օրենքի 37</w:t>
      </w:r>
      <w:r w:rsidRPr="00CB658A">
        <w:rPr>
          <w:rFonts w:ascii="GHEA Grapalat" w:hAnsi="GHEA Grapalat"/>
        </w:rPr>
        <w:t xml:space="preserve">-րդ հոդվածը շարադրել </w:t>
      </w:r>
      <w:r>
        <w:rPr>
          <w:rFonts w:ascii="GHEA Grapalat" w:hAnsi="GHEA Grapalat"/>
        </w:rPr>
        <w:t xml:space="preserve">նոր </w:t>
      </w:r>
      <w:r w:rsidRPr="00CB658A">
        <w:rPr>
          <w:rFonts w:ascii="GHEA Grapalat" w:hAnsi="GHEA Grapalat"/>
        </w:rPr>
        <w:t>խմբագրությամբ</w:t>
      </w:r>
      <w:r>
        <w:rPr>
          <w:rFonts w:ascii="GHEA Grapalat" w:hAnsi="GHEA Grapalat"/>
        </w:rPr>
        <w:t xml:space="preserve">՝ </w:t>
      </w:r>
      <w:r w:rsidRPr="00CB658A">
        <w:rPr>
          <w:rFonts w:ascii="GHEA Grapalat" w:hAnsi="GHEA Grapalat"/>
        </w:rPr>
        <w:t xml:space="preserve">հետևյալ </w:t>
      </w:r>
      <w:r>
        <w:rPr>
          <w:rFonts w:ascii="GHEA Grapalat" w:hAnsi="GHEA Grapalat"/>
        </w:rPr>
        <w:t>բովանդակությամբ</w:t>
      </w:r>
      <w:r w:rsidRPr="00CB658A">
        <w:rPr>
          <w:rFonts w:ascii="Cambria Math" w:hAnsi="Cambria Math" w:cs="Cambria Math"/>
        </w:rPr>
        <w:t>․</w:t>
      </w:r>
    </w:p>
    <w:p w14:paraId="157A508E"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lastRenderedPageBreak/>
        <w:t>«1. Ժողովում քվեարկությունն իրականացվում է քվեաթերթիկների միջոցով:</w:t>
      </w:r>
    </w:p>
    <w:p w14:paraId="107114A8"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2. Քվեաթերթիկները կազմում է կառավարիչը:</w:t>
      </w:r>
    </w:p>
    <w:p w14:paraId="5D3225EE"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3. Քվեաթերթիկը պետք է պարունակի հետևյալ տեղեկությունները`</w:t>
      </w:r>
    </w:p>
    <w:p w14:paraId="67E5FE70"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ա) պարտապանի անվանումը (անունը) և սնանկության գործի համարը,</w:t>
      </w:r>
    </w:p>
    <w:p w14:paraId="7D5F0CDD"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բ) ժողովի գումարման տարին, ամիսը, ամսաթիվը, ժամանակը և վայրը (առկա ժողովի դեպքում).</w:t>
      </w:r>
    </w:p>
    <w:p w14:paraId="427D75FE"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գ) քվեարկության դրված հարցերի բովանդակությունները, քվեարկության դրված յուրաքանչյուր հարցի վերաբերյալ քվեարկության տարբերակները` «կողմ», «դեմ».</w:t>
      </w:r>
    </w:p>
    <w:p w14:paraId="622466EA"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դ) ցուցում այն մասին, որ քվեաթերթիկը պետք է ստորագրի պարտատերը.</w:t>
      </w:r>
    </w:p>
    <w:p w14:paraId="298D1073"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ե) քվեաթերթիկը լրացնելու կարգի պարզաբանումը,</w:t>
      </w:r>
    </w:p>
    <w:p w14:paraId="23BCE5C5" w14:textId="77777777"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rPr>
        <w:t>զ) քվեաթերթիկը կառավարչին ուղարկելու կարգը վերջնաժամկետը:</w:t>
      </w:r>
    </w:p>
    <w:p w14:paraId="5ED29138" w14:textId="4867965F" w:rsidR="00CB658A" w:rsidRDefault="00CB658A" w:rsidP="00CB658A">
      <w:pPr>
        <w:pStyle w:val="10"/>
        <w:spacing w:line="360" w:lineRule="auto"/>
        <w:ind w:firstLine="851"/>
        <w:jc w:val="both"/>
        <w:rPr>
          <w:rFonts w:ascii="GHEA Grapalat" w:hAnsi="GHEA Grapalat"/>
        </w:rPr>
      </w:pPr>
      <w:r w:rsidRPr="00CB658A">
        <w:rPr>
          <w:rFonts w:ascii="GHEA Grapalat" w:hAnsi="GHEA Grapalat"/>
        </w:rPr>
        <w:t xml:space="preserve">4. </w:t>
      </w:r>
      <w:r w:rsidR="00677468">
        <w:rPr>
          <w:rFonts w:ascii="GHEA Grapalat" w:hAnsi="GHEA Grapalat"/>
        </w:rPr>
        <w:t>Ժ</w:t>
      </w:r>
      <w:r w:rsidRPr="00CB658A">
        <w:rPr>
          <w:rFonts w:ascii="GHEA Grapalat" w:hAnsi="GHEA Grapalat"/>
        </w:rPr>
        <w:t>ողովներում քվեարկությունների անցկացման և կազմակերպման կարգը որոշվում է ժողովի կանոնակարգով:»։</w:t>
      </w:r>
    </w:p>
    <w:p w14:paraId="1588DE6F" w14:textId="59E92A6A" w:rsidR="00CB658A" w:rsidRDefault="00CB658A" w:rsidP="00CB658A">
      <w:pPr>
        <w:pStyle w:val="10"/>
        <w:spacing w:line="360" w:lineRule="auto"/>
        <w:ind w:firstLine="851"/>
        <w:jc w:val="both"/>
        <w:rPr>
          <w:rFonts w:ascii="GHEA Grapalat" w:hAnsi="GHEA Grapalat"/>
        </w:rPr>
      </w:pPr>
    </w:p>
    <w:p w14:paraId="676B3C54" w14:textId="2481B5E1" w:rsidR="00CB658A" w:rsidRPr="00CB658A" w:rsidRDefault="00CB658A" w:rsidP="00CB658A">
      <w:pPr>
        <w:pStyle w:val="10"/>
        <w:spacing w:line="360" w:lineRule="auto"/>
        <w:ind w:firstLine="851"/>
        <w:jc w:val="both"/>
        <w:rPr>
          <w:rFonts w:ascii="GHEA Grapalat" w:hAnsi="GHEA Grapalat"/>
        </w:rPr>
      </w:pPr>
      <w:r w:rsidRPr="00CB658A">
        <w:rPr>
          <w:rFonts w:ascii="GHEA Grapalat" w:hAnsi="GHEA Grapalat"/>
          <w:b/>
        </w:rPr>
        <w:t>Հոդված 1</w:t>
      </w:r>
      <w:r w:rsidR="001443F7">
        <w:rPr>
          <w:rFonts w:ascii="GHEA Grapalat" w:hAnsi="GHEA Grapalat"/>
          <w:b/>
        </w:rPr>
        <w:t>5</w:t>
      </w:r>
      <w:r w:rsidRPr="00CB658A">
        <w:rPr>
          <w:rFonts w:ascii="GHEA Grapalat" w:hAnsi="GHEA Grapalat"/>
          <w:b/>
        </w:rPr>
        <w:t>.</w:t>
      </w:r>
      <w:r w:rsidRPr="00CB658A">
        <w:rPr>
          <w:rFonts w:ascii="GHEA Grapalat" w:hAnsi="GHEA Grapalat"/>
        </w:rPr>
        <w:t xml:space="preserve"> Օրենքի 38-րդ հոդվածի 7-րդ մաս</w:t>
      </w:r>
      <w:r w:rsidR="00645464">
        <w:rPr>
          <w:rFonts w:ascii="GHEA Grapalat" w:hAnsi="GHEA Grapalat"/>
        </w:rPr>
        <w:t>ում</w:t>
      </w:r>
      <w:r w:rsidRPr="00CB658A">
        <w:rPr>
          <w:rFonts w:ascii="GHEA Grapalat" w:hAnsi="GHEA Grapalat"/>
        </w:rPr>
        <w:t xml:space="preserve"> լրացնել նոր</w:t>
      </w:r>
      <w:r w:rsidR="00645464">
        <w:rPr>
          <w:rFonts w:ascii="GHEA Grapalat" w:hAnsi="GHEA Grapalat"/>
        </w:rPr>
        <w:t xml:space="preserve"> երկրորդ</w:t>
      </w:r>
      <w:r w:rsidRPr="00CB658A">
        <w:rPr>
          <w:rFonts w:ascii="GHEA Grapalat" w:hAnsi="GHEA Grapalat"/>
        </w:rPr>
        <w:t xml:space="preserve"> </w:t>
      </w:r>
      <w:r w:rsidR="001468A5">
        <w:rPr>
          <w:rFonts w:ascii="GHEA Grapalat" w:hAnsi="GHEA Grapalat"/>
        </w:rPr>
        <w:t>նախադասությ</w:t>
      </w:r>
      <w:r w:rsidR="00645464">
        <w:rPr>
          <w:rFonts w:ascii="GHEA Grapalat" w:hAnsi="GHEA Grapalat"/>
        </w:rPr>
        <w:t>ուն</w:t>
      </w:r>
      <w:r w:rsidR="001468A5">
        <w:rPr>
          <w:rFonts w:ascii="GHEA Grapalat" w:hAnsi="GHEA Grapalat"/>
        </w:rPr>
        <w:t xml:space="preserve">՝ </w:t>
      </w:r>
      <w:r w:rsidR="001468A5" w:rsidRPr="00CB658A">
        <w:rPr>
          <w:rFonts w:ascii="GHEA Grapalat" w:hAnsi="GHEA Grapalat"/>
        </w:rPr>
        <w:t xml:space="preserve">հետևյալ </w:t>
      </w:r>
      <w:r w:rsidR="001468A5">
        <w:rPr>
          <w:rFonts w:ascii="GHEA Grapalat" w:hAnsi="GHEA Grapalat"/>
        </w:rPr>
        <w:t>բովանդակ</w:t>
      </w:r>
      <w:r w:rsidR="00645464">
        <w:rPr>
          <w:rFonts w:ascii="GHEA Grapalat" w:hAnsi="GHEA Grapalat"/>
        </w:rPr>
        <w:t>ությամբ</w:t>
      </w:r>
      <w:r w:rsidRPr="00CB658A">
        <w:rPr>
          <w:rFonts w:ascii="Cambria Math" w:hAnsi="Cambria Math" w:cs="Cambria Math"/>
        </w:rPr>
        <w:t>․</w:t>
      </w:r>
    </w:p>
    <w:p w14:paraId="610D0982" w14:textId="17F64B92" w:rsidR="00CB658A" w:rsidRDefault="00CB658A" w:rsidP="00CB658A">
      <w:pPr>
        <w:pStyle w:val="10"/>
        <w:spacing w:line="360" w:lineRule="auto"/>
        <w:ind w:firstLine="851"/>
        <w:jc w:val="both"/>
        <w:rPr>
          <w:rFonts w:ascii="GHEA Grapalat" w:hAnsi="GHEA Grapalat"/>
        </w:rPr>
      </w:pPr>
      <w:r w:rsidRPr="00CB658A">
        <w:rPr>
          <w:rFonts w:ascii="GHEA Grapalat" w:hAnsi="GHEA Grapalat"/>
        </w:rPr>
        <w:t>«Նիստն անցկացվում է առկա եղանակով՝ խորհրդի անդամների մեկ վայրում հավաքվելու միջոցով, կամ հեռավար՝ էլեկտրոնային կապի այլ միջոցների օգտագործմամբ կամ էլեկտրոնային համակարգի միջոցով: Խորհրդի անդամները խորհրդի նիստի մասին պատշաճ ծանուցվում են սույն օրենքով սահմանված կարգով՝ նիստից առնվազն երեք օր առաջ։»։</w:t>
      </w:r>
    </w:p>
    <w:p w14:paraId="1C8E4B0E" w14:textId="77777777" w:rsidR="00002C8C" w:rsidRPr="004B556B" w:rsidRDefault="00002C8C" w:rsidP="00002C8C">
      <w:pPr>
        <w:pStyle w:val="10"/>
        <w:spacing w:line="360" w:lineRule="auto"/>
        <w:ind w:firstLine="851"/>
        <w:jc w:val="both"/>
        <w:rPr>
          <w:rFonts w:ascii="GHEA Grapalat" w:hAnsi="GHEA Grapalat"/>
        </w:rPr>
      </w:pPr>
    </w:p>
    <w:p w14:paraId="240D5FBA" w14:textId="077F06BF" w:rsidR="00AE02E0" w:rsidRDefault="00002C8C" w:rsidP="00002C8C">
      <w:pPr>
        <w:pStyle w:val="10"/>
        <w:spacing w:line="360" w:lineRule="auto"/>
        <w:ind w:firstLine="851"/>
        <w:jc w:val="both"/>
        <w:rPr>
          <w:rFonts w:ascii="GHEA Grapalat" w:eastAsia="GHEA Grapalat" w:hAnsi="GHEA Grapalat" w:cs="GHEA Grapalat"/>
        </w:rPr>
      </w:pPr>
      <w:r w:rsidRPr="004B556B">
        <w:rPr>
          <w:rFonts w:ascii="GHEA Grapalat" w:eastAsia="GHEA Grapalat" w:hAnsi="GHEA Grapalat" w:cs="GHEA Grapalat"/>
          <w:b/>
        </w:rPr>
        <w:t xml:space="preserve">Հոդված </w:t>
      </w:r>
      <w:r w:rsidR="001443F7">
        <w:rPr>
          <w:rFonts w:ascii="GHEA Grapalat" w:eastAsia="GHEA Grapalat" w:hAnsi="GHEA Grapalat" w:cs="GHEA Grapalat"/>
          <w:b/>
        </w:rPr>
        <w:t>16</w:t>
      </w:r>
      <w:r w:rsidRPr="004B556B">
        <w:rPr>
          <w:rFonts w:ascii="GHEA Grapalat" w:eastAsia="GHEA Grapalat" w:hAnsi="GHEA Grapalat" w:cs="GHEA Grapalat"/>
          <w:b/>
        </w:rPr>
        <w:t>.</w:t>
      </w:r>
      <w:r w:rsidRPr="004B556B">
        <w:rPr>
          <w:rFonts w:ascii="GHEA Grapalat" w:eastAsia="GHEA Grapalat" w:hAnsi="GHEA Grapalat" w:cs="GHEA Grapalat"/>
        </w:rPr>
        <w:t xml:space="preserve"> Օրենքի 39.1-րդ հոդված</w:t>
      </w:r>
      <w:r w:rsidR="00AE02E0">
        <w:rPr>
          <w:rFonts w:ascii="GHEA Grapalat" w:eastAsia="GHEA Grapalat" w:hAnsi="GHEA Grapalat" w:cs="GHEA Grapalat"/>
        </w:rPr>
        <w:t>ում՝</w:t>
      </w:r>
      <w:r w:rsidRPr="004B556B">
        <w:rPr>
          <w:rFonts w:ascii="GHEA Grapalat" w:eastAsia="GHEA Grapalat" w:hAnsi="GHEA Grapalat" w:cs="GHEA Grapalat"/>
        </w:rPr>
        <w:t xml:space="preserve"> </w:t>
      </w:r>
    </w:p>
    <w:p w14:paraId="19E2189A" w14:textId="13BA7BE8" w:rsidR="00002C8C" w:rsidRDefault="00AE02E0" w:rsidP="00002C8C">
      <w:pPr>
        <w:pStyle w:val="10"/>
        <w:spacing w:line="360" w:lineRule="auto"/>
        <w:ind w:firstLine="851"/>
        <w:jc w:val="both"/>
        <w:rPr>
          <w:rFonts w:ascii="GHEA Grapalat" w:eastAsia="GHEA Grapalat" w:hAnsi="GHEA Grapalat" w:cs="GHEA Grapalat"/>
        </w:rPr>
      </w:pPr>
      <w:r>
        <w:rPr>
          <w:rFonts w:ascii="GHEA Grapalat" w:eastAsia="GHEA Grapalat" w:hAnsi="GHEA Grapalat" w:cs="GHEA Grapalat"/>
        </w:rPr>
        <w:t xml:space="preserve">1) </w:t>
      </w:r>
      <w:r w:rsidR="00002C8C" w:rsidRPr="004B556B">
        <w:rPr>
          <w:rFonts w:ascii="GHEA Grapalat" w:eastAsia="GHEA Grapalat" w:hAnsi="GHEA Grapalat" w:cs="GHEA Grapalat"/>
        </w:rPr>
        <w:t xml:space="preserve">2-րդ </w:t>
      </w:r>
      <w:r w:rsidR="005228CC">
        <w:rPr>
          <w:rFonts w:ascii="GHEA Grapalat" w:eastAsia="GHEA Grapalat" w:hAnsi="GHEA Grapalat" w:cs="GHEA Grapalat"/>
        </w:rPr>
        <w:t>մասում</w:t>
      </w:r>
      <w:r w:rsidR="00002C8C" w:rsidRPr="004B556B">
        <w:rPr>
          <w:rFonts w:ascii="GHEA Grapalat" w:eastAsia="GHEA Grapalat" w:hAnsi="GHEA Grapalat" w:cs="GHEA Grapalat"/>
        </w:rPr>
        <w:t xml:space="preserve"> «մերժվելու» բառից առաջ լրացնել լրացնել «39.2-րդ հոդվածի 5-րդ մասի 1-ին և 2-րդ կետերի հիմքով» բառեր</w:t>
      </w:r>
      <w:r w:rsidR="005228CC">
        <w:rPr>
          <w:rFonts w:ascii="GHEA Grapalat" w:eastAsia="GHEA Grapalat" w:hAnsi="GHEA Grapalat" w:cs="GHEA Grapalat"/>
        </w:rPr>
        <w:t>ը</w:t>
      </w:r>
      <w:r>
        <w:rPr>
          <w:rFonts w:ascii="GHEA Grapalat" w:eastAsia="GHEA Grapalat" w:hAnsi="GHEA Grapalat" w:cs="GHEA Grapalat"/>
        </w:rPr>
        <w:t>.</w:t>
      </w:r>
    </w:p>
    <w:p w14:paraId="36FC9049" w14:textId="3F03DB0A" w:rsidR="00AE02E0" w:rsidRDefault="00AE02E0" w:rsidP="00AE02E0">
      <w:pPr>
        <w:pStyle w:val="10"/>
        <w:spacing w:line="360" w:lineRule="auto"/>
        <w:ind w:firstLine="851"/>
        <w:jc w:val="both"/>
        <w:rPr>
          <w:rFonts w:ascii="GHEA Grapalat" w:eastAsia="GHEA Grapalat" w:hAnsi="GHEA Grapalat" w:cs="GHEA Grapalat"/>
        </w:rPr>
      </w:pPr>
      <w:r>
        <w:rPr>
          <w:rFonts w:ascii="GHEA Grapalat" w:eastAsia="GHEA Grapalat" w:hAnsi="GHEA Grapalat" w:cs="GHEA Grapalat"/>
        </w:rPr>
        <w:t xml:space="preserve">2) </w:t>
      </w:r>
      <w:r w:rsidRPr="004B556B">
        <w:rPr>
          <w:rFonts w:ascii="GHEA Grapalat" w:eastAsia="GHEA Grapalat" w:hAnsi="GHEA Grapalat" w:cs="GHEA Grapalat"/>
        </w:rPr>
        <w:t>լրացնել նոր</w:t>
      </w:r>
      <w:r>
        <w:rPr>
          <w:rFonts w:ascii="GHEA Grapalat" w:eastAsia="GHEA Grapalat" w:hAnsi="GHEA Grapalat" w:cs="GHEA Grapalat"/>
        </w:rPr>
        <w:t xml:space="preserve"> 4-րդ մաս՝ </w:t>
      </w:r>
      <w:r w:rsidRPr="004B556B">
        <w:rPr>
          <w:rFonts w:ascii="GHEA Grapalat" w:eastAsia="GHEA Grapalat" w:hAnsi="GHEA Grapalat" w:cs="GHEA Grapalat"/>
        </w:rPr>
        <w:t>հետևյալ բովանդակությամբ.</w:t>
      </w:r>
    </w:p>
    <w:p w14:paraId="4FEC6AD8" w14:textId="20A5E054" w:rsidR="00AE02E0" w:rsidRDefault="00AE02E0" w:rsidP="00AE02E0">
      <w:pPr>
        <w:pStyle w:val="10"/>
        <w:spacing w:line="360" w:lineRule="auto"/>
        <w:ind w:firstLine="851"/>
        <w:jc w:val="both"/>
        <w:rPr>
          <w:rFonts w:ascii="GHEA Grapalat" w:eastAsia="GHEA Grapalat" w:hAnsi="GHEA Grapalat" w:cs="GHEA Grapalat"/>
        </w:rPr>
      </w:pPr>
      <w:r w:rsidRPr="004B556B">
        <w:rPr>
          <w:rFonts w:ascii="GHEA Grapalat" w:eastAsia="GHEA Grapalat" w:hAnsi="GHEA Grapalat" w:cs="GHEA Grapalat"/>
        </w:rPr>
        <w:lastRenderedPageBreak/>
        <w:t>«</w:t>
      </w:r>
      <w:r>
        <w:rPr>
          <w:rFonts w:ascii="GHEA Grapalat" w:eastAsia="GHEA Grapalat" w:hAnsi="GHEA Grapalat" w:cs="GHEA Grapalat"/>
        </w:rPr>
        <w:t>4</w:t>
      </w:r>
      <w:r w:rsidRPr="000962FF">
        <w:rPr>
          <w:rFonts w:ascii="GHEA Grapalat" w:eastAsia="GHEA Grapalat" w:hAnsi="GHEA Grapalat" w:cs="GHEA Grapalat"/>
        </w:rPr>
        <w:t xml:space="preserve">. Սույն հոդվածով նախատեսված </w:t>
      </w:r>
      <w:r>
        <w:rPr>
          <w:rFonts w:ascii="GHEA Grapalat" w:eastAsia="GHEA Grapalat" w:hAnsi="GHEA Grapalat" w:cs="GHEA Grapalat"/>
        </w:rPr>
        <w:t xml:space="preserve">դիմումը </w:t>
      </w:r>
      <w:r w:rsidRPr="000962FF">
        <w:rPr>
          <w:rFonts w:ascii="GHEA Grapalat" w:eastAsia="GHEA Grapalat" w:hAnsi="GHEA Grapalat" w:cs="GHEA Grapalat"/>
        </w:rPr>
        <w:t xml:space="preserve">ներկայացնելու ժամկետի ավարտից հետո ներկայացվելու և ժամկետի բացթողումը հարգելի ճանաչվելու դեպքերում քննարկվում </w:t>
      </w:r>
      <w:r>
        <w:rPr>
          <w:rFonts w:ascii="GHEA Grapalat" w:eastAsia="GHEA Grapalat" w:hAnsi="GHEA Grapalat" w:cs="GHEA Grapalat"/>
        </w:rPr>
        <w:t>է</w:t>
      </w:r>
      <w:r w:rsidRPr="000962FF">
        <w:rPr>
          <w:rFonts w:ascii="GHEA Grapalat" w:eastAsia="GHEA Grapalat" w:hAnsi="GHEA Grapalat" w:cs="GHEA Grapalat"/>
        </w:rPr>
        <w:t xml:space="preserve"> դատարանի կողմից</w:t>
      </w:r>
      <w:r>
        <w:rPr>
          <w:rFonts w:ascii="GHEA Grapalat" w:eastAsia="GHEA Grapalat" w:hAnsi="GHEA Grapalat" w:cs="GHEA Grapalat"/>
        </w:rPr>
        <w:t xml:space="preserve">՝ սույն օրենքի </w:t>
      </w:r>
      <w:r w:rsidRPr="004B556B">
        <w:rPr>
          <w:rFonts w:ascii="GHEA Grapalat" w:eastAsia="GHEA Grapalat" w:hAnsi="GHEA Grapalat" w:cs="GHEA Grapalat"/>
        </w:rPr>
        <w:t xml:space="preserve">39.2-րդ </w:t>
      </w:r>
      <w:r>
        <w:rPr>
          <w:rFonts w:ascii="GHEA Grapalat" w:eastAsia="GHEA Grapalat" w:hAnsi="GHEA Grapalat" w:cs="GHEA Grapalat"/>
        </w:rPr>
        <w:t>հոդվածով սահմանված կարգով</w:t>
      </w:r>
      <w:r w:rsidRPr="000962FF">
        <w:rPr>
          <w:rFonts w:ascii="GHEA Grapalat" w:eastAsia="GHEA Grapalat" w:hAnsi="GHEA Grapalat" w:cs="GHEA Grapalat"/>
        </w:rPr>
        <w:t>:</w:t>
      </w:r>
      <w:r w:rsidRPr="004B556B">
        <w:rPr>
          <w:rFonts w:ascii="GHEA Grapalat" w:eastAsia="GHEA Grapalat" w:hAnsi="GHEA Grapalat" w:cs="GHEA Grapalat"/>
        </w:rPr>
        <w:t>»:</w:t>
      </w:r>
    </w:p>
    <w:p w14:paraId="11D68E7C" w14:textId="77777777" w:rsidR="00002C8C" w:rsidRPr="004B556B" w:rsidRDefault="00002C8C" w:rsidP="00002C8C">
      <w:pPr>
        <w:pStyle w:val="10"/>
        <w:spacing w:line="360" w:lineRule="auto"/>
        <w:ind w:firstLine="851"/>
        <w:jc w:val="both"/>
        <w:rPr>
          <w:rFonts w:ascii="GHEA Grapalat" w:eastAsia="GHEA Grapalat" w:hAnsi="GHEA Grapalat" w:cs="GHEA Grapalat"/>
        </w:rPr>
      </w:pPr>
    </w:p>
    <w:p w14:paraId="6F24E9E9" w14:textId="40D3E0F5" w:rsidR="00002C8C" w:rsidRDefault="00002C8C" w:rsidP="00AE02E0">
      <w:pPr>
        <w:pStyle w:val="10"/>
        <w:spacing w:line="360" w:lineRule="auto"/>
        <w:ind w:firstLine="851"/>
        <w:jc w:val="both"/>
        <w:rPr>
          <w:rFonts w:ascii="GHEA Grapalat" w:eastAsia="GHEA Grapalat" w:hAnsi="GHEA Grapalat" w:cs="GHEA Grapalat"/>
        </w:rPr>
      </w:pPr>
      <w:r w:rsidRPr="004B556B">
        <w:rPr>
          <w:rFonts w:ascii="GHEA Grapalat" w:eastAsia="GHEA Grapalat" w:hAnsi="GHEA Grapalat" w:cs="GHEA Grapalat"/>
          <w:b/>
        </w:rPr>
        <w:t xml:space="preserve">Հոդված </w:t>
      </w:r>
      <w:r w:rsidR="001443F7">
        <w:rPr>
          <w:rFonts w:ascii="GHEA Grapalat" w:eastAsia="GHEA Grapalat" w:hAnsi="GHEA Grapalat" w:cs="GHEA Grapalat"/>
          <w:b/>
        </w:rPr>
        <w:t>17</w:t>
      </w:r>
      <w:r w:rsidRPr="004B556B">
        <w:rPr>
          <w:rFonts w:ascii="GHEA Grapalat" w:eastAsia="GHEA Grapalat" w:hAnsi="GHEA Grapalat" w:cs="GHEA Grapalat"/>
          <w:b/>
        </w:rPr>
        <w:t>.</w:t>
      </w:r>
      <w:r w:rsidRPr="004B556B">
        <w:rPr>
          <w:rFonts w:ascii="GHEA Grapalat" w:eastAsia="GHEA Grapalat" w:hAnsi="GHEA Grapalat" w:cs="GHEA Grapalat"/>
        </w:rPr>
        <w:t xml:space="preserve"> Օրենքի 39.2-րդ </w:t>
      </w:r>
      <w:r w:rsidR="00AE02E0">
        <w:rPr>
          <w:rFonts w:ascii="GHEA Grapalat" w:eastAsia="GHEA Grapalat" w:hAnsi="GHEA Grapalat" w:cs="GHEA Grapalat"/>
        </w:rPr>
        <w:t xml:space="preserve">հոդվածի </w:t>
      </w:r>
      <w:r w:rsidRPr="004B556B">
        <w:rPr>
          <w:rFonts w:ascii="GHEA Grapalat" w:eastAsia="GHEA Grapalat" w:hAnsi="GHEA Grapalat" w:cs="GHEA Grapalat"/>
        </w:rPr>
        <w:t xml:space="preserve">5-րդ </w:t>
      </w:r>
      <w:r w:rsidR="000962FF">
        <w:rPr>
          <w:rFonts w:ascii="GHEA Grapalat" w:eastAsia="GHEA Grapalat" w:hAnsi="GHEA Grapalat" w:cs="GHEA Grapalat"/>
        </w:rPr>
        <w:t xml:space="preserve">մասում </w:t>
      </w:r>
      <w:r w:rsidRPr="004B556B">
        <w:rPr>
          <w:rFonts w:ascii="GHEA Grapalat" w:eastAsia="GHEA Grapalat" w:hAnsi="GHEA Grapalat" w:cs="GHEA Grapalat"/>
        </w:rPr>
        <w:t>լրացնել նոր</w:t>
      </w:r>
      <w:r w:rsidR="000962FF">
        <w:rPr>
          <w:rFonts w:ascii="GHEA Grapalat" w:eastAsia="GHEA Grapalat" w:hAnsi="GHEA Grapalat" w:cs="GHEA Grapalat"/>
        </w:rPr>
        <w:t xml:space="preserve"> 4-րդ կետ՝ </w:t>
      </w:r>
      <w:r w:rsidR="000962FF" w:rsidRPr="004B556B">
        <w:rPr>
          <w:rFonts w:ascii="GHEA Grapalat" w:eastAsia="GHEA Grapalat" w:hAnsi="GHEA Grapalat" w:cs="GHEA Grapalat"/>
        </w:rPr>
        <w:t>հետևյալ բովանդակությամբ</w:t>
      </w:r>
      <w:r w:rsidRPr="004B556B">
        <w:rPr>
          <w:rFonts w:ascii="GHEA Grapalat" w:eastAsia="GHEA Grapalat" w:hAnsi="GHEA Grapalat" w:cs="GHEA Grapalat"/>
        </w:rPr>
        <w:t xml:space="preserve">. </w:t>
      </w:r>
    </w:p>
    <w:p w14:paraId="18A6A531" w14:textId="6F87103A" w:rsidR="000962FF" w:rsidRDefault="00002C8C" w:rsidP="000962FF">
      <w:pPr>
        <w:pStyle w:val="10"/>
        <w:spacing w:line="360" w:lineRule="auto"/>
        <w:ind w:firstLine="851"/>
        <w:jc w:val="both"/>
        <w:rPr>
          <w:rFonts w:ascii="GHEA Grapalat" w:eastAsia="GHEA Grapalat" w:hAnsi="GHEA Grapalat" w:cs="GHEA Grapalat"/>
        </w:rPr>
      </w:pPr>
      <w:r w:rsidRPr="004B556B">
        <w:rPr>
          <w:rFonts w:ascii="GHEA Grapalat" w:eastAsia="GHEA Grapalat" w:hAnsi="GHEA Grapalat" w:cs="GHEA Grapalat"/>
        </w:rPr>
        <w:t>«4) դիմումը ներկայացվել է 39.1-րդ հոդվածի 1-ին մասով սահմանված ժամկետի ավարտից հետո</w:t>
      </w:r>
      <w:r w:rsidR="004A492C" w:rsidRPr="004A492C">
        <w:rPr>
          <w:rFonts w:ascii="GHEA Grapalat" w:hAnsi="GHEA Grapalat"/>
          <w:color w:val="000000"/>
        </w:rPr>
        <w:t xml:space="preserve"> </w:t>
      </w:r>
      <w:r w:rsidR="004A492C" w:rsidRPr="004A492C">
        <w:rPr>
          <w:rFonts w:ascii="GHEA Grapalat" w:eastAsia="GHEA Grapalat" w:hAnsi="GHEA Grapalat" w:cs="GHEA Grapalat"/>
        </w:rPr>
        <w:t>և չի ներկայացվել ժամկետի բացթողումը հարգելի ճանաչելու մասին միջնորդություն կամ ներկայացված միջնորդությունը մերժվել է</w:t>
      </w:r>
      <w:r>
        <w:rPr>
          <w:rFonts w:ascii="GHEA Grapalat" w:eastAsia="GHEA Grapalat" w:hAnsi="GHEA Grapalat" w:cs="GHEA Grapalat"/>
        </w:rPr>
        <w:t>:</w:t>
      </w:r>
      <w:r w:rsidRPr="004B556B">
        <w:rPr>
          <w:rFonts w:ascii="GHEA Grapalat" w:eastAsia="GHEA Grapalat" w:hAnsi="GHEA Grapalat" w:cs="GHEA Grapalat"/>
        </w:rPr>
        <w:t>»:</w:t>
      </w:r>
    </w:p>
    <w:p w14:paraId="2B867F8D" w14:textId="477B782D" w:rsidR="00CB658A" w:rsidRDefault="00CB658A" w:rsidP="000962FF">
      <w:pPr>
        <w:pStyle w:val="10"/>
        <w:spacing w:line="360" w:lineRule="auto"/>
        <w:ind w:firstLine="851"/>
        <w:jc w:val="both"/>
        <w:rPr>
          <w:rFonts w:ascii="GHEA Grapalat" w:eastAsia="GHEA Grapalat" w:hAnsi="GHEA Grapalat" w:cs="GHEA Grapalat"/>
        </w:rPr>
      </w:pPr>
    </w:p>
    <w:p w14:paraId="7102AC28" w14:textId="4EE59B23" w:rsidR="00CB658A" w:rsidRPr="00CB658A" w:rsidRDefault="00CB658A" w:rsidP="00CB658A">
      <w:pPr>
        <w:pStyle w:val="10"/>
        <w:spacing w:line="360" w:lineRule="auto"/>
        <w:ind w:firstLine="851"/>
        <w:jc w:val="both"/>
        <w:rPr>
          <w:rFonts w:ascii="GHEA Grapalat" w:eastAsia="GHEA Grapalat" w:hAnsi="GHEA Grapalat" w:cs="GHEA Grapalat"/>
        </w:rPr>
      </w:pPr>
      <w:r w:rsidRPr="00645464">
        <w:rPr>
          <w:rFonts w:ascii="GHEA Grapalat" w:eastAsia="GHEA Grapalat" w:hAnsi="GHEA Grapalat" w:cs="GHEA Grapalat"/>
          <w:b/>
        </w:rPr>
        <w:t>Հոդված 1</w:t>
      </w:r>
      <w:r w:rsidR="001443F7">
        <w:rPr>
          <w:rFonts w:ascii="GHEA Grapalat" w:eastAsia="GHEA Grapalat" w:hAnsi="GHEA Grapalat" w:cs="GHEA Grapalat"/>
          <w:b/>
        </w:rPr>
        <w:t>8</w:t>
      </w:r>
      <w:r w:rsidRPr="00645464">
        <w:rPr>
          <w:rFonts w:ascii="GHEA Grapalat" w:eastAsia="GHEA Grapalat" w:hAnsi="GHEA Grapalat" w:cs="GHEA Grapalat"/>
          <w:b/>
        </w:rPr>
        <w:t>.</w:t>
      </w:r>
      <w:r w:rsidRPr="00CB658A">
        <w:rPr>
          <w:rFonts w:ascii="GHEA Grapalat" w:eastAsia="GHEA Grapalat" w:hAnsi="GHEA Grapalat" w:cs="GHEA Grapalat"/>
        </w:rPr>
        <w:t xml:space="preserve"> Օրենքի 42-րդ հոդվածի առաջին նախադասությունը շարադրել </w:t>
      </w:r>
      <w:r w:rsidR="00645464">
        <w:rPr>
          <w:rFonts w:ascii="GHEA Grapalat" w:eastAsia="GHEA Grapalat" w:hAnsi="GHEA Grapalat" w:cs="GHEA Grapalat"/>
        </w:rPr>
        <w:t xml:space="preserve">նոր </w:t>
      </w:r>
      <w:r w:rsidRPr="00CB658A">
        <w:rPr>
          <w:rFonts w:ascii="GHEA Grapalat" w:eastAsia="GHEA Grapalat" w:hAnsi="GHEA Grapalat" w:cs="GHEA Grapalat"/>
        </w:rPr>
        <w:t>խմբագրությամբ</w:t>
      </w:r>
      <w:r w:rsidR="00645464">
        <w:rPr>
          <w:rFonts w:ascii="GHEA Grapalat" w:eastAsia="GHEA Grapalat" w:hAnsi="GHEA Grapalat" w:cs="GHEA Grapalat"/>
        </w:rPr>
        <w:t xml:space="preserve">՝ </w:t>
      </w:r>
      <w:r w:rsidR="00645464" w:rsidRPr="00CB658A">
        <w:rPr>
          <w:rFonts w:ascii="GHEA Grapalat" w:hAnsi="GHEA Grapalat"/>
        </w:rPr>
        <w:t xml:space="preserve">հետևյալ </w:t>
      </w:r>
      <w:r w:rsidR="00645464">
        <w:rPr>
          <w:rFonts w:ascii="GHEA Grapalat" w:hAnsi="GHEA Grapalat"/>
        </w:rPr>
        <w:t>բովանդակությամբ</w:t>
      </w:r>
      <w:r w:rsidRPr="00CB658A">
        <w:rPr>
          <w:rFonts w:ascii="Cambria Math" w:eastAsia="GHEA Grapalat" w:hAnsi="Cambria Math" w:cs="Cambria Math"/>
        </w:rPr>
        <w:t>․</w:t>
      </w:r>
    </w:p>
    <w:p w14:paraId="66BE2937" w14:textId="4A2700BD" w:rsidR="00CB658A" w:rsidRDefault="00CB658A" w:rsidP="00CB658A">
      <w:pPr>
        <w:pStyle w:val="10"/>
        <w:spacing w:line="360" w:lineRule="auto"/>
        <w:ind w:firstLine="851"/>
        <w:jc w:val="both"/>
        <w:rPr>
          <w:rFonts w:ascii="GHEA Grapalat" w:eastAsia="GHEA Grapalat" w:hAnsi="GHEA Grapalat" w:cs="GHEA Grapalat"/>
        </w:rPr>
      </w:pPr>
      <w:r w:rsidRPr="00CB658A">
        <w:rPr>
          <w:rFonts w:ascii="GHEA Grapalat" w:eastAsia="GHEA Grapalat" w:hAnsi="GHEA Grapalat" w:cs="GHEA Grapalat"/>
        </w:rPr>
        <w:t>«</w:t>
      </w:r>
      <w:r w:rsidR="00A20278" w:rsidRPr="00A20278">
        <w:rPr>
          <w:rFonts w:ascii="GHEA Grapalat" w:eastAsia="GHEA Grapalat" w:hAnsi="GHEA Grapalat" w:cs="GHEA Grapalat"/>
        </w:rPr>
        <w:t>Կառավարիչն իր կողմից վարվող գրանցամատյանում հաշվառում է պարտապանի նկատմամբ ներկայացված պահանջների չափերը</w:t>
      </w:r>
      <w:r w:rsidR="00A20278">
        <w:rPr>
          <w:rFonts w:ascii="GHEA Grapalat" w:eastAsia="GHEA Grapalat" w:hAnsi="GHEA Grapalat" w:cs="GHEA Grapalat"/>
        </w:rPr>
        <w:t xml:space="preserve">, </w:t>
      </w:r>
      <w:r w:rsidR="00A20278" w:rsidRPr="00A20278">
        <w:rPr>
          <w:rFonts w:ascii="GHEA Grapalat" w:eastAsia="GHEA Grapalat" w:hAnsi="GHEA Grapalat" w:cs="GHEA Grapalat"/>
        </w:rPr>
        <w:t>առաջնահերթությունը, պահանջների փոփոխությունները</w:t>
      </w:r>
      <w:r w:rsidRPr="00CB658A">
        <w:rPr>
          <w:rFonts w:ascii="GHEA Grapalat" w:eastAsia="GHEA Grapalat" w:hAnsi="GHEA Grapalat" w:cs="GHEA Grapalat"/>
        </w:rPr>
        <w:t>։»։</w:t>
      </w:r>
    </w:p>
    <w:p w14:paraId="757523EF" w14:textId="77777777" w:rsidR="0041634E" w:rsidRDefault="0041634E" w:rsidP="003121FC">
      <w:pPr>
        <w:spacing w:line="360" w:lineRule="auto"/>
        <w:ind w:firstLine="810"/>
        <w:jc w:val="both"/>
        <w:rPr>
          <w:rFonts w:ascii="GHEA Grapalat" w:eastAsia="GHEA Grapalat" w:hAnsi="GHEA Grapalat" w:cs="GHEA Grapalat"/>
          <w:b/>
          <w:lang w:val="af-ZA"/>
        </w:rPr>
      </w:pPr>
    </w:p>
    <w:p w14:paraId="7585A2DA" w14:textId="4791BF70" w:rsidR="00002C8C" w:rsidRDefault="00002C8C" w:rsidP="003121FC">
      <w:pPr>
        <w:spacing w:line="360" w:lineRule="auto"/>
        <w:ind w:firstLine="810"/>
        <w:jc w:val="both"/>
        <w:rPr>
          <w:rFonts w:ascii="GHEA Grapalat" w:eastAsia="GHEA Grapalat" w:hAnsi="GHEA Grapalat" w:cs="GHEA Grapalat"/>
          <w:lang w:val="af-ZA"/>
        </w:rPr>
      </w:pPr>
      <w:r w:rsidRPr="004B556B">
        <w:rPr>
          <w:rFonts w:ascii="GHEA Grapalat" w:eastAsia="GHEA Grapalat" w:hAnsi="GHEA Grapalat" w:cs="GHEA Grapalat"/>
          <w:b/>
          <w:lang w:val="af-ZA"/>
        </w:rPr>
        <w:t xml:space="preserve">Հոդված </w:t>
      </w:r>
      <w:r w:rsidR="001443F7">
        <w:rPr>
          <w:rFonts w:ascii="GHEA Grapalat" w:eastAsia="GHEA Grapalat" w:hAnsi="GHEA Grapalat" w:cs="GHEA Grapalat"/>
          <w:b/>
          <w:lang w:val="hy-AM"/>
        </w:rPr>
        <w:t>19</w:t>
      </w:r>
      <w:r w:rsidRPr="004B556B">
        <w:rPr>
          <w:rFonts w:ascii="GHEA Grapalat" w:eastAsia="GHEA Grapalat" w:hAnsi="GHEA Grapalat" w:cs="GHEA Grapalat"/>
          <w:b/>
          <w:lang w:val="af-ZA"/>
        </w:rPr>
        <w:t>.</w:t>
      </w:r>
      <w:r w:rsidRPr="004B556B">
        <w:rPr>
          <w:rFonts w:ascii="GHEA Grapalat" w:eastAsia="GHEA Grapalat" w:hAnsi="GHEA Grapalat" w:cs="GHEA Grapalat"/>
          <w:lang w:val="af-ZA"/>
        </w:rPr>
        <w:t xml:space="preserve"> Օրենքի 45-րդ հոդվածի 1-ին մաս</w:t>
      </w:r>
      <w:r>
        <w:rPr>
          <w:rFonts w:ascii="GHEA Grapalat" w:eastAsia="GHEA Grapalat" w:hAnsi="GHEA Grapalat" w:cs="GHEA Grapalat"/>
          <w:lang w:val="hy-AM"/>
        </w:rPr>
        <w:t>ում</w:t>
      </w:r>
      <w:r w:rsidRPr="004B556B">
        <w:rPr>
          <w:rFonts w:ascii="GHEA Grapalat" w:eastAsia="GHEA Grapalat" w:hAnsi="GHEA Grapalat" w:cs="GHEA Grapalat"/>
          <w:lang w:val="af-ZA"/>
        </w:rPr>
        <w:t xml:space="preserve"> «կասեցումը» բառից հետո լրացնել «, որից հետո համարվում են լուծված» բառեր</w:t>
      </w:r>
      <w:r>
        <w:rPr>
          <w:rFonts w:ascii="GHEA Grapalat" w:eastAsia="GHEA Grapalat" w:hAnsi="GHEA Grapalat" w:cs="GHEA Grapalat"/>
          <w:lang w:val="hy-AM"/>
        </w:rPr>
        <w:t>ը</w:t>
      </w:r>
      <w:r w:rsidRPr="004B556B">
        <w:rPr>
          <w:rFonts w:ascii="GHEA Grapalat" w:eastAsia="GHEA Grapalat" w:hAnsi="GHEA Grapalat" w:cs="GHEA Grapalat"/>
          <w:lang w:val="af-ZA"/>
        </w:rPr>
        <w:t xml:space="preserve">: </w:t>
      </w:r>
    </w:p>
    <w:p w14:paraId="22C577EA" w14:textId="77777777" w:rsidR="00002C8C" w:rsidRPr="004B556B" w:rsidRDefault="00002C8C" w:rsidP="00002C8C">
      <w:pPr>
        <w:spacing w:line="360" w:lineRule="auto"/>
        <w:ind w:firstLine="708"/>
        <w:jc w:val="both"/>
        <w:rPr>
          <w:rFonts w:ascii="GHEA Grapalat" w:eastAsia="GHEA Grapalat" w:hAnsi="GHEA Grapalat" w:cs="GHEA Grapalat"/>
          <w:lang w:val="af-ZA"/>
        </w:rPr>
      </w:pPr>
    </w:p>
    <w:p w14:paraId="0C960315" w14:textId="274BDEC0" w:rsidR="00002C8C" w:rsidRPr="003121FC" w:rsidRDefault="00002C8C" w:rsidP="003121FC">
      <w:pPr>
        <w:pStyle w:val="10"/>
        <w:spacing w:line="360" w:lineRule="auto"/>
        <w:ind w:firstLine="810"/>
        <w:jc w:val="both"/>
        <w:rPr>
          <w:rFonts w:ascii="GHEA Grapalat" w:eastAsia="GHEA Grapalat" w:hAnsi="GHEA Grapalat" w:cs="GHEA Grapalat"/>
          <w:b/>
          <w:lang w:val="af-ZA"/>
        </w:rPr>
      </w:pPr>
      <w:r w:rsidRPr="004B556B">
        <w:rPr>
          <w:rFonts w:ascii="GHEA Grapalat" w:eastAsia="GHEA Grapalat" w:hAnsi="GHEA Grapalat" w:cs="GHEA Grapalat"/>
          <w:b/>
        </w:rPr>
        <w:t xml:space="preserve">Հոդված </w:t>
      </w:r>
      <w:r w:rsidR="001443F7">
        <w:rPr>
          <w:rFonts w:ascii="GHEA Grapalat" w:eastAsia="GHEA Grapalat" w:hAnsi="GHEA Grapalat" w:cs="GHEA Grapalat"/>
          <w:b/>
        </w:rPr>
        <w:t>20</w:t>
      </w:r>
      <w:r w:rsidRPr="004B556B">
        <w:rPr>
          <w:rFonts w:ascii="GHEA Grapalat" w:eastAsia="GHEA Grapalat" w:hAnsi="GHEA Grapalat" w:cs="GHEA Grapalat"/>
          <w:b/>
        </w:rPr>
        <w:t xml:space="preserve">. </w:t>
      </w:r>
      <w:r w:rsidRPr="005C6577">
        <w:rPr>
          <w:rFonts w:ascii="GHEA Grapalat" w:eastAsia="GHEA Grapalat" w:hAnsi="GHEA Grapalat" w:cs="GHEA Grapalat"/>
        </w:rPr>
        <w:t>Օրենքի 46-րդ հոդված</w:t>
      </w:r>
      <w:r w:rsidRPr="005C6577">
        <w:rPr>
          <w:rFonts w:ascii="GHEA Grapalat" w:eastAsia="GHEA Grapalat" w:hAnsi="GHEA Grapalat" w:cs="GHEA Grapalat"/>
          <w:lang w:val="en-US"/>
        </w:rPr>
        <w:t>ում՝</w:t>
      </w:r>
    </w:p>
    <w:p w14:paraId="72010382" w14:textId="73A72A32" w:rsidR="00002C8C" w:rsidRPr="004B556B" w:rsidRDefault="003121FC" w:rsidP="003121FC">
      <w:pPr>
        <w:pStyle w:val="10"/>
        <w:spacing w:line="360" w:lineRule="auto"/>
        <w:ind w:firstLine="810"/>
        <w:jc w:val="both"/>
        <w:rPr>
          <w:rFonts w:ascii="GHEA Grapalat" w:eastAsia="GHEA Grapalat" w:hAnsi="GHEA Grapalat" w:cs="GHEA Grapalat"/>
        </w:rPr>
      </w:pPr>
      <w:r>
        <w:rPr>
          <w:rFonts w:ascii="GHEA Grapalat" w:eastAsia="GHEA Grapalat" w:hAnsi="GHEA Grapalat" w:cs="GHEA Grapalat"/>
        </w:rPr>
        <w:t xml:space="preserve">1) </w:t>
      </w:r>
      <w:r w:rsidR="00002C8C" w:rsidRPr="004B556B">
        <w:rPr>
          <w:rFonts w:ascii="GHEA Grapalat" w:eastAsia="GHEA Grapalat" w:hAnsi="GHEA Grapalat" w:cs="GHEA Grapalat"/>
        </w:rPr>
        <w:t>2.1</w:t>
      </w:r>
      <w:r w:rsidR="00002C8C">
        <w:rPr>
          <w:rFonts w:ascii="GHEA Grapalat" w:eastAsia="GHEA Grapalat" w:hAnsi="GHEA Grapalat" w:cs="GHEA Grapalat"/>
        </w:rPr>
        <w:t>-ին</w:t>
      </w:r>
      <w:r w:rsidR="00002C8C" w:rsidRPr="004B556B">
        <w:rPr>
          <w:rFonts w:ascii="GHEA Grapalat" w:eastAsia="GHEA Grapalat" w:hAnsi="GHEA Grapalat" w:cs="GHEA Grapalat"/>
        </w:rPr>
        <w:t xml:space="preserve"> մասը շարադրել նոր խմբագրությամբ</w:t>
      </w:r>
      <w:r w:rsidR="00002C8C">
        <w:rPr>
          <w:rFonts w:ascii="GHEA Grapalat" w:eastAsia="GHEA Grapalat" w:hAnsi="GHEA Grapalat" w:cs="GHEA Grapalat"/>
        </w:rPr>
        <w:t>՝ հետևյալ բովանդակությամբ</w:t>
      </w:r>
      <w:r w:rsidR="00002C8C" w:rsidRPr="004B556B">
        <w:rPr>
          <w:rFonts w:ascii="GHEA Grapalat" w:eastAsia="GHEA Grapalat" w:hAnsi="GHEA Grapalat" w:cs="GHEA Grapalat"/>
        </w:rPr>
        <w:t>.</w:t>
      </w:r>
    </w:p>
    <w:p w14:paraId="7C128BA6" w14:textId="45767892" w:rsidR="003121FC" w:rsidRDefault="00002C8C" w:rsidP="003121FC">
      <w:pPr>
        <w:pStyle w:val="10"/>
        <w:spacing w:line="360" w:lineRule="auto"/>
        <w:ind w:firstLine="851"/>
        <w:jc w:val="both"/>
        <w:rPr>
          <w:rFonts w:ascii="GHEA Grapalat" w:hAnsi="GHEA Grapalat"/>
          <w:color w:val="000000"/>
          <w:shd w:val="clear" w:color="auto" w:fill="FFFFFF"/>
        </w:rPr>
      </w:pPr>
      <w:r w:rsidRPr="004B556B">
        <w:rPr>
          <w:rFonts w:ascii="GHEA Grapalat" w:hAnsi="GHEA Grapalat" w:cs="Arial"/>
        </w:rPr>
        <w:t xml:space="preserve"> «</w:t>
      </w:r>
      <w:r>
        <w:rPr>
          <w:rFonts w:ascii="GHEA Grapalat" w:hAnsi="GHEA Grapalat" w:cs="Arial"/>
        </w:rPr>
        <w:t xml:space="preserve">2.1. </w:t>
      </w:r>
      <w:r w:rsidRPr="004B556B">
        <w:rPr>
          <w:rFonts w:ascii="GHEA Grapalat" w:hAnsi="GHEA Grapalat"/>
          <w:color w:val="000000"/>
          <w:shd w:val="clear" w:color="auto" w:fill="FFFFFF"/>
        </w:rPr>
        <w:t>Սույն հոդվածի 2-րդ մասով ս</w:t>
      </w:r>
      <w:r>
        <w:rPr>
          <w:rFonts w:ascii="GHEA Grapalat" w:hAnsi="GHEA Grapalat"/>
          <w:color w:val="000000"/>
          <w:shd w:val="clear" w:color="auto" w:fill="FFFFFF"/>
        </w:rPr>
        <w:t xml:space="preserve">ահմանված պահանջները չպահպանելու, </w:t>
      </w:r>
      <w:r w:rsidRPr="00765FA3">
        <w:rPr>
          <w:rFonts w:ascii="GHEA Grapalat" w:hAnsi="GHEA Grapalat"/>
          <w:color w:val="000000"/>
        </w:rPr>
        <w:t xml:space="preserve">ինչպես նաև պահանջը մինչև </w:t>
      </w:r>
      <w:r w:rsidRPr="004C2B59">
        <w:rPr>
          <w:rFonts w:ascii="GHEA Grapalat" w:hAnsi="GHEA Grapalat"/>
          <w:color w:val="000000"/>
        </w:rPr>
        <w:t>սնանկության մասին հայտարարություն</w:t>
      </w:r>
      <w:r>
        <w:rPr>
          <w:rFonts w:ascii="GHEA Grapalat" w:hAnsi="GHEA Grapalat"/>
          <w:color w:val="000000"/>
        </w:rPr>
        <w:t>ը</w:t>
      </w:r>
      <w:r w:rsidRPr="004C2B59">
        <w:rPr>
          <w:rFonts w:ascii="GHEA Grapalat" w:hAnsi="GHEA Grapalat"/>
          <w:color w:val="000000"/>
        </w:rPr>
        <w:t xml:space="preserve"> </w:t>
      </w:r>
      <w:r w:rsidRPr="00765FA3">
        <w:rPr>
          <w:rFonts w:ascii="GHEA Grapalat" w:hAnsi="GHEA Grapalat"/>
          <w:color w:val="000000"/>
        </w:rPr>
        <w:t>ներկայացնելու</w:t>
      </w:r>
      <w:r w:rsidRPr="00765FA3">
        <w:rPr>
          <w:rFonts w:ascii="GHEA Grapalat" w:hAnsi="GHEA Grapalat"/>
          <w:color w:val="000000"/>
          <w:shd w:val="clear" w:color="auto" w:fill="FFFFFF"/>
        </w:rPr>
        <w:t xml:space="preserve"> դեպքում ներկայացված</w:t>
      </w:r>
      <w:r w:rsidRPr="004B556B">
        <w:rPr>
          <w:rFonts w:ascii="GHEA Grapalat" w:hAnsi="GHEA Grapalat"/>
          <w:color w:val="000000"/>
          <w:shd w:val="clear" w:color="auto" w:fill="FFFFFF"/>
        </w:rPr>
        <w:t xml:space="preserve"> պահանջը չի դիտարկվում, որի մասին պարտատերը տեղեկացվում է ոչ ուշ, քան հաջորդ օրը: Թերությունները վերացվելու և </w:t>
      </w:r>
      <w:r w:rsidR="0041634E">
        <w:rPr>
          <w:rFonts w:ascii="GHEA Grapalat" w:hAnsi="GHEA Grapalat"/>
          <w:color w:val="000000"/>
          <w:shd w:val="clear" w:color="auto" w:fill="FFFFFF"/>
        </w:rPr>
        <w:t xml:space="preserve">սահմանված </w:t>
      </w:r>
      <w:r w:rsidR="0041634E" w:rsidRPr="004B556B">
        <w:rPr>
          <w:rFonts w:ascii="GHEA Grapalat" w:hAnsi="GHEA Grapalat"/>
          <w:color w:val="000000"/>
          <w:shd w:val="clear" w:color="auto" w:fill="FFFFFF"/>
        </w:rPr>
        <w:lastRenderedPageBreak/>
        <w:t xml:space="preserve">ժամկետում </w:t>
      </w:r>
      <w:r w:rsidRPr="004B556B">
        <w:rPr>
          <w:rFonts w:ascii="GHEA Grapalat" w:hAnsi="GHEA Grapalat"/>
          <w:color w:val="000000"/>
          <w:shd w:val="clear" w:color="auto" w:fill="FFFFFF"/>
        </w:rPr>
        <w:t>պահանջը դատարան կրկին ներկայացվելու դեպքում համարվում է ժամկետում ներկայացված:</w:t>
      </w:r>
      <w:r w:rsidR="0094019E">
        <w:rPr>
          <w:rFonts w:ascii="GHEA Grapalat" w:hAnsi="GHEA Grapalat"/>
          <w:color w:val="000000"/>
          <w:shd w:val="clear" w:color="auto" w:fill="FFFFFF"/>
        </w:rPr>
        <w:t>».</w:t>
      </w:r>
    </w:p>
    <w:p w14:paraId="33E561ED" w14:textId="59370C4E" w:rsidR="0094019E" w:rsidRDefault="003121FC" w:rsidP="003121FC">
      <w:pPr>
        <w:pStyle w:val="10"/>
        <w:spacing w:line="360" w:lineRule="auto"/>
        <w:ind w:firstLine="851"/>
        <w:jc w:val="both"/>
        <w:rPr>
          <w:rFonts w:ascii="GHEA Grapalat" w:hAnsi="GHEA Grapalat"/>
          <w:color w:val="000000"/>
          <w:shd w:val="clear" w:color="auto" w:fill="FFFFFF"/>
        </w:rPr>
      </w:pPr>
      <w:r>
        <w:rPr>
          <w:rFonts w:ascii="GHEA Grapalat" w:hAnsi="GHEA Grapalat"/>
          <w:color w:val="000000"/>
          <w:shd w:val="clear" w:color="auto" w:fill="FFFFFF"/>
        </w:rPr>
        <w:t xml:space="preserve">2) </w:t>
      </w:r>
      <w:r w:rsidR="0094019E" w:rsidRPr="0094019E">
        <w:rPr>
          <w:rFonts w:ascii="GHEA Grapalat" w:hAnsi="GHEA Grapalat"/>
          <w:color w:val="000000"/>
          <w:shd w:val="clear" w:color="auto" w:fill="FFFFFF"/>
        </w:rPr>
        <w:t>9-րդ մասում «Պարտատերերի վերջնական ցուցակը հաստատելու մասին դատարանի որոշումից հետո» բառերը փոխարինել «Պահանջների ներկայացման համար սահմանված ժամկետից հետո» բառերով</w:t>
      </w:r>
      <w:r w:rsidR="0094019E">
        <w:rPr>
          <w:rFonts w:ascii="GHEA Grapalat" w:hAnsi="GHEA Grapalat"/>
          <w:color w:val="000000"/>
          <w:shd w:val="clear" w:color="auto" w:fill="FFFFFF"/>
        </w:rPr>
        <w:t>.</w:t>
      </w:r>
    </w:p>
    <w:p w14:paraId="463722D4" w14:textId="05258E2D" w:rsidR="00002C8C" w:rsidRDefault="0094019E" w:rsidP="003121FC">
      <w:pPr>
        <w:pStyle w:val="10"/>
        <w:spacing w:line="360" w:lineRule="auto"/>
        <w:ind w:firstLine="851"/>
        <w:jc w:val="both"/>
        <w:rPr>
          <w:rFonts w:ascii="GHEA Grapalat" w:eastAsia="GHEA Grapalat" w:hAnsi="GHEA Grapalat" w:cs="GHEA Grapalat"/>
        </w:rPr>
      </w:pPr>
      <w:r>
        <w:rPr>
          <w:rFonts w:ascii="GHEA Grapalat" w:eastAsia="GHEA Grapalat" w:hAnsi="GHEA Grapalat" w:cs="GHEA Grapalat"/>
        </w:rPr>
        <w:t xml:space="preserve">3) </w:t>
      </w:r>
      <w:r w:rsidR="00002C8C">
        <w:rPr>
          <w:rFonts w:ascii="GHEA Grapalat" w:eastAsia="GHEA Grapalat" w:hAnsi="GHEA Grapalat" w:cs="GHEA Grapalat"/>
        </w:rPr>
        <w:t>10-րդ</w:t>
      </w:r>
      <w:r w:rsidR="00002C8C" w:rsidRPr="004B556B">
        <w:rPr>
          <w:rFonts w:ascii="GHEA Grapalat" w:eastAsia="GHEA Grapalat" w:hAnsi="GHEA Grapalat" w:cs="GHEA Grapalat"/>
        </w:rPr>
        <w:t xml:space="preserve"> </w:t>
      </w:r>
      <w:r w:rsidR="007C573A">
        <w:rPr>
          <w:rFonts w:ascii="GHEA Grapalat" w:eastAsia="GHEA Grapalat" w:hAnsi="GHEA Grapalat" w:cs="GHEA Grapalat"/>
        </w:rPr>
        <w:t>մասում «ապահովվածությունը» բառից հետո լրացնել «</w:t>
      </w:r>
      <w:r w:rsidR="007C573A" w:rsidRPr="008B4200">
        <w:rPr>
          <w:rFonts w:ascii="GHEA Grapalat" w:hAnsi="GHEA Grapalat"/>
          <w:color w:val="000000"/>
          <w:shd w:val="clear" w:color="auto" w:fill="FFFFFF"/>
        </w:rPr>
        <w:t xml:space="preserve">, ըստ անհրաժեշտության փոփոխություն կատարելով </w:t>
      </w:r>
      <w:r w:rsidR="007C573A" w:rsidRPr="007C573A">
        <w:rPr>
          <w:rFonts w:ascii="GHEA Grapalat" w:hAnsi="GHEA Grapalat"/>
          <w:color w:val="000000"/>
          <w:shd w:val="clear" w:color="auto" w:fill="FFFFFF"/>
        </w:rPr>
        <w:t>պահանջի վերաբերյալ կայացված դատական ակտում</w:t>
      </w:r>
      <w:r w:rsidR="007C573A">
        <w:rPr>
          <w:rFonts w:ascii="GHEA Grapalat" w:eastAsia="GHEA Grapalat" w:hAnsi="GHEA Grapalat" w:cs="GHEA Grapalat"/>
        </w:rPr>
        <w:t>» բառերը:</w:t>
      </w:r>
    </w:p>
    <w:p w14:paraId="0CCC032E" w14:textId="63237DFB" w:rsidR="0094019E" w:rsidRDefault="0094019E" w:rsidP="003121FC">
      <w:pPr>
        <w:pStyle w:val="10"/>
        <w:spacing w:line="360" w:lineRule="auto"/>
        <w:ind w:firstLine="851"/>
        <w:jc w:val="both"/>
        <w:rPr>
          <w:rFonts w:ascii="GHEA Grapalat" w:eastAsia="GHEA Grapalat" w:hAnsi="GHEA Grapalat" w:cs="GHEA Grapalat"/>
        </w:rPr>
      </w:pPr>
    </w:p>
    <w:p w14:paraId="10915239" w14:textId="0F92C77C" w:rsidR="0094019E" w:rsidRPr="0094019E" w:rsidRDefault="0094019E" w:rsidP="0094019E">
      <w:pPr>
        <w:pStyle w:val="10"/>
        <w:spacing w:line="360" w:lineRule="auto"/>
        <w:ind w:firstLine="851"/>
        <w:jc w:val="both"/>
        <w:rPr>
          <w:rFonts w:ascii="GHEA Grapalat" w:hAnsi="GHEA Grapalat"/>
          <w:color w:val="000000"/>
          <w:shd w:val="clear" w:color="auto" w:fill="FFFFFF"/>
        </w:rPr>
      </w:pPr>
      <w:r w:rsidRPr="0094019E">
        <w:rPr>
          <w:rFonts w:ascii="GHEA Grapalat" w:hAnsi="GHEA Grapalat"/>
          <w:b/>
          <w:color w:val="000000"/>
          <w:shd w:val="clear" w:color="auto" w:fill="FFFFFF"/>
        </w:rPr>
        <w:t xml:space="preserve">Հոդված </w:t>
      </w:r>
      <w:r w:rsidR="001443F7">
        <w:rPr>
          <w:rFonts w:ascii="GHEA Grapalat" w:hAnsi="GHEA Grapalat"/>
          <w:b/>
          <w:color w:val="000000"/>
          <w:shd w:val="clear" w:color="auto" w:fill="FFFFFF"/>
        </w:rPr>
        <w:t>21</w:t>
      </w:r>
      <w:r w:rsidRPr="0094019E">
        <w:rPr>
          <w:rFonts w:ascii="GHEA Grapalat" w:hAnsi="GHEA Grapalat"/>
          <w:b/>
          <w:color w:val="000000"/>
          <w:shd w:val="clear" w:color="auto" w:fill="FFFFFF"/>
        </w:rPr>
        <w:t>.</w:t>
      </w:r>
      <w:r>
        <w:rPr>
          <w:rFonts w:ascii="GHEA Grapalat" w:hAnsi="GHEA Grapalat"/>
          <w:color w:val="000000"/>
          <w:shd w:val="clear" w:color="auto" w:fill="FFFFFF"/>
        </w:rPr>
        <w:t xml:space="preserve"> Օրենքի 60-րդ հոդվածում լրացնել նոր</w:t>
      </w:r>
      <w:r w:rsidRPr="0094019E">
        <w:rPr>
          <w:rFonts w:ascii="GHEA Grapalat" w:hAnsi="GHEA Grapalat"/>
          <w:color w:val="000000"/>
          <w:shd w:val="clear" w:color="auto" w:fill="FFFFFF"/>
        </w:rPr>
        <w:t xml:space="preserve"> 1</w:t>
      </w:r>
      <w:r>
        <w:rPr>
          <w:rFonts w:ascii="GHEA Grapalat" w:hAnsi="GHEA Grapalat"/>
          <w:color w:val="000000"/>
          <w:shd w:val="clear" w:color="auto" w:fill="FFFFFF"/>
        </w:rPr>
        <w:t>.1</w:t>
      </w:r>
      <w:r w:rsidRPr="0094019E">
        <w:rPr>
          <w:rFonts w:ascii="GHEA Grapalat" w:hAnsi="GHEA Grapalat"/>
          <w:color w:val="000000"/>
          <w:shd w:val="clear" w:color="auto" w:fill="FFFFFF"/>
        </w:rPr>
        <w:t>-</w:t>
      </w:r>
      <w:r>
        <w:rPr>
          <w:rFonts w:ascii="GHEA Grapalat" w:hAnsi="GHEA Grapalat"/>
          <w:color w:val="000000"/>
          <w:shd w:val="clear" w:color="auto" w:fill="FFFFFF"/>
        </w:rPr>
        <w:t xml:space="preserve">ին մաս՝ </w:t>
      </w:r>
      <w:r w:rsidRPr="0094019E">
        <w:rPr>
          <w:rFonts w:ascii="GHEA Grapalat" w:hAnsi="GHEA Grapalat"/>
          <w:color w:val="000000"/>
          <w:shd w:val="clear" w:color="auto" w:fill="FFFFFF"/>
        </w:rPr>
        <w:t xml:space="preserve">հետևյալ </w:t>
      </w:r>
      <w:r>
        <w:rPr>
          <w:rFonts w:ascii="GHEA Grapalat" w:hAnsi="GHEA Grapalat"/>
          <w:color w:val="000000"/>
          <w:shd w:val="clear" w:color="auto" w:fill="FFFFFF"/>
        </w:rPr>
        <w:t>բովանդակությամբ</w:t>
      </w:r>
      <w:r w:rsidRPr="0094019E">
        <w:rPr>
          <w:rFonts w:ascii="Cambria Math" w:hAnsi="Cambria Math" w:cs="Cambria Math"/>
          <w:color w:val="000000"/>
          <w:shd w:val="clear" w:color="auto" w:fill="FFFFFF"/>
        </w:rPr>
        <w:t>․</w:t>
      </w:r>
    </w:p>
    <w:p w14:paraId="63A4F0CE" w14:textId="3A7BFBDE" w:rsidR="0094019E" w:rsidRDefault="0094019E" w:rsidP="0094019E">
      <w:pPr>
        <w:pStyle w:val="10"/>
        <w:spacing w:line="360" w:lineRule="auto"/>
        <w:ind w:firstLine="851"/>
        <w:jc w:val="both"/>
        <w:rPr>
          <w:rFonts w:ascii="GHEA Grapalat" w:hAnsi="GHEA Grapalat"/>
          <w:color w:val="000000"/>
          <w:shd w:val="clear" w:color="auto" w:fill="FFFFFF"/>
        </w:rPr>
      </w:pPr>
      <w:r w:rsidRPr="0094019E">
        <w:rPr>
          <w:rFonts w:ascii="GHEA Grapalat" w:hAnsi="GHEA Grapalat"/>
          <w:color w:val="000000"/>
          <w:shd w:val="clear" w:color="auto" w:fill="FFFFFF"/>
        </w:rPr>
        <w:t>«</w:t>
      </w:r>
      <w:r>
        <w:rPr>
          <w:rFonts w:ascii="GHEA Grapalat" w:hAnsi="GHEA Grapalat"/>
          <w:color w:val="000000"/>
          <w:shd w:val="clear" w:color="auto" w:fill="FFFFFF"/>
        </w:rPr>
        <w:t xml:space="preserve">1.1. </w:t>
      </w:r>
      <w:r w:rsidRPr="0094019E">
        <w:rPr>
          <w:rFonts w:ascii="GHEA Grapalat" w:hAnsi="GHEA Grapalat"/>
          <w:color w:val="000000"/>
          <w:shd w:val="clear" w:color="auto" w:fill="FFFFFF"/>
        </w:rPr>
        <w:t>Ֆինանսական առողջացման ծրագրին կից դատարան է ներկայացվում ֆինանսական առողջացման ծրագրի օրինակը կառավարչին ուղարկված լինելու վերա</w:t>
      </w:r>
      <w:r>
        <w:rPr>
          <w:rFonts w:ascii="GHEA Grapalat" w:hAnsi="GHEA Grapalat"/>
          <w:color w:val="000000"/>
          <w:shd w:val="clear" w:color="auto" w:fill="FFFFFF"/>
        </w:rPr>
        <w:t xml:space="preserve">բերյալ ապացույցը (բացառությամբ </w:t>
      </w:r>
      <w:r w:rsidRPr="0094019E">
        <w:rPr>
          <w:rFonts w:ascii="GHEA Grapalat" w:hAnsi="GHEA Grapalat"/>
          <w:color w:val="000000"/>
          <w:shd w:val="clear" w:color="auto" w:fill="FFFFFF"/>
        </w:rPr>
        <w:t>ծրագիրը կառավարչի կողմից ներկայացվ</w:t>
      </w:r>
      <w:r>
        <w:rPr>
          <w:rFonts w:ascii="GHEA Grapalat" w:hAnsi="GHEA Grapalat"/>
          <w:color w:val="000000"/>
          <w:shd w:val="clear" w:color="auto" w:fill="FFFFFF"/>
        </w:rPr>
        <w:t>ելու</w:t>
      </w:r>
      <w:r w:rsidRPr="0094019E">
        <w:rPr>
          <w:rFonts w:ascii="GHEA Grapalat" w:hAnsi="GHEA Grapalat"/>
          <w:color w:val="000000"/>
          <w:shd w:val="clear" w:color="auto" w:fill="FFFFFF"/>
        </w:rPr>
        <w:t xml:space="preserve"> </w:t>
      </w:r>
      <w:r>
        <w:rPr>
          <w:rFonts w:ascii="GHEA Grapalat" w:hAnsi="GHEA Grapalat"/>
          <w:color w:val="000000"/>
          <w:shd w:val="clear" w:color="auto" w:fill="FFFFFF"/>
        </w:rPr>
        <w:t>դեպքերի</w:t>
      </w:r>
      <w:r w:rsidRPr="0094019E">
        <w:rPr>
          <w:rFonts w:ascii="GHEA Grapalat" w:hAnsi="GHEA Grapalat"/>
          <w:color w:val="000000"/>
          <w:shd w:val="clear" w:color="auto" w:fill="FFFFFF"/>
        </w:rPr>
        <w:t>)։»։</w:t>
      </w:r>
    </w:p>
    <w:p w14:paraId="417A49BE" w14:textId="4F352763" w:rsidR="00724686" w:rsidRDefault="00724686" w:rsidP="0094019E">
      <w:pPr>
        <w:pStyle w:val="10"/>
        <w:spacing w:line="360" w:lineRule="auto"/>
        <w:ind w:firstLine="851"/>
        <w:jc w:val="both"/>
        <w:rPr>
          <w:rFonts w:ascii="GHEA Grapalat" w:hAnsi="GHEA Grapalat"/>
          <w:color w:val="000000"/>
          <w:shd w:val="clear" w:color="auto" w:fill="FFFFFF"/>
        </w:rPr>
      </w:pPr>
    </w:p>
    <w:p w14:paraId="00A1DAFD" w14:textId="79DCE5B3" w:rsidR="00724686" w:rsidRPr="00724686" w:rsidRDefault="001443F7" w:rsidP="00724686">
      <w:pPr>
        <w:pStyle w:val="10"/>
        <w:spacing w:line="360" w:lineRule="auto"/>
        <w:ind w:firstLine="851"/>
        <w:jc w:val="both"/>
        <w:rPr>
          <w:rFonts w:ascii="GHEA Grapalat" w:hAnsi="GHEA Grapalat"/>
          <w:color w:val="000000"/>
          <w:shd w:val="clear" w:color="auto" w:fill="FFFFFF"/>
        </w:rPr>
      </w:pPr>
      <w:r>
        <w:rPr>
          <w:rFonts w:ascii="GHEA Grapalat" w:hAnsi="GHEA Grapalat"/>
          <w:b/>
          <w:color w:val="000000"/>
          <w:shd w:val="clear" w:color="auto" w:fill="FFFFFF"/>
        </w:rPr>
        <w:t>Հոդված 22</w:t>
      </w:r>
      <w:r w:rsidR="00724686" w:rsidRPr="00724686">
        <w:rPr>
          <w:rFonts w:ascii="GHEA Grapalat" w:hAnsi="GHEA Grapalat"/>
          <w:b/>
          <w:color w:val="000000"/>
          <w:shd w:val="clear" w:color="auto" w:fill="FFFFFF"/>
        </w:rPr>
        <w:t>.</w:t>
      </w:r>
      <w:r w:rsidR="00724686" w:rsidRPr="00724686">
        <w:rPr>
          <w:rFonts w:ascii="GHEA Grapalat" w:hAnsi="GHEA Grapalat"/>
          <w:color w:val="000000"/>
          <w:shd w:val="clear" w:color="auto" w:fill="FFFFFF"/>
        </w:rPr>
        <w:t xml:space="preserve"> Օրենքի 62-րդ հոդվածում</w:t>
      </w:r>
      <w:r w:rsidR="00946410">
        <w:rPr>
          <w:rFonts w:ascii="GHEA Grapalat" w:hAnsi="GHEA Grapalat"/>
          <w:color w:val="000000"/>
          <w:shd w:val="clear" w:color="auto" w:fill="FFFFFF"/>
        </w:rPr>
        <w:t>՝</w:t>
      </w:r>
    </w:p>
    <w:p w14:paraId="5C5AB9CE" w14:textId="0EC614C8" w:rsidR="00724686" w:rsidRPr="00724686" w:rsidRDefault="00946410" w:rsidP="00724686">
      <w:pPr>
        <w:pStyle w:val="10"/>
        <w:spacing w:line="360" w:lineRule="auto"/>
        <w:ind w:firstLine="851"/>
        <w:jc w:val="both"/>
        <w:rPr>
          <w:rFonts w:ascii="GHEA Grapalat" w:hAnsi="GHEA Grapalat"/>
          <w:color w:val="000000"/>
          <w:shd w:val="clear" w:color="auto" w:fill="FFFFFF"/>
        </w:rPr>
      </w:pPr>
      <w:r>
        <w:rPr>
          <w:rFonts w:ascii="GHEA Grapalat" w:hAnsi="GHEA Grapalat"/>
          <w:color w:val="000000"/>
          <w:shd w:val="clear" w:color="auto" w:fill="FFFFFF"/>
        </w:rPr>
        <w:t>1) 1-ին մասում</w:t>
      </w:r>
      <w:r w:rsidR="00724686" w:rsidRPr="00724686">
        <w:rPr>
          <w:rFonts w:ascii="GHEA Grapalat" w:hAnsi="GHEA Grapalat"/>
          <w:color w:val="000000"/>
          <w:shd w:val="clear" w:color="auto" w:fill="FFFFFF"/>
        </w:rPr>
        <w:t xml:space="preserve"> «սույն օրենքով սահմանված պահանջներին» բառերից հետո լրացնել «կամ չի ներկայացվել ֆինանսական առողջացման ծրագրի օրինակը կառավարչին ուղարկված լինելու վերաբերյալ ապացույցը (</w:t>
      </w:r>
      <w:r>
        <w:rPr>
          <w:rFonts w:ascii="GHEA Grapalat" w:hAnsi="GHEA Grapalat"/>
          <w:color w:val="000000"/>
          <w:shd w:val="clear" w:color="auto" w:fill="FFFFFF"/>
        </w:rPr>
        <w:t xml:space="preserve">բացառությամբ </w:t>
      </w:r>
      <w:r w:rsidRPr="0094019E">
        <w:rPr>
          <w:rFonts w:ascii="GHEA Grapalat" w:hAnsi="GHEA Grapalat"/>
          <w:color w:val="000000"/>
          <w:shd w:val="clear" w:color="auto" w:fill="FFFFFF"/>
        </w:rPr>
        <w:t>ծրագիրը կառավարչի կողմից ներկայացվ</w:t>
      </w:r>
      <w:r>
        <w:rPr>
          <w:rFonts w:ascii="GHEA Grapalat" w:hAnsi="GHEA Grapalat"/>
          <w:color w:val="000000"/>
          <w:shd w:val="clear" w:color="auto" w:fill="FFFFFF"/>
        </w:rPr>
        <w:t>ելու</w:t>
      </w:r>
      <w:r w:rsidRPr="0094019E">
        <w:rPr>
          <w:rFonts w:ascii="GHEA Grapalat" w:hAnsi="GHEA Grapalat"/>
          <w:color w:val="000000"/>
          <w:shd w:val="clear" w:color="auto" w:fill="FFFFFF"/>
        </w:rPr>
        <w:t xml:space="preserve"> </w:t>
      </w:r>
      <w:r>
        <w:rPr>
          <w:rFonts w:ascii="GHEA Grapalat" w:hAnsi="GHEA Grapalat"/>
          <w:color w:val="000000"/>
          <w:shd w:val="clear" w:color="auto" w:fill="FFFFFF"/>
        </w:rPr>
        <w:t>դեպքերի)» բառերը.</w:t>
      </w:r>
    </w:p>
    <w:p w14:paraId="4534D7CF" w14:textId="1F96FFE3" w:rsidR="00724686" w:rsidRDefault="00724686" w:rsidP="00724686">
      <w:pPr>
        <w:pStyle w:val="10"/>
        <w:spacing w:line="360" w:lineRule="auto"/>
        <w:ind w:firstLine="851"/>
        <w:jc w:val="both"/>
        <w:rPr>
          <w:rFonts w:ascii="GHEA Grapalat" w:hAnsi="GHEA Grapalat"/>
          <w:color w:val="000000"/>
          <w:shd w:val="clear" w:color="auto" w:fill="FFFFFF"/>
        </w:rPr>
      </w:pPr>
      <w:r w:rsidRPr="00724686">
        <w:rPr>
          <w:rFonts w:ascii="GHEA Grapalat" w:hAnsi="GHEA Grapalat"/>
          <w:color w:val="000000"/>
          <w:shd w:val="clear" w:color="auto" w:fill="FFFFFF"/>
        </w:rPr>
        <w:t>2) 3-րդ մասի երկրորդ պարբերությունը ուժը կորցրած ճանաչել։</w:t>
      </w:r>
    </w:p>
    <w:p w14:paraId="68AA12F8" w14:textId="77777777" w:rsidR="00002C8C" w:rsidRPr="004B556B" w:rsidRDefault="00002C8C" w:rsidP="00002C8C">
      <w:pPr>
        <w:pStyle w:val="10"/>
        <w:spacing w:line="360" w:lineRule="auto"/>
        <w:ind w:left="284" w:firstLine="283"/>
        <w:jc w:val="both"/>
        <w:rPr>
          <w:rFonts w:ascii="GHEA Grapalat" w:hAnsi="GHEA Grapalat"/>
          <w:color w:val="000000"/>
          <w:shd w:val="clear" w:color="auto" w:fill="FFFFFF"/>
        </w:rPr>
      </w:pPr>
    </w:p>
    <w:p w14:paraId="0A87FAA5" w14:textId="25734D9E" w:rsidR="00002C8C" w:rsidRPr="00F5072E" w:rsidRDefault="00002C8C" w:rsidP="00F5072E">
      <w:pPr>
        <w:pStyle w:val="Normal1"/>
        <w:spacing w:after="0" w:line="360" w:lineRule="auto"/>
        <w:ind w:firstLine="851"/>
        <w:jc w:val="both"/>
        <w:rPr>
          <w:rFonts w:ascii="GHEA Grapalat" w:eastAsia="GHEA Grapalat" w:hAnsi="GHEA Grapalat" w:cs="GHEA Grapalat"/>
          <w:sz w:val="24"/>
          <w:szCs w:val="24"/>
          <w:lang w:val="hy-AM"/>
        </w:rPr>
      </w:pPr>
      <w:r w:rsidRPr="00F5072E">
        <w:rPr>
          <w:rFonts w:ascii="GHEA Grapalat" w:eastAsia="GHEA Grapalat" w:hAnsi="GHEA Grapalat" w:cs="GHEA Grapalat"/>
          <w:b/>
          <w:sz w:val="24"/>
          <w:szCs w:val="24"/>
          <w:lang w:val="hy-AM"/>
        </w:rPr>
        <w:t xml:space="preserve">Հոդված </w:t>
      </w:r>
      <w:r w:rsidR="001443F7">
        <w:rPr>
          <w:rFonts w:ascii="GHEA Grapalat" w:eastAsia="GHEA Grapalat" w:hAnsi="GHEA Grapalat" w:cs="GHEA Grapalat"/>
          <w:b/>
          <w:sz w:val="24"/>
          <w:szCs w:val="24"/>
          <w:lang w:val="hy-AM"/>
        </w:rPr>
        <w:t>23</w:t>
      </w:r>
      <w:r w:rsidRPr="00F5072E">
        <w:rPr>
          <w:rFonts w:ascii="GHEA Grapalat" w:eastAsia="GHEA Grapalat" w:hAnsi="GHEA Grapalat" w:cs="GHEA Grapalat"/>
          <w:b/>
          <w:sz w:val="24"/>
          <w:szCs w:val="24"/>
          <w:lang w:val="hy-AM"/>
        </w:rPr>
        <w:t>.</w:t>
      </w:r>
      <w:r w:rsidRPr="00F5072E">
        <w:rPr>
          <w:rFonts w:ascii="GHEA Grapalat" w:eastAsia="GHEA Grapalat" w:hAnsi="GHEA Grapalat" w:cs="GHEA Grapalat"/>
          <w:sz w:val="24"/>
          <w:szCs w:val="24"/>
          <w:lang w:val="hy-AM"/>
        </w:rPr>
        <w:t xml:space="preserve"> Օրենքի 73-րդ հոդվածը շարադրել նոր խմբագրությամբ՝ հետևյալ բովանդակությամբ.</w:t>
      </w:r>
    </w:p>
    <w:p w14:paraId="1DA7475D" w14:textId="77777777" w:rsidR="00002C8C" w:rsidRPr="00F5072E" w:rsidRDefault="00002C8C" w:rsidP="00F5072E">
      <w:pPr>
        <w:pStyle w:val="Normal1"/>
        <w:spacing w:after="0" w:line="360" w:lineRule="auto"/>
        <w:ind w:firstLine="851"/>
        <w:jc w:val="both"/>
        <w:rPr>
          <w:rFonts w:ascii="GHEA Grapalat" w:eastAsia="GHEA Grapalat" w:hAnsi="GHEA Grapalat" w:cs="GHEA Grapalat"/>
          <w:sz w:val="24"/>
          <w:szCs w:val="24"/>
          <w:lang w:val="hy-AM"/>
        </w:rPr>
      </w:pPr>
      <w:r w:rsidRPr="00F5072E">
        <w:rPr>
          <w:rFonts w:ascii="GHEA Grapalat" w:eastAsia="GHEA Grapalat" w:hAnsi="GHEA Grapalat" w:cs="GHEA Grapalat"/>
          <w:sz w:val="24"/>
          <w:szCs w:val="24"/>
          <w:lang w:val="hy-AM"/>
        </w:rPr>
        <w:t></w:t>
      </w:r>
      <w:r w:rsidRPr="00F5072E">
        <w:rPr>
          <w:rFonts w:ascii="GHEA Grapalat" w:eastAsia="GHEA Grapalat" w:hAnsi="GHEA Grapalat" w:cs="GHEA Grapalat"/>
          <w:b/>
          <w:sz w:val="24"/>
          <w:szCs w:val="24"/>
          <w:lang w:val="hy-AM"/>
        </w:rPr>
        <w:t>Հոդված 73. Պարտապանի գործունեության վերսկսումը</w:t>
      </w:r>
    </w:p>
    <w:p w14:paraId="35696FD6" w14:textId="77777777" w:rsidR="00002C8C" w:rsidRPr="00F5072E" w:rsidRDefault="00002C8C" w:rsidP="00F5072E">
      <w:pPr>
        <w:pStyle w:val="Normal1"/>
        <w:spacing w:after="0" w:line="360" w:lineRule="auto"/>
        <w:ind w:firstLine="851"/>
        <w:jc w:val="both"/>
        <w:rPr>
          <w:rFonts w:ascii="GHEA Grapalat" w:eastAsia="GHEA Grapalat" w:hAnsi="GHEA Grapalat" w:cs="GHEA Grapalat"/>
          <w:sz w:val="24"/>
          <w:szCs w:val="24"/>
          <w:lang w:val="hy-AM"/>
        </w:rPr>
      </w:pPr>
      <w:r w:rsidRPr="00F5072E">
        <w:rPr>
          <w:rFonts w:ascii="GHEA Grapalat" w:eastAsia="GHEA Grapalat" w:hAnsi="GHEA Grapalat" w:cs="GHEA Grapalat"/>
          <w:sz w:val="24"/>
          <w:szCs w:val="24"/>
          <w:lang w:val="hy-AM"/>
        </w:rPr>
        <w:lastRenderedPageBreak/>
        <w:t xml:space="preserve">1. Եթե պարտապանի գործունեությունը կասեցվել է սույն օրենքի 72-րդ հոդվածով նախատեսված կարգով, ապա կառավարչի միջնորդության հիման վրա կայացված դատարանի որոշմամբ պարտապանը կարող է ամբողջությամբ կամ մասնակիորեն վերսկսել իր գործունեությունը մինչև մեկ տարի ժամանակով, եթե պարտապանի գործունեության վերսկսումը կարող է ավելացնել պարտատերերի պահանջների բավարարման հնարավորությունը: Կառավարչի միջնորդության հիման վրա դատարանը որոշում է կայացնում պարտապանի գործունեությունը մասնակի կամ ամբողջությամբ վերսկսելու մասին, որի վերաբերյալ բոլոր պարտատերերը պատշաճ կերպով ծանուցվում են որոշումը կայացնելու պահից եռօրյա ժամկետում: </w:t>
      </w:r>
    </w:p>
    <w:p w14:paraId="28F42F4C" w14:textId="77777777" w:rsidR="00002C8C" w:rsidRPr="00F5072E" w:rsidRDefault="00002C8C" w:rsidP="00F5072E">
      <w:pPr>
        <w:pStyle w:val="Normal1"/>
        <w:spacing w:after="0" w:line="360" w:lineRule="auto"/>
        <w:ind w:firstLine="851"/>
        <w:jc w:val="both"/>
        <w:rPr>
          <w:rFonts w:ascii="GHEA Grapalat" w:eastAsia="GHEA Grapalat" w:hAnsi="GHEA Grapalat" w:cs="GHEA Grapalat"/>
          <w:sz w:val="24"/>
          <w:szCs w:val="24"/>
          <w:lang w:val="hy-AM"/>
        </w:rPr>
      </w:pPr>
      <w:r w:rsidRPr="00F5072E">
        <w:rPr>
          <w:rFonts w:ascii="GHEA Grapalat" w:eastAsia="GHEA Grapalat" w:hAnsi="GHEA Grapalat" w:cs="GHEA Grapalat"/>
          <w:sz w:val="24"/>
          <w:szCs w:val="24"/>
          <w:lang w:val="hy-AM"/>
        </w:rPr>
        <w:t xml:space="preserve">2. Եթե դատարանի՝ պարտապանի գործունեությունը ամբողջությամբ կամ մասնակիորեն վերսկսելու վերաբերյալ որոշումը ստանալուց հետո` 7 օրվա ընթացքում, պարտատերերից որևէ մեկը գրավոր առարկություն է ներկայացնում դատարան, ապա կառավարիչը հրավիրում է խորհրդի նիստ, իսկ վերջինի ձևավորված չլինելու դեպքում ժողով` քննարկման դնելով այդ հարցը: Խորհրդի կամ ժողովի որոշումը և նիստի արձանագրությունը կառավարիչը ներկայացնում է դատարան: </w:t>
      </w:r>
    </w:p>
    <w:p w14:paraId="3AC7462F" w14:textId="1E2F4C23" w:rsidR="00002C8C" w:rsidRPr="00F5072E" w:rsidRDefault="00002C8C" w:rsidP="00F5072E">
      <w:pPr>
        <w:pStyle w:val="Normal1"/>
        <w:spacing w:after="0" w:line="360" w:lineRule="auto"/>
        <w:ind w:firstLine="851"/>
        <w:jc w:val="both"/>
        <w:rPr>
          <w:rFonts w:ascii="GHEA Grapalat" w:eastAsia="GHEA Grapalat" w:hAnsi="GHEA Grapalat" w:cs="GHEA Grapalat"/>
          <w:sz w:val="24"/>
          <w:szCs w:val="24"/>
          <w:lang w:val="hy-AM"/>
        </w:rPr>
      </w:pPr>
      <w:r w:rsidRPr="00F5072E">
        <w:rPr>
          <w:rFonts w:ascii="GHEA Grapalat" w:eastAsia="GHEA Grapalat" w:hAnsi="GHEA Grapalat" w:cs="GHEA Grapalat"/>
          <w:sz w:val="24"/>
          <w:szCs w:val="24"/>
          <w:lang w:val="hy-AM"/>
        </w:rPr>
        <w:t>3. Դատավորն առանց դատական նիստ հրավիրելու որոշում է կայացնում պարտապանի վերսկսված (մասնակի վերսկսված) գործունեությունը դադարեցնելու կամ պարտատիրոջ (պարտատերերի) առարկությունը մերժելու մասին: Դատավորի որոշումը եռօրյա ժամկետում կառավարիչն ուղարկում է պարտատերերին և հարկային համապատասխան մարմնին: Դատարանի որոշումը կարող է բողոքարկվել:</w:t>
      </w:r>
    </w:p>
    <w:p w14:paraId="09DC4F2C" w14:textId="0F7D7CA8" w:rsidR="00002C8C" w:rsidRPr="00F5072E" w:rsidRDefault="00002C8C" w:rsidP="00F5072E">
      <w:pPr>
        <w:pStyle w:val="Normal1"/>
        <w:spacing w:after="0" w:line="360" w:lineRule="auto"/>
        <w:ind w:firstLine="851"/>
        <w:jc w:val="both"/>
        <w:rPr>
          <w:rFonts w:ascii="GHEA Grapalat" w:eastAsia="GHEA Grapalat" w:hAnsi="GHEA Grapalat" w:cs="GHEA Grapalat"/>
          <w:sz w:val="24"/>
          <w:szCs w:val="24"/>
          <w:lang w:val="hy-AM"/>
        </w:rPr>
      </w:pPr>
      <w:r w:rsidRPr="00F5072E">
        <w:rPr>
          <w:rFonts w:ascii="GHEA Grapalat" w:eastAsia="GHEA Grapalat" w:hAnsi="GHEA Grapalat" w:cs="GHEA Grapalat"/>
          <w:sz w:val="24"/>
          <w:szCs w:val="24"/>
          <w:lang w:val="hy-AM"/>
        </w:rPr>
        <w:t xml:space="preserve">4. Պարտապանի գործունեությունը </w:t>
      </w:r>
      <w:r w:rsidR="00F5072E" w:rsidRPr="00F5072E">
        <w:rPr>
          <w:rFonts w:ascii="GHEA Grapalat" w:eastAsia="GHEA Grapalat" w:hAnsi="GHEA Grapalat" w:cs="GHEA Grapalat"/>
          <w:sz w:val="24"/>
          <w:szCs w:val="24"/>
          <w:lang w:val="hy-AM"/>
        </w:rPr>
        <w:t>ժողովի որոշման</w:t>
      </w:r>
      <w:r w:rsidR="00F5072E">
        <w:rPr>
          <w:rFonts w:ascii="GHEA Grapalat" w:eastAsia="GHEA Grapalat" w:hAnsi="GHEA Grapalat" w:cs="GHEA Grapalat"/>
          <w:sz w:val="24"/>
          <w:szCs w:val="24"/>
          <w:lang w:val="hy-AM"/>
        </w:rPr>
        <w:t xml:space="preserve"> և</w:t>
      </w:r>
      <w:r w:rsidR="00F5072E" w:rsidRPr="00F5072E">
        <w:rPr>
          <w:rFonts w:ascii="GHEA Grapalat" w:eastAsia="GHEA Grapalat" w:hAnsi="GHEA Grapalat" w:cs="GHEA Grapalat"/>
          <w:sz w:val="24"/>
          <w:szCs w:val="24"/>
          <w:lang w:val="hy-AM"/>
        </w:rPr>
        <w:t xml:space="preserve"> կառավարչի միջնորդության</w:t>
      </w:r>
      <w:r w:rsidR="00F5072E">
        <w:rPr>
          <w:rFonts w:ascii="GHEA Grapalat" w:eastAsia="GHEA Grapalat" w:hAnsi="GHEA Grapalat" w:cs="GHEA Grapalat"/>
          <w:sz w:val="24"/>
          <w:szCs w:val="24"/>
          <w:lang w:val="hy-AM"/>
        </w:rPr>
        <w:t xml:space="preserve"> հ</w:t>
      </w:r>
      <w:r w:rsidR="00F5072E" w:rsidRPr="00F5072E">
        <w:rPr>
          <w:rFonts w:ascii="GHEA Grapalat" w:eastAsia="GHEA Grapalat" w:hAnsi="GHEA Grapalat" w:cs="GHEA Grapalat"/>
          <w:sz w:val="24"/>
          <w:szCs w:val="24"/>
          <w:lang w:val="hy-AM"/>
        </w:rPr>
        <w:t xml:space="preserve">իման վրա կայացված դատարանի որոշմամբ </w:t>
      </w:r>
      <w:r w:rsidRPr="00F5072E">
        <w:rPr>
          <w:rFonts w:ascii="GHEA Grapalat" w:eastAsia="GHEA Grapalat" w:hAnsi="GHEA Grapalat" w:cs="GHEA Grapalat"/>
          <w:sz w:val="24"/>
          <w:szCs w:val="24"/>
          <w:lang w:val="hy-AM"/>
        </w:rPr>
        <w:t xml:space="preserve">կարող է երկարաձգվել, որի ժամկետը չի կարող գերազանցել ընդհանուր 36 ամիսը: </w:t>
      </w:r>
    </w:p>
    <w:p w14:paraId="6C4B7E50" w14:textId="65779EE6" w:rsidR="00002C8C" w:rsidRDefault="00002C8C" w:rsidP="00F5072E">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sidRPr="00F5072E">
        <w:rPr>
          <w:rFonts w:ascii="GHEA Grapalat" w:eastAsia="GHEA Grapalat" w:hAnsi="GHEA Grapalat" w:cs="GHEA Grapalat"/>
          <w:sz w:val="24"/>
          <w:szCs w:val="24"/>
          <w:lang w:val="hy-AM"/>
        </w:rPr>
        <w:t xml:space="preserve">5. Պարտապանի գործունեությունը ամբողջությամբ կամ մասնակիորեն վերսկսելը արգելք չի հանդիսանում պարտապանի գույքի հաշվին պահանջի բավարարման գործընթացը իրականացնելու համար, </w:t>
      </w:r>
      <w:r w:rsidRPr="00F5072E">
        <w:rPr>
          <w:rFonts w:ascii="GHEA Grapalat" w:eastAsia="GHEA Grapalat" w:hAnsi="GHEA Grapalat" w:cs="GHEA Grapalat"/>
          <w:color w:val="000000" w:themeColor="text1"/>
          <w:sz w:val="24"/>
          <w:szCs w:val="24"/>
          <w:lang w:val="hy-AM"/>
        </w:rPr>
        <w:t xml:space="preserve">այդ թվում </w:t>
      </w:r>
      <w:r w:rsidR="00F5072E">
        <w:rPr>
          <w:rFonts w:ascii="GHEA Grapalat" w:eastAsia="GHEA Grapalat" w:hAnsi="GHEA Grapalat" w:cs="GHEA Grapalat"/>
          <w:color w:val="000000" w:themeColor="text1"/>
          <w:sz w:val="24"/>
          <w:szCs w:val="24"/>
          <w:lang w:val="hy-AM"/>
        </w:rPr>
        <w:t>սույն օ</w:t>
      </w:r>
      <w:r w:rsidRPr="00F5072E">
        <w:rPr>
          <w:rFonts w:ascii="GHEA Grapalat" w:eastAsia="GHEA Grapalat" w:hAnsi="GHEA Grapalat" w:cs="GHEA Grapalat"/>
          <w:color w:val="000000" w:themeColor="text1"/>
          <w:sz w:val="24"/>
          <w:szCs w:val="24"/>
          <w:lang w:val="hy-AM"/>
        </w:rPr>
        <w:t>րենքի 75-րդ, 76-</w:t>
      </w:r>
      <w:r w:rsidRPr="00F5072E">
        <w:rPr>
          <w:rFonts w:ascii="GHEA Grapalat" w:eastAsia="GHEA Grapalat" w:hAnsi="GHEA Grapalat" w:cs="GHEA Grapalat"/>
          <w:color w:val="000000" w:themeColor="text1"/>
          <w:sz w:val="24"/>
          <w:szCs w:val="24"/>
          <w:lang w:val="hy-AM"/>
        </w:rPr>
        <w:lastRenderedPageBreak/>
        <w:t>րդ և 77-րդ հոդվածներով նախատեսված իրավակարգավորումներով</w:t>
      </w:r>
      <w:r w:rsidR="00CA2D05">
        <w:rPr>
          <w:rFonts w:ascii="GHEA Grapalat" w:eastAsia="GHEA Grapalat" w:hAnsi="GHEA Grapalat" w:cs="GHEA Grapalat"/>
          <w:color w:val="000000" w:themeColor="text1"/>
          <w:sz w:val="24"/>
          <w:szCs w:val="24"/>
          <w:lang w:val="hy-AM"/>
        </w:rPr>
        <w:t xml:space="preserve">, բացառությամբ այն գույքի, </w:t>
      </w:r>
      <w:r w:rsidR="008206EB" w:rsidRPr="00D10ACD">
        <w:rPr>
          <w:rFonts w:ascii="GHEA Grapalat" w:eastAsia="GHEA Grapalat" w:hAnsi="GHEA Grapalat" w:cs="GHEA Grapalat"/>
          <w:color w:val="000000" w:themeColor="text1"/>
          <w:sz w:val="24"/>
          <w:szCs w:val="24"/>
          <w:lang w:val="hy-AM"/>
        </w:rPr>
        <w:t>որն</w:t>
      </w:r>
      <w:r w:rsidR="00CA2D05" w:rsidRPr="00D10ACD">
        <w:rPr>
          <w:rFonts w:ascii="GHEA Grapalat" w:eastAsia="GHEA Grapalat" w:hAnsi="GHEA Grapalat" w:cs="GHEA Grapalat"/>
          <w:color w:val="000000" w:themeColor="text1"/>
          <w:sz w:val="24"/>
          <w:szCs w:val="24"/>
          <w:lang w:val="hy-AM"/>
        </w:rPr>
        <w:t xml:space="preserve"> օգտագործ</w:t>
      </w:r>
      <w:r w:rsidR="008206EB" w:rsidRPr="00D10ACD">
        <w:rPr>
          <w:rFonts w:ascii="GHEA Grapalat" w:eastAsia="GHEA Grapalat" w:hAnsi="GHEA Grapalat" w:cs="GHEA Grapalat"/>
          <w:color w:val="000000" w:themeColor="text1"/>
          <w:sz w:val="24"/>
          <w:szCs w:val="24"/>
          <w:lang w:val="hy-AM"/>
        </w:rPr>
        <w:t>վում է</w:t>
      </w:r>
      <w:r w:rsidR="00CA2D05" w:rsidRPr="00D10ACD">
        <w:rPr>
          <w:rFonts w:ascii="GHEA Grapalat" w:eastAsia="GHEA Grapalat" w:hAnsi="GHEA Grapalat" w:cs="GHEA Grapalat"/>
          <w:color w:val="000000" w:themeColor="text1"/>
          <w:sz w:val="24"/>
          <w:szCs w:val="24"/>
          <w:lang w:val="hy-AM"/>
        </w:rPr>
        <w:t xml:space="preserve"> պարտապանի վերսկսված գործունեությունը</w:t>
      </w:r>
      <w:r w:rsidR="008206EB" w:rsidRPr="00D10ACD">
        <w:rPr>
          <w:rFonts w:ascii="GHEA Grapalat" w:eastAsia="GHEA Grapalat" w:hAnsi="GHEA Grapalat" w:cs="GHEA Grapalat"/>
          <w:color w:val="000000" w:themeColor="text1"/>
          <w:sz w:val="24"/>
          <w:szCs w:val="24"/>
          <w:lang w:val="hy-AM"/>
        </w:rPr>
        <w:t xml:space="preserve"> ապահովելու համար</w:t>
      </w:r>
      <w:r w:rsidRPr="00D10ACD">
        <w:rPr>
          <w:rFonts w:ascii="GHEA Grapalat" w:eastAsia="GHEA Grapalat" w:hAnsi="GHEA Grapalat" w:cs="GHEA Grapalat"/>
          <w:color w:val="000000" w:themeColor="text1"/>
          <w:sz w:val="24"/>
          <w:szCs w:val="24"/>
          <w:lang w:val="hy-AM"/>
        </w:rPr>
        <w:t>:</w:t>
      </w:r>
      <w:r w:rsidRPr="00F5072E">
        <w:rPr>
          <w:rFonts w:ascii="GHEA Grapalat" w:eastAsia="GHEA Grapalat" w:hAnsi="GHEA Grapalat" w:cs="GHEA Grapalat"/>
          <w:color w:val="000000" w:themeColor="text1"/>
          <w:sz w:val="24"/>
          <w:szCs w:val="24"/>
          <w:lang w:val="hy-AM"/>
        </w:rPr>
        <w:t>:</w:t>
      </w:r>
    </w:p>
    <w:p w14:paraId="3917C8C7" w14:textId="3FA481A5" w:rsidR="00F218AD" w:rsidRDefault="00F218AD" w:rsidP="00F5072E">
      <w:pPr>
        <w:pStyle w:val="Normal1"/>
        <w:spacing w:after="0" w:line="360" w:lineRule="auto"/>
        <w:ind w:firstLine="851"/>
        <w:jc w:val="both"/>
        <w:rPr>
          <w:rFonts w:ascii="GHEA Grapalat" w:eastAsia="GHEA Grapalat" w:hAnsi="GHEA Grapalat" w:cs="GHEA Grapalat"/>
          <w:color w:val="000000" w:themeColor="text1"/>
          <w:sz w:val="24"/>
          <w:szCs w:val="24"/>
          <w:lang w:val="hy-AM"/>
        </w:rPr>
      </w:pPr>
    </w:p>
    <w:p w14:paraId="250E6E89" w14:textId="4479DBA8" w:rsidR="00F218AD" w:rsidRDefault="00F218AD" w:rsidP="00F5072E">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sidRPr="00F218AD">
        <w:rPr>
          <w:rFonts w:ascii="GHEA Grapalat" w:eastAsia="GHEA Grapalat" w:hAnsi="GHEA Grapalat" w:cs="GHEA Grapalat"/>
          <w:b/>
          <w:color w:val="000000" w:themeColor="text1"/>
          <w:sz w:val="24"/>
          <w:szCs w:val="24"/>
          <w:lang w:val="hy-AM"/>
        </w:rPr>
        <w:t xml:space="preserve">Հոդված </w:t>
      </w:r>
      <w:r w:rsidR="001443F7">
        <w:rPr>
          <w:rFonts w:ascii="GHEA Grapalat" w:eastAsia="GHEA Grapalat" w:hAnsi="GHEA Grapalat" w:cs="GHEA Grapalat"/>
          <w:b/>
          <w:color w:val="000000" w:themeColor="text1"/>
          <w:sz w:val="24"/>
          <w:szCs w:val="24"/>
          <w:lang w:val="hy-AM"/>
        </w:rPr>
        <w:t>24</w:t>
      </w:r>
      <w:r w:rsidRPr="00F218AD">
        <w:rPr>
          <w:rFonts w:ascii="GHEA Grapalat" w:eastAsia="GHEA Grapalat" w:hAnsi="GHEA Grapalat" w:cs="GHEA Grapalat"/>
          <w:b/>
          <w:color w:val="000000" w:themeColor="text1"/>
          <w:sz w:val="24"/>
          <w:szCs w:val="24"/>
          <w:lang w:val="hy-AM"/>
        </w:rPr>
        <w:t>.</w:t>
      </w:r>
      <w:r w:rsidRPr="00F218AD">
        <w:rPr>
          <w:rFonts w:ascii="GHEA Grapalat" w:eastAsia="GHEA Grapalat" w:hAnsi="GHEA Grapalat" w:cs="GHEA Grapalat"/>
          <w:color w:val="000000" w:themeColor="text1"/>
          <w:sz w:val="24"/>
          <w:szCs w:val="24"/>
          <w:lang w:val="hy-AM"/>
        </w:rPr>
        <w:t xml:space="preserve"> Օրենքի 75-րդ հոդվածի 1</w:t>
      </w:r>
      <w:r w:rsidRPr="00F218AD">
        <w:rPr>
          <w:rFonts w:ascii="Cambria Math" w:eastAsia="GHEA Grapalat" w:hAnsi="Cambria Math" w:cs="Cambria Math"/>
          <w:color w:val="000000" w:themeColor="text1"/>
          <w:sz w:val="24"/>
          <w:szCs w:val="24"/>
          <w:lang w:val="hy-AM"/>
        </w:rPr>
        <w:t>․</w:t>
      </w:r>
      <w:r w:rsidRPr="00F218AD">
        <w:rPr>
          <w:rFonts w:ascii="GHEA Grapalat" w:eastAsia="GHEA Grapalat" w:hAnsi="GHEA Grapalat" w:cs="GHEA Grapalat"/>
          <w:color w:val="000000" w:themeColor="text1"/>
          <w:sz w:val="24"/>
          <w:szCs w:val="24"/>
          <w:lang w:val="hy-AM"/>
        </w:rPr>
        <w:t>1-ին մասում «կառավարիչն իրավունք ունի դիմելու դատարան և պահանջելու» բառերը փոխարինել «կառավարիչը դիմում է դատարան՝ միջնորդելով» բառերով։</w:t>
      </w:r>
    </w:p>
    <w:p w14:paraId="2EE38B96" w14:textId="713D1403" w:rsidR="003701AF" w:rsidRDefault="003701AF" w:rsidP="00F5072E">
      <w:pPr>
        <w:pStyle w:val="Normal1"/>
        <w:spacing w:after="0" w:line="360" w:lineRule="auto"/>
        <w:ind w:firstLine="851"/>
        <w:jc w:val="both"/>
        <w:rPr>
          <w:rFonts w:ascii="GHEA Grapalat" w:eastAsia="GHEA Grapalat" w:hAnsi="GHEA Grapalat" w:cs="GHEA Grapalat"/>
          <w:color w:val="000000" w:themeColor="text1"/>
          <w:sz w:val="24"/>
          <w:szCs w:val="24"/>
          <w:lang w:val="hy-AM"/>
        </w:rPr>
      </w:pPr>
    </w:p>
    <w:p w14:paraId="4EE0E2BE" w14:textId="7CBCC9B2" w:rsidR="003701AF" w:rsidRPr="003701AF" w:rsidRDefault="003701AF" w:rsidP="003701AF">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sidRPr="003701AF">
        <w:rPr>
          <w:rFonts w:ascii="GHEA Grapalat" w:eastAsia="GHEA Grapalat" w:hAnsi="GHEA Grapalat" w:cs="GHEA Grapalat"/>
          <w:b/>
          <w:color w:val="000000" w:themeColor="text1"/>
          <w:sz w:val="24"/>
          <w:szCs w:val="24"/>
          <w:lang w:val="hy-AM"/>
        </w:rPr>
        <w:t xml:space="preserve">Հոդված </w:t>
      </w:r>
      <w:r w:rsidR="001443F7">
        <w:rPr>
          <w:rFonts w:ascii="GHEA Grapalat" w:eastAsia="GHEA Grapalat" w:hAnsi="GHEA Grapalat" w:cs="GHEA Grapalat"/>
          <w:b/>
          <w:color w:val="000000" w:themeColor="text1"/>
          <w:sz w:val="24"/>
          <w:szCs w:val="24"/>
          <w:lang w:val="hy-AM"/>
        </w:rPr>
        <w:t>25</w:t>
      </w:r>
      <w:r w:rsidRPr="003701AF">
        <w:rPr>
          <w:rFonts w:ascii="GHEA Grapalat" w:eastAsia="GHEA Grapalat" w:hAnsi="GHEA Grapalat" w:cs="GHEA Grapalat"/>
          <w:b/>
          <w:color w:val="000000" w:themeColor="text1"/>
          <w:sz w:val="24"/>
          <w:szCs w:val="24"/>
          <w:lang w:val="hy-AM"/>
        </w:rPr>
        <w:t>.</w:t>
      </w:r>
      <w:r w:rsidRPr="003701AF">
        <w:rPr>
          <w:rFonts w:ascii="GHEA Grapalat" w:eastAsia="GHEA Grapalat" w:hAnsi="GHEA Grapalat" w:cs="GHEA Grapalat"/>
          <w:color w:val="000000" w:themeColor="text1"/>
          <w:sz w:val="24"/>
          <w:szCs w:val="24"/>
          <w:lang w:val="hy-AM"/>
        </w:rPr>
        <w:t xml:space="preserve"> Օրենքի 76-րդ հոդվածում</w:t>
      </w:r>
      <w:r>
        <w:rPr>
          <w:rFonts w:ascii="GHEA Grapalat" w:eastAsia="GHEA Grapalat" w:hAnsi="GHEA Grapalat" w:cs="GHEA Grapalat"/>
          <w:color w:val="000000" w:themeColor="text1"/>
          <w:sz w:val="24"/>
          <w:szCs w:val="24"/>
          <w:lang w:val="hy-AM"/>
        </w:rPr>
        <w:t>՝</w:t>
      </w:r>
    </w:p>
    <w:p w14:paraId="24676213" w14:textId="3893D483" w:rsidR="003701AF" w:rsidRPr="003701AF" w:rsidRDefault="003701AF" w:rsidP="003701AF">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sidRPr="003701AF">
        <w:rPr>
          <w:rFonts w:ascii="GHEA Grapalat" w:eastAsia="GHEA Grapalat" w:hAnsi="GHEA Grapalat" w:cs="GHEA Grapalat"/>
          <w:color w:val="000000" w:themeColor="text1"/>
          <w:sz w:val="24"/>
          <w:szCs w:val="24"/>
          <w:lang w:val="hy-AM"/>
        </w:rPr>
        <w:t>1)</w:t>
      </w:r>
      <w:r w:rsidRPr="003701AF">
        <w:rPr>
          <w:rFonts w:ascii="GHEA Grapalat" w:eastAsia="GHEA Grapalat" w:hAnsi="GHEA Grapalat" w:cs="GHEA Grapalat"/>
          <w:color w:val="000000" w:themeColor="text1"/>
          <w:sz w:val="24"/>
          <w:szCs w:val="24"/>
          <w:lang w:val="hy-AM"/>
        </w:rPr>
        <w:tab/>
        <w:t>1-ին մասից հանել «, աճուրդի անցկացման օրը»</w:t>
      </w:r>
      <w:r>
        <w:rPr>
          <w:rFonts w:ascii="GHEA Grapalat" w:eastAsia="GHEA Grapalat" w:hAnsi="GHEA Grapalat" w:cs="GHEA Grapalat"/>
          <w:color w:val="000000" w:themeColor="text1"/>
          <w:sz w:val="24"/>
          <w:szCs w:val="24"/>
          <w:lang w:val="hy-AM"/>
        </w:rPr>
        <w:t xml:space="preserve"> կետադրական նշանը և</w:t>
      </w:r>
      <w:r w:rsidRPr="003701AF">
        <w:rPr>
          <w:rFonts w:ascii="GHEA Grapalat" w:eastAsia="GHEA Grapalat" w:hAnsi="GHEA Grapalat" w:cs="GHEA Grapalat"/>
          <w:color w:val="000000" w:themeColor="text1"/>
          <w:sz w:val="24"/>
          <w:szCs w:val="24"/>
          <w:lang w:val="hy-AM"/>
        </w:rPr>
        <w:t xml:space="preserve"> բառերը</w:t>
      </w:r>
      <w:r>
        <w:rPr>
          <w:rFonts w:ascii="GHEA Grapalat" w:eastAsia="GHEA Grapalat" w:hAnsi="GHEA Grapalat" w:cs="GHEA Grapalat"/>
          <w:color w:val="000000" w:themeColor="text1"/>
          <w:sz w:val="24"/>
          <w:szCs w:val="24"/>
          <w:lang w:val="hy-AM"/>
        </w:rPr>
        <w:t>.</w:t>
      </w:r>
    </w:p>
    <w:p w14:paraId="2D2A3E95" w14:textId="761AEEE1" w:rsidR="003701AF" w:rsidRPr="003701AF" w:rsidRDefault="003701AF" w:rsidP="003701AF">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sidRPr="003701AF">
        <w:rPr>
          <w:rFonts w:ascii="GHEA Grapalat" w:eastAsia="GHEA Grapalat" w:hAnsi="GHEA Grapalat" w:cs="GHEA Grapalat"/>
          <w:color w:val="000000" w:themeColor="text1"/>
          <w:sz w:val="24"/>
          <w:szCs w:val="24"/>
          <w:lang w:val="hy-AM"/>
        </w:rPr>
        <w:t>2)</w:t>
      </w:r>
      <w:r w:rsidRPr="003701AF">
        <w:rPr>
          <w:rFonts w:ascii="GHEA Grapalat" w:eastAsia="GHEA Grapalat" w:hAnsi="GHEA Grapalat" w:cs="GHEA Grapalat"/>
          <w:color w:val="000000" w:themeColor="text1"/>
          <w:sz w:val="24"/>
          <w:szCs w:val="24"/>
          <w:lang w:val="hy-AM"/>
        </w:rPr>
        <w:tab/>
        <w:t xml:space="preserve">2-րդ </w:t>
      </w:r>
      <w:r>
        <w:rPr>
          <w:rFonts w:ascii="GHEA Grapalat" w:eastAsia="GHEA Grapalat" w:hAnsi="GHEA Grapalat" w:cs="GHEA Grapalat"/>
          <w:color w:val="000000" w:themeColor="text1"/>
          <w:sz w:val="24"/>
          <w:szCs w:val="24"/>
          <w:lang w:val="hy-AM"/>
        </w:rPr>
        <w:t xml:space="preserve">մասում </w:t>
      </w:r>
      <w:r w:rsidRPr="003701AF">
        <w:rPr>
          <w:rFonts w:ascii="GHEA Grapalat" w:eastAsia="GHEA Grapalat" w:hAnsi="GHEA Grapalat" w:cs="GHEA Grapalat"/>
          <w:color w:val="000000" w:themeColor="text1"/>
          <w:sz w:val="24"/>
          <w:szCs w:val="24"/>
          <w:lang w:val="hy-AM"/>
        </w:rPr>
        <w:t xml:space="preserve">լրացնել </w:t>
      </w:r>
      <w:r>
        <w:rPr>
          <w:rFonts w:ascii="GHEA Grapalat" w:eastAsia="GHEA Grapalat" w:hAnsi="GHEA Grapalat" w:cs="GHEA Grapalat"/>
          <w:color w:val="000000" w:themeColor="text1"/>
          <w:sz w:val="24"/>
          <w:szCs w:val="24"/>
          <w:lang w:val="hy-AM"/>
        </w:rPr>
        <w:t xml:space="preserve">նոր՝ չորրորդ </w:t>
      </w:r>
      <w:r w:rsidRPr="003701AF">
        <w:rPr>
          <w:rFonts w:ascii="GHEA Grapalat" w:eastAsia="GHEA Grapalat" w:hAnsi="GHEA Grapalat" w:cs="GHEA Grapalat"/>
          <w:color w:val="000000" w:themeColor="text1"/>
          <w:sz w:val="24"/>
          <w:szCs w:val="24"/>
          <w:lang w:val="hy-AM"/>
        </w:rPr>
        <w:t>նախադասություն</w:t>
      </w:r>
      <w:r>
        <w:rPr>
          <w:rFonts w:ascii="GHEA Grapalat" w:eastAsia="GHEA Grapalat" w:hAnsi="GHEA Grapalat" w:cs="GHEA Grapalat"/>
          <w:color w:val="000000" w:themeColor="text1"/>
          <w:sz w:val="24"/>
          <w:szCs w:val="24"/>
          <w:lang w:val="hy-AM"/>
        </w:rPr>
        <w:t xml:space="preserve">՝ </w:t>
      </w:r>
      <w:r w:rsidRPr="003701AF">
        <w:rPr>
          <w:rFonts w:ascii="GHEA Grapalat" w:eastAsia="GHEA Grapalat" w:hAnsi="GHEA Grapalat" w:cs="GHEA Grapalat"/>
          <w:color w:val="000000" w:themeColor="text1"/>
          <w:sz w:val="24"/>
          <w:szCs w:val="24"/>
          <w:lang w:val="hy-AM"/>
        </w:rPr>
        <w:t xml:space="preserve">հետևյալ </w:t>
      </w:r>
      <w:r>
        <w:rPr>
          <w:rFonts w:ascii="GHEA Grapalat" w:eastAsia="GHEA Grapalat" w:hAnsi="GHEA Grapalat" w:cs="GHEA Grapalat"/>
          <w:color w:val="000000" w:themeColor="text1"/>
          <w:sz w:val="24"/>
          <w:szCs w:val="24"/>
          <w:lang w:val="hy-AM"/>
        </w:rPr>
        <w:t>բովանդակությամբ</w:t>
      </w:r>
      <w:r w:rsidRPr="003701AF">
        <w:rPr>
          <w:rFonts w:ascii="Cambria Math" w:eastAsia="GHEA Grapalat" w:hAnsi="Cambria Math" w:cs="Cambria Math"/>
          <w:color w:val="000000" w:themeColor="text1"/>
          <w:sz w:val="24"/>
          <w:szCs w:val="24"/>
          <w:lang w:val="hy-AM"/>
        </w:rPr>
        <w:t>․</w:t>
      </w:r>
      <w:r w:rsidRPr="003701AF">
        <w:rPr>
          <w:rFonts w:ascii="GHEA Grapalat" w:eastAsia="GHEA Grapalat" w:hAnsi="GHEA Grapalat" w:cs="GHEA Grapalat"/>
          <w:color w:val="000000" w:themeColor="text1"/>
          <w:sz w:val="24"/>
          <w:szCs w:val="24"/>
          <w:lang w:val="hy-AM"/>
        </w:rPr>
        <w:t xml:space="preserve"> «Եթե առաջարկվող ամենաբարձր մեկնարկային գնով հայտարարված աճուրդը չի կայանում, ապա գույքը վաճառքի է ներկայացվում հաջորդ՝ ամենաբարձր մեկնարկային գնով, և այս կարգով աճուրդներ են կազմակերպվում այնքան ժամանակ, քանի դեռ գույքը վաճառքի չի ներկայացվել ամենացածր մեկնարկային գինը ներառող առարկությամբ առաջարկված մեկնարկային գնով։ Եթե պարտապանի գույքը առարկություն ներկայացրած պարտատիրոջ առաջարկած գնով աճուրդի ներկայացվելու դեպքում չի վաճառվել, ապա այդ պարտատիրոջ վճարած դեպոզիտի գումարը չի վերադարձվում:»</w:t>
      </w:r>
      <w:r>
        <w:rPr>
          <w:rFonts w:ascii="GHEA Grapalat" w:eastAsia="GHEA Grapalat" w:hAnsi="GHEA Grapalat" w:cs="GHEA Grapalat"/>
          <w:color w:val="000000" w:themeColor="text1"/>
          <w:sz w:val="24"/>
          <w:szCs w:val="24"/>
          <w:lang w:val="hy-AM"/>
        </w:rPr>
        <w:t>.</w:t>
      </w:r>
    </w:p>
    <w:p w14:paraId="48AF9F23" w14:textId="17F6068A" w:rsidR="003701AF" w:rsidRPr="003701AF" w:rsidRDefault="003701AF" w:rsidP="003701AF">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sidRPr="003701AF">
        <w:rPr>
          <w:rFonts w:ascii="GHEA Grapalat" w:eastAsia="GHEA Grapalat" w:hAnsi="GHEA Grapalat" w:cs="GHEA Grapalat"/>
          <w:color w:val="000000" w:themeColor="text1"/>
          <w:sz w:val="24"/>
          <w:szCs w:val="24"/>
          <w:lang w:val="hy-AM"/>
        </w:rPr>
        <w:t>3)</w:t>
      </w:r>
      <w:r w:rsidRPr="003701AF">
        <w:rPr>
          <w:rFonts w:ascii="GHEA Grapalat" w:eastAsia="GHEA Grapalat" w:hAnsi="GHEA Grapalat" w:cs="GHEA Grapalat"/>
          <w:color w:val="000000" w:themeColor="text1"/>
          <w:sz w:val="24"/>
          <w:szCs w:val="24"/>
          <w:lang w:val="hy-AM"/>
        </w:rPr>
        <w:tab/>
        <w:t xml:space="preserve">2-րդ մասի </w:t>
      </w:r>
      <w:r>
        <w:rPr>
          <w:rFonts w:ascii="GHEA Grapalat" w:eastAsia="GHEA Grapalat" w:hAnsi="GHEA Grapalat" w:cs="GHEA Grapalat"/>
          <w:color w:val="000000" w:themeColor="text1"/>
          <w:sz w:val="24"/>
          <w:szCs w:val="24"/>
          <w:lang w:val="hy-AM"/>
        </w:rPr>
        <w:t>«</w:t>
      </w:r>
      <w:r w:rsidRPr="003701AF">
        <w:rPr>
          <w:rFonts w:ascii="GHEA Grapalat" w:eastAsia="GHEA Grapalat" w:hAnsi="GHEA Grapalat" w:cs="GHEA Grapalat"/>
          <w:color w:val="000000" w:themeColor="text1"/>
          <w:sz w:val="24"/>
          <w:szCs w:val="24"/>
          <w:lang w:val="hy-AM"/>
        </w:rPr>
        <w:t>բ</w:t>
      </w:r>
      <w:r>
        <w:rPr>
          <w:rFonts w:ascii="GHEA Grapalat" w:eastAsia="GHEA Grapalat" w:hAnsi="GHEA Grapalat" w:cs="GHEA Grapalat"/>
          <w:color w:val="000000" w:themeColor="text1"/>
          <w:sz w:val="24"/>
          <w:szCs w:val="24"/>
          <w:lang w:val="hy-AM"/>
        </w:rPr>
        <w:t>»</w:t>
      </w:r>
      <w:r w:rsidRPr="003701AF">
        <w:rPr>
          <w:rFonts w:ascii="GHEA Grapalat" w:eastAsia="GHEA Grapalat" w:hAnsi="GHEA Grapalat" w:cs="GHEA Grapalat"/>
          <w:color w:val="000000" w:themeColor="text1"/>
          <w:sz w:val="24"/>
          <w:szCs w:val="24"/>
          <w:lang w:val="hy-AM"/>
        </w:rPr>
        <w:t xml:space="preserve"> կետը շարադրել </w:t>
      </w:r>
      <w:r>
        <w:rPr>
          <w:rFonts w:ascii="GHEA Grapalat" w:eastAsia="GHEA Grapalat" w:hAnsi="GHEA Grapalat" w:cs="GHEA Grapalat"/>
          <w:color w:val="000000" w:themeColor="text1"/>
          <w:sz w:val="24"/>
          <w:szCs w:val="24"/>
          <w:lang w:val="hy-AM"/>
        </w:rPr>
        <w:t xml:space="preserve">նոր </w:t>
      </w:r>
      <w:r w:rsidRPr="003701AF">
        <w:rPr>
          <w:rFonts w:ascii="GHEA Grapalat" w:eastAsia="GHEA Grapalat" w:hAnsi="GHEA Grapalat" w:cs="GHEA Grapalat"/>
          <w:color w:val="000000" w:themeColor="text1"/>
          <w:sz w:val="24"/>
          <w:szCs w:val="24"/>
          <w:lang w:val="hy-AM"/>
        </w:rPr>
        <w:t xml:space="preserve">խմբագրությամբ հետևյալ </w:t>
      </w:r>
      <w:r>
        <w:rPr>
          <w:rFonts w:ascii="GHEA Grapalat" w:eastAsia="GHEA Grapalat" w:hAnsi="GHEA Grapalat" w:cs="GHEA Grapalat"/>
          <w:color w:val="000000" w:themeColor="text1"/>
          <w:sz w:val="24"/>
          <w:szCs w:val="24"/>
          <w:lang w:val="hy-AM"/>
        </w:rPr>
        <w:t>բովանդակությամբ</w:t>
      </w:r>
      <w:r w:rsidRPr="003701AF">
        <w:rPr>
          <w:rFonts w:ascii="Cambria Math" w:eastAsia="GHEA Grapalat" w:hAnsi="Cambria Math" w:cs="Cambria Math"/>
          <w:color w:val="000000" w:themeColor="text1"/>
          <w:sz w:val="24"/>
          <w:szCs w:val="24"/>
          <w:lang w:val="hy-AM"/>
        </w:rPr>
        <w:t>․</w:t>
      </w:r>
      <w:r w:rsidRPr="003701AF">
        <w:rPr>
          <w:rFonts w:ascii="GHEA Grapalat" w:eastAsia="GHEA Grapalat" w:hAnsi="GHEA Grapalat" w:cs="GHEA Grapalat"/>
          <w:color w:val="000000" w:themeColor="text1"/>
          <w:sz w:val="24"/>
          <w:szCs w:val="24"/>
          <w:lang w:val="hy-AM"/>
        </w:rPr>
        <w:t xml:space="preserve"> «բ) գույքի վաճառքը սույն հոդվածի 2-րդ մասով սահմանված կարգով թույլատրելու, գույքն այդ կարգով չվաճառվելու դեպքում այն կառավարչի միջնորդությամբ սահմանված կարգով վաճառելու մասին, եթե սույն հոդվածի 2-րդ մասին համապատասխան ներկայացվել է առնվազն մեկ առարկություն</w:t>
      </w:r>
      <w:r>
        <w:rPr>
          <w:rFonts w:ascii="GHEA Grapalat" w:eastAsia="GHEA Grapalat" w:hAnsi="GHEA Grapalat" w:cs="GHEA Grapalat"/>
          <w:color w:val="000000" w:themeColor="text1"/>
          <w:sz w:val="24"/>
          <w:szCs w:val="24"/>
          <w:lang w:val="hy-AM"/>
        </w:rPr>
        <w:t>.</w:t>
      </w:r>
      <w:r w:rsidRPr="003701AF">
        <w:rPr>
          <w:rFonts w:ascii="GHEA Grapalat" w:eastAsia="GHEA Grapalat" w:hAnsi="GHEA Grapalat" w:cs="GHEA Grapalat"/>
          <w:color w:val="000000" w:themeColor="text1"/>
          <w:sz w:val="24"/>
          <w:szCs w:val="24"/>
          <w:lang w:val="hy-AM"/>
        </w:rPr>
        <w:t>»</w:t>
      </w:r>
      <w:r>
        <w:rPr>
          <w:rFonts w:ascii="GHEA Grapalat" w:eastAsia="GHEA Grapalat" w:hAnsi="GHEA Grapalat" w:cs="GHEA Grapalat"/>
          <w:color w:val="000000" w:themeColor="text1"/>
          <w:sz w:val="24"/>
          <w:szCs w:val="24"/>
          <w:lang w:val="hy-AM"/>
        </w:rPr>
        <w:t>.</w:t>
      </w:r>
    </w:p>
    <w:p w14:paraId="7D37F4FC" w14:textId="70E7EC3A" w:rsidR="003701AF" w:rsidRPr="003701AF" w:rsidRDefault="003701AF" w:rsidP="003701AF">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sidRPr="003701AF">
        <w:rPr>
          <w:rFonts w:ascii="GHEA Grapalat" w:eastAsia="GHEA Grapalat" w:hAnsi="GHEA Grapalat" w:cs="GHEA Grapalat"/>
          <w:color w:val="000000" w:themeColor="text1"/>
          <w:sz w:val="24"/>
          <w:szCs w:val="24"/>
          <w:lang w:val="hy-AM"/>
        </w:rPr>
        <w:lastRenderedPageBreak/>
        <w:t>4)</w:t>
      </w:r>
      <w:r w:rsidRPr="003701AF">
        <w:rPr>
          <w:rFonts w:ascii="GHEA Grapalat" w:eastAsia="GHEA Grapalat" w:hAnsi="GHEA Grapalat" w:cs="GHEA Grapalat"/>
          <w:color w:val="000000" w:themeColor="text1"/>
          <w:sz w:val="24"/>
          <w:szCs w:val="24"/>
          <w:lang w:val="hy-AM"/>
        </w:rPr>
        <w:tab/>
        <w:t xml:space="preserve">4-րդ </w:t>
      </w:r>
      <w:r>
        <w:rPr>
          <w:rFonts w:ascii="GHEA Grapalat" w:eastAsia="GHEA Grapalat" w:hAnsi="GHEA Grapalat" w:cs="GHEA Grapalat"/>
          <w:color w:val="000000" w:themeColor="text1"/>
          <w:sz w:val="24"/>
          <w:szCs w:val="24"/>
          <w:lang w:val="hy-AM"/>
        </w:rPr>
        <w:t xml:space="preserve">մասի առաջին պարբերությունում հանել երկրորդ նախադասությունը, իսկ երկրորդ պարբերությունում </w:t>
      </w:r>
      <w:r w:rsidRPr="003701AF">
        <w:rPr>
          <w:rFonts w:ascii="GHEA Grapalat" w:eastAsia="GHEA Grapalat" w:hAnsi="GHEA Grapalat" w:cs="GHEA Grapalat"/>
          <w:color w:val="000000" w:themeColor="text1"/>
          <w:sz w:val="24"/>
          <w:szCs w:val="24"/>
          <w:lang w:val="hy-AM"/>
        </w:rPr>
        <w:t>«շուկայական գների կտրուկ փոփոխություն» բառերից հետո լրացնել «, կամ եթե ապահովված պարտատերը կամ գրավատուն օրենքով սահմանված կարգով օգտվել են սույն օրենքի 43-րդ հոդվածի 9-րդ կամ 10-րդ մասերով սահմանված իրենց իրավունքներից, կամ եթե դատարանի որոշմամբ հրապարակային սակարկություններով վաճառքի ենթակա գույքի վերաբերյալ դատարանը կայացնում է ուղղակի վաճառքով վաճառելու թույլտվություն տալու մասին որոշում» բառերը</w:t>
      </w:r>
      <w:r>
        <w:rPr>
          <w:rFonts w:ascii="GHEA Grapalat" w:eastAsia="GHEA Grapalat" w:hAnsi="GHEA Grapalat" w:cs="GHEA Grapalat"/>
          <w:color w:val="000000" w:themeColor="text1"/>
          <w:sz w:val="24"/>
          <w:szCs w:val="24"/>
          <w:lang w:val="hy-AM"/>
        </w:rPr>
        <w:t>.</w:t>
      </w:r>
    </w:p>
    <w:p w14:paraId="75F37165" w14:textId="77777777" w:rsidR="007D4F59" w:rsidRDefault="003701AF" w:rsidP="003701AF">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Pr>
          <w:rFonts w:ascii="GHEA Grapalat" w:eastAsia="GHEA Grapalat" w:hAnsi="GHEA Grapalat" w:cs="GHEA Grapalat"/>
          <w:color w:val="000000" w:themeColor="text1"/>
          <w:sz w:val="24"/>
          <w:szCs w:val="24"/>
          <w:lang w:val="hy-AM"/>
        </w:rPr>
        <w:t>5</w:t>
      </w:r>
      <w:r w:rsidRPr="003701AF">
        <w:rPr>
          <w:rFonts w:ascii="GHEA Grapalat" w:eastAsia="GHEA Grapalat" w:hAnsi="GHEA Grapalat" w:cs="GHEA Grapalat"/>
          <w:color w:val="000000" w:themeColor="text1"/>
          <w:sz w:val="24"/>
          <w:szCs w:val="24"/>
          <w:lang w:val="hy-AM"/>
        </w:rPr>
        <w:t>)</w:t>
      </w:r>
      <w:r w:rsidRPr="003701AF">
        <w:rPr>
          <w:rFonts w:ascii="GHEA Grapalat" w:eastAsia="GHEA Grapalat" w:hAnsi="GHEA Grapalat" w:cs="GHEA Grapalat"/>
          <w:color w:val="000000" w:themeColor="text1"/>
          <w:sz w:val="24"/>
          <w:szCs w:val="24"/>
          <w:lang w:val="hy-AM"/>
        </w:rPr>
        <w:tab/>
        <w:t xml:space="preserve">5-րդ </w:t>
      </w:r>
      <w:r>
        <w:rPr>
          <w:rFonts w:ascii="GHEA Grapalat" w:eastAsia="GHEA Grapalat" w:hAnsi="GHEA Grapalat" w:cs="GHEA Grapalat"/>
          <w:color w:val="000000" w:themeColor="text1"/>
          <w:sz w:val="24"/>
          <w:szCs w:val="24"/>
          <w:lang w:val="hy-AM"/>
        </w:rPr>
        <w:t>մասում</w:t>
      </w:r>
      <w:r w:rsidRPr="003701AF">
        <w:rPr>
          <w:rFonts w:ascii="GHEA Grapalat" w:eastAsia="GHEA Grapalat" w:hAnsi="GHEA Grapalat" w:cs="GHEA Grapalat"/>
          <w:color w:val="000000" w:themeColor="text1"/>
          <w:sz w:val="24"/>
          <w:szCs w:val="24"/>
          <w:lang w:val="hy-AM"/>
        </w:rPr>
        <w:t xml:space="preserve"> հանել «, որը փակցվում է նաև դատարանի շենքում` հատուկ հատկացված տեղում» բառերը</w:t>
      </w:r>
      <w:r w:rsidR="007D4F59">
        <w:rPr>
          <w:rFonts w:ascii="GHEA Grapalat" w:eastAsia="GHEA Grapalat" w:hAnsi="GHEA Grapalat" w:cs="GHEA Grapalat"/>
          <w:color w:val="000000" w:themeColor="text1"/>
          <w:sz w:val="24"/>
          <w:szCs w:val="24"/>
          <w:lang w:val="hy-AM"/>
        </w:rPr>
        <w:t>,</w:t>
      </w:r>
    </w:p>
    <w:p w14:paraId="4F35BD49" w14:textId="0469F7F3" w:rsidR="003701AF" w:rsidRDefault="007D4F59" w:rsidP="003701AF">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sidRPr="007D4F59">
        <w:rPr>
          <w:rFonts w:ascii="GHEA Grapalat" w:eastAsia="GHEA Grapalat" w:hAnsi="GHEA Grapalat" w:cs="GHEA Grapalat"/>
          <w:color w:val="000000" w:themeColor="text1"/>
          <w:sz w:val="24"/>
          <w:szCs w:val="24"/>
          <w:lang w:val="hy-AM"/>
        </w:rPr>
        <w:t>6)</w:t>
      </w:r>
      <w:r>
        <w:rPr>
          <w:rFonts w:ascii="GHEA Grapalat" w:eastAsia="GHEA Grapalat" w:hAnsi="GHEA Grapalat" w:cs="GHEA Grapalat"/>
          <w:color w:val="000000" w:themeColor="text1"/>
          <w:sz w:val="24"/>
          <w:szCs w:val="24"/>
          <w:lang w:val="hy-AM"/>
        </w:rPr>
        <w:t xml:space="preserve"> լրացնել նոր՝ 8</w:t>
      </w:r>
      <w:r>
        <w:rPr>
          <w:rFonts w:ascii="Cambria Math" w:eastAsia="GHEA Grapalat" w:hAnsi="Cambria Math" w:cs="GHEA Grapalat"/>
          <w:color w:val="000000" w:themeColor="text1"/>
          <w:sz w:val="24"/>
          <w:szCs w:val="24"/>
          <w:lang w:val="hy-AM"/>
        </w:rPr>
        <w:t>․</w:t>
      </w:r>
      <w:r>
        <w:rPr>
          <w:rFonts w:ascii="GHEA Grapalat" w:eastAsia="GHEA Grapalat" w:hAnsi="GHEA Grapalat" w:cs="GHEA Grapalat"/>
          <w:color w:val="000000" w:themeColor="text1"/>
          <w:sz w:val="24"/>
          <w:szCs w:val="24"/>
          <w:lang w:val="hy-AM"/>
        </w:rPr>
        <w:t>1</w:t>
      </w:r>
      <w:r w:rsidR="00FA77C5">
        <w:rPr>
          <w:rFonts w:ascii="GHEA Grapalat" w:eastAsia="GHEA Grapalat" w:hAnsi="GHEA Grapalat" w:cs="GHEA Grapalat"/>
          <w:color w:val="000000" w:themeColor="text1"/>
          <w:sz w:val="24"/>
          <w:szCs w:val="24"/>
          <w:lang w:val="hy-AM"/>
        </w:rPr>
        <w:t>-ին</w:t>
      </w:r>
      <w:r>
        <w:rPr>
          <w:rFonts w:ascii="GHEA Grapalat" w:eastAsia="GHEA Grapalat" w:hAnsi="GHEA Grapalat" w:cs="GHEA Grapalat"/>
          <w:color w:val="000000" w:themeColor="text1"/>
          <w:sz w:val="24"/>
          <w:szCs w:val="24"/>
          <w:lang w:val="hy-AM"/>
        </w:rPr>
        <w:t xml:space="preserve"> մաս</w:t>
      </w:r>
      <w:r w:rsidR="00FA77C5">
        <w:rPr>
          <w:rFonts w:ascii="GHEA Grapalat" w:eastAsia="GHEA Grapalat" w:hAnsi="GHEA Grapalat" w:cs="GHEA Grapalat"/>
          <w:color w:val="000000" w:themeColor="text1"/>
          <w:sz w:val="24"/>
          <w:szCs w:val="24"/>
          <w:lang w:val="hy-AM"/>
        </w:rPr>
        <w:t>՝</w:t>
      </w:r>
      <w:r w:rsidR="00FA77C5" w:rsidRPr="00FA77C5">
        <w:rPr>
          <w:rFonts w:ascii="GHEA Grapalat" w:eastAsia="GHEA Grapalat" w:hAnsi="GHEA Grapalat" w:cs="GHEA Grapalat"/>
          <w:color w:val="000000" w:themeColor="text1"/>
          <w:sz w:val="24"/>
          <w:szCs w:val="24"/>
          <w:lang w:val="hy-AM"/>
        </w:rPr>
        <w:t xml:space="preserve"> </w:t>
      </w:r>
      <w:r w:rsidR="00FA77C5">
        <w:rPr>
          <w:rFonts w:ascii="GHEA Grapalat" w:eastAsia="GHEA Grapalat" w:hAnsi="GHEA Grapalat" w:cs="GHEA Grapalat"/>
          <w:color w:val="000000" w:themeColor="text1"/>
          <w:sz w:val="24"/>
          <w:szCs w:val="24"/>
          <w:lang w:val="hy-AM"/>
        </w:rPr>
        <w:t>հետևյալ բովանդակությամբ</w:t>
      </w:r>
      <w:r>
        <w:rPr>
          <w:rFonts w:ascii="Cambria Math" w:eastAsia="GHEA Grapalat" w:hAnsi="Cambria Math" w:cs="GHEA Grapalat"/>
          <w:color w:val="000000" w:themeColor="text1"/>
          <w:sz w:val="24"/>
          <w:szCs w:val="24"/>
          <w:lang w:val="hy-AM"/>
        </w:rPr>
        <w:t>․</w:t>
      </w:r>
    </w:p>
    <w:p w14:paraId="28E47204" w14:textId="55CB2BC9" w:rsidR="00807E1F" w:rsidRDefault="007D4F59" w:rsidP="003701AF">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Pr>
          <w:rFonts w:ascii="GHEA Grapalat" w:eastAsia="GHEA Grapalat" w:hAnsi="GHEA Grapalat" w:cs="GHEA Grapalat"/>
          <w:color w:val="000000" w:themeColor="text1"/>
          <w:sz w:val="24"/>
          <w:szCs w:val="24"/>
          <w:lang w:val="hy-AM"/>
        </w:rPr>
        <w:t>«8</w:t>
      </w:r>
      <w:r>
        <w:rPr>
          <w:rFonts w:ascii="Cambria Math" w:eastAsia="GHEA Grapalat" w:hAnsi="Cambria Math" w:cs="GHEA Grapalat"/>
          <w:color w:val="000000" w:themeColor="text1"/>
          <w:sz w:val="24"/>
          <w:szCs w:val="24"/>
          <w:lang w:val="hy-AM"/>
        </w:rPr>
        <w:t>․</w:t>
      </w:r>
      <w:r>
        <w:rPr>
          <w:rFonts w:ascii="GHEA Grapalat" w:eastAsia="GHEA Grapalat" w:hAnsi="GHEA Grapalat" w:cs="GHEA Grapalat"/>
          <w:color w:val="000000" w:themeColor="text1"/>
          <w:sz w:val="24"/>
          <w:szCs w:val="24"/>
          <w:lang w:val="hy-AM"/>
        </w:rPr>
        <w:t>1</w:t>
      </w:r>
      <w:r w:rsidR="00FA77C5">
        <w:rPr>
          <w:rFonts w:ascii="GHEA Grapalat" w:eastAsia="GHEA Grapalat" w:hAnsi="GHEA Grapalat" w:cs="GHEA Grapalat"/>
          <w:color w:val="000000" w:themeColor="text1"/>
          <w:sz w:val="24"/>
          <w:szCs w:val="24"/>
          <w:lang w:val="hy-AM"/>
        </w:rPr>
        <w:t>.</w:t>
      </w:r>
      <w:r>
        <w:rPr>
          <w:rFonts w:ascii="GHEA Grapalat" w:eastAsia="GHEA Grapalat" w:hAnsi="GHEA Grapalat" w:cs="GHEA Grapalat"/>
          <w:color w:val="000000" w:themeColor="text1"/>
          <w:sz w:val="24"/>
          <w:szCs w:val="24"/>
          <w:lang w:val="hy-AM"/>
        </w:rPr>
        <w:t xml:space="preserve"> Եթե գույքի մեկնարկային գինը տասնհինգ անգամ նվազեցնելուց հետո </w:t>
      </w:r>
      <w:r w:rsidR="00807E1F">
        <w:rPr>
          <w:rFonts w:ascii="GHEA Grapalat" w:eastAsia="GHEA Grapalat" w:hAnsi="GHEA Grapalat" w:cs="GHEA Grapalat"/>
          <w:color w:val="000000" w:themeColor="text1"/>
          <w:sz w:val="24"/>
          <w:szCs w:val="24"/>
          <w:lang w:val="hy-AM"/>
        </w:rPr>
        <w:t xml:space="preserve">գույքը </w:t>
      </w:r>
      <w:r>
        <w:rPr>
          <w:rFonts w:ascii="GHEA Grapalat" w:eastAsia="GHEA Grapalat" w:hAnsi="GHEA Grapalat" w:cs="GHEA Grapalat"/>
          <w:color w:val="000000" w:themeColor="text1"/>
          <w:sz w:val="24"/>
          <w:szCs w:val="24"/>
          <w:lang w:val="hy-AM"/>
        </w:rPr>
        <w:t xml:space="preserve">ևս երկու </w:t>
      </w:r>
      <w:r w:rsidR="00807E1F">
        <w:rPr>
          <w:rFonts w:ascii="GHEA Grapalat" w:eastAsia="GHEA Grapalat" w:hAnsi="GHEA Grapalat" w:cs="GHEA Grapalat"/>
          <w:color w:val="000000" w:themeColor="text1"/>
          <w:sz w:val="24"/>
          <w:szCs w:val="24"/>
          <w:lang w:val="hy-AM"/>
        </w:rPr>
        <w:t xml:space="preserve">անգամ առանց մեկնարկային գինը նվազեցնելու ներկայացվում է աճուրդի, սակայն չի վաճառվում, ապա կառավարիչը դատարան է ներկայացնում գույքի աճուրդի մեկնարկային գինը նվազեցնելու արգելքը վերացնելու մասին միջնորդություն։ Միջնորդությունը բավարարվելուց հետո հերթական </w:t>
      </w:r>
      <w:r w:rsidR="0018374F">
        <w:rPr>
          <w:rFonts w:ascii="GHEA Grapalat" w:eastAsia="GHEA Grapalat" w:hAnsi="GHEA Grapalat" w:cs="GHEA Grapalat"/>
          <w:color w:val="000000" w:themeColor="text1"/>
          <w:sz w:val="24"/>
          <w:szCs w:val="24"/>
          <w:lang w:val="hy-AM"/>
        </w:rPr>
        <w:t xml:space="preserve">յուրաքանչյուր աճուրդում գույքը </w:t>
      </w:r>
      <w:r w:rsidR="00807E1F">
        <w:rPr>
          <w:rFonts w:ascii="GHEA Grapalat" w:eastAsia="GHEA Grapalat" w:hAnsi="GHEA Grapalat" w:cs="GHEA Grapalat"/>
          <w:color w:val="000000" w:themeColor="text1"/>
          <w:sz w:val="24"/>
          <w:szCs w:val="24"/>
          <w:lang w:val="hy-AM"/>
        </w:rPr>
        <w:t>չվաճառվելու դեպքում մեկնարկային գինը նվազեցվում է</w:t>
      </w:r>
      <w:r w:rsidR="0018374F">
        <w:rPr>
          <w:rFonts w:ascii="GHEA Grapalat" w:eastAsia="GHEA Grapalat" w:hAnsi="GHEA Grapalat" w:cs="GHEA Grapalat"/>
          <w:color w:val="000000" w:themeColor="text1"/>
          <w:sz w:val="24"/>
          <w:szCs w:val="24"/>
          <w:lang w:val="hy-AM"/>
        </w:rPr>
        <w:t xml:space="preserve"> կարգով</w:t>
      </w:r>
      <w:r w:rsidR="00807E1F">
        <w:rPr>
          <w:rFonts w:ascii="GHEA Grapalat" w:eastAsia="GHEA Grapalat" w:hAnsi="GHEA Grapalat" w:cs="GHEA Grapalat"/>
          <w:color w:val="000000" w:themeColor="text1"/>
          <w:sz w:val="24"/>
          <w:szCs w:val="24"/>
          <w:lang w:val="hy-AM"/>
        </w:rPr>
        <w:t>։</w:t>
      </w:r>
      <w:r w:rsidR="00FA77C5">
        <w:rPr>
          <w:rFonts w:ascii="GHEA Grapalat" w:eastAsia="GHEA Grapalat" w:hAnsi="GHEA Grapalat" w:cs="GHEA Grapalat"/>
          <w:color w:val="000000" w:themeColor="text1"/>
          <w:sz w:val="24"/>
          <w:szCs w:val="24"/>
          <w:lang w:val="hy-AM"/>
        </w:rPr>
        <w:t>»:</w:t>
      </w:r>
    </w:p>
    <w:p w14:paraId="703D4FD8" w14:textId="77777777" w:rsidR="00FA77C5" w:rsidRDefault="00FA77C5" w:rsidP="003701AF">
      <w:pPr>
        <w:pStyle w:val="Normal1"/>
        <w:spacing w:after="0" w:line="360" w:lineRule="auto"/>
        <w:ind w:firstLine="851"/>
        <w:jc w:val="both"/>
        <w:rPr>
          <w:rFonts w:ascii="GHEA Grapalat" w:eastAsia="GHEA Grapalat" w:hAnsi="GHEA Grapalat" w:cs="GHEA Grapalat"/>
          <w:color w:val="000000" w:themeColor="text1"/>
          <w:sz w:val="24"/>
          <w:szCs w:val="24"/>
          <w:lang w:val="hy-AM"/>
        </w:rPr>
      </w:pPr>
    </w:p>
    <w:p w14:paraId="0362697A" w14:textId="7C7A28CA" w:rsidR="00D43EEB" w:rsidRPr="00D43EEB" w:rsidRDefault="00D43EEB" w:rsidP="00D43EEB">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sidRPr="00D43EEB">
        <w:rPr>
          <w:rFonts w:ascii="GHEA Grapalat" w:eastAsia="GHEA Grapalat" w:hAnsi="GHEA Grapalat" w:cs="GHEA Grapalat"/>
          <w:b/>
          <w:color w:val="000000" w:themeColor="text1"/>
          <w:sz w:val="24"/>
          <w:szCs w:val="24"/>
          <w:lang w:val="hy-AM"/>
        </w:rPr>
        <w:t>Հոդված 2</w:t>
      </w:r>
      <w:r w:rsidR="001443F7">
        <w:rPr>
          <w:rFonts w:ascii="GHEA Grapalat" w:eastAsia="GHEA Grapalat" w:hAnsi="GHEA Grapalat" w:cs="GHEA Grapalat"/>
          <w:b/>
          <w:color w:val="000000" w:themeColor="text1"/>
          <w:sz w:val="24"/>
          <w:szCs w:val="24"/>
          <w:lang w:val="hy-AM"/>
        </w:rPr>
        <w:t>6</w:t>
      </w:r>
      <w:r w:rsidRPr="00D43EEB">
        <w:rPr>
          <w:rFonts w:ascii="GHEA Grapalat" w:eastAsia="GHEA Grapalat" w:hAnsi="GHEA Grapalat" w:cs="GHEA Grapalat"/>
          <w:b/>
          <w:color w:val="000000" w:themeColor="text1"/>
          <w:sz w:val="24"/>
          <w:szCs w:val="24"/>
          <w:lang w:val="hy-AM"/>
        </w:rPr>
        <w:t>.</w:t>
      </w:r>
      <w:r w:rsidRPr="00D43EEB">
        <w:rPr>
          <w:rFonts w:ascii="GHEA Grapalat" w:eastAsia="GHEA Grapalat" w:hAnsi="GHEA Grapalat" w:cs="GHEA Grapalat"/>
          <w:color w:val="000000" w:themeColor="text1"/>
          <w:sz w:val="24"/>
          <w:szCs w:val="24"/>
          <w:lang w:val="hy-AM"/>
        </w:rPr>
        <w:t xml:space="preserve"> Օրենքի 77-րդ հոդված</w:t>
      </w:r>
      <w:r>
        <w:rPr>
          <w:rFonts w:ascii="GHEA Grapalat" w:eastAsia="GHEA Grapalat" w:hAnsi="GHEA Grapalat" w:cs="GHEA Grapalat"/>
          <w:color w:val="000000" w:themeColor="text1"/>
          <w:sz w:val="24"/>
          <w:szCs w:val="24"/>
          <w:lang w:val="hy-AM"/>
        </w:rPr>
        <w:t>ում</w:t>
      </w:r>
      <w:r w:rsidRPr="00D43EEB">
        <w:rPr>
          <w:rFonts w:ascii="GHEA Grapalat" w:eastAsia="GHEA Grapalat" w:hAnsi="GHEA Grapalat" w:cs="GHEA Grapalat"/>
          <w:color w:val="000000" w:themeColor="text1"/>
          <w:sz w:val="24"/>
          <w:szCs w:val="24"/>
          <w:lang w:val="hy-AM"/>
        </w:rPr>
        <w:t xml:space="preserve"> լրացնել նոր՝ 1</w:t>
      </w:r>
      <w:r w:rsidRPr="00D43EEB">
        <w:rPr>
          <w:rFonts w:ascii="Cambria Math" w:eastAsia="GHEA Grapalat" w:hAnsi="Cambria Math" w:cs="Cambria Math"/>
          <w:color w:val="000000" w:themeColor="text1"/>
          <w:sz w:val="24"/>
          <w:szCs w:val="24"/>
          <w:lang w:val="hy-AM"/>
        </w:rPr>
        <w:t>․</w:t>
      </w:r>
      <w:r w:rsidRPr="00D43EEB">
        <w:rPr>
          <w:rFonts w:ascii="GHEA Grapalat" w:eastAsia="GHEA Grapalat" w:hAnsi="GHEA Grapalat" w:cs="GHEA Grapalat"/>
          <w:color w:val="000000" w:themeColor="text1"/>
          <w:sz w:val="24"/>
          <w:szCs w:val="24"/>
          <w:lang w:val="hy-AM"/>
        </w:rPr>
        <w:t xml:space="preserve">1-ին </w:t>
      </w:r>
      <w:r>
        <w:rPr>
          <w:rFonts w:ascii="GHEA Grapalat" w:eastAsia="GHEA Grapalat" w:hAnsi="GHEA Grapalat" w:cs="GHEA Grapalat"/>
          <w:color w:val="000000" w:themeColor="text1"/>
          <w:sz w:val="24"/>
          <w:szCs w:val="24"/>
          <w:lang w:val="hy-AM"/>
        </w:rPr>
        <w:t xml:space="preserve">մաս՝ </w:t>
      </w:r>
      <w:r w:rsidRPr="00D43EEB">
        <w:rPr>
          <w:rFonts w:ascii="GHEA Grapalat" w:eastAsia="GHEA Grapalat" w:hAnsi="GHEA Grapalat" w:cs="GHEA Grapalat"/>
          <w:color w:val="000000" w:themeColor="text1"/>
          <w:sz w:val="24"/>
          <w:szCs w:val="24"/>
          <w:lang w:val="hy-AM"/>
        </w:rPr>
        <w:t xml:space="preserve">հետևյալ </w:t>
      </w:r>
      <w:r>
        <w:rPr>
          <w:rFonts w:ascii="GHEA Grapalat" w:eastAsia="GHEA Grapalat" w:hAnsi="GHEA Grapalat" w:cs="GHEA Grapalat"/>
          <w:color w:val="000000" w:themeColor="text1"/>
          <w:sz w:val="24"/>
          <w:szCs w:val="24"/>
          <w:lang w:val="hy-AM"/>
        </w:rPr>
        <w:t>բովանդակությամբ.</w:t>
      </w:r>
    </w:p>
    <w:p w14:paraId="71752510" w14:textId="4FBE5737" w:rsidR="00D43EEB" w:rsidRPr="00D43EEB" w:rsidRDefault="00D43EEB" w:rsidP="00D43EEB">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sidRPr="00D43EEB">
        <w:rPr>
          <w:rFonts w:ascii="GHEA Grapalat" w:eastAsia="GHEA Grapalat" w:hAnsi="GHEA Grapalat" w:cs="GHEA Grapalat"/>
          <w:color w:val="000000" w:themeColor="text1"/>
          <w:sz w:val="24"/>
          <w:szCs w:val="24"/>
          <w:lang w:val="hy-AM"/>
        </w:rPr>
        <w:t>«1</w:t>
      </w:r>
      <w:r w:rsidRPr="00D43EEB">
        <w:rPr>
          <w:rFonts w:ascii="Cambria Math" w:eastAsia="GHEA Grapalat" w:hAnsi="Cambria Math" w:cs="Cambria Math"/>
          <w:color w:val="000000" w:themeColor="text1"/>
          <w:sz w:val="24"/>
          <w:szCs w:val="24"/>
          <w:lang w:val="hy-AM"/>
        </w:rPr>
        <w:t>․</w:t>
      </w:r>
      <w:r w:rsidRPr="00D43EEB">
        <w:rPr>
          <w:rFonts w:ascii="GHEA Grapalat" w:eastAsia="GHEA Grapalat" w:hAnsi="GHEA Grapalat" w:cs="GHEA Grapalat"/>
          <w:color w:val="000000" w:themeColor="text1"/>
          <w:sz w:val="24"/>
          <w:szCs w:val="24"/>
          <w:lang w:val="hy-AM"/>
        </w:rPr>
        <w:t>1</w:t>
      </w:r>
      <w:r>
        <w:rPr>
          <w:rFonts w:ascii="GHEA Grapalat" w:eastAsia="GHEA Grapalat" w:hAnsi="GHEA Grapalat" w:cs="GHEA Grapalat"/>
          <w:color w:val="000000" w:themeColor="text1"/>
          <w:sz w:val="24"/>
          <w:szCs w:val="24"/>
          <w:lang w:val="hy-AM"/>
        </w:rPr>
        <w:t>.</w:t>
      </w:r>
      <w:r w:rsidRPr="00D43EEB">
        <w:rPr>
          <w:rFonts w:ascii="GHEA Grapalat" w:eastAsia="GHEA Grapalat" w:hAnsi="GHEA Grapalat" w:cs="GHEA Grapalat"/>
          <w:color w:val="000000" w:themeColor="text1"/>
          <w:sz w:val="24"/>
          <w:szCs w:val="24"/>
          <w:lang w:val="hy-AM"/>
        </w:rPr>
        <w:t xml:space="preserve"> Կառավարիչը պարտապանին ընդհանուր սեփականության իրավունքով պատկանող՝ գրավի առարկա չհանդիսացող գույքում պարտապանի բաժինը այդ գույքի շուկայական գնահատված գնի՝ պարտապանի բաժնին համապատասխան արժեքով գնելու վերաբերյալ ծանուցում է ուղարկում այդ գույքի համասեփականատերերին։</w:t>
      </w:r>
    </w:p>
    <w:p w14:paraId="361BDC69" w14:textId="77777777" w:rsidR="00D43EEB" w:rsidRPr="00D43EEB" w:rsidRDefault="00D43EEB" w:rsidP="00D43EEB">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sidRPr="00D43EEB">
        <w:rPr>
          <w:rFonts w:ascii="GHEA Grapalat" w:eastAsia="GHEA Grapalat" w:hAnsi="GHEA Grapalat" w:cs="GHEA Grapalat"/>
          <w:color w:val="000000" w:themeColor="text1"/>
          <w:sz w:val="24"/>
          <w:szCs w:val="24"/>
          <w:lang w:val="hy-AM"/>
        </w:rPr>
        <w:t xml:space="preserve">Եթե գույքի բոլոր համասեփականատերերը կառավարչին են ներկայացնում պարտապանի բաժինը առաջարկված գնով բոլոր համասեփականատերերի կամ իրենցից մեկի կամ մի քանիսի կողմից գնելու վերաբերյալ համաձայնություն, և </w:t>
      </w:r>
      <w:r w:rsidRPr="00D43EEB">
        <w:rPr>
          <w:rFonts w:ascii="GHEA Grapalat" w:eastAsia="GHEA Grapalat" w:hAnsi="GHEA Grapalat" w:cs="GHEA Grapalat"/>
          <w:color w:val="000000" w:themeColor="text1"/>
          <w:sz w:val="24"/>
          <w:szCs w:val="24"/>
          <w:lang w:val="hy-AM"/>
        </w:rPr>
        <w:lastRenderedPageBreak/>
        <w:t>ապացույց՝ կառավարչի առաջարկած վաճառքի գնի չափով գումարը սնանկության հատուկ հաշվեհամարին մուտքագրված լինելու վերաբերյալ, ապա կառավարիչը այդ մասին տեղեկացնում է պարտապանին և պարտատերերին և դատարան է ներկայացնում գույքում պարտապանի բաժինը համասեփականատիրոջը (համասեփականատերերին) ուղղակի վաճառքով վաճառելու թույլտվություն ստանալու մասին միջնորդություն։</w:t>
      </w:r>
    </w:p>
    <w:p w14:paraId="65E37CE3" w14:textId="77777777" w:rsidR="00D43EEB" w:rsidRPr="00D43EEB" w:rsidRDefault="00D43EEB" w:rsidP="00D43EEB">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sidRPr="00D43EEB">
        <w:rPr>
          <w:rFonts w:ascii="GHEA Grapalat" w:eastAsia="GHEA Grapalat" w:hAnsi="GHEA Grapalat" w:cs="GHEA Grapalat"/>
          <w:color w:val="000000" w:themeColor="text1"/>
          <w:sz w:val="24"/>
          <w:szCs w:val="24"/>
          <w:lang w:val="hy-AM"/>
        </w:rPr>
        <w:t>Եթե պարտապանի բաժինը առաջարկված գնով գնելու ցանկություն հայտնում են ոչ բոլոր համասեփականատերերը, համաձայնությանը կից ներկայացնելով ապացույց՝ կառավարչի առաջարկած վաճառքի գնի չափով գումարը սնանկության հատուկ հաշվեհամարին մուտքագրված լինելու վերաբերյալ, ապա գույքում պարտապանի բաժինը ուղղակի վաճառքով վաճառելու թույլտվություն ստանալու մասին միջնորդությունը դատարան կարող է ներկայացվել միայն գույքում պարտապանի բաժինը գնելու վերաբերյալ համասեփականատերերի ծանուցվելուց մեկ ամիսը լրանալուց հետո։</w:t>
      </w:r>
    </w:p>
    <w:p w14:paraId="633AFB03" w14:textId="77777777" w:rsidR="00D43EEB" w:rsidRPr="00D43EEB" w:rsidRDefault="00D43EEB" w:rsidP="00D43EEB">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sidRPr="00D43EEB">
        <w:rPr>
          <w:rFonts w:ascii="GHEA Grapalat" w:eastAsia="GHEA Grapalat" w:hAnsi="GHEA Grapalat" w:cs="GHEA Grapalat"/>
          <w:color w:val="000000" w:themeColor="text1"/>
          <w:sz w:val="24"/>
          <w:szCs w:val="24"/>
          <w:lang w:val="hy-AM"/>
        </w:rPr>
        <w:t>Միջնորդությանը կից դատարան է ներկայացվում գույքի գնահատման ակտը (անկախ գնահատողի կողմից գնահատված լինելու դեպքում` եզրակացությունը), կառավարչի կողմից համասեփականատերերին ուղղված ծանուցումը, վերջիններիս կողմից ծանուցված լինելու ապացույցները, գնելու ցանկություն հայտնած համասեփականատիրոջ (համասեփականատերերի) անձնագրերի պատճենները, համասեփականատերերի համաձայնությունները, սնանկության հատուկ հաշվեհամարին ծանուցմամբ նշված գումարի վճարված լինելու ապացույցը, միջնորդությունը դատարան ներկայացնելու մասին պարտապանին և պարտատերերին ծանուցման ապացույցները։</w:t>
      </w:r>
    </w:p>
    <w:p w14:paraId="13BA1C84" w14:textId="599DA105" w:rsidR="00D43EEB" w:rsidRDefault="00D43EEB" w:rsidP="00D43EEB">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sidRPr="00D43EEB">
        <w:rPr>
          <w:rFonts w:ascii="GHEA Grapalat" w:eastAsia="GHEA Grapalat" w:hAnsi="GHEA Grapalat" w:cs="GHEA Grapalat"/>
          <w:color w:val="000000" w:themeColor="text1"/>
          <w:sz w:val="24"/>
          <w:szCs w:val="24"/>
          <w:lang w:val="hy-AM"/>
        </w:rPr>
        <w:t xml:space="preserve">Դատարանը միջնոդությունն ստանալու օրվանից մեկշաբաթյա ժամկետում կայացնում է միջնորդությունը բավարարելու և ընդհանուր սեփականություն հանդիսացող գույքում պարտապանի բաժինը գույքի համասեփականատիրոջը </w:t>
      </w:r>
      <w:r w:rsidRPr="00D43EEB">
        <w:rPr>
          <w:rFonts w:ascii="GHEA Grapalat" w:eastAsia="GHEA Grapalat" w:hAnsi="GHEA Grapalat" w:cs="GHEA Grapalat"/>
          <w:color w:val="000000" w:themeColor="text1"/>
          <w:sz w:val="24"/>
          <w:szCs w:val="24"/>
          <w:lang w:val="hy-AM"/>
        </w:rPr>
        <w:lastRenderedPageBreak/>
        <w:t>(համասեփականատերերին) ուղղակի վաճառքով վաճառելու թույլտվություն տալու մասին որոշում, եթե միջնորդությունը ներկայացվել է սույն մասին համապատասխան։»։</w:t>
      </w:r>
    </w:p>
    <w:p w14:paraId="0F370F9E" w14:textId="6A4E26F5" w:rsidR="00D43EEB" w:rsidRDefault="00D43EEB" w:rsidP="00D43EEB">
      <w:pPr>
        <w:pStyle w:val="Normal1"/>
        <w:spacing w:after="0" w:line="360" w:lineRule="auto"/>
        <w:ind w:firstLine="851"/>
        <w:jc w:val="both"/>
        <w:rPr>
          <w:rFonts w:ascii="GHEA Grapalat" w:eastAsia="GHEA Grapalat" w:hAnsi="GHEA Grapalat" w:cs="GHEA Grapalat"/>
          <w:color w:val="000000" w:themeColor="text1"/>
          <w:sz w:val="24"/>
          <w:szCs w:val="24"/>
          <w:lang w:val="hy-AM"/>
        </w:rPr>
      </w:pPr>
    </w:p>
    <w:p w14:paraId="6B26D445" w14:textId="4CAE596A" w:rsidR="00D43EEB" w:rsidRPr="00D43EEB" w:rsidRDefault="00D43EEB" w:rsidP="00D43EEB">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sidRPr="00D43EEB">
        <w:rPr>
          <w:rFonts w:ascii="GHEA Grapalat" w:eastAsia="GHEA Grapalat" w:hAnsi="GHEA Grapalat" w:cs="GHEA Grapalat"/>
          <w:b/>
          <w:color w:val="000000" w:themeColor="text1"/>
          <w:sz w:val="24"/>
          <w:szCs w:val="24"/>
          <w:lang w:val="hy-AM"/>
        </w:rPr>
        <w:t xml:space="preserve">Հոդված </w:t>
      </w:r>
      <w:r w:rsidR="001443F7">
        <w:rPr>
          <w:rFonts w:ascii="GHEA Grapalat" w:eastAsia="GHEA Grapalat" w:hAnsi="GHEA Grapalat" w:cs="GHEA Grapalat"/>
          <w:b/>
          <w:color w:val="000000" w:themeColor="text1"/>
          <w:sz w:val="24"/>
          <w:szCs w:val="24"/>
          <w:lang w:val="hy-AM"/>
        </w:rPr>
        <w:t>27</w:t>
      </w:r>
      <w:r w:rsidRPr="00D43EEB">
        <w:rPr>
          <w:rFonts w:ascii="GHEA Grapalat" w:eastAsia="GHEA Grapalat" w:hAnsi="GHEA Grapalat" w:cs="GHEA Grapalat"/>
          <w:b/>
          <w:color w:val="000000" w:themeColor="text1"/>
          <w:sz w:val="24"/>
          <w:szCs w:val="24"/>
          <w:lang w:val="hy-AM"/>
        </w:rPr>
        <w:t>.</w:t>
      </w:r>
      <w:r w:rsidRPr="00D43EEB">
        <w:rPr>
          <w:rFonts w:ascii="GHEA Grapalat" w:eastAsia="GHEA Grapalat" w:hAnsi="GHEA Grapalat" w:cs="GHEA Grapalat"/>
          <w:color w:val="000000" w:themeColor="text1"/>
          <w:sz w:val="24"/>
          <w:szCs w:val="24"/>
          <w:lang w:val="hy-AM"/>
        </w:rPr>
        <w:t xml:space="preserve"> Օրենքի 77</w:t>
      </w:r>
      <w:r w:rsidRPr="00D43EEB">
        <w:rPr>
          <w:rFonts w:ascii="Cambria Math" w:eastAsia="GHEA Grapalat" w:hAnsi="Cambria Math" w:cs="Cambria Math"/>
          <w:color w:val="000000" w:themeColor="text1"/>
          <w:sz w:val="24"/>
          <w:szCs w:val="24"/>
          <w:lang w:val="hy-AM"/>
        </w:rPr>
        <w:t>․</w:t>
      </w:r>
      <w:r w:rsidRPr="00D43EEB">
        <w:rPr>
          <w:rFonts w:ascii="GHEA Grapalat" w:eastAsia="GHEA Grapalat" w:hAnsi="GHEA Grapalat" w:cs="GHEA Grapalat"/>
          <w:color w:val="000000" w:themeColor="text1"/>
          <w:sz w:val="24"/>
          <w:szCs w:val="24"/>
          <w:lang w:val="hy-AM"/>
        </w:rPr>
        <w:t>1-ին հոդվածում</w:t>
      </w:r>
      <w:r>
        <w:rPr>
          <w:rFonts w:ascii="GHEA Grapalat" w:eastAsia="GHEA Grapalat" w:hAnsi="GHEA Grapalat" w:cs="GHEA Grapalat"/>
          <w:color w:val="000000" w:themeColor="text1"/>
          <w:sz w:val="24"/>
          <w:szCs w:val="24"/>
          <w:lang w:val="hy-AM"/>
        </w:rPr>
        <w:t>՝</w:t>
      </w:r>
    </w:p>
    <w:p w14:paraId="4BAA5559" w14:textId="0F1024F9" w:rsidR="00D43EEB" w:rsidRPr="00D43EEB" w:rsidRDefault="00D43EEB" w:rsidP="00D43EEB">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sidRPr="00D43EEB">
        <w:rPr>
          <w:rFonts w:ascii="GHEA Grapalat" w:eastAsia="GHEA Grapalat" w:hAnsi="GHEA Grapalat" w:cs="GHEA Grapalat"/>
          <w:color w:val="000000" w:themeColor="text1"/>
          <w:sz w:val="24"/>
          <w:szCs w:val="24"/>
          <w:lang w:val="hy-AM"/>
        </w:rPr>
        <w:t>1)</w:t>
      </w:r>
      <w:r w:rsidRPr="00D43EEB">
        <w:rPr>
          <w:rFonts w:ascii="GHEA Grapalat" w:eastAsia="GHEA Grapalat" w:hAnsi="GHEA Grapalat" w:cs="GHEA Grapalat"/>
          <w:color w:val="000000" w:themeColor="text1"/>
          <w:sz w:val="24"/>
          <w:szCs w:val="24"/>
          <w:lang w:val="hy-AM"/>
        </w:rPr>
        <w:tab/>
      </w:r>
      <w:r>
        <w:rPr>
          <w:rFonts w:ascii="GHEA Grapalat" w:eastAsia="GHEA Grapalat" w:hAnsi="GHEA Grapalat" w:cs="GHEA Grapalat"/>
          <w:color w:val="000000" w:themeColor="text1"/>
          <w:sz w:val="24"/>
          <w:szCs w:val="24"/>
          <w:lang w:val="hy-AM"/>
        </w:rPr>
        <w:t>վ</w:t>
      </w:r>
      <w:r w:rsidRPr="00D43EEB">
        <w:rPr>
          <w:rFonts w:ascii="GHEA Grapalat" w:eastAsia="GHEA Grapalat" w:hAnsi="GHEA Grapalat" w:cs="GHEA Grapalat"/>
          <w:color w:val="000000" w:themeColor="text1"/>
          <w:sz w:val="24"/>
          <w:szCs w:val="24"/>
          <w:lang w:val="hy-AM"/>
        </w:rPr>
        <w:t xml:space="preserve">երնագիրը շարադրել </w:t>
      </w:r>
      <w:r>
        <w:rPr>
          <w:rFonts w:ascii="GHEA Grapalat" w:eastAsia="GHEA Grapalat" w:hAnsi="GHEA Grapalat" w:cs="GHEA Grapalat"/>
          <w:color w:val="000000" w:themeColor="text1"/>
          <w:sz w:val="24"/>
          <w:szCs w:val="24"/>
          <w:lang w:val="hy-AM"/>
        </w:rPr>
        <w:t>նոր</w:t>
      </w:r>
      <w:r w:rsidRPr="00D43EEB">
        <w:rPr>
          <w:rFonts w:ascii="GHEA Grapalat" w:eastAsia="GHEA Grapalat" w:hAnsi="GHEA Grapalat" w:cs="GHEA Grapalat"/>
          <w:color w:val="000000" w:themeColor="text1"/>
          <w:sz w:val="24"/>
          <w:szCs w:val="24"/>
          <w:lang w:val="hy-AM"/>
        </w:rPr>
        <w:t xml:space="preserve"> խմբագրությամբ</w:t>
      </w:r>
      <w:r>
        <w:rPr>
          <w:rFonts w:ascii="Cambria Math" w:eastAsia="GHEA Grapalat" w:hAnsi="Cambria Math" w:cs="Cambria Math"/>
          <w:color w:val="000000" w:themeColor="text1"/>
          <w:sz w:val="24"/>
          <w:szCs w:val="24"/>
          <w:lang w:val="hy-AM"/>
        </w:rPr>
        <w:t xml:space="preserve">՝ </w:t>
      </w:r>
      <w:r w:rsidRPr="00D43EEB">
        <w:rPr>
          <w:rFonts w:ascii="GHEA Grapalat" w:eastAsia="GHEA Grapalat" w:hAnsi="GHEA Grapalat" w:cs="GHEA Grapalat"/>
          <w:color w:val="000000" w:themeColor="text1"/>
          <w:sz w:val="24"/>
          <w:szCs w:val="24"/>
          <w:lang w:val="hy-AM"/>
        </w:rPr>
        <w:t xml:space="preserve">հետևյալ </w:t>
      </w:r>
      <w:r>
        <w:rPr>
          <w:rFonts w:ascii="GHEA Grapalat" w:eastAsia="GHEA Grapalat" w:hAnsi="GHEA Grapalat" w:cs="GHEA Grapalat"/>
          <w:color w:val="000000" w:themeColor="text1"/>
          <w:sz w:val="24"/>
          <w:szCs w:val="24"/>
          <w:lang w:val="hy-AM"/>
        </w:rPr>
        <w:t>բովանդակությամբ.</w:t>
      </w:r>
    </w:p>
    <w:p w14:paraId="609921F4" w14:textId="6FC6CE65" w:rsidR="00D43EEB" w:rsidRPr="00D43EEB" w:rsidRDefault="00D43EEB" w:rsidP="00D43EEB">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sidRPr="00D43EEB">
        <w:rPr>
          <w:rFonts w:ascii="GHEA Grapalat" w:eastAsia="GHEA Grapalat" w:hAnsi="GHEA Grapalat" w:cs="GHEA Grapalat"/>
          <w:color w:val="000000" w:themeColor="text1"/>
          <w:sz w:val="24"/>
          <w:szCs w:val="24"/>
          <w:lang w:val="hy-AM"/>
        </w:rPr>
        <w:t>«Հոդված 77</w:t>
      </w:r>
      <w:r w:rsidRPr="00D43EEB">
        <w:rPr>
          <w:rFonts w:ascii="Cambria Math" w:eastAsia="GHEA Grapalat" w:hAnsi="Cambria Math" w:cs="Cambria Math"/>
          <w:color w:val="000000" w:themeColor="text1"/>
          <w:sz w:val="24"/>
          <w:szCs w:val="24"/>
          <w:lang w:val="hy-AM"/>
        </w:rPr>
        <w:t>․</w:t>
      </w:r>
      <w:r w:rsidRPr="00D43EEB">
        <w:rPr>
          <w:rFonts w:ascii="GHEA Grapalat" w:eastAsia="GHEA Grapalat" w:hAnsi="GHEA Grapalat" w:cs="GHEA Grapalat"/>
          <w:color w:val="000000" w:themeColor="text1"/>
          <w:sz w:val="24"/>
          <w:szCs w:val="24"/>
          <w:lang w:val="hy-AM"/>
        </w:rPr>
        <w:t>1</w:t>
      </w:r>
      <w:r>
        <w:rPr>
          <w:rFonts w:ascii="GHEA Grapalat" w:eastAsia="GHEA Grapalat" w:hAnsi="GHEA Grapalat" w:cs="GHEA Grapalat"/>
          <w:color w:val="000000" w:themeColor="text1"/>
          <w:sz w:val="24"/>
          <w:szCs w:val="24"/>
          <w:lang w:val="hy-AM"/>
        </w:rPr>
        <w:t>.</w:t>
      </w:r>
      <w:r w:rsidRPr="00D43EEB">
        <w:rPr>
          <w:rFonts w:ascii="GHEA Grapalat" w:eastAsia="GHEA Grapalat" w:hAnsi="GHEA Grapalat" w:cs="GHEA Grapalat"/>
          <w:color w:val="000000" w:themeColor="text1"/>
          <w:sz w:val="24"/>
          <w:szCs w:val="24"/>
          <w:lang w:val="hy-AM"/>
        </w:rPr>
        <w:t xml:space="preserve"> Կառավարչի կողմից վտարման կամ գույքը կառավարչին հանձնելու պահանջ ներկայացնելը»</w:t>
      </w:r>
    </w:p>
    <w:p w14:paraId="6DB879AF" w14:textId="624718F1" w:rsidR="00D43EEB" w:rsidRPr="00D43EEB" w:rsidRDefault="00D43EEB" w:rsidP="00D43EEB">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sidRPr="00D43EEB">
        <w:rPr>
          <w:rFonts w:ascii="GHEA Grapalat" w:eastAsia="GHEA Grapalat" w:hAnsi="GHEA Grapalat" w:cs="GHEA Grapalat"/>
          <w:color w:val="000000" w:themeColor="text1"/>
          <w:sz w:val="24"/>
          <w:szCs w:val="24"/>
          <w:lang w:val="hy-AM"/>
        </w:rPr>
        <w:t>2)</w:t>
      </w:r>
      <w:r w:rsidRPr="00D43EEB">
        <w:rPr>
          <w:rFonts w:ascii="GHEA Grapalat" w:eastAsia="GHEA Grapalat" w:hAnsi="GHEA Grapalat" w:cs="GHEA Grapalat"/>
          <w:color w:val="000000" w:themeColor="text1"/>
          <w:sz w:val="24"/>
          <w:szCs w:val="24"/>
          <w:lang w:val="hy-AM"/>
        </w:rPr>
        <w:tab/>
      </w:r>
      <w:r>
        <w:rPr>
          <w:rFonts w:ascii="GHEA Grapalat" w:eastAsia="GHEA Grapalat" w:hAnsi="GHEA Grapalat" w:cs="GHEA Grapalat"/>
          <w:color w:val="000000" w:themeColor="text1"/>
          <w:sz w:val="24"/>
          <w:szCs w:val="24"/>
          <w:lang w:val="hy-AM"/>
        </w:rPr>
        <w:t>լ</w:t>
      </w:r>
      <w:r w:rsidRPr="00D43EEB">
        <w:rPr>
          <w:rFonts w:ascii="GHEA Grapalat" w:eastAsia="GHEA Grapalat" w:hAnsi="GHEA Grapalat" w:cs="GHEA Grapalat"/>
          <w:color w:val="000000" w:themeColor="text1"/>
          <w:sz w:val="24"/>
          <w:szCs w:val="24"/>
          <w:lang w:val="hy-AM"/>
        </w:rPr>
        <w:t xml:space="preserve">րացնել նոր 3-րդ </w:t>
      </w:r>
      <w:r>
        <w:rPr>
          <w:rFonts w:ascii="GHEA Grapalat" w:eastAsia="GHEA Grapalat" w:hAnsi="GHEA Grapalat" w:cs="GHEA Grapalat"/>
          <w:color w:val="000000" w:themeColor="text1"/>
          <w:sz w:val="24"/>
          <w:szCs w:val="24"/>
          <w:lang w:val="hy-AM"/>
        </w:rPr>
        <w:t>մաս</w:t>
      </w:r>
      <w:r>
        <w:rPr>
          <w:rFonts w:ascii="Cambria Math" w:eastAsia="GHEA Grapalat" w:hAnsi="Cambria Math" w:cs="Cambria Math"/>
          <w:color w:val="000000" w:themeColor="text1"/>
          <w:sz w:val="24"/>
          <w:szCs w:val="24"/>
          <w:lang w:val="hy-AM"/>
        </w:rPr>
        <w:t xml:space="preserve">՝ </w:t>
      </w:r>
      <w:r w:rsidRPr="00D43EEB">
        <w:rPr>
          <w:rFonts w:ascii="GHEA Grapalat" w:eastAsia="GHEA Grapalat" w:hAnsi="GHEA Grapalat" w:cs="GHEA Grapalat"/>
          <w:color w:val="000000" w:themeColor="text1"/>
          <w:sz w:val="24"/>
          <w:szCs w:val="24"/>
          <w:lang w:val="hy-AM"/>
        </w:rPr>
        <w:t xml:space="preserve">հետևյալ </w:t>
      </w:r>
      <w:r>
        <w:rPr>
          <w:rFonts w:ascii="GHEA Grapalat" w:eastAsia="GHEA Grapalat" w:hAnsi="GHEA Grapalat" w:cs="GHEA Grapalat"/>
          <w:color w:val="000000" w:themeColor="text1"/>
          <w:sz w:val="24"/>
          <w:szCs w:val="24"/>
          <w:lang w:val="hy-AM"/>
        </w:rPr>
        <w:t>բովանդակությամբ.</w:t>
      </w:r>
    </w:p>
    <w:p w14:paraId="59212BEE" w14:textId="77777777" w:rsidR="00D43EEB" w:rsidRPr="00D43EEB" w:rsidRDefault="00D43EEB" w:rsidP="00D43EEB">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sidRPr="00D43EEB">
        <w:rPr>
          <w:rFonts w:ascii="GHEA Grapalat" w:eastAsia="GHEA Grapalat" w:hAnsi="GHEA Grapalat" w:cs="GHEA Grapalat"/>
          <w:color w:val="000000" w:themeColor="text1"/>
          <w:sz w:val="24"/>
          <w:szCs w:val="24"/>
          <w:lang w:val="hy-AM"/>
        </w:rPr>
        <w:t>«3. Կառավարիչը կարող է միջնորդությամբ դիմել դատարան, խնդրելով պարտավորեցնել պարտապանին կամ երրորդ անձին (եթե գույքը տիրապետվում է այլ անձի կողմից՝ փաստացի տիրապետողին)՝ իրենց պատկանող (իրենց կողմից փաստացի տիրապետվող) շարժական գույք հանձնել կառավարչին։</w:t>
      </w:r>
    </w:p>
    <w:p w14:paraId="689F1EF4" w14:textId="77777777" w:rsidR="00D43EEB" w:rsidRPr="00D43EEB" w:rsidRDefault="00D43EEB" w:rsidP="00D43EEB">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sidRPr="00D43EEB">
        <w:rPr>
          <w:rFonts w:ascii="GHEA Grapalat" w:eastAsia="GHEA Grapalat" w:hAnsi="GHEA Grapalat" w:cs="GHEA Grapalat"/>
          <w:color w:val="000000" w:themeColor="text1"/>
          <w:sz w:val="24"/>
          <w:szCs w:val="24"/>
          <w:lang w:val="hy-AM"/>
        </w:rPr>
        <w:t>Միջնորդությունը պետք է պարունակի գույքը կառավարչին հանձնելու պահանջի հիմնավորումը, ինչպես նաև միջնորդությունը դատարան ներկայացնելու մասին այդ անձանց ծանուցելու ապացույցները:</w:t>
      </w:r>
    </w:p>
    <w:p w14:paraId="533979BE" w14:textId="1BE16B8B" w:rsidR="00D43EEB" w:rsidRDefault="00D43EEB" w:rsidP="00D43EEB">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sidRPr="00D43EEB">
        <w:rPr>
          <w:rFonts w:ascii="GHEA Grapalat" w:eastAsia="GHEA Grapalat" w:hAnsi="GHEA Grapalat" w:cs="GHEA Grapalat"/>
          <w:color w:val="000000" w:themeColor="text1"/>
          <w:sz w:val="24"/>
          <w:szCs w:val="24"/>
          <w:lang w:val="hy-AM"/>
        </w:rPr>
        <w:t xml:space="preserve"> Միջնորդության պատճենն ստանալուց հետո` մեկշաբաթյա ժամկետում, այդ անձինք կարող են միջնորդության կապակցությամբ առարկություններ ներկայացնել դատարան: Կառավարչի պահանջը լուծվում է առանց դատական նիստ հրավիրելու` դատարանի որոշմամբ: Միջնորդության բավարարման դեպքում դատարանի որոշման հիման վրա կազմված կատարողական թերթն ուղարկվում է հարկադիր կատարման:»։</w:t>
      </w:r>
    </w:p>
    <w:p w14:paraId="31E775CF" w14:textId="5ED7F944" w:rsidR="00D43EEB" w:rsidRDefault="00D43EEB" w:rsidP="00D43EEB">
      <w:pPr>
        <w:pStyle w:val="Normal1"/>
        <w:spacing w:after="0" w:line="360" w:lineRule="auto"/>
        <w:ind w:firstLine="851"/>
        <w:jc w:val="both"/>
        <w:rPr>
          <w:rFonts w:ascii="GHEA Grapalat" w:eastAsia="GHEA Grapalat" w:hAnsi="GHEA Grapalat" w:cs="GHEA Grapalat"/>
          <w:color w:val="000000" w:themeColor="text1"/>
          <w:sz w:val="24"/>
          <w:szCs w:val="24"/>
          <w:lang w:val="hy-AM"/>
        </w:rPr>
      </w:pPr>
    </w:p>
    <w:p w14:paraId="22AE1EA5" w14:textId="6C0B0B0E" w:rsidR="00D43EEB" w:rsidRPr="00D43EEB" w:rsidRDefault="00D43EEB" w:rsidP="00D43EEB">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sidRPr="00D43EEB">
        <w:rPr>
          <w:rFonts w:ascii="GHEA Grapalat" w:eastAsia="GHEA Grapalat" w:hAnsi="GHEA Grapalat" w:cs="GHEA Grapalat"/>
          <w:b/>
          <w:color w:val="000000" w:themeColor="text1"/>
          <w:sz w:val="24"/>
          <w:szCs w:val="24"/>
          <w:lang w:val="hy-AM"/>
        </w:rPr>
        <w:t xml:space="preserve">Հոդված </w:t>
      </w:r>
      <w:r w:rsidR="001443F7">
        <w:rPr>
          <w:rFonts w:ascii="GHEA Grapalat" w:eastAsia="GHEA Grapalat" w:hAnsi="GHEA Grapalat" w:cs="GHEA Grapalat"/>
          <w:b/>
          <w:color w:val="000000" w:themeColor="text1"/>
          <w:sz w:val="24"/>
          <w:szCs w:val="24"/>
          <w:lang w:val="hy-AM"/>
        </w:rPr>
        <w:t>28</w:t>
      </w:r>
      <w:r w:rsidRPr="00D43EEB">
        <w:rPr>
          <w:rFonts w:ascii="GHEA Grapalat" w:eastAsia="GHEA Grapalat" w:hAnsi="GHEA Grapalat" w:cs="GHEA Grapalat"/>
          <w:b/>
          <w:color w:val="000000" w:themeColor="text1"/>
          <w:sz w:val="24"/>
          <w:szCs w:val="24"/>
          <w:lang w:val="hy-AM"/>
        </w:rPr>
        <w:t>.</w:t>
      </w:r>
      <w:r w:rsidRPr="00D43EEB">
        <w:rPr>
          <w:rFonts w:ascii="GHEA Grapalat" w:eastAsia="GHEA Grapalat" w:hAnsi="GHEA Grapalat" w:cs="GHEA Grapalat"/>
          <w:color w:val="000000" w:themeColor="text1"/>
          <w:sz w:val="24"/>
          <w:szCs w:val="24"/>
          <w:lang w:val="hy-AM"/>
        </w:rPr>
        <w:t xml:space="preserve"> Օրենքի 81-րդ հոդվածի 2-րդ մասը շարադրել </w:t>
      </w:r>
      <w:r>
        <w:rPr>
          <w:rFonts w:ascii="GHEA Grapalat" w:eastAsia="GHEA Grapalat" w:hAnsi="GHEA Grapalat" w:cs="GHEA Grapalat"/>
          <w:color w:val="000000" w:themeColor="text1"/>
          <w:sz w:val="24"/>
          <w:szCs w:val="24"/>
          <w:lang w:val="hy-AM"/>
        </w:rPr>
        <w:t xml:space="preserve">նոր </w:t>
      </w:r>
      <w:r w:rsidRPr="00D43EEB">
        <w:rPr>
          <w:rFonts w:ascii="GHEA Grapalat" w:eastAsia="GHEA Grapalat" w:hAnsi="GHEA Grapalat" w:cs="GHEA Grapalat"/>
          <w:color w:val="000000" w:themeColor="text1"/>
          <w:sz w:val="24"/>
          <w:szCs w:val="24"/>
          <w:lang w:val="hy-AM"/>
        </w:rPr>
        <w:t>խմբագրությամբ</w:t>
      </w:r>
      <w:r>
        <w:rPr>
          <w:rFonts w:ascii="GHEA Grapalat" w:eastAsia="GHEA Grapalat" w:hAnsi="GHEA Grapalat" w:cs="GHEA Grapalat"/>
          <w:color w:val="000000" w:themeColor="text1"/>
          <w:sz w:val="24"/>
          <w:szCs w:val="24"/>
          <w:lang w:val="hy-AM"/>
        </w:rPr>
        <w:t>՝ հետևյալ բովանդակությամբ</w:t>
      </w:r>
      <w:r w:rsidRPr="00D43EEB">
        <w:rPr>
          <w:rFonts w:ascii="Cambria Math" w:eastAsia="GHEA Grapalat" w:hAnsi="Cambria Math" w:cs="Cambria Math"/>
          <w:color w:val="000000" w:themeColor="text1"/>
          <w:sz w:val="24"/>
          <w:szCs w:val="24"/>
          <w:lang w:val="hy-AM"/>
        </w:rPr>
        <w:t>․</w:t>
      </w:r>
    </w:p>
    <w:p w14:paraId="1E829DBE" w14:textId="0CDA53F2" w:rsidR="00D43EEB" w:rsidRDefault="00D43EEB" w:rsidP="00D43EEB">
      <w:pPr>
        <w:pStyle w:val="Normal1"/>
        <w:spacing w:after="0" w:line="360" w:lineRule="auto"/>
        <w:ind w:firstLine="851"/>
        <w:jc w:val="both"/>
        <w:rPr>
          <w:rFonts w:ascii="GHEA Grapalat" w:eastAsia="GHEA Grapalat" w:hAnsi="GHEA Grapalat" w:cs="GHEA Grapalat"/>
          <w:color w:val="000000" w:themeColor="text1"/>
          <w:sz w:val="24"/>
          <w:szCs w:val="24"/>
          <w:lang w:val="hy-AM"/>
        </w:rPr>
      </w:pPr>
      <w:r w:rsidRPr="00D43EEB">
        <w:rPr>
          <w:rFonts w:ascii="GHEA Grapalat" w:eastAsia="GHEA Grapalat" w:hAnsi="GHEA Grapalat" w:cs="GHEA Grapalat"/>
          <w:color w:val="000000" w:themeColor="text1"/>
          <w:sz w:val="24"/>
          <w:szCs w:val="24"/>
          <w:lang w:val="hy-AM"/>
        </w:rPr>
        <w:t>«2</w:t>
      </w:r>
      <w:r w:rsidRPr="00D43EEB">
        <w:rPr>
          <w:rFonts w:ascii="Cambria Math" w:eastAsia="GHEA Grapalat" w:hAnsi="Cambria Math" w:cs="Cambria Math"/>
          <w:color w:val="000000" w:themeColor="text1"/>
          <w:sz w:val="24"/>
          <w:szCs w:val="24"/>
          <w:lang w:val="hy-AM"/>
        </w:rPr>
        <w:t>․</w:t>
      </w:r>
      <w:r w:rsidRPr="00D43EEB">
        <w:rPr>
          <w:rFonts w:ascii="GHEA Grapalat" w:eastAsia="GHEA Grapalat" w:hAnsi="GHEA Grapalat" w:cs="GHEA Grapalat"/>
          <w:color w:val="000000" w:themeColor="text1"/>
          <w:sz w:val="24"/>
          <w:szCs w:val="24"/>
          <w:lang w:val="hy-AM"/>
        </w:rPr>
        <w:t xml:space="preserve"> Յուրաքանչյուր միջոցառման մասին հաշվետվությունը ներկայացվում է այդ միջոցառման իրականացումից հետո տասնօրյա ժամկետում։»։</w:t>
      </w:r>
    </w:p>
    <w:p w14:paraId="30C5155A" w14:textId="77777777" w:rsidR="00CA2D05" w:rsidRPr="00767EDA" w:rsidRDefault="00CA2D05" w:rsidP="00F5072E">
      <w:pPr>
        <w:pStyle w:val="Normal1"/>
        <w:spacing w:after="0" w:line="360" w:lineRule="auto"/>
        <w:ind w:firstLine="851"/>
        <w:jc w:val="both"/>
        <w:rPr>
          <w:rFonts w:ascii="GHEA Grapalat" w:eastAsia="GHEA Grapalat" w:hAnsi="GHEA Grapalat" w:cs="GHEA Grapalat"/>
          <w:color w:val="000000" w:themeColor="text1"/>
          <w:sz w:val="24"/>
          <w:szCs w:val="24"/>
          <w:lang w:val="hy-AM"/>
        </w:rPr>
      </w:pPr>
    </w:p>
    <w:p w14:paraId="66F01886" w14:textId="3FEBEC29" w:rsidR="00002C8C" w:rsidRPr="00DB75E6" w:rsidRDefault="00F50301" w:rsidP="00846627">
      <w:pPr>
        <w:pStyle w:val="10"/>
        <w:spacing w:line="360" w:lineRule="auto"/>
        <w:ind w:firstLine="851"/>
        <w:jc w:val="both"/>
        <w:rPr>
          <w:rFonts w:ascii="GHEA Grapalat" w:hAnsi="GHEA Grapalat"/>
          <w:color w:val="000000" w:themeColor="text1"/>
        </w:rPr>
      </w:pPr>
      <w:r>
        <w:rPr>
          <w:rFonts w:ascii="GHEA Grapalat" w:hAnsi="GHEA Grapalat"/>
          <w:b/>
          <w:color w:val="000000" w:themeColor="text1"/>
        </w:rPr>
        <w:lastRenderedPageBreak/>
        <w:t xml:space="preserve">Հոդված </w:t>
      </w:r>
      <w:r w:rsidR="001443F7">
        <w:rPr>
          <w:rFonts w:ascii="GHEA Grapalat" w:hAnsi="GHEA Grapalat"/>
          <w:b/>
          <w:color w:val="000000" w:themeColor="text1"/>
        </w:rPr>
        <w:t>29</w:t>
      </w:r>
      <w:r w:rsidR="00002C8C" w:rsidRPr="00DB75E6">
        <w:rPr>
          <w:rFonts w:ascii="GHEA Grapalat" w:hAnsi="GHEA Grapalat"/>
          <w:b/>
          <w:color w:val="000000" w:themeColor="text1"/>
        </w:rPr>
        <w:t>.</w:t>
      </w:r>
      <w:r w:rsidR="00767EDA">
        <w:rPr>
          <w:rFonts w:ascii="GHEA Grapalat" w:hAnsi="GHEA Grapalat"/>
          <w:color w:val="000000" w:themeColor="text1"/>
        </w:rPr>
        <w:t xml:space="preserve"> Օ</w:t>
      </w:r>
      <w:r w:rsidR="00846627">
        <w:rPr>
          <w:rFonts w:ascii="GHEA Grapalat" w:hAnsi="GHEA Grapalat"/>
          <w:color w:val="000000" w:themeColor="text1"/>
        </w:rPr>
        <w:t>րենքի 82-րդ հոդվածի 1-ին մասի</w:t>
      </w:r>
      <w:r w:rsidR="00767EDA">
        <w:rPr>
          <w:rFonts w:ascii="GHEA Grapalat" w:hAnsi="GHEA Grapalat"/>
          <w:color w:val="000000" w:themeColor="text1"/>
        </w:rPr>
        <w:t xml:space="preserve"> </w:t>
      </w:r>
      <w:r w:rsidR="00002C8C" w:rsidRPr="00DB75E6">
        <w:rPr>
          <w:rFonts w:ascii="GHEA Grapalat" w:hAnsi="GHEA Grapalat"/>
          <w:color w:val="000000" w:themeColor="text1"/>
        </w:rPr>
        <w:t>«է</w:t>
      </w:r>
      <w:r w:rsidR="00002C8C" w:rsidRPr="00DB75E6">
        <w:rPr>
          <w:rFonts w:ascii="GHEA Grapalat" w:eastAsia="GHEA Grapalat" w:hAnsi="GHEA Grapalat" w:cs="GHEA Grapalat"/>
          <w:color w:val="000000" w:themeColor="text1"/>
        </w:rPr>
        <w:t>»</w:t>
      </w:r>
      <w:r w:rsidR="00002C8C" w:rsidRPr="00DB75E6">
        <w:rPr>
          <w:rFonts w:ascii="GHEA Grapalat" w:hAnsi="GHEA Grapalat"/>
          <w:color w:val="000000" w:themeColor="text1"/>
        </w:rPr>
        <w:t xml:space="preserve"> կետում «</w:t>
      </w:r>
      <w:r w:rsidR="00002C8C" w:rsidRPr="00DB75E6">
        <w:rPr>
          <w:rFonts w:ascii="GHEA Grapalat" w:hAnsi="GHEA Grapalat"/>
          <w:color w:val="000000" w:themeColor="text1"/>
          <w:shd w:val="clear" w:color="auto" w:fill="FFFFFF"/>
        </w:rPr>
        <w:t>պարտավորությունները</w:t>
      </w:r>
      <w:r w:rsidR="00002C8C" w:rsidRPr="00DB75E6">
        <w:rPr>
          <w:rFonts w:ascii="GHEA Grapalat" w:hAnsi="GHEA Grapalat"/>
          <w:color w:val="000000" w:themeColor="text1"/>
        </w:rPr>
        <w:t>» բառից հետո լրացնել «</w:t>
      </w:r>
      <w:r w:rsidR="00002C8C" w:rsidRPr="00DB75E6">
        <w:rPr>
          <w:rFonts w:ascii="GHEA Grapalat" w:hAnsi="GHEA Grapalat"/>
          <w:color w:val="000000" w:themeColor="text1"/>
          <w:shd w:val="clear" w:color="auto" w:fill="FFFFFF"/>
        </w:rPr>
        <w:t>սնանկ ճանաչված պարտապանից գումարի բռնագանձման կամ գույք հանձնելու պահանջով քաղաքացիական, վարչական կամ արբիտրաժային տրիբունալի վարույթում գտնված՝ կարճված կամ ավարտված գործով դատական ծախսերի գումարը»</w:t>
      </w:r>
      <w:r w:rsidR="00002C8C" w:rsidRPr="00DB75E6">
        <w:rPr>
          <w:rFonts w:ascii="GHEA Grapalat" w:hAnsi="GHEA Grapalat"/>
          <w:color w:val="000000" w:themeColor="text1"/>
        </w:rPr>
        <w:t xml:space="preserve"> բառերը:</w:t>
      </w:r>
    </w:p>
    <w:p w14:paraId="23E9B655" w14:textId="77777777" w:rsidR="00002C8C" w:rsidRPr="004B556B" w:rsidRDefault="00002C8C" w:rsidP="00002C8C">
      <w:pPr>
        <w:pStyle w:val="10"/>
        <w:spacing w:line="360" w:lineRule="auto"/>
        <w:ind w:firstLine="851"/>
        <w:jc w:val="both"/>
        <w:rPr>
          <w:rFonts w:ascii="GHEA Grapalat" w:hAnsi="GHEA Grapalat"/>
          <w:color w:val="000000" w:themeColor="text1"/>
        </w:rPr>
      </w:pPr>
    </w:p>
    <w:p w14:paraId="580492B3" w14:textId="31C8EC2A" w:rsidR="00002C8C" w:rsidRPr="005C0187" w:rsidRDefault="00002C8C" w:rsidP="00002C8C">
      <w:pPr>
        <w:pStyle w:val="10"/>
        <w:spacing w:line="360" w:lineRule="auto"/>
        <w:ind w:firstLine="851"/>
        <w:jc w:val="both"/>
        <w:rPr>
          <w:rFonts w:ascii="GHEA Grapalat" w:hAnsi="GHEA Grapalat"/>
          <w:color w:val="000000" w:themeColor="text1"/>
        </w:rPr>
      </w:pPr>
      <w:r w:rsidRPr="005C0187">
        <w:rPr>
          <w:rFonts w:ascii="GHEA Grapalat" w:hAnsi="GHEA Grapalat"/>
          <w:b/>
          <w:color w:val="000000" w:themeColor="text1"/>
        </w:rPr>
        <w:t xml:space="preserve">Հոդված </w:t>
      </w:r>
      <w:r w:rsidR="001443F7">
        <w:rPr>
          <w:rFonts w:ascii="GHEA Grapalat" w:hAnsi="GHEA Grapalat"/>
          <w:b/>
          <w:color w:val="000000" w:themeColor="text1"/>
        </w:rPr>
        <w:t>30</w:t>
      </w:r>
      <w:r w:rsidRPr="005C0187">
        <w:rPr>
          <w:rFonts w:ascii="GHEA Grapalat" w:hAnsi="GHEA Grapalat"/>
          <w:b/>
          <w:color w:val="000000" w:themeColor="text1"/>
        </w:rPr>
        <w:t>.</w:t>
      </w:r>
      <w:r w:rsidR="005C0187">
        <w:rPr>
          <w:rFonts w:ascii="GHEA Grapalat" w:hAnsi="GHEA Grapalat"/>
          <w:color w:val="000000" w:themeColor="text1"/>
        </w:rPr>
        <w:t xml:space="preserve"> Օրենքի 85-րդ հոդվածի 2.1-ին</w:t>
      </w:r>
      <w:r w:rsidRPr="005C0187">
        <w:rPr>
          <w:rFonts w:ascii="GHEA Grapalat" w:hAnsi="GHEA Grapalat"/>
          <w:color w:val="000000" w:themeColor="text1"/>
        </w:rPr>
        <w:t xml:space="preserve"> մասում 2-րդ նախադասությունից հետո լրացնել նոր նախադասություն՝ հետևյալ բովանդակությամբ.</w:t>
      </w:r>
    </w:p>
    <w:p w14:paraId="427CC33B" w14:textId="12612AB7" w:rsidR="00002C8C" w:rsidRDefault="00002C8C" w:rsidP="00002C8C">
      <w:pPr>
        <w:pStyle w:val="10"/>
        <w:spacing w:line="360" w:lineRule="auto"/>
        <w:ind w:firstLine="851"/>
        <w:jc w:val="both"/>
        <w:rPr>
          <w:rFonts w:ascii="GHEA Grapalat" w:hAnsi="GHEA Grapalat"/>
          <w:color w:val="000000" w:themeColor="text1"/>
        </w:rPr>
      </w:pPr>
      <w:r w:rsidRPr="005C0187">
        <w:rPr>
          <w:rFonts w:ascii="GHEA Grapalat" w:hAnsi="GHEA Grapalat"/>
          <w:color w:val="000000" w:themeColor="text1"/>
        </w:rPr>
        <w:t>Պահանջները սահմանված ժամկետներում հարգելի պատճառներով չներկայացրած պարտատերերի պահանջները ընդգրկվում են տվյալ պահանջին համապատասխանող հերթում, ըստ անհրաժեշտության համապատասխան փոփոխություն կատարելով պահանջների վերջնական ցուցակում::</w:t>
      </w:r>
    </w:p>
    <w:p w14:paraId="34B056CB" w14:textId="06E2F6B4" w:rsidR="00D43EEB" w:rsidRDefault="00D43EEB" w:rsidP="00002C8C">
      <w:pPr>
        <w:pStyle w:val="10"/>
        <w:spacing w:line="360" w:lineRule="auto"/>
        <w:ind w:firstLine="851"/>
        <w:jc w:val="both"/>
        <w:rPr>
          <w:rFonts w:ascii="GHEA Grapalat" w:hAnsi="GHEA Grapalat"/>
          <w:color w:val="000000" w:themeColor="text1"/>
        </w:rPr>
      </w:pPr>
    </w:p>
    <w:p w14:paraId="40FC0443" w14:textId="55EEC7BF" w:rsidR="00D43EEB" w:rsidRDefault="00D43EEB" w:rsidP="00D43EEB">
      <w:pPr>
        <w:pStyle w:val="10"/>
        <w:spacing w:line="360" w:lineRule="auto"/>
        <w:ind w:firstLine="810"/>
        <w:jc w:val="both"/>
        <w:rPr>
          <w:rFonts w:ascii="GHEA Grapalat" w:hAnsi="GHEA Grapalat"/>
          <w:color w:val="000000" w:themeColor="text1"/>
        </w:rPr>
      </w:pPr>
      <w:r w:rsidRPr="005C0187">
        <w:rPr>
          <w:rFonts w:ascii="GHEA Grapalat" w:hAnsi="GHEA Grapalat"/>
          <w:b/>
          <w:color w:val="000000" w:themeColor="text1"/>
        </w:rPr>
        <w:t>Հոդվա</w:t>
      </w:r>
      <w:r w:rsidR="001443F7">
        <w:rPr>
          <w:rFonts w:ascii="GHEA Grapalat" w:hAnsi="GHEA Grapalat"/>
          <w:b/>
          <w:color w:val="000000" w:themeColor="text1"/>
        </w:rPr>
        <w:t>ծ 31</w:t>
      </w:r>
      <w:r w:rsidRPr="005C0187">
        <w:rPr>
          <w:rFonts w:ascii="GHEA Grapalat" w:hAnsi="GHEA Grapalat"/>
          <w:b/>
          <w:color w:val="000000" w:themeColor="text1"/>
        </w:rPr>
        <w:t>.</w:t>
      </w:r>
      <w:r>
        <w:rPr>
          <w:rFonts w:ascii="GHEA Grapalat" w:hAnsi="GHEA Grapalat"/>
          <w:color w:val="000000" w:themeColor="text1"/>
        </w:rPr>
        <w:t xml:space="preserve"> Օրենքում </w:t>
      </w:r>
      <w:r w:rsidRPr="005C0187">
        <w:rPr>
          <w:rFonts w:ascii="GHEA Grapalat" w:hAnsi="GHEA Grapalat"/>
          <w:color w:val="000000" w:themeColor="text1"/>
        </w:rPr>
        <w:t xml:space="preserve">լրացնել նոր </w:t>
      </w:r>
      <w:r>
        <w:rPr>
          <w:rFonts w:ascii="GHEA Grapalat" w:hAnsi="GHEA Grapalat"/>
          <w:color w:val="000000" w:themeColor="text1"/>
        </w:rPr>
        <w:t>10.1-ին գլուխ՝</w:t>
      </w:r>
      <w:r w:rsidRPr="005C0187">
        <w:rPr>
          <w:rFonts w:ascii="GHEA Grapalat" w:hAnsi="GHEA Grapalat"/>
          <w:color w:val="000000" w:themeColor="text1"/>
        </w:rPr>
        <w:t xml:space="preserve"> հետևյալ բովանդակությամբ.</w:t>
      </w:r>
    </w:p>
    <w:p w14:paraId="3B7ECD03" w14:textId="7AA90399" w:rsidR="00D43EEB" w:rsidRPr="00D10ACD" w:rsidRDefault="00D43EEB" w:rsidP="00D43EEB">
      <w:pPr>
        <w:pStyle w:val="10"/>
        <w:spacing w:line="360" w:lineRule="auto"/>
        <w:jc w:val="center"/>
        <w:rPr>
          <w:rFonts w:ascii="GHEA Grapalat" w:hAnsi="GHEA Grapalat"/>
          <w:b/>
          <w:color w:val="000000" w:themeColor="text1"/>
        </w:rPr>
      </w:pPr>
      <w:r w:rsidRPr="00D43EEB">
        <w:rPr>
          <w:rFonts w:ascii="GHEA Grapalat" w:hAnsi="GHEA Grapalat"/>
          <w:color w:val="000000" w:themeColor="text1"/>
        </w:rPr>
        <w:t>«</w:t>
      </w:r>
      <w:r w:rsidRPr="00D10ACD">
        <w:rPr>
          <w:rFonts w:ascii="GHEA Grapalat" w:hAnsi="GHEA Grapalat"/>
          <w:b/>
          <w:color w:val="000000" w:themeColor="text1"/>
        </w:rPr>
        <w:t>ԳԼՈւԽ 10</w:t>
      </w:r>
      <w:r w:rsidRPr="00D10ACD">
        <w:rPr>
          <w:rFonts w:ascii="Cambria Math" w:hAnsi="Cambria Math" w:cs="Cambria Math"/>
          <w:b/>
          <w:color w:val="000000" w:themeColor="text1"/>
        </w:rPr>
        <w:t>․</w:t>
      </w:r>
      <w:r w:rsidRPr="00D10ACD">
        <w:rPr>
          <w:rFonts w:ascii="GHEA Grapalat" w:hAnsi="GHEA Grapalat"/>
          <w:b/>
          <w:color w:val="000000" w:themeColor="text1"/>
        </w:rPr>
        <w:t>1</w:t>
      </w:r>
    </w:p>
    <w:p w14:paraId="0A8BC928" w14:textId="77777777" w:rsidR="00D43EEB" w:rsidRPr="00D43EEB" w:rsidRDefault="00D43EEB" w:rsidP="00D43EEB">
      <w:pPr>
        <w:pStyle w:val="10"/>
        <w:spacing w:line="360" w:lineRule="auto"/>
        <w:jc w:val="center"/>
        <w:rPr>
          <w:rFonts w:ascii="GHEA Grapalat" w:hAnsi="GHEA Grapalat"/>
          <w:color w:val="000000" w:themeColor="text1"/>
        </w:rPr>
      </w:pPr>
      <w:r w:rsidRPr="00D10ACD">
        <w:rPr>
          <w:rFonts w:ascii="GHEA Grapalat" w:hAnsi="GHEA Grapalat"/>
          <w:b/>
          <w:color w:val="000000" w:themeColor="text1"/>
        </w:rPr>
        <w:t>ՍՆԱՆԿՈՒԹՅԱՆ ՎԱՐՈՒՅԹՈՒՄ ԷԼԵԿՏՐՈՆԱՅԻՆ ԵՂԱՆԱԿՈՎ ԻՐԱԿԱՆԱՑՎՈՂ ԴԱՏԱՎԱՐԱԿԱՆ ԵՎ ԱՅԼ ԳՈՐԾՈՂՈւԹՅՈւՆՆԵՐԻ ԱՌԱՆՁՆԱՀԱՏԿՈՒԹՅՈՒՆՆԵՐԸ</w:t>
      </w:r>
    </w:p>
    <w:p w14:paraId="2FB0A793" w14:textId="77777777" w:rsidR="00D43EEB" w:rsidRPr="00D43EEB" w:rsidRDefault="00D43EEB" w:rsidP="00D43EEB">
      <w:pPr>
        <w:pStyle w:val="10"/>
        <w:spacing w:line="360" w:lineRule="auto"/>
        <w:ind w:firstLine="851"/>
        <w:jc w:val="both"/>
        <w:rPr>
          <w:rFonts w:ascii="GHEA Grapalat" w:hAnsi="GHEA Grapalat"/>
          <w:color w:val="000000" w:themeColor="text1"/>
        </w:rPr>
      </w:pPr>
    </w:p>
    <w:p w14:paraId="2719740B" w14:textId="77777777" w:rsidR="00D43EEB" w:rsidRPr="00D10ACD" w:rsidRDefault="00D43EEB" w:rsidP="00D43EEB">
      <w:pPr>
        <w:pStyle w:val="10"/>
        <w:spacing w:line="360" w:lineRule="auto"/>
        <w:ind w:firstLine="851"/>
        <w:jc w:val="both"/>
        <w:rPr>
          <w:rFonts w:ascii="GHEA Grapalat" w:hAnsi="GHEA Grapalat"/>
          <w:b/>
          <w:color w:val="000000" w:themeColor="text1"/>
        </w:rPr>
      </w:pPr>
      <w:r w:rsidRPr="000F26FA">
        <w:rPr>
          <w:rFonts w:ascii="GHEA Grapalat" w:hAnsi="GHEA Grapalat"/>
          <w:b/>
          <w:color w:val="000000" w:themeColor="text1"/>
        </w:rPr>
        <w:t>Հոդված 90.1.</w:t>
      </w:r>
      <w:r w:rsidRPr="00D43EEB">
        <w:rPr>
          <w:rFonts w:ascii="GHEA Grapalat" w:hAnsi="GHEA Grapalat"/>
          <w:color w:val="000000" w:themeColor="text1"/>
        </w:rPr>
        <w:t xml:space="preserve"> </w:t>
      </w:r>
      <w:r w:rsidRPr="00D10ACD">
        <w:rPr>
          <w:rFonts w:ascii="GHEA Grapalat" w:hAnsi="GHEA Grapalat"/>
          <w:b/>
          <w:color w:val="000000" w:themeColor="text1"/>
        </w:rPr>
        <w:t>Սույն գլխի գործողության ոլորտը</w:t>
      </w:r>
    </w:p>
    <w:p w14:paraId="168581F8" w14:textId="317A0D1B" w:rsidR="00D43EEB" w:rsidRPr="00D43EEB" w:rsidRDefault="00D43EEB" w:rsidP="00D43EEB">
      <w:pPr>
        <w:pStyle w:val="10"/>
        <w:spacing w:line="360" w:lineRule="auto"/>
        <w:ind w:firstLine="851"/>
        <w:jc w:val="both"/>
        <w:rPr>
          <w:rFonts w:ascii="GHEA Grapalat" w:hAnsi="GHEA Grapalat"/>
          <w:color w:val="000000" w:themeColor="text1"/>
        </w:rPr>
      </w:pPr>
      <w:r w:rsidRPr="00D43EEB">
        <w:rPr>
          <w:rFonts w:ascii="GHEA Grapalat" w:hAnsi="GHEA Grapalat"/>
          <w:color w:val="000000" w:themeColor="text1"/>
        </w:rPr>
        <w:t xml:space="preserve">1. Սույն գլխի նորմերը տարածվում են </w:t>
      </w:r>
      <w:r w:rsidR="000F26FA">
        <w:rPr>
          <w:rFonts w:ascii="GHEA Grapalat" w:hAnsi="GHEA Grapalat"/>
          <w:color w:val="000000" w:themeColor="text1"/>
        </w:rPr>
        <w:t>էլեկտրոնային</w:t>
      </w:r>
      <w:r w:rsidRPr="00D43EEB">
        <w:rPr>
          <w:rFonts w:ascii="GHEA Grapalat" w:hAnsi="GHEA Grapalat"/>
          <w:color w:val="000000" w:themeColor="text1"/>
        </w:rPr>
        <w:t xml:space="preserve"> համակարգի (այսուհետ՝ </w:t>
      </w:r>
      <w:r w:rsidR="000F26FA">
        <w:rPr>
          <w:rFonts w:ascii="GHEA Grapalat" w:hAnsi="GHEA Grapalat"/>
          <w:color w:val="000000" w:themeColor="text1"/>
        </w:rPr>
        <w:t>էլեկտրոնային հ</w:t>
      </w:r>
      <w:r w:rsidRPr="00D43EEB">
        <w:rPr>
          <w:rFonts w:ascii="GHEA Grapalat" w:hAnsi="GHEA Grapalat"/>
          <w:color w:val="000000" w:themeColor="text1"/>
        </w:rPr>
        <w:t>ամակարգ) միջոցով դատարանի, սնանկության գործով կառավարիչների, պարտապանի, պարտատերերի, ինչպես նաև սնանկության վարույթով շահագրգիռ այլ անձանց (որոնց իրավունքներին ու օրինական շահերին առնչվում կամ կարող է առնչվել սնանկության վարույթը /գրավատու, երաշխավոր, երաշխի</w:t>
      </w:r>
      <w:r w:rsidR="000F26FA">
        <w:rPr>
          <w:rFonts w:ascii="GHEA Grapalat" w:hAnsi="GHEA Grapalat"/>
          <w:color w:val="000000" w:themeColor="text1"/>
        </w:rPr>
        <w:t>ք տված անձ և այլն/) կողմից իրակ</w:t>
      </w:r>
      <w:r w:rsidRPr="00D43EEB">
        <w:rPr>
          <w:rFonts w:ascii="GHEA Grapalat" w:hAnsi="GHEA Grapalat"/>
          <w:color w:val="000000" w:themeColor="text1"/>
        </w:rPr>
        <w:t>անացվող գործողությունների վրա:</w:t>
      </w:r>
    </w:p>
    <w:p w14:paraId="1AD7D4DF" w14:textId="0E4FAF3F" w:rsidR="00D43EEB" w:rsidRPr="00D43EEB" w:rsidRDefault="00D43EEB" w:rsidP="00D43EEB">
      <w:pPr>
        <w:pStyle w:val="10"/>
        <w:spacing w:line="360" w:lineRule="auto"/>
        <w:ind w:firstLine="851"/>
        <w:jc w:val="both"/>
        <w:rPr>
          <w:rFonts w:ascii="GHEA Grapalat" w:hAnsi="GHEA Grapalat"/>
          <w:color w:val="000000" w:themeColor="text1"/>
        </w:rPr>
      </w:pPr>
      <w:r w:rsidRPr="00D43EEB">
        <w:rPr>
          <w:rFonts w:ascii="GHEA Grapalat" w:hAnsi="GHEA Grapalat"/>
          <w:color w:val="000000" w:themeColor="text1"/>
        </w:rPr>
        <w:lastRenderedPageBreak/>
        <w:t>2</w:t>
      </w:r>
      <w:r w:rsidRPr="00D43EEB">
        <w:rPr>
          <w:rFonts w:ascii="Cambria Math" w:hAnsi="Cambria Math" w:cs="Cambria Math"/>
          <w:color w:val="000000" w:themeColor="text1"/>
        </w:rPr>
        <w:t>․</w:t>
      </w:r>
      <w:r w:rsidRPr="00D43EEB">
        <w:rPr>
          <w:rFonts w:ascii="GHEA Grapalat" w:hAnsi="GHEA Grapalat"/>
          <w:color w:val="000000" w:themeColor="text1"/>
        </w:rPr>
        <w:t xml:space="preserve"> </w:t>
      </w:r>
      <w:r w:rsidRPr="00D43EEB">
        <w:rPr>
          <w:rFonts w:ascii="GHEA Grapalat" w:hAnsi="GHEA Grapalat" w:cs="GHEA Grapalat"/>
          <w:color w:val="000000" w:themeColor="text1"/>
        </w:rPr>
        <w:t>Դատարանը</w:t>
      </w:r>
      <w:r w:rsidRPr="00D43EEB">
        <w:rPr>
          <w:rFonts w:ascii="GHEA Grapalat" w:hAnsi="GHEA Grapalat"/>
          <w:color w:val="000000" w:themeColor="text1"/>
        </w:rPr>
        <w:t xml:space="preserve">, </w:t>
      </w:r>
      <w:r w:rsidRPr="00D43EEB">
        <w:rPr>
          <w:rFonts w:ascii="GHEA Grapalat" w:hAnsi="GHEA Grapalat" w:cs="GHEA Grapalat"/>
          <w:color w:val="000000" w:themeColor="text1"/>
        </w:rPr>
        <w:t>սնանկության</w:t>
      </w:r>
      <w:r w:rsidRPr="00D43EEB">
        <w:rPr>
          <w:rFonts w:ascii="GHEA Grapalat" w:hAnsi="GHEA Grapalat"/>
          <w:color w:val="000000" w:themeColor="text1"/>
        </w:rPr>
        <w:t xml:space="preserve"> </w:t>
      </w:r>
      <w:r w:rsidRPr="00D43EEB">
        <w:rPr>
          <w:rFonts w:ascii="GHEA Grapalat" w:hAnsi="GHEA Grapalat" w:cs="GHEA Grapalat"/>
          <w:color w:val="000000" w:themeColor="text1"/>
        </w:rPr>
        <w:t>գործով</w:t>
      </w:r>
      <w:r w:rsidRPr="00D43EEB">
        <w:rPr>
          <w:rFonts w:ascii="GHEA Grapalat" w:hAnsi="GHEA Grapalat"/>
          <w:color w:val="000000" w:themeColor="text1"/>
        </w:rPr>
        <w:t xml:space="preserve"> </w:t>
      </w:r>
      <w:r w:rsidRPr="00D43EEB">
        <w:rPr>
          <w:rFonts w:ascii="GHEA Grapalat" w:hAnsi="GHEA Grapalat" w:cs="GHEA Grapalat"/>
          <w:color w:val="000000" w:themeColor="text1"/>
        </w:rPr>
        <w:t>կառավարիչները</w:t>
      </w:r>
      <w:r w:rsidRPr="00D43EEB">
        <w:rPr>
          <w:rFonts w:ascii="GHEA Grapalat" w:hAnsi="GHEA Grapalat"/>
          <w:color w:val="000000" w:themeColor="text1"/>
        </w:rPr>
        <w:t xml:space="preserve">, </w:t>
      </w:r>
      <w:r w:rsidRPr="00D43EEB">
        <w:rPr>
          <w:rFonts w:ascii="GHEA Grapalat" w:hAnsi="GHEA Grapalat" w:cs="GHEA Grapalat"/>
          <w:color w:val="000000" w:themeColor="text1"/>
        </w:rPr>
        <w:t>պարտապանը</w:t>
      </w:r>
      <w:r w:rsidRPr="00D43EEB">
        <w:rPr>
          <w:rFonts w:ascii="GHEA Grapalat" w:hAnsi="GHEA Grapalat"/>
          <w:color w:val="000000" w:themeColor="text1"/>
        </w:rPr>
        <w:t xml:space="preserve">, </w:t>
      </w:r>
      <w:r w:rsidRPr="00D43EEB">
        <w:rPr>
          <w:rFonts w:ascii="GHEA Grapalat" w:hAnsi="GHEA Grapalat" w:cs="GHEA Grapalat"/>
          <w:color w:val="000000" w:themeColor="text1"/>
        </w:rPr>
        <w:t>պարտատերերը</w:t>
      </w:r>
      <w:r w:rsidRPr="00D43EEB">
        <w:rPr>
          <w:rFonts w:ascii="GHEA Grapalat" w:hAnsi="GHEA Grapalat"/>
          <w:color w:val="000000" w:themeColor="text1"/>
        </w:rPr>
        <w:t xml:space="preserve">, </w:t>
      </w:r>
      <w:r w:rsidRPr="00D43EEB">
        <w:rPr>
          <w:rFonts w:ascii="GHEA Grapalat" w:hAnsi="GHEA Grapalat" w:cs="GHEA Grapalat"/>
          <w:color w:val="000000" w:themeColor="text1"/>
        </w:rPr>
        <w:t>ինչպես</w:t>
      </w:r>
      <w:r w:rsidRPr="00D43EEB">
        <w:rPr>
          <w:rFonts w:ascii="GHEA Grapalat" w:hAnsi="GHEA Grapalat"/>
          <w:color w:val="000000" w:themeColor="text1"/>
        </w:rPr>
        <w:t xml:space="preserve"> </w:t>
      </w:r>
      <w:r w:rsidRPr="00D43EEB">
        <w:rPr>
          <w:rFonts w:ascii="GHEA Grapalat" w:hAnsi="GHEA Grapalat" w:cs="GHEA Grapalat"/>
          <w:color w:val="000000" w:themeColor="text1"/>
        </w:rPr>
        <w:t>նաև</w:t>
      </w:r>
      <w:r w:rsidRPr="00D43EEB">
        <w:rPr>
          <w:rFonts w:ascii="GHEA Grapalat" w:hAnsi="GHEA Grapalat"/>
          <w:color w:val="000000" w:themeColor="text1"/>
        </w:rPr>
        <w:t xml:space="preserve"> </w:t>
      </w:r>
      <w:r w:rsidRPr="00D43EEB">
        <w:rPr>
          <w:rFonts w:ascii="GHEA Grapalat" w:hAnsi="GHEA Grapalat" w:cs="GHEA Grapalat"/>
          <w:color w:val="000000" w:themeColor="text1"/>
        </w:rPr>
        <w:t>սնանկության</w:t>
      </w:r>
      <w:r w:rsidRPr="00D43EEB">
        <w:rPr>
          <w:rFonts w:ascii="GHEA Grapalat" w:hAnsi="GHEA Grapalat"/>
          <w:color w:val="000000" w:themeColor="text1"/>
        </w:rPr>
        <w:t xml:space="preserve"> </w:t>
      </w:r>
      <w:r w:rsidRPr="00D43EEB">
        <w:rPr>
          <w:rFonts w:ascii="GHEA Grapalat" w:hAnsi="GHEA Grapalat" w:cs="GHEA Grapalat"/>
          <w:color w:val="000000" w:themeColor="text1"/>
        </w:rPr>
        <w:t>վարույթով</w:t>
      </w:r>
      <w:r w:rsidRPr="00D43EEB">
        <w:rPr>
          <w:rFonts w:ascii="GHEA Grapalat" w:hAnsi="GHEA Grapalat"/>
          <w:color w:val="000000" w:themeColor="text1"/>
        </w:rPr>
        <w:t xml:space="preserve"> </w:t>
      </w:r>
      <w:r w:rsidRPr="00D43EEB">
        <w:rPr>
          <w:rFonts w:ascii="GHEA Grapalat" w:hAnsi="GHEA Grapalat" w:cs="GHEA Grapalat"/>
          <w:color w:val="000000" w:themeColor="text1"/>
        </w:rPr>
        <w:t>շահագրգիռ</w:t>
      </w:r>
      <w:r w:rsidRPr="00D43EEB">
        <w:rPr>
          <w:rFonts w:ascii="GHEA Grapalat" w:hAnsi="GHEA Grapalat"/>
          <w:color w:val="000000" w:themeColor="text1"/>
        </w:rPr>
        <w:t xml:space="preserve"> </w:t>
      </w:r>
      <w:r w:rsidRPr="00D43EEB">
        <w:rPr>
          <w:rFonts w:ascii="GHEA Grapalat" w:hAnsi="GHEA Grapalat" w:cs="GHEA Grapalat"/>
          <w:color w:val="000000" w:themeColor="text1"/>
        </w:rPr>
        <w:t>այլ</w:t>
      </w:r>
      <w:r w:rsidRPr="00D43EEB">
        <w:rPr>
          <w:rFonts w:ascii="GHEA Grapalat" w:hAnsi="GHEA Grapalat"/>
          <w:color w:val="000000" w:themeColor="text1"/>
        </w:rPr>
        <w:t xml:space="preserve"> անձինք սնանկության գործերի հետ կապված </w:t>
      </w:r>
      <w:r w:rsidR="000F26FA">
        <w:rPr>
          <w:rFonts w:ascii="GHEA Grapalat" w:hAnsi="GHEA Grapalat"/>
          <w:color w:val="000000" w:themeColor="text1"/>
        </w:rPr>
        <w:t>էլեկտրոնային հ</w:t>
      </w:r>
      <w:r w:rsidR="000F26FA" w:rsidRPr="00D43EEB">
        <w:rPr>
          <w:rFonts w:ascii="GHEA Grapalat" w:hAnsi="GHEA Grapalat"/>
          <w:color w:val="000000" w:themeColor="text1"/>
        </w:rPr>
        <w:t>ամակարգ</w:t>
      </w:r>
      <w:r w:rsidR="000F26FA">
        <w:rPr>
          <w:rFonts w:ascii="GHEA Grapalat" w:hAnsi="GHEA Grapalat"/>
          <w:color w:val="000000" w:themeColor="text1"/>
        </w:rPr>
        <w:t>ից</w:t>
      </w:r>
      <w:r w:rsidRPr="00D43EEB">
        <w:rPr>
          <w:rFonts w:ascii="GHEA Grapalat" w:hAnsi="GHEA Grapalat"/>
          <w:color w:val="000000" w:themeColor="text1"/>
        </w:rPr>
        <w:t xml:space="preserve"> օգտվում են սույն օրենքով սահմանված կարգով, իսկ սույն օրենքով կարգավորված չլինելու դեպքում՝ Հ</w:t>
      </w:r>
      <w:r w:rsidR="000F26FA">
        <w:rPr>
          <w:rFonts w:ascii="GHEA Grapalat" w:hAnsi="GHEA Grapalat"/>
          <w:color w:val="000000" w:themeColor="text1"/>
        </w:rPr>
        <w:t>այաստանի Հանրապետության</w:t>
      </w:r>
      <w:r w:rsidRPr="00D43EEB">
        <w:rPr>
          <w:rFonts w:ascii="GHEA Grapalat" w:hAnsi="GHEA Grapalat"/>
          <w:color w:val="000000" w:themeColor="text1"/>
        </w:rPr>
        <w:t xml:space="preserve"> քաղաքացիական դատավարության օրենսգրքով սահմանված՝ դատարանի և դատավարության մասնակիցների համար սահմանված կարգով։</w:t>
      </w:r>
    </w:p>
    <w:p w14:paraId="650E3751" w14:textId="519DB37D" w:rsidR="00D43EEB" w:rsidRPr="00D43EEB" w:rsidRDefault="00D43EEB" w:rsidP="00D43EEB">
      <w:pPr>
        <w:pStyle w:val="10"/>
        <w:spacing w:line="360" w:lineRule="auto"/>
        <w:ind w:firstLine="851"/>
        <w:jc w:val="both"/>
        <w:rPr>
          <w:rFonts w:ascii="GHEA Grapalat" w:hAnsi="GHEA Grapalat"/>
          <w:color w:val="000000" w:themeColor="text1"/>
        </w:rPr>
      </w:pPr>
      <w:r w:rsidRPr="00D43EEB">
        <w:rPr>
          <w:rFonts w:ascii="GHEA Grapalat" w:hAnsi="GHEA Grapalat"/>
          <w:color w:val="000000" w:themeColor="text1"/>
        </w:rPr>
        <w:t>3</w:t>
      </w:r>
      <w:r w:rsidRPr="00D43EEB">
        <w:rPr>
          <w:rFonts w:ascii="Cambria Math" w:hAnsi="Cambria Math" w:cs="Cambria Math"/>
          <w:color w:val="000000" w:themeColor="text1"/>
        </w:rPr>
        <w:t>․</w:t>
      </w:r>
      <w:r w:rsidRPr="00D43EEB">
        <w:rPr>
          <w:rFonts w:ascii="GHEA Grapalat" w:hAnsi="GHEA Grapalat"/>
          <w:color w:val="000000" w:themeColor="text1"/>
        </w:rPr>
        <w:t xml:space="preserve"> Եթե սույն օրենքով սահմանված են </w:t>
      </w:r>
      <w:r w:rsidR="000F26FA">
        <w:rPr>
          <w:rFonts w:ascii="GHEA Grapalat" w:hAnsi="GHEA Grapalat"/>
          <w:color w:val="000000" w:themeColor="text1"/>
        </w:rPr>
        <w:t>էլեկտրոնային հ</w:t>
      </w:r>
      <w:r w:rsidR="000F26FA" w:rsidRPr="00D43EEB">
        <w:rPr>
          <w:rFonts w:ascii="GHEA Grapalat" w:hAnsi="GHEA Grapalat"/>
          <w:color w:val="000000" w:themeColor="text1"/>
        </w:rPr>
        <w:t>ամակարգ</w:t>
      </w:r>
      <w:r w:rsidR="000F26FA">
        <w:rPr>
          <w:rFonts w:ascii="GHEA Grapalat" w:hAnsi="GHEA Grapalat"/>
          <w:color w:val="000000" w:themeColor="text1"/>
        </w:rPr>
        <w:t>ի</w:t>
      </w:r>
      <w:r w:rsidRPr="00D43EEB">
        <w:rPr>
          <w:rFonts w:ascii="GHEA Grapalat" w:hAnsi="GHEA Grapalat"/>
          <w:color w:val="000000" w:themeColor="text1"/>
        </w:rPr>
        <w:t xml:space="preserve"> միջոցով գործողությունների իրականացման այլ կանոններ, քան Հայաստանի Հանրապետության քաղաքացիական դատավարության օրենսգրքով, սնանկության գործի հետ կապված գործում են սույն օրենքով սահմանված կանոնները։</w:t>
      </w:r>
    </w:p>
    <w:p w14:paraId="6D6D0321" w14:textId="17E7F7F5" w:rsidR="00D43EEB" w:rsidRPr="00D43EEB" w:rsidRDefault="00D43EEB" w:rsidP="00D43EEB">
      <w:pPr>
        <w:pStyle w:val="10"/>
        <w:spacing w:line="360" w:lineRule="auto"/>
        <w:ind w:firstLine="851"/>
        <w:jc w:val="both"/>
        <w:rPr>
          <w:rFonts w:ascii="GHEA Grapalat" w:hAnsi="GHEA Grapalat"/>
          <w:color w:val="000000" w:themeColor="text1"/>
        </w:rPr>
      </w:pPr>
      <w:r w:rsidRPr="00D43EEB">
        <w:rPr>
          <w:rFonts w:ascii="GHEA Grapalat" w:hAnsi="GHEA Grapalat"/>
          <w:color w:val="000000" w:themeColor="text1"/>
        </w:rPr>
        <w:t xml:space="preserve">4. </w:t>
      </w:r>
      <w:r w:rsidR="000F26FA">
        <w:rPr>
          <w:rFonts w:ascii="GHEA Grapalat" w:hAnsi="GHEA Grapalat"/>
          <w:color w:val="000000" w:themeColor="text1"/>
        </w:rPr>
        <w:t>Էլեկտրոնային հ</w:t>
      </w:r>
      <w:r w:rsidR="000F26FA" w:rsidRPr="00D43EEB">
        <w:rPr>
          <w:rFonts w:ascii="GHEA Grapalat" w:hAnsi="GHEA Grapalat"/>
          <w:color w:val="000000" w:themeColor="text1"/>
        </w:rPr>
        <w:t>ամակարգ</w:t>
      </w:r>
      <w:r w:rsidR="000F26FA">
        <w:rPr>
          <w:rFonts w:ascii="GHEA Grapalat" w:hAnsi="GHEA Grapalat"/>
          <w:color w:val="000000" w:themeColor="text1"/>
        </w:rPr>
        <w:t>ի</w:t>
      </w:r>
      <w:r w:rsidRPr="00D43EEB">
        <w:rPr>
          <w:rFonts w:ascii="GHEA Grapalat" w:hAnsi="GHEA Grapalat"/>
          <w:color w:val="000000" w:themeColor="text1"/>
        </w:rPr>
        <w:t xml:space="preserve"> միջոցով պատշաճ կերպով և </w:t>
      </w:r>
      <w:r w:rsidR="000F26FA">
        <w:rPr>
          <w:rFonts w:ascii="GHEA Grapalat" w:hAnsi="GHEA Grapalat"/>
          <w:color w:val="000000" w:themeColor="text1"/>
        </w:rPr>
        <w:t>էլեկտրոնային հ</w:t>
      </w:r>
      <w:r w:rsidR="000F26FA" w:rsidRPr="00D43EEB">
        <w:rPr>
          <w:rFonts w:ascii="GHEA Grapalat" w:hAnsi="GHEA Grapalat"/>
          <w:color w:val="000000" w:themeColor="text1"/>
        </w:rPr>
        <w:t>ամակարգ</w:t>
      </w:r>
      <w:r w:rsidRPr="00D43EEB">
        <w:rPr>
          <w:rFonts w:ascii="GHEA Grapalat" w:hAnsi="GHEA Grapalat"/>
          <w:color w:val="000000" w:themeColor="text1"/>
        </w:rPr>
        <w:t xml:space="preserve">ի կողմից </w:t>
      </w:r>
      <w:r w:rsidR="000F26FA">
        <w:rPr>
          <w:rFonts w:ascii="GHEA Grapalat" w:hAnsi="GHEA Grapalat"/>
          <w:color w:val="000000" w:themeColor="text1"/>
        </w:rPr>
        <w:t>տրամադրվող</w:t>
      </w:r>
      <w:r w:rsidRPr="00D43EEB">
        <w:rPr>
          <w:rFonts w:ascii="GHEA Grapalat" w:hAnsi="GHEA Grapalat"/>
          <w:color w:val="000000" w:themeColor="text1"/>
        </w:rPr>
        <w:t xml:space="preserve"> գործիքակազմին համապատասխան կատարված գործողությունն </w:t>
      </w:r>
      <w:r w:rsidR="000F26FA">
        <w:rPr>
          <w:rFonts w:ascii="GHEA Grapalat" w:hAnsi="GHEA Grapalat"/>
          <w:color w:val="000000" w:themeColor="text1"/>
        </w:rPr>
        <w:t>առաջացնում</w:t>
      </w:r>
      <w:r w:rsidRPr="00D43EEB">
        <w:rPr>
          <w:rFonts w:ascii="GHEA Grapalat" w:hAnsi="GHEA Grapalat"/>
          <w:color w:val="000000" w:themeColor="text1"/>
        </w:rPr>
        <w:t xml:space="preserve"> է նույն հետևանքները, ինչ կառաջացներ սույն օրենքով </w:t>
      </w:r>
      <w:r w:rsidR="000F26FA">
        <w:rPr>
          <w:rFonts w:ascii="GHEA Grapalat" w:hAnsi="GHEA Grapalat"/>
          <w:color w:val="000000" w:themeColor="text1"/>
        </w:rPr>
        <w:t>սահմանված ընդհանուր</w:t>
      </w:r>
      <w:r w:rsidRPr="00D43EEB">
        <w:rPr>
          <w:rFonts w:ascii="GHEA Grapalat" w:hAnsi="GHEA Grapalat"/>
          <w:color w:val="000000" w:themeColor="text1"/>
        </w:rPr>
        <w:t xml:space="preserve"> կարգով իրականացված համանման գործողությունը։</w:t>
      </w:r>
    </w:p>
    <w:p w14:paraId="0A1DE7A0" w14:textId="742DF192" w:rsidR="00D43EEB" w:rsidRPr="00D43EEB" w:rsidRDefault="00D43EEB" w:rsidP="00D43EEB">
      <w:pPr>
        <w:pStyle w:val="10"/>
        <w:spacing w:line="360" w:lineRule="auto"/>
        <w:ind w:firstLine="851"/>
        <w:jc w:val="both"/>
        <w:rPr>
          <w:rFonts w:ascii="GHEA Grapalat" w:hAnsi="GHEA Grapalat"/>
          <w:color w:val="000000" w:themeColor="text1"/>
        </w:rPr>
      </w:pPr>
      <w:r w:rsidRPr="00D43EEB">
        <w:rPr>
          <w:rFonts w:ascii="GHEA Grapalat" w:hAnsi="GHEA Grapalat"/>
          <w:color w:val="000000" w:themeColor="text1"/>
        </w:rPr>
        <w:t xml:space="preserve">5. </w:t>
      </w:r>
      <w:r w:rsidR="000F26FA">
        <w:rPr>
          <w:rFonts w:ascii="GHEA Grapalat" w:hAnsi="GHEA Grapalat"/>
          <w:color w:val="000000" w:themeColor="text1"/>
        </w:rPr>
        <w:t>Էլեկտրոնային հ</w:t>
      </w:r>
      <w:r w:rsidR="000F26FA" w:rsidRPr="00D43EEB">
        <w:rPr>
          <w:rFonts w:ascii="GHEA Grapalat" w:hAnsi="GHEA Grapalat"/>
          <w:color w:val="000000" w:themeColor="text1"/>
        </w:rPr>
        <w:t>ամակարգ</w:t>
      </w:r>
      <w:r w:rsidRPr="00D43EEB">
        <w:rPr>
          <w:rFonts w:ascii="GHEA Grapalat" w:hAnsi="GHEA Grapalat"/>
          <w:color w:val="000000" w:themeColor="text1"/>
        </w:rPr>
        <w:t xml:space="preserve">ի միջոցով չեն կարող կատարվել այնպիսի գործողություններ, </w:t>
      </w:r>
      <w:r w:rsidR="000F26FA">
        <w:rPr>
          <w:rFonts w:ascii="GHEA Grapalat" w:hAnsi="GHEA Grapalat"/>
          <w:color w:val="000000" w:themeColor="text1"/>
        </w:rPr>
        <w:t>որոնց</w:t>
      </w:r>
      <w:r w:rsidRPr="00D43EEB">
        <w:rPr>
          <w:rFonts w:ascii="GHEA Grapalat" w:hAnsi="GHEA Grapalat"/>
          <w:color w:val="000000" w:themeColor="text1"/>
        </w:rPr>
        <w:t xml:space="preserve"> կատարումը </w:t>
      </w:r>
      <w:r w:rsidR="000F26FA">
        <w:rPr>
          <w:rFonts w:ascii="GHEA Grapalat" w:hAnsi="GHEA Grapalat"/>
          <w:color w:val="000000" w:themeColor="text1"/>
        </w:rPr>
        <w:t>էլեկտրոնային հ</w:t>
      </w:r>
      <w:r w:rsidR="000F26FA" w:rsidRPr="00D43EEB">
        <w:rPr>
          <w:rFonts w:ascii="GHEA Grapalat" w:hAnsi="GHEA Grapalat"/>
          <w:color w:val="000000" w:themeColor="text1"/>
        </w:rPr>
        <w:t>ամակարգ</w:t>
      </w:r>
      <w:r w:rsidRPr="00D43EEB">
        <w:rPr>
          <w:rFonts w:ascii="GHEA Grapalat" w:hAnsi="GHEA Grapalat"/>
          <w:color w:val="000000" w:themeColor="text1"/>
        </w:rPr>
        <w:t xml:space="preserve">ի միջոցով օբյեկտիվորեն կամ տեխնիկական </w:t>
      </w:r>
      <w:r w:rsidR="000F26FA">
        <w:rPr>
          <w:rFonts w:ascii="GHEA Grapalat" w:hAnsi="GHEA Grapalat"/>
          <w:color w:val="000000" w:themeColor="text1"/>
        </w:rPr>
        <w:t>տեսանկյունից</w:t>
      </w:r>
      <w:r w:rsidRPr="00D43EEB">
        <w:rPr>
          <w:rFonts w:ascii="GHEA Grapalat" w:hAnsi="GHEA Grapalat"/>
          <w:color w:val="000000" w:themeColor="text1"/>
        </w:rPr>
        <w:t xml:space="preserve"> անհնարին է։ Նման անհնարինությունը չի կարող գնահատվել որպես անձի </w:t>
      </w:r>
      <w:r w:rsidR="000F26FA">
        <w:rPr>
          <w:rFonts w:ascii="GHEA Grapalat" w:hAnsi="GHEA Grapalat"/>
          <w:color w:val="000000" w:themeColor="text1"/>
        </w:rPr>
        <w:t>դատ</w:t>
      </w:r>
      <w:r w:rsidRPr="00D43EEB">
        <w:rPr>
          <w:rFonts w:ascii="GHEA Grapalat" w:hAnsi="GHEA Grapalat"/>
          <w:color w:val="000000" w:themeColor="text1"/>
        </w:rPr>
        <w:t xml:space="preserve">ավարական իրավունքների սահմանափակում, եթե համապատասխան </w:t>
      </w:r>
      <w:r w:rsidR="000F26FA">
        <w:rPr>
          <w:rFonts w:ascii="GHEA Grapalat" w:hAnsi="GHEA Grapalat"/>
          <w:color w:val="000000" w:themeColor="text1"/>
        </w:rPr>
        <w:t>գործողությունը</w:t>
      </w:r>
      <w:r w:rsidRPr="00D43EEB">
        <w:rPr>
          <w:rFonts w:ascii="GHEA Grapalat" w:hAnsi="GHEA Grapalat"/>
          <w:color w:val="000000" w:themeColor="text1"/>
        </w:rPr>
        <w:t xml:space="preserve"> կարող է կատարվել սույն օրենքով </w:t>
      </w:r>
      <w:r w:rsidR="000F26FA">
        <w:rPr>
          <w:rFonts w:ascii="GHEA Grapalat" w:hAnsi="GHEA Grapalat"/>
          <w:color w:val="000000" w:themeColor="text1"/>
        </w:rPr>
        <w:t>սահմանված ընդհանուր</w:t>
      </w:r>
      <w:r w:rsidRPr="00D43EEB">
        <w:rPr>
          <w:rFonts w:ascii="GHEA Grapalat" w:hAnsi="GHEA Grapalat"/>
          <w:color w:val="000000" w:themeColor="text1"/>
        </w:rPr>
        <w:t xml:space="preserve"> կարգով։</w:t>
      </w:r>
    </w:p>
    <w:p w14:paraId="384BA87D" w14:textId="1ED7E151" w:rsidR="00D43EEB" w:rsidRPr="00D43EEB" w:rsidRDefault="00D43EEB" w:rsidP="00D43EEB">
      <w:pPr>
        <w:pStyle w:val="10"/>
        <w:spacing w:line="360" w:lineRule="auto"/>
        <w:ind w:firstLine="851"/>
        <w:jc w:val="both"/>
        <w:rPr>
          <w:rFonts w:ascii="GHEA Grapalat" w:hAnsi="GHEA Grapalat"/>
          <w:color w:val="000000" w:themeColor="text1"/>
        </w:rPr>
      </w:pPr>
      <w:r w:rsidRPr="00D43EEB">
        <w:rPr>
          <w:rFonts w:ascii="GHEA Grapalat" w:hAnsi="GHEA Grapalat"/>
          <w:color w:val="000000" w:themeColor="text1"/>
        </w:rPr>
        <w:t xml:space="preserve">6. Պարտապանի գույքի վերաբերյալ </w:t>
      </w:r>
      <w:r w:rsidR="000F26FA">
        <w:rPr>
          <w:rFonts w:ascii="GHEA Grapalat" w:hAnsi="GHEA Grapalat"/>
          <w:color w:val="000000" w:themeColor="text1"/>
        </w:rPr>
        <w:t>էլեկտրոնային հ</w:t>
      </w:r>
      <w:r w:rsidR="000F26FA" w:rsidRPr="00D43EEB">
        <w:rPr>
          <w:rFonts w:ascii="GHEA Grapalat" w:hAnsi="GHEA Grapalat"/>
          <w:color w:val="000000" w:themeColor="text1"/>
        </w:rPr>
        <w:t>ամակարգ</w:t>
      </w:r>
      <w:r w:rsidR="000F26FA">
        <w:rPr>
          <w:rFonts w:ascii="GHEA Grapalat" w:hAnsi="GHEA Grapalat"/>
          <w:color w:val="000000" w:themeColor="text1"/>
        </w:rPr>
        <w:t>ի միջոցով իրականացված հարցման՝ էլեկտրոնային հ</w:t>
      </w:r>
      <w:r w:rsidR="000F26FA" w:rsidRPr="00D43EEB">
        <w:rPr>
          <w:rFonts w:ascii="GHEA Grapalat" w:hAnsi="GHEA Grapalat"/>
          <w:color w:val="000000" w:themeColor="text1"/>
        </w:rPr>
        <w:t>ամակարգ</w:t>
      </w:r>
      <w:r w:rsidR="000F26FA">
        <w:rPr>
          <w:rFonts w:ascii="GHEA Grapalat" w:hAnsi="GHEA Grapalat"/>
          <w:color w:val="000000" w:themeColor="text1"/>
        </w:rPr>
        <w:t>ի</w:t>
      </w:r>
      <w:r w:rsidRPr="00D43EEB">
        <w:rPr>
          <w:rFonts w:ascii="GHEA Grapalat" w:hAnsi="GHEA Grapalat"/>
          <w:color w:val="000000" w:themeColor="text1"/>
        </w:rPr>
        <w:t xml:space="preserve"> կողմից հավաստված պատասխանը հավասարեցվում է տեղեկությունը տնօրինող համապատասխան մարմնից ստացված պատասխանին:</w:t>
      </w:r>
    </w:p>
    <w:p w14:paraId="498B8233" w14:textId="77777777" w:rsidR="00D43EEB" w:rsidRPr="00D43EEB" w:rsidRDefault="00D43EEB" w:rsidP="00D43EEB">
      <w:pPr>
        <w:pStyle w:val="10"/>
        <w:spacing w:line="360" w:lineRule="auto"/>
        <w:ind w:firstLine="851"/>
        <w:jc w:val="both"/>
        <w:rPr>
          <w:rFonts w:ascii="GHEA Grapalat" w:hAnsi="GHEA Grapalat"/>
          <w:color w:val="000000" w:themeColor="text1"/>
        </w:rPr>
      </w:pPr>
    </w:p>
    <w:p w14:paraId="080EC09D" w14:textId="77777777" w:rsidR="00D43EEB" w:rsidRPr="00D43EEB" w:rsidRDefault="00D43EEB" w:rsidP="00D43EEB">
      <w:pPr>
        <w:pStyle w:val="10"/>
        <w:spacing w:line="360" w:lineRule="auto"/>
        <w:ind w:firstLine="851"/>
        <w:jc w:val="both"/>
        <w:rPr>
          <w:rFonts w:ascii="GHEA Grapalat" w:hAnsi="GHEA Grapalat"/>
          <w:color w:val="000000" w:themeColor="text1"/>
        </w:rPr>
      </w:pPr>
      <w:r w:rsidRPr="000F26FA">
        <w:rPr>
          <w:rFonts w:ascii="GHEA Grapalat" w:hAnsi="GHEA Grapalat"/>
          <w:b/>
          <w:color w:val="000000" w:themeColor="text1"/>
        </w:rPr>
        <w:lastRenderedPageBreak/>
        <w:t>Հոդված 90.2.</w:t>
      </w:r>
      <w:r w:rsidRPr="00D43EEB">
        <w:rPr>
          <w:rFonts w:ascii="GHEA Grapalat" w:hAnsi="GHEA Grapalat"/>
          <w:color w:val="000000" w:themeColor="text1"/>
        </w:rPr>
        <w:t xml:space="preserve"> </w:t>
      </w:r>
      <w:r w:rsidRPr="00D10ACD">
        <w:rPr>
          <w:rFonts w:ascii="GHEA Grapalat" w:hAnsi="GHEA Grapalat"/>
          <w:b/>
          <w:color w:val="000000" w:themeColor="text1"/>
        </w:rPr>
        <w:t>Սույն գլխում օգտագործվող հասկացությունները</w:t>
      </w:r>
    </w:p>
    <w:p w14:paraId="38FFF198" w14:textId="2F4CEF8C" w:rsidR="00D43EEB" w:rsidRPr="00D43EEB" w:rsidRDefault="00D43EEB" w:rsidP="00D43EEB">
      <w:pPr>
        <w:pStyle w:val="10"/>
        <w:spacing w:line="360" w:lineRule="auto"/>
        <w:ind w:firstLine="851"/>
        <w:jc w:val="both"/>
        <w:rPr>
          <w:rFonts w:ascii="GHEA Grapalat" w:hAnsi="GHEA Grapalat"/>
          <w:color w:val="000000" w:themeColor="text1"/>
        </w:rPr>
      </w:pPr>
      <w:r w:rsidRPr="00D43EEB">
        <w:rPr>
          <w:rFonts w:ascii="GHEA Grapalat" w:hAnsi="GHEA Grapalat"/>
          <w:color w:val="000000" w:themeColor="text1"/>
        </w:rPr>
        <w:t>1.</w:t>
      </w:r>
      <w:r w:rsidRPr="00D43EEB">
        <w:rPr>
          <w:rFonts w:ascii="GHEA Grapalat" w:hAnsi="GHEA Grapalat"/>
          <w:color w:val="000000" w:themeColor="text1"/>
        </w:rPr>
        <w:tab/>
        <w:t xml:space="preserve">Սույն գլխի իմաստով </w:t>
      </w:r>
      <w:r w:rsidR="000F26FA">
        <w:rPr>
          <w:rFonts w:ascii="GHEA Grapalat" w:hAnsi="GHEA Grapalat"/>
          <w:color w:val="000000" w:themeColor="text1"/>
        </w:rPr>
        <w:t>էլեկտրոնային հ</w:t>
      </w:r>
      <w:r w:rsidR="000F26FA" w:rsidRPr="00D43EEB">
        <w:rPr>
          <w:rFonts w:ascii="GHEA Grapalat" w:hAnsi="GHEA Grapalat"/>
          <w:color w:val="000000" w:themeColor="text1"/>
        </w:rPr>
        <w:t>ամակարգ</w:t>
      </w:r>
      <w:r w:rsidRPr="00D43EEB">
        <w:rPr>
          <w:rFonts w:ascii="GHEA Grapalat" w:hAnsi="GHEA Grapalat"/>
          <w:color w:val="000000" w:themeColor="text1"/>
        </w:rPr>
        <w:t>ն օգտագործող անձ է համարվում այն անձը՝</w:t>
      </w:r>
    </w:p>
    <w:p w14:paraId="4DE434A7" w14:textId="109360DE" w:rsidR="00D43EEB" w:rsidRPr="00D43EEB" w:rsidRDefault="00D43EEB" w:rsidP="00D43EEB">
      <w:pPr>
        <w:pStyle w:val="10"/>
        <w:spacing w:line="360" w:lineRule="auto"/>
        <w:ind w:firstLine="851"/>
        <w:jc w:val="both"/>
        <w:rPr>
          <w:rFonts w:ascii="GHEA Grapalat" w:hAnsi="GHEA Grapalat"/>
          <w:color w:val="000000" w:themeColor="text1"/>
        </w:rPr>
      </w:pPr>
      <w:r w:rsidRPr="00D43EEB">
        <w:rPr>
          <w:rFonts w:ascii="GHEA Grapalat" w:hAnsi="GHEA Grapalat"/>
          <w:color w:val="000000" w:themeColor="text1"/>
        </w:rPr>
        <w:t>1)</w:t>
      </w:r>
      <w:r w:rsidRPr="00D43EEB">
        <w:rPr>
          <w:rFonts w:ascii="GHEA Grapalat" w:hAnsi="GHEA Grapalat"/>
          <w:color w:val="000000" w:themeColor="text1"/>
        </w:rPr>
        <w:tab/>
        <w:t xml:space="preserve">ով սնանկության գործի </w:t>
      </w:r>
      <w:r w:rsidR="000F26FA">
        <w:rPr>
          <w:rFonts w:ascii="GHEA Grapalat" w:hAnsi="GHEA Grapalat"/>
          <w:color w:val="000000" w:themeColor="text1"/>
        </w:rPr>
        <w:t>շրջանակներում առնվազն</w:t>
      </w:r>
      <w:r w:rsidRPr="00D43EEB">
        <w:rPr>
          <w:rFonts w:ascii="GHEA Grapalat" w:hAnsi="GHEA Grapalat"/>
          <w:color w:val="000000" w:themeColor="text1"/>
        </w:rPr>
        <w:t xml:space="preserve"> մեկ անգամ </w:t>
      </w:r>
      <w:r w:rsidR="000F26FA">
        <w:rPr>
          <w:rFonts w:ascii="GHEA Grapalat" w:hAnsi="GHEA Grapalat"/>
          <w:color w:val="000000" w:themeColor="text1"/>
        </w:rPr>
        <w:t>էլեկտրոնային հ</w:t>
      </w:r>
      <w:r w:rsidR="000F26FA" w:rsidRPr="00D43EEB">
        <w:rPr>
          <w:rFonts w:ascii="GHEA Grapalat" w:hAnsi="GHEA Grapalat"/>
          <w:color w:val="000000" w:themeColor="text1"/>
        </w:rPr>
        <w:t>ամակարգ</w:t>
      </w:r>
      <w:r w:rsidRPr="00D43EEB">
        <w:rPr>
          <w:rFonts w:ascii="GHEA Grapalat" w:hAnsi="GHEA Grapalat"/>
          <w:color w:val="000000" w:themeColor="text1"/>
        </w:rPr>
        <w:t xml:space="preserve">ի միջոցով </w:t>
      </w:r>
      <w:r w:rsidR="000F26FA">
        <w:rPr>
          <w:rFonts w:ascii="GHEA Grapalat" w:hAnsi="GHEA Grapalat"/>
          <w:color w:val="000000" w:themeColor="text1"/>
        </w:rPr>
        <w:t>կատարել</w:t>
      </w:r>
      <w:r w:rsidRPr="00D43EEB">
        <w:rPr>
          <w:rFonts w:ascii="GHEA Grapalat" w:hAnsi="GHEA Grapalat"/>
          <w:color w:val="000000" w:themeColor="text1"/>
        </w:rPr>
        <w:t xml:space="preserve"> է որևէ </w:t>
      </w:r>
      <w:r w:rsidR="000F26FA">
        <w:rPr>
          <w:rFonts w:ascii="GHEA Grapalat" w:hAnsi="GHEA Grapalat"/>
          <w:color w:val="000000" w:themeColor="text1"/>
        </w:rPr>
        <w:t>գործողություն</w:t>
      </w:r>
      <w:r w:rsidRPr="00D43EEB">
        <w:rPr>
          <w:rFonts w:ascii="GHEA Grapalat" w:hAnsi="GHEA Grapalat"/>
          <w:color w:val="000000" w:themeColor="text1"/>
        </w:rPr>
        <w:t xml:space="preserve"> կամ սնանկության գործով կառավարչին ուղղված դիմումի հիման վրա գրանցվել է </w:t>
      </w:r>
      <w:r w:rsidR="000F26FA">
        <w:rPr>
          <w:rFonts w:ascii="GHEA Grapalat" w:hAnsi="GHEA Grapalat"/>
          <w:color w:val="000000" w:themeColor="text1"/>
        </w:rPr>
        <w:t>էլեկտրոնային հ</w:t>
      </w:r>
      <w:r w:rsidR="000F26FA" w:rsidRPr="00D43EEB">
        <w:rPr>
          <w:rFonts w:ascii="GHEA Grapalat" w:hAnsi="GHEA Grapalat"/>
          <w:color w:val="000000" w:themeColor="text1"/>
        </w:rPr>
        <w:t>ամակարգ</w:t>
      </w:r>
      <w:r w:rsidR="000F26FA">
        <w:rPr>
          <w:rFonts w:ascii="GHEA Grapalat" w:hAnsi="GHEA Grapalat"/>
          <w:color w:val="000000" w:themeColor="text1"/>
        </w:rPr>
        <w:t>ում</w:t>
      </w:r>
      <w:r w:rsidRPr="00D43EEB">
        <w:rPr>
          <w:rFonts w:ascii="GHEA Grapalat" w:hAnsi="GHEA Grapalat"/>
          <w:color w:val="000000" w:themeColor="text1"/>
        </w:rPr>
        <w:t xml:space="preserve"> և </w:t>
      </w:r>
    </w:p>
    <w:p w14:paraId="46C4BBBE" w14:textId="477631DF" w:rsidR="00D43EEB" w:rsidRPr="00D43EEB" w:rsidRDefault="00D43EEB" w:rsidP="00D43EEB">
      <w:pPr>
        <w:pStyle w:val="10"/>
        <w:spacing w:line="360" w:lineRule="auto"/>
        <w:ind w:firstLine="851"/>
        <w:jc w:val="both"/>
        <w:rPr>
          <w:rFonts w:ascii="GHEA Grapalat" w:hAnsi="GHEA Grapalat"/>
          <w:color w:val="000000" w:themeColor="text1"/>
        </w:rPr>
      </w:pPr>
      <w:r w:rsidRPr="00D43EEB">
        <w:rPr>
          <w:rFonts w:ascii="GHEA Grapalat" w:hAnsi="GHEA Grapalat"/>
          <w:color w:val="000000" w:themeColor="text1"/>
        </w:rPr>
        <w:t>2)</w:t>
      </w:r>
      <w:r w:rsidRPr="00D43EEB">
        <w:rPr>
          <w:rFonts w:ascii="GHEA Grapalat" w:hAnsi="GHEA Grapalat"/>
          <w:color w:val="000000" w:themeColor="text1"/>
        </w:rPr>
        <w:tab/>
      </w:r>
      <w:r w:rsidR="000F26FA">
        <w:rPr>
          <w:rFonts w:ascii="GHEA Grapalat" w:hAnsi="GHEA Grapalat"/>
          <w:color w:val="000000" w:themeColor="text1"/>
        </w:rPr>
        <w:t>հետագայում</w:t>
      </w:r>
      <w:r w:rsidRPr="00D43EEB">
        <w:rPr>
          <w:rFonts w:ascii="GHEA Grapalat" w:hAnsi="GHEA Grapalat"/>
          <w:color w:val="000000" w:themeColor="text1"/>
        </w:rPr>
        <w:t xml:space="preserve"> գործը քննող դատարանին տեղյակ չի պահել </w:t>
      </w:r>
      <w:r w:rsidR="000F26FA">
        <w:rPr>
          <w:rFonts w:ascii="GHEA Grapalat" w:hAnsi="GHEA Grapalat"/>
          <w:color w:val="000000" w:themeColor="text1"/>
        </w:rPr>
        <w:t>էլեկտրոնային հ</w:t>
      </w:r>
      <w:r w:rsidR="000F26FA" w:rsidRPr="00D43EEB">
        <w:rPr>
          <w:rFonts w:ascii="GHEA Grapalat" w:hAnsi="GHEA Grapalat"/>
          <w:color w:val="000000" w:themeColor="text1"/>
        </w:rPr>
        <w:t>ամակարգ</w:t>
      </w:r>
      <w:r w:rsidRPr="00D43EEB">
        <w:rPr>
          <w:rFonts w:ascii="GHEA Grapalat" w:hAnsi="GHEA Grapalat"/>
          <w:color w:val="000000" w:themeColor="text1"/>
        </w:rPr>
        <w:t xml:space="preserve">ից </w:t>
      </w:r>
      <w:r w:rsidR="000F26FA">
        <w:rPr>
          <w:rFonts w:ascii="GHEA Grapalat" w:hAnsi="GHEA Grapalat"/>
          <w:color w:val="000000" w:themeColor="text1"/>
        </w:rPr>
        <w:t>օգտվելու անհնարինության մասին</w:t>
      </w:r>
      <w:r w:rsidRPr="00D43EEB">
        <w:rPr>
          <w:rFonts w:ascii="GHEA Grapalat" w:hAnsi="GHEA Grapalat"/>
          <w:color w:val="000000" w:themeColor="text1"/>
        </w:rPr>
        <w:t xml:space="preserve">: </w:t>
      </w:r>
    </w:p>
    <w:p w14:paraId="04633009" w14:textId="6556E001" w:rsidR="00D43EEB" w:rsidRPr="00D43EEB" w:rsidRDefault="00B90C4F" w:rsidP="00D43EEB">
      <w:pPr>
        <w:pStyle w:val="10"/>
        <w:spacing w:line="360" w:lineRule="auto"/>
        <w:ind w:firstLine="851"/>
        <w:jc w:val="both"/>
        <w:rPr>
          <w:rFonts w:ascii="GHEA Grapalat" w:hAnsi="GHEA Grapalat"/>
          <w:color w:val="000000" w:themeColor="text1"/>
        </w:rPr>
      </w:pPr>
      <w:r>
        <w:rPr>
          <w:rFonts w:ascii="GHEA Grapalat" w:hAnsi="GHEA Grapalat"/>
          <w:color w:val="000000" w:themeColor="text1"/>
        </w:rPr>
        <w:t xml:space="preserve">2. </w:t>
      </w:r>
      <w:r w:rsidR="00D43EEB" w:rsidRPr="00D43EEB">
        <w:rPr>
          <w:rFonts w:ascii="GHEA Grapalat" w:hAnsi="GHEA Grapalat"/>
          <w:color w:val="000000" w:themeColor="text1"/>
        </w:rPr>
        <w:t xml:space="preserve">Սույն գլխի իմաստով, պետական և տեղական ինքնակառավարման մարմինները, ներկայացուցիչ </w:t>
      </w:r>
      <w:r w:rsidR="000F26FA">
        <w:rPr>
          <w:rFonts w:ascii="GHEA Grapalat" w:hAnsi="GHEA Grapalat"/>
          <w:color w:val="000000" w:themeColor="text1"/>
        </w:rPr>
        <w:t xml:space="preserve">հանդիսացող </w:t>
      </w:r>
      <w:r w:rsidR="00D43EEB" w:rsidRPr="00D43EEB">
        <w:rPr>
          <w:rFonts w:ascii="GHEA Grapalat" w:hAnsi="GHEA Grapalat"/>
          <w:color w:val="000000" w:themeColor="text1"/>
        </w:rPr>
        <w:t>փաստաբանները, սնանկության գործով կառավարիչները, նոտարները և արտոն</w:t>
      </w:r>
      <w:r w:rsidR="000F26FA">
        <w:rPr>
          <w:rFonts w:ascii="GHEA Grapalat" w:hAnsi="GHEA Grapalat"/>
          <w:color w:val="000000" w:themeColor="text1"/>
        </w:rPr>
        <w:t>ագ</w:t>
      </w:r>
      <w:r w:rsidR="00D43EEB" w:rsidRPr="00D43EEB">
        <w:rPr>
          <w:rFonts w:ascii="GHEA Grapalat" w:hAnsi="GHEA Grapalat"/>
          <w:color w:val="000000" w:themeColor="text1"/>
        </w:rPr>
        <w:t xml:space="preserve">րված հաշտարարները համարվում են համակարգն օգտագործող անձինք՝ </w:t>
      </w:r>
      <w:r w:rsidR="000F26FA">
        <w:rPr>
          <w:rFonts w:ascii="GHEA Grapalat" w:hAnsi="GHEA Grapalat"/>
          <w:color w:val="000000" w:themeColor="text1"/>
        </w:rPr>
        <w:t>ա</w:t>
      </w:r>
      <w:r w:rsidR="00D43EEB" w:rsidRPr="00D43EEB">
        <w:rPr>
          <w:rFonts w:ascii="GHEA Grapalat" w:hAnsi="GHEA Grapalat"/>
          <w:color w:val="000000" w:themeColor="text1"/>
        </w:rPr>
        <w:t xml:space="preserve">նկախ </w:t>
      </w:r>
      <w:r w:rsidR="000F26FA">
        <w:rPr>
          <w:rFonts w:ascii="GHEA Grapalat" w:hAnsi="GHEA Grapalat"/>
          <w:color w:val="000000" w:themeColor="text1"/>
        </w:rPr>
        <w:t>էլեկտրոնային հ</w:t>
      </w:r>
      <w:r w:rsidR="000F26FA" w:rsidRPr="00D43EEB">
        <w:rPr>
          <w:rFonts w:ascii="GHEA Grapalat" w:hAnsi="GHEA Grapalat"/>
          <w:color w:val="000000" w:themeColor="text1"/>
        </w:rPr>
        <w:t>ամակարգ</w:t>
      </w:r>
      <w:r w:rsidR="00D43EEB" w:rsidRPr="00D43EEB">
        <w:rPr>
          <w:rFonts w:ascii="GHEA Grapalat" w:hAnsi="GHEA Grapalat"/>
          <w:color w:val="000000" w:themeColor="text1"/>
        </w:rPr>
        <w:t xml:space="preserve">ի միջոցով առնվազն մեկ անգամ որևէ գործողություն կատարած լինելուց կամ </w:t>
      </w:r>
      <w:r>
        <w:rPr>
          <w:rFonts w:ascii="GHEA Grapalat" w:hAnsi="GHEA Grapalat"/>
          <w:color w:val="000000" w:themeColor="text1"/>
        </w:rPr>
        <w:t>չլինելուց</w:t>
      </w:r>
      <w:r w:rsidR="00D43EEB" w:rsidRPr="00D43EEB">
        <w:rPr>
          <w:rFonts w:ascii="GHEA Grapalat" w:hAnsi="GHEA Grapalat"/>
          <w:color w:val="000000" w:themeColor="text1"/>
        </w:rPr>
        <w:t>։</w:t>
      </w:r>
    </w:p>
    <w:p w14:paraId="6C366BBC" w14:textId="3A725B1A" w:rsidR="00D43EEB" w:rsidRPr="00D43EEB" w:rsidRDefault="00D43EEB" w:rsidP="00D43EEB">
      <w:pPr>
        <w:pStyle w:val="10"/>
        <w:spacing w:line="360" w:lineRule="auto"/>
        <w:ind w:firstLine="851"/>
        <w:jc w:val="both"/>
        <w:rPr>
          <w:rFonts w:ascii="GHEA Grapalat" w:hAnsi="GHEA Grapalat"/>
          <w:color w:val="000000" w:themeColor="text1"/>
        </w:rPr>
      </w:pPr>
      <w:r w:rsidRPr="00D43EEB">
        <w:rPr>
          <w:rFonts w:ascii="GHEA Grapalat" w:hAnsi="GHEA Grapalat"/>
          <w:color w:val="000000" w:themeColor="text1"/>
        </w:rPr>
        <w:t>3</w:t>
      </w:r>
      <w:r w:rsidRPr="00D43EEB">
        <w:rPr>
          <w:rFonts w:ascii="Cambria Math" w:hAnsi="Cambria Math" w:cs="Cambria Math"/>
          <w:color w:val="000000" w:themeColor="text1"/>
        </w:rPr>
        <w:t>․</w:t>
      </w:r>
      <w:r w:rsidR="00B90C4F">
        <w:rPr>
          <w:rFonts w:ascii="GHEA Grapalat" w:hAnsi="GHEA Grapalat"/>
          <w:color w:val="000000" w:themeColor="text1"/>
        </w:rPr>
        <w:t xml:space="preserve"> Էլեկտրոնային հ</w:t>
      </w:r>
      <w:r w:rsidR="00B90C4F" w:rsidRPr="00D43EEB">
        <w:rPr>
          <w:rFonts w:ascii="GHEA Grapalat" w:hAnsi="GHEA Grapalat"/>
          <w:color w:val="000000" w:themeColor="text1"/>
        </w:rPr>
        <w:t>ամակարգ</w:t>
      </w:r>
      <w:r w:rsidR="00B90C4F">
        <w:rPr>
          <w:rFonts w:ascii="GHEA Grapalat" w:hAnsi="GHEA Grapalat" w:cs="GHEA Grapalat"/>
          <w:color w:val="000000" w:themeColor="text1"/>
        </w:rPr>
        <w:t>ի</w:t>
      </w:r>
      <w:r w:rsidRPr="00D43EEB">
        <w:rPr>
          <w:rFonts w:ascii="GHEA Grapalat" w:hAnsi="GHEA Grapalat" w:cs="GHEA Grapalat"/>
          <w:color w:val="000000" w:themeColor="text1"/>
        </w:rPr>
        <w:t>ն</w:t>
      </w:r>
      <w:r w:rsidRPr="00D43EEB">
        <w:rPr>
          <w:rFonts w:ascii="GHEA Grapalat" w:hAnsi="GHEA Grapalat"/>
          <w:color w:val="000000" w:themeColor="text1"/>
        </w:rPr>
        <w:t xml:space="preserve"> </w:t>
      </w:r>
      <w:r w:rsidRPr="00D43EEB">
        <w:rPr>
          <w:rFonts w:ascii="GHEA Grapalat" w:hAnsi="GHEA Grapalat" w:cs="GHEA Grapalat"/>
          <w:color w:val="000000" w:themeColor="text1"/>
        </w:rPr>
        <w:t>առնչվող</w:t>
      </w:r>
      <w:r w:rsidRPr="00D43EEB">
        <w:rPr>
          <w:rFonts w:ascii="GHEA Grapalat" w:hAnsi="GHEA Grapalat"/>
          <w:color w:val="000000" w:themeColor="text1"/>
        </w:rPr>
        <w:t xml:space="preserve"> </w:t>
      </w:r>
      <w:r w:rsidRPr="00D43EEB">
        <w:rPr>
          <w:rFonts w:ascii="GHEA Grapalat" w:hAnsi="GHEA Grapalat" w:cs="GHEA Grapalat"/>
          <w:color w:val="000000" w:themeColor="text1"/>
        </w:rPr>
        <w:t>այլ</w:t>
      </w:r>
      <w:r w:rsidRPr="00D43EEB">
        <w:rPr>
          <w:rFonts w:ascii="GHEA Grapalat" w:hAnsi="GHEA Grapalat"/>
          <w:color w:val="000000" w:themeColor="text1"/>
        </w:rPr>
        <w:t xml:space="preserve"> </w:t>
      </w:r>
      <w:r w:rsidRPr="00D43EEB">
        <w:rPr>
          <w:rFonts w:ascii="GHEA Grapalat" w:hAnsi="GHEA Grapalat" w:cs="GHEA Grapalat"/>
          <w:color w:val="000000" w:themeColor="text1"/>
        </w:rPr>
        <w:t>հասկաց</w:t>
      </w:r>
      <w:r w:rsidRPr="00D43EEB">
        <w:rPr>
          <w:rFonts w:ascii="GHEA Grapalat" w:hAnsi="GHEA Grapalat"/>
          <w:color w:val="000000" w:themeColor="text1"/>
        </w:rPr>
        <w:t>ությունները օգտագործվում են Հ</w:t>
      </w:r>
      <w:r w:rsidR="00B90C4F">
        <w:rPr>
          <w:rFonts w:ascii="GHEA Grapalat" w:hAnsi="GHEA Grapalat"/>
          <w:color w:val="000000" w:themeColor="text1"/>
        </w:rPr>
        <w:t>այաստանի Հանրապետության</w:t>
      </w:r>
      <w:r w:rsidRPr="00D43EEB">
        <w:rPr>
          <w:rFonts w:ascii="GHEA Grapalat" w:hAnsi="GHEA Grapalat"/>
          <w:color w:val="000000" w:themeColor="text1"/>
        </w:rPr>
        <w:t xml:space="preserve"> քաղաքացիական դատավարության օրենսգրքով սահմանված իմաստով։</w:t>
      </w:r>
    </w:p>
    <w:p w14:paraId="7ECFFA69" w14:textId="77777777" w:rsidR="00D43EEB" w:rsidRPr="00D43EEB" w:rsidRDefault="00D43EEB" w:rsidP="00D43EEB">
      <w:pPr>
        <w:pStyle w:val="10"/>
        <w:spacing w:line="360" w:lineRule="auto"/>
        <w:ind w:firstLine="851"/>
        <w:jc w:val="both"/>
        <w:rPr>
          <w:rFonts w:ascii="GHEA Grapalat" w:hAnsi="GHEA Grapalat"/>
          <w:color w:val="000000" w:themeColor="text1"/>
        </w:rPr>
      </w:pPr>
    </w:p>
    <w:p w14:paraId="0BC69CBD" w14:textId="2050CD5D" w:rsidR="00D43EEB" w:rsidRPr="00D43EEB" w:rsidRDefault="00D43EEB" w:rsidP="00D43EEB">
      <w:pPr>
        <w:pStyle w:val="10"/>
        <w:spacing w:line="360" w:lineRule="auto"/>
        <w:ind w:firstLine="851"/>
        <w:jc w:val="both"/>
        <w:rPr>
          <w:rFonts w:ascii="GHEA Grapalat" w:hAnsi="GHEA Grapalat"/>
          <w:color w:val="000000" w:themeColor="text1"/>
        </w:rPr>
      </w:pPr>
      <w:r w:rsidRPr="000F26FA">
        <w:rPr>
          <w:rFonts w:ascii="GHEA Grapalat" w:hAnsi="GHEA Grapalat"/>
          <w:b/>
          <w:color w:val="000000" w:themeColor="text1"/>
        </w:rPr>
        <w:t>Հոդված 90.3.</w:t>
      </w:r>
      <w:r w:rsidRPr="00D43EEB">
        <w:rPr>
          <w:rFonts w:ascii="GHEA Grapalat" w:hAnsi="GHEA Grapalat"/>
          <w:color w:val="000000" w:themeColor="text1"/>
        </w:rPr>
        <w:t xml:space="preserve"> </w:t>
      </w:r>
      <w:r w:rsidRPr="00D10ACD">
        <w:rPr>
          <w:rFonts w:ascii="GHEA Grapalat" w:hAnsi="GHEA Grapalat"/>
          <w:b/>
          <w:color w:val="000000" w:themeColor="text1"/>
        </w:rPr>
        <w:t xml:space="preserve">Սնանկության վարույթում </w:t>
      </w:r>
      <w:r w:rsidR="00B90C4F" w:rsidRPr="00D10ACD">
        <w:rPr>
          <w:rFonts w:ascii="GHEA Grapalat" w:hAnsi="GHEA Grapalat"/>
          <w:b/>
          <w:color w:val="000000" w:themeColor="text1"/>
        </w:rPr>
        <w:t>էլեկտրոնային համակարգ</w:t>
      </w:r>
      <w:r w:rsidRPr="00D10ACD">
        <w:rPr>
          <w:rFonts w:ascii="GHEA Grapalat" w:hAnsi="GHEA Grapalat"/>
          <w:b/>
          <w:color w:val="000000" w:themeColor="text1"/>
        </w:rPr>
        <w:t>ի միջոցով իրականացվող գործողությունների առանձնահատկությունները</w:t>
      </w:r>
    </w:p>
    <w:p w14:paraId="17211C2A" w14:textId="2F3D2817" w:rsidR="00D43EEB" w:rsidRPr="00D43EEB" w:rsidRDefault="00D43EEB" w:rsidP="00B90C4F">
      <w:pPr>
        <w:pStyle w:val="10"/>
        <w:spacing w:line="360" w:lineRule="auto"/>
        <w:ind w:firstLine="851"/>
        <w:jc w:val="both"/>
        <w:rPr>
          <w:rFonts w:ascii="GHEA Grapalat" w:hAnsi="GHEA Grapalat"/>
          <w:color w:val="000000" w:themeColor="text1"/>
        </w:rPr>
      </w:pPr>
      <w:r w:rsidRPr="00D43EEB">
        <w:rPr>
          <w:rFonts w:ascii="GHEA Grapalat" w:hAnsi="GHEA Grapalat"/>
          <w:color w:val="000000" w:themeColor="text1"/>
        </w:rPr>
        <w:t>1</w:t>
      </w:r>
      <w:r w:rsidRPr="00D43EEB">
        <w:rPr>
          <w:rFonts w:ascii="Cambria Math" w:hAnsi="Cambria Math" w:cs="Cambria Math"/>
          <w:color w:val="000000" w:themeColor="text1"/>
        </w:rPr>
        <w:t>․</w:t>
      </w:r>
      <w:r w:rsidRPr="00D43EEB">
        <w:rPr>
          <w:rFonts w:ascii="GHEA Grapalat" w:hAnsi="GHEA Grapalat"/>
          <w:color w:val="000000" w:themeColor="text1"/>
        </w:rPr>
        <w:t xml:space="preserve"> </w:t>
      </w:r>
      <w:r w:rsidR="00B90C4F">
        <w:rPr>
          <w:rFonts w:ascii="GHEA Grapalat" w:hAnsi="GHEA Grapalat"/>
          <w:color w:val="000000" w:themeColor="text1"/>
        </w:rPr>
        <w:t>էլեկտրոնային հ</w:t>
      </w:r>
      <w:r w:rsidR="00B90C4F" w:rsidRPr="00D43EEB">
        <w:rPr>
          <w:rFonts w:ascii="GHEA Grapalat" w:hAnsi="GHEA Grapalat"/>
          <w:color w:val="000000" w:themeColor="text1"/>
        </w:rPr>
        <w:t>ամակարգ</w:t>
      </w:r>
      <w:r w:rsidRPr="00D43EEB">
        <w:rPr>
          <w:rFonts w:ascii="GHEA Grapalat" w:hAnsi="GHEA Grapalat" w:cs="GHEA Grapalat"/>
          <w:color w:val="000000" w:themeColor="text1"/>
        </w:rPr>
        <w:t>ի</w:t>
      </w:r>
      <w:r w:rsidRPr="00D43EEB">
        <w:rPr>
          <w:rFonts w:ascii="GHEA Grapalat" w:hAnsi="GHEA Grapalat"/>
          <w:color w:val="000000" w:themeColor="text1"/>
        </w:rPr>
        <w:t xml:space="preserve"> </w:t>
      </w:r>
      <w:r w:rsidRPr="00D43EEB">
        <w:rPr>
          <w:rFonts w:ascii="GHEA Grapalat" w:hAnsi="GHEA Grapalat" w:cs="GHEA Grapalat"/>
          <w:color w:val="000000" w:themeColor="text1"/>
        </w:rPr>
        <w:t>միջոցով</w:t>
      </w:r>
      <w:r w:rsidRPr="00D43EEB">
        <w:rPr>
          <w:rFonts w:ascii="GHEA Grapalat" w:hAnsi="GHEA Grapalat"/>
          <w:color w:val="000000" w:themeColor="text1"/>
        </w:rPr>
        <w:t xml:space="preserve"> </w:t>
      </w:r>
      <w:r w:rsidRPr="00D43EEB">
        <w:rPr>
          <w:rFonts w:ascii="GHEA Grapalat" w:hAnsi="GHEA Grapalat" w:cs="GHEA Grapalat"/>
          <w:color w:val="000000" w:themeColor="text1"/>
        </w:rPr>
        <w:t>պարտատերերի</w:t>
      </w:r>
      <w:r w:rsidRPr="00D43EEB">
        <w:rPr>
          <w:rFonts w:ascii="GHEA Grapalat" w:hAnsi="GHEA Grapalat"/>
          <w:color w:val="000000" w:themeColor="text1"/>
        </w:rPr>
        <w:t xml:space="preserve"> </w:t>
      </w:r>
      <w:r w:rsidRPr="00D43EEB">
        <w:rPr>
          <w:rFonts w:ascii="GHEA Grapalat" w:hAnsi="GHEA Grapalat" w:cs="GHEA Grapalat"/>
          <w:color w:val="000000" w:themeColor="text1"/>
        </w:rPr>
        <w:t>ժողովը</w:t>
      </w:r>
      <w:r w:rsidRPr="00D43EEB">
        <w:rPr>
          <w:rFonts w:ascii="GHEA Grapalat" w:hAnsi="GHEA Grapalat"/>
          <w:color w:val="000000" w:themeColor="text1"/>
        </w:rPr>
        <w:t xml:space="preserve"> </w:t>
      </w:r>
      <w:r w:rsidRPr="00D43EEB">
        <w:rPr>
          <w:rFonts w:ascii="GHEA Grapalat" w:hAnsi="GHEA Grapalat" w:cs="GHEA Grapalat"/>
          <w:color w:val="000000" w:themeColor="text1"/>
        </w:rPr>
        <w:t>հրավիրվում</w:t>
      </w:r>
      <w:r w:rsidRPr="00D43EEB">
        <w:rPr>
          <w:rFonts w:ascii="GHEA Grapalat" w:hAnsi="GHEA Grapalat"/>
          <w:color w:val="000000" w:themeColor="text1"/>
        </w:rPr>
        <w:t xml:space="preserve"> </w:t>
      </w:r>
      <w:r w:rsidRPr="00D43EEB">
        <w:rPr>
          <w:rFonts w:ascii="GHEA Grapalat" w:hAnsi="GHEA Grapalat" w:cs="GHEA Grapalat"/>
          <w:color w:val="000000" w:themeColor="text1"/>
        </w:rPr>
        <w:t>և</w:t>
      </w:r>
      <w:r w:rsidRPr="00D43EEB">
        <w:rPr>
          <w:rFonts w:ascii="GHEA Grapalat" w:hAnsi="GHEA Grapalat"/>
          <w:color w:val="000000" w:themeColor="text1"/>
        </w:rPr>
        <w:t xml:space="preserve"> </w:t>
      </w:r>
      <w:r w:rsidRPr="00D43EEB">
        <w:rPr>
          <w:rFonts w:ascii="GHEA Grapalat" w:hAnsi="GHEA Grapalat" w:cs="GHEA Grapalat"/>
          <w:color w:val="000000" w:themeColor="text1"/>
        </w:rPr>
        <w:t>անցկաց</w:t>
      </w:r>
      <w:r w:rsidRPr="00D43EEB">
        <w:rPr>
          <w:rFonts w:ascii="GHEA Grapalat" w:hAnsi="GHEA Grapalat"/>
          <w:color w:val="000000" w:themeColor="text1"/>
        </w:rPr>
        <w:t xml:space="preserve">վում է համակարգի կողմից </w:t>
      </w:r>
      <w:r w:rsidR="00B90C4F">
        <w:rPr>
          <w:rFonts w:ascii="GHEA Grapalat" w:hAnsi="GHEA Grapalat"/>
          <w:color w:val="000000" w:themeColor="text1"/>
        </w:rPr>
        <w:t>տրամադրվող</w:t>
      </w:r>
      <w:r w:rsidRPr="00D43EEB">
        <w:rPr>
          <w:rFonts w:ascii="GHEA Grapalat" w:hAnsi="GHEA Grapalat"/>
          <w:color w:val="000000" w:themeColor="text1"/>
        </w:rPr>
        <w:t xml:space="preserve"> գո</w:t>
      </w:r>
      <w:r w:rsidR="00B90C4F">
        <w:rPr>
          <w:rFonts w:ascii="GHEA Grapalat" w:hAnsi="GHEA Grapalat"/>
          <w:color w:val="000000" w:themeColor="text1"/>
        </w:rPr>
        <w:t xml:space="preserve">րծիքակազմին համահունչ եղանակով։ </w:t>
      </w:r>
      <w:r w:rsidRPr="00D43EEB">
        <w:rPr>
          <w:rFonts w:ascii="GHEA Grapalat" w:hAnsi="GHEA Grapalat"/>
          <w:color w:val="000000" w:themeColor="text1"/>
        </w:rPr>
        <w:t>Պարտատ</w:t>
      </w:r>
      <w:r w:rsidR="00B90C4F">
        <w:rPr>
          <w:rFonts w:ascii="GHEA Grapalat" w:hAnsi="GHEA Grapalat"/>
          <w:color w:val="000000" w:themeColor="text1"/>
        </w:rPr>
        <w:t>երերի ժողովը կարող է անցկացվել էլեկտրոնային հ</w:t>
      </w:r>
      <w:r w:rsidR="00B90C4F" w:rsidRPr="00D43EEB">
        <w:rPr>
          <w:rFonts w:ascii="GHEA Grapalat" w:hAnsi="GHEA Grapalat"/>
          <w:color w:val="000000" w:themeColor="text1"/>
        </w:rPr>
        <w:t>ամակարգ</w:t>
      </w:r>
      <w:r w:rsidRPr="00D43EEB">
        <w:rPr>
          <w:rFonts w:ascii="GHEA Grapalat" w:hAnsi="GHEA Grapalat"/>
          <w:color w:val="000000" w:themeColor="text1"/>
        </w:rPr>
        <w:t xml:space="preserve">ի միջոցով, եթե ժողովին մասնակցելու իրավասություն ունեցող բոլոր անձինք հանդիսանում են </w:t>
      </w:r>
      <w:r w:rsidR="00B90C4F">
        <w:rPr>
          <w:rFonts w:ascii="GHEA Grapalat" w:hAnsi="GHEA Grapalat"/>
          <w:color w:val="000000" w:themeColor="text1"/>
        </w:rPr>
        <w:t>էլեկտրոնային հ</w:t>
      </w:r>
      <w:r w:rsidR="00B90C4F" w:rsidRPr="00D43EEB">
        <w:rPr>
          <w:rFonts w:ascii="GHEA Grapalat" w:hAnsi="GHEA Grapalat"/>
          <w:color w:val="000000" w:themeColor="text1"/>
        </w:rPr>
        <w:t>ամակարգ</w:t>
      </w:r>
      <w:r w:rsidRPr="00D43EEB">
        <w:rPr>
          <w:rFonts w:ascii="GHEA Grapalat" w:hAnsi="GHEA Grapalat"/>
          <w:color w:val="000000" w:themeColor="text1"/>
        </w:rPr>
        <w:t>ն օգտագործող։</w:t>
      </w:r>
      <w:r w:rsidR="00B90C4F">
        <w:rPr>
          <w:rFonts w:ascii="GHEA Grapalat" w:hAnsi="GHEA Grapalat"/>
          <w:color w:val="000000" w:themeColor="text1"/>
        </w:rPr>
        <w:t xml:space="preserve"> </w:t>
      </w:r>
      <w:r w:rsidRPr="00D43EEB">
        <w:rPr>
          <w:rFonts w:ascii="GHEA Grapalat" w:hAnsi="GHEA Grapalat"/>
          <w:color w:val="000000" w:themeColor="text1"/>
        </w:rPr>
        <w:t xml:space="preserve">Անկախ ժողովի անցկացման եղանակից (առկա կամ հեռավար) ժողովի հրավիրման մասին ծանուցումը </w:t>
      </w:r>
      <w:r w:rsidR="00B90C4F">
        <w:rPr>
          <w:rFonts w:ascii="GHEA Grapalat" w:hAnsi="GHEA Grapalat"/>
          <w:color w:val="000000" w:themeColor="text1"/>
        </w:rPr>
        <w:lastRenderedPageBreak/>
        <w:t>էլեկտրոնային հ</w:t>
      </w:r>
      <w:r w:rsidR="00B90C4F" w:rsidRPr="00D43EEB">
        <w:rPr>
          <w:rFonts w:ascii="GHEA Grapalat" w:hAnsi="GHEA Grapalat"/>
          <w:color w:val="000000" w:themeColor="text1"/>
        </w:rPr>
        <w:t>ամակարգ</w:t>
      </w:r>
      <w:r w:rsidRPr="00D43EEB">
        <w:rPr>
          <w:rFonts w:ascii="GHEA Grapalat" w:hAnsi="GHEA Grapalat"/>
          <w:color w:val="000000" w:themeColor="text1"/>
        </w:rPr>
        <w:t>ն օգտ</w:t>
      </w:r>
      <w:r w:rsidR="00B90C4F">
        <w:rPr>
          <w:rFonts w:ascii="GHEA Grapalat" w:hAnsi="GHEA Grapalat"/>
          <w:color w:val="000000" w:themeColor="text1"/>
        </w:rPr>
        <w:t>ագործողներին կարող է ուղարկվել էլեկտրոնային հ</w:t>
      </w:r>
      <w:r w:rsidR="00B90C4F" w:rsidRPr="00D43EEB">
        <w:rPr>
          <w:rFonts w:ascii="GHEA Grapalat" w:hAnsi="GHEA Grapalat"/>
          <w:color w:val="000000" w:themeColor="text1"/>
        </w:rPr>
        <w:t>ամակարգ</w:t>
      </w:r>
      <w:r w:rsidRPr="00D43EEB">
        <w:rPr>
          <w:rFonts w:ascii="GHEA Grapalat" w:hAnsi="GHEA Grapalat"/>
          <w:color w:val="000000" w:themeColor="text1"/>
        </w:rPr>
        <w:t>ի միջոցով։</w:t>
      </w:r>
    </w:p>
    <w:p w14:paraId="6C422B68" w14:textId="19E2251C" w:rsidR="00D43EEB" w:rsidRPr="00D43EEB" w:rsidRDefault="00D43EEB" w:rsidP="00D43EEB">
      <w:pPr>
        <w:pStyle w:val="10"/>
        <w:spacing w:line="360" w:lineRule="auto"/>
        <w:ind w:firstLine="851"/>
        <w:jc w:val="both"/>
        <w:rPr>
          <w:rFonts w:ascii="GHEA Grapalat" w:hAnsi="GHEA Grapalat"/>
          <w:color w:val="000000" w:themeColor="text1"/>
        </w:rPr>
      </w:pPr>
      <w:r w:rsidRPr="00D43EEB">
        <w:rPr>
          <w:rFonts w:ascii="GHEA Grapalat" w:hAnsi="GHEA Grapalat"/>
          <w:color w:val="000000" w:themeColor="text1"/>
        </w:rPr>
        <w:t>2</w:t>
      </w:r>
      <w:r w:rsidRPr="00D43EEB">
        <w:rPr>
          <w:rFonts w:ascii="Cambria Math" w:hAnsi="Cambria Math" w:cs="Cambria Math"/>
          <w:color w:val="000000" w:themeColor="text1"/>
        </w:rPr>
        <w:t>․</w:t>
      </w:r>
      <w:r w:rsidRPr="00D43EEB">
        <w:rPr>
          <w:rFonts w:ascii="GHEA Grapalat" w:hAnsi="GHEA Grapalat"/>
          <w:color w:val="000000" w:themeColor="text1"/>
        </w:rPr>
        <w:t xml:space="preserve"> </w:t>
      </w:r>
      <w:r w:rsidR="00B90C4F">
        <w:rPr>
          <w:rFonts w:ascii="GHEA Grapalat" w:hAnsi="GHEA Grapalat"/>
          <w:color w:val="000000" w:themeColor="text1"/>
        </w:rPr>
        <w:t>Էլեկտրոնային հ</w:t>
      </w:r>
      <w:r w:rsidR="00B90C4F" w:rsidRPr="00D43EEB">
        <w:rPr>
          <w:rFonts w:ascii="GHEA Grapalat" w:hAnsi="GHEA Grapalat"/>
          <w:color w:val="000000" w:themeColor="text1"/>
        </w:rPr>
        <w:t>ամակարգ</w:t>
      </w:r>
      <w:r w:rsidRPr="00D43EEB">
        <w:rPr>
          <w:rFonts w:ascii="GHEA Grapalat" w:hAnsi="GHEA Grapalat" w:cs="GHEA Grapalat"/>
          <w:color w:val="000000" w:themeColor="text1"/>
        </w:rPr>
        <w:t>ի</w:t>
      </w:r>
      <w:r w:rsidRPr="00D43EEB">
        <w:rPr>
          <w:rFonts w:ascii="GHEA Grapalat" w:hAnsi="GHEA Grapalat"/>
          <w:color w:val="000000" w:themeColor="text1"/>
        </w:rPr>
        <w:t xml:space="preserve"> </w:t>
      </w:r>
      <w:r w:rsidRPr="00D43EEB">
        <w:rPr>
          <w:rFonts w:ascii="GHEA Grapalat" w:hAnsi="GHEA Grapalat" w:cs="GHEA Grapalat"/>
          <w:color w:val="000000" w:themeColor="text1"/>
        </w:rPr>
        <w:t>միջոցով</w:t>
      </w:r>
      <w:r w:rsidRPr="00D43EEB">
        <w:rPr>
          <w:rFonts w:ascii="GHEA Grapalat" w:hAnsi="GHEA Grapalat"/>
          <w:color w:val="000000" w:themeColor="text1"/>
        </w:rPr>
        <w:t xml:space="preserve"> </w:t>
      </w:r>
      <w:r w:rsidRPr="00D43EEB">
        <w:rPr>
          <w:rFonts w:ascii="GHEA Grapalat" w:hAnsi="GHEA Grapalat" w:cs="GHEA Grapalat"/>
          <w:color w:val="000000" w:themeColor="text1"/>
        </w:rPr>
        <w:t>պարտատերերի</w:t>
      </w:r>
      <w:r w:rsidRPr="00D43EEB">
        <w:rPr>
          <w:rFonts w:ascii="GHEA Grapalat" w:hAnsi="GHEA Grapalat"/>
          <w:color w:val="000000" w:themeColor="text1"/>
        </w:rPr>
        <w:t xml:space="preserve"> </w:t>
      </w:r>
      <w:r w:rsidRPr="00D43EEB">
        <w:rPr>
          <w:rFonts w:ascii="GHEA Grapalat" w:hAnsi="GHEA Grapalat" w:cs="GHEA Grapalat"/>
          <w:color w:val="000000" w:themeColor="text1"/>
        </w:rPr>
        <w:t>խորհրդի</w:t>
      </w:r>
      <w:r w:rsidRPr="00D43EEB">
        <w:rPr>
          <w:rFonts w:ascii="GHEA Grapalat" w:hAnsi="GHEA Grapalat"/>
          <w:color w:val="000000" w:themeColor="text1"/>
        </w:rPr>
        <w:t xml:space="preserve"> </w:t>
      </w:r>
      <w:r w:rsidRPr="00D43EEB">
        <w:rPr>
          <w:rFonts w:ascii="GHEA Grapalat" w:hAnsi="GHEA Grapalat" w:cs="GHEA Grapalat"/>
          <w:color w:val="000000" w:themeColor="text1"/>
        </w:rPr>
        <w:t>նիստերը</w:t>
      </w:r>
      <w:r w:rsidRPr="00D43EEB">
        <w:rPr>
          <w:rFonts w:ascii="GHEA Grapalat" w:hAnsi="GHEA Grapalat"/>
          <w:color w:val="000000" w:themeColor="text1"/>
        </w:rPr>
        <w:t xml:space="preserve"> </w:t>
      </w:r>
      <w:r w:rsidRPr="00D43EEB">
        <w:rPr>
          <w:rFonts w:ascii="GHEA Grapalat" w:hAnsi="GHEA Grapalat" w:cs="GHEA Grapalat"/>
          <w:color w:val="000000" w:themeColor="text1"/>
        </w:rPr>
        <w:t>հրավիրվում</w:t>
      </w:r>
      <w:r w:rsidRPr="00D43EEB">
        <w:rPr>
          <w:rFonts w:ascii="GHEA Grapalat" w:hAnsi="GHEA Grapalat"/>
          <w:color w:val="000000" w:themeColor="text1"/>
        </w:rPr>
        <w:t xml:space="preserve"> </w:t>
      </w:r>
      <w:r w:rsidRPr="00D43EEB">
        <w:rPr>
          <w:rFonts w:ascii="GHEA Grapalat" w:hAnsi="GHEA Grapalat" w:cs="GHEA Grapalat"/>
          <w:color w:val="000000" w:themeColor="text1"/>
        </w:rPr>
        <w:t>և</w:t>
      </w:r>
      <w:r w:rsidRPr="00D43EEB">
        <w:rPr>
          <w:rFonts w:ascii="GHEA Grapalat" w:hAnsi="GHEA Grapalat"/>
          <w:color w:val="000000" w:themeColor="text1"/>
        </w:rPr>
        <w:t xml:space="preserve"> </w:t>
      </w:r>
      <w:r w:rsidRPr="00D43EEB">
        <w:rPr>
          <w:rFonts w:ascii="GHEA Grapalat" w:hAnsi="GHEA Grapalat" w:cs="GHEA Grapalat"/>
          <w:color w:val="000000" w:themeColor="text1"/>
        </w:rPr>
        <w:t>անցկացվում</w:t>
      </w:r>
      <w:r w:rsidRPr="00D43EEB">
        <w:rPr>
          <w:rFonts w:ascii="GHEA Grapalat" w:hAnsi="GHEA Grapalat"/>
          <w:color w:val="000000" w:themeColor="text1"/>
        </w:rPr>
        <w:t xml:space="preserve"> </w:t>
      </w:r>
      <w:r w:rsidRPr="00D43EEB">
        <w:rPr>
          <w:rFonts w:ascii="GHEA Grapalat" w:hAnsi="GHEA Grapalat" w:cs="GHEA Grapalat"/>
          <w:color w:val="000000" w:themeColor="text1"/>
        </w:rPr>
        <w:t>են</w:t>
      </w:r>
      <w:r w:rsidRPr="00D43EEB">
        <w:rPr>
          <w:rFonts w:ascii="GHEA Grapalat" w:hAnsi="GHEA Grapalat"/>
          <w:color w:val="000000" w:themeColor="text1"/>
        </w:rPr>
        <w:t xml:space="preserve"> </w:t>
      </w:r>
      <w:r w:rsidRPr="00D43EEB">
        <w:rPr>
          <w:rFonts w:ascii="GHEA Grapalat" w:hAnsi="GHEA Grapalat" w:cs="GHEA Grapalat"/>
          <w:color w:val="000000" w:themeColor="text1"/>
        </w:rPr>
        <w:t>պարտատերերի</w:t>
      </w:r>
      <w:r w:rsidRPr="00D43EEB">
        <w:rPr>
          <w:rFonts w:ascii="GHEA Grapalat" w:hAnsi="GHEA Grapalat"/>
          <w:color w:val="000000" w:themeColor="text1"/>
        </w:rPr>
        <w:t xml:space="preserve"> </w:t>
      </w:r>
      <w:r w:rsidRPr="00D43EEB">
        <w:rPr>
          <w:rFonts w:ascii="GHEA Grapalat" w:hAnsi="GHEA Grapalat" w:cs="GHEA Grapalat"/>
          <w:color w:val="000000" w:themeColor="text1"/>
        </w:rPr>
        <w:t>ժողովի</w:t>
      </w:r>
      <w:r w:rsidRPr="00D43EEB">
        <w:rPr>
          <w:rFonts w:ascii="GHEA Grapalat" w:hAnsi="GHEA Grapalat"/>
          <w:color w:val="000000" w:themeColor="text1"/>
        </w:rPr>
        <w:t xml:space="preserve"> </w:t>
      </w:r>
      <w:r w:rsidRPr="00D43EEB">
        <w:rPr>
          <w:rFonts w:ascii="GHEA Grapalat" w:hAnsi="GHEA Grapalat" w:cs="GHEA Grapalat"/>
          <w:color w:val="000000" w:themeColor="text1"/>
        </w:rPr>
        <w:t>հրավիրման</w:t>
      </w:r>
      <w:r w:rsidRPr="00D43EEB">
        <w:rPr>
          <w:rFonts w:ascii="GHEA Grapalat" w:hAnsi="GHEA Grapalat"/>
          <w:color w:val="000000" w:themeColor="text1"/>
        </w:rPr>
        <w:t xml:space="preserve"> </w:t>
      </w:r>
      <w:r w:rsidRPr="00D43EEB">
        <w:rPr>
          <w:rFonts w:ascii="GHEA Grapalat" w:hAnsi="GHEA Grapalat" w:cs="GHEA Grapalat"/>
          <w:color w:val="000000" w:themeColor="text1"/>
        </w:rPr>
        <w:t>և</w:t>
      </w:r>
      <w:r w:rsidRPr="00D43EEB">
        <w:rPr>
          <w:rFonts w:ascii="GHEA Grapalat" w:hAnsi="GHEA Grapalat"/>
          <w:color w:val="000000" w:themeColor="text1"/>
        </w:rPr>
        <w:t xml:space="preserve"> </w:t>
      </w:r>
      <w:r w:rsidRPr="00D43EEB">
        <w:rPr>
          <w:rFonts w:ascii="GHEA Grapalat" w:hAnsi="GHEA Grapalat" w:cs="GHEA Grapalat"/>
          <w:color w:val="000000" w:themeColor="text1"/>
        </w:rPr>
        <w:t>անցկացման՝</w:t>
      </w:r>
      <w:r w:rsidRPr="00D43EEB">
        <w:rPr>
          <w:rFonts w:ascii="GHEA Grapalat" w:hAnsi="GHEA Grapalat"/>
          <w:color w:val="000000" w:themeColor="text1"/>
        </w:rPr>
        <w:t xml:space="preserve"> </w:t>
      </w:r>
      <w:r w:rsidR="00B90C4F">
        <w:rPr>
          <w:rFonts w:ascii="GHEA Grapalat" w:hAnsi="GHEA Grapalat"/>
          <w:color w:val="000000" w:themeColor="text1"/>
        </w:rPr>
        <w:t>էլեկտրոնային հ</w:t>
      </w:r>
      <w:r w:rsidR="00B90C4F" w:rsidRPr="00D43EEB">
        <w:rPr>
          <w:rFonts w:ascii="GHEA Grapalat" w:hAnsi="GHEA Grapalat"/>
          <w:color w:val="000000" w:themeColor="text1"/>
        </w:rPr>
        <w:t>ամակարգ</w:t>
      </w:r>
      <w:r w:rsidRPr="00D43EEB">
        <w:rPr>
          <w:rFonts w:ascii="GHEA Grapalat" w:hAnsi="GHEA Grapalat" w:cs="GHEA Grapalat"/>
          <w:color w:val="000000" w:themeColor="text1"/>
        </w:rPr>
        <w:t>ի</w:t>
      </w:r>
      <w:r w:rsidRPr="00D43EEB">
        <w:rPr>
          <w:rFonts w:ascii="GHEA Grapalat" w:hAnsi="GHEA Grapalat"/>
          <w:color w:val="000000" w:themeColor="text1"/>
        </w:rPr>
        <w:t xml:space="preserve"> </w:t>
      </w:r>
      <w:r w:rsidRPr="00D43EEB">
        <w:rPr>
          <w:rFonts w:ascii="GHEA Grapalat" w:hAnsi="GHEA Grapalat" w:cs="GHEA Grapalat"/>
          <w:color w:val="000000" w:themeColor="text1"/>
        </w:rPr>
        <w:t>կողմից</w:t>
      </w:r>
      <w:r w:rsidRPr="00D43EEB">
        <w:rPr>
          <w:rFonts w:ascii="GHEA Grapalat" w:hAnsi="GHEA Grapalat"/>
          <w:color w:val="000000" w:themeColor="text1"/>
        </w:rPr>
        <w:t xml:space="preserve"> </w:t>
      </w:r>
      <w:r w:rsidR="00B90C4F">
        <w:rPr>
          <w:rFonts w:ascii="GHEA Grapalat" w:hAnsi="GHEA Grapalat" w:cs="GHEA Grapalat"/>
          <w:color w:val="000000" w:themeColor="text1"/>
        </w:rPr>
        <w:t>տրամադրվող</w:t>
      </w:r>
      <w:r w:rsidRPr="00D43EEB">
        <w:rPr>
          <w:rFonts w:ascii="GHEA Grapalat" w:hAnsi="GHEA Grapalat"/>
          <w:color w:val="000000" w:themeColor="text1"/>
        </w:rPr>
        <w:t xml:space="preserve"> գործիքակազմին համահունչ եղանակով։</w:t>
      </w:r>
    </w:p>
    <w:p w14:paraId="41881ECE" w14:textId="39B85CDC" w:rsidR="00D43EEB" w:rsidRPr="00D43EEB" w:rsidRDefault="00D43EEB" w:rsidP="00D43EEB">
      <w:pPr>
        <w:pStyle w:val="10"/>
        <w:spacing w:line="360" w:lineRule="auto"/>
        <w:ind w:firstLine="851"/>
        <w:jc w:val="both"/>
        <w:rPr>
          <w:rFonts w:ascii="GHEA Grapalat" w:hAnsi="GHEA Grapalat"/>
          <w:color w:val="000000" w:themeColor="text1"/>
        </w:rPr>
      </w:pPr>
      <w:r w:rsidRPr="00D43EEB">
        <w:rPr>
          <w:rFonts w:ascii="GHEA Grapalat" w:hAnsi="GHEA Grapalat"/>
          <w:color w:val="000000" w:themeColor="text1"/>
        </w:rPr>
        <w:t>3</w:t>
      </w:r>
      <w:r w:rsidRPr="00D43EEB">
        <w:rPr>
          <w:rFonts w:ascii="Cambria Math" w:hAnsi="Cambria Math" w:cs="Cambria Math"/>
          <w:color w:val="000000" w:themeColor="text1"/>
        </w:rPr>
        <w:t>․</w:t>
      </w:r>
      <w:r w:rsidRPr="00D43EEB">
        <w:rPr>
          <w:rFonts w:ascii="GHEA Grapalat" w:hAnsi="GHEA Grapalat"/>
          <w:color w:val="000000" w:themeColor="text1"/>
        </w:rPr>
        <w:t xml:space="preserve"> </w:t>
      </w:r>
      <w:r w:rsidRPr="00D43EEB">
        <w:rPr>
          <w:rFonts w:ascii="GHEA Grapalat" w:hAnsi="GHEA Grapalat" w:cs="GHEA Grapalat"/>
          <w:color w:val="000000" w:themeColor="text1"/>
        </w:rPr>
        <w:t>Եթե</w:t>
      </w:r>
      <w:r w:rsidRPr="00D43EEB">
        <w:rPr>
          <w:rFonts w:ascii="GHEA Grapalat" w:hAnsi="GHEA Grapalat"/>
          <w:color w:val="000000" w:themeColor="text1"/>
        </w:rPr>
        <w:t xml:space="preserve"> </w:t>
      </w:r>
      <w:r w:rsidRPr="00D43EEB">
        <w:rPr>
          <w:rFonts w:ascii="GHEA Grapalat" w:hAnsi="GHEA Grapalat" w:cs="GHEA Grapalat"/>
          <w:color w:val="000000" w:themeColor="text1"/>
        </w:rPr>
        <w:t>պարտապանը</w:t>
      </w:r>
      <w:r w:rsidRPr="00D43EEB">
        <w:rPr>
          <w:rFonts w:ascii="GHEA Grapalat" w:hAnsi="GHEA Grapalat"/>
          <w:color w:val="000000" w:themeColor="text1"/>
        </w:rPr>
        <w:t xml:space="preserve">, </w:t>
      </w:r>
      <w:r w:rsidRPr="00D43EEB">
        <w:rPr>
          <w:rFonts w:ascii="GHEA Grapalat" w:hAnsi="GHEA Grapalat" w:cs="GHEA Grapalat"/>
          <w:color w:val="000000" w:themeColor="text1"/>
        </w:rPr>
        <w:t>պարտատերերը</w:t>
      </w:r>
      <w:r w:rsidRPr="00D43EEB">
        <w:rPr>
          <w:rFonts w:ascii="GHEA Grapalat" w:hAnsi="GHEA Grapalat"/>
          <w:color w:val="000000" w:themeColor="text1"/>
        </w:rPr>
        <w:t xml:space="preserve">, </w:t>
      </w:r>
      <w:r w:rsidRPr="00D43EEB">
        <w:rPr>
          <w:rFonts w:ascii="GHEA Grapalat" w:hAnsi="GHEA Grapalat" w:cs="GHEA Grapalat"/>
          <w:color w:val="000000" w:themeColor="text1"/>
        </w:rPr>
        <w:t>ինչպես</w:t>
      </w:r>
      <w:r w:rsidRPr="00D43EEB">
        <w:rPr>
          <w:rFonts w:ascii="GHEA Grapalat" w:hAnsi="GHEA Grapalat"/>
          <w:color w:val="000000" w:themeColor="text1"/>
        </w:rPr>
        <w:t xml:space="preserve"> </w:t>
      </w:r>
      <w:r w:rsidRPr="00D43EEB">
        <w:rPr>
          <w:rFonts w:ascii="GHEA Grapalat" w:hAnsi="GHEA Grapalat" w:cs="GHEA Grapalat"/>
          <w:color w:val="000000" w:themeColor="text1"/>
        </w:rPr>
        <w:t>նաև</w:t>
      </w:r>
      <w:r w:rsidRPr="00D43EEB">
        <w:rPr>
          <w:rFonts w:ascii="GHEA Grapalat" w:hAnsi="GHEA Grapalat"/>
          <w:color w:val="000000" w:themeColor="text1"/>
        </w:rPr>
        <w:t xml:space="preserve"> </w:t>
      </w:r>
      <w:r w:rsidRPr="00D43EEB">
        <w:rPr>
          <w:rFonts w:ascii="GHEA Grapalat" w:hAnsi="GHEA Grapalat" w:cs="GHEA Grapalat"/>
          <w:color w:val="000000" w:themeColor="text1"/>
        </w:rPr>
        <w:t>սնանկության</w:t>
      </w:r>
      <w:r w:rsidRPr="00D43EEB">
        <w:rPr>
          <w:rFonts w:ascii="GHEA Grapalat" w:hAnsi="GHEA Grapalat"/>
          <w:color w:val="000000" w:themeColor="text1"/>
        </w:rPr>
        <w:t xml:space="preserve"> </w:t>
      </w:r>
      <w:r w:rsidRPr="00D43EEB">
        <w:rPr>
          <w:rFonts w:ascii="GHEA Grapalat" w:hAnsi="GHEA Grapalat" w:cs="GHEA Grapalat"/>
          <w:color w:val="000000" w:themeColor="text1"/>
        </w:rPr>
        <w:t>վարույթով</w:t>
      </w:r>
      <w:r w:rsidRPr="00D43EEB">
        <w:rPr>
          <w:rFonts w:ascii="GHEA Grapalat" w:hAnsi="GHEA Grapalat"/>
          <w:color w:val="000000" w:themeColor="text1"/>
        </w:rPr>
        <w:t xml:space="preserve"> </w:t>
      </w:r>
      <w:r w:rsidRPr="00D43EEB">
        <w:rPr>
          <w:rFonts w:ascii="GHEA Grapalat" w:hAnsi="GHEA Grapalat" w:cs="GHEA Grapalat"/>
          <w:color w:val="000000" w:themeColor="text1"/>
        </w:rPr>
        <w:t>շահագրգիռ</w:t>
      </w:r>
      <w:r w:rsidRPr="00D43EEB">
        <w:rPr>
          <w:rFonts w:ascii="GHEA Grapalat" w:hAnsi="GHEA Grapalat"/>
          <w:color w:val="000000" w:themeColor="text1"/>
        </w:rPr>
        <w:t xml:space="preserve"> </w:t>
      </w:r>
      <w:r w:rsidRPr="00D43EEB">
        <w:rPr>
          <w:rFonts w:ascii="GHEA Grapalat" w:hAnsi="GHEA Grapalat" w:cs="GHEA Grapalat"/>
          <w:color w:val="000000" w:themeColor="text1"/>
        </w:rPr>
        <w:t>այլ</w:t>
      </w:r>
      <w:r w:rsidRPr="00D43EEB">
        <w:rPr>
          <w:rFonts w:ascii="GHEA Grapalat" w:hAnsi="GHEA Grapalat"/>
          <w:color w:val="000000" w:themeColor="text1"/>
        </w:rPr>
        <w:t xml:space="preserve"> </w:t>
      </w:r>
      <w:r w:rsidRPr="00D43EEB">
        <w:rPr>
          <w:rFonts w:ascii="GHEA Grapalat" w:hAnsi="GHEA Grapalat" w:cs="GHEA Grapalat"/>
          <w:color w:val="000000" w:themeColor="text1"/>
        </w:rPr>
        <w:t>անձինք</w:t>
      </w:r>
      <w:r w:rsidRPr="00D43EEB">
        <w:rPr>
          <w:rFonts w:ascii="GHEA Grapalat" w:hAnsi="GHEA Grapalat"/>
          <w:color w:val="000000" w:themeColor="text1"/>
        </w:rPr>
        <w:t xml:space="preserve"> </w:t>
      </w:r>
      <w:r w:rsidR="00B90C4F">
        <w:rPr>
          <w:rFonts w:ascii="GHEA Grapalat" w:hAnsi="GHEA Grapalat"/>
          <w:color w:val="000000" w:themeColor="text1"/>
        </w:rPr>
        <w:t>էլեկտրոնային հ</w:t>
      </w:r>
      <w:r w:rsidR="00B90C4F" w:rsidRPr="00D43EEB">
        <w:rPr>
          <w:rFonts w:ascii="GHEA Grapalat" w:hAnsi="GHEA Grapalat"/>
          <w:color w:val="000000" w:themeColor="text1"/>
        </w:rPr>
        <w:t>ամակարգ</w:t>
      </w:r>
      <w:r w:rsidRPr="00D43EEB">
        <w:rPr>
          <w:rFonts w:ascii="GHEA Grapalat" w:hAnsi="GHEA Grapalat" w:cs="GHEA Grapalat"/>
          <w:color w:val="000000" w:themeColor="text1"/>
        </w:rPr>
        <w:t>ն</w:t>
      </w:r>
      <w:r w:rsidRPr="00D43EEB">
        <w:rPr>
          <w:rFonts w:ascii="GHEA Grapalat" w:hAnsi="GHEA Grapalat"/>
          <w:color w:val="000000" w:themeColor="text1"/>
        </w:rPr>
        <w:t xml:space="preserve"> </w:t>
      </w:r>
      <w:r w:rsidRPr="00D43EEB">
        <w:rPr>
          <w:rFonts w:ascii="GHEA Grapalat" w:hAnsi="GHEA Grapalat" w:cs="GHEA Grapalat"/>
          <w:color w:val="000000" w:themeColor="text1"/>
        </w:rPr>
        <w:t>օգտագործող</w:t>
      </w:r>
      <w:r w:rsidRPr="00D43EEB">
        <w:rPr>
          <w:rFonts w:ascii="GHEA Grapalat" w:hAnsi="GHEA Grapalat"/>
          <w:color w:val="000000" w:themeColor="text1"/>
        </w:rPr>
        <w:t xml:space="preserve"> </w:t>
      </w:r>
      <w:r w:rsidRPr="00D43EEB">
        <w:rPr>
          <w:rFonts w:ascii="GHEA Grapalat" w:hAnsi="GHEA Grapalat" w:cs="GHEA Grapalat"/>
          <w:color w:val="000000" w:themeColor="text1"/>
        </w:rPr>
        <w:t>անձ</w:t>
      </w:r>
      <w:r w:rsidRPr="00D43EEB">
        <w:rPr>
          <w:rFonts w:ascii="GHEA Grapalat" w:hAnsi="GHEA Grapalat"/>
          <w:color w:val="000000" w:themeColor="text1"/>
        </w:rPr>
        <w:t xml:space="preserve"> </w:t>
      </w:r>
      <w:r w:rsidRPr="00D43EEB">
        <w:rPr>
          <w:rFonts w:ascii="GHEA Grapalat" w:hAnsi="GHEA Grapalat" w:cs="GHEA Grapalat"/>
          <w:color w:val="000000" w:themeColor="text1"/>
        </w:rPr>
        <w:t>են</w:t>
      </w:r>
      <w:r w:rsidRPr="00D43EEB">
        <w:rPr>
          <w:rFonts w:ascii="GHEA Grapalat" w:hAnsi="GHEA Grapalat"/>
          <w:color w:val="000000" w:themeColor="text1"/>
        </w:rPr>
        <w:t xml:space="preserve">, </w:t>
      </w:r>
      <w:r w:rsidRPr="00D43EEB">
        <w:rPr>
          <w:rFonts w:ascii="GHEA Grapalat" w:hAnsi="GHEA Grapalat" w:cs="GHEA Grapalat"/>
          <w:color w:val="000000" w:themeColor="text1"/>
        </w:rPr>
        <w:t>ապա</w:t>
      </w:r>
      <w:r w:rsidRPr="00D43EEB">
        <w:rPr>
          <w:rFonts w:ascii="GHEA Grapalat" w:hAnsi="GHEA Grapalat"/>
          <w:color w:val="000000" w:themeColor="text1"/>
        </w:rPr>
        <w:t xml:space="preserve"> </w:t>
      </w:r>
      <w:r w:rsidRPr="00D43EEB">
        <w:rPr>
          <w:rFonts w:ascii="GHEA Grapalat" w:hAnsi="GHEA Grapalat" w:cs="GHEA Grapalat"/>
          <w:color w:val="000000" w:themeColor="text1"/>
        </w:rPr>
        <w:t>կառավարիչը</w:t>
      </w:r>
      <w:r w:rsidRPr="00D43EEB">
        <w:rPr>
          <w:rFonts w:ascii="GHEA Grapalat" w:hAnsi="GHEA Grapalat"/>
          <w:color w:val="000000" w:themeColor="text1"/>
        </w:rPr>
        <w:t xml:space="preserve"> </w:t>
      </w:r>
      <w:r w:rsidRPr="00D43EEB">
        <w:rPr>
          <w:rFonts w:ascii="GHEA Grapalat" w:hAnsi="GHEA Grapalat" w:cs="GHEA Grapalat"/>
          <w:color w:val="000000" w:themeColor="text1"/>
        </w:rPr>
        <w:t>սույն</w:t>
      </w:r>
      <w:r w:rsidRPr="00D43EEB">
        <w:rPr>
          <w:rFonts w:ascii="GHEA Grapalat" w:hAnsi="GHEA Grapalat"/>
          <w:color w:val="000000" w:themeColor="text1"/>
        </w:rPr>
        <w:t xml:space="preserve"> </w:t>
      </w:r>
      <w:r w:rsidRPr="00D43EEB">
        <w:rPr>
          <w:rFonts w:ascii="GHEA Grapalat" w:hAnsi="GHEA Grapalat" w:cs="GHEA Grapalat"/>
          <w:color w:val="000000" w:themeColor="text1"/>
        </w:rPr>
        <w:t>օրենքով</w:t>
      </w:r>
      <w:r w:rsidRPr="00D43EEB">
        <w:rPr>
          <w:rFonts w:ascii="GHEA Grapalat" w:hAnsi="GHEA Grapalat"/>
          <w:color w:val="000000" w:themeColor="text1"/>
        </w:rPr>
        <w:t xml:space="preserve"> </w:t>
      </w:r>
      <w:r w:rsidRPr="00D43EEB">
        <w:rPr>
          <w:rFonts w:ascii="GHEA Grapalat" w:hAnsi="GHEA Grapalat" w:cs="GHEA Grapalat"/>
          <w:color w:val="000000" w:themeColor="text1"/>
        </w:rPr>
        <w:t>սահմանված</w:t>
      </w:r>
      <w:r w:rsidRPr="00D43EEB">
        <w:rPr>
          <w:rFonts w:ascii="GHEA Grapalat" w:hAnsi="GHEA Grapalat"/>
          <w:color w:val="000000" w:themeColor="text1"/>
        </w:rPr>
        <w:t xml:space="preserve"> </w:t>
      </w:r>
      <w:r w:rsidRPr="00D43EEB">
        <w:rPr>
          <w:rFonts w:ascii="GHEA Grapalat" w:hAnsi="GHEA Grapalat" w:cs="GHEA Grapalat"/>
          <w:color w:val="000000" w:themeColor="text1"/>
        </w:rPr>
        <w:t>իր</w:t>
      </w:r>
      <w:r w:rsidRPr="00D43EEB">
        <w:rPr>
          <w:rFonts w:ascii="GHEA Grapalat" w:hAnsi="GHEA Grapalat"/>
          <w:color w:val="000000" w:themeColor="text1"/>
        </w:rPr>
        <w:t xml:space="preserve"> </w:t>
      </w:r>
      <w:r w:rsidRPr="00D43EEB">
        <w:rPr>
          <w:rFonts w:ascii="GHEA Grapalat" w:hAnsi="GHEA Grapalat" w:cs="GHEA Grapalat"/>
          <w:color w:val="000000" w:themeColor="text1"/>
        </w:rPr>
        <w:t>գործառույթներն</w:t>
      </w:r>
      <w:r w:rsidRPr="00D43EEB">
        <w:rPr>
          <w:rFonts w:ascii="GHEA Grapalat" w:hAnsi="GHEA Grapalat"/>
          <w:color w:val="000000" w:themeColor="text1"/>
        </w:rPr>
        <w:t xml:space="preserve"> </w:t>
      </w:r>
      <w:r w:rsidRPr="00D43EEB">
        <w:rPr>
          <w:rFonts w:ascii="GHEA Grapalat" w:hAnsi="GHEA Grapalat" w:cs="GHEA Grapalat"/>
          <w:color w:val="000000" w:themeColor="text1"/>
        </w:rPr>
        <w:t>իրականացնում</w:t>
      </w:r>
      <w:r w:rsidRPr="00D43EEB">
        <w:rPr>
          <w:rFonts w:ascii="GHEA Grapalat" w:hAnsi="GHEA Grapalat"/>
          <w:color w:val="000000" w:themeColor="text1"/>
        </w:rPr>
        <w:t xml:space="preserve"> </w:t>
      </w:r>
      <w:r w:rsidRPr="00D43EEB">
        <w:rPr>
          <w:rFonts w:ascii="GHEA Grapalat" w:hAnsi="GHEA Grapalat" w:cs="GHEA Grapalat"/>
          <w:color w:val="000000" w:themeColor="text1"/>
        </w:rPr>
        <w:t>է</w:t>
      </w:r>
      <w:r w:rsidRPr="00D43EEB">
        <w:rPr>
          <w:rFonts w:ascii="GHEA Grapalat" w:hAnsi="GHEA Grapalat"/>
          <w:color w:val="000000" w:themeColor="text1"/>
        </w:rPr>
        <w:t xml:space="preserve"> </w:t>
      </w:r>
      <w:r w:rsidRPr="00D43EEB">
        <w:rPr>
          <w:rFonts w:ascii="GHEA Grapalat" w:hAnsi="GHEA Grapalat" w:cs="GHEA Grapalat"/>
          <w:color w:val="000000" w:themeColor="text1"/>
        </w:rPr>
        <w:t>էլեկտրոնային</w:t>
      </w:r>
      <w:r w:rsidRPr="00D43EEB">
        <w:rPr>
          <w:rFonts w:ascii="GHEA Grapalat" w:hAnsi="GHEA Grapalat"/>
          <w:color w:val="000000" w:themeColor="text1"/>
        </w:rPr>
        <w:t xml:space="preserve"> </w:t>
      </w:r>
      <w:r w:rsidRPr="00D43EEB">
        <w:rPr>
          <w:rFonts w:ascii="GHEA Grapalat" w:hAnsi="GHEA Grapalat" w:cs="GHEA Grapalat"/>
          <w:color w:val="000000" w:themeColor="text1"/>
        </w:rPr>
        <w:t>եղանակով՝</w:t>
      </w:r>
      <w:r w:rsidRPr="00D43EEB">
        <w:rPr>
          <w:rFonts w:ascii="GHEA Grapalat" w:hAnsi="GHEA Grapalat"/>
          <w:color w:val="000000" w:themeColor="text1"/>
        </w:rPr>
        <w:t xml:space="preserve"> </w:t>
      </w:r>
      <w:r w:rsidR="00B90C4F">
        <w:rPr>
          <w:rFonts w:ascii="GHEA Grapalat" w:hAnsi="GHEA Grapalat"/>
          <w:color w:val="000000" w:themeColor="text1"/>
        </w:rPr>
        <w:t>էլեկտրոնային հ</w:t>
      </w:r>
      <w:r w:rsidR="00B90C4F" w:rsidRPr="00D43EEB">
        <w:rPr>
          <w:rFonts w:ascii="GHEA Grapalat" w:hAnsi="GHEA Grapalat"/>
          <w:color w:val="000000" w:themeColor="text1"/>
        </w:rPr>
        <w:t>ամակարգ</w:t>
      </w:r>
      <w:r w:rsidRPr="00D43EEB">
        <w:rPr>
          <w:rFonts w:ascii="GHEA Grapalat" w:hAnsi="GHEA Grapalat"/>
          <w:color w:val="000000" w:themeColor="text1"/>
        </w:rPr>
        <w:t xml:space="preserve">ի կողմից </w:t>
      </w:r>
      <w:r w:rsidR="00B90C4F">
        <w:rPr>
          <w:rFonts w:ascii="GHEA Grapalat" w:hAnsi="GHEA Grapalat"/>
          <w:color w:val="000000" w:themeColor="text1"/>
        </w:rPr>
        <w:t xml:space="preserve">տրամադրվող </w:t>
      </w:r>
      <w:r w:rsidRPr="00D43EEB">
        <w:rPr>
          <w:rFonts w:ascii="GHEA Grapalat" w:hAnsi="GHEA Grapalat"/>
          <w:color w:val="000000" w:themeColor="text1"/>
        </w:rPr>
        <w:t>գործիքակազմին համահունչ եղանակով, եթե օրենքով այլ բան նախատեսված չէ։</w:t>
      </w:r>
    </w:p>
    <w:p w14:paraId="4C1EFEF4" w14:textId="4969F6CD" w:rsidR="00D43EEB" w:rsidRDefault="00D43EEB" w:rsidP="00D43EEB">
      <w:pPr>
        <w:pStyle w:val="10"/>
        <w:spacing w:line="360" w:lineRule="auto"/>
        <w:ind w:firstLine="851"/>
        <w:jc w:val="both"/>
        <w:rPr>
          <w:rFonts w:ascii="GHEA Grapalat" w:hAnsi="GHEA Grapalat"/>
          <w:color w:val="000000" w:themeColor="text1"/>
        </w:rPr>
      </w:pPr>
      <w:r w:rsidRPr="00D43EEB">
        <w:rPr>
          <w:rFonts w:ascii="GHEA Grapalat" w:hAnsi="GHEA Grapalat"/>
          <w:color w:val="000000" w:themeColor="text1"/>
        </w:rPr>
        <w:t>4</w:t>
      </w:r>
      <w:r w:rsidRPr="00D43EEB">
        <w:rPr>
          <w:rFonts w:ascii="Cambria Math" w:hAnsi="Cambria Math" w:cs="Cambria Math"/>
          <w:color w:val="000000" w:themeColor="text1"/>
        </w:rPr>
        <w:t>․</w:t>
      </w:r>
      <w:r w:rsidRPr="00D43EEB">
        <w:rPr>
          <w:rFonts w:ascii="GHEA Grapalat" w:hAnsi="GHEA Grapalat"/>
          <w:color w:val="000000" w:themeColor="text1"/>
        </w:rPr>
        <w:t xml:space="preserve"> </w:t>
      </w:r>
      <w:r w:rsidRPr="00D43EEB">
        <w:rPr>
          <w:rFonts w:ascii="GHEA Grapalat" w:hAnsi="GHEA Grapalat" w:cs="GHEA Grapalat"/>
          <w:color w:val="000000" w:themeColor="text1"/>
        </w:rPr>
        <w:t>Եթե</w:t>
      </w:r>
      <w:r w:rsidRPr="00D43EEB">
        <w:rPr>
          <w:rFonts w:ascii="GHEA Grapalat" w:hAnsi="GHEA Grapalat"/>
          <w:color w:val="000000" w:themeColor="text1"/>
        </w:rPr>
        <w:t xml:space="preserve"> </w:t>
      </w:r>
      <w:r w:rsidRPr="00D43EEB">
        <w:rPr>
          <w:rFonts w:ascii="GHEA Grapalat" w:hAnsi="GHEA Grapalat" w:cs="GHEA Grapalat"/>
          <w:color w:val="000000" w:themeColor="text1"/>
        </w:rPr>
        <w:t>պարտապանը</w:t>
      </w:r>
      <w:r w:rsidRPr="00D43EEB">
        <w:rPr>
          <w:rFonts w:ascii="GHEA Grapalat" w:hAnsi="GHEA Grapalat"/>
          <w:color w:val="000000" w:themeColor="text1"/>
        </w:rPr>
        <w:t xml:space="preserve">, </w:t>
      </w:r>
      <w:r w:rsidRPr="00D43EEB">
        <w:rPr>
          <w:rFonts w:ascii="GHEA Grapalat" w:hAnsi="GHEA Grapalat" w:cs="GHEA Grapalat"/>
          <w:color w:val="000000" w:themeColor="text1"/>
        </w:rPr>
        <w:t>պարտատերը</w:t>
      </w:r>
      <w:r w:rsidRPr="00D43EEB">
        <w:rPr>
          <w:rFonts w:ascii="GHEA Grapalat" w:hAnsi="GHEA Grapalat"/>
          <w:color w:val="000000" w:themeColor="text1"/>
        </w:rPr>
        <w:t xml:space="preserve"> </w:t>
      </w:r>
      <w:r w:rsidRPr="00D43EEB">
        <w:rPr>
          <w:rFonts w:ascii="GHEA Grapalat" w:hAnsi="GHEA Grapalat" w:cs="GHEA Grapalat"/>
          <w:color w:val="000000" w:themeColor="text1"/>
        </w:rPr>
        <w:t>կամ</w:t>
      </w:r>
      <w:r w:rsidRPr="00D43EEB">
        <w:rPr>
          <w:rFonts w:ascii="GHEA Grapalat" w:hAnsi="GHEA Grapalat"/>
          <w:color w:val="000000" w:themeColor="text1"/>
        </w:rPr>
        <w:t xml:space="preserve"> </w:t>
      </w:r>
      <w:r w:rsidRPr="00D43EEB">
        <w:rPr>
          <w:rFonts w:ascii="GHEA Grapalat" w:hAnsi="GHEA Grapalat" w:cs="GHEA Grapalat"/>
          <w:color w:val="000000" w:themeColor="text1"/>
        </w:rPr>
        <w:t>սնանկության</w:t>
      </w:r>
      <w:r w:rsidRPr="00D43EEB">
        <w:rPr>
          <w:rFonts w:ascii="GHEA Grapalat" w:hAnsi="GHEA Grapalat"/>
          <w:color w:val="000000" w:themeColor="text1"/>
        </w:rPr>
        <w:t xml:space="preserve"> </w:t>
      </w:r>
      <w:r w:rsidRPr="00D43EEB">
        <w:rPr>
          <w:rFonts w:ascii="GHEA Grapalat" w:hAnsi="GHEA Grapalat" w:cs="GHEA Grapalat"/>
          <w:color w:val="000000" w:themeColor="text1"/>
        </w:rPr>
        <w:t>վարույթով</w:t>
      </w:r>
      <w:r w:rsidRPr="00D43EEB">
        <w:rPr>
          <w:rFonts w:ascii="GHEA Grapalat" w:hAnsi="GHEA Grapalat"/>
          <w:color w:val="000000" w:themeColor="text1"/>
        </w:rPr>
        <w:t xml:space="preserve"> </w:t>
      </w:r>
      <w:r w:rsidRPr="00D43EEB">
        <w:rPr>
          <w:rFonts w:ascii="GHEA Grapalat" w:hAnsi="GHEA Grapalat" w:cs="GHEA Grapalat"/>
          <w:color w:val="000000" w:themeColor="text1"/>
        </w:rPr>
        <w:t>շահագրգիռ</w:t>
      </w:r>
      <w:r w:rsidRPr="00D43EEB">
        <w:rPr>
          <w:rFonts w:ascii="GHEA Grapalat" w:hAnsi="GHEA Grapalat"/>
          <w:color w:val="000000" w:themeColor="text1"/>
        </w:rPr>
        <w:t xml:space="preserve"> </w:t>
      </w:r>
      <w:r w:rsidRPr="00D43EEB">
        <w:rPr>
          <w:rFonts w:ascii="GHEA Grapalat" w:hAnsi="GHEA Grapalat" w:cs="GHEA Grapalat"/>
          <w:color w:val="000000" w:themeColor="text1"/>
        </w:rPr>
        <w:t>այլ</w:t>
      </w:r>
      <w:r w:rsidRPr="00D43EEB">
        <w:rPr>
          <w:rFonts w:ascii="GHEA Grapalat" w:hAnsi="GHEA Grapalat"/>
          <w:color w:val="000000" w:themeColor="text1"/>
        </w:rPr>
        <w:t xml:space="preserve"> </w:t>
      </w:r>
      <w:r w:rsidRPr="00D43EEB">
        <w:rPr>
          <w:rFonts w:ascii="GHEA Grapalat" w:hAnsi="GHEA Grapalat" w:cs="GHEA Grapalat"/>
          <w:color w:val="000000" w:themeColor="text1"/>
        </w:rPr>
        <w:t>անձը</w:t>
      </w:r>
      <w:r w:rsidRPr="00D43EEB">
        <w:rPr>
          <w:rFonts w:ascii="GHEA Grapalat" w:hAnsi="GHEA Grapalat"/>
          <w:color w:val="000000" w:themeColor="text1"/>
        </w:rPr>
        <w:t xml:space="preserve"> </w:t>
      </w:r>
      <w:r w:rsidR="00B90C4F">
        <w:rPr>
          <w:rFonts w:ascii="GHEA Grapalat" w:hAnsi="GHEA Grapalat"/>
          <w:color w:val="000000" w:themeColor="text1"/>
        </w:rPr>
        <w:t>էլեկտրոնային հ</w:t>
      </w:r>
      <w:r w:rsidR="00B90C4F" w:rsidRPr="00D43EEB">
        <w:rPr>
          <w:rFonts w:ascii="GHEA Grapalat" w:hAnsi="GHEA Grapalat"/>
          <w:color w:val="000000" w:themeColor="text1"/>
        </w:rPr>
        <w:t>ամակարգ</w:t>
      </w:r>
      <w:r w:rsidRPr="00D43EEB">
        <w:rPr>
          <w:rFonts w:ascii="GHEA Grapalat" w:hAnsi="GHEA Grapalat" w:cs="GHEA Grapalat"/>
          <w:color w:val="000000" w:themeColor="text1"/>
        </w:rPr>
        <w:t>ն</w:t>
      </w:r>
      <w:r w:rsidRPr="00D43EEB">
        <w:rPr>
          <w:rFonts w:ascii="GHEA Grapalat" w:hAnsi="GHEA Grapalat"/>
          <w:color w:val="000000" w:themeColor="text1"/>
        </w:rPr>
        <w:t xml:space="preserve"> </w:t>
      </w:r>
      <w:r w:rsidRPr="00D43EEB">
        <w:rPr>
          <w:rFonts w:ascii="GHEA Grapalat" w:hAnsi="GHEA Grapalat" w:cs="GHEA Grapalat"/>
          <w:color w:val="000000" w:themeColor="text1"/>
        </w:rPr>
        <w:t>օգտագործող</w:t>
      </w:r>
      <w:r w:rsidRPr="00D43EEB">
        <w:rPr>
          <w:rFonts w:ascii="GHEA Grapalat" w:hAnsi="GHEA Grapalat"/>
          <w:color w:val="000000" w:themeColor="text1"/>
        </w:rPr>
        <w:t xml:space="preserve"> </w:t>
      </w:r>
      <w:r w:rsidRPr="00D43EEB">
        <w:rPr>
          <w:rFonts w:ascii="GHEA Grapalat" w:hAnsi="GHEA Grapalat" w:cs="GHEA Grapalat"/>
          <w:color w:val="000000" w:themeColor="text1"/>
        </w:rPr>
        <w:t>անձ</w:t>
      </w:r>
      <w:r w:rsidRPr="00D43EEB">
        <w:rPr>
          <w:rFonts w:ascii="GHEA Grapalat" w:hAnsi="GHEA Grapalat"/>
          <w:color w:val="000000" w:themeColor="text1"/>
        </w:rPr>
        <w:t xml:space="preserve"> </w:t>
      </w:r>
      <w:r w:rsidRPr="00D43EEB">
        <w:rPr>
          <w:rFonts w:ascii="GHEA Grapalat" w:hAnsi="GHEA Grapalat" w:cs="GHEA Grapalat"/>
          <w:color w:val="000000" w:themeColor="text1"/>
        </w:rPr>
        <w:t>չէ</w:t>
      </w:r>
      <w:r w:rsidRPr="00D43EEB">
        <w:rPr>
          <w:rFonts w:ascii="GHEA Grapalat" w:hAnsi="GHEA Grapalat"/>
          <w:color w:val="000000" w:themeColor="text1"/>
        </w:rPr>
        <w:t xml:space="preserve">, </w:t>
      </w:r>
      <w:r w:rsidRPr="00D43EEB">
        <w:rPr>
          <w:rFonts w:ascii="GHEA Grapalat" w:hAnsi="GHEA Grapalat" w:cs="GHEA Grapalat"/>
          <w:color w:val="000000" w:themeColor="text1"/>
        </w:rPr>
        <w:t>ապա</w:t>
      </w:r>
      <w:r w:rsidRPr="00D43EEB">
        <w:rPr>
          <w:rFonts w:ascii="GHEA Grapalat" w:hAnsi="GHEA Grapalat"/>
          <w:color w:val="000000" w:themeColor="text1"/>
        </w:rPr>
        <w:t xml:space="preserve"> </w:t>
      </w:r>
      <w:r w:rsidRPr="00D43EEB">
        <w:rPr>
          <w:rFonts w:ascii="GHEA Grapalat" w:hAnsi="GHEA Grapalat" w:cs="GHEA Grapalat"/>
          <w:color w:val="000000" w:themeColor="text1"/>
        </w:rPr>
        <w:t>սնանկության</w:t>
      </w:r>
      <w:r w:rsidRPr="00D43EEB">
        <w:rPr>
          <w:rFonts w:ascii="GHEA Grapalat" w:hAnsi="GHEA Grapalat"/>
          <w:color w:val="000000" w:themeColor="text1"/>
        </w:rPr>
        <w:t xml:space="preserve"> </w:t>
      </w:r>
      <w:r w:rsidRPr="00D43EEB">
        <w:rPr>
          <w:rFonts w:ascii="GHEA Grapalat" w:hAnsi="GHEA Grapalat" w:cs="GHEA Grapalat"/>
          <w:color w:val="000000" w:themeColor="text1"/>
        </w:rPr>
        <w:t>վարույթում</w:t>
      </w:r>
      <w:r w:rsidRPr="00D43EEB">
        <w:rPr>
          <w:rFonts w:ascii="GHEA Grapalat" w:hAnsi="GHEA Grapalat"/>
          <w:color w:val="000000" w:themeColor="text1"/>
        </w:rPr>
        <w:t xml:space="preserve"> </w:t>
      </w:r>
      <w:r w:rsidRPr="00D43EEB">
        <w:rPr>
          <w:rFonts w:ascii="GHEA Grapalat" w:hAnsi="GHEA Grapalat" w:cs="GHEA Grapalat"/>
          <w:color w:val="000000" w:themeColor="text1"/>
        </w:rPr>
        <w:t>վերջինիս</w:t>
      </w:r>
      <w:r w:rsidRPr="00D43EEB">
        <w:rPr>
          <w:rFonts w:ascii="GHEA Grapalat" w:hAnsi="GHEA Grapalat"/>
          <w:color w:val="000000" w:themeColor="text1"/>
        </w:rPr>
        <w:t xml:space="preserve"> </w:t>
      </w:r>
      <w:r w:rsidRPr="00D43EEB">
        <w:rPr>
          <w:rFonts w:ascii="GHEA Grapalat" w:hAnsi="GHEA Grapalat" w:cs="GHEA Grapalat"/>
          <w:color w:val="000000" w:themeColor="text1"/>
        </w:rPr>
        <w:t>հասցեագրված</w:t>
      </w:r>
      <w:r w:rsidRPr="00D43EEB">
        <w:rPr>
          <w:rFonts w:ascii="GHEA Grapalat" w:hAnsi="GHEA Grapalat"/>
          <w:color w:val="000000" w:themeColor="text1"/>
        </w:rPr>
        <w:t xml:space="preserve"> </w:t>
      </w:r>
      <w:r w:rsidRPr="00D43EEB">
        <w:rPr>
          <w:rFonts w:ascii="GHEA Grapalat" w:hAnsi="GHEA Grapalat" w:cs="GHEA Grapalat"/>
          <w:color w:val="000000" w:themeColor="text1"/>
        </w:rPr>
        <w:t>դատավարական</w:t>
      </w:r>
      <w:r w:rsidRPr="00D43EEB">
        <w:rPr>
          <w:rFonts w:ascii="GHEA Grapalat" w:hAnsi="GHEA Grapalat"/>
          <w:color w:val="000000" w:themeColor="text1"/>
        </w:rPr>
        <w:t xml:space="preserve"> </w:t>
      </w:r>
      <w:r w:rsidRPr="00D43EEB">
        <w:rPr>
          <w:rFonts w:ascii="GHEA Grapalat" w:hAnsi="GHEA Grapalat" w:cs="GHEA Grapalat"/>
          <w:color w:val="000000" w:themeColor="text1"/>
        </w:rPr>
        <w:t>և</w:t>
      </w:r>
      <w:r w:rsidRPr="00D43EEB">
        <w:rPr>
          <w:rFonts w:ascii="GHEA Grapalat" w:hAnsi="GHEA Grapalat"/>
          <w:color w:val="000000" w:themeColor="text1"/>
        </w:rPr>
        <w:t xml:space="preserve"> այլ փաստաթղթերը ուղարկվում են սույն օրենքով սահմանված ընդհանուր կարգով։</w:t>
      </w:r>
      <w:r w:rsidR="00B90C4F">
        <w:rPr>
          <w:rFonts w:ascii="GHEA Grapalat" w:hAnsi="GHEA Grapalat"/>
          <w:color w:val="000000" w:themeColor="text1"/>
        </w:rPr>
        <w:t>»:</w:t>
      </w:r>
    </w:p>
    <w:p w14:paraId="475A7EFB" w14:textId="77777777" w:rsidR="00002C8C" w:rsidRPr="004B556B" w:rsidRDefault="00002C8C" w:rsidP="00002C8C">
      <w:pPr>
        <w:pStyle w:val="10"/>
        <w:spacing w:line="360" w:lineRule="auto"/>
        <w:ind w:firstLine="851"/>
        <w:jc w:val="both"/>
        <w:rPr>
          <w:rFonts w:ascii="GHEA Grapalat" w:hAnsi="GHEA Grapalat"/>
          <w:color w:val="000000" w:themeColor="text1"/>
        </w:rPr>
      </w:pPr>
    </w:p>
    <w:p w14:paraId="53EC47F6" w14:textId="46167512" w:rsidR="00002C8C" w:rsidRDefault="00002C8C" w:rsidP="00002C8C">
      <w:pPr>
        <w:pStyle w:val="10"/>
        <w:spacing w:line="360" w:lineRule="auto"/>
        <w:ind w:firstLine="851"/>
        <w:jc w:val="both"/>
        <w:rPr>
          <w:rFonts w:ascii="GHEA Grapalat" w:hAnsi="GHEA Grapalat"/>
          <w:color w:val="000000" w:themeColor="text1"/>
        </w:rPr>
      </w:pPr>
      <w:r w:rsidRPr="004B556B">
        <w:rPr>
          <w:rFonts w:ascii="GHEA Grapalat" w:hAnsi="GHEA Grapalat"/>
          <w:b/>
          <w:color w:val="000000" w:themeColor="text1"/>
        </w:rPr>
        <w:t xml:space="preserve">Հոդված </w:t>
      </w:r>
      <w:r w:rsidR="001443F7">
        <w:rPr>
          <w:rFonts w:ascii="GHEA Grapalat" w:hAnsi="GHEA Grapalat"/>
          <w:b/>
          <w:color w:val="000000" w:themeColor="text1"/>
        </w:rPr>
        <w:t>32</w:t>
      </w:r>
      <w:r w:rsidRPr="004B556B">
        <w:rPr>
          <w:rFonts w:ascii="GHEA Grapalat" w:hAnsi="GHEA Grapalat"/>
          <w:b/>
          <w:color w:val="000000" w:themeColor="text1"/>
          <w:lang w:val="af-ZA"/>
        </w:rPr>
        <w:t>.</w:t>
      </w:r>
      <w:r w:rsidRPr="004B556B">
        <w:rPr>
          <w:rFonts w:ascii="GHEA Grapalat" w:hAnsi="GHEA Grapalat"/>
          <w:color w:val="000000" w:themeColor="text1"/>
        </w:rPr>
        <w:t xml:space="preserve"> Օրենքի 93-րդ հոդվածի 6-րդ մասը ճանաչել ուժը կորցրած:  </w:t>
      </w:r>
    </w:p>
    <w:p w14:paraId="2A91874E" w14:textId="77777777" w:rsidR="00002C8C" w:rsidRPr="004B556B" w:rsidRDefault="00002C8C" w:rsidP="00002C8C">
      <w:pPr>
        <w:pStyle w:val="10"/>
        <w:spacing w:line="360" w:lineRule="auto"/>
        <w:ind w:firstLine="851"/>
        <w:jc w:val="both"/>
        <w:rPr>
          <w:rFonts w:ascii="GHEA Grapalat" w:hAnsi="GHEA Grapalat"/>
          <w:color w:val="000000" w:themeColor="text1"/>
        </w:rPr>
      </w:pPr>
    </w:p>
    <w:p w14:paraId="2C007422" w14:textId="6695FFBD" w:rsidR="00002C8C" w:rsidRPr="004B556B" w:rsidRDefault="00002C8C" w:rsidP="00002C8C">
      <w:pPr>
        <w:pStyle w:val="10"/>
        <w:spacing w:line="360" w:lineRule="auto"/>
        <w:ind w:firstLine="851"/>
        <w:jc w:val="both"/>
        <w:rPr>
          <w:rFonts w:ascii="GHEA Grapalat" w:eastAsia="GHEA Grapalat" w:hAnsi="GHEA Grapalat" w:cs="GHEA Grapalat"/>
        </w:rPr>
      </w:pPr>
      <w:r w:rsidRPr="004B556B">
        <w:rPr>
          <w:rFonts w:ascii="GHEA Grapalat" w:eastAsia="GHEA Grapalat" w:hAnsi="GHEA Grapalat" w:cs="GHEA Grapalat"/>
          <w:b/>
        </w:rPr>
        <w:t xml:space="preserve">Հոդված </w:t>
      </w:r>
      <w:r w:rsidR="001443F7">
        <w:rPr>
          <w:rFonts w:ascii="GHEA Grapalat" w:eastAsia="GHEA Grapalat" w:hAnsi="GHEA Grapalat" w:cs="GHEA Grapalat"/>
          <w:b/>
        </w:rPr>
        <w:t>33</w:t>
      </w:r>
      <w:r w:rsidRPr="004B556B">
        <w:rPr>
          <w:rFonts w:ascii="GHEA Grapalat" w:eastAsia="GHEA Grapalat" w:hAnsi="GHEA Grapalat" w:cs="GHEA Grapalat"/>
          <w:b/>
        </w:rPr>
        <w:t xml:space="preserve">. </w:t>
      </w:r>
      <w:r w:rsidRPr="004B556B">
        <w:rPr>
          <w:rFonts w:ascii="GHEA Grapalat" w:eastAsia="GHEA Grapalat" w:hAnsi="GHEA Grapalat" w:cs="GHEA Grapalat"/>
        </w:rPr>
        <w:t>Օրենքի 94-րդ հոդվածի 2-րդ մաս</w:t>
      </w:r>
      <w:r w:rsidR="00861BB0">
        <w:rPr>
          <w:rFonts w:ascii="GHEA Grapalat" w:eastAsia="GHEA Grapalat" w:hAnsi="GHEA Grapalat" w:cs="GHEA Grapalat"/>
        </w:rPr>
        <w:t>ի առաջին պարբերություն</w:t>
      </w:r>
      <w:r w:rsidRPr="004B556B">
        <w:rPr>
          <w:rFonts w:ascii="GHEA Grapalat" w:eastAsia="GHEA Grapalat" w:hAnsi="GHEA Grapalat" w:cs="GHEA Grapalat"/>
        </w:rPr>
        <w:t>ը շարադրել հետևյալ խմբագրությամբ.</w:t>
      </w:r>
    </w:p>
    <w:p w14:paraId="06B27C6D" w14:textId="3B1CDD88" w:rsidR="00002C8C" w:rsidRDefault="00002C8C" w:rsidP="00861BB0">
      <w:pPr>
        <w:pStyle w:val="10"/>
        <w:spacing w:line="360" w:lineRule="auto"/>
        <w:ind w:firstLine="851"/>
        <w:jc w:val="both"/>
        <w:rPr>
          <w:rFonts w:ascii="GHEA Grapalat" w:eastAsia="GHEA Grapalat" w:hAnsi="GHEA Grapalat" w:cs="GHEA Grapalat"/>
        </w:rPr>
      </w:pPr>
      <w:r w:rsidRPr="004B556B">
        <w:rPr>
          <w:rFonts w:ascii="GHEA Grapalat" w:eastAsia="GHEA Grapalat" w:hAnsi="GHEA Grapalat" w:cs="GHEA Grapalat"/>
          <w:b/>
        </w:rPr>
        <w:t xml:space="preserve">  «</w:t>
      </w:r>
      <w:r w:rsidRPr="004B556B">
        <w:rPr>
          <w:rFonts w:ascii="GHEA Grapalat" w:eastAsia="GHEA Grapalat" w:hAnsi="GHEA Grapalat" w:cs="GHEA Grapalat"/>
        </w:rPr>
        <w:t>Ֆիզիկական անձի առողջացման ծրագիրը ներկայացնելու, հաստատելու հետ կապված հարաբերությունների նկատմամբ տարածվում են իրավաբանական անձանց համար սույն օրենքով սահմանված իրավակարգավորումները, եթե այլ բան սահմանված չէ սույն հոդվածով։ Ֆիզիկական անձի առողջացման ծրագրում կարող է օգտագործվել նաև պարտապանի աշխատավարձի</w:t>
      </w:r>
      <w:r w:rsidR="00A906E3">
        <w:rPr>
          <w:rFonts w:ascii="GHEA Grapalat" w:eastAsia="GHEA Grapalat" w:hAnsi="GHEA Grapalat" w:cs="GHEA Grapalat"/>
        </w:rPr>
        <w:t xml:space="preserve"> այն</w:t>
      </w:r>
      <w:r w:rsidR="00BA3F92">
        <w:rPr>
          <w:rFonts w:ascii="GHEA Grapalat" w:eastAsia="GHEA Grapalat" w:hAnsi="GHEA Grapalat" w:cs="GHEA Grapalat"/>
        </w:rPr>
        <w:t xml:space="preserve"> </w:t>
      </w:r>
      <w:r w:rsidRPr="004B556B">
        <w:rPr>
          <w:rFonts w:ascii="GHEA Grapalat" w:eastAsia="GHEA Grapalat" w:hAnsi="GHEA Grapalat" w:cs="GHEA Grapalat"/>
        </w:rPr>
        <w:t>մասը</w:t>
      </w:r>
      <w:r w:rsidR="00BA3F92">
        <w:rPr>
          <w:rFonts w:ascii="Calibri" w:eastAsia="GHEA Grapalat" w:hAnsi="Calibri" w:cs="Calibri"/>
        </w:rPr>
        <w:t xml:space="preserve">, </w:t>
      </w:r>
      <w:r w:rsidR="00BA3F92" w:rsidRPr="00BA3F92">
        <w:rPr>
          <w:rFonts w:ascii="GHEA Grapalat" w:eastAsia="GHEA Grapalat" w:hAnsi="GHEA Grapalat" w:cs="GHEA Grapalat"/>
        </w:rPr>
        <w:t xml:space="preserve">որի վրա Հայաստանի </w:t>
      </w:r>
      <w:r w:rsidR="00BA3F92" w:rsidRPr="00BA3F92">
        <w:rPr>
          <w:rFonts w:ascii="GHEA Grapalat" w:eastAsia="GHEA Grapalat" w:hAnsi="GHEA Grapalat" w:cs="GHEA Grapalat"/>
        </w:rPr>
        <w:lastRenderedPageBreak/>
        <w:t xml:space="preserve">Հանրապետության օրենսդրությամբ սահմանված կարգով կարող </w:t>
      </w:r>
      <w:r w:rsidR="00BA3F92">
        <w:rPr>
          <w:rFonts w:ascii="GHEA Grapalat" w:eastAsia="GHEA Grapalat" w:hAnsi="GHEA Grapalat" w:cs="GHEA Grapalat"/>
        </w:rPr>
        <w:t xml:space="preserve">է </w:t>
      </w:r>
      <w:r w:rsidR="00BA3F92" w:rsidRPr="00BA3F92">
        <w:rPr>
          <w:rFonts w:ascii="GHEA Grapalat" w:eastAsia="GHEA Grapalat" w:hAnsi="GHEA Grapalat" w:cs="GHEA Grapalat"/>
        </w:rPr>
        <w:t>բռնագանձում տարածվել</w:t>
      </w:r>
      <w:r w:rsidRPr="004B556B">
        <w:rPr>
          <w:rFonts w:ascii="GHEA Grapalat" w:eastAsia="GHEA Grapalat" w:hAnsi="GHEA Grapalat" w:cs="GHEA Grapalat"/>
        </w:rPr>
        <w:t>:»:</w:t>
      </w:r>
    </w:p>
    <w:p w14:paraId="085C2410" w14:textId="77777777" w:rsidR="00002C8C" w:rsidRPr="004B556B" w:rsidRDefault="00002C8C" w:rsidP="00002C8C">
      <w:pPr>
        <w:pStyle w:val="10"/>
        <w:spacing w:line="360" w:lineRule="auto"/>
        <w:ind w:firstLine="851"/>
        <w:jc w:val="both"/>
        <w:rPr>
          <w:rFonts w:ascii="GHEA Grapalat" w:eastAsia="GHEA Grapalat" w:hAnsi="GHEA Grapalat" w:cs="GHEA Grapalat"/>
        </w:rPr>
      </w:pPr>
    </w:p>
    <w:p w14:paraId="51E031B5" w14:textId="2380EB73" w:rsidR="00002C8C" w:rsidRPr="004B556B" w:rsidRDefault="00002C8C" w:rsidP="00002C8C">
      <w:pPr>
        <w:pStyle w:val="10"/>
        <w:spacing w:line="360" w:lineRule="auto"/>
        <w:ind w:firstLine="851"/>
        <w:jc w:val="both"/>
        <w:rPr>
          <w:rFonts w:ascii="GHEA Grapalat" w:hAnsi="GHEA Grapalat" w:cs="Arial"/>
        </w:rPr>
      </w:pPr>
      <w:r w:rsidRPr="004B556B">
        <w:rPr>
          <w:rFonts w:ascii="GHEA Grapalat" w:eastAsia="GHEA Grapalat" w:hAnsi="GHEA Grapalat" w:cs="GHEA Grapalat"/>
          <w:b/>
        </w:rPr>
        <w:t>Հոդված</w:t>
      </w:r>
      <w:r w:rsidRPr="00804552">
        <w:rPr>
          <w:rFonts w:ascii="GHEA Grapalat" w:eastAsia="GHEA Grapalat" w:hAnsi="GHEA Grapalat" w:cs="GHEA Grapalat"/>
          <w:b/>
        </w:rPr>
        <w:t xml:space="preserve"> </w:t>
      </w:r>
      <w:r w:rsidR="001443F7">
        <w:rPr>
          <w:rFonts w:ascii="GHEA Grapalat" w:eastAsia="GHEA Grapalat" w:hAnsi="GHEA Grapalat" w:cs="GHEA Grapalat"/>
          <w:b/>
        </w:rPr>
        <w:t>34</w:t>
      </w:r>
      <w:r w:rsidRPr="004B556B">
        <w:rPr>
          <w:rFonts w:ascii="GHEA Grapalat" w:eastAsia="GHEA Grapalat" w:hAnsi="GHEA Grapalat" w:cs="GHEA Grapalat"/>
          <w:b/>
        </w:rPr>
        <w:t xml:space="preserve">.  </w:t>
      </w:r>
      <w:r w:rsidRPr="004B556B">
        <w:rPr>
          <w:rFonts w:ascii="GHEA Grapalat" w:hAnsi="GHEA Grapalat" w:cs="Arial"/>
        </w:rPr>
        <w:t>Օրենքի 95-րդ հոդվածում՝</w:t>
      </w:r>
    </w:p>
    <w:p w14:paraId="20DFD9ED" w14:textId="77777777" w:rsidR="00002C8C" w:rsidRPr="004B556B" w:rsidRDefault="00002C8C" w:rsidP="00002C8C">
      <w:pPr>
        <w:pStyle w:val="10"/>
        <w:spacing w:line="360" w:lineRule="auto"/>
        <w:ind w:firstLine="851"/>
        <w:jc w:val="both"/>
        <w:rPr>
          <w:rFonts w:ascii="GHEA Grapalat" w:eastAsia="GHEA Grapalat" w:hAnsi="GHEA Grapalat" w:cs="GHEA Grapalat"/>
        </w:rPr>
      </w:pPr>
      <w:r w:rsidRPr="004B556B">
        <w:rPr>
          <w:rFonts w:ascii="GHEA Grapalat" w:eastAsia="GHEA Grapalat" w:hAnsi="GHEA Grapalat" w:cs="GHEA Grapalat"/>
        </w:rPr>
        <w:t>1) 2-րդ մասում «վաճառքի» բառից հետո լրացնել «(բռնագանձման)» բառը, բացառությամբ բառից հետո լրացնել պարտապանի աշխատավարձի ու դրան հավասարեցված այլ վճարումների, բառերը, իսկ «դրան» բառը փոխարինել «սնանկ ճանաչելու մասին վճիռն օրինական ուժի մեջ մտնելուն» բառերով.</w:t>
      </w:r>
    </w:p>
    <w:p w14:paraId="46B82586" w14:textId="77777777" w:rsidR="00002C8C" w:rsidRPr="004B556B" w:rsidRDefault="00002C8C" w:rsidP="00002C8C">
      <w:pPr>
        <w:pStyle w:val="10"/>
        <w:spacing w:line="360" w:lineRule="auto"/>
        <w:ind w:firstLine="851"/>
        <w:jc w:val="both"/>
        <w:rPr>
          <w:rFonts w:ascii="GHEA Grapalat" w:hAnsi="GHEA Grapalat"/>
          <w:color w:val="000000"/>
          <w:shd w:val="clear" w:color="auto" w:fill="FFFFFF"/>
        </w:rPr>
      </w:pPr>
      <w:r w:rsidRPr="004B556B">
        <w:rPr>
          <w:rFonts w:ascii="GHEA Grapalat" w:hAnsi="GHEA Grapalat"/>
          <w:color w:val="000000"/>
          <w:shd w:val="clear" w:color="auto" w:fill="FFFFFF"/>
        </w:rPr>
        <w:t>2) 3-րդ մասը շարադրել նոր խմբագրությամբ.</w:t>
      </w:r>
    </w:p>
    <w:p w14:paraId="21846A03" w14:textId="6BA04ACF" w:rsidR="00002C8C" w:rsidRPr="004B556B" w:rsidRDefault="00002C8C" w:rsidP="00002C8C">
      <w:pPr>
        <w:pStyle w:val="10"/>
        <w:spacing w:line="360" w:lineRule="auto"/>
        <w:ind w:firstLine="851"/>
        <w:jc w:val="both"/>
        <w:rPr>
          <w:rFonts w:ascii="GHEA Grapalat" w:eastAsia="GHEA Grapalat" w:hAnsi="GHEA Grapalat" w:cs="GHEA Grapalat"/>
        </w:rPr>
      </w:pPr>
      <w:r w:rsidRPr="004B556B">
        <w:rPr>
          <w:rFonts w:ascii="GHEA Grapalat" w:eastAsia="GHEA Grapalat" w:hAnsi="GHEA Grapalat" w:cs="GHEA Grapalat"/>
        </w:rPr>
        <w:t xml:space="preserve">3. Պարտապանի աշխատավարձի և դրան հավասարեցված այլ վճարների գանձումն իրականացվում է </w:t>
      </w:r>
      <w:r w:rsidR="007343F3">
        <w:rPr>
          <w:rFonts w:ascii="GHEA Grapalat" w:eastAsia="GHEA Grapalat" w:hAnsi="GHEA Grapalat" w:cs="GHEA Grapalat"/>
        </w:rPr>
        <w:t xml:space="preserve">հաշվի առնելով </w:t>
      </w:r>
      <w:r w:rsidRPr="004B556B">
        <w:rPr>
          <w:rFonts w:ascii="GHEA Grapalat" w:eastAsia="GHEA Grapalat" w:hAnsi="GHEA Grapalat" w:cs="GHEA Grapalat"/>
        </w:rPr>
        <w:t xml:space="preserve">Դատական ակտերի հարկադիր կատարման մասին օրենքի </w:t>
      </w:r>
      <w:r w:rsidRPr="004B556B">
        <w:rPr>
          <w:rFonts w:ascii="GHEA Grapalat" w:eastAsia="GHEA Grapalat" w:hAnsi="GHEA Grapalat" w:cs="GHEA Grapalat"/>
          <w:bCs/>
        </w:rPr>
        <w:t>6</w:t>
      </w:r>
      <w:r w:rsidRPr="004B556B">
        <w:rPr>
          <w:rFonts w:ascii="GHEA Grapalat" w:eastAsia="GHEA Grapalat" w:hAnsi="GHEA Grapalat" w:cs="GHEA Grapalat"/>
        </w:rPr>
        <w:t xml:space="preserve">–րդ գլխով սահմանված </w:t>
      </w:r>
      <w:r w:rsidR="007343F3">
        <w:rPr>
          <w:rFonts w:ascii="GHEA Grapalat" w:eastAsia="GHEA Grapalat" w:hAnsi="GHEA Grapalat" w:cs="GHEA Grapalat"/>
        </w:rPr>
        <w:t xml:space="preserve">կարգավորումները և </w:t>
      </w:r>
      <w:r w:rsidRPr="004B556B">
        <w:rPr>
          <w:rFonts w:ascii="GHEA Grapalat" w:eastAsia="GHEA Grapalat" w:hAnsi="GHEA Grapalat" w:cs="GHEA Grapalat"/>
        </w:rPr>
        <w:t xml:space="preserve">սնանկության վարույթի </w:t>
      </w:r>
      <w:r w:rsidR="0043416A">
        <w:rPr>
          <w:rFonts w:ascii="GHEA Grapalat" w:eastAsia="GHEA Grapalat" w:hAnsi="GHEA Grapalat" w:cs="GHEA Grapalat"/>
        </w:rPr>
        <w:t>առանձնահատկությունները</w:t>
      </w:r>
      <w:r w:rsidRPr="004B556B">
        <w:rPr>
          <w:rFonts w:ascii="GHEA Grapalat" w:eastAsia="GHEA Grapalat" w:hAnsi="GHEA Grapalat" w:cs="GHEA Grapalat"/>
        </w:rPr>
        <w:t>: Սույն մասի գործողությունը տարածվում է ինչպես մինչև սնանկ ճանաչելու մասին վճիռն օրինական ուժի մեջ մտնելու պահը վճարված աշխատավարձից և դրան հավասարեցված այլ վճարներից կատարվող գանձումների վրա, այնպես էլ պարտապանի՝ վճիռն օրինական ուժի մեջ մտնելուց հետո ստացվող աշխատավարձից և դրան հավասարեցված այլ վճարներից կատարվող գանձումների վրա։.</w:t>
      </w:r>
    </w:p>
    <w:p w14:paraId="6FE3B0E1" w14:textId="4E890073" w:rsidR="00002C8C" w:rsidRPr="004B556B" w:rsidRDefault="00002C8C" w:rsidP="00002C8C">
      <w:pPr>
        <w:pStyle w:val="10"/>
        <w:spacing w:line="360" w:lineRule="auto"/>
        <w:ind w:firstLine="851"/>
        <w:jc w:val="both"/>
        <w:rPr>
          <w:rFonts w:ascii="GHEA Grapalat" w:eastAsia="GHEA Grapalat" w:hAnsi="GHEA Grapalat" w:cs="GHEA Grapalat"/>
        </w:rPr>
      </w:pPr>
      <w:r w:rsidRPr="004B556B">
        <w:rPr>
          <w:rFonts w:ascii="GHEA Grapalat" w:hAnsi="GHEA Grapalat"/>
          <w:color w:val="000000"/>
          <w:shd w:val="clear" w:color="auto" w:fill="FFFFFF"/>
        </w:rPr>
        <w:t>3) լրացնել նոր 3.</w:t>
      </w:r>
      <w:r w:rsidRPr="004B556B">
        <w:rPr>
          <w:rFonts w:ascii="GHEA Grapalat" w:eastAsia="GHEA Grapalat" w:hAnsi="GHEA Grapalat" w:cs="GHEA Grapalat"/>
        </w:rPr>
        <w:t>1-ին</w:t>
      </w:r>
      <w:r w:rsidR="00BC68EF">
        <w:rPr>
          <w:rFonts w:ascii="GHEA Grapalat" w:eastAsia="GHEA Grapalat" w:hAnsi="GHEA Grapalat" w:cs="GHEA Grapalat"/>
        </w:rPr>
        <w:t>, 3.2-րդ և 3.3-րդ</w:t>
      </w:r>
      <w:r w:rsidRPr="004B556B">
        <w:rPr>
          <w:rFonts w:ascii="GHEA Grapalat" w:eastAsia="GHEA Grapalat" w:hAnsi="GHEA Grapalat" w:cs="GHEA Grapalat"/>
        </w:rPr>
        <w:t xml:space="preserve"> </w:t>
      </w:r>
      <w:r w:rsidRPr="004B556B">
        <w:rPr>
          <w:rFonts w:ascii="GHEA Grapalat" w:hAnsi="GHEA Grapalat"/>
          <w:color w:val="000000"/>
          <w:shd w:val="clear" w:color="auto" w:fill="FFFFFF"/>
        </w:rPr>
        <w:t>մաս</w:t>
      </w:r>
      <w:r w:rsidR="00BC68EF">
        <w:rPr>
          <w:rFonts w:ascii="GHEA Grapalat" w:hAnsi="GHEA Grapalat"/>
          <w:color w:val="000000"/>
          <w:shd w:val="clear" w:color="auto" w:fill="FFFFFF"/>
        </w:rPr>
        <w:t>եր՝ հետևյալ բովանդակությամբ</w:t>
      </w:r>
      <w:r w:rsidRPr="004B556B">
        <w:rPr>
          <w:rFonts w:ascii="GHEA Grapalat" w:hAnsi="GHEA Grapalat"/>
          <w:color w:val="000000"/>
          <w:shd w:val="clear" w:color="auto" w:fill="FFFFFF"/>
        </w:rPr>
        <w:t>.</w:t>
      </w:r>
    </w:p>
    <w:p w14:paraId="45FE4239" w14:textId="04ACE04C" w:rsidR="00AB2BAD" w:rsidRDefault="00002C8C" w:rsidP="00AB2BAD">
      <w:pPr>
        <w:pStyle w:val="10"/>
        <w:spacing w:line="360" w:lineRule="auto"/>
        <w:ind w:firstLine="851"/>
        <w:jc w:val="both"/>
        <w:rPr>
          <w:rFonts w:ascii="GHEA Grapalat" w:eastAsia="GHEA Grapalat" w:hAnsi="GHEA Grapalat" w:cs="GHEA Grapalat"/>
        </w:rPr>
      </w:pPr>
      <w:r w:rsidRPr="004B556B">
        <w:rPr>
          <w:rFonts w:ascii="GHEA Grapalat" w:eastAsia="GHEA Grapalat" w:hAnsi="GHEA Grapalat" w:cs="GHEA Grapalat"/>
        </w:rPr>
        <w:t></w:t>
      </w:r>
      <w:r w:rsidRPr="004B556B">
        <w:rPr>
          <w:rFonts w:ascii="GHEA Grapalat" w:hAnsi="GHEA Grapalat"/>
          <w:color w:val="000000"/>
          <w:shd w:val="clear" w:color="auto" w:fill="FFFFFF"/>
        </w:rPr>
        <w:t>3.</w:t>
      </w:r>
      <w:r w:rsidRPr="004B556B">
        <w:rPr>
          <w:rFonts w:ascii="GHEA Grapalat" w:eastAsia="GHEA Grapalat" w:hAnsi="GHEA Grapalat" w:cs="GHEA Grapalat"/>
        </w:rPr>
        <w:t xml:space="preserve">1. </w:t>
      </w:r>
      <w:r w:rsidRPr="009D578D">
        <w:rPr>
          <w:rFonts w:ascii="GHEA Grapalat" w:eastAsia="GHEA Grapalat" w:hAnsi="GHEA Grapalat" w:cs="GHEA Grapalat"/>
        </w:rPr>
        <w:t>Ֆինանսական առողջացման ծրագիր հաստատված չլինելու կամ դադարեցվելու դեպքում, սնանկության</w:t>
      </w:r>
      <w:r w:rsidR="00F50301">
        <w:rPr>
          <w:rFonts w:ascii="GHEA Grapalat" w:eastAsia="GHEA Grapalat" w:hAnsi="GHEA Grapalat" w:cs="GHEA Grapalat"/>
        </w:rPr>
        <w:t xml:space="preserve"> </w:t>
      </w:r>
      <w:r w:rsidRPr="009D578D">
        <w:rPr>
          <w:rFonts w:ascii="GHEA Grapalat" w:eastAsia="GHEA Grapalat" w:hAnsi="GHEA Grapalat" w:cs="GHEA Grapalat"/>
        </w:rPr>
        <w:t>վարույթի ցանկացած փուլում դատարանը՝ կառավարչի դիմումի հիման վրա, առանց դատական նիստ հրավիրելու կայացնում է որոշում՝ պարտապանի աշխատավարձի և դրան հավասարեցված այլ վճարների բռնագանձ</w:t>
      </w:r>
      <w:r w:rsidR="00F50301">
        <w:rPr>
          <w:rFonts w:ascii="GHEA Grapalat" w:eastAsia="GHEA Grapalat" w:hAnsi="GHEA Grapalat" w:cs="GHEA Grapalat"/>
        </w:rPr>
        <w:t>ման ենթակա մաս</w:t>
      </w:r>
      <w:r w:rsidR="00426687">
        <w:rPr>
          <w:rFonts w:ascii="GHEA Grapalat" w:eastAsia="GHEA Grapalat" w:hAnsi="GHEA Grapalat" w:cs="GHEA Grapalat"/>
        </w:rPr>
        <w:t>ից գանձումներ</w:t>
      </w:r>
      <w:r w:rsidR="00F50301">
        <w:rPr>
          <w:rFonts w:ascii="GHEA Grapalat" w:eastAsia="GHEA Grapalat" w:hAnsi="GHEA Grapalat" w:cs="GHEA Grapalat"/>
        </w:rPr>
        <w:t xml:space="preserve"> </w:t>
      </w:r>
      <w:r w:rsidR="00FB23CF">
        <w:rPr>
          <w:rFonts w:ascii="GHEA Grapalat" w:eastAsia="GHEA Grapalat" w:hAnsi="GHEA Grapalat" w:cs="GHEA Grapalat"/>
        </w:rPr>
        <w:t xml:space="preserve">կատարելու </w:t>
      </w:r>
      <w:r w:rsidR="00F50301">
        <w:rPr>
          <w:rFonts w:ascii="GHEA Grapalat" w:eastAsia="GHEA Grapalat" w:hAnsi="GHEA Grapalat" w:cs="GHEA Grapalat"/>
        </w:rPr>
        <w:t>վերաբերյալ</w:t>
      </w:r>
      <w:r w:rsidR="00636DDA">
        <w:rPr>
          <w:rFonts w:ascii="GHEA Grapalat" w:eastAsia="GHEA Grapalat" w:hAnsi="GHEA Grapalat" w:cs="GHEA Grapalat"/>
        </w:rPr>
        <w:t xml:space="preserve">: </w:t>
      </w:r>
      <w:r w:rsidRPr="00AF2705">
        <w:rPr>
          <w:rFonts w:ascii="GHEA Grapalat" w:eastAsia="GHEA Grapalat" w:hAnsi="GHEA Grapalat" w:cs="GHEA Grapalat"/>
        </w:rPr>
        <w:t>Դատարանը մերժում է կառավարչի դիմումը, եթե, հաշվի առնելով պար</w:t>
      </w:r>
      <w:r w:rsidRPr="00DC0231">
        <w:rPr>
          <w:rFonts w:ascii="GHEA Grapalat" w:eastAsia="GHEA Grapalat" w:hAnsi="GHEA Grapalat" w:cs="GHEA Grapalat"/>
        </w:rPr>
        <w:t>տ</w:t>
      </w:r>
      <w:r w:rsidRPr="00AF2705">
        <w:rPr>
          <w:rFonts w:ascii="GHEA Grapalat" w:eastAsia="GHEA Grapalat" w:hAnsi="GHEA Grapalat" w:cs="GHEA Grapalat"/>
        </w:rPr>
        <w:t>ատերերի պահանջների չափը, գտնում է, որ պարտապանի</w:t>
      </w:r>
      <w:r w:rsidRPr="008D4BEB">
        <w:rPr>
          <w:rFonts w:ascii="GHEA Grapalat" w:eastAsia="GHEA Grapalat" w:hAnsi="GHEA Grapalat" w:cs="GHEA Grapalat"/>
        </w:rPr>
        <w:t xml:space="preserve"> աշխատավարձի և դրան հավասարեցված </w:t>
      </w:r>
      <w:r w:rsidRPr="008D4BEB">
        <w:rPr>
          <w:rFonts w:ascii="GHEA Grapalat" w:eastAsia="GHEA Grapalat" w:hAnsi="GHEA Grapalat" w:cs="GHEA Grapalat"/>
        </w:rPr>
        <w:lastRenderedPageBreak/>
        <w:t>վճար</w:t>
      </w:r>
      <w:r w:rsidRPr="00DC0231">
        <w:rPr>
          <w:rFonts w:ascii="GHEA Grapalat" w:eastAsia="GHEA Grapalat" w:hAnsi="GHEA Grapalat" w:cs="GHEA Grapalat"/>
        </w:rPr>
        <w:t>ում</w:t>
      </w:r>
      <w:r w:rsidRPr="008D4BEB">
        <w:rPr>
          <w:rFonts w:ascii="GHEA Grapalat" w:eastAsia="GHEA Grapalat" w:hAnsi="GHEA Grapalat" w:cs="GHEA Grapalat"/>
        </w:rPr>
        <w:t xml:space="preserve">ների չափը </w:t>
      </w:r>
      <w:r w:rsidRPr="00AF2705">
        <w:rPr>
          <w:rFonts w:ascii="GHEA Grapalat" w:eastAsia="GHEA Grapalat" w:hAnsi="GHEA Grapalat" w:cs="GHEA Grapalat"/>
        </w:rPr>
        <w:t>այնքան փոքրարժեք է, որ ողջամիտ չէ դրա նկատմամբ բռնագանձում տարածելը, ներառյալ, եթե</w:t>
      </w:r>
      <w:r w:rsidRPr="00DC0231">
        <w:rPr>
          <w:rFonts w:ascii="GHEA Grapalat" w:eastAsia="GHEA Grapalat" w:hAnsi="GHEA Grapalat" w:cs="GHEA Grapalat"/>
        </w:rPr>
        <w:t>՝</w:t>
      </w:r>
    </w:p>
    <w:p w14:paraId="0AED74D0" w14:textId="38418E56" w:rsidR="00002C8C" w:rsidRPr="004B556B" w:rsidRDefault="00002C8C" w:rsidP="00AB2BAD">
      <w:pPr>
        <w:pStyle w:val="10"/>
        <w:spacing w:line="360" w:lineRule="auto"/>
        <w:ind w:firstLine="851"/>
        <w:jc w:val="both"/>
        <w:rPr>
          <w:rFonts w:ascii="GHEA Grapalat" w:eastAsia="GHEA Grapalat" w:hAnsi="GHEA Grapalat" w:cs="GHEA Grapalat"/>
        </w:rPr>
      </w:pPr>
      <w:r w:rsidRPr="004B556B">
        <w:rPr>
          <w:rFonts w:ascii="GHEA Grapalat" w:eastAsia="GHEA Grapalat" w:hAnsi="GHEA Grapalat" w:cs="GHEA Grapalat"/>
        </w:rPr>
        <w:t xml:space="preserve">1) </w:t>
      </w:r>
      <w:r w:rsidRPr="004B556B">
        <w:rPr>
          <w:rFonts w:ascii="GHEA Grapalat" w:eastAsia="GHEA Grapalat" w:hAnsi="GHEA Grapalat" w:cs="GHEA Grapalat"/>
          <w:bCs/>
        </w:rPr>
        <w:t xml:space="preserve">աշխատավարձը և դրան հավասարեցված վճարումները չեն գերազանցում նվազագույն աշխատավարձի </w:t>
      </w:r>
      <w:r w:rsidRPr="00016E59">
        <w:rPr>
          <w:rFonts w:ascii="GHEA Grapalat" w:eastAsia="GHEA Grapalat" w:hAnsi="GHEA Grapalat" w:cs="GHEA Grapalat"/>
          <w:bCs/>
        </w:rPr>
        <w:t>150-</w:t>
      </w:r>
      <w:r>
        <w:rPr>
          <w:rFonts w:ascii="GHEA Grapalat" w:eastAsia="GHEA Grapalat" w:hAnsi="GHEA Grapalat" w:cs="GHEA Grapalat"/>
          <w:bCs/>
        </w:rPr>
        <w:t>ապատիկը կամ</w:t>
      </w:r>
    </w:p>
    <w:p w14:paraId="52A70FED" w14:textId="77777777" w:rsidR="00002C8C" w:rsidRDefault="00002C8C" w:rsidP="00002C8C">
      <w:pPr>
        <w:pStyle w:val="10"/>
        <w:spacing w:line="360" w:lineRule="auto"/>
        <w:ind w:firstLine="851"/>
        <w:jc w:val="both"/>
        <w:rPr>
          <w:rFonts w:ascii="GHEA Grapalat" w:eastAsia="GHEA Grapalat" w:hAnsi="GHEA Grapalat" w:cs="GHEA Grapalat"/>
          <w:bCs/>
        </w:rPr>
      </w:pPr>
      <w:r w:rsidRPr="004B556B">
        <w:rPr>
          <w:rFonts w:ascii="GHEA Grapalat" w:eastAsia="GHEA Grapalat" w:hAnsi="GHEA Grapalat" w:cs="GHEA Grapalat"/>
          <w:bCs/>
        </w:rPr>
        <w:t>2) աշխատավարձի և դրան հավասարեցված վճարումների բռնագանձմամբ պարտատերերի պահանջները չեն բավարարվելու մինչև 48 ամսվա ընթացքում։</w:t>
      </w:r>
    </w:p>
    <w:p w14:paraId="3FCF399E" w14:textId="17911E6A" w:rsidR="00300FA4" w:rsidRDefault="00002C8C" w:rsidP="00002C8C">
      <w:pPr>
        <w:pStyle w:val="10"/>
        <w:spacing w:line="360" w:lineRule="auto"/>
        <w:ind w:firstLine="851"/>
        <w:jc w:val="both"/>
        <w:rPr>
          <w:rFonts w:ascii="GHEA Grapalat" w:eastAsia="GHEA Grapalat" w:hAnsi="GHEA Grapalat" w:cs="GHEA Grapalat"/>
          <w:bCs/>
        </w:rPr>
      </w:pPr>
      <w:r w:rsidRPr="00DC0231">
        <w:rPr>
          <w:rFonts w:ascii="GHEA Grapalat" w:eastAsia="GHEA Grapalat" w:hAnsi="GHEA Grapalat" w:cs="GHEA Grapalat"/>
          <w:bCs/>
        </w:rPr>
        <w:t xml:space="preserve">3.2. </w:t>
      </w:r>
      <w:r w:rsidR="00300FA4">
        <w:rPr>
          <w:rFonts w:ascii="GHEA Grapalat" w:eastAsia="GHEA Grapalat" w:hAnsi="GHEA Grapalat" w:cs="GHEA Grapalat"/>
          <w:bCs/>
        </w:rPr>
        <w:t>Սույն հոդվածի 3.1-ին մասով նախատեսված դ</w:t>
      </w:r>
      <w:r w:rsidR="00300FA4">
        <w:rPr>
          <w:rFonts w:ascii="GHEA Grapalat" w:eastAsia="GHEA Grapalat" w:hAnsi="GHEA Grapalat" w:cs="GHEA Grapalat"/>
        </w:rPr>
        <w:t xml:space="preserve">ատարանի </w:t>
      </w:r>
      <w:r w:rsidR="00300FA4" w:rsidRPr="009D578D">
        <w:rPr>
          <w:rFonts w:ascii="GHEA Grapalat" w:eastAsia="GHEA Grapalat" w:hAnsi="GHEA Grapalat" w:cs="GHEA Grapalat"/>
        </w:rPr>
        <w:t>որ</w:t>
      </w:r>
      <w:r w:rsidR="00300FA4">
        <w:rPr>
          <w:rFonts w:ascii="GHEA Grapalat" w:eastAsia="GHEA Grapalat" w:hAnsi="GHEA Grapalat" w:cs="GHEA Grapalat"/>
        </w:rPr>
        <w:t>ոշումը կառավարիչը ստանալուց հետո եռօրյա ժամկետում</w:t>
      </w:r>
      <w:r w:rsidR="00300FA4" w:rsidRPr="009D578D">
        <w:rPr>
          <w:rFonts w:ascii="GHEA Grapalat" w:eastAsia="GHEA Grapalat" w:hAnsi="GHEA Grapalat" w:cs="GHEA Grapalat"/>
        </w:rPr>
        <w:t xml:space="preserve"> </w:t>
      </w:r>
      <w:r w:rsidR="00300FA4">
        <w:rPr>
          <w:rFonts w:ascii="GHEA Grapalat" w:eastAsia="GHEA Grapalat" w:hAnsi="GHEA Grapalat" w:cs="GHEA Grapalat"/>
        </w:rPr>
        <w:t>ուղարկում է պարտապանի գործատուին</w:t>
      </w:r>
      <w:r w:rsidR="00300FA4" w:rsidRPr="009D578D">
        <w:rPr>
          <w:rFonts w:ascii="GHEA Grapalat" w:eastAsia="GHEA Grapalat" w:hAnsi="GHEA Grapalat" w:cs="GHEA Grapalat"/>
        </w:rPr>
        <w:t>:</w:t>
      </w:r>
      <w:r w:rsidR="00300FA4" w:rsidRPr="00DC0231">
        <w:rPr>
          <w:rFonts w:ascii="GHEA Grapalat" w:eastAsia="GHEA Grapalat" w:hAnsi="GHEA Grapalat" w:cs="GHEA Grapalat"/>
        </w:rPr>
        <w:t xml:space="preserve"> </w:t>
      </w:r>
      <w:r w:rsidR="00300FA4" w:rsidRPr="00E679EB">
        <w:rPr>
          <w:rFonts w:ascii="GHEA Grapalat" w:eastAsia="GHEA Grapalat" w:hAnsi="GHEA Grapalat" w:cs="GHEA Grapalat"/>
        </w:rPr>
        <w:t>Դատարանի</w:t>
      </w:r>
      <w:r w:rsidR="00300FA4">
        <w:rPr>
          <w:rFonts w:ascii="GHEA Grapalat" w:eastAsia="GHEA Grapalat" w:hAnsi="GHEA Grapalat" w:cs="GHEA Grapalat"/>
        </w:rPr>
        <w:t xml:space="preserve"> որոշումը</w:t>
      </w:r>
      <w:r w:rsidR="00300FA4" w:rsidRPr="00E679EB">
        <w:rPr>
          <w:rFonts w:ascii="GHEA Grapalat" w:eastAsia="GHEA Grapalat" w:hAnsi="GHEA Grapalat" w:cs="GHEA Grapalat"/>
        </w:rPr>
        <w:t xml:space="preserve"> հիմք է </w:t>
      </w:r>
      <w:r w:rsidR="00300FA4">
        <w:rPr>
          <w:rFonts w:ascii="GHEA Grapalat" w:eastAsia="GHEA Grapalat" w:hAnsi="GHEA Grapalat" w:cs="GHEA Grapalat"/>
        </w:rPr>
        <w:t>գանձման ենթակա գումարը գործատուի կողմից</w:t>
      </w:r>
      <w:r w:rsidR="00300FA4" w:rsidRPr="00E679EB">
        <w:rPr>
          <w:rFonts w:ascii="GHEA Grapalat" w:eastAsia="GHEA Grapalat" w:hAnsi="GHEA Grapalat" w:cs="GHEA Grapalat"/>
        </w:rPr>
        <w:t xml:space="preserve"> </w:t>
      </w:r>
      <w:r w:rsidR="00300FA4">
        <w:rPr>
          <w:rFonts w:ascii="GHEA Grapalat" w:eastAsia="GHEA Grapalat" w:hAnsi="GHEA Grapalat" w:cs="GHEA Grapalat"/>
        </w:rPr>
        <w:t>պարտապանի սնանկության հատուկ հաշվին փոխանցելու համար</w:t>
      </w:r>
      <w:r w:rsidR="00300FA4" w:rsidRPr="00E679EB">
        <w:rPr>
          <w:rFonts w:ascii="GHEA Grapalat" w:eastAsia="GHEA Grapalat" w:hAnsi="GHEA Grapalat" w:cs="GHEA Grapalat"/>
        </w:rPr>
        <w:t>:</w:t>
      </w:r>
    </w:p>
    <w:p w14:paraId="6E1AD20F" w14:textId="4393C2DE" w:rsidR="00002C8C" w:rsidRDefault="00300FA4" w:rsidP="00002C8C">
      <w:pPr>
        <w:pStyle w:val="10"/>
        <w:spacing w:line="360" w:lineRule="auto"/>
        <w:ind w:firstLine="851"/>
        <w:jc w:val="both"/>
        <w:rPr>
          <w:rFonts w:ascii="GHEA Grapalat" w:eastAsia="GHEA Grapalat" w:hAnsi="GHEA Grapalat" w:cs="GHEA Grapalat"/>
        </w:rPr>
      </w:pPr>
      <w:r>
        <w:rPr>
          <w:rFonts w:ascii="GHEA Grapalat" w:hAnsi="GHEA Grapalat"/>
        </w:rPr>
        <w:t xml:space="preserve">3.3. </w:t>
      </w:r>
      <w:r w:rsidR="00002C8C" w:rsidRPr="00DC0231">
        <w:rPr>
          <w:rFonts w:ascii="GHEA Grapalat" w:hAnsi="GHEA Grapalat"/>
        </w:rPr>
        <w:t>Դ</w:t>
      </w:r>
      <w:r w:rsidR="00002C8C" w:rsidRPr="00114B76">
        <w:rPr>
          <w:rFonts w:ascii="GHEA Grapalat" w:hAnsi="GHEA Grapalat"/>
        </w:rPr>
        <w:t xml:space="preserve">ատարանի կողմից կառավարչի դիմումը </w:t>
      </w:r>
      <w:r w:rsidR="00002C8C">
        <w:rPr>
          <w:rFonts w:ascii="GHEA Grapalat" w:hAnsi="GHEA Grapalat"/>
        </w:rPr>
        <w:t>մերժելը</w:t>
      </w:r>
      <w:r w:rsidR="00002C8C" w:rsidRPr="00114B76">
        <w:rPr>
          <w:rFonts w:ascii="GHEA Grapalat" w:hAnsi="GHEA Grapalat"/>
        </w:rPr>
        <w:t xml:space="preserve"> արգելք չէ կառավարչի կողմից կրկին </w:t>
      </w:r>
      <w:r w:rsidR="00002C8C" w:rsidRPr="00DC0231">
        <w:rPr>
          <w:rFonts w:ascii="GHEA Grapalat" w:hAnsi="GHEA Grapalat"/>
        </w:rPr>
        <w:t xml:space="preserve">դատարան </w:t>
      </w:r>
      <w:r w:rsidR="00002C8C" w:rsidRPr="00114B76">
        <w:rPr>
          <w:rFonts w:ascii="GHEA Grapalat" w:hAnsi="GHEA Grapalat"/>
        </w:rPr>
        <w:t>դիմելու, եթե մինչև սնանկության գործի ավարտը կառավարչին հայտնի է դարձել պարտապանի աշխատավարձի և դրան հավասարեցված այլ վճարների էական աճի մասին</w:t>
      </w:r>
      <w:r w:rsidR="00002C8C">
        <w:rPr>
          <w:rFonts w:ascii="GHEA Grapalat" w:hAnsi="GHEA Grapalat"/>
        </w:rPr>
        <w:t>:</w:t>
      </w:r>
      <w:r w:rsidR="00002C8C" w:rsidRPr="00DC0231">
        <w:rPr>
          <w:rFonts w:ascii="GHEA Grapalat" w:hAnsi="GHEA Grapalat"/>
        </w:rPr>
        <w:t xml:space="preserve"> Սույն մասով նախատեսված կարգով կրկին դիմելու դեպքում դատարանը դիմումը քննում է սույն հոդվածի 3.1-ին մասով նախատեսված կարգով:</w:t>
      </w:r>
      <w:r w:rsidR="00002C8C" w:rsidRPr="004B556B">
        <w:rPr>
          <w:rFonts w:ascii="GHEA Grapalat" w:eastAsia="GHEA Grapalat" w:hAnsi="GHEA Grapalat" w:cs="GHEA Grapalat"/>
        </w:rPr>
        <w:t>:</w:t>
      </w:r>
    </w:p>
    <w:p w14:paraId="15F976EC" w14:textId="77777777" w:rsidR="00002C8C" w:rsidRPr="004B556B" w:rsidRDefault="00002C8C" w:rsidP="00002C8C">
      <w:pPr>
        <w:pStyle w:val="10"/>
        <w:spacing w:line="360" w:lineRule="auto"/>
        <w:ind w:firstLine="851"/>
        <w:jc w:val="both"/>
        <w:rPr>
          <w:rFonts w:ascii="GHEA Grapalat" w:eastAsia="GHEA Grapalat" w:hAnsi="GHEA Grapalat" w:cs="GHEA Grapalat"/>
          <w:bCs/>
        </w:rPr>
      </w:pPr>
    </w:p>
    <w:p w14:paraId="1E53FDC0" w14:textId="23D562EF" w:rsidR="00002C8C" w:rsidRDefault="00002C8C" w:rsidP="00002C8C">
      <w:pPr>
        <w:pStyle w:val="10"/>
        <w:spacing w:line="360" w:lineRule="auto"/>
        <w:ind w:firstLine="851"/>
        <w:jc w:val="both"/>
        <w:rPr>
          <w:rFonts w:ascii="GHEA Grapalat" w:eastAsia="GHEA Grapalat" w:hAnsi="GHEA Grapalat" w:cs="GHEA Grapalat"/>
        </w:rPr>
      </w:pPr>
      <w:r w:rsidRPr="004B556B">
        <w:rPr>
          <w:rFonts w:ascii="GHEA Grapalat" w:eastAsia="GHEA Grapalat" w:hAnsi="GHEA Grapalat" w:cs="GHEA Grapalat"/>
          <w:b/>
        </w:rPr>
        <w:t xml:space="preserve">Հոդված </w:t>
      </w:r>
      <w:r w:rsidR="001443F7">
        <w:rPr>
          <w:rFonts w:ascii="GHEA Grapalat" w:eastAsia="GHEA Grapalat" w:hAnsi="GHEA Grapalat" w:cs="GHEA Grapalat"/>
          <w:b/>
        </w:rPr>
        <w:t>35</w:t>
      </w:r>
      <w:r w:rsidRPr="004B556B">
        <w:rPr>
          <w:rFonts w:ascii="GHEA Grapalat" w:eastAsia="GHEA Grapalat" w:hAnsi="GHEA Grapalat" w:cs="GHEA Grapalat"/>
          <w:b/>
        </w:rPr>
        <w:t xml:space="preserve">. </w:t>
      </w:r>
      <w:r w:rsidRPr="004B556B">
        <w:rPr>
          <w:rFonts w:ascii="GHEA Grapalat" w:eastAsia="GHEA Grapalat" w:hAnsi="GHEA Grapalat" w:cs="GHEA Grapalat"/>
        </w:rPr>
        <w:t xml:space="preserve">Օրենքի 97-րդ հոդվածի </w:t>
      </w:r>
      <w:r>
        <w:rPr>
          <w:rFonts w:ascii="GHEA Grapalat" w:eastAsia="GHEA Grapalat" w:hAnsi="GHEA Grapalat" w:cs="GHEA Grapalat"/>
        </w:rPr>
        <w:t>«</w:t>
      </w:r>
      <w:r w:rsidRPr="004B556B">
        <w:rPr>
          <w:rFonts w:ascii="GHEA Grapalat" w:eastAsia="GHEA Grapalat" w:hAnsi="GHEA Grapalat" w:cs="GHEA Grapalat"/>
        </w:rPr>
        <w:t>ա</w:t>
      </w:r>
      <w:r>
        <w:rPr>
          <w:rFonts w:ascii="GHEA Grapalat" w:eastAsia="GHEA Grapalat" w:hAnsi="GHEA Grapalat" w:cs="GHEA Grapalat"/>
        </w:rPr>
        <w:t>»</w:t>
      </w:r>
      <w:r w:rsidRPr="004B556B">
        <w:rPr>
          <w:rFonts w:ascii="GHEA Grapalat" w:eastAsia="GHEA Grapalat" w:hAnsi="GHEA Grapalat" w:cs="GHEA Grapalat"/>
        </w:rPr>
        <w:t xml:space="preserve"> կետում «երկրորդ մասով» բառերը փոխարինել «չորրորդ մասով» բառերով:</w:t>
      </w:r>
    </w:p>
    <w:p w14:paraId="173A6334" w14:textId="77777777" w:rsidR="00002C8C" w:rsidRPr="004B556B" w:rsidRDefault="00002C8C" w:rsidP="00002C8C">
      <w:pPr>
        <w:pStyle w:val="10"/>
        <w:spacing w:line="360" w:lineRule="auto"/>
        <w:ind w:firstLine="851"/>
        <w:jc w:val="both"/>
        <w:rPr>
          <w:rFonts w:ascii="GHEA Grapalat" w:eastAsia="GHEA Grapalat" w:hAnsi="GHEA Grapalat" w:cs="GHEA Grapalat"/>
        </w:rPr>
      </w:pPr>
    </w:p>
    <w:p w14:paraId="3FBC895F" w14:textId="7E7E24BB" w:rsidR="00002C8C" w:rsidRDefault="00002C8C" w:rsidP="00002C8C">
      <w:pPr>
        <w:pStyle w:val="10"/>
        <w:spacing w:line="360" w:lineRule="auto"/>
        <w:ind w:firstLine="851"/>
        <w:jc w:val="both"/>
        <w:rPr>
          <w:rFonts w:ascii="GHEA Grapalat" w:eastAsia="GHEA Grapalat" w:hAnsi="GHEA Grapalat" w:cs="GHEA Grapalat"/>
        </w:rPr>
      </w:pPr>
      <w:r w:rsidRPr="004B556B">
        <w:rPr>
          <w:rFonts w:ascii="GHEA Grapalat" w:eastAsia="GHEA Grapalat" w:hAnsi="GHEA Grapalat" w:cs="GHEA Grapalat"/>
          <w:b/>
        </w:rPr>
        <w:t xml:space="preserve">Հոդված </w:t>
      </w:r>
      <w:r w:rsidR="001443F7">
        <w:rPr>
          <w:rFonts w:ascii="GHEA Grapalat" w:eastAsia="GHEA Grapalat" w:hAnsi="GHEA Grapalat" w:cs="GHEA Grapalat"/>
          <w:b/>
        </w:rPr>
        <w:t>36</w:t>
      </w:r>
      <w:r w:rsidRPr="004B556B">
        <w:rPr>
          <w:rFonts w:ascii="GHEA Grapalat" w:eastAsia="GHEA Grapalat" w:hAnsi="GHEA Grapalat" w:cs="GHEA Grapalat"/>
          <w:b/>
        </w:rPr>
        <w:t xml:space="preserve">. </w:t>
      </w:r>
      <w:r w:rsidRPr="004B556B">
        <w:rPr>
          <w:rFonts w:ascii="GHEA Grapalat" w:eastAsia="GHEA Grapalat" w:hAnsi="GHEA Grapalat" w:cs="GHEA Grapalat"/>
        </w:rPr>
        <w:t>Օրենքի 105-րդ հոդված</w:t>
      </w:r>
      <w:r>
        <w:rPr>
          <w:rFonts w:ascii="GHEA Grapalat" w:eastAsia="GHEA Grapalat" w:hAnsi="GHEA Grapalat" w:cs="GHEA Grapalat"/>
        </w:rPr>
        <w:t xml:space="preserve">ի </w:t>
      </w:r>
      <w:r w:rsidRPr="004B556B">
        <w:rPr>
          <w:rFonts w:ascii="GHEA Grapalat" w:eastAsia="GHEA Grapalat" w:hAnsi="GHEA Grapalat" w:cs="GHEA Grapalat"/>
        </w:rPr>
        <w:t xml:space="preserve">1-ին մասի </w:t>
      </w:r>
      <w:r>
        <w:rPr>
          <w:rFonts w:ascii="GHEA Grapalat" w:eastAsia="GHEA Grapalat" w:hAnsi="GHEA Grapalat" w:cs="GHEA Grapalat"/>
        </w:rPr>
        <w:t>«</w:t>
      </w:r>
      <w:r w:rsidRPr="004B556B">
        <w:rPr>
          <w:rFonts w:ascii="GHEA Grapalat" w:eastAsia="GHEA Grapalat" w:hAnsi="GHEA Grapalat" w:cs="GHEA Grapalat"/>
        </w:rPr>
        <w:t>բ</w:t>
      </w:r>
      <w:r>
        <w:rPr>
          <w:rFonts w:ascii="GHEA Grapalat" w:eastAsia="GHEA Grapalat" w:hAnsi="GHEA Grapalat" w:cs="GHEA Grapalat"/>
        </w:rPr>
        <w:t>»</w:t>
      </w:r>
      <w:r w:rsidRPr="004B556B">
        <w:rPr>
          <w:rFonts w:ascii="GHEA Grapalat" w:eastAsia="GHEA Grapalat" w:hAnsi="GHEA Grapalat" w:cs="GHEA Grapalat"/>
        </w:rPr>
        <w:t xml:space="preserve"> կետ</w:t>
      </w:r>
      <w:r>
        <w:rPr>
          <w:rFonts w:ascii="GHEA Grapalat" w:eastAsia="GHEA Grapalat" w:hAnsi="GHEA Grapalat" w:cs="GHEA Grapalat"/>
        </w:rPr>
        <w:t>ում</w:t>
      </w:r>
      <w:r w:rsidRPr="004B556B">
        <w:rPr>
          <w:rFonts w:ascii="GHEA Grapalat" w:eastAsia="GHEA Grapalat" w:hAnsi="GHEA Grapalat" w:cs="GHEA Grapalat"/>
        </w:rPr>
        <w:t xml:space="preserve"> </w:t>
      </w:r>
      <w:r>
        <w:rPr>
          <w:rFonts w:ascii="GHEA Grapalat" w:eastAsia="GHEA Grapalat" w:hAnsi="GHEA Grapalat" w:cs="GHEA Grapalat"/>
        </w:rPr>
        <w:t></w:t>
      </w:r>
      <w:r w:rsidRPr="004B556B">
        <w:rPr>
          <w:rFonts w:ascii="GHEA Grapalat" w:eastAsia="GHEA Grapalat" w:hAnsi="GHEA Grapalat" w:cs="GHEA Grapalat"/>
        </w:rPr>
        <w:t>հնարավոր չէ</w:t>
      </w:r>
      <w:r>
        <w:rPr>
          <w:rFonts w:ascii="GHEA Grapalat" w:eastAsia="GHEA Grapalat" w:hAnsi="GHEA Grapalat" w:cs="GHEA Grapalat"/>
        </w:rPr>
        <w:t>» բառից հետո լրացնել</w:t>
      </w:r>
      <w:r w:rsidRPr="004B556B">
        <w:rPr>
          <w:rFonts w:ascii="GHEA Grapalat" w:eastAsia="GHEA Grapalat" w:hAnsi="GHEA Grapalat" w:cs="GHEA Grapalat"/>
        </w:rPr>
        <w:t xml:space="preserve"> </w:t>
      </w:r>
      <w:r>
        <w:rPr>
          <w:rFonts w:ascii="GHEA Grapalat" w:eastAsia="GHEA Grapalat" w:hAnsi="GHEA Grapalat" w:cs="GHEA Grapalat"/>
        </w:rPr>
        <w:t>«</w:t>
      </w:r>
      <w:r w:rsidRPr="004B556B">
        <w:rPr>
          <w:rFonts w:ascii="GHEA Grapalat" w:eastAsia="GHEA Grapalat" w:hAnsi="GHEA Grapalat" w:cs="GHEA Grapalat"/>
        </w:rPr>
        <w:t>և առկա է հարկադիր կատարողի որոշումը՝ գույքը չհայտնաբերելու հիմքով կատարողական վարույթն ավարտելու մասին</w:t>
      </w:r>
      <w:r>
        <w:rPr>
          <w:rFonts w:ascii="GHEA Grapalat" w:eastAsia="GHEA Grapalat" w:hAnsi="GHEA Grapalat" w:cs="GHEA Grapalat"/>
        </w:rPr>
        <w:t xml:space="preserve"> բառերը:</w:t>
      </w:r>
    </w:p>
    <w:p w14:paraId="3EEEC5D9" w14:textId="77777777" w:rsidR="00002C8C" w:rsidRPr="004B556B" w:rsidRDefault="00002C8C" w:rsidP="00002C8C">
      <w:pPr>
        <w:pStyle w:val="10"/>
        <w:spacing w:line="360" w:lineRule="auto"/>
        <w:ind w:firstLine="708"/>
        <w:jc w:val="both"/>
        <w:rPr>
          <w:rFonts w:ascii="GHEA Grapalat" w:eastAsia="GHEA Grapalat" w:hAnsi="GHEA Grapalat" w:cs="GHEA Grapalat"/>
        </w:rPr>
      </w:pPr>
    </w:p>
    <w:p w14:paraId="20DADCEC" w14:textId="59FD8A9B" w:rsidR="00FF435E" w:rsidRDefault="00002C8C" w:rsidP="00002C8C">
      <w:pPr>
        <w:pStyle w:val="10"/>
        <w:spacing w:line="360" w:lineRule="auto"/>
        <w:ind w:firstLine="851"/>
        <w:jc w:val="both"/>
        <w:rPr>
          <w:rFonts w:ascii="GHEA Grapalat" w:eastAsia="GHEA Grapalat" w:hAnsi="GHEA Grapalat" w:cs="GHEA Grapalat"/>
          <w:b/>
        </w:rPr>
      </w:pPr>
      <w:r w:rsidRPr="004B556B">
        <w:rPr>
          <w:rFonts w:ascii="GHEA Grapalat" w:eastAsia="GHEA Grapalat" w:hAnsi="GHEA Grapalat" w:cs="GHEA Grapalat"/>
          <w:b/>
        </w:rPr>
        <w:t xml:space="preserve">Հոդված </w:t>
      </w:r>
      <w:r w:rsidR="001443F7">
        <w:rPr>
          <w:rFonts w:ascii="GHEA Grapalat" w:eastAsia="GHEA Grapalat" w:hAnsi="GHEA Grapalat" w:cs="GHEA Grapalat"/>
          <w:b/>
        </w:rPr>
        <w:t>37</w:t>
      </w:r>
      <w:r>
        <w:rPr>
          <w:rFonts w:ascii="GHEA Grapalat" w:eastAsia="GHEA Grapalat" w:hAnsi="GHEA Grapalat" w:cs="GHEA Grapalat"/>
          <w:b/>
        </w:rPr>
        <w:t xml:space="preserve">. </w:t>
      </w:r>
      <w:r w:rsidR="00FF435E">
        <w:rPr>
          <w:rFonts w:ascii="GHEA Grapalat" w:eastAsia="GHEA Grapalat" w:hAnsi="GHEA Grapalat" w:cs="GHEA Grapalat"/>
          <w:b/>
        </w:rPr>
        <w:t>Եզրափակիչ և անցումային դրույթներ</w:t>
      </w:r>
    </w:p>
    <w:p w14:paraId="608581EA" w14:textId="0850C512" w:rsidR="00002C8C" w:rsidRDefault="00FF435E" w:rsidP="00002C8C">
      <w:pPr>
        <w:pStyle w:val="10"/>
        <w:spacing w:line="360" w:lineRule="auto"/>
        <w:ind w:firstLine="851"/>
        <w:jc w:val="both"/>
        <w:rPr>
          <w:rFonts w:ascii="GHEA Grapalat" w:hAnsi="GHEA Grapalat"/>
        </w:rPr>
      </w:pPr>
      <w:r w:rsidRPr="00FF435E">
        <w:rPr>
          <w:rFonts w:ascii="GHEA Grapalat" w:hAnsi="GHEA Grapalat"/>
        </w:rPr>
        <w:lastRenderedPageBreak/>
        <w:t xml:space="preserve">1. </w:t>
      </w:r>
      <w:r w:rsidR="00002C8C" w:rsidRPr="00FF435E">
        <w:rPr>
          <w:rFonts w:ascii="GHEA Grapalat" w:hAnsi="GHEA Grapalat"/>
        </w:rPr>
        <w:t>Սույն</w:t>
      </w:r>
      <w:r w:rsidR="00002C8C" w:rsidRPr="004B556B">
        <w:rPr>
          <w:rFonts w:ascii="GHEA Grapalat" w:hAnsi="GHEA Grapalat"/>
        </w:rPr>
        <w:t xml:space="preserve"> օրենքն ուժի մեջ է մտնում պաշտոնական հրապարակման օրվան հաջորդող տասներորդ օրը:</w:t>
      </w:r>
    </w:p>
    <w:p w14:paraId="1DA4E69C" w14:textId="7B644AB8" w:rsidR="00DE1977" w:rsidRDefault="00DE1977" w:rsidP="00002C8C">
      <w:pPr>
        <w:pStyle w:val="10"/>
        <w:spacing w:line="360" w:lineRule="auto"/>
        <w:ind w:firstLine="851"/>
        <w:jc w:val="both"/>
        <w:rPr>
          <w:rFonts w:ascii="GHEA Grapalat" w:hAnsi="GHEA Grapalat"/>
        </w:rPr>
      </w:pPr>
      <w:r w:rsidRPr="00DE1977">
        <w:rPr>
          <w:rFonts w:ascii="GHEA Grapalat" w:hAnsi="GHEA Grapalat"/>
        </w:rPr>
        <w:t>2. Սույն օրենքի 6-րդ հոդվածով նախատեսված կարգավորումները տարածվում են սույն օրենքն ուժի մեջ մտնելուց հետո ներկայացված սնանկության դիմումների վրա:</w:t>
      </w:r>
    </w:p>
    <w:p w14:paraId="048971A1" w14:textId="45D0BDFF" w:rsidR="00D10ACD" w:rsidRDefault="00D10ACD" w:rsidP="0094017A">
      <w:pPr>
        <w:pStyle w:val="10"/>
        <w:spacing w:line="360" w:lineRule="auto"/>
        <w:ind w:firstLine="851"/>
        <w:jc w:val="both"/>
        <w:rPr>
          <w:rFonts w:ascii="GHEA Grapalat" w:hAnsi="GHEA Grapalat" w:cs="GHEA Grapalat"/>
        </w:rPr>
      </w:pPr>
      <w:r>
        <w:rPr>
          <w:rFonts w:ascii="GHEA Grapalat" w:hAnsi="GHEA Grapalat"/>
        </w:rPr>
        <w:t xml:space="preserve">3. </w:t>
      </w:r>
      <w:r w:rsidRPr="001443F7">
        <w:rPr>
          <w:rFonts w:ascii="GHEA Grapalat" w:hAnsi="GHEA Grapalat" w:cs="GHEA Grapalat"/>
        </w:rPr>
        <w:t>Սույն օրենքի 31</w:t>
      </w:r>
      <w:r>
        <w:rPr>
          <w:rFonts w:ascii="GHEA Grapalat" w:hAnsi="GHEA Grapalat" w:cs="GHEA Grapalat"/>
        </w:rPr>
        <w:t>-րդ</w:t>
      </w:r>
      <w:r w:rsidRPr="001443F7">
        <w:rPr>
          <w:rFonts w:ascii="GHEA Grapalat" w:hAnsi="GHEA Grapalat" w:cs="GHEA Grapalat"/>
        </w:rPr>
        <w:t xml:space="preserve"> </w:t>
      </w:r>
      <w:r w:rsidRPr="00D66947">
        <w:rPr>
          <w:rFonts w:ascii="GHEA Grapalat" w:hAnsi="GHEA Grapalat" w:cs="GHEA Grapalat"/>
        </w:rPr>
        <w:t>հոդված</w:t>
      </w:r>
      <w:r>
        <w:rPr>
          <w:rFonts w:ascii="GHEA Grapalat" w:hAnsi="GHEA Grapalat" w:cs="GHEA Grapalat"/>
        </w:rPr>
        <w:t>ով նախատեսված կարգավորումները</w:t>
      </w:r>
      <w:r w:rsidRPr="001443F7">
        <w:rPr>
          <w:rFonts w:ascii="GHEA Grapalat" w:hAnsi="GHEA Grapalat" w:cs="GHEA Grapalat"/>
        </w:rPr>
        <w:t xml:space="preserve"> </w:t>
      </w:r>
      <w:r w:rsidRPr="00D66947">
        <w:rPr>
          <w:rFonts w:ascii="GHEA Grapalat" w:hAnsi="GHEA Grapalat" w:cs="GHEA Grapalat"/>
        </w:rPr>
        <w:t>ուժի</w:t>
      </w:r>
      <w:r w:rsidRPr="001443F7">
        <w:rPr>
          <w:rFonts w:ascii="GHEA Grapalat" w:hAnsi="GHEA Grapalat" w:cs="GHEA Grapalat"/>
        </w:rPr>
        <w:t xml:space="preserve"> </w:t>
      </w:r>
      <w:r w:rsidRPr="00D66947">
        <w:rPr>
          <w:rFonts w:ascii="GHEA Grapalat" w:hAnsi="GHEA Grapalat" w:cs="GHEA Grapalat"/>
        </w:rPr>
        <w:t>մեջ</w:t>
      </w:r>
      <w:r w:rsidRPr="001443F7">
        <w:rPr>
          <w:rFonts w:ascii="GHEA Grapalat" w:hAnsi="GHEA Grapalat" w:cs="GHEA Grapalat"/>
        </w:rPr>
        <w:t xml:space="preserve"> են </w:t>
      </w:r>
      <w:r w:rsidRPr="00D66947">
        <w:rPr>
          <w:rFonts w:ascii="GHEA Grapalat" w:hAnsi="GHEA Grapalat" w:cs="GHEA Grapalat"/>
        </w:rPr>
        <w:t>մտնում</w:t>
      </w:r>
      <w:r w:rsidRPr="001443F7">
        <w:rPr>
          <w:rFonts w:ascii="GHEA Grapalat" w:hAnsi="GHEA Grapalat" w:cs="GHEA Grapalat"/>
        </w:rPr>
        <w:t xml:space="preserve"> </w:t>
      </w:r>
      <w:r w:rsidRPr="00D66947">
        <w:rPr>
          <w:rFonts w:ascii="GHEA Grapalat" w:hAnsi="GHEA Grapalat" w:cs="GHEA Grapalat"/>
        </w:rPr>
        <w:t>Բարձրագույն</w:t>
      </w:r>
      <w:r w:rsidRPr="001443F7">
        <w:rPr>
          <w:rFonts w:ascii="GHEA Grapalat" w:hAnsi="GHEA Grapalat" w:cs="GHEA Grapalat"/>
        </w:rPr>
        <w:t xml:space="preserve"> </w:t>
      </w:r>
      <w:r w:rsidRPr="00D66947">
        <w:rPr>
          <w:rFonts w:ascii="GHEA Grapalat" w:hAnsi="GHEA Grapalat" w:cs="GHEA Grapalat"/>
        </w:rPr>
        <w:t>դատական</w:t>
      </w:r>
      <w:r w:rsidRPr="00D66947">
        <w:rPr>
          <w:rFonts w:ascii="GHEA Grapalat" w:hAnsi="GHEA Grapalat"/>
        </w:rPr>
        <w:t xml:space="preserve"> </w:t>
      </w:r>
      <w:r w:rsidRPr="00D66947">
        <w:rPr>
          <w:rFonts w:ascii="GHEA Grapalat" w:hAnsi="GHEA Grapalat" w:cs="GHEA Grapalat"/>
        </w:rPr>
        <w:t>խորհրդի՝</w:t>
      </w:r>
      <w:r w:rsidRPr="00D66947">
        <w:rPr>
          <w:rFonts w:ascii="GHEA Grapalat" w:hAnsi="GHEA Grapalat"/>
        </w:rPr>
        <w:t xml:space="preserve"> </w:t>
      </w:r>
      <w:r>
        <w:rPr>
          <w:rFonts w:ascii="GHEA Grapalat" w:hAnsi="GHEA Grapalat"/>
        </w:rPr>
        <w:t>էլեկտրոնային հ</w:t>
      </w:r>
      <w:r w:rsidRPr="00D66947">
        <w:rPr>
          <w:rFonts w:ascii="GHEA Grapalat" w:hAnsi="GHEA Grapalat" w:cs="GHEA Grapalat"/>
        </w:rPr>
        <w:t>ամակարգի</w:t>
      </w:r>
      <w:r w:rsidRPr="00D66947">
        <w:rPr>
          <w:rFonts w:ascii="GHEA Grapalat" w:hAnsi="GHEA Grapalat"/>
        </w:rPr>
        <w:t xml:space="preserve"> </w:t>
      </w:r>
      <w:r w:rsidRPr="00D66947">
        <w:rPr>
          <w:rFonts w:ascii="GHEA Grapalat" w:hAnsi="GHEA Grapalat" w:cs="GHEA Grapalat"/>
        </w:rPr>
        <w:t>գործարկման</w:t>
      </w:r>
      <w:r w:rsidRPr="00D66947">
        <w:rPr>
          <w:rFonts w:ascii="GHEA Grapalat" w:hAnsi="GHEA Grapalat"/>
        </w:rPr>
        <w:t xml:space="preserve"> </w:t>
      </w:r>
      <w:r w:rsidRPr="00D66947">
        <w:rPr>
          <w:rFonts w:ascii="GHEA Grapalat" w:hAnsi="GHEA Grapalat" w:cs="GHEA Grapalat"/>
        </w:rPr>
        <w:t>մասին</w:t>
      </w:r>
      <w:r w:rsidRPr="00D66947">
        <w:rPr>
          <w:rFonts w:ascii="GHEA Grapalat" w:hAnsi="GHEA Grapalat"/>
        </w:rPr>
        <w:t xml:space="preserve"> </w:t>
      </w:r>
      <w:r w:rsidRPr="00D66947">
        <w:rPr>
          <w:rFonts w:ascii="GHEA Grapalat" w:hAnsi="GHEA Grapalat" w:cs="GHEA Grapalat"/>
        </w:rPr>
        <w:t>որոշման</w:t>
      </w:r>
      <w:r w:rsidRPr="00D66947">
        <w:rPr>
          <w:rFonts w:ascii="GHEA Grapalat" w:hAnsi="GHEA Grapalat"/>
        </w:rPr>
        <w:t xml:space="preserve"> </w:t>
      </w:r>
      <w:r w:rsidRPr="00D66947">
        <w:rPr>
          <w:rFonts w:ascii="GHEA Grapalat" w:hAnsi="GHEA Grapalat" w:cs="GHEA Grapalat"/>
        </w:rPr>
        <w:t>ուժի</w:t>
      </w:r>
      <w:r w:rsidRPr="00D66947">
        <w:rPr>
          <w:rFonts w:ascii="GHEA Grapalat" w:hAnsi="GHEA Grapalat"/>
        </w:rPr>
        <w:t xml:space="preserve"> </w:t>
      </w:r>
      <w:r w:rsidRPr="00D66947">
        <w:rPr>
          <w:rFonts w:ascii="GHEA Grapalat" w:hAnsi="GHEA Grapalat" w:cs="GHEA Grapalat"/>
        </w:rPr>
        <w:t>մեջ</w:t>
      </w:r>
      <w:r w:rsidRPr="00D66947">
        <w:rPr>
          <w:rFonts w:ascii="GHEA Grapalat" w:hAnsi="GHEA Grapalat"/>
        </w:rPr>
        <w:t xml:space="preserve"> </w:t>
      </w:r>
      <w:r w:rsidRPr="00D66947">
        <w:rPr>
          <w:rFonts w:ascii="GHEA Grapalat" w:hAnsi="GHEA Grapalat" w:cs="GHEA Grapalat"/>
        </w:rPr>
        <w:t>մտնելու</w:t>
      </w:r>
      <w:r w:rsidRPr="00D66947">
        <w:rPr>
          <w:rFonts w:ascii="GHEA Grapalat" w:hAnsi="GHEA Grapalat"/>
        </w:rPr>
        <w:t xml:space="preserve"> </w:t>
      </w:r>
      <w:r>
        <w:rPr>
          <w:rFonts w:ascii="GHEA Grapalat" w:hAnsi="GHEA Grapalat" w:cs="GHEA Grapalat"/>
        </w:rPr>
        <w:t>օրը:</w:t>
      </w:r>
    </w:p>
    <w:p w14:paraId="1F0A61D0" w14:textId="56EF5A05" w:rsidR="00D66947" w:rsidRPr="00DE1977" w:rsidRDefault="00DE1977" w:rsidP="00DE1977">
      <w:pPr>
        <w:pStyle w:val="10"/>
        <w:spacing w:line="360" w:lineRule="auto"/>
        <w:ind w:firstLine="851"/>
        <w:jc w:val="both"/>
        <w:rPr>
          <w:rFonts w:ascii="GHEA Grapalat" w:hAnsi="GHEA Grapalat"/>
          <w:highlight w:val="yellow"/>
        </w:rPr>
      </w:pPr>
      <w:r w:rsidRPr="00DE1977">
        <w:rPr>
          <w:rFonts w:ascii="GHEA Grapalat" w:hAnsi="GHEA Grapalat"/>
        </w:rPr>
        <w:t>4. Սույն օրենքի 33-րդ և 34-րդ հոդվածներով նախատեսված կարգավորումները տարածվում են սույն օրենքն ուժի մեջ մտնելուց հետո հարուցված սնանկության գործերի վրա:</w:t>
      </w:r>
    </w:p>
    <w:p w14:paraId="44BD23B3" w14:textId="77777777" w:rsidR="00DE1977" w:rsidRDefault="00DE1977" w:rsidP="0094017A">
      <w:pPr>
        <w:pStyle w:val="10"/>
        <w:spacing w:line="360" w:lineRule="auto"/>
        <w:ind w:firstLine="851"/>
        <w:jc w:val="both"/>
        <w:rPr>
          <w:rFonts w:ascii="GHEA Grapalat" w:hAnsi="GHEA Grapalat"/>
        </w:rPr>
      </w:pPr>
    </w:p>
    <w:p w14:paraId="63BB8A84" w14:textId="7F2C0F58" w:rsidR="00D369BC" w:rsidRPr="00DF3239" w:rsidRDefault="00D369BC" w:rsidP="0094017A">
      <w:pPr>
        <w:pStyle w:val="10"/>
        <w:spacing w:line="360" w:lineRule="auto"/>
        <w:ind w:firstLine="851"/>
        <w:jc w:val="both"/>
        <w:rPr>
          <w:rFonts w:ascii="GHEA Grapalat" w:hAnsi="GHEA Grapalat"/>
        </w:rPr>
      </w:pPr>
      <w:bookmarkStart w:id="0" w:name="_GoBack"/>
      <w:bookmarkEnd w:id="0"/>
    </w:p>
    <w:sectPr w:rsidR="00D369BC" w:rsidRPr="00DF3239" w:rsidSect="007C304A">
      <w:headerReference w:type="default" r:id="rId8"/>
      <w:footerReference w:type="default" r:id="rId9"/>
      <w:pgSz w:w="12240" w:h="15840"/>
      <w:pgMar w:top="1134" w:right="850" w:bottom="1134" w:left="15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348DF" w14:textId="77777777" w:rsidR="0060067C" w:rsidRDefault="0060067C" w:rsidP="000F6847">
      <w:r>
        <w:separator/>
      </w:r>
    </w:p>
  </w:endnote>
  <w:endnote w:type="continuationSeparator" w:id="0">
    <w:p w14:paraId="3E85AA45" w14:textId="77777777" w:rsidR="0060067C" w:rsidRDefault="0060067C" w:rsidP="000F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t">
    <w:altName w:val="Courier New"/>
    <w:panose1 w:val="0402E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97338"/>
      <w:docPartObj>
        <w:docPartGallery w:val="Page Numbers (Bottom of Page)"/>
        <w:docPartUnique/>
      </w:docPartObj>
    </w:sdtPr>
    <w:sdtEndPr/>
    <w:sdtContent>
      <w:p w14:paraId="477A7F4F" w14:textId="7BEB52A6" w:rsidR="00D43EEB" w:rsidRDefault="00D43EEB">
        <w:pPr>
          <w:pStyle w:val="Footer"/>
          <w:jc w:val="right"/>
        </w:pPr>
        <w:r>
          <w:fldChar w:fldCharType="begin"/>
        </w:r>
        <w:r>
          <w:instrText xml:space="preserve"> PAGE   \* MERGEFORMAT </w:instrText>
        </w:r>
        <w:r>
          <w:fldChar w:fldCharType="separate"/>
        </w:r>
        <w:r w:rsidR="00DE1977">
          <w:rPr>
            <w:noProof/>
          </w:rPr>
          <w:t>23</w:t>
        </w:r>
        <w:r>
          <w:rPr>
            <w:noProof/>
          </w:rPr>
          <w:fldChar w:fldCharType="end"/>
        </w:r>
      </w:p>
    </w:sdtContent>
  </w:sdt>
  <w:p w14:paraId="4172D723" w14:textId="77777777" w:rsidR="00D43EEB" w:rsidRDefault="00D43E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607AF" w14:textId="77777777" w:rsidR="0060067C" w:rsidRDefault="0060067C" w:rsidP="000F6847">
      <w:r>
        <w:separator/>
      </w:r>
    </w:p>
  </w:footnote>
  <w:footnote w:type="continuationSeparator" w:id="0">
    <w:p w14:paraId="09057FB0" w14:textId="77777777" w:rsidR="0060067C" w:rsidRDefault="0060067C" w:rsidP="000F68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5CBA" w14:textId="77777777" w:rsidR="00D43EEB" w:rsidRDefault="00D43EEB" w:rsidP="005976B6">
    <w:pPr>
      <w:pBdr>
        <w:top w:val="nil"/>
        <w:left w:val="single" w:sz="18" w:space="4" w:color="FF0000"/>
        <w:bottom w:val="nil"/>
        <w:right w:val="nil"/>
        <w:between w:val="nil"/>
      </w:pBdr>
      <w:tabs>
        <w:tab w:val="right" w:pos="10206"/>
      </w:tabs>
      <w:ind w:hanging="2"/>
      <w:rPr>
        <w:rFonts w:ascii="GHEA Grapalat" w:eastAsia="GHEA Grapalat" w:hAnsi="GHEA Grapalat" w:cs="GHEA Grapalat"/>
        <w:color w:val="FF0000"/>
        <w:sz w:val="20"/>
        <w:szCs w:val="20"/>
      </w:rPr>
    </w:pPr>
    <w:r>
      <w:rPr>
        <w:rFonts w:ascii="GHEA Grapalat" w:eastAsia="GHEA Grapalat" w:hAnsi="GHEA Grapalat" w:cs="GHEA Grapalat"/>
        <w:b/>
        <w:color w:val="000000"/>
        <w:sz w:val="20"/>
        <w:szCs w:val="20"/>
      </w:rPr>
      <w:t>Ա</w:t>
    </w:r>
    <w:r>
      <w:rPr>
        <w:rFonts w:ascii="GHEA Grapalat" w:eastAsia="GHEA Grapalat" w:hAnsi="GHEA Grapalat" w:cs="GHEA Grapalat"/>
        <w:color w:val="000000"/>
        <w:sz w:val="20"/>
        <w:szCs w:val="20"/>
      </w:rPr>
      <w:t xml:space="preserve">րդարադատության                                                       </w:t>
    </w:r>
    <w:r>
      <w:rPr>
        <w:rFonts w:ascii="GHEA Grapalat" w:eastAsia="GHEA Grapalat" w:hAnsi="GHEA Grapalat" w:cs="GHEA Grapalat"/>
        <w:color w:val="000000"/>
        <w:sz w:val="20"/>
        <w:szCs w:val="20"/>
      </w:rPr>
      <w:tab/>
    </w:r>
    <w:r>
      <w:rPr>
        <w:rFonts w:ascii="GHEA Grapalat" w:eastAsia="GHEA Grapalat" w:hAnsi="GHEA Grapalat" w:cs="GHEA Grapalat"/>
        <w:color w:val="000000"/>
      </w:rPr>
      <w:t>ՆԱԽԱԳԻԾ</w:t>
    </w:r>
    <w:r>
      <w:rPr>
        <w:noProof/>
        <w:lang w:eastAsia="en-US"/>
      </w:rPr>
      <w:drawing>
        <wp:anchor distT="0" distB="0" distL="0" distR="0" simplePos="0" relativeHeight="251658240" behindDoc="0" locked="0" layoutInCell="1" allowOverlap="1" wp14:anchorId="43BC371A" wp14:editId="269AC9F2">
          <wp:simplePos x="0" y="0"/>
          <wp:positionH relativeFrom="column">
            <wp:posOffset>-685161</wp:posOffset>
          </wp:positionH>
          <wp:positionV relativeFrom="paragraph">
            <wp:posOffset>-8251</wp:posOffset>
          </wp:positionV>
          <wp:extent cx="457200" cy="4445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14:paraId="72D039B6" w14:textId="77777777" w:rsidR="00D43EEB" w:rsidRDefault="00D43EEB" w:rsidP="005976B6">
    <w:pPr>
      <w:pBdr>
        <w:top w:val="nil"/>
        <w:left w:val="single" w:sz="18" w:space="4" w:color="0000FF"/>
        <w:bottom w:val="nil"/>
        <w:right w:val="nil"/>
        <w:between w:val="nil"/>
      </w:pBdr>
      <w:tabs>
        <w:tab w:val="center" w:pos="4680"/>
        <w:tab w:val="right" w:pos="9360"/>
      </w:tabs>
      <w:ind w:hanging="2"/>
      <w:rPr>
        <w:rFonts w:ascii="GHEA Grapalat" w:eastAsia="GHEA Grapalat" w:hAnsi="GHEA Grapalat" w:cs="GHEA Grapalat"/>
        <w:color w:val="000000"/>
        <w:sz w:val="20"/>
        <w:szCs w:val="20"/>
      </w:rPr>
    </w:pPr>
    <w:r>
      <w:rPr>
        <w:rFonts w:ascii="GHEA Grapalat" w:eastAsia="GHEA Grapalat" w:hAnsi="GHEA Grapalat" w:cs="GHEA Grapalat"/>
        <w:b/>
        <w:color w:val="000000"/>
        <w:sz w:val="20"/>
        <w:szCs w:val="20"/>
      </w:rPr>
      <w:t>Ն</w:t>
    </w:r>
    <w:r>
      <w:rPr>
        <w:rFonts w:ascii="GHEA Grapalat" w:eastAsia="GHEA Grapalat" w:hAnsi="GHEA Grapalat" w:cs="GHEA Grapalat"/>
        <w:color w:val="000000"/>
        <w:sz w:val="20"/>
        <w:szCs w:val="20"/>
      </w:rPr>
      <w:t>ախարարություն</w:t>
    </w:r>
  </w:p>
  <w:p w14:paraId="3942FBC5" w14:textId="77777777" w:rsidR="00D43EEB" w:rsidRDefault="00D43EEB" w:rsidP="005976B6">
    <w:pPr>
      <w:pBdr>
        <w:top w:val="nil"/>
        <w:left w:val="single" w:sz="18" w:space="4" w:color="FF6600"/>
        <w:bottom w:val="nil"/>
        <w:right w:val="nil"/>
        <w:between w:val="nil"/>
      </w:pBdr>
      <w:tabs>
        <w:tab w:val="center" w:pos="4680"/>
        <w:tab w:val="right" w:pos="9360"/>
      </w:tabs>
      <w:ind w:hanging="2"/>
      <w:rPr>
        <w:rFonts w:ascii="Art" w:eastAsia="Art" w:hAnsi="Art" w:cs="Art"/>
        <w:color w:val="000000"/>
        <w:sz w:val="18"/>
        <w:szCs w:val="18"/>
      </w:rPr>
    </w:pPr>
  </w:p>
  <w:p w14:paraId="59C189C2" w14:textId="77777777" w:rsidR="00D43EEB" w:rsidRDefault="00D43E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7D3"/>
    <w:multiLevelType w:val="hybridMultilevel"/>
    <w:tmpl w:val="EA6CF970"/>
    <w:lvl w:ilvl="0" w:tplc="B20E30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4C2C0743"/>
    <w:multiLevelType w:val="hybridMultilevel"/>
    <w:tmpl w:val="3514B67C"/>
    <w:lvl w:ilvl="0" w:tplc="2CD66A3E">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6C640861"/>
    <w:multiLevelType w:val="hybridMultilevel"/>
    <w:tmpl w:val="659C9BDE"/>
    <w:lvl w:ilvl="0" w:tplc="00E4A6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72045E79"/>
    <w:multiLevelType w:val="hybridMultilevel"/>
    <w:tmpl w:val="D892DBDE"/>
    <w:lvl w:ilvl="0" w:tplc="00C02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1BE7"/>
    <w:rsid w:val="00001B2F"/>
    <w:rsid w:val="00001DA1"/>
    <w:rsid w:val="000025D9"/>
    <w:rsid w:val="00002B96"/>
    <w:rsid w:val="00002C8C"/>
    <w:rsid w:val="0000386B"/>
    <w:rsid w:val="00003E56"/>
    <w:rsid w:val="00004515"/>
    <w:rsid w:val="00004A41"/>
    <w:rsid w:val="00005CEA"/>
    <w:rsid w:val="00005E5A"/>
    <w:rsid w:val="00006C07"/>
    <w:rsid w:val="000078CA"/>
    <w:rsid w:val="00007E40"/>
    <w:rsid w:val="00007E5D"/>
    <w:rsid w:val="0001056F"/>
    <w:rsid w:val="00010C81"/>
    <w:rsid w:val="00012C01"/>
    <w:rsid w:val="00012E31"/>
    <w:rsid w:val="00012E55"/>
    <w:rsid w:val="0001304D"/>
    <w:rsid w:val="000142E7"/>
    <w:rsid w:val="00014758"/>
    <w:rsid w:val="00015127"/>
    <w:rsid w:val="00015DC8"/>
    <w:rsid w:val="000161A0"/>
    <w:rsid w:val="000164BB"/>
    <w:rsid w:val="00017803"/>
    <w:rsid w:val="00017D12"/>
    <w:rsid w:val="00020CA9"/>
    <w:rsid w:val="000219FC"/>
    <w:rsid w:val="00021DF0"/>
    <w:rsid w:val="00022701"/>
    <w:rsid w:val="00023327"/>
    <w:rsid w:val="00024828"/>
    <w:rsid w:val="00024EFA"/>
    <w:rsid w:val="000250A3"/>
    <w:rsid w:val="0002548E"/>
    <w:rsid w:val="000257D7"/>
    <w:rsid w:val="00025C25"/>
    <w:rsid w:val="00025F55"/>
    <w:rsid w:val="00026240"/>
    <w:rsid w:val="000263E9"/>
    <w:rsid w:val="00026EE7"/>
    <w:rsid w:val="00027019"/>
    <w:rsid w:val="00027AF5"/>
    <w:rsid w:val="00027CFF"/>
    <w:rsid w:val="00027FF7"/>
    <w:rsid w:val="00030A7F"/>
    <w:rsid w:val="000312C7"/>
    <w:rsid w:val="00032741"/>
    <w:rsid w:val="00033CB4"/>
    <w:rsid w:val="00033ED6"/>
    <w:rsid w:val="00034EE3"/>
    <w:rsid w:val="000354AA"/>
    <w:rsid w:val="00036D62"/>
    <w:rsid w:val="00036E4C"/>
    <w:rsid w:val="00036F73"/>
    <w:rsid w:val="000372EE"/>
    <w:rsid w:val="00037FFD"/>
    <w:rsid w:val="00040175"/>
    <w:rsid w:val="00041A81"/>
    <w:rsid w:val="0004279C"/>
    <w:rsid w:val="0004328E"/>
    <w:rsid w:val="00043368"/>
    <w:rsid w:val="0004354D"/>
    <w:rsid w:val="00043D0E"/>
    <w:rsid w:val="00044647"/>
    <w:rsid w:val="000452B9"/>
    <w:rsid w:val="0004531E"/>
    <w:rsid w:val="000459AB"/>
    <w:rsid w:val="00046815"/>
    <w:rsid w:val="00046A6F"/>
    <w:rsid w:val="00046C02"/>
    <w:rsid w:val="000475C5"/>
    <w:rsid w:val="00051899"/>
    <w:rsid w:val="00051C39"/>
    <w:rsid w:val="00052835"/>
    <w:rsid w:val="00052C85"/>
    <w:rsid w:val="0005340E"/>
    <w:rsid w:val="00053553"/>
    <w:rsid w:val="000538CF"/>
    <w:rsid w:val="00053BF5"/>
    <w:rsid w:val="00053CD2"/>
    <w:rsid w:val="00053EF2"/>
    <w:rsid w:val="00054BF7"/>
    <w:rsid w:val="000573A1"/>
    <w:rsid w:val="00057782"/>
    <w:rsid w:val="00057F24"/>
    <w:rsid w:val="00060E64"/>
    <w:rsid w:val="00060F41"/>
    <w:rsid w:val="0006199B"/>
    <w:rsid w:val="00062752"/>
    <w:rsid w:val="00062E59"/>
    <w:rsid w:val="00062F68"/>
    <w:rsid w:val="00063F67"/>
    <w:rsid w:val="0006419F"/>
    <w:rsid w:val="00064C1B"/>
    <w:rsid w:val="00065A35"/>
    <w:rsid w:val="00065BCA"/>
    <w:rsid w:val="000662C6"/>
    <w:rsid w:val="00067460"/>
    <w:rsid w:val="00067EF4"/>
    <w:rsid w:val="00070400"/>
    <w:rsid w:val="00070C85"/>
    <w:rsid w:val="00070D99"/>
    <w:rsid w:val="00072051"/>
    <w:rsid w:val="00072FDA"/>
    <w:rsid w:val="00073346"/>
    <w:rsid w:val="000733AD"/>
    <w:rsid w:val="00074077"/>
    <w:rsid w:val="0007587F"/>
    <w:rsid w:val="00075912"/>
    <w:rsid w:val="0007617F"/>
    <w:rsid w:val="00077230"/>
    <w:rsid w:val="00077761"/>
    <w:rsid w:val="0007796F"/>
    <w:rsid w:val="00080CEB"/>
    <w:rsid w:val="00080FCC"/>
    <w:rsid w:val="0008108C"/>
    <w:rsid w:val="00081D13"/>
    <w:rsid w:val="00083557"/>
    <w:rsid w:val="0008397E"/>
    <w:rsid w:val="00084262"/>
    <w:rsid w:val="0008431C"/>
    <w:rsid w:val="000857A2"/>
    <w:rsid w:val="00085B6F"/>
    <w:rsid w:val="000868AA"/>
    <w:rsid w:val="00087334"/>
    <w:rsid w:val="00090239"/>
    <w:rsid w:val="00090583"/>
    <w:rsid w:val="000905C8"/>
    <w:rsid w:val="000907F9"/>
    <w:rsid w:val="000909E3"/>
    <w:rsid w:val="00091042"/>
    <w:rsid w:val="00092518"/>
    <w:rsid w:val="00092CED"/>
    <w:rsid w:val="00093B09"/>
    <w:rsid w:val="000941E7"/>
    <w:rsid w:val="00095428"/>
    <w:rsid w:val="000962FF"/>
    <w:rsid w:val="0009778B"/>
    <w:rsid w:val="000A282E"/>
    <w:rsid w:val="000A29CC"/>
    <w:rsid w:val="000A463F"/>
    <w:rsid w:val="000A4FD1"/>
    <w:rsid w:val="000A58B7"/>
    <w:rsid w:val="000A6661"/>
    <w:rsid w:val="000A6771"/>
    <w:rsid w:val="000A6F42"/>
    <w:rsid w:val="000A7930"/>
    <w:rsid w:val="000B0127"/>
    <w:rsid w:val="000B0E39"/>
    <w:rsid w:val="000B0E90"/>
    <w:rsid w:val="000B180D"/>
    <w:rsid w:val="000B22A1"/>
    <w:rsid w:val="000B2507"/>
    <w:rsid w:val="000B30C2"/>
    <w:rsid w:val="000B36B1"/>
    <w:rsid w:val="000B4853"/>
    <w:rsid w:val="000B4EEB"/>
    <w:rsid w:val="000B5017"/>
    <w:rsid w:val="000B54EA"/>
    <w:rsid w:val="000B66B1"/>
    <w:rsid w:val="000B6720"/>
    <w:rsid w:val="000B6C04"/>
    <w:rsid w:val="000B726B"/>
    <w:rsid w:val="000B73BB"/>
    <w:rsid w:val="000C00F2"/>
    <w:rsid w:val="000C04E0"/>
    <w:rsid w:val="000C0C34"/>
    <w:rsid w:val="000C14F5"/>
    <w:rsid w:val="000C17D1"/>
    <w:rsid w:val="000C1D9F"/>
    <w:rsid w:val="000C2E99"/>
    <w:rsid w:val="000C3EFA"/>
    <w:rsid w:val="000C47E5"/>
    <w:rsid w:val="000C4A81"/>
    <w:rsid w:val="000C6D01"/>
    <w:rsid w:val="000C72C7"/>
    <w:rsid w:val="000C7726"/>
    <w:rsid w:val="000C7D51"/>
    <w:rsid w:val="000C7D66"/>
    <w:rsid w:val="000D048C"/>
    <w:rsid w:val="000D0AE8"/>
    <w:rsid w:val="000D0C09"/>
    <w:rsid w:val="000D0DD9"/>
    <w:rsid w:val="000D3253"/>
    <w:rsid w:val="000D3283"/>
    <w:rsid w:val="000D347A"/>
    <w:rsid w:val="000D3E1D"/>
    <w:rsid w:val="000D4781"/>
    <w:rsid w:val="000D607B"/>
    <w:rsid w:val="000D6432"/>
    <w:rsid w:val="000D732F"/>
    <w:rsid w:val="000D7D29"/>
    <w:rsid w:val="000D7E81"/>
    <w:rsid w:val="000E19C0"/>
    <w:rsid w:val="000E24B9"/>
    <w:rsid w:val="000E2BD9"/>
    <w:rsid w:val="000E33E1"/>
    <w:rsid w:val="000E3946"/>
    <w:rsid w:val="000E3CA6"/>
    <w:rsid w:val="000E5CA7"/>
    <w:rsid w:val="000E5CB3"/>
    <w:rsid w:val="000E5CB8"/>
    <w:rsid w:val="000E645C"/>
    <w:rsid w:val="000E7319"/>
    <w:rsid w:val="000F029B"/>
    <w:rsid w:val="000F0308"/>
    <w:rsid w:val="000F16BD"/>
    <w:rsid w:val="000F26FA"/>
    <w:rsid w:val="000F37CF"/>
    <w:rsid w:val="000F3FB1"/>
    <w:rsid w:val="000F480A"/>
    <w:rsid w:val="000F568C"/>
    <w:rsid w:val="000F6079"/>
    <w:rsid w:val="000F654D"/>
    <w:rsid w:val="000F6847"/>
    <w:rsid w:val="000F69F2"/>
    <w:rsid w:val="000F7CEA"/>
    <w:rsid w:val="0010025B"/>
    <w:rsid w:val="00100620"/>
    <w:rsid w:val="00100741"/>
    <w:rsid w:val="00100FBF"/>
    <w:rsid w:val="00101978"/>
    <w:rsid w:val="00102A2E"/>
    <w:rsid w:val="00103E91"/>
    <w:rsid w:val="00104110"/>
    <w:rsid w:val="00104449"/>
    <w:rsid w:val="001049AD"/>
    <w:rsid w:val="00104F96"/>
    <w:rsid w:val="00107AA3"/>
    <w:rsid w:val="00107EE1"/>
    <w:rsid w:val="00111F86"/>
    <w:rsid w:val="00112877"/>
    <w:rsid w:val="001134A9"/>
    <w:rsid w:val="001136ED"/>
    <w:rsid w:val="00113929"/>
    <w:rsid w:val="00114322"/>
    <w:rsid w:val="001147D8"/>
    <w:rsid w:val="00115339"/>
    <w:rsid w:val="0011656B"/>
    <w:rsid w:val="00120905"/>
    <w:rsid w:val="00120A7E"/>
    <w:rsid w:val="00121026"/>
    <w:rsid w:val="001213BA"/>
    <w:rsid w:val="0012180E"/>
    <w:rsid w:val="00121D95"/>
    <w:rsid w:val="00122444"/>
    <w:rsid w:val="001224D0"/>
    <w:rsid w:val="001241E4"/>
    <w:rsid w:val="00125805"/>
    <w:rsid w:val="00126324"/>
    <w:rsid w:val="00126919"/>
    <w:rsid w:val="001272BD"/>
    <w:rsid w:val="00127319"/>
    <w:rsid w:val="00127460"/>
    <w:rsid w:val="001274E9"/>
    <w:rsid w:val="00130090"/>
    <w:rsid w:val="0013039A"/>
    <w:rsid w:val="001307CF"/>
    <w:rsid w:val="001311DA"/>
    <w:rsid w:val="001315D8"/>
    <w:rsid w:val="00131958"/>
    <w:rsid w:val="00131A7C"/>
    <w:rsid w:val="00132459"/>
    <w:rsid w:val="001327C4"/>
    <w:rsid w:val="00132D62"/>
    <w:rsid w:val="00132EDD"/>
    <w:rsid w:val="00133F21"/>
    <w:rsid w:val="00134731"/>
    <w:rsid w:val="00134FE8"/>
    <w:rsid w:val="0013611B"/>
    <w:rsid w:val="00136432"/>
    <w:rsid w:val="001368AA"/>
    <w:rsid w:val="00137A3C"/>
    <w:rsid w:val="00141E02"/>
    <w:rsid w:val="00141F43"/>
    <w:rsid w:val="00142109"/>
    <w:rsid w:val="001425D8"/>
    <w:rsid w:val="00142CD5"/>
    <w:rsid w:val="001436E9"/>
    <w:rsid w:val="001443F7"/>
    <w:rsid w:val="00144673"/>
    <w:rsid w:val="001448ED"/>
    <w:rsid w:val="00144DDE"/>
    <w:rsid w:val="0014582B"/>
    <w:rsid w:val="001463E8"/>
    <w:rsid w:val="001468A5"/>
    <w:rsid w:val="00146E1C"/>
    <w:rsid w:val="00146EE4"/>
    <w:rsid w:val="0014746D"/>
    <w:rsid w:val="00147926"/>
    <w:rsid w:val="00147A08"/>
    <w:rsid w:val="00147B1C"/>
    <w:rsid w:val="00147E46"/>
    <w:rsid w:val="0015057A"/>
    <w:rsid w:val="00150B14"/>
    <w:rsid w:val="00150C2E"/>
    <w:rsid w:val="00151485"/>
    <w:rsid w:val="00151C88"/>
    <w:rsid w:val="0015269D"/>
    <w:rsid w:val="0015416E"/>
    <w:rsid w:val="0015474A"/>
    <w:rsid w:val="00154D5C"/>
    <w:rsid w:val="00154EB4"/>
    <w:rsid w:val="0015621E"/>
    <w:rsid w:val="001568D8"/>
    <w:rsid w:val="00156CFB"/>
    <w:rsid w:val="001605AA"/>
    <w:rsid w:val="00160BB6"/>
    <w:rsid w:val="00161281"/>
    <w:rsid w:val="001614D2"/>
    <w:rsid w:val="00161B96"/>
    <w:rsid w:val="001622B6"/>
    <w:rsid w:val="00163583"/>
    <w:rsid w:val="00163C67"/>
    <w:rsid w:val="0016468F"/>
    <w:rsid w:val="00164930"/>
    <w:rsid w:val="00164F60"/>
    <w:rsid w:val="001650CF"/>
    <w:rsid w:val="00165589"/>
    <w:rsid w:val="00165833"/>
    <w:rsid w:val="00166B7E"/>
    <w:rsid w:val="001671FD"/>
    <w:rsid w:val="00167B93"/>
    <w:rsid w:val="00167D8B"/>
    <w:rsid w:val="00170DF1"/>
    <w:rsid w:val="00170F2B"/>
    <w:rsid w:val="00171136"/>
    <w:rsid w:val="001715F5"/>
    <w:rsid w:val="00171859"/>
    <w:rsid w:val="00172734"/>
    <w:rsid w:val="00172B44"/>
    <w:rsid w:val="00173575"/>
    <w:rsid w:val="00174805"/>
    <w:rsid w:val="0017530F"/>
    <w:rsid w:val="001754FC"/>
    <w:rsid w:val="00176097"/>
    <w:rsid w:val="0017629A"/>
    <w:rsid w:val="00177B3A"/>
    <w:rsid w:val="001804FF"/>
    <w:rsid w:val="00181468"/>
    <w:rsid w:val="00181ADB"/>
    <w:rsid w:val="00182FDE"/>
    <w:rsid w:val="0018312D"/>
    <w:rsid w:val="0018374F"/>
    <w:rsid w:val="00184836"/>
    <w:rsid w:val="00184E9D"/>
    <w:rsid w:val="0018514B"/>
    <w:rsid w:val="001852F3"/>
    <w:rsid w:val="00186D10"/>
    <w:rsid w:val="00187FC0"/>
    <w:rsid w:val="00190155"/>
    <w:rsid w:val="00193146"/>
    <w:rsid w:val="001933C3"/>
    <w:rsid w:val="00193986"/>
    <w:rsid w:val="00193D8E"/>
    <w:rsid w:val="00193DA7"/>
    <w:rsid w:val="00195431"/>
    <w:rsid w:val="0019549A"/>
    <w:rsid w:val="00195910"/>
    <w:rsid w:val="00196DDB"/>
    <w:rsid w:val="001A1914"/>
    <w:rsid w:val="001A257F"/>
    <w:rsid w:val="001A2CA9"/>
    <w:rsid w:val="001A3AA5"/>
    <w:rsid w:val="001A3AB8"/>
    <w:rsid w:val="001A45B7"/>
    <w:rsid w:val="001A574E"/>
    <w:rsid w:val="001A7B9B"/>
    <w:rsid w:val="001B012E"/>
    <w:rsid w:val="001B059E"/>
    <w:rsid w:val="001B0B05"/>
    <w:rsid w:val="001B0C90"/>
    <w:rsid w:val="001B2B39"/>
    <w:rsid w:val="001B3D23"/>
    <w:rsid w:val="001B5A17"/>
    <w:rsid w:val="001B611F"/>
    <w:rsid w:val="001B6306"/>
    <w:rsid w:val="001B6B22"/>
    <w:rsid w:val="001B6F07"/>
    <w:rsid w:val="001B7A46"/>
    <w:rsid w:val="001B7FA9"/>
    <w:rsid w:val="001C01FE"/>
    <w:rsid w:val="001C03EF"/>
    <w:rsid w:val="001C0BD7"/>
    <w:rsid w:val="001C312F"/>
    <w:rsid w:val="001C339E"/>
    <w:rsid w:val="001C3926"/>
    <w:rsid w:val="001C39AC"/>
    <w:rsid w:val="001C3DF8"/>
    <w:rsid w:val="001C42DF"/>
    <w:rsid w:val="001C5131"/>
    <w:rsid w:val="001C5F51"/>
    <w:rsid w:val="001C7E13"/>
    <w:rsid w:val="001D0D45"/>
    <w:rsid w:val="001D1031"/>
    <w:rsid w:val="001D15D2"/>
    <w:rsid w:val="001D173B"/>
    <w:rsid w:val="001D315A"/>
    <w:rsid w:val="001D3167"/>
    <w:rsid w:val="001D3746"/>
    <w:rsid w:val="001D4053"/>
    <w:rsid w:val="001D42D7"/>
    <w:rsid w:val="001D4523"/>
    <w:rsid w:val="001D5211"/>
    <w:rsid w:val="001D585C"/>
    <w:rsid w:val="001D66BD"/>
    <w:rsid w:val="001D700A"/>
    <w:rsid w:val="001D7C2C"/>
    <w:rsid w:val="001D7E49"/>
    <w:rsid w:val="001E0224"/>
    <w:rsid w:val="001E1C88"/>
    <w:rsid w:val="001E21A9"/>
    <w:rsid w:val="001E2847"/>
    <w:rsid w:val="001E3767"/>
    <w:rsid w:val="001E39B9"/>
    <w:rsid w:val="001E3D3E"/>
    <w:rsid w:val="001E40C8"/>
    <w:rsid w:val="001E4B93"/>
    <w:rsid w:val="001E4F3B"/>
    <w:rsid w:val="001E54C3"/>
    <w:rsid w:val="001E5E50"/>
    <w:rsid w:val="001E5F3D"/>
    <w:rsid w:val="001E6029"/>
    <w:rsid w:val="001E6D3A"/>
    <w:rsid w:val="001E6D4D"/>
    <w:rsid w:val="001E735B"/>
    <w:rsid w:val="001E76D7"/>
    <w:rsid w:val="001F20A9"/>
    <w:rsid w:val="001F274B"/>
    <w:rsid w:val="001F2EE3"/>
    <w:rsid w:val="001F2F00"/>
    <w:rsid w:val="001F3513"/>
    <w:rsid w:val="001F3B49"/>
    <w:rsid w:val="001F42B8"/>
    <w:rsid w:val="001F6C83"/>
    <w:rsid w:val="001F77E2"/>
    <w:rsid w:val="00200A1A"/>
    <w:rsid w:val="0020148D"/>
    <w:rsid w:val="00201C4B"/>
    <w:rsid w:val="00202655"/>
    <w:rsid w:val="00202CF9"/>
    <w:rsid w:val="00202EC8"/>
    <w:rsid w:val="002045A9"/>
    <w:rsid w:val="002045F0"/>
    <w:rsid w:val="00205035"/>
    <w:rsid w:val="002061D0"/>
    <w:rsid w:val="00207ECF"/>
    <w:rsid w:val="0021177F"/>
    <w:rsid w:val="00211870"/>
    <w:rsid w:val="00211BDB"/>
    <w:rsid w:val="0021239D"/>
    <w:rsid w:val="002126BD"/>
    <w:rsid w:val="00212AE8"/>
    <w:rsid w:val="0021347C"/>
    <w:rsid w:val="00213EBD"/>
    <w:rsid w:val="00215AFA"/>
    <w:rsid w:val="00216331"/>
    <w:rsid w:val="00216E64"/>
    <w:rsid w:val="00217479"/>
    <w:rsid w:val="00217A02"/>
    <w:rsid w:val="00217C24"/>
    <w:rsid w:val="00220051"/>
    <w:rsid w:val="002201C1"/>
    <w:rsid w:val="00220B7A"/>
    <w:rsid w:val="00220C07"/>
    <w:rsid w:val="0022141A"/>
    <w:rsid w:val="002215EF"/>
    <w:rsid w:val="00221731"/>
    <w:rsid w:val="00221ED7"/>
    <w:rsid w:val="00223B99"/>
    <w:rsid w:val="00223BCE"/>
    <w:rsid w:val="00224A12"/>
    <w:rsid w:val="00224B40"/>
    <w:rsid w:val="0022538D"/>
    <w:rsid w:val="00225684"/>
    <w:rsid w:val="00226D75"/>
    <w:rsid w:val="0022732A"/>
    <w:rsid w:val="00231B91"/>
    <w:rsid w:val="00231F3A"/>
    <w:rsid w:val="0023235A"/>
    <w:rsid w:val="0023251C"/>
    <w:rsid w:val="00232662"/>
    <w:rsid w:val="002345FD"/>
    <w:rsid w:val="00235774"/>
    <w:rsid w:val="002364B3"/>
    <w:rsid w:val="00237579"/>
    <w:rsid w:val="00240298"/>
    <w:rsid w:val="0024055A"/>
    <w:rsid w:val="00240881"/>
    <w:rsid w:val="00240A5B"/>
    <w:rsid w:val="00240C8D"/>
    <w:rsid w:val="00240DB7"/>
    <w:rsid w:val="002411F2"/>
    <w:rsid w:val="0024123C"/>
    <w:rsid w:val="00241904"/>
    <w:rsid w:val="002422E1"/>
    <w:rsid w:val="002429BB"/>
    <w:rsid w:val="00242A75"/>
    <w:rsid w:val="002432F6"/>
    <w:rsid w:val="00243678"/>
    <w:rsid w:val="00244970"/>
    <w:rsid w:val="00244CF7"/>
    <w:rsid w:val="00245214"/>
    <w:rsid w:val="00245982"/>
    <w:rsid w:val="00246164"/>
    <w:rsid w:val="00246335"/>
    <w:rsid w:val="00246460"/>
    <w:rsid w:val="00246731"/>
    <w:rsid w:val="00246EF3"/>
    <w:rsid w:val="002504AE"/>
    <w:rsid w:val="00250933"/>
    <w:rsid w:val="002509A6"/>
    <w:rsid w:val="0025133B"/>
    <w:rsid w:val="002516E3"/>
    <w:rsid w:val="0025246A"/>
    <w:rsid w:val="002524E2"/>
    <w:rsid w:val="00254485"/>
    <w:rsid w:val="00254D00"/>
    <w:rsid w:val="002551F8"/>
    <w:rsid w:val="00255D94"/>
    <w:rsid w:val="00256077"/>
    <w:rsid w:val="002568FE"/>
    <w:rsid w:val="002569F1"/>
    <w:rsid w:val="00257DF0"/>
    <w:rsid w:val="002604D7"/>
    <w:rsid w:val="002608C3"/>
    <w:rsid w:val="00260A19"/>
    <w:rsid w:val="00260C44"/>
    <w:rsid w:val="0026102D"/>
    <w:rsid w:val="00261841"/>
    <w:rsid w:val="00261C36"/>
    <w:rsid w:val="00261D74"/>
    <w:rsid w:val="00262DDF"/>
    <w:rsid w:val="0026352C"/>
    <w:rsid w:val="00264827"/>
    <w:rsid w:val="002652D4"/>
    <w:rsid w:val="002666F7"/>
    <w:rsid w:val="00266A39"/>
    <w:rsid w:val="00267142"/>
    <w:rsid w:val="00270B0B"/>
    <w:rsid w:val="00272079"/>
    <w:rsid w:val="00273053"/>
    <w:rsid w:val="002748C5"/>
    <w:rsid w:val="00275553"/>
    <w:rsid w:val="00275F2F"/>
    <w:rsid w:val="002771D6"/>
    <w:rsid w:val="002773E1"/>
    <w:rsid w:val="00280A70"/>
    <w:rsid w:val="002816B8"/>
    <w:rsid w:val="00282037"/>
    <w:rsid w:val="0028254D"/>
    <w:rsid w:val="002826F4"/>
    <w:rsid w:val="00282D12"/>
    <w:rsid w:val="00283FEF"/>
    <w:rsid w:val="00285D9F"/>
    <w:rsid w:val="002866D7"/>
    <w:rsid w:val="00290CF5"/>
    <w:rsid w:val="002917E4"/>
    <w:rsid w:val="002920AE"/>
    <w:rsid w:val="00292AC6"/>
    <w:rsid w:val="00292F81"/>
    <w:rsid w:val="00293286"/>
    <w:rsid w:val="00293467"/>
    <w:rsid w:val="0029425C"/>
    <w:rsid w:val="00294B38"/>
    <w:rsid w:val="00294C53"/>
    <w:rsid w:val="00295B75"/>
    <w:rsid w:val="00297048"/>
    <w:rsid w:val="002A00A9"/>
    <w:rsid w:val="002A0326"/>
    <w:rsid w:val="002A0B55"/>
    <w:rsid w:val="002A1397"/>
    <w:rsid w:val="002A227B"/>
    <w:rsid w:val="002A2543"/>
    <w:rsid w:val="002A2D94"/>
    <w:rsid w:val="002A45B1"/>
    <w:rsid w:val="002A48E5"/>
    <w:rsid w:val="002A69AC"/>
    <w:rsid w:val="002A79B3"/>
    <w:rsid w:val="002B023C"/>
    <w:rsid w:val="002B0C91"/>
    <w:rsid w:val="002B114B"/>
    <w:rsid w:val="002B17C3"/>
    <w:rsid w:val="002B1813"/>
    <w:rsid w:val="002B2618"/>
    <w:rsid w:val="002B366D"/>
    <w:rsid w:val="002B57F9"/>
    <w:rsid w:val="002B5AF8"/>
    <w:rsid w:val="002B5C3F"/>
    <w:rsid w:val="002B6075"/>
    <w:rsid w:val="002B6744"/>
    <w:rsid w:val="002B6758"/>
    <w:rsid w:val="002B67C5"/>
    <w:rsid w:val="002B6DA6"/>
    <w:rsid w:val="002B6DB4"/>
    <w:rsid w:val="002B6F62"/>
    <w:rsid w:val="002C1039"/>
    <w:rsid w:val="002C1391"/>
    <w:rsid w:val="002C1467"/>
    <w:rsid w:val="002C1670"/>
    <w:rsid w:val="002C19AC"/>
    <w:rsid w:val="002C20F2"/>
    <w:rsid w:val="002C22C1"/>
    <w:rsid w:val="002C2AAC"/>
    <w:rsid w:val="002C3384"/>
    <w:rsid w:val="002C33EB"/>
    <w:rsid w:val="002C34A1"/>
    <w:rsid w:val="002C3A25"/>
    <w:rsid w:val="002C3C7F"/>
    <w:rsid w:val="002C3E4B"/>
    <w:rsid w:val="002C414C"/>
    <w:rsid w:val="002C47A0"/>
    <w:rsid w:val="002C48AF"/>
    <w:rsid w:val="002C528F"/>
    <w:rsid w:val="002C71E7"/>
    <w:rsid w:val="002D1131"/>
    <w:rsid w:val="002D12EE"/>
    <w:rsid w:val="002D16D8"/>
    <w:rsid w:val="002D1F18"/>
    <w:rsid w:val="002D212A"/>
    <w:rsid w:val="002D2B2D"/>
    <w:rsid w:val="002D370D"/>
    <w:rsid w:val="002D4F4B"/>
    <w:rsid w:val="002D564E"/>
    <w:rsid w:val="002D7899"/>
    <w:rsid w:val="002D7DE2"/>
    <w:rsid w:val="002E06C7"/>
    <w:rsid w:val="002E1529"/>
    <w:rsid w:val="002E1976"/>
    <w:rsid w:val="002E2BE1"/>
    <w:rsid w:val="002E2C24"/>
    <w:rsid w:val="002E37A8"/>
    <w:rsid w:val="002E4782"/>
    <w:rsid w:val="002E4C58"/>
    <w:rsid w:val="002E51B1"/>
    <w:rsid w:val="002E5621"/>
    <w:rsid w:val="002E5E4D"/>
    <w:rsid w:val="002E78D2"/>
    <w:rsid w:val="002F0840"/>
    <w:rsid w:val="002F088E"/>
    <w:rsid w:val="002F0E82"/>
    <w:rsid w:val="002F1771"/>
    <w:rsid w:val="002F1A87"/>
    <w:rsid w:val="002F22DA"/>
    <w:rsid w:val="002F2311"/>
    <w:rsid w:val="002F2C75"/>
    <w:rsid w:val="002F2ECD"/>
    <w:rsid w:val="002F3BB9"/>
    <w:rsid w:val="002F3E7B"/>
    <w:rsid w:val="002F426C"/>
    <w:rsid w:val="002F4969"/>
    <w:rsid w:val="002F4E9C"/>
    <w:rsid w:val="002F5269"/>
    <w:rsid w:val="002F5A0C"/>
    <w:rsid w:val="002F627E"/>
    <w:rsid w:val="002F7C33"/>
    <w:rsid w:val="002F7F31"/>
    <w:rsid w:val="00300FA4"/>
    <w:rsid w:val="00301587"/>
    <w:rsid w:val="00301D88"/>
    <w:rsid w:val="003021D7"/>
    <w:rsid w:val="00303305"/>
    <w:rsid w:val="00303D35"/>
    <w:rsid w:val="00305013"/>
    <w:rsid w:val="0030524C"/>
    <w:rsid w:val="003056CF"/>
    <w:rsid w:val="00305DC1"/>
    <w:rsid w:val="00307828"/>
    <w:rsid w:val="003103AE"/>
    <w:rsid w:val="003121FC"/>
    <w:rsid w:val="00312D24"/>
    <w:rsid w:val="003135C1"/>
    <w:rsid w:val="00313A37"/>
    <w:rsid w:val="00313CF8"/>
    <w:rsid w:val="00314D93"/>
    <w:rsid w:val="00314EE4"/>
    <w:rsid w:val="003155A6"/>
    <w:rsid w:val="00315AEB"/>
    <w:rsid w:val="00315CCE"/>
    <w:rsid w:val="00315DA6"/>
    <w:rsid w:val="0031631E"/>
    <w:rsid w:val="00317184"/>
    <w:rsid w:val="00317F5A"/>
    <w:rsid w:val="00317F6B"/>
    <w:rsid w:val="0032098A"/>
    <w:rsid w:val="00321371"/>
    <w:rsid w:val="0032247B"/>
    <w:rsid w:val="00322974"/>
    <w:rsid w:val="00323524"/>
    <w:rsid w:val="00323776"/>
    <w:rsid w:val="00324C29"/>
    <w:rsid w:val="0032584B"/>
    <w:rsid w:val="003259CF"/>
    <w:rsid w:val="003262B2"/>
    <w:rsid w:val="00327130"/>
    <w:rsid w:val="0032720D"/>
    <w:rsid w:val="00327337"/>
    <w:rsid w:val="003301B2"/>
    <w:rsid w:val="003303BA"/>
    <w:rsid w:val="00330AD4"/>
    <w:rsid w:val="00330BDA"/>
    <w:rsid w:val="0033159A"/>
    <w:rsid w:val="00331B9D"/>
    <w:rsid w:val="0033214F"/>
    <w:rsid w:val="00333F22"/>
    <w:rsid w:val="00334CDA"/>
    <w:rsid w:val="00334FAD"/>
    <w:rsid w:val="00335B71"/>
    <w:rsid w:val="00336091"/>
    <w:rsid w:val="00337701"/>
    <w:rsid w:val="003401A7"/>
    <w:rsid w:val="00340CFF"/>
    <w:rsid w:val="0034130E"/>
    <w:rsid w:val="00341FA6"/>
    <w:rsid w:val="003423F1"/>
    <w:rsid w:val="0034275C"/>
    <w:rsid w:val="00342DBD"/>
    <w:rsid w:val="00342DEA"/>
    <w:rsid w:val="003430BF"/>
    <w:rsid w:val="00343EA5"/>
    <w:rsid w:val="00347351"/>
    <w:rsid w:val="00347D7D"/>
    <w:rsid w:val="00347E39"/>
    <w:rsid w:val="00347E82"/>
    <w:rsid w:val="00350CE3"/>
    <w:rsid w:val="0035121B"/>
    <w:rsid w:val="00351471"/>
    <w:rsid w:val="00352DE0"/>
    <w:rsid w:val="00353B9D"/>
    <w:rsid w:val="0035490B"/>
    <w:rsid w:val="003556C3"/>
    <w:rsid w:val="00356B93"/>
    <w:rsid w:val="00356EC3"/>
    <w:rsid w:val="003578B6"/>
    <w:rsid w:val="00357A85"/>
    <w:rsid w:val="0036060F"/>
    <w:rsid w:val="00361C4B"/>
    <w:rsid w:val="00361F81"/>
    <w:rsid w:val="003647DE"/>
    <w:rsid w:val="003647E9"/>
    <w:rsid w:val="00364BC3"/>
    <w:rsid w:val="00365068"/>
    <w:rsid w:val="00365075"/>
    <w:rsid w:val="00366040"/>
    <w:rsid w:val="0036670D"/>
    <w:rsid w:val="00366DB3"/>
    <w:rsid w:val="00367886"/>
    <w:rsid w:val="00367A52"/>
    <w:rsid w:val="003701AF"/>
    <w:rsid w:val="00370ACE"/>
    <w:rsid w:val="00371784"/>
    <w:rsid w:val="00371A53"/>
    <w:rsid w:val="003721D1"/>
    <w:rsid w:val="0037409F"/>
    <w:rsid w:val="0037485D"/>
    <w:rsid w:val="003749E3"/>
    <w:rsid w:val="003751D0"/>
    <w:rsid w:val="00375435"/>
    <w:rsid w:val="00376252"/>
    <w:rsid w:val="00376B6E"/>
    <w:rsid w:val="00377700"/>
    <w:rsid w:val="0037774F"/>
    <w:rsid w:val="00377C69"/>
    <w:rsid w:val="00377F04"/>
    <w:rsid w:val="0038129B"/>
    <w:rsid w:val="00381787"/>
    <w:rsid w:val="0038227F"/>
    <w:rsid w:val="00382534"/>
    <w:rsid w:val="00383981"/>
    <w:rsid w:val="00385619"/>
    <w:rsid w:val="00385A2E"/>
    <w:rsid w:val="00386EBC"/>
    <w:rsid w:val="0038712A"/>
    <w:rsid w:val="003876C0"/>
    <w:rsid w:val="00387A1A"/>
    <w:rsid w:val="00387CA2"/>
    <w:rsid w:val="003909B2"/>
    <w:rsid w:val="00390A62"/>
    <w:rsid w:val="00390D61"/>
    <w:rsid w:val="00393400"/>
    <w:rsid w:val="00393A0C"/>
    <w:rsid w:val="0039450C"/>
    <w:rsid w:val="00395150"/>
    <w:rsid w:val="003963E6"/>
    <w:rsid w:val="0039683A"/>
    <w:rsid w:val="00396A3F"/>
    <w:rsid w:val="00396F8B"/>
    <w:rsid w:val="003979BE"/>
    <w:rsid w:val="00397E4F"/>
    <w:rsid w:val="003A05C7"/>
    <w:rsid w:val="003A07E4"/>
    <w:rsid w:val="003A0892"/>
    <w:rsid w:val="003A131F"/>
    <w:rsid w:val="003A282B"/>
    <w:rsid w:val="003A335F"/>
    <w:rsid w:val="003A342E"/>
    <w:rsid w:val="003A36D3"/>
    <w:rsid w:val="003A5C8B"/>
    <w:rsid w:val="003A6248"/>
    <w:rsid w:val="003A633D"/>
    <w:rsid w:val="003A6F0E"/>
    <w:rsid w:val="003A7F53"/>
    <w:rsid w:val="003B01C2"/>
    <w:rsid w:val="003B02FB"/>
    <w:rsid w:val="003B04FE"/>
    <w:rsid w:val="003B0C2B"/>
    <w:rsid w:val="003B1931"/>
    <w:rsid w:val="003B2425"/>
    <w:rsid w:val="003B3092"/>
    <w:rsid w:val="003B3616"/>
    <w:rsid w:val="003B40CB"/>
    <w:rsid w:val="003B5B63"/>
    <w:rsid w:val="003B6ADA"/>
    <w:rsid w:val="003B6F35"/>
    <w:rsid w:val="003C02F4"/>
    <w:rsid w:val="003C12F1"/>
    <w:rsid w:val="003C1B86"/>
    <w:rsid w:val="003C1FB3"/>
    <w:rsid w:val="003C238C"/>
    <w:rsid w:val="003C2F38"/>
    <w:rsid w:val="003C348F"/>
    <w:rsid w:val="003C54B3"/>
    <w:rsid w:val="003C5AB3"/>
    <w:rsid w:val="003C705B"/>
    <w:rsid w:val="003C7C11"/>
    <w:rsid w:val="003D0498"/>
    <w:rsid w:val="003D425B"/>
    <w:rsid w:val="003D4F79"/>
    <w:rsid w:val="003D5133"/>
    <w:rsid w:val="003D5312"/>
    <w:rsid w:val="003E08F5"/>
    <w:rsid w:val="003E10D3"/>
    <w:rsid w:val="003E11B9"/>
    <w:rsid w:val="003E142E"/>
    <w:rsid w:val="003E145B"/>
    <w:rsid w:val="003E2950"/>
    <w:rsid w:val="003E411B"/>
    <w:rsid w:val="003E44BC"/>
    <w:rsid w:val="003E4516"/>
    <w:rsid w:val="003E76A7"/>
    <w:rsid w:val="003E7839"/>
    <w:rsid w:val="003E79EA"/>
    <w:rsid w:val="003F20D0"/>
    <w:rsid w:val="003F252C"/>
    <w:rsid w:val="003F393E"/>
    <w:rsid w:val="003F43EB"/>
    <w:rsid w:val="003F46FD"/>
    <w:rsid w:val="003F4766"/>
    <w:rsid w:val="003F49EF"/>
    <w:rsid w:val="003F5859"/>
    <w:rsid w:val="003F62BF"/>
    <w:rsid w:val="003F647C"/>
    <w:rsid w:val="003F648E"/>
    <w:rsid w:val="003F6AC5"/>
    <w:rsid w:val="003F6DD3"/>
    <w:rsid w:val="003F72DA"/>
    <w:rsid w:val="0040030F"/>
    <w:rsid w:val="004003C4"/>
    <w:rsid w:val="00400667"/>
    <w:rsid w:val="00400A3E"/>
    <w:rsid w:val="004011DE"/>
    <w:rsid w:val="00402CEF"/>
    <w:rsid w:val="0040317D"/>
    <w:rsid w:val="004036A8"/>
    <w:rsid w:val="0040546D"/>
    <w:rsid w:val="00405C35"/>
    <w:rsid w:val="004078CD"/>
    <w:rsid w:val="00407AFD"/>
    <w:rsid w:val="00407D21"/>
    <w:rsid w:val="004109CF"/>
    <w:rsid w:val="00411536"/>
    <w:rsid w:val="00411F3C"/>
    <w:rsid w:val="00412407"/>
    <w:rsid w:val="0041314F"/>
    <w:rsid w:val="0041324E"/>
    <w:rsid w:val="00413256"/>
    <w:rsid w:val="0041337E"/>
    <w:rsid w:val="004136E7"/>
    <w:rsid w:val="00413D04"/>
    <w:rsid w:val="004141FC"/>
    <w:rsid w:val="004146FF"/>
    <w:rsid w:val="00414AE8"/>
    <w:rsid w:val="00414BAA"/>
    <w:rsid w:val="0041590B"/>
    <w:rsid w:val="0041634E"/>
    <w:rsid w:val="00416827"/>
    <w:rsid w:val="004179C7"/>
    <w:rsid w:val="00420663"/>
    <w:rsid w:val="004226B8"/>
    <w:rsid w:val="00422E7D"/>
    <w:rsid w:val="00423EEF"/>
    <w:rsid w:val="00424409"/>
    <w:rsid w:val="004245E6"/>
    <w:rsid w:val="00424B43"/>
    <w:rsid w:val="004250EE"/>
    <w:rsid w:val="00425406"/>
    <w:rsid w:val="004260F0"/>
    <w:rsid w:val="00426687"/>
    <w:rsid w:val="0042732D"/>
    <w:rsid w:val="004275CA"/>
    <w:rsid w:val="004323E9"/>
    <w:rsid w:val="00432787"/>
    <w:rsid w:val="0043318C"/>
    <w:rsid w:val="00433877"/>
    <w:rsid w:val="0043398D"/>
    <w:rsid w:val="0043416A"/>
    <w:rsid w:val="00434808"/>
    <w:rsid w:val="00434B84"/>
    <w:rsid w:val="0043507A"/>
    <w:rsid w:val="00435132"/>
    <w:rsid w:val="004356CD"/>
    <w:rsid w:val="00436593"/>
    <w:rsid w:val="004366FE"/>
    <w:rsid w:val="00437292"/>
    <w:rsid w:val="004377AC"/>
    <w:rsid w:val="004404B6"/>
    <w:rsid w:val="00440646"/>
    <w:rsid w:val="00441918"/>
    <w:rsid w:val="0044206B"/>
    <w:rsid w:val="00442100"/>
    <w:rsid w:val="004426C0"/>
    <w:rsid w:val="004427EA"/>
    <w:rsid w:val="00442E66"/>
    <w:rsid w:val="00442E92"/>
    <w:rsid w:val="00442FA4"/>
    <w:rsid w:val="00444847"/>
    <w:rsid w:val="00444B57"/>
    <w:rsid w:val="00444C6C"/>
    <w:rsid w:val="00445105"/>
    <w:rsid w:val="00446300"/>
    <w:rsid w:val="0044660F"/>
    <w:rsid w:val="004468D2"/>
    <w:rsid w:val="00446C2D"/>
    <w:rsid w:val="00446F24"/>
    <w:rsid w:val="00447502"/>
    <w:rsid w:val="004519A9"/>
    <w:rsid w:val="00453670"/>
    <w:rsid w:val="00453DF3"/>
    <w:rsid w:val="00453F05"/>
    <w:rsid w:val="004553B6"/>
    <w:rsid w:val="004556CA"/>
    <w:rsid w:val="00456BDA"/>
    <w:rsid w:val="00457BCD"/>
    <w:rsid w:val="004601C7"/>
    <w:rsid w:val="004603F9"/>
    <w:rsid w:val="00460969"/>
    <w:rsid w:val="00460B75"/>
    <w:rsid w:val="00460F1D"/>
    <w:rsid w:val="00461A1A"/>
    <w:rsid w:val="00461B52"/>
    <w:rsid w:val="00462E5E"/>
    <w:rsid w:val="00463EB9"/>
    <w:rsid w:val="00465D32"/>
    <w:rsid w:val="00466600"/>
    <w:rsid w:val="004666ED"/>
    <w:rsid w:val="0046796A"/>
    <w:rsid w:val="00467F47"/>
    <w:rsid w:val="0047028E"/>
    <w:rsid w:val="004706DB"/>
    <w:rsid w:val="00470A95"/>
    <w:rsid w:val="00470AD7"/>
    <w:rsid w:val="00470F22"/>
    <w:rsid w:val="0047141D"/>
    <w:rsid w:val="00471445"/>
    <w:rsid w:val="004717E5"/>
    <w:rsid w:val="00472F0E"/>
    <w:rsid w:val="004730E3"/>
    <w:rsid w:val="004736E8"/>
    <w:rsid w:val="00474411"/>
    <w:rsid w:val="00474681"/>
    <w:rsid w:val="004746C9"/>
    <w:rsid w:val="0047510D"/>
    <w:rsid w:val="004751D7"/>
    <w:rsid w:val="0047564E"/>
    <w:rsid w:val="00475BBD"/>
    <w:rsid w:val="0047653F"/>
    <w:rsid w:val="00476EE0"/>
    <w:rsid w:val="004802F0"/>
    <w:rsid w:val="004810DF"/>
    <w:rsid w:val="00481A75"/>
    <w:rsid w:val="00481ABC"/>
    <w:rsid w:val="00481E9D"/>
    <w:rsid w:val="00484516"/>
    <w:rsid w:val="00484633"/>
    <w:rsid w:val="00484901"/>
    <w:rsid w:val="00485376"/>
    <w:rsid w:val="00485677"/>
    <w:rsid w:val="00486458"/>
    <w:rsid w:val="004870A3"/>
    <w:rsid w:val="004925FF"/>
    <w:rsid w:val="0049260D"/>
    <w:rsid w:val="00493949"/>
    <w:rsid w:val="00493F3E"/>
    <w:rsid w:val="0049522E"/>
    <w:rsid w:val="004958AB"/>
    <w:rsid w:val="00495A35"/>
    <w:rsid w:val="00495BB2"/>
    <w:rsid w:val="00496A3F"/>
    <w:rsid w:val="00496D7F"/>
    <w:rsid w:val="004970BB"/>
    <w:rsid w:val="004972CE"/>
    <w:rsid w:val="00497EDA"/>
    <w:rsid w:val="004A019A"/>
    <w:rsid w:val="004A030D"/>
    <w:rsid w:val="004A0378"/>
    <w:rsid w:val="004A058F"/>
    <w:rsid w:val="004A1C4D"/>
    <w:rsid w:val="004A1CFA"/>
    <w:rsid w:val="004A2127"/>
    <w:rsid w:val="004A21F7"/>
    <w:rsid w:val="004A23CC"/>
    <w:rsid w:val="004A2720"/>
    <w:rsid w:val="004A29FC"/>
    <w:rsid w:val="004A30BC"/>
    <w:rsid w:val="004A492C"/>
    <w:rsid w:val="004A4B3A"/>
    <w:rsid w:val="004A5A43"/>
    <w:rsid w:val="004A6295"/>
    <w:rsid w:val="004A63EA"/>
    <w:rsid w:val="004A65A5"/>
    <w:rsid w:val="004A7156"/>
    <w:rsid w:val="004A76A0"/>
    <w:rsid w:val="004A7945"/>
    <w:rsid w:val="004B076A"/>
    <w:rsid w:val="004B095A"/>
    <w:rsid w:val="004B0BE2"/>
    <w:rsid w:val="004B0D47"/>
    <w:rsid w:val="004B10E6"/>
    <w:rsid w:val="004B1540"/>
    <w:rsid w:val="004B1B74"/>
    <w:rsid w:val="004B1EF3"/>
    <w:rsid w:val="004B24D5"/>
    <w:rsid w:val="004B2663"/>
    <w:rsid w:val="004B2DF4"/>
    <w:rsid w:val="004B36EB"/>
    <w:rsid w:val="004B42F2"/>
    <w:rsid w:val="004B4466"/>
    <w:rsid w:val="004B474C"/>
    <w:rsid w:val="004B4ECF"/>
    <w:rsid w:val="004B58C8"/>
    <w:rsid w:val="004B5B61"/>
    <w:rsid w:val="004B6880"/>
    <w:rsid w:val="004B68B3"/>
    <w:rsid w:val="004C0036"/>
    <w:rsid w:val="004C04C1"/>
    <w:rsid w:val="004C144E"/>
    <w:rsid w:val="004C1D26"/>
    <w:rsid w:val="004C28E9"/>
    <w:rsid w:val="004C2C2B"/>
    <w:rsid w:val="004C3D08"/>
    <w:rsid w:val="004C450A"/>
    <w:rsid w:val="004C4D23"/>
    <w:rsid w:val="004C50B7"/>
    <w:rsid w:val="004C57D7"/>
    <w:rsid w:val="004C5955"/>
    <w:rsid w:val="004C630F"/>
    <w:rsid w:val="004C65BE"/>
    <w:rsid w:val="004C6D6C"/>
    <w:rsid w:val="004C72DC"/>
    <w:rsid w:val="004C7A6C"/>
    <w:rsid w:val="004D077C"/>
    <w:rsid w:val="004D129D"/>
    <w:rsid w:val="004D12BF"/>
    <w:rsid w:val="004D248C"/>
    <w:rsid w:val="004D25E5"/>
    <w:rsid w:val="004D339D"/>
    <w:rsid w:val="004D3560"/>
    <w:rsid w:val="004D3F73"/>
    <w:rsid w:val="004D3FF5"/>
    <w:rsid w:val="004D40F0"/>
    <w:rsid w:val="004D41F7"/>
    <w:rsid w:val="004D59FA"/>
    <w:rsid w:val="004D5EE8"/>
    <w:rsid w:val="004D647C"/>
    <w:rsid w:val="004D71C8"/>
    <w:rsid w:val="004D76EE"/>
    <w:rsid w:val="004D7967"/>
    <w:rsid w:val="004D7E44"/>
    <w:rsid w:val="004D7FEB"/>
    <w:rsid w:val="004E04E1"/>
    <w:rsid w:val="004E0F0C"/>
    <w:rsid w:val="004E36F0"/>
    <w:rsid w:val="004E4904"/>
    <w:rsid w:val="004E623A"/>
    <w:rsid w:val="004E7D62"/>
    <w:rsid w:val="004E7FE4"/>
    <w:rsid w:val="004F0859"/>
    <w:rsid w:val="004F1282"/>
    <w:rsid w:val="004F183A"/>
    <w:rsid w:val="004F1C5A"/>
    <w:rsid w:val="004F229C"/>
    <w:rsid w:val="004F26F3"/>
    <w:rsid w:val="004F270A"/>
    <w:rsid w:val="004F2B48"/>
    <w:rsid w:val="004F3E6A"/>
    <w:rsid w:val="004F40A8"/>
    <w:rsid w:val="004F4C61"/>
    <w:rsid w:val="004F55EE"/>
    <w:rsid w:val="004F6DDA"/>
    <w:rsid w:val="004F7654"/>
    <w:rsid w:val="004F7762"/>
    <w:rsid w:val="004F79C3"/>
    <w:rsid w:val="00501824"/>
    <w:rsid w:val="005018AB"/>
    <w:rsid w:val="005024CE"/>
    <w:rsid w:val="00502BD4"/>
    <w:rsid w:val="00502EE8"/>
    <w:rsid w:val="00504396"/>
    <w:rsid w:val="0050467F"/>
    <w:rsid w:val="00504DB2"/>
    <w:rsid w:val="00505818"/>
    <w:rsid w:val="0050597C"/>
    <w:rsid w:val="00505A30"/>
    <w:rsid w:val="00505F8B"/>
    <w:rsid w:val="00505FED"/>
    <w:rsid w:val="0050600D"/>
    <w:rsid w:val="00506263"/>
    <w:rsid w:val="00506831"/>
    <w:rsid w:val="00507102"/>
    <w:rsid w:val="00507718"/>
    <w:rsid w:val="005106B1"/>
    <w:rsid w:val="0051195B"/>
    <w:rsid w:val="00511ACA"/>
    <w:rsid w:val="00512D09"/>
    <w:rsid w:val="00514349"/>
    <w:rsid w:val="0051463E"/>
    <w:rsid w:val="00514FDE"/>
    <w:rsid w:val="00515282"/>
    <w:rsid w:val="00515711"/>
    <w:rsid w:val="00515728"/>
    <w:rsid w:val="00516A77"/>
    <w:rsid w:val="00516DD1"/>
    <w:rsid w:val="00517821"/>
    <w:rsid w:val="00517A3E"/>
    <w:rsid w:val="00517B83"/>
    <w:rsid w:val="00520704"/>
    <w:rsid w:val="005207AB"/>
    <w:rsid w:val="005209A6"/>
    <w:rsid w:val="00520AA4"/>
    <w:rsid w:val="00520B0F"/>
    <w:rsid w:val="00521DC3"/>
    <w:rsid w:val="005222AC"/>
    <w:rsid w:val="005225C6"/>
    <w:rsid w:val="00522866"/>
    <w:rsid w:val="005228CC"/>
    <w:rsid w:val="0052320F"/>
    <w:rsid w:val="005236D0"/>
    <w:rsid w:val="00523AD8"/>
    <w:rsid w:val="00523DCE"/>
    <w:rsid w:val="005246B0"/>
    <w:rsid w:val="00524808"/>
    <w:rsid w:val="00524A2C"/>
    <w:rsid w:val="00524A45"/>
    <w:rsid w:val="00524ABB"/>
    <w:rsid w:val="00524BC3"/>
    <w:rsid w:val="00525082"/>
    <w:rsid w:val="005257A3"/>
    <w:rsid w:val="005258C2"/>
    <w:rsid w:val="00526F1C"/>
    <w:rsid w:val="005270D4"/>
    <w:rsid w:val="005270F0"/>
    <w:rsid w:val="005278FA"/>
    <w:rsid w:val="00527DC2"/>
    <w:rsid w:val="005306B0"/>
    <w:rsid w:val="00530776"/>
    <w:rsid w:val="00530D77"/>
    <w:rsid w:val="00531A87"/>
    <w:rsid w:val="005325D7"/>
    <w:rsid w:val="00532BF6"/>
    <w:rsid w:val="005330DA"/>
    <w:rsid w:val="0053313E"/>
    <w:rsid w:val="00534365"/>
    <w:rsid w:val="005343A9"/>
    <w:rsid w:val="005354AD"/>
    <w:rsid w:val="00535965"/>
    <w:rsid w:val="00537100"/>
    <w:rsid w:val="00540126"/>
    <w:rsid w:val="00542413"/>
    <w:rsid w:val="005429F6"/>
    <w:rsid w:val="00542C78"/>
    <w:rsid w:val="005434A3"/>
    <w:rsid w:val="005443DB"/>
    <w:rsid w:val="00544D1F"/>
    <w:rsid w:val="00544E62"/>
    <w:rsid w:val="00544FC2"/>
    <w:rsid w:val="00545238"/>
    <w:rsid w:val="00545FA2"/>
    <w:rsid w:val="005462F3"/>
    <w:rsid w:val="005463A8"/>
    <w:rsid w:val="0054640C"/>
    <w:rsid w:val="00546EE4"/>
    <w:rsid w:val="00546F4D"/>
    <w:rsid w:val="00547521"/>
    <w:rsid w:val="00550471"/>
    <w:rsid w:val="00550853"/>
    <w:rsid w:val="005513E2"/>
    <w:rsid w:val="005529B3"/>
    <w:rsid w:val="005535AB"/>
    <w:rsid w:val="005536E3"/>
    <w:rsid w:val="00553AE5"/>
    <w:rsid w:val="00554096"/>
    <w:rsid w:val="00554266"/>
    <w:rsid w:val="0055436E"/>
    <w:rsid w:val="00554D34"/>
    <w:rsid w:val="00555574"/>
    <w:rsid w:val="005556F7"/>
    <w:rsid w:val="00556378"/>
    <w:rsid w:val="005565D6"/>
    <w:rsid w:val="0055667B"/>
    <w:rsid w:val="0055690A"/>
    <w:rsid w:val="00556A0C"/>
    <w:rsid w:val="00561379"/>
    <w:rsid w:val="005614F2"/>
    <w:rsid w:val="00561A00"/>
    <w:rsid w:val="00563023"/>
    <w:rsid w:val="005630E4"/>
    <w:rsid w:val="00563437"/>
    <w:rsid w:val="00563674"/>
    <w:rsid w:val="00564019"/>
    <w:rsid w:val="0056537A"/>
    <w:rsid w:val="00565940"/>
    <w:rsid w:val="00565BB8"/>
    <w:rsid w:val="005678BE"/>
    <w:rsid w:val="00570CAA"/>
    <w:rsid w:val="0057169E"/>
    <w:rsid w:val="00571CFF"/>
    <w:rsid w:val="0057330E"/>
    <w:rsid w:val="00573886"/>
    <w:rsid w:val="00574140"/>
    <w:rsid w:val="005742D8"/>
    <w:rsid w:val="0057472B"/>
    <w:rsid w:val="0057495A"/>
    <w:rsid w:val="00575479"/>
    <w:rsid w:val="00575480"/>
    <w:rsid w:val="0057559A"/>
    <w:rsid w:val="00575719"/>
    <w:rsid w:val="005758B3"/>
    <w:rsid w:val="00575AF1"/>
    <w:rsid w:val="00575B11"/>
    <w:rsid w:val="00576240"/>
    <w:rsid w:val="0057666A"/>
    <w:rsid w:val="00576810"/>
    <w:rsid w:val="00577D56"/>
    <w:rsid w:val="00577F47"/>
    <w:rsid w:val="00580680"/>
    <w:rsid w:val="00580D82"/>
    <w:rsid w:val="005815E4"/>
    <w:rsid w:val="005819C2"/>
    <w:rsid w:val="00582779"/>
    <w:rsid w:val="00582A67"/>
    <w:rsid w:val="00582C0A"/>
    <w:rsid w:val="00582E7E"/>
    <w:rsid w:val="00583A33"/>
    <w:rsid w:val="00583ED1"/>
    <w:rsid w:val="005843DB"/>
    <w:rsid w:val="005846B8"/>
    <w:rsid w:val="00584895"/>
    <w:rsid w:val="00584979"/>
    <w:rsid w:val="00584BBD"/>
    <w:rsid w:val="00585107"/>
    <w:rsid w:val="005852D9"/>
    <w:rsid w:val="00585933"/>
    <w:rsid w:val="00585A69"/>
    <w:rsid w:val="00585AF1"/>
    <w:rsid w:val="00585E90"/>
    <w:rsid w:val="00586CFA"/>
    <w:rsid w:val="00587A1E"/>
    <w:rsid w:val="00587E29"/>
    <w:rsid w:val="00591282"/>
    <w:rsid w:val="00591600"/>
    <w:rsid w:val="00591743"/>
    <w:rsid w:val="005918D7"/>
    <w:rsid w:val="0059239E"/>
    <w:rsid w:val="00592400"/>
    <w:rsid w:val="005926B4"/>
    <w:rsid w:val="005934B2"/>
    <w:rsid w:val="00593DFE"/>
    <w:rsid w:val="005945EB"/>
    <w:rsid w:val="00594DA5"/>
    <w:rsid w:val="005953FC"/>
    <w:rsid w:val="00595B0D"/>
    <w:rsid w:val="00597110"/>
    <w:rsid w:val="005976B6"/>
    <w:rsid w:val="005A06D3"/>
    <w:rsid w:val="005A1AB1"/>
    <w:rsid w:val="005A24A3"/>
    <w:rsid w:val="005A3F29"/>
    <w:rsid w:val="005A4D74"/>
    <w:rsid w:val="005A4D9E"/>
    <w:rsid w:val="005A5135"/>
    <w:rsid w:val="005A52DD"/>
    <w:rsid w:val="005A5534"/>
    <w:rsid w:val="005A57F3"/>
    <w:rsid w:val="005A5E30"/>
    <w:rsid w:val="005A62DE"/>
    <w:rsid w:val="005A6494"/>
    <w:rsid w:val="005A65CD"/>
    <w:rsid w:val="005A67C0"/>
    <w:rsid w:val="005A68D0"/>
    <w:rsid w:val="005A6B6A"/>
    <w:rsid w:val="005A6E7A"/>
    <w:rsid w:val="005A7471"/>
    <w:rsid w:val="005A78ED"/>
    <w:rsid w:val="005B0675"/>
    <w:rsid w:val="005B08EB"/>
    <w:rsid w:val="005B0DEE"/>
    <w:rsid w:val="005B17DC"/>
    <w:rsid w:val="005B203A"/>
    <w:rsid w:val="005B243D"/>
    <w:rsid w:val="005B2647"/>
    <w:rsid w:val="005B2927"/>
    <w:rsid w:val="005B38E6"/>
    <w:rsid w:val="005B4670"/>
    <w:rsid w:val="005B4BF2"/>
    <w:rsid w:val="005B4C9B"/>
    <w:rsid w:val="005B5448"/>
    <w:rsid w:val="005B5A0B"/>
    <w:rsid w:val="005B5AEE"/>
    <w:rsid w:val="005B5C1F"/>
    <w:rsid w:val="005B60ED"/>
    <w:rsid w:val="005B6C73"/>
    <w:rsid w:val="005B6E6B"/>
    <w:rsid w:val="005B7317"/>
    <w:rsid w:val="005B775F"/>
    <w:rsid w:val="005C0187"/>
    <w:rsid w:val="005C2247"/>
    <w:rsid w:val="005C3EF0"/>
    <w:rsid w:val="005C3F3F"/>
    <w:rsid w:val="005C43AF"/>
    <w:rsid w:val="005C4FC1"/>
    <w:rsid w:val="005C60E0"/>
    <w:rsid w:val="005C62C1"/>
    <w:rsid w:val="005C65C1"/>
    <w:rsid w:val="005C68F9"/>
    <w:rsid w:val="005C6ED5"/>
    <w:rsid w:val="005C77E1"/>
    <w:rsid w:val="005D0E34"/>
    <w:rsid w:val="005D1A37"/>
    <w:rsid w:val="005D2CF5"/>
    <w:rsid w:val="005D39A6"/>
    <w:rsid w:val="005D410F"/>
    <w:rsid w:val="005D46A0"/>
    <w:rsid w:val="005D5A78"/>
    <w:rsid w:val="005D6153"/>
    <w:rsid w:val="005D72BC"/>
    <w:rsid w:val="005E0A71"/>
    <w:rsid w:val="005E11DE"/>
    <w:rsid w:val="005E127A"/>
    <w:rsid w:val="005E1FFF"/>
    <w:rsid w:val="005E28EB"/>
    <w:rsid w:val="005E2A8C"/>
    <w:rsid w:val="005E3B93"/>
    <w:rsid w:val="005E4609"/>
    <w:rsid w:val="005E48E1"/>
    <w:rsid w:val="005E4A06"/>
    <w:rsid w:val="005E5022"/>
    <w:rsid w:val="005E5208"/>
    <w:rsid w:val="005E575F"/>
    <w:rsid w:val="005E6425"/>
    <w:rsid w:val="005E64CA"/>
    <w:rsid w:val="005E6B0D"/>
    <w:rsid w:val="005E70F2"/>
    <w:rsid w:val="005E7A4C"/>
    <w:rsid w:val="005E7FA8"/>
    <w:rsid w:val="005F0CEB"/>
    <w:rsid w:val="005F2289"/>
    <w:rsid w:val="005F2F0D"/>
    <w:rsid w:val="005F3C7E"/>
    <w:rsid w:val="005F4187"/>
    <w:rsid w:val="005F423D"/>
    <w:rsid w:val="005F453D"/>
    <w:rsid w:val="005F47C5"/>
    <w:rsid w:val="005F4954"/>
    <w:rsid w:val="005F5656"/>
    <w:rsid w:val="005F5955"/>
    <w:rsid w:val="005F5A74"/>
    <w:rsid w:val="005F6383"/>
    <w:rsid w:val="005F662D"/>
    <w:rsid w:val="005F77EA"/>
    <w:rsid w:val="005F7A88"/>
    <w:rsid w:val="0060063B"/>
    <w:rsid w:val="0060067C"/>
    <w:rsid w:val="00600D84"/>
    <w:rsid w:val="006013F5"/>
    <w:rsid w:val="00602AE0"/>
    <w:rsid w:val="00602D31"/>
    <w:rsid w:val="00602FE8"/>
    <w:rsid w:val="0060313F"/>
    <w:rsid w:val="00603289"/>
    <w:rsid w:val="00603644"/>
    <w:rsid w:val="00603937"/>
    <w:rsid w:val="006039B2"/>
    <w:rsid w:val="0060410C"/>
    <w:rsid w:val="006043D5"/>
    <w:rsid w:val="00604477"/>
    <w:rsid w:val="00604ADA"/>
    <w:rsid w:val="0060640F"/>
    <w:rsid w:val="006065DF"/>
    <w:rsid w:val="0060664C"/>
    <w:rsid w:val="0060693E"/>
    <w:rsid w:val="0060717B"/>
    <w:rsid w:val="006079B2"/>
    <w:rsid w:val="00607B9B"/>
    <w:rsid w:val="00607C72"/>
    <w:rsid w:val="0061030B"/>
    <w:rsid w:val="00610333"/>
    <w:rsid w:val="006106B5"/>
    <w:rsid w:val="00611075"/>
    <w:rsid w:val="00613B19"/>
    <w:rsid w:val="00613D0F"/>
    <w:rsid w:val="00613F33"/>
    <w:rsid w:val="0061407C"/>
    <w:rsid w:val="00614692"/>
    <w:rsid w:val="006148DC"/>
    <w:rsid w:val="00614F84"/>
    <w:rsid w:val="006157D8"/>
    <w:rsid w:val="0061623E"/>
    <w:rsid w:val="006164F6"/>
    <w:rsid w:val="0061695A"/>
    <w:rsid w:val="00617D19"/>
    <w:rsid w:val="00617D23"/>
    <w:rsid w:val="00617FC4"/>
    <w:rsid w:val="0062069E"/>
    <w:rsid w:val="00620CA8"/>
    <w:rsid w:val="00620EA0"/>
    <w:rsid w:val="006225D5"/>
    <w:rsid w:val="00622AFA"/>
    <w:rsid w:val="00622DCE"/>
    <w:rsid w:val="0062302D"/>
    <w:rsid w:val="00623136"/>
    <w:rsid w:val="006246CC"/>
    <w:rsid w:val="006248C0"/>
    <w:rsid w:val="00624BBA"/>
    <w:rsid w:val="006261B4"/>
    <w:rsid w:val="00626DE0"/>
    <w:rsid w:val="00627B49"/>
    <w:rsid w:val="00630424"/>
    <w:rsid w:val="00630A95"/>
    <w:rsid w:val="00630D8D"/>
    <w:rsid w:val="0063119E"/>
    <w:rsid w:val="006329DB"/>
    <w:rsid w:val="00632DA7"/>
    <w:rsid w:val="0063369D"/>
    <w:rsid w:val="0063395C"/>
    <w:rsid w:val="00634146"/>
    <w:rsid w:val="00634ED6"/>
    <w:rsid w:val="00634F76"/>
    <w:rsid w:val="00635C64"/>
    <w:rsid w:val="00636DAF"/>
    <w:rsid w:val="00636DDA"/>
    <w:rsid w:val="00637A67"/>
    <w:rsid w:val="00637BD1"/>
    <w:rsid w:val="006403A8"/>
    <w:rsid w:val="00640AB7"/>
    <w:rsid w:val="0064164B"/>
    <w:rsid w:val="006416C2"/>
    <w:rsid w:val="00641757"/>
    <w:rsid w:val="00641A52"/>
    <w:rsid w:val="00641B2F"/>
    <w:rsid w:val="00641B4A"/>
    <w:rsid w:val="00641C0A"/>
    <w:rsid w:val="00642667"/>
    <w:rsid w:val="00643C8B"/>
    <w:rsid w:val="00643CD1"/>
    <w:rsid w:val="00643E47"/>
    <w:rsid w:val="00644F34"/>
    <w:rsid w:val="00645464"/>
    <w:rsid w:val="00645688"/>
    <w:rsid w:val="00645924"/>
    <w:rsid w:val="0064594E"/>
    <w:rsid w:val="00645DD7"/>
    <w:rsid w:val="0064632A"/>
    <w:rsid w:val="006464B4"/>
    <w:rsid w:val="0064658F"/>
    <w:rsid w:val="00646D26"/>
    <w:rsid w:val="006478C2"/>
    <w:rsid w:val="0065005A"/>
    <w:rsid w:val="00650614"/>
    <w:rsid w:val="00650886"/>
    <w:rsid w:val="0065208B"/>
    <w:rsid w:val="006521B7"/>
    <w:rsid w:val="006526F4"/>
    <w:rsid w:val="006540BF"/>
    <w:rsid w:val="0065429B"/>
    <w:rsid w:val="00654421"/>
    <w:rsid w:val="00654AAF"/>
    <w:rsid w:val="00655FC7"/>
    <w:rsid w:val="00656B88"/>
    <w:rsid w:val="00656D06"/>
    <w:rsid w:val="00657519"/>
    <w:rsid w:val="00657560"/>
    <w:rsid w:val="00657921"/>
    <w:rsid w:val="00660253"/>
    <w:rsid w:val="0066164B"/>
    <w:rsid w:val="00661DBF"/>
    <w:rsid w:val="00662567"/>
    <w:rsid w:val="00662ED0"/>
    <w:rsid w:val="00664286"/>
    <w:rsid w:val="00664DAC"/>
    <w:rsid w:val="006658FB"/>
    <w:rsid w:val="00665937"/>
    <w:rsid w:val="0066598D"/>
    <w:rsid w:val="00665D26"/>
    <w:rsid w:val="0066621B"/>
    <w:rsid w:val="00666546"/>
    <w:rsid w:val="00666B8C"/>
    <w:rsid w:val="00666BCB"/>
    <w:rsid w:val="0066727C"/>
    <w:rsid w:val="006674E1"/>
    <w:rsid w:val="0067091A"/>
    <w:rsid w:val="00670E6F"/>
    <w:rsid w:val="00671030"/>
    <w:rsid w:val="0067138B"/>
    <w:rsid w:val="00671676"/>
    <w:rsid w:val="00671FB4"/>
    <w:rsid w:val="00672ED7"/>
    <w:rsid w:val="006732E0"/>
    <w:rsid w:val="00674503"/>
    <w:rsid w:val="006746D9"/>
    <w:rsid w:val="00675478"/>
    <w:rsid w:val="00676356"/>
    <w:rsid w:val="00676DB3"/>
    <w:rsid w:val="00677468"/>
    <w:rsid w:val="006775E8"/>
    <w:rsid w:val="0067765D"/>
    <w:rsid w:val="00677933"/>
    <w:rsid w:val="006826A0"/>
    <w:rsid w:val="0068387F"/>
    <w:rsid w:val="00683B64"/>
    <w:rsid w:val="00684338"/>
    <w:rsid w:val="00685B7F"/>
    <w:rsid w:val="006901B3"/>
    <w:rsid w:val="006904EE"/>
    <w:rsid w:val="00690934"/>
    <w:rsid w:val="00690BB4"/>
    <w:rsid w:val="0069156F"/>
    <w:rsid w:val="0069171F"/>
    <w:rsid w:val="00694040"/>
    <w:rsid w:val="006941FC"/>
    <w:rsid w:val="00695483"/>
    <w:rsid w:val="0069669C"/>
    <w:rsid w:val="00696F78"/>
    <w:rsid w:val="006973C2"/>
    <w:rsid w:val="006A0017"/>
    <w:rsid w:val="006A045F"/>
    <w:rsid w:val="006A2CD3"/>
    <w:rsid w:val="006A33F4"/>
    <w:rsid w:val="006A4256"/>
    <w:rsid w:val="006A466D"/>
    <w:rsid w:val="006A470E"/>
    <w:rsid w:val="006A476F"/>
    <w:rsid w:val="006A5AE7"/>
    <w:rsid w:val="006A5BE4"/>
    <w:rsid w:val="006A6422"/>
    <w:rsid w:val="006A76A0"/>
    <w:rsid w:val="006B02D6"/>
    <w:rsid w:val="006B0471"/>
    <w:rsid w:val="006B0581"/>
    <w:rsid w:val="006B0A83"/>
    <w:rsid w:val="006B0F7E"/>
    <w:rsid w:val="006B1124"/>
    <w:rsid w:val="006B13D1"/>
    <w:rsid w:val="006B2098"/>
    <w:rsid w:val="006B2136"/>
    <w:rsid w:val="006B231D"/>
    <w:rsid w:val="006B2550"/>
    <w:rsid w:val="006B2955"/>
    <w:rsid w:val="006B2C6C"/>
    <w:rsid w:val="006B2E10"/>
    <w:rsid w:val="006B3045"/>
    <w:rsid w:val="006B3C0D"/>
    <w:rsid w:val="006B4822"/>
    <w:rsid w:val="006B5363"/>
    <w:rsid w:val="006B6C0D"/>
    <w:rsid w:val="006C010E"/>
    <w:rsid w:val="006C02BC"/>
    <w:rsid w:val="006C06E7"/>
    <w:rsid w:val="006C0756"/>
    <w:rsid w:val="006C09B4"/>
    <w:rsid w:val="006C1273"/>
    <w:rsid w:val="006C15DE"/>
    <w:rsid w:val="006C1A94"/>
    <w:rsid w:val="006C484D"/>
    <w:rsid w:val="006C5295"/>
    <w:rsid w:val="006C5699"/>
    <w:rsid w:val="006C5779"/>
    <w:rsid w:val="006C5F68"/>
    <w:rsid w:val="006D01A6"/>
    <w:rsid w:val="006D1572"/>
    <w:rsid w:val="006D2AA0"/>
    <w:rsid w:val="006D36DA"/>
    <w:rsid w:val="006D44F5"/>
    <w:rsid w:val="006D60C4"/>
    <w:rsid w:val="006D746C"/>
    <w:rsid w:val="006D7941"/>
    <w:rsid w:val="006E04ED"/>
    <w:rsid w:val="006E194F"/>
    <w:rsid w:val="006E1A69"/>
    <w:rsid w:val="006E279A"/>
    <w:rsid w:val="006E2DC7"/>
    <w:rsid w:val="006E3C83"/>
    <w:rsid w:val="006E3D91"/>
    <w:rsid w:val="006E3F2E"/>
    <w:rsid w:val="006E4717"/>
    <w:rsid w:val="006E4C74"/>
    <w:rsid w:val="006E4C7C"/>
    <w:rsid w:val="006E537E"/>
    <w:rsid w:val="006E5A3B"/>
    <w:rsid w:val="006E61B2"/>
    <w:rsid w:val="006E7087"/>
    <w:rsid w:val="006E7463"/>
    <w:rsid w:val="006E7782"/>
    <w:rsid w:val="006E7A76"/>
    <w:rsid w:val="006E7AD3"/>
    <w:rsid w:val="006F0456"/>
    <w:rsid w:val="006F1847"/>
    <w:rsid w:val="006F21D1"/>
    <w:rsid w:val="006F25D6"/>
    <w:rsid w:val="006F2F60"/>
    <w:rsid w:val="006F3E95"/>
    <w:rsid w:val="006F40C7"/>
    <w:rsid w:val="006F45A5"/>
    <w:rsid w:val="006F4A7D"/>
    <w:rsid w:val="006F4BDC"/>
    <w:rsid w:val="006F5721"/>
    <w:rsid w:val="006F62D1"/>
    <w:rsid w:val="006F64D6"/>
    <w:rsid w:val="006F676A"/>
    <w:rsid w:val="006F6AB4"/>
    <w:rsid w:val="006F6C5A"/>
    <w:rsid w:val="006F782A"/>
    <w:rsid w:val="006F7B02"/>
    <w:rsid w:val="00700884"/>
    <w:rsid w:val="00700A57"/>
    <w:rsid w:val="00700D48"/>
    <w:rsid w:val="0070106C"/>
    <w:rsid w:val="00702D99"/>
    <w:rsid w:val="007037FE"/>
    <w:rsid w:val="007045B1"/>
    <w:rsid w:val="00706064"/>
    <w:rsid w:val="0070616F"/>
    <w:rsid w:val="00706EB7"/>
    <w:rsid w:val="007071E0"/>
    <w:rsid w:val="00710520"/>
    <w:rsid w:val="007107D1"/>
    <w:rsid w:val="00710FA4"/>
    <w:rsid w:val="007111B4"/>
    <w:rsid w:val="007117DB"/>
    <w:rsid w:val="00711CEE"/>
    <w:rsid w:val="007122AA"/>
    <w:rsid w:val="0071256F"/>
    <w:rsid w:val="00712922"/>
    <w:rsid w:val="00712BEA"/>
    <w:rsid w:val="00713CD6"/>
    <w:rsid w:val="00714721"/>
    <w:rsid w:val="00715102"/>
    <w:rsid w:val="007163A5"/>
    <w:rsid w:val="00720189"/>
    <w:rsid w:val="007203E1"/>
    <w:rsid w:val="0072058C"/>
    <w:rsid w:val="00720FDB"/>
    <w:rsid w:val="007217F9"/>
    <w:rsid w:val="00721B1C"/>
    <w:rsid w:val="00722231"/>
    <w:rsid w:val="0072285F"/>
    <w:rsid w:val="007234CA"/>
    <w:rsid w:val="007238F9"/>
    <w:rsid w:val="00723A55"/>
    <w:rsid w:val="00724291"/>
    <w:rsid w:val="007243A5"/>
    <w:rsid w:val="00724686"/>
    <w:rsid w:val="00724864"/>
    <w:rsid w:val="00724902"/>
    <w:rsid w:val="0072514D"/>
    <w:rsid w:val="007256E8"/>
    <w:rsid w:val="00725A60"/>
    <w:rsid w:val="00725C74"/>
    <w:rsid w:val="00726B27"/>
    <w:rsid w:val="00726D4D"/>
    <w:rsid w:val="00727B60"/>
    <w:rsid w:val="00727C1A"/>
    <w:rsid w:val="00730142"/>
    <w:rsid w:val="007324A8"/>
    <w:rsid w:val="00732DEB"/>
    <w:rsid w:val="00733689"/>
    <w:rsid w:val="007338CE"/>
    <w:rsid w:val="00733F85"/>
    <w:rsid w:val="007343F3"/>
    <w:rsid w:val="007347D9"/>
    <w:rsid w:val="0073497F"/>
    <w:rsid w:val="00735834"/>
    <w:rsid w:val="00735A07"/>
    <w:rsid w:val="00736FB9"/>
    <w:rsid w:val="0073712D"/>
    <w:rsid w:val="00740817"/>
    <w:rsid w:val="00740DF4"/>
    <w:rsid w:val="0074182E"/>
    <w:rsid w:val="007418D8"/>
    <w:rsid w:val="0074214E"/>
    <w:rsid w:val="00742293"/>
    <w:rsid w:val="00742304"/>
    <w:rsid w:val="00742463"/>
    <w:rsid w:val="007429C1"/>
    <w:rsid w:val="00744A93"/>
    <w:rsid w:val="007459F2"/>
    <w:rsid w:val="007463CE"/>
    <w:rsid w:val="00746497"/>
    <w:rsid w:val="007468F7"/>
    <w:rsid w:val="00750400"/>
    <w:rsid w:val="0075093E"/>
    <w:rsid w:val="00751968"/>
    <w:rsid w:val="00752178"/>
    <w:rsid w:val="007522EF"/>
    <w:rsid w:val="00752525"/>
    <w:rsid w:val="0075286B"/>
    <w:rsid w:val="00753153"/>
    <w:rsid w:val="00753309"/>
    <w:rsid w:val="007537BC"/>
    <w:rsid w:val="0075397E"/>
    <w:rsid w:val="00753F33"/>
    <w:rsid w:val="007541DB"/>
    <w:rsid w:val="007544BD"/>
    <w:rsid w:val="007554C7"/>
    <w:rsid w:val="00756C4B"/>
    <w:rsid w:val="00757485"/>
    <w:rsid w:val="00760AAD"/>
    <w:rsid w:val="00760FDC"/>
    <w:rsid w:val="0076137E"/>
    <w:rsid w:val="007622A2"/>
    <w:rsid w:val="00763D07"/>
    <w:rsid w:val="00764A1E"/>
    <w:rsid w:val="00765E1F"/>
    <w:rsid w:val="0076600D"/>
    <w:rsid w:val="0076605E"/>
    <w:rsid w:val="00766133"/>
    <w:rsid w:val="0076654C"/>
    <w:rsid w:val="00766993"/>
    <w:rsid w:val="00766E83"/>
    <w:rsid w:val="00767EDA"/>
    <w:rsid w:val="00770268"/>
    <w:rsid w:val="007702C3"/>
    <w:rsid w:val="00770656"/>
    <w:rsid w:val="0077080B"/>
    <w:rsid w:val="007710AA"/>
    <w:rsid w:val="007715D3"/>
    <w:rsid w:val="00773582"/>
    <w:rsid w:val="007741A5"/>
    <w:rsid w:val="00781460"/>
    <w:rsid w:val="007820BE"/>
    <w:rsid w:val="00783DAE"/>
    <w:rsid w:val="00784384"/>
    <w:rsid w:val="0078495B"/>
    <w:rsid w:val="0078504A"/>
    <w:rsid w:val="00786408"/>
    <w:rsid w:val="00791194"/>
    <w:rsid w:val="00793226"/>
    <w:rsid w:val="00793538"/>
    <w:rsid w:val="007946EF"/>
    <w:rsid w:val="00795611"/>
    <w:rsid w:val="0079570B"/>
    <w:rsid w:val="00795DEB"/>
    <w:rsid w:val="0079603E"/>
    <w:rsid w:val="0079707A"/>
    <w:rsid w:val="007A0D0B"/>
    <w:rsid w:val="007A0F63"/>
    <w:rsid w:val="007A11EB"/>
    <w:rsid w:val="007A26B3"/>
    <w:rsid w:val="007A438E"/>
    <w:rsid w:val="007A51BB"/>
    <w:rsid w:val="007A5247"/>
    <w:rsid w:val="007A5AA4"/>
    <w:rsid w:val="007A6E59"/>
    <w:rsid w:val="007A7140"/>
    <w:rsid w:val="007B0663"/>
    <w:rsid w:val="007B1184"/>
    <w:rsid w:val="007B233D"/>
    <w:rsid w:val="007B25E7"/>
    <w:rsid w:val="007B2B18"/>
    <w:rsid w:val="007B3492"/>
    <w:rsid w:val="007B35B0"/>
    <w:rsid w:val="007B4177"/>
    <w:rsid w:val="007B5728"/>
    <w:rsid w:val="007B5ABD"/>
    <w:rsid w:val="007B75F2"/>
    <w:rsid w:val="007B77E5"/>
    <w:rsid w:val="007C0BED"/>
    <w:rsid w:val="007C1F81"/>
    <w:rsid w:val="007C2B13"/>
    <w:rsid w:val="007C304A"/>
    <w:rsid w:val="007C423D"/>
    <w:rsid w:val="007C5551"/>
    <w:rsid w:val="007C573A"/>
    <w:rsid w:val="007C5E56"/>
    <w:rsid w:val="007C6378"/>
    <w:rsid w:val="007C6A44"/>
    <w:rsid w:val="007C775F"/>
    <w:rsid w:val="007D0581"/>
    <w:rsid w:val="007D0A4A"/>
    <w:rsid w:val="007D1298"/>
    <w:rsid w:val="007D1A8B"/>
    <w:rsid w:val="007D1BF6"/>
    <w:rsid w:val="007D2DAD"/>
    <w:rsid w:val="007D41B3"/>
    <w:rsid w:val="007D4808"/>
    <w:rsid w:val="007D4D43"/>
    <w:rsid w:val="007D4EB4"/>
    <w:rsid w:val="007D4F59"/>
    <w:rsid w:val="007D5188"/>
    <w:rsid w:val="007D5328"/>
    <w:rsid w:val="007D5355"/>
    <w:rsid w:val="007D5472"/>
    <w:rsid w:val="007D5FBD"/>
    <w:rsid w:val="007D5FC7"/>
    <w:rsid w:val="007D72C4"/>
    <w:rsid w:val="007D7618"/>
    <w:rsid w:val="007E191A"/>
    <w:rsid w:val="007E1FB7"/>
    <w:rsid w:val="007E2DB2"/>
    <w:rsid w:val="007E4283"/>
    <w:rsid w:val="007E4E8C"/>
    <w:rsid w:val="007E6E82"/>
    <w:rsid w:val="007E726B"/>
    <w:rsid w:val="007E7CFD"/>
    <w:rsid w:val="007F0ACF"/>
    <w:rsid w:val="007F0E7C"/>
    <w:rsid w:val="007F3A07"/>
    <w:rsid w:val="007F518B"/>
    <w:rsid w:val="007F65A6"/>
    <w:rsid w:val="007F6F3A"/>
    <w:rsid w:val="007F736C"/>
    <w:rsid w:val="007F74E9"/>
    <w:rsid w:val="007F7C94"/>
    <w:rsid w:val="007F7FD6"/>
    <w:rsid w:val="00800105"/>
    <w:rsid w:val="0080021C"/>
    <w:rsid w:val="00800E46"/>
    <w:rsid w:val="0080117B"/>
    <w:rsid w:val="00801DCD"/>
    <w:rsid w:val="00801F35"/>
    <w:rsid w:val="0080216D"/>
    <w:rsid w:val="008024E6"/>
    <w:rsid w:val="00802A73"/>
    <w:rsid w:val="0080416B"/>
    <w:rsid w:val="008041EA"/>
    <w:rsid w:val="00804869"/>
    <w:rsid w:val="00804C45"/>
    <w:rsid w:val="00806A4A"/>
    <w:rsid w:val="008075DC"/>
    <w:rsid w:val="00807E1F"/>
    <w:rsid w:val="00807E42"/>
    <w:rsid w:val="00810000"/>
    <w:rsid w:val="00810597"/>
    <w:rsid w:val="00811843"/>
    <w:rsid w:val="0081245D"/>
    <w:rsid w:val="00812658"/>
    <w:rsid w:val="008135C8"/>
    <w:rsid w:val="008142D9"/>
    <w:rsid w:val="00814330"/>
    <w:rsid w:val="00814A14"/>
    <w:rsid w:val="008166EC"/>
    <w:rsid w:val="008166F6"/>
    <w:rsid w:val="00816F0D"/>
    <w:rsid w:val="00816FED"/>
    <w:rsid w:val="008175D8"/>
    <w:rsid w:val="008206EB"/>
    <w:rsid w:val="00822788"/>
    <w:rsid w:val="00822821"/>
    <w:rsid w:val="008229DA"/>
    <w:rsid w:val="00823147"/>
    <w:rsid w:val="00824AA7"/>
    <w:rsid w:val="00825462"/>
    <w:rsid w:val="00826234"/>
    <w:rsid w:val="0082653B"/>
    <w:rsid w:val="008271AE"/>
    <w:rsid w:val="0083007C"/>
    <w:rsid w:val="00830F5F"/>
    <w:rsid w:val="008310EB"/>
    <w:rsid w:val="0083144E"/>
    <w:rsid w:val="00831D06"/>
    <w:rsid w:val="00832862"/>
    <w:rsid w:val="00832949"/>
    <w:rsid w:val="00835225"/>
    <w:rsid w:val="008352BF"/>
    <w:rsid w:val="008358F0"/>
    <w:rsid w:val="00835AA2"/>
    <w:rsid w:val="00835DC9"/>
    <w:rsid w:val="00836E17"/>
    <w:rsid w:val="00837095"/>
    <w:rsid w:val="00837FB2"/>
    <w:rsid w:val="00840563"/>
    <w:rsid w:val="008407F0"/>
    <w:rsid w:val="00841C1C"/>
    <w:rsid w:val="00842F8A"/>
    <w:rsid w:val="00844967"/>
    <w:rsid w:val="0084517E"/>
    <w:rsid w:val="0084585A"/>
    <w:rsid w:val="00845CFF"/>
    <w:rsid w:val="00845DF1"/>
    <w:rsid w:val="00846627"/>
    <w:rsid w:val="008477B4"/>
    <w:rsid w:val="00847AFB"/>
    <w:rsid w:val="00847C0D"/>
    <w:rsid w:val="00850881"/>
    <w:rsid w:val="008511E4"/>
    <w:rsid w:val="00851C83"/>
    <w:rsid w:val="0085377E"/>
    <w:rsid w:val="00853FB5"/>
    <w:rsid w:val="00854980"/>
    <w:rsid w:val="00854BDA"/>
    <w:rsid w:val="00854EDF"/>
    <w:rsid w:val="0085525A"/>
    <w:rsid w:val="00856325"/>
    <w:rsid w:val="008570E1"/>
    <w:rsid w:val="0085715E"/>
    <w:rsid w:val="00857FA8"/>
    <w:rsid w:val="00860600"/>
    <w:rsid w:val="00860F09"/>
    <w:rsid w:val="00861BB0"/>
    <w:rsid w:val="00863397"/>
    <w:rsid w:val="0086391D"/>
    <w:rsid w:val="00863A89"/>
    <w:rsid w:val="0086400B"/>
    <w:rsid w:val="00864754"/>
    <w:rsid w:val="00865162"/>
    <w:rsid w:val="00865328"/>
    <w:rsid w:val="00865544"/>
    <w:rsid w:val="00866787"/>
    <w:rsid w:val="00866B8D"/>
    <w:rsid w:val="00867398"/>
    <w:rsid w:val="00867504"/>
    <w:rsid w:val="008675B4"/>
    <w:rsid w:val="00867A20"/>
    <w:rsid w:val="00867CFE"/>
    <w:rsid w:val="00867DEC"/>
    <w:rsid w:val="008703B4"/>
    <w:rsid w:val="0087124D"/>
    <w:rsid w:val="0087170F"/>
    <w:rsid w:val="00871844"/>
    <w:rsid w:val="0087195D"/>
    <w:rsid w:val="008731E2"/>
    <w:rsid w:val="008731F5"/>
    <w:rsid w:val="00873366"/>
    <w:rsid w:val="008736C7"/>
    <w:rsid w:val="0087396C"/>
    <w:rsid w:val="00873ECA"/>
    <w:rsid w:val="00874610"/>
    <w:rsid w:val="00875822"/>
    <w:rsid w:val="008759C9"/>
    <w:rsid w:val="00875AF7"/>
    <w:rsid w:val="00876873"/>
    <w:rsid w:val="00876928"/>
    <w:rsid w:val="00876A54"/>
    <w:rsid w:val="00877B97"/>
    <w:rsid w:val="00880459"/>
    <w:rsid w:val="00880E2D"/>
    <w:rsid w:val="008813B3"/>
    <w:rsid w:val="00881FF5"/>
    <w:rsid w:val="00883098"/>
    <w:rsid w:val="0088366A"/>
    <w:rsid w:val="00883FAB"/>
    <w:rsid w:val="00884575"/>
    <w:rsid w:val="00884BFD"/>
    <w:rsid w:val="00884EF6"/>
    <w:rsid w:val="00885446"/>
    <w:rsid w:val="008859D7"/>
    <w:rsid w:val="00885A87"/>
    <w:rsid w:val="00886067"/>
    <w:rsid w:val="00886394"/>
    <w:rsid w:val="0088645D"/>
    <w:rsid w:val="008904A5"/>
    <w:rsid w:val="00891687"/>
    <w:rsid w:val="00891B6B"/>
    <w:rsid w:val="00891ED2"/>
    <w:rsid w:val="008925EF"/>
    <w:rsid w:val="00893B02"/>
    <w:rsid w:val="00895036"/>
    <w:rsid w:val="00895560"/>
    <w:rsid w:val="00895B92"/>
    <w:rsid w:val="00895C9A"/>
    <w:rsid w:val="008961FE"/>
    <w:rsid w:val="00896EDF"/>
    <w:rsid w:val="00896F6F"/>
    <w:rsid w:val="008A0369"/>
    <w:rsid w:val="008A18C2"/>
    <w:rsid w:val="008A1EFD"/>
    <w:rsid w:val="008A260D"/>
    <w:rsid w:val="008A2FED"/>
    <w:rsid w:val="008A3318"/>
    <w:rsid w:val="008A37C1"/>
    <w:rsid w:val="008A3D03"/>
    <w:rsid w:val="008A3E9A"/>
    <w:rsid w:val="008A695F"/>
    <w:rsid w:val="008A796C"/>
    <w:rsid w:val="008A7ADB"/>
    <w:rsid w:val="008A7CC1"/>
    <w:rsid w:val="008B1286"/>
    <w:rsid w:val="008B19CA"/>
    <w:rsid w:val="008B1DB4"/>
    <w:rsid w:val="008B2A83"/>
    <w:rsid w:val="008B3780"/>
    <w:rsid w:val="008B3AA1"/>
    <w:rsid w:val="008B3FDA"/>
    <w:rsid w:val="008B4C32"/>
    <w:rsid w:val="008B5231"/>
    <w:rsid w:val="008B54EC"/>
    <w:rsid w:val="008B66F9"/>
    <w:rsid w:val="008B7453"/>
    <w:rsid w:val="008B7D3D"/>
    <w:rsid w:val="008C1409"/>
    <w:rsid w:val="008C1F86"/>
    <w:rsid w:val="008C3196"/>
    <w:rsid w:val="008C34F1"/>
    <w:rsid w:val="008C35A2"/>
    <w:rsid w:val="008C39D4"/>
    <w:rsid w:val="008C3EDF"/>
    <w:rsid w:val="008C4438"/>
    <w:rsid w:val="008C4456"/>
    <w:rsid w:val="008C473E"/>
    <w:rsid w:val="008C48B6"/>
    <w:rsid w:val="008C4A84"/>
    <w:rsid w:val="008C568F"/>
    <w:rsid w:val="008C5CD5"/>
    <w:rsid w:val="008C638F"/>
    <w:rsid w:val="008C69EB"/>
    <w:rsid w:val="008C6E4E"/>
    <w:rsid w:val="008C71AD"/>
    <w:rsid w:val="008C77D9"/>
    <w:rsid w:val="008C7C5C"/>
    <w:rsid w:val="008D04C5"/>
    <w:rsid w:val="008D0B69"/>
    <w:rsid w:val="008D1FC0"/>
    <w:rsid w:val="008D3145"/>
    <w:rsid w:val="008D5323"/>
    <w:rsid w:val="008D6E83"/>
    <w:rsid w:val="008D71C9"/>
    <w:rsid w:val="008D7420"/>
    <w:rsid w:val="008E1676"/>
    <w:rsid w:val="008E1C21"/>
    <w:rsid w:val="008E1EC4"/>
    <w:rsid w:val="008E2269"/>
    <w:rsid w:val="008E3300"/>
    <w:rsid w:val="008E3427"/>
    <w:rsid w:val="008E4109"/>
    <w:rsid w:val="008E512A"/>
    <w:rsid w:val="008E5375"/>
    <w:rsid w:val="008E5D45"/>
    <w:rsid w:val="008E67AF"/>
    <w:rsid w:val="008E685B"/>
    <w:rsid w:val="008E7C6A"/>
    <w:rsid w:val="008E7FDC"/>
    <w:rsid w:val="008F05E8"/>
    <w:rsid w:val="008F08EE"/>
    <w:rsid w:val="008F1E7A"/>
    <w:rsid w:val="008F2643"/>
    <w:rsid w:val="008F3163"/>
    <w:rsid w:val="008F33C1"/>
    <w:rsid w:val="008F3B50"/>
    <w:rsid w:val="008F4100"/>
    <w:rsid w:val="008F4AE3"/>
    <w:rsid w:val="008F542D"/>
    <w:rsid w:val="008F58D9"/>
    <w:rsid w:val="008F743E"/>
    <w:rsid w:val="008F75ED"/>
    <w:rsid w:val="008F7A12"/>
    <w:rsid w:val="00900188"/>
    <w:rsid w:val="0090050D"/>
    <w:rsid w:val="009015AE"/>
    <w:rsid w:val="009018E9"/>
    <w:rsid w:val="00902456"/>
    <w:rsid w:val="009026CA"/>
    <w:rsid w:val="00902D71"/>
    <w:rsid w:val="00902EE1"/>
    <w:rsid w:val="009030EA"/>
    <w:rsid w:val="0090335D"/>
    <w:rsid w:val="00903D9C"/>
    <w:rsid w:val="009042FF"/>
    <w:rsid w:val="00904AEF"/>
    <w:rsid w:val="0090527D"/>
    <w:rsid w:val="00906F54"/>
    <w:rsid w:val="009079D3"/>
    <w:rsid w:val="00907B60"/>
    <w:rsid w:val="0091022A"/>
    <w:rsid w:val="00912574"/>
    <w:rsid w:val="00914062"/>
    <w:rsid w:val="00914522"/>
    <w:rsid w:val="009149A6"/>
    <w:rsid w:val="00914DFD"/>
    <w:rsid w:val="0091519F"/>
    <w:rsid w:val="009153D3"/>
    <w:rsid w:val="00915A1F"/>
    <w:rsid w:val="009162F6"/>
    <w:rsid w:val="00916A03"/>
    <w:rsid w:val="00917548"/>
    <w:rsid w:val="00920583"/>
    <w:rsid w:val="009210CA"/>
    <w:rsid w:val="00921441"/>
    <w:rsid w:val="00921A29"/>
    <w:rsid w:val="009225AF"/>
    <w:rsid w:val="00922C98"/>
    <w:rsid w:val="00923222"/>
    <w:rsid w:val="00924AD2"/>
    <w:rsid w:val="00924B6C"/>
    <w:rsid w:val="00925915"/>
    <w:rsid w:val="0092625E"/>
    <w:rsid w:val="00926A6E"/>
    <w:rsid w:val="00926B34"/>
    <w:rsid w:val="009270A2"/>
    <w:rsid w:val="009272BE"/>
    <w:rsid w:val="00927414"/>
    <w:rsid w:val="0093151C"/>
    <w:rsid w:val="00931DBF"/>
    <w:rsid w:val="00932131"/>
    <w:rsid w:val="009325F1"/>
    <w:rsid w:val="009327F3"/>
    <w:rsid w:val="00933230"/>
    <w:rsid w:val="00933659"/>
    <w:rsid w:val="00933702"/>
    <w:rsid w:val="00933C41"/>
    <w:rsid w:val="00933DAE"/>
    <w:rsid w:val="0093406E"/>
    <w:rsid w:val="009340A1"/>
    <w:rsid w:val="00934854"/>
    <w:rsid w:val="00934D79"/>
    <w:rsid w:val="00934EAE"/>
    <w:rsid w:val="00935694"/>
    <w:rsid w:val="00935AF5"/>
    <w:rsid w:val="00935B88"/>
    <w:rsid w:val="00936366"/>
    <w:rsid w:val="00937AC8"/>
    <w:rsid w:val="00937DE0"/>
    <w:rsid w:val="0094017A"/>
    <w:rsid w:val="0094019E"/>
    <w:rsid w:val="009408BC"/>
    <w:rsid w:val="0094092F"/>
    <w:rsid w:val="009413F3"/>
    <w:rsid w:val="009419B1"/>
    <w:rsid w:val="00941B85"/>
    <w:rsid w:val="00941C76"/>
    <w:rsid w:val="00942D64"/>
    <w:rsid w:val="00942E65"/>
    <w:rsid w:val="009435A5"/>
    <w:rsid w:val="009444C9"/>
    <w:rsid w:val="00944C48"/>
    <w:rsid w:val="009451D5"/>
    <w:rsid w:val="00945707"/>
    <w:rsid w:val="00946396"/>
    <w:rsid w:val="00946410"/>
    <w:rsid w:val="0094792F"/>
    <w:rsid w:val="009509A9"/>
    <w:rsid w:val="00950B8C"/>
    <w:rsid w:val="00951502"/>
    <w:rsid w:val="00951A6D"/>
    <w:rsid w:val="00951BAC"/>
    <w:rsid w:val="00951C85"/>
    <w:rsid w:val="009525E6"/>
    <w:rsid w:val="00953B76"/>
    <w:rsid w:val="00953B9A"/>
    <w:rsid w:val="00953D94"/>
    <w:rsid w:val="00954712"/>
    <w:rsid w:val="00955E72"/>
    <w:rsid w:val="00956A04"/>
    <w:rsid w:val="009576ED"/>
    <w:rsid w:val="00960F76"/>
    <w:rsid w:val="009613B0"/>
    <w:rsid w:val="00961619"/>
    <w:rsid w:val="00961BE7"/>
    <w:rsid w:val="009622E0"/>
    <w:rsid w:val="00962C48"/>
    <w:rsid w:val="009636C6"/>
    <w:rsid w:val="00963AB0"/>
    <w:rsid w:val="009642F5"/>
    <w:rsid w:val="00964907"/>
    <w:rsid w:val="00964F53"/>
    <w:rsid w:val="00965010"/>
    <w:rsid w:val="009661CB"/>
    <w:rsid w:val="009666B5"/>
    <w:rsid w:val="0096674E"/>
    <w:rsid w:val="0096759D"/>
    <w:rsid w:val="00970430"/>
    <w:rsid w:val="009710C9"/>
    <w:rsid w:val="009712F9"/>
    <w:rsid w:val="00971708"/>
    <w:rsid w:val="009718C1"/>
    <w:rsid w:val="009723FF"/>
    <w:rsid w:val="00972E1B"/>
    <w:rsid w:val="00973947"/>
    <w:rsid w:val="009754EB"/>
    <w:rsid w:val="00976BBF"/>
    <w:rsid w:val="00977537"/>
    <w:rsid w:val="00977CBD"/>
    <w:rsid w:val="0098049E"/>
    <w:rsid w:val="0098078C"/>
    <w:rsid w:val="00981113"/>
    <w:rsid w:val="00981542"/>
    <w:rsid w:val="00981AC3"/>
    <w:rsid w:val="009827E1"/>
    <w:rsid w:val="00983CA9"/>
    <w:rsid w:val="00983DE0"/>
    <w:rsid w:val="00984119"/>
    <w:rsid w:val="00984909"/>
    <w:rsid w:val="00984D2D"/>
    <w:rsid w:val="00985180"/>
    <w:rsid w:val="009852AC"/>
    <w:rsid w:val="00985538"/>
    <w:rsid w:val="00985AAC"/>
    <w:rsid w:val="00986075"/>
    <w:rsid w:val="009860E4"/>
    <w:rsid w:val="009869C7"/>
    <w:rsid w:val="009869E9"/>
    <w:rsid w:val="00986ABA"/>
    <w:rsid w:val="009875EA"/>
    <w:rsid w:val="009922C8"/>
    <w:rsid w:val="0099235B"/>
    <w:rsid w:val="00992C93"/>
    <w:rsid w:val="00993491"/>
    <w:rsid w:val="00993517"/>
    <w:rsid w:val="009942E3"/>
    <w:rsid w:val="00995188"/>
    <w:rsid w:val="009951AE"/>
    <w:rsid w:val="009952DF"/>
    <w:rsid w:val="009960C1"/>
    <w:rsid w:val="009971BE"/>
    <w:rsid w:val="009971F1"/>
    <w:rsid w:val="009A0718"/>
    <w:rsid w:val="009A0ACF"/>
    <w:rsid w:val="009A0DED"/>
    <w:rsid w:val="009A1FE8"/>
    <w:rsid w:val="009A2CF3"/>
    <w:rsid w:val="009A2E00"/>
    <w:rsid w:val="009A39F9"/>
    <w:rsid w:val="009A4ADA"/>
    <w:rsid w:val="009A515E"/>
    <w:rsid w:val="009A538E"/>
    <w:rsid w:val="009A6171"/>
    <w:rsid w:val="009B0D96"/>
    <w:rsid w:val="009B0E02"/>
    <w:rsid w:val="009B1327"/>
    <w:rsid w:val="009B2B0F"/>
    <w:rsid w:val="009B3703"/>
    <w:rsid w:val="009B496C"/>
    <w:rsid w:val="009B4D7C"/>
    <w:rsid w:val="009B5040"/>
    <w:rsid w:val="009B6FAD"/>
    <w:rsid w:val="009B7D59"/>
    <w:rsid w:val="009C0564"/>
    <w:rsid w:val="009C0589"/>
    <w:rsid w:val="009C1823"/>
    <w:rsid w:val="009C24D6"/>
    <w:rsid w:val="009C32E2"/>
    <w:rsid w:val="009C3FCE"/>
    <w:rsid w:val="009C4BB8"/>
    <w:rsid w:val="009C4D71"/>
    <w:rsid w:val="009C51AE"/>
    <w:rsid w:val="009C54CA"/>
    <w:rsid w:val="009C55FE"/>
    <w:rsid w:val="009C6985"/>
    <w:rsid w:val="009C6C80"/>
    <w:rsid w:val="009C74D8"/>
    <w:rsid w:val="009C778D"/>
    <w:rsid w:val="009C7814"/>
    <w:rsid w:val="009C7904"/>
    <w:rsid w:val="009C7B4A"/>
    <w:rsid w:val="009C7EAC"/>
    <w:rsid w:val="009D0C5F"/>
    <w:rsid w:val="009D1581"/>
    <w:rsid w:val="009D1606"/>
    <w:rsid w:val="009D1929"/>
    <w:rsid w:val="009D2A3D"/>
    <w:rsid w:val="009D30E5"/>
    <w:rsid w:val="009D3359"/>
    <w:rsid w:val="009D3555"/>
    <w:rsid w:val="009D3705"/>
    <w:rsid w:val="009D3773"/>
    <w:rsid w:val="009D3E34"/>
    <w:rsid w:val="009D3F24"/>
    <w:rsid w:val="009D3F64"/>
    <w:rsid w:val="009D484F"/>
    <w:rsid w:val="009D4B11"/>
    <w:rsid w:val="009D4E7A"/>
    <w:rsid w:val="009D59B8"/>
    <w:rsid w:val="009D5BE1"/>
    <w:rsid w:val="009D5EEE"/>
    <w:rsid w:val="009D61C1"/>
    <w:rsid w:val="009D7015"/>
    <w:rsid w:val="009D7CF0"/>
    <w:rsid w:val="009D7F50"/>
    <w:rsid w:val="009E0255"/>
    <w:rsid w:val="009E0D08"/>
    <w:rsid w:val="009E16C7"/>
    <w:rsid w:val="009E2754"/>
    <w:rsid w:val="009E3E92"/>
    <w:rsid w:val="009E46C3"/>
    <w:rsid w:val="009E4E4B"/>
    <w:rsid w:val="009E581C"/>
    <w:rsid w:val="009E6990"/>
    <w:rsid w:val="009E6B8B"/>
    <w:rsid w:val="009E6BDB"/>
    <w:rsid w:val="009E789F"/>
    <w:rsid w:val="009E7DBD"/>
    <w:rsid w:val="009E7F93"/>
    <w:rsid w:val="009F0B71"/>
    <w:rsid w:val="009F11FE"/>
    <w:rsid w:val="009F1745"/>
    <w:rsid w:val="009F35C9"/>
    <w:rsid w:val="009F39C7"/>
    <w:rsid w:val="009F3F68"/>
    <w:rsid w:val="009F4C43"/>
    <w:rsid w:val="009F570F"/>
    <w:rsid w:val="009F60BB"/>
    <w:rsid w:val="009F75B5"/>
    <w:rsid w:val="009F777A"/>
    <w:rsid w:val="00A00FBD"/>
    <w:rsid w:val="00A01298"/>
    <w:rsid w:val="00A01471"/>
    <w:rsid w:val="00A01CD9"/>
    <w:rsid w:val="00A01D96"/>
    <w:rsid w:val="00A02362"/>
    <w:rsid w:val="00A03819"/>
    <w:rsid w:val="00A04EAE"/>
    <w:rsid w:val="00A05683"/>
    <w:rsid w:val="00A05C1F"/>
    <w:rsid w:val="00A06D04"/>
    <w:rsid w:val="00A106DA"/>
    <w:rsid w:val="00A11275"/>
    <w:rsid w:val="00A11457"/>
    <w:rsid w:val="00A12762"/>
    <w:rsid w:val="00A130A2"/>
    <w:rsid w:val="00A1336A"/>
    <w:rsid w:val="00A150A5"/>
    <w:rsid w:val="00A154D4"/>
    <w:rsid w:val="00A15D6F"/>
    <w:rsid w:val="00A15D9C"/>
    <w:rsid w:val="00A161F4"/>
    <w:rsid w:val="00A16E38"/>
    <w:rsid w:val="00A20278"/>
    <w:rsid w:val="00A20A7B"/>
    <w:rsid w:val="00A21473"/>
    <w:rsid w:val="00A21C7A"/>
    <w:rsid w:val="00A22322"/>
    <w:rsid w:val="00A2283F"/>
    <w:rsid w:val="00A22CB5"/>
    <w:rsid w:val="00A22D17"/>
    <w:rsid w:val="00A267E0"/>
    <w:rsid w:val="00A26835"/>
    <w:rsid w:val="00A26BDA"/>
    <w:rsid w:val="00A27959"/>
    <w:rsid w:val="00A27D24"/>
    <w:rsid w:val="00A304E3"/>
    <w:rsid w:val="00A33411"/>
    <w:rsid w:val="00A33924"/>
    <w:rsid w:val="00A33D0A"/>
    <w:rsid w:val="00A33D62"/>
    <w:rsid w:val="00A344C5"/>
    <w:rsid w:val="00A36F08"/>
    <w:rsid w:val="00A3794E"/>
    <w:rsid w:val="00A37C75"/>
    <w:rsid w:val="00A37EE5"/>
    <w:rsid w:val="00A417BD"/>
    <w:rsid w:val="00A42E37"/>
    <w:rsid w:val="00A44D05"/>
    <w:rsid w:val="00A450E3"/>
    <w:rsid w:val="00A45748"/>
    <w:rsid w:val="00A46440"/>
    <w:rsid w:val="00A50390"/>
    <w:rsid w:val="00A50B81"/>
    <w:rsid w:val="00A5436F"/>
    <w:rsid w:val="00A5500D"/>
    <w:rsid w:val="00A551C8"/>
    <w:rsid w:val="00A5649C"/>
    <w:rsid w:val="00A567FF"/>
    <w:rsid w:val="00A5745A"/>
    <w:rsid w:val="00A57AC3"/>
    <w:rsid w:val="00A603DF"/>
    <w:rsid w:val="00A6076E"/>
    <w:rsid w:val="00A60E0B"/>
    <w:rsid w:val="00A60E99"/>
    <w:rsid w:val="00A61BCA"/>
    <w:rsid w:val="00A6328A"/>
    <w:rsid w:val="00A63A6E"/>
    <w:rsid w:val="00A641AD"/>
    <w:rsid w:val="00A64540"/>
    <w:rsid w:val="00A65083"/>
    <w:rsid w:val="00A65F4A"/>
    <w:rsid w:val="00A65FCD"/>
    <w:rsid w:val="00A66699"/>
    <w:rsid w:val="00A6689B"/>
    <w:rsid w:val="00A66C2B"/>
    <w:rsid w:val="00A70481"/>
    <w:rsid w:val="00A71AF0"/>
    <w:rsid w:val="00A7270A"/>
    <w:rsid w:val="00A72B40"/>
    <w:rsid w:val="00A731C6"/>
    <w:rsid w:val="00A7367A"/>
    <w:rsid w:val="00A736F6"/>
    <w:rsid w:val="00A7524E"/>
    <w:rsid w:val="00A75B74"/>
    <w:rsid w:val="00A769D3"/>
    <w:rsid w:val="00A80D13"/>
    <w:rsid w:val="00A80D55"/>
    <w:rsid w:val="00A81515"/>
    <w:rsid w:val="00A817F7"/>
    <w:rsid w:val="00A829E4"/>
    <w:rsid w:val="00A82DA4"/>
    <w:rsid w:val="00A8301C"/>
    <w:rsid w:val="00A83035"/>
    <w:rsid w:val="00A837B1"/>
    <w:rsid w:val="00A84D45"/>
    <w:rsid w:val="00A862C8"/>
    <w:rsid w:val="00A86CCF"/>
    <w:rsid w:val="00A86D5D"/>
    <w:rsid w:val="00A879E5"/>
    <w:rsid w:val="00A90457"/>
    <w:rsid w:val="00A906E3"/>
    <w:rsid w:val="00A907AA"/>
    <w:rsid w:val="00A91223"/>
    <w:rsid w:val="00A91A53"/>
    <w:rsid w:val="00A9274C"/>
    <w:rsid w:val="00A92B57"/>
    <w:rsid w:val="00A93220"/>
    <w:rsid w:val="00A93245"/>
    <w:rsid w:val="00A93AC0"/>
    <w:rsid w:val="00A93B94"/>
    <w:rsid w:val="00A94B3F"/>
    <w:rsid w:val="00A95D02"/>
    <w:rsid w:val="00A9602F"/>
    <w:rsid w:val="00A97447"/>
    <w:rsid w:val="00A97B7C"/>
    <w:rsid w:val="00A97F2C"/>
    <w:rsid w:val="00AA13B7"/>
    <w:rsid w:val="00AA2668"/>
    <w:rsid w:val="00AA28B5"/>
    <w:rsid w:val="00AA2B99"/>
    <w:rsid w:val="00AA3A38"/>
    <w:rsid w:val="00AA3B5C"/>
    <w:rsid w:val="00AA3D67"/>
    <w:rsid w:val="00AA40C6"/>
    <w:rsid w:val="00AA490D"/>
    <w:rsid w:val="00AA4A37"/>
    <w:rsid w:val="00AA75B6"/>
    <w:rsid w:val="00AB0AEA"/>
    <w:rsid w:val="00AB0B20"/>
    <w:rsid w:val="00AB1194"/>
    <w:rsid w:val="00AB2ADC"/>
    <w:rsid w:val="00AB2BAD"/>
    <w:rsid w:val="00AB2F1F"/>
    <w:rsid w:val="00AB3374"/>
    <w:rsid w:val="00AB419B"/>
    <w:rsid w:val="00AB4AB4"/>
    <w:rsid w:val="00AB5BFA"/>
    <w:rsid w:val="00AB602E"/>
    <w:rsid w:val="00AB6786"/>
    <w:rsid w:val="00AB7608"/>
    <w:rsid w:val="00AC0ADC"/>
    <w:rsid w:val="00AC0CE5"/>
    <w:rsid w:val="00AC1AD6"/>
    <w:rsid w:val="00AC1C6D"/>
    <w:rsid w:val="00AC23A1"/>
    <w:rsid w:val="00AC2FE1"/>
    <w:rsid w:val="00AC3590"/>
    <w:rsid w:val="00AC3873"/>
    <w:rsid w:val="00AC3970"/>
    <w:rsid w:val="00AC4035"/>
    <w:rsid w:val="00AC4044"/>
    <w:rsid w:val="00AC474B"/>
    <w:rsid w:val="00AC4A20"/>
    <w:rsid w:val="00AC4E15"/>
    <w:rsid w:val="00AC5501"/>
    <w:rsid w:val="00AC5B4C"/>
    <w:rsid w:val="00AC5FCD"/>
    <w:rsid w:val="00AC6478"/>
    <w:rsid w:val="00AC6C2C"/>
    <w:rsid w:val="00AC6EE3"/>
    <w:rsid w:val="00AC743E"/>
    <w:rsid w:val="00AD0BF6"/>
    <w:rsid w:val="00AD0F53"/>
    <w:rsid w:val="00AD1851"/>
    <w:rsid w:val="00AD220C"/>
    <w:rsid w:val="00AD35F9"/>
    <w:rsid w:val="00AD3930"/>
    <w:rsid w:val="00AD399B"/>
    <w:rsid w:val="00AD4311"/>
    <w:rsid w:val="00AD4CE2"/>
    <w:rsid w:val="00AD56C5"/>
    <w:rsid w:val="00AD6DF4"/>
    <w:rsid w:val="00AD719E"/>
    <w:rsid w:val="00AD7216"/>
    <w:rsid w:val="00AD79AD"/>
    <w:rsid w:val="00AE02E0"/>
    <w:rsid w:val="00AE0983"/>
    <w:rsid w:val="00AE0F9F"/>
    <w:rsid w:val="00AE1360"/>
    <w:rsid w:val="00AE18C5"/>
    <w:rsid w:val="00AE2B3B"/>
    <w:rsid w:val="00AE4BA8"/>
    <w:rsid w:val="00AE4BF8"/>
    <w:rsid w:val="00AE4F4B"/>
    <w:rsid w:val="00AE53E2"/>
    <w:rsid w:val="00AE58A7"/>
    <w:rsid w:val="00AE5A0F"/>
    <w:rsid w:val="00AE6861"/>
    <w:rsid w:val="00AE6A4A"/>
    <w:rsid w:val="00AF0B66"/>
    <w:rsid w:val="00AF0E95"/>
    <w:rsid w:val="00AF1391"/>
    <w:rsid w:val="00AF1605"/>
    <w:rsid w:val="00AF19BA"/>
    <w:rsid w:val="00AF1B94"/>
    <w:rsid w:val="00AF22A1"/>
    <w:rsid w:val="00AF26D7"/>
    <w:rsid w:val="00AF27A6"/>
    <w:rsid w:val="00AF3740"/>
    <w:rsid w:val="00AF4ACC"/>
    <w:rsid w:val="00AF4B70"/>
    <w:rsid w:val="00AF55D0"/>
    <w:rsid w:val="00AF5DC8"/>
    <w:rsid w:val="00AF5FEB"/>
    <w:rsid w:val="00AF6568"/>
    <w:rsid w:val="00AF68FF"/>
    <w:rsid w:val="00B002E1"/>
    <w:rsid w:val="00B0103A"/>
    <w:rsid w:val="00B0125A"/>
    <w:rsid w:val="00B01C77"/>
    <w:rsid w:val="00B01EED"/>
    <w:rsid w:val="00B03EA4"/>
    <w:rsid w:val="00B04CE1"/>
    <w:rsid w:val="00B04D98"/>
    <w:rsid w:val="00B06158"/>
    <w:rsid w:val="00B06A0C"/>
    <w:rsid w:val="00B100F8"/>
    <w:rsid w:val="00B1078E"/>
    <w:rsid w:val="00B10CE5"/>
    <w:rsid w:val="00B10D3F"/>
    <w:rsid w:val="00B1125C"/>
    <w:rsid w:val="00B1179F"/>
    <w:rsid w:val="00B1334D"/>
    <w:rsid w:val="00B134E9"/>
    <w:rsid w:val="00B1495B"/>
    <w:rsid w:val="00B14F1E"/>
    <w:rsid w:val="00B14FCB"/>
    <w:rsid w:val="00B15E3C"/>
    <w:rsid w:val="00B16151"/>
    <w:rsid w:val="00B16CA7"/>
    <w:rsid w:val="00B175AF"/>
    <w:rsid w:val="00B175F4"/>
    <w:rsid w:val="00B2010A"/>
    <w:rsid w:val="00B21986"/>
    <w:rsid w:val="00B22153"/>
    <w:rsid w:val="00B23103"/>
    <w:rsid w:val="00B237A4"/>
    <w:rsid w:val="00B23F61"/>
    <w:rsid w:val="00B249A3"/>
    <w:rsid w:val="00B257FE"/>
    <w:rsid w:val="00B26C1D"/>
    <w:rsid w:val="00B26C85"/>
    <w:rsid w:val="00B27422"/>
    <w:rsid w:val="00B274F2"/>
    <w:rsid w:val="00B307E0"/>
    <w:rsid w:val="00B31B09"/>
    <w:rsid w:val="00B32B8D"/>
    <w:rsid w:val="00B33B53"/>
    <w:rsid w:val="00B35102"/>
    <w:rsid w:val="00B358D3"/>
    <w:rsid w:val="00B36A38"/>
    <w:rsid w:val="00B36B3A"/>
    <w:rsid w:val="00B40192"/>
    <w:rsid w:val="00B40290"/>
    <w:rsid w:val="00B40622"/>
    <w:rsid w:val="00B40D8D"/>
    <w:rsid w:val="00B40FE2"/>
    <w:rsid w:val="00B41508"/>
    <w:rsid w:val="00B420B5"/>
    <w:rsid w:val="00B421E4"/>
    <w:rsid w:val="00B426A4"/>
    <w:rsid w:val="00B42918"/>
    <w:rsid w:val="00B43CCE"/>
    <w:rsid w:val="00B45436"/>
    <w:rsid w:val="00B45644"/>
    <w:rsid w:val="00B457EC"/>
    <w:rsid w:val="00B47D78"/>
    <w:rsid w:val="00B50116"/>
    <w:rsid w:val="00B5092C"/>
    <w:rsid w:val="00B52012"/>
    <w:rsid w:val="00B524C9"/>
    <w:rsid w:val="00B53D17"/>
    <w:rsid w:val="00B541B6"/>
    <w:rsid w:val="00B54910"/>
    <w:rsid w:val="00B54DF8"/>
    <w:rsid w:val="00B555AB"/>
    <w:rsid w:val="00B55D19"/>
    <w:rsid w:val="00B569A5"/>
    <w:rsid w:val="00B57341"/>
    <w:rsid w:val="00B573E5"/>
    <w:rsid w:val="00B574BB"/>
    <w:rsid w:val="00B606F7"/>
    <w:rsid w:val="00B61B03"/>
    <w:rsid w:val="00B6297D"/>
    <w:rsid w:val="00B63E91"/>
    <w:rsid w:val="00B64223"/>
    <w:rsid w:val="00B6504C"/>
    <w:rsid w:val="00B668F0"/>
    <w:rsid w:val="00B669FB"/>
    <w:rsid w:val="00B67A8F"/>
    <w:rsid w:val="00B702BC"/>
    <w:rsid w:val="00B71F0F"/>
    <w:rsid w:val="00B73FC8"/>
    <w:rsid w:val="00B7450A"/>
    <w:rsid w:val="00B74F94"/>
    <w:rsid w:val="00B759A3"/>
    <w:rsid w:val="00B75C4D"/>
    <w:rsid w:val="00B75F24"/>
    <w:rsid w:val="00B766F2"/>
    <w:rsid w:val="00B76A38"/>
    <w:rsid w:val="00B76D85"/>
    <w:rsid w:val="00B76D8F"/>
    <w:rsid w:val="00B7772C"/>
    <w:rsid w:val="00B77D95"/>
    <w:rsid w:val="00B81541"/>
    <w:rsid w:val="00B818CC"/>
    <w:rsid w:val="00B822F4"/>
    <w:rsid w:val="00B83311"/>
    <w:rsid w:val="00B833F8"/>
    <w:rsid w:val="00B83C16"/>
    <w:rsid w:val="00B83C74"/>
    <w:rsid w:val="00B83D79"/>
    <w:rsid w:val="00B83E82"/>
    <w:rsid w:val="00B840E7"/>
    <w:rsid w:val="00B85720"/>
    <w:rsid w:val="00B85A42"/>
    <w:rsid w:val="00B85D2B"/>
    <w:rsid w:val="00B90C4F"/>
    <w:rsid w:val="00B9163D"/>
    <w:rsid w:val="00B91C9F"/>
    <w:rsid w:val="00B91DED"/>
    <w:rsid w:val="00B92F81"/>
    <w:rsid w:val="00B93093"/>
    <w:rsid w:val="00B9374F"/>
    <w:rsid w:val="00B93770"/>
    <w:rsid w:val="00B93D46"/>
    <w:rsid w:val="00B95BA9"/>
    <w:rsid w:val="00B95CF2"/>
    <w:rsid w:val="00B9696E"/>
    <w:rsid w:val="00B97C98"/>
    <w:rsid w:val="00BA0416"/>
    <w:rsid w:val="00BA0B47"/>
    <w:rsid w:val="00BA1DE7"/>
    <w:rsid w:val="00BA1FA8"/>
    <w:rsid w:val="00BA2130"/>
    <w:rsid w:val="00BA3F92"/>
    <w:rsid w:val="00BA4A4F"/>
    <w:rsid w:val="00BA4CA3"/>
    <w:rsid w:val="00BA4F7E"/>
    <w:rsid w:val="00BA50EF"/>
    <w:rsid w:val="00BA5B46"/>
    <w:rsid w:val="00BA60A5"/>
    <w:rsid w:val="00BA665E"/>
    <w:rsid w:val="00BB0849"/>
    <w:rsid w:val="00BB1462"/>
    <w:rsid w:val="00BB1744"/>
    <w:rsid w:val="00BB3220"/>
    <w:rsid w:val="00BB4857"/>
    <w:rsid w:val="00BB69A3"/>
    <w:rsid w:val="00BB6CA8"/>
    <w:rsid w:val="00BC082A"/>
    <w:rsid w:val="00BC1294"/>
    <w:rsid w:val="00BC259C"/>
    <w:rsid w:val="00BC2AC9"/>
    <w:rsid w:val="00BC3373"/>
    <w:rsid w:val="00BC356D"/>
    <w:rsid w:val="00BC3BFF"/>
    <w:rsid w:val="00BC4218"/>
    <w:rsid w:val="00BC4942"/>
    <w:rsid w:val="00BC5446"/>
    <w:rsid w:val="00BC68EF"/>
    <w:rsid w:val="00BD0434"/>
    <w:rsid w:val="00BD06B6"/>
    <w:rsid w:val="00BD07CD"/>
    <w:rsid w:val="00BD1001"/>
    <w:rsid w:val="00BD3744"/>
    <w:rsid w:val="00BD38F2"/>
    <w:rsid w:val="00BD3B4C"/>
    <w:rsid w:val="00BD3FF4"/>
    <w:rsid w:val="00BD4CB9"/>
    <w:rsid w:val="00BD50E0"/>
    <w:rsid w:val="00BD5A1F"/>
    <w:rsid w:val="00BD7244"/>
    <w:rsid w:val="00BE0D56"/>
    <w:rsid w:val="00BE1372"/>
    <w:rsid w:val="00BE18E7"/>
    <w:rsid w:val="00BE2265"/>
    <w:rsid w:val="00BE23C7"/>
    <w:rsid w:val="00BE24BE"/>
    <w:rsid w:val="00BE26AC"/>
    <w:rsid w:val="00BE34BD"/>
    <w:rsid w:val="00BE38A2"/>
    <w:rsid w:val="00BE3AA5"/>
    <w:rsid w:val="00BE3E60"/>
    <w:rsid w:val="00BE4A90"/>
    <w:rsid w:val="00BE4C50"/>
    <w:rsid w:val="00BE57ED"/>
    <w:rsid w:val="00BE6839"/>
    <w:rsid w:val="00BE7EF3"/>
    <w:rsid w:val="00BF0C99"/>
    <w:rsid w:val="00BF0FED"/>
    <w:rsid w:val="00BF13B0"/>
    <w:rsid w:val="00BF1639"/>
    <w:rsid w:val="00BF27EB"/>
    <w:rsid w:val="00BF2A07"/>
    <w:rsid w:val="00BF2A1B"/>
    <w:rsid w:val="00BF306B"/>
    <w:rsid w:val="00BF3527"/>
    <w:rsid w:val="00BF46FC"/>
    <w:rsid w:val="00BF5287"/>
    <w:rsid w:val="00BF554B"/>
    <w:rsid w:val="00BF5804"/>
    <w:rsid w:val="00BF64C1"/>
    <w:rsid w:val="00BF7640"/>
    <w:rsid w:val="00BF7760"/>
    <w:rsid w:val="00BF7B15"/>
    <w:rsid w:val="00BF7B87"/>
    <w:rsid w:val="00BF7DD8"/>
    <w:rsid w:val="00C0026F"/>
    <w:rsid w:val="00C00C89"/>
    <w:rsid w:val="00C00D8F"/>
    <w:rsid w:val="00C0146D"/>
    <w:rsid w:val="00C024D0"/>
    <w:rsid w:val="00C02C29"/>
    <w:rsid w:val="00C0309F"/>
    <w:rsid w:val="00C0315F"/>
    <w:rsid w:val="00C03AC7"/>
    <w:rsid w:val="00C03C57"/>
    <w:rsid w:val="00C04832"/>
    <w:rsid w:val="00C04CA2"/>
    <w:rsid w:val="00C064D0"/>
    <w:rsid w:val="00C06A6C"/>
    <w:rsid w:val="00C07772"/>
    <w:rsid w:val="00C1098B"/>
    <w:rsid w:val="00C1198C"/>
    <w:rsid w:val="00C12765"/>
    <w:rsid w:val="00C12988"/>
    <w:rsid w:val="00C12C58"/>
    <w:rsid w:val="00C132DB"/>
    <w:rsid w:val="00C144AB"/>
    <w:rsid w:val="00C14D76"/>
    <w:rsid w:val="00C16AA1"/>
    <w:rsid w:val="00C17574"/>
    <w:rsid w:val="00C176D0"/>
    <w:rsid w:val="00C176EA"/>
    <w:rsid w:val="00C17776"/>
    <w:rsid w:val="00C177BB"/>
    <w:rsid w:val="00C17B38"/>
    <w:rsid w:val="00C2092B"/>
    <w:rsid w:val="00C2110E"/>
    <w:rsid w:val="00C222EE"/>
    <w:rsid w:val="00C22DD5"/>
    <w:rsid w:val="00C23E13"/>
    <w:rsid w:val="00C2618E"/>
    <w:rsid w:val="00C30EF7"/>
    <w:rsid w:val="00C30F61"/>
    <w:rsid w:val="00C319B5"/>
    <w:rsid w:val="00C327F3"/>
    <w:rsid w:val="00C34548"/>
    <w:rsid w:val="00C348E5"/>
    <w:rsid w:val="00C34C85"/>
    <w:rsid w:val="00C3513E"/>
    <w:rsid w:val="00C3576A"/>
    <w:rsid w:val="00C35E8D"/>
    <w:rsid w:val="00C3614B"/>
    <w:rsid w:val="00C36C56"/>
    <w:rsid w:val="00C41EC1"/>
    <w:rsid w:val="00C420CA"/>
    <w:rsid w:val="00C42359"/>
    <w:rsid w:val="00C439DD"/>
    <w:rsid w:val="00C44321"/>
    <w:rsid w:val="00C44E4F"/>
    <w:rsid w:val="00C4578B"/>
    <w:rsid w:val="00C474DD"/>
    <w:rsid w:val="00C47DAB"/>
    <w:rsid w:val="00C50A0A"/>
    <w:rsid w:val="00C511FC"/>
    <w:rsid w:val="00C52225"/>
    <w:rsid w:val="00C52A6D"/>
    <w:rsid w:val="00C52AE4"/>
    <w:rsid w:val="00C53768"/>
    <w:rsid w:val="00C54D04"/>
    <w:rsid w:val="00C54E7A"/>
    <w:rsid w:val="00C564E6"/>
    <w:rsid w:val="00C571CE"/>
    <w:rsid w:val="00C57523"/>
    <w:rsid w:val="00C57A8C"/>
    <w:rsid w:val="00C57B5B"/>
    <w:rsid w:val="00C57D83"/>
    <w:rsid w:val="00C57F9E"/>
    <w:rsid w:val="00C6008A"/>
    <w:rsid w:val="00C6029D"/>
    <w:rsid w:val="00C6128B"/>
    <w:rsid w:val="00C61BAD"/>
    <w:rsid w:val="00C62CC5"/>
    <w:rsid w:val="00C63361"/>
    <w:rsid w:val="00C63A61"/>
    <w:rsid w:val="00C6464E"/>
    <w:rsid w:val="00C64F79"/>
    <w:rsid w:val="00C657F1"/>
    <w:rsid w:val="00C659E5"/>
    <w:rsid w:val="00C663C8"/>
    <w:rsid w:val="00C70C5F"/>
    <w:rsid w:val="00C70D58"/>
    <w:rsid w:val="00C72EF8"/>
    <w:rsid w:val="00C73589"/>
    <w:rsid w:val="00C74309"/>
    <w:rsid w:val="00C750B9"/>
    <w:rsid w:val="00C752F3"/>
    <w:rsid w:val="00C75B51"/>
    <w:rsid w:val="00C76C2C"/>
    <w:rsid w:val="00C773C9"/>
    <w:rsid w:val="00C8100D"/>
    <w:rsid w:val="00C81323"/>
    <w:rsid w:val="00C81798"/>
    <w:rsid w:val="00C82B25"/>
    <w:rsid w:val="00C834A7"/>
    <w:rsid w:val="00C834BC"/>
    <w:rsid w:val="00C834DD"/>
    <w:rsid w:val="00C847E5"/>
    <w:rsid w:val="00C84C50"/>
    <w:rsid w:val="00C85A2D"/>
    <w:rsid w:val="00C85FDC"/>
    <w:rsid w:val="00C860BB"/>
    <w:rsid w:val="00C869EA"/>
    <w:rsid w:val="00C907B9"/>
    <w:rsid w:val="00C90FDC"/>
    <w:rsid w:val="00C91D5E"/>
    <w:rsid w:val="00C920F5"/>
    <w:rsid w:val="00C92521"/>
    <w:rsid w:val="00C9314B"/>
    <w:rsid w:val="00C93154"/>
    <w:rsid w:val="00C939DB"/>
    <w:rsid w:val="00C93C35"/>
    <w:rsid w:val="00C9465E"/>
    <w:rsid w:val="00C94F9F"/>
    <w:rsid w:val="00C9537E"/>
    <w:rsid w:val="00C959B8"/>
    <w:rsid w:val="00C96237"/>
    <w:rsid w:val="00C963D3"/>
    <w:rsid w:val="00C97825"/>
    <w:rsid w:val="00CA096D"/>
    <w:rsid w:val="00CA0E86"/>
    <w:rsid w:val="00CA1029"/>
    <w:rsid w:val="00CA2131"/>
    <w:rsid w:val="00CA2469"/>
    <w:rsid w:val="00CA252C"/>
    <w:rsid w:val="00CA25D3"/>
    <w:rsid w:val="00CA2D05"/>
    <w:rsid w:val="00CA3801"/>
    <w:rsid w:val="00CA5296"/>
    <w:rsid w:val="00CA563F"/>
    <w:rsid w:val="00CA59B7"/>
    <w:rsid w:val="00CA70FE"/>
    <w:rsid w:val="00CA7C5E"/>
    <w:rsid w:val="00CB0EC0"/>
    <w:rsid w:val="00CB147B"/>
    <w:rsid w:val="00CB1ADF"/>
    <w:rsid w:val="00CB2150"/>
    <w:rsid w:val="00CB445C"/>
    <w:rsid w:val="00CB5833"/>
    <w:rsid w:val="00CB5EC9"/>
    <w:rsid w:val="00CB658A"/>
    <w:rsid w:val="00CB7879"/>
    <w:rsid w:val="00CB7D29"/>
    <w:rsid w:val="00CC0182"/>
    <w:rsid w:val="00CC0397"/>
    <w:rsid w:val="00CC0499"/>
    <w:rsid w:val="00CC1851"/>
    <w:rsid w:val="00CC20D2"/>
    <w:rsid w:val="00CC2C3E"/>
    <w:rsid w:val="00CC3298"/>
    <w:rsid w:val="00CC3435"/>
    <w:rsid w:val="00CC3738"/>
    <w:rsid w:val="00CC3ECE"/>
    <w:rsid w:val="00CC43C1"/>
    <w:rsid w:val="00CC43FD"/>
    <w:rsid w:val="00CC4540"/>
    <w:rsid w:val="00CC595C"/>
    <w:rsid w:val="00CC688B"/>
    <w:rsid w:val="00CC69C5"/>
    <w:rsid w:val="00CC6F08"/>
    <w:rsid w:val="00CC6F93"/>
    <w:rsid w:val="00CC6FBC"/>
    <w:rsid w:val="00CC7202"/>
    <w:rsid w:val="00CD03E0"/>
    <w:rsid w:val="00CD04E4"/>
    <w:rsid w:val="00CD0881"/>
    <w:rsid w:val="00CD0E7C"/>
    <w:rsid w:val="00CD1454"/>
    <w:rsid w:val="00CD1CD0"/>
    <w:rsid w:val="00CD1E20"/>
    <w:rsid w:val="00CD33B1"/>
    <w:rsid w:val="00CD5C8F"/>
    <w:rsid w:val="00CD73E2"/>
    <w:rsid w:val="00CE0C04"/>
    <w:rsid w:val="00CE23A5"/>
    <w:rsid w:val="00CE2BE8"/>
    <w:rsid w:val="00CE3BBC"/>
    <w:rsid w:val="00CE4061"/>
    <w:rsid w:val="00CE5A17"/>
    <w:rsid w:val="00CE5A2C"/>
    <w:rsid w:val="00CE66D7"/>
    <w:rsid w:val="00CE70C1"/>
    <w:rsid w:val="00CE78AA"/>
    <w:rsid w:val="00CF0A1C"/>
    <w:rsid w:val="00CF2322"/>
    <w:rsid w:val="00CF27A8"/>
    <w:rsid w:val="00CF48CE"/>
    <w:rsid w:val="00CF5591"/>
    <w:rsid w:val="00CF56C3"/>
    <w:rsid w:val="00CF6447"/>
    <w:rsid w:val="00CF666D"/>
    <w:rsid w:val="00CF667F"/>
    <w:rsid w:val="00CF690D"/>
    <w:rsid w:val="00CF74AC"/>
    <w:rsid w:val="00CF7665"/>
    <w:rsid w:val="00D00520"/>
    <w:rsid w:val="00D01057"/>
    <w:rsid w:val="00D0173D"/>
    <w:rsid w:val="00D01F6F"/>
    <w:rsid w:val="00D0221F"/>
    <w:rsid w:val="00D02F3A"/>
    <w:rsid w:val="00D033EA"/>
    <w:rsid w:val="00D05106"/>
    <w:rsid w:val="00D05763"/>
    <w:rsid w:val="00D05BDD"/>
    <w:rsid w:val="00D07235"/>
    <w:rsid w:val="00D10ACD"/>
    <w:rsid w:val="00D10E6A"/>
    <w:rsid w:val="00D118AA"/>
    <w:rsid w:val="00D1194B"/>
    <w:rsid w:val="00D12A9C"/>
    <w:rsid w:val="00D12C2E"/>
    <w:rsid w:val="00D135ED"/>
    <w:rsid w:val="00D135FB"/>
    <w:rsid w:val="00D14BE9"/>
    <w:rsid w:val="00D15F48"/>
    <w:rsid w:val="00D1620B"/>
    <w:rsid w:val="00D166F4"/>
    <w:rsid w:val="00D17BC7"/>
    <w:rsid w:val="00D200BD"/>
    <w:rsid w:val="00D202A4"/>
    <w:rsid w:val="00D2082C"/>
    <w:rsid w:val="00D23408"/>
    <w:rsid w:val="00D23C44"/>
    <w:rsid w:val="00D2415F"/>
    <w:rsid w:val="00D2493D"/>
    <w:rsid w:val="00D24B0B"/>
    <w:rsid w:val="00D24C38"/>
    <w:rsid w:val="00D269F8"/>
    <w:rsid w:val="00D26E66"/>
    <w:rsid w:val="00D27C51"/>
    <w:rsid w:val="00D27CB4"/>
    <w:rsid w:val="00D303D7"/>
    <w:rsid w:val="00D30804"/>
    <w:rsid w:val="00D30919"/>
    <w:rsid w:val="00D332DB"/>
    <w:rsid w:val="00D33EBF"/>
    <w:rsid w:val="00D34831"/>
    <w:rsid w:val="00D34E9F"/>
    <w:rsid w:val="00D3533F"/>
    <w:rsid w:val="00D35B24"/>
    <w:rsid w:val="00D35B5B"/>
    <w:rsid w:val="00D3642C"/>
    <w:rsid w:val="00D369BC"/>
    <w:rsid w:val="00D36A04"/>
    <w:rsid w:val="00D37604"/>
    <w:rsid w:val="00D4071F"/>
    <w:rsid w:val="00D4091E"/>
    <w:rsid w:val="00D41E5E"/>
    <w:rsid w:val="00D42A55"/>
    <w:rsid w:val="00D43A7F"/>
    <w:rsid w:val="00D43EEB"/>
    <w:rsid w:val="00D44080"/>
    <w:rsid w:val="00D4512A"/>
    <w:rsid w:val="00D452B7"/>
    <w:rsid w:val="00D455FC"/>
    <w:rsid w:val="00D45D13"/>
    <w:rsid w:val="00D45ED8"/>
    <w:rsid w:val="00D467C8"/>
    <w:rsid w:val="00D46809"/>
    <w:rsid w:val="00D50019"/>
    <w:rsid w:val="00D51239"/>
    <w:rsid w:val="00D518C4"/>
    <w:rsid w:val="00D51EF2"/>
    <w:rsid w:val="00D52129"/>
    <w:rsid w:val="00D525B2"/>
    <w:rsid w:val="00D526B8"/>
    <w:rsid w:val="00D52E4E"/>
    <w:rsid w:val="00D539BB"/>
    <w:rsid w:val="00D54E0F"/>
    <w:rsid w:val="00D55667"/>
    <w:rsid w:val="00D569DB"/>
    <w:rsid w:val="00D5706B"/>
    <w:rsid w:val="00D57200"/>
    <w:rsid w:val="00D572EE"/>
    <w:rsid w:val="00D57E2D"/>
    <w:rsid w:val="00D57FB9"/>
    <w:rsid w:val="00D6099E"/>
    <w:rsid w:val="00D616D9"/>
    <w:rsid w:val="00D62494"/>
    <w:rsid w:val="00D62D98"/>
    <w:rsid w:val="00D633CE"/>
    <w:rsid w:val="00D63434"/>
    <w:rsid w:val="00D645A3"/>
    <w:rsid w:val="00D64BE9"/>
    <w:rsid w:val="00D64C0D"/>
    <w:rsid w:val="00D65395"/>
    <w:rsid w:val="00D658E8"/>
    <w:rsid w:val="00D666A6"/>
    <w:rsid w:val="00D66947"/>
    <w:rsid w:val="00D702CC"/>
    <w:rsid w:val="00D70A3E"/>
    <w:rsid w:val="00D717CF"/>
    <w:rsid w:val="00D722A2"/>
    <w:rsid w:val="00D72577"/>
    <w:rsid w:val="00D72CEF"/>
    <w:rsid w:val="00D72F1C"/>
    <w:rsid w:val="00D731B7"/>
    <w:rsid w:val="00D734E4"/>
    <w:rsid w:val="00D73E2D"/>
    <w:rsid w:val="00D7496C"/>
    <w:rsid w:val="00D75D4B"/>
    <w:rsid w:val="00D75DF0"/>
    <w:rsid w:val="00D760D4"/>
    <w:rsid w:val="00D769C6"/>
    <w:rsid w:val="00D807B4"/>
    <w:rsid w:val="00D80E62"/>
    <w:rsid w:val="00D80F62"/>
    <w:rsid w:val="00D813B4"/>
    <w:rsid w:val="00D81757"/>
    <w:rsid w:val="00D82BF7"/>
    <w:rsid w:val="00D82F5B"/>
    <w:rsid w:val="00D843EC"/>
    <w:rsid w:val="00D85EC6"/>
    <w:rsid w:val="00D85F91"/>
    <w:rsid w:val="00D86A32"/>
    <w:rsid w:val="00D8721D"/>
    <w:rsid w:val="00D87A0A"/>
    <w:rsid w:val="00D90061"/>
    <w:rsid w:val="00D916F2"/>
    <w:rsid w:val="00D91DA8"/>
    <w:rsid w:val="00D93395"/>
    <w:rsid w:val="00D93728"/>
    <w:rsid w:val="00D93AA0"/>
    <w:rsid w:val="00D93DF5"/>
    <w:rsid w:val="00D944EC"/>
    <w:rsid w:val="00D94890"/>
    <w:rsid w:val="00D95821"/>
    <w:rsid w:val="00D959B9"/>
    <w:rsid w:val="00D95BB4"/>
    <w:rsid w:val="00D960A9"/>
    <w:rsid w:val="00D966AD"/>
    <w:rsid w:val="00DA0438"/>
    <w:rsid w:val="00DA0944"/>
    <w:rsid w:val="00DA0976"/>
    <w:rsid w:val="00DA0DC4"/>
    <w:rsid w:val="00DA2006"/>
    <w:rsid w:val="00DA22D4"/>
    <w:rsid w:val="00DA2C4C"/>
    <w:rsid w:val="00DA2E32"/>
    <w:rsid w:val="00DA383B"/>
    <w:rsid w:val="00DA448D"/>
    <w:rsid w:val="00DA52C2"/>
    <w:rsid w:val="00DA6A84"/>
    <w:rsid w:val="00DA6AC1"/>
    <w:rsid w:val="00DA6AEF"/>
    <w:rsid w:val="00DA6B45"/>
    <w:rsid w:val="00DA6E5B"/>
    <w:rsid w:val="00DA70B1"/>
    <w:rsid w:val="00DA7367"/>
    <w:rsid w:val="00DA7962"/>
    <w:rsid w:val="00DB09F6"/>
    <w:rsid w:val="00DB0D69"/>
    <w:rsid w:val="00DB1456"/>
    <w:rsid w:val="00DB24FD"/>
    <w:rsid w:val="00DB26E6"/>
    <w:rsid w:val="00DB3106"/>
    <w:rsid w:val="00DB3497"/>
    <w:rsid w:val="00DB4D50"/>
    <w:rsid w:val="00DB5134"/>
    <w:rsid w:val="00DB5E7A"/>
    <w:rsid w:val="00DB6445"/>
    <w:rsid w:val="00DB695C"/>
    <w:rsid w:val="00DB75E6"/>
    <w:rsid w:val="00DB7604"/>
    <w:rsid w:val="00DC0606"/>
    <w:rsid w:val="00DC0BCC"/>
    <w:rsid w:val="00DC1F52"/>
    <w:rsid w:val="00DC1F80"/>
    <w:rsid w:val="00DC2D0B"/>
    <w:rsid w:val="00DC3681"/>
    <w:rsid w:val="00DC3739"/>
    <w:rsid w:val="00DC5F9F"/>
    <w:rsid w:val="00DC63B8"/>
    <w:rsid w:val="00DC6D1F"/>
    <w:rsid w:val="00DC71CC"/>
    <w:rsid w:val="00DC779F"/>
    <w:rsid w:val="00DD023D"/>
    <w:rsid w:val="00DD032E"/>
    <w:rsid w:val="00DD0B13"/>
    <w:rsid w:val="00DD0B86"/>
    <w:rsid w:val="00DD17E5"/>
    <w:rsid w:val="00DD1956"/>
    <w:rsid w:val="00DD1AE0"/>
    <w:rsid w:val="00DD1B51"/>
    <w:rsid w:val="00DD301D"/>
    <w:rsid w:val="00DD317B"/>
    <w:rsid w:val="00DD35ED"/>
    <w:rsid w:val="00DD3826"/>
    <w:rsid w:val="00DD389A"/>
    <w:rsid w:val="00DD389C"/>
    <w:rsid w:val="00DD39B3"/>
    <w:rsid w:val="00DD5D57"/>
    <w:rsid w:val="00DD6872"/>
    <w:rsid w:val="00DD71EE"/>
    <w:rsid w:val="00DD794F"/>
    <w:rsid w:val="00DD7A57"/>
    <w:rsid w:val="00DD7B77"/>
    <w:rsid w:val="00DE0745"/>
    <w:rsid w:val="00DE0BB3"/>
    <w:rsid w:val="00DE165E"/>
    <w:rsid w:val="00DE16B8"/>
    <w:rsid w:val="00DE1977"/>
    <w:rsid w:val="00DE21DA"/>
    <w:rsid w:val="00DE42B1"/>
    <w:rsid w:val="00DE44EA"/>
    <w:rsid w:val="00DE45A1"/>
    <w:rsid w:val="00DE5E86"/>
    <w:rsid w:val="00DE5F2A"/>
    <w:rsid w:val="00DE7AAF"/>
    <w:rsid w:val="00DF01C6"/>
    <w:rsid w:val="00DF0EB0"/>
    <w:rsid w:val="00DF1DDE"/>
    <w:rsid w:val="00DF21AA"/>
    <w:rsid w:val="00DF269F"/>
    <w:rsid w:val="00DF3239"/>
    <w:rsid w:val="00DF32B1"/>
    <w:rsid w:val="00DF3F7C"/>
    <w:rsid w:val="00DF480C"/>
    <w:rsid w:val="00DF5254"/>
    <w:rsid w:val="00DF5913"/>
    <w:rsid w:val="00DF5F9A"/>
    <w:rsid w:val="00DF6140"/>
    <w:rsid w:val="00DF6FEF"/>
    <w:rsid w:val="00DF7570"/>
    <w:rsid w:val="00DF7A51"/>
    <w:rsid w:val="00DF7F16"/>
    <w:rsid w:val="00E009E6"/>
    <w:rsid w:val="00E00C98"/>
    <w:rsid w:val="00E01687"/>
    <w:rsid w:val="00E01AC3"/>
    <w:rsid w:val="00E021CD"/>
    <w:rsid w:val="00E02DDC"/>
    <w:rsid w:val="00E038D6"/>
    <w:rsid w:val="00E045C8"/>
    <w:rsid w:val="00E04733"/>
    <w:rsid w:val="00E05903"/>
    <w:rsid w:val="00E05D20"/>
    <w:rsid w:val="00E06505"/>
    <w:rsid w:val="00E067BF"/>
    <w:rsid w:val="00E07CB6"/>
    <w:rsid w:val="00E07FEA"/>
    <w:rsid w:val="00E108EC"/>
    <w:rsid w:val="00E1105E"/>
    <w:rsid w:val="00E11A93"/>
    <w:rsid w:val="00E11AD1"/>
    <w:rsid w:val="00E12390"/>
    <w:rsid w:val="00E123BF"/>
    <w:rsid w:val="00E12498"/>
    <w:rsid w:val="00E12850"/>
    <w:rsid w:val="00E149E6"/>
    <w:rsid w:val="00E14BF0"/>
    <w:rsid w:val="00E150B7"/>
    <w:rsid w:val="00E15891"/>
    <w:rsid w:val="00E16DC3"/>
    <w:rsid w:val="00E170F9"/>
    <w:rsid w:val="00E17DAB"/>
    <w:rsid w:val="00E17E6E"/>
    <w:rsid w:val="00E17E74"/>
    <w:rsid w:val="00E20613"/>
    <w:rsid w:val="00E22B4E"/>
    <w:rsid w:val="00E23005"/>
    <w:rsid w:val="00E23886"/>
    <w:rsid w:val="00E23C95"/>
    <w:rsid w:val="00E24373"/>
    <w:rsid w:val="00E243A8"/>
    <w:rsid w:val="00E2554C"/>
    <w:rsid w:val="00E25BAD"/>
    <w:rsid w:val="00E25D9C"/>
    <w:rsid w:val="00E2627E"/>
    <w:rsid w:val="00E27B5D"/>
    <w:rsid w:val="00E303CA"/>
    <w:rsid w:val="00E3093D"/>
    <w:rsid w:val="00E3181D"/>
    <w:rsid w:val="00E32F48"/>
    <w:rsid w:val="00E34022"/>
    <w:rsid w:val="00E3486B"/>
    <w:rsid w:val="00E34D65"/>
    <w:rsid w:val="00E35C13"/>
    <w:rsid w:val="00E36128"/>
    <w:rsid w:val="00E362BF"/>
    <w:rsid w:val="00E36635"/>
    <w:rsid w:val="00E36732"/>
    <w:rsid w:val="00E36899"/>
    <w:rsid w:val="00E36992"/>
    <w:rsid w:val="00E369E4"/>
    <w:rsid w:val="00E36D15"/>
    <w:rsid w:val="00E36EC1"/>
    <w:rsid w:val="00E374B5"/>
    <w:rsid w:val="00E37655"/>
    <w:rsid w:val="00E376E7"/>
    <w:rsid w:val="00E37EA2"/>
    <w:rsid w:val="00E404D9"/>
    <w:rsid w:val="00E40DCA"/>
    <w:rsid w:val="00E41023"/>
    <w:rsid w:val="00E4114E"/>
    <w:rsid w:val="00E412A6"/>
    <w:rsid w:val="00E4168C"/>
    <w:rsid w:val="00E42400"/>
    <w:rsid w:val="00E44505"/>
    <w:rsid w:val="00E44524"/>
    <w:rsid w:val="00E44A87"/>
    <w:rsid w:val="00E46329"/>
    <w:rsid w:val="00E467D6"/>
    <w:rsid w:val="00E46C10"/>
    <w:rsid w:val="00E507E9"/>
    <w:rsid w:val="00E50986"/>
    <w:rsid w:val="00E51768"/>
    <w:rsid w:val="00E520A1"/>
    <w:rsid w:val="00E52A86"/>
    <w:rsid w:val="00E5319A"/>
    <w:rsid w:val="00E53B6C"/>
    <w:rsid w:val="00E54305"/>
    <w:rsid w:val="00E54704"/>
    <w:rsid w:val="00E55359"/>
    <w:rsid w:val="00E55984"/>
    <w:rsid w:val="00E55D7A"/>
    <w:rsid w:val="00E56E01"/>
    <w:rsid w:val="00E56E3B"/>
    <w:rsid w:val="00E5722A"/>
    <w:rsid w:val="00E574C1"/>
    <w:rsid w:val="00E57FD8"/>
    <w:rsid w:val="00E60763"/>
    <w:rsid w:val="00E60B5A"/>
    <w:rsid w:val="00E60D91"/>
    <w:rsid w:val="00E62849"/>
    <w:rsid w:val="00E629BD"/>
    <w:rsid w:val="00E65BC3"/>
    <w:rsid w:val="00E65D8B"/>
    <w:rsid w:val="00E664F7"/>
    <w:rsid w:val="00E66CF2"/>
    <w:rsid w:val="00E6700F"/>
    <w:rsid w:val="00E678C6"/>
    <w:rsid w:val="00E679EB"/>
    <w:rsid w:val="00E67ADE"/>
    <w:rsid w:val="00E67E70"/>
    <w:rsid w:val="00E70987"/>
    <w:rsid w:val="00E710B6"/>
    <w:rsid w:val="00E71421"/>
    <w:rsid w:val="00E71781"/>
    <w:rsid w:val="00E721D2"/>
    <w:rsid w:val="00E7268F"/>
    <w:rsid w:val="00E73110"/>
    <w:rsid w:val="00E7355D"/>
    <w:rsid w:val="00E7521B"/>
    <w:rsid w:val="00E758AE"/>
    <w:rsid w:val="00E75A42"/>
    <w:rsid w:val="00E760FC"/>
    <w:rsid w:val="00E76DFD"/>
    <w:rsid w:val="00E77555"/>
    <w:rsid w:val="00E8004B"/>
    <w:rsid w:val="00E812E0"/>
    <w:rsid w:val="00E8199E"/>
    <w:rsid w:val="00E81BC1"/>
    <w:rsid w:val="00E81D7F"/>
    <w:rsid w:val="00E81E98"/>
    <w:rsid w:val="00E821F8"/>
    <w:rsid w:val="00E82333"/>
    <w:rsid w:val="00E826FE"/>
    <w:rsid w:val="00E8336E"/>
    <w:rsid w:val="00E837B9"/>
    <w:rsid w:val="00E83FFA"/>
    <w:rsid w:val="00E852B4"/>
    <w:rsid w:val="00E85553"/>
    <w:rsid w:val="00E85E7A"/>
    <w:rsid w:val="00E86CBD"/>
    <w:rsid w:val="00E8726F"/>
    <w:rsid w:val="00E87360"/>
    <w:rsid w:val="00E8787D"/>
    <w:rsid w:val="00E87D1D"/>
    <w:rsid w:val="00E904C2"/>
    <w:rsid w:val="00E91353"/>
    <w:rsid w:val="00E915D0"/>
    <w:rsid w:val="00E92006"/>
    <w:rsid w:val="00E937FC"/>
    <w:rsid w:val="00E93F96"/>
    <w:rsid w:val="00E945CA"/>
    <w:rsid w:val="00E94A66"/>
    <w:rsid w:val="00E959AE"/>
    <w:rsid w:val="00E96241"/>
    <w:rsid w:val="00E973B2"/>
    <w:rsid w:val="00E97D82"/>
    <w:rsid w:val="00EA0344"/>
    <w:rsid w:val="00EA08D3"/>
    <w:rsid w:val="00EA0FE3"/>
    <w:rsid w:val="00EA1435"/>
    <w:rsid w:val="00EA1F99"/>
    <w:rsid w:val="00EA242D"/>
    <w:rsid w:val="00EA2EBF"/>
    <w:rsid w:val="00EA3B3C"/>
    <w:rsid w:val="00EA562A"/>
    <w:rsid w:val="00EA63C4"/>
    <w:rsid w:val="00EA751B"/>
    <w:rsid w:val="00EA7A86"/>
    <w:rsid w:val="00EA7BE0"/>
    <w:rsid w:val="00EB0793"/>
    <w:rsid w:val="00EB11AF"/>
    <w:rsid w:val="00EB1AB4"/>
    <w:rsid w:val="00EB3C81"/>
    <w:rsid w:val="00EB4250"/>
    <w:rsid w:val="00EB48F7"/>
    <w:rsid w:val="00EB4F7F"/>
    <w:rsid w:val="00EB5A37"/>
    <w:rsid w:val="00EB5C3E"/>
    <w:rsid w:val="00EB5FB0"/>
    <w:rsid w:val="00EB622E"/>
    <w:rsid w:val="00EB6B19"/>
    <w:rsid w:val="00EB6D48"/>
    <w:rsid w:val="00EB740E"/>
    <w:rsid w:val="00EB77D4"/>
    <w:rsid w:val="00EB7C29"/>
    <w:rsid w:val="00EB7FB3"/>
    <w:rsid w:val="00EC0A53"/>
    <w:rsid w:val="00EC11B2"/>
    <w:rsid w:val="00EC2FB1"/>
    <w:rsid w:val="00EC2FFD"/>
    <w:rsid w:val="00EC3499"/>
    <w:rsid w:val="00EC4DF1"/>
    <w:rsid w:val="00EC4E9B"/>
    <w:rsid w:val="00EC55B5"/>
    <w:rsid w:val="00EC7A9E"/>
    <w:rsid w:val="00ED01A2"/>
    <w:rsid w:val="00ED036F"/>
    <w:rsid w:val="00ED0A2F"/>
    <w:rsid w:val="00ED12E1"/>
    <w:rsid w:val="00ED13E1"/>
    <w:rsid w:val="00ED212C"/>
    <w:rsid w:val="00ED2CEA"/>
    <w:rsid w:val="00ED36E9"/>
    <w:rsid w:val="00ED3CA5"/>
    <w:rsid w:val="00ED48B8"/>
    <w:rsid w:val="00ED48F4"/>
    <w:rsid w:val="00ED4B64"/>
    <w:rsid w:val="00ED54D3"/>
    <w:rsid w:val="00ED5E9B"/>
    <w:rsid w:val="00ED63DD"/>
    <w:rsid w:val="00EE0C80"/>
    <w:rsid w:val="00EE0FB4"/>
    <w:rsid w:val="00EE1582"/>
    <w:rsid w:val="00EE1B06"/>
    <w:rsid w:val="00EE1F02"/>
    <w:rsid w:val="00EE1F89"/>
    <w:rsid w:val="00EE23C8"/>
    <w:rsid w:val="00EE3461"/>
    <w:rsid w:val="00EE3DFB"/>
    <w:rsid w:val="00EE4796"/>
    <w:rsid w:val="00EE5F38"/>
    <w:rsid w:val="00EF0AAE"/>
    <w:rsid w:val="00EF1463"/>
    <w:rsid w:val="00EF14F9"/>
    <w:rsid w:val="00EF28F3"/>
    <w:rsid w:val="00EF4AFA"/>
    <w:rsid w:val="00EF6FC2"/>
    <w:rsid w:val="00EF7A0B"/>
    <w:rsid w:val="00F006B6"/>
    <w:rsid w:val="00F00D52"/>
    <w:rsid w:val="00F00D91"/>
    <w:rsid w:val="00F015E3"/>
    <w:rsid w:val="00F02339"/>
    <w:rsid w:val="00F02C05"/>
    <w:rsid w:val="00F030A2"/>
    <w:rsid w:val="00F0472D"/>
    <w:rsid w:val="00F04D3D"/>
    <w:rsid w:val="00F05D57"/>
    <w:rsid w:val="00F062C6"/>
    <w:rsid w:val="00F064D4"/>
    <w:rsid w:val="00F0683A"/>
    <w:rsid w:val="00F10946"/>
    <w:rsid w:val="00F10DC3"/>
    <w:rsid w:val="00F116D5"/>
    <w:rsid w:val="00F12688"/>
    <w:rsid w:val="00F15191"/>
    <w:rsid w:val="00F15557"/>
    <w:rsid w:val="00F15E8C"/>
    <w:rsid w:val="00F165EC"/>
    <w:rsid w:val="00F170E3"/>
    <w:rsid w:val="00F17F95"/>
    <w:rsid w:val="00F20B50"/>
    <w:rsid w:val="00F215DE"/>
    <w:rsid w:val="00F218AD"/>
    <w:rsid w:val="00F21C17"/>
    <w:rsid w:val="00F229C7"/>
    <w:rsid w:val="00F234C2"/>
    <w:rsid w:val="00F2365C"/>
    <w:rsid w:val="00F23A70"/>
    <w:rsid w:val="00F23AC1"/>
    <w:rsid w:val="00F24326"/>
    <w:rsid w:val="00F24960"/>
    <w:rsid w:val="00F24C2E"/>
    <w:rsid w:val="00F26BE3"/>
    <w:rsid w:val="00F271C7"/>
    <w:rsid w:val="00F30218"/>
    <w:rsid w:val="00F3038F"/>
    <w:rsid w:val="00F31BDD"/>
    <w:rsid w:val="00F327E7"/>
    <w:rsid w:val="00F328B2"/>
    <w:rsid w:val="00F330E4"/>
    <w:rsid w:val="00F336A6"/>
    <w:rsid w:val="00F34D77"/>
    <w:rsid w:val="00F34E17"/>
    <w:rsid w:val="00F3597C"/>
    <w:rsid w:val="00F35AC3"/>
    <w:rsid w:val="00F36AAB"/>
    <w:rsid w:val="00F37124"/>
    <w:rsid w:val="00F37FB0"/>
    <w:rsid w:val="00F404AF"/>
    <w:rsid w:val="00F40D4F"/>
    <w:rsid w:val="00F410AF"/>
    <w:rsid w:val="00F41E32"/>
    <w:rsid w:val="00F44235"/>
    <w:rsid w:val="00F4579A"/>
    <w:rsid w:val="00F47C13"/>
    <w:rsid w:val="00F47C7A"/>
    <w:rsid w:val="00F500FC"/>
    <w:rsid w:val="00F50301"/>
    <w:rsid w:val="00F5072E"/>
    <w:rsid w:val="00F50E5B"/>
    <w:rsid w:val="00F51455"/>
    <w:rsid w:val="00F517B5"/>
    <w:rsid w:val="00F51902"/>
    <w:rsid w:val="00F51AAE"/>
    <w:rsid w:val="00F52848"/>
    <w:rsid w:val="00F52B7D"/>
    <w:rsid w:val="00F52EFF"/>
    <w:rsid w:val="00F53DCA"/>
    <w:rsid w:val="00F53F4B"/>
    <w:rsid w:val="00F53F75"/>
    <w:rsid w:val="00F5411D"/>
    <w:rsid w:val="00F55FB4"/>
    <w:rsid w:val="00F56B94"/>
    <w:rsid w:val="00F57338"/>
    <w:rsid w:val="00F609BE"/>
    <w:rsid w:val="00F60C5B"/>
    <w:rsid w:val="00F62276"/>
    <w:rsid w:val="00F6299A"/>
    <w:rsid w:val="00F6388A"/>
    <w:rsid w:val="00F64864"/>
    <w:rsid w:val="00F66031"/>
    <w:rsid w:val="00F67C6B"/>
    <w:rsid w:val="00F711AB"/>
    <w:rsid w:val="00F71EC8"/>
    <w:rsid w:val="00F71F98"/>
    <w:rsid w:val="00F725FE"/>
    <w:rsid w:val="00F72929"/>
    <w:rsid w:val="00F7307E"/>
    <w:rsid w:val="00F734E7"/>
    <w:rsid w:val="00F735E5"/>
    <w:rsid w:val="00F749B1"/>
    <w:rsid w:val="00F74AB8"/>
    <w:rsid w:val="00F74FCF"/>
    <w:rsid w:val="00F75077"/>
    <w:rsid w:val="00F75607"/>
    <w:rsid w:val="00F76FE2"/>
    <w:rsid w:val="00F7751F"/>
    <w:rsid w:val="00F80C7F"/>
    <w:rsid w:val="00F815D3"/>
    <w:rsid w:val="00F819FB"/>
    <w:rsid w:val="00F82D25"/>
    <w:rsid w:val="00F82E6F"/>
    <w:rsid w:val="00F8419B"/>
    <w:rsid w:val="00F851D8"/>
    <w:rsid w:val="00F858EF"/>
    <w:rsid w:val="00F86BAE"/>
    <w:rsid w:val="00F87639"/>
    <w:rsid w:val="00F876B6"/>
    <w:rsid w:val="00F90205"/>
    <w:rsid w:val="00F9026C"/>
    <w:rsid w:val="00F90A81"/>
    <w:rsid w:val="00F90B14"/>
    <w:rsid w:val="00F90B7F"/>
    <w:rsid w:val="00F90DC7"/>
    <w:rsid w:val="00F916BD"/>
    <w:rsid w:val="00F91C3C"/>
    <w:rsid w:val="00F920F4"/>
    <w:rsid w:val="00F92201"/>
    <w:rsid w:val="00F930C7"/>
    <w:rsid w:val="00F952AC"/>
    <w:rsid w:val="00F958CC"/>
    <w:rsid w:val="00F95FCC"/>
    <w:rsid w:val="00F96A48"/>
    <w:rsid w:val="00F96BF3"/>
    <w:rsid w:val="00F97CAD"/>
    <w:rsid w:val="00FA1566"/>
    <w:rsid w:val="00FA17D2"/>
    <w:rsid w:val="00FA1AA9"/>
    <w:rsid w:val="00FA2269"/>
    <w:rsid w:val="00FA277A"/>
    <w:rsid w:val="00FA3B19"/>
    <w:rsid w:val="00FA409D"/>
    <w:rsid w:val="00FA48EC"/>
    <w:rsid w:val="00FA5035"/>
    <w:rsid w:val="00FA76D3"/>
    <w:rsid w:val="00FA77C5"/>
    <w:rsid w:val="00FB18EA"/>
    <w:rsid w:val="00FB23CF"/>
    <w:rsid w:val="00FB2CA8"/>
    <w:rsid w:val="00FB2D92"/>
    <w:rsid w:val="00FB39A6"/>
    <w:rsid w:val="00FB4AD3"/>
    <w:rsid w:val="00FB4F2F"/>
    <w:rsid w:val="00FB5635"/>
    <w:rsid w:val="00FB6347"/>
    <w:rsid w:val="00FB63FE"/>
    <w:rsid w:val="00FB7C1B"/>
    <w:rsid w:val="00FC0087"/>
    <w:rsid w:val="00FC0B9D"/>
    <w:rsid w:val="00FC1118"/>
    <w:rsid w:val="00FC1620"/>
    <w:rsid w:val="00FC1898"/>
    <w:rsid w:val="00FC2350"/>
    <w:rsid w:val="00FC2645"/>
    <w:rsid w:val="00FC2DC9"/>
    <w:rsid w:val="00FC34A1"/>
    <w:rsid w:val="00FC354E"/>
    <w:rsid w:val="00FC3A68"/>
    <w:rsid w:val="00FC3CC2"/>
    <w:rsid w:val="00FC4316"/>
    <w:rsid w:val="00FC494A"/>
    <w:rsid w:val="00FC5FA3"/>
    <w:rsid w:val="00FC62BE"/>
    <w:rsid w:val="00FC633A"/>
    <w:rsid w:val="00FC6570"/>
    <w:rsid w:val="00FC686E"/>
    <w:rsid w:val="00FC6C9B"/>
    <w:rsid w:val="00FD0065"/>
    <w:rsid w:val="00FD1CE9"/>
    <w:rsid w:val="00FD2774"/>
    <w:rsid w:val="00FD2915"/>
    <w:rsid w:val="00FD2B71"/>
    <w:rsid w:val="00FD2DB1"/>
    <w:rsid w:val="00FD334E"/>
    <w:rsid w:val="00FD3490"/>
    <w:rsid w:val="00FD364B"/>
    <w:rsid w:val="00FD3E37"/>
    <w:rsid w:val="00FD4390"/>
    <w:rsid w:val="00FD47DB"/>
    <w:rsid w:val="00FD62ED"/>
    <w:rsid w:val="00FD730F"/>
    <w:rsid w:val="00FD79BA"/>
    <w:rsid w:val="00FE123B"/>
    <w:rsid w:val="00FE18DE"/>
    <w:rsid w:val="00FE1CF4"/>
    <w:rsid w:val="00FE2051"/>
    <w:rsid w:val="00FE218E"/>
    <w:rsid w:val="00FE35EB"/>
    <w:rsid w:val="00FE3B08"/>
    <w:rsid w:val="00FE4BB0"/>
    <w:rsid w:val="00FE54CF"/>
    <w:rsid w:val="00FE6436"/>
    <w:rsid w:val="00FE67B7"/>
    <w:rsid w:val="00FE700C"/>
    <w:rsid w:val="00FE72CE"/>
    <w:rsid w:val="00FE7ABF"/>
    <w:rsid w:val="00FE7D21"/>
    <w:rsid w:val="00FE7F24"/>
    <w:rsid w:val="00FF073D"/>
    <w:rsid w:val="00FF0C3D"/>
    <w:rsid w:val="00FF0D2C"/>
    <w:rsid w:val="00FF240E"/>
    <w:rsid w:val="00FF244A"/>
    <w:rsid w:val="00FF2770"/>
    <w:rsid w:val="00FF32E0"/>
    <w:rsid w:val="00FF3872"/>
    <w:rsid w:val="00FF3A9E"/>
    <w:rsid w:val="00FF3CE9"/>
    <w:rsid w:val="00FF435E"/>
    <w:rsid w:val="00FF49C7"/>
    <w:rsid w:val="00FF4A71"/>
    <w:rsid w:val="00FF5785"/>
    <w:rsid w:val="00FF6998"/>
    <w:rsid w:val="00FF794B"/>
    <w:rsid w:val="00FF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ACB6F"/>
  <w15:docId w15:val="{2D4B39F3-2B91-4ADB-BD91-5C8146E2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05E"/>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61BE7"/>
    <w:rPr>
      <w:sz w:val="16"/>
      <w:szCs w:val="16"/>
    </w:rPr>
  </w:style>
  <w:style w:type="paragraph" w:styleId="CommentText">
    <w:name w:val="annotation text"/>
    <w:basedOn w:val="Normal"/>
    <w:link w:val="CommentTextChar"/>
    <w:uiPriority w:val="99"/>
    <w:unhideWhenUsed/>
    <w:rsid w:val="00961BE7"/>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rsid w:val="00961BE7"/>
    <w:rPr>
      <w:rFonts w:ascii="Calibri" w:eastAsia="Calibri" w:hAnsi="Calibri" w:cs="Times New Roman"/>
      <w:sz w:val="20"/>
      <w:szCs w:val="20"/>
      <w:lang w:eastAsia="ru-RU"/>
    </w:rPr>
  </w:style>
  <w:style w:type="paragraph" w:styleId="BalloonText">
    <w:name w:val="Balloon Text"/>
    <w:basedOn w:val="Normal"/>
    <w:link w:val="BalloonTextChar"/>
    <w:uiPriority w:val="99"/>
    <w:semiHidden/>
    <w:unhideWhenUsed/>
    <w:rsid w:val="00961BE7"/>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61BE7"/>
    <w:rPr>
      <w:rFonts w:ascii="Tahoma" w:eastAsiaTheme="minorEastAsia" w:hAnsi="Tahoma" w:cs="Tahoma"/>
      <w:sz w:val="16"/>
      <w:szCs w:val="16"/>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unhideWhenUsed/>
    <w:qFormat/>
    <w:rsid w:val="00961BE7"/>
    <w:pPr>
      <w:spacing w:before="100" w:beforeAutospacing="1" w:after="100" w:afterAutospacing="1"/>
    </w:pPr>
    <w:rPr>
      <w:lang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F96BF3"/>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961BE7"/>
    <w:pPr>
      <w:spacing w:after="200" w:line="276" w:lineRule="auto"/>
      <w:ind w:left="720"/>
      <w:contextualSpacing/>
    </w:pPr>
    <w:rPr>
      <w:rFonts w:ascii="Calibri" w:eastAsiaTheme="minorEastAsia" w:hAnsi="Calibri" w:cs="Calibri"/>
      <w:sz w:val="22"/>
      <w:szCs w:val="22"/>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locked/>
    <w:rsid w:val="00F96BF3"/>
    <w:rPr>
      <w:rFonts w:ascii="Calibri" w:eastAsiaTheme="minorEastAsia" w:hAnsi="Calibri" w:cs="Calibri"/>
      <w:lang w:eastAsia="ru-RU"/>
    </w:rPr>
  </w:style>
  <w:style w:type="paragraph" w:styleId="FootnoteText">
    <w:name w:val="footnote text"/>
    <w:basedOn w:val="Normal"/>
    <w:link w:val="FootnoteTextChar"/>
    <w:uiPriority w:val="99"/>
    <w:semiHidden/>
    <w:unhideWhenUsed/>
    <w:rsid w:val="000F6847"/>
    <w:rPr>
      <w:rFonts w:ascii="Calibri" w:eastAsiaTheme="minorEastAsia" w:hAnsi="Calibri" w:cs="Calibri"/>
      <w:sz w:val="20"/>
      <w:szCs w:val="20"/>
    </w:rPr>
  </w:style>
  <w:style w:type="character" w:customStyle="1" w:styleId="FootnoteTextChar">
    <w:name w:val="Footnote Text Char"/>
    <w:basedOn w:val="DefaultParagraphFont"/>
    <w:link w:val="FootnoteText"/>
    <w:uiPriority w:val="99"/>
    <w:semiHidden/>
    <w:rsid w:val="000F6847"/>
    <w:rPr>
      <w:rFonts w:ascii="Calibri" w:eastAsiaTheme="minorEastAsia" w:hAnsi="Calibri" w:cs="Calibri"/>
      <w:sz w:val="20"/>
      <w:szCs w:val="20"/>
      <w:lang w:eastAsia="ru-RU"/>
    </w:rPr>
  </w:style>
  <w:style w:type="character" w:styleId="FootnoteReference">
    <w:name w:val="footnote reference"/>
    <w:basedOn w:val="DefaultParagraphFont"/>
    <w:uiPriority w:val="99"/>
    <w:semiHidden/>
    <w:unhideWhenUsed/>
    <w:rsid w:val="000F6847"/>
    <w:rPr>
      <w:vertAlign w:val="superscript"/>
    </w:rPr>
  </w:style>
  <w:style w:type="paragraph" w:styleId="Header">
    <w:name w:val="header"/>
    <w:basedOn w:val="Normal"/>
    <w:link w:val="HeaderChar"/>
    <w:uiPriority w:val="99"/>
    <w:semiHidden/>
    <w:unhideWhenUsed/>
    <w:rsid w:val="0067091A"/>
    <w:pPr>
      <w:tabs>
        <w:tab w:val="center" w:pos="4844"/>
        <w:tab w:val="right" w:pos="9689"/>
      </w:tabs>
    </w:pPr>
    <w:rPr>
      <w:rFonts w:ascii="Calibri" w:eastAsiaTheme="minorEastAsia" w:hAnsi="Calibri" w:cs="Calibri"/>
      <w:sz w:val="22"/>
      <w:szCs w:val="22"/>
    </w:rPr>
  </w:style>
  <w:style w:type="character" w:customStyle="1" w:styleId="HeaderChar">
    <w:name w:val="Header Char"/>
    <w:basedOn w:val="DefaultParagraphFont"/>
    <w:link w:val="Header"/>
    <w:uiPriority w:val="99"/>
    <w:semiHidden/>
    <w:rsid w:val="0067091A"/>
    <w:rPr>
      <w:rFonts w:ascii="Calibri" w:eastAsiaTheme="minorEastAsia" w:hAnsi="Calibri" w:cs="Calibri"/>
      <w:lang w:eastAsia="ru-RU"/>
    </w:rPr>
  </w:style>
  <w:style w:type="paragraph" w:styleId="Footer">
    <w:name w:val="footer"/>
    <w:basedOn w:val="Normal"/>
    <w:link w:val="FooterChar"/>
    <w:uiPriority w:val="99"/>
    <w:unhideWhenUsed/>
    <w:rsid w:val="0067091A"/>
    <w:pPr>
      <w:tabs>
        <w:tab w:val="center" w:pos="4844"/>
        <w:tab w:val="right" w:pos="9689"/>
      </w:tabs>
    </w:pPr>
    <w:rPr>
      <w:rFonts w:ascii="Calibri" w:eastAsiaTheme="minorEastAsia" w:hAnsi="Calibri" w:cs="Calibri"/>
      <w:sz w:val="22"/>
      <w:szCs w:val="22"/>
    </w:rPr>
  </w:style>
  <w:style w:type="character" w:customStyle="1" w:styleId="FooterChar">
    <w:name w:val="Footer Char"/>
    <w:basedOn w:val="DefaultParagraphFont"/>
    <w:link w:val="Footer"/>
    <w:uiPriority w:val="99"/>
    <w:rsid w:val="0067091A"/>
    <w:rPr>
      <w:rFonts w:ascii="Calibri" w:eastAsiaTheme="minorEastAsia" w:hAnsi="Calibri" w:cs="Calibri"/>
      <w:lang w:eastAsia="ru-RU"/>
    </w:rPr>
  </w:style>
  <w:style w:type="character" w:styleId="PlaceholderText">
    <w:name w:val="Placeholder Text"/>
    <w:basedOn w:val="DefaultParagraphFont"/>
    <w:uiPriority w:val="99"/>
    <w:semiHidden/>
    <w:rsid w:val="0047510D"/>
    <w:rPr>
      <w:color w:val="808080"/>
    </w:rPr>
  </w:style>
  <w:style w:type="paragraph" w:styleId="CommentSubject">
    <w:name w:val="annotation subject"/>
    <w:basedOn w:val="CommentText"/>
    <w:next w:val="CommentText"/>
    <w:link w:val="CommentSubjectChar"/>
    <w:uiPriority w:val="99"/>
    <w:semiHidden/>
    <w:unhideWhenUsed/>
    <w:rsid w:val="00390D61"/>
    <w:pPr>
      <w:spacing w:after="200"/>
    </w:pPr>
    <w:rPr>
      <w:rFonts w:eastAsiaTheme="minorEastAsia" w:cs="Calibri"/>
      <w:b/>
      <w:bCs/>
    </w:rPr>
  </w:style>
  <w:style w:type="character" w:customStyle="1" w:styleId="CommentSubjectChar">
    <w:name w:val="Comment Subject Char"/>
    <w:basedOn w:val="CommentTextChar"/>
    <w:link w:val="CommentSubject"/>
    <w:uiPriority w:val="99"/>
    <w:semiHidden/>
    <w:rsid w:val="00390D61"/>
    <w:rPr>
      <w:rFonts w:ascii="Calibri" w:eastAsiaTheme="minorEastAsia" w:hAnsi="Calibri" w:cs="Calibri"/>
      <w:b/>
      <w:bCs/>
      <w:sz w:val="20"/>
      <w:szCs w:val="20"/>
      <w:lang w:eastAsia="ru-RU"/>
    </w:rPr>
  </w:style>
  <w:style w:type="character" w:styleId="Strong">
    <w:name w:val="Strong"/>
    <w:basedOn w:val="DefaultParagraphFont"/>
    <w:uiPriority w:val="22"/>
    <w:qFormat/>
    <w:rsid w:val="004B076A"/>
    <w:rPr>
      <w:b/>
      <w:bCs/>
    </w:rPr>
  </w:style>
  <w:style w:type="character" w:styleId="Hyperlink">
    <w:name w:val="Hyperlink"/>
    <w:basedOn w:val="DefaultParagraphFont"/>
    <w:uiPriority w:val="99"/>
    <w:unhideWhenUsed/>
    <w:rsid w:val="00103E91"/>
    <w:rPr>
      <w:color w:val="0000FF" w:themeColor="hyperlink"/>
      <w:u w:val="single"/>
    </w:rPr>
  </w:style>
  <w:style w:type="character" w:customStyle="1" w:styleId="1">
    <w:name w:val="Неразрешенное упоминание1"/>
    <w:basedOn w:val="DefaultParagraphFont"/>
    <w:uiPriority w:val="99"/>
    <w:semiHidden/>
    <w:unhideWhenUsed/>
    <w:rsid w:val="00103E91"/>
    <w:rPr>
      <w:color w:val="605E5C"/>
      <w:shd w:val="clear" w:color="auto" w:fill="E1DFDD"/>
    </w:rPr>
  </w:style>
  <w:style w:type="paragraph" w:styleId="Revision">
    <w:name w:val="Revision"/>
    <w:hidden/>
    <w:uiPriority w:val="99"/>
    <w:semiHidden/>
    <w:rsid w:val="00E94A66"/>
    <w:pPr>
      <w:spacing w:after="0" w:line="240" w:lineRule="auto"/>
    </w:pPr>
    <w:rPr>
      <w:rFonts w:ascii="Calibri" w:eastAsiaTheme="minorEastAsia" w:hAnsi="Calibri" w:cs="Calibri"/>
      <w:lang w:eastAsia="ru-RU"/>
    </w:rPr>
  </w:style>
  <w:style w:type="character" w:styleId="FollowedHyperlink">
    <w:name w:val="FollowedHyperlink"/>
    <w:basedOn w:val="DefaultParagraphFont"/>
    <w:uiPriority w:val="99"/>
    <w:semiHidden/>
    <w:unhideWhenUsed/>
    <w:rsid w:val="000D0DD9"/>
    <w:rPr>
      <w:color w:val="800080" w:themeColor="followedHyperlink"/>
      <w:u w:val="single"/>
    </w:rPr>
  </w:style>
  <w:style w:type="character" w:customStyle="1" w:styleId="CommentTextChar1">
    <w:name w:val="Comment Text Char1"/>
    <w:basedOn w:val="DefaultParagraphFont"/>
    <w:uiPriority w:val="99"/>
    <w:semiHidden/>
    <w:rsid w:val="00F96BF3"/>
    <w:rPr>
      <w:rFonts w:ascii="Times New Roman" w:eastAsia="Times New Roman" w:hAnsi="Times New Roman" w:cs="Times New Roman"/>
      <w:sz w:val="20"/>
      <w:szCs w:val="20"/>
      <w:lang w:val="ru-RU"/>
    </w:rPr>
  </w:style>
  <w:style w:type="paragraph" w:customStyle="1" w:styleId="msonormal0">
    <w:name w:val="msonormal"/>
    <w:basedOn w:val="Normal"/>
    <w:uiPriority w:val="99"/>
    <w:qFormat/>
    <w:rsid w:val="00F96BF3"/>
    <w:pPr>
      <w:spacing w:before="100" w:beforeAutospacing="1" w:after="100" w:afterAutospacing="1"/>
    </w:pPr>
    <w:rPr>
      <w:lang w:val="ru-RU" w:eastAsia="en-US"/>
    </w:rPr>
  </w:style>
  <w:style w:type="paragraph" w:customStyle="1" w:styleId="Normal1">
    <w:name w:val="Normal1"/>
    <w:qFormat/>
    <w:rsid w:val="00F96BF3"/>
    <w:rPr>
      <w:rFonts w:ascii="Calibri" w:eastAsia="Times New Roman" w:hAnsi="Calibri" w:cs="Calibri"/>
      <w:color w:val="000000"/>
      <w:lang w:val="ru-RU" w:eastAsia="ru-RU"/>
    </w:rPr>
  </w:style>
  <w:style w:type="paragraph" w:customStyle="1" w:styleId="Normal2">
    <w:name w:val="Normal2"/>
    <w:uiPriority w:val="99"/>
    <w:qFormat/>
    <w:rsid w:val="00F96BF3"/>
    <w:rPr>
      <w:rFonts w:ascii="Calibri" w:eastAsia="Times New Roman" w:hAnsi="Calibri" w:cs="Calibri"/>
      <w:color w:val="000000"/>
      <w:lang w:val="ru-RU" w:eastAsia="ru-RU"/>
    </w:rPr>
  </w:style>
  <w:style w:type="paragraph" w:customStyle="1" w:styleId="MediumGrid21">
    <w:name w:val="Medium Grid 21"/>
    <w:uiPriority w:val="99"/>
    <w:qFormat/>
    <w:rsid w:val="00F96BF3"/>
    <w:pPr>
      <w:spacing w:after="0" w:line="240" w:lineRule="auto"/>
    </w:pPr>
    <w:rPr>
      <w:rFonts w:ascii="Times New Roman" w:eastAsia="Arial Unicode MS" w:hAnsi="Times New Roman" w:cs="Arial Unicode MS"/>
      <w:color w:val="000000"/>
      <w:sz w:val="20"/>
      <w:szCs w:val="20"/>
      <w:u w:color="000000"/>
    </w:rPr>
  </w:style>
  <w:style w:type="character" w:customStyle="1" w:styleId="apple-converted-space">
    <w:name w:val="apple-converted-space"/>
    <w:basedOn w:val="DefaultParagraphFont"/>
    <w:rsid w:val="00F96BF3"/>
  </w:style>
  <w:style w:type="character" w:customStyle="1" w:styleId="CommentSubjectChar1">
    <w:name w:val="Comment Subject Char1"/>
    <w:basedOn w:val="CommentTextChar1"/>
    <w:uiPriority w:val="99"/>
    <w:semiHidden/>
    <w:rsid w:val="00F96BF3"/>
    <w:rPr>
      <w:rFonts w:ascii="Times New Roman" w:eastAsia="Times New Roman" w:hAnsi="Times New Roman" w:cs="Times New Roman"/>
      <w:b/>
      <w:bCs/>
      <w:sz w:val="20"/>
      <w:szCs w:val="20"/>
      <w:lang w:val="ru-RU"/>
    </w:rPr>
  </w:style>
  <w:style w:type="paragraph" w:styleId="NoSpacing">
    <w:name w:val="No Spacing"/>
    <w:uiPriority w:val="1"/>
    <w:qFormat/>
    <w:rsid w:val="00002C8C"/>
    <w:pPr>
      <w:spacing w:after="0" w:line="240" w:lineRule="auto"/>
    </w:pPr>
    <w:rPr>
      <w:rFonts w:ascii="Times New Roman" w:eastAsia="Times New Roman" w:hAnsi="Times New Roman" w:cs="Times New Roman"/>
      <w:sz w:val="24"/>
      <w:szCs w:val="24"/>
      <w:lang w:val="hy-AM"/>
    </w:rPr>
  </w:style>
  <w:style w:type="paragraph" w:customStyle="1" w:styleId="10">
    <w:name w:val="Обычный1"/>
    <w:rsid w:val="00002C8C"/>
    <w:pPr>
      <w:spacing w:after="0" w:line="240" w:lineRule="auto"/>
    </w:pPr>
    <w:rPr>
      <w:rFonts w:ascii="Times New Roman" w:eastAsia="Times New Roman" w:hAnsi="Times New Roman" w:cs="Times New Roman"/>
      <w:sz w:val="24"/>
      <w:szCs w:val="24"/>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37">
      <w:bodyDiv w:val="1"/>
      <w:marLeft w:val="0"/>
      <w:marRight w:val="0"/>
      <w:marTop w:val="0"/>
      <w:marBottom w:val="0"/>
      <w:divBdr>
        <w:top w:val="none" w:sz="0" w:space="0" w:color="auto"/>
        <w:left w:val="none" w:sz="0" w:space="0" w:color="auto"/>
        <w:bottom w:val="none" w:sz="0" w:space="0" w:color="auto"/>
        <w:right w:val="none" w:sz="0" w:space="0" w:color="auto"/>
      </w:divBdr>
    </w:div>
    <w:div w:id="68160336">
      <w:bodyDiv w:val="1"/>
      <w:marLeft w:val="0"/>
      <w:marRight w:val="0"/>
      <w:marTop w:val="0"/>
      <w:marBottom w:val="0"/>
      <w:divBdr>
        <w:top w:val="none" w:sz="0" w:space="0" w:color="auto"/>
        <w:left w:val="none" w:sz="0" w:space="0" w:color="auto"/>
        <w:bottom w:val="none" w:sz="0" w:space="0" w:color="auto"/>
        <w:right w:val="none" w:sz="0" w:space="0" w:color="auto"/>
      </w:divBdr>
    </w:div>
    <w:div w:id="73358557">
      <w:bodyDiv w:val="1"/>
      <w:marLeft w:val="0"/>
      <w:marRight w:val="0"/>
      <w:marTop w:val="0"/>
      <w:marBottom w:val="0"/>
      <w:divBdr>
        <w:top w:val="none" w:sz="0" w:space="0" w:color="auto"/>
        <w:left w:val="none" w:sz="0" w:space="0" w:color="auto"/>
        <w:bottom w:val="none" w:sz="0" w:space="0" w:color="auto"/>
        <w:right w:val="none" w:sz="0" w:space="0" w:color="auto"/>
      </w:divBdr>
    </w:div>
    <w:div w:id="133569321">
      <w:bodyDiv w:val="1"/>
      <w:marLeft w:val="0"/>
      <w:marRight w:val="0"/>
      <w:marTop w:val="0"/>
      <w:marBottom w:val="0"/>
      <w:divBdr>
        <w:top w:val="none" w:sz="0" w:space="0" w:color="auto"/>
        <w:left w:val="none" w:sz="0" w:space="0" w:color="auto"/>
        <w:bottom w:val="none" w:sz="0" w:space="0" w:color="auto"/>
        <w:right w:val="none" w:sz="0" w:space="0" w:color="auto"/>
      </w:divBdr>
    </w:div>
    <w:div w:id="229928395">
      <w:bodyDiv w:val="1"/>
      <w:marLeft w:val="0"/>
      <w:marRight w:val="0"/>
      <w:marTop w:val="0"/>
      <w:marBottom w:val="0"/>
      <w:divBdr>
        <w:top w:val="none" w:sz="0" w:space="0" w:color="auto"/>
        <w:left w:val="none" w:sz="0" w:space="0" w:color="auto"/>
        <w:bottom w:val="none" w:sz="0" w:space="0" w:color="auto"/>
        <w:right w:val="none" w:sz="0" w:space="0" w:color="auto"/>
      </w:divBdr>
    </w:div>
    <w:div w:id="243998537">
      <w:bodyDiv w:val="1"/>
      <w:marLeft w:val="0"/>
      <w:marRight w:val="0"/>
      <w:marTop w:val="0"/>
      <w:marBottom w:val="0"/>
      <w:divBdr>
        <w:top w:val="none" w:sz="0" w:space="0" w:color="auto"/>
        <w:left w:val="none" w:sz="0" w:space="0" w:color="auto"/>
        <w:bottom w:val="none" w:sz="0" w:space="0" w:color="auto"/>
        <w:right w:val="none" w:sz="0" w:space="0" w:color="auto"/>
      </w:divBdr>
    </w:div>
    <w:div w:id="319387716">
      <w:bodyDiv w:val="1"/>
      <w:marLeft w:val="0"/>
      <w:marRight w:val="0"/>
      <w:marTop w:val="0"/>
      <w:marBottom w:val="0"/>
      <w:divBdr>
        <w:top w:val="none" w:sz="0" w:space="0" w:color="auto"/>
        <w:left w:val="none" w:sz="0" w:space="0" w:color="auto"/>
        <w:bottom w:val="none" w:sz="0" w:space="0" w:color="auto"/>
        <w:right w:val="none" w:sz="0" w:space="0" w:color="auto"/>
      </w:divBdr>
    </w:div>
    <w:div w:id="338587427">
      <w:bodyDiv w:val="1"/>
      <w:marLeft w:val="0"/>
      <w:marRight w:val="0"/>
      <w:marTop w:val="0"/>
      <w:marBottom w:val="0"/>
      <w:divBdr>
        <w:top w:val="none" w:sz="0" w:space="0" w:color="auto"/>
        <w:left w:val="none" w:sz="0" w:space="0" w:color="auto"/>
        <w:bottom w:val="none" w:sz="0" w:space="0" w:color="auto"/>
        <w:right w:val="none" w:sz="0" w:space="0" w:color="auto"/>
      </w:divBdr>
    </w:div>
    <w:div w:id="361519504">
      <w:bodyDiv w:val="1"/>
      <w:marLeft w:val="0"/>
      <w:marRight w:val="0"/>
      <w:marTop w:val="0"/>
      <w:marBottom w:val="0"/>
      <w:divBdr>
        <w:top w:val="none" w:sz="0" w:space="0" w:color="auto"/>
        <w:left w:val="none" w:sz="0" w:space="0" w:color="auto"/>
        <w:bottom w:val="none" w:sz="0" w:space="0" w:color="auto"/>
        <w:right w:val="none" w:sz="0" w:space="0" w:color="auto"/>
      </w:divBdr>
    </w:div>
    <w:div w:id="457991912">
      <w:bodyDiv w:val="1"/>
      <w:marLeft w:val="0"/>
      <w:marRight w:val="0"/>
      <w:marTop w:val="0"/>
      <w:marBottom w:val="0"/>
      <w:divBdr>
        <w:top w:val="none" w:sz="0" w:space="0" w:color="auto"/>
        <w:left w:val="none" w:sz="0" w:space="0" w:color="auto"/>
        <w:bottom w:val="none" w:sz="0" w:space="0" w:color="auto"/>
        <w:right w:val="none" w:sz="0" w:space="0" w:color="auto"/>
      </w:divBdr>
    </w:div>
    <w:div w:id="485901787">
      <w:bodyDiv w:val="1"/>
      <w:marLeft w:val="0"/>
      <w:marRight w:val="0"/>
      <w:marTop w:val="0"/>
      <w:marBottom w:val="0"/>
      <w:divBdr>
        <w:top w:val="none" w:sz="0" w:space="0" w:color="auto"/>
        <w:left w:val="none" w:sz="0" w:space="0" w:color="auto"/>
        <w:bottom w:val="none" w:sz="0" w:space="0" w:color="auto"/>
        <w:right w:val="none" w:sz="0" w:space="0" w:color="auto"/>
      </w:divBdr>
    </w:div>
    <w:div w:id="529417375">
      <w:bodyDiv w:val="1"/>
      <w:marLeft w:val="0"/>
      <w:marRight w:val="0"/>
      <w:marTop w:val="0"/>
      <w:marBottom w:val="0"/>
      <w:divBdr>
        <w:top w:val="none" w:sz="0" w:space="0" w:color="auto"/>
        <w:left w:val="none" w:sz="0" w:space="0" w:color="auto"/>
        <w:bottom w:val="none" w:sz="0" w:space="0" w:color="auto"/>
        <w:right w:val="none" w:sz="0" w:space="0" w:color="auto"/>
      </w:divBdr>
    </w:div>
    <w:div w:id="635834139">
      <w:bodyDiv w:val="1"/>
      <w:marLeft w:val="0"/>
      <w:marRight w:val="0"/>
      <w:marTop w:val="0"/>
      <w:marBottom w:val="0"/>
      <w:divBdr>
        <w:top w:val="none" w:sz="0" w:space="0" w:color="auto"/>
        <w:left w:val="none" w:sz="0" w:space="0" w:color="auto"/>
        <w:bottom w:val="none" w:sz="0" w:space="0" w:color="auto"/>
        <w:right w:val="none" w:sz="0" w:space="0" w:color="auto"/>
      </w:divBdr>
    </w:div>
    <w:div w:id="636881733">
      <w:bodyDiv w:val="1"/>
      <w:marLeft w:val="0"/>
      <w:marRight w:val="0"/>
      <w:marTop w:val="0"/>
      <w:marBottom w:val="0"/>
      <w:divBdr>
        <w:top w:val="none" w:sz="0" w:space="0" w:color="auto"/>
        <w:left w:val="none" w:sz="0" w:space="0" w:color="auto"/>
        <w:bottom w:val="none" w:sz="0" w:space="0" w:color="auto"/>
        <w:right w:val="none" w:sz="0" w:space="0" w:color="auto"/>
      </w:divBdr>
    </w:div>
    <w:div w:id="677540007">
      <w:bodyDiv w:val="1"/>
      <w:marLeft w:val="0"/>
      <w:marRight w:val="0"/>
      <w:marTop w:val="0"/>
      <w:marBottom w:val="0"/>
      <w:divBdr>
        <w:top w:val="none" w:sz="0" w:space="0" w:color="auto"/>
        <w:left w:val="none" w:sz="0" w:space="0" w:color="auto"/>
        <w:bottom w:val="none" w:sz="0" w:space="0" w:color="auto"/>
        <w:right w:val="none" w:sz="0" w:space="0" w:color="auto"/>
      </w:divBdr>
    </w:div>
    <w:div w:id="695080837">
      <w:bodyDiv w:val="1"/>
      <w:marLeft w:val="0"/>
      <w:marRight w:val="0"/>
      <w:marTop w:val="0"/>
      <w:marBottom w:val="0"/>
      <w:divBdr>
        <w:top w:val="none" w:sz="0" w:space="0" w:color="auto"/>
        <w:left w:val="none" w:sz="0" w:space="0" w:color="auto"/>
        <w:bottom w:val="none" w:sz="0" w:space="0" w:color="auto"/>
        <w:right w:val="none" w:sz="0" w:space="0" w:color="auto"/>
      </w:divBdr>
    </w:div>
    <w:div w:id="749422398">
      <w:bodyDiv w:val="1"/>
      <w:marLeft w:val="0"/>
      <w:marRight w:val="0"/>
      <w:marTop w:val="0"/>
      <w:marBottom w:val="0"/>
      <w:divBdr>
        <w:top w:val="none" w:sz="0" w:space="0" w:color="auto"/>
        <w:left w:val="none" w:sz="0" w:space="0" w:color="auto"/>
        <w:bottom w:val="none" w:sz="0" w:space="0" w:color="auto"/>
        <w:right w:val="none" w:sz="0" w:space="0" w:color="auto"/>
      </w:divBdr>
    </w:div>
    <w:div w:id="904990814">
      <w:bodyDiv w:val="1"/>
      <w:marLeft w:val="0"/>
      <w:marRight w:val="0"/>
      <w:marTop w:val="0"/>
      <w:marBottom w:val="0"/>
      <w:divBdr>
        <w:top w:val="none" w:sz="0" w:space="0" w:color="auto"/>
        <w:left w:val="none" w:sz="0" w:space="0" w:color="auto"/>
        <w:bottom w:val="none" w:sz="0" w:space="0" w:color="auto"/>
        <w:right w:val="none" w:sz="0" w:space="0" w:color="auto"/>
      </w:divBdr>
    </w:div>
    <w:div w:id="913051149">
      <w:bodyDiv w:val="1"/>
      <w:marLeft w:val="0"/>
      <w:marRight w:val="0"/>
      <w:marTop w:val="0"/>
      <w:marBottom w:val="0"/>
      <w:divBdr>
        <w:top w:val="none" w:sz="0" w:space="0" w:color="auto"/>
        <w:left w:val="none" w:sz="0" w:space="0" w:color="auto"/>
        <w:bottom w:val="none" w:sz="0" w:space="0" w:color="auto"/>
        <w:right w:val="none" w:sz="0" w:space="0" w:color="auto"/>
      </w:divBdr>
    </w:div>
    <w:div w:id="1028485273">
      <w:bodyDiv w:val="1"/>
      <w:marLeft w:val="0"/>
      <w:marRight w:val="0"/>
      <w:marTop w:val="0"/>
      <w:marBottom w:val="0"/>
      <w:divBdr>
        <w:top w:val="none" w:sz="0" w:space="0" w:color="auto"/>
        <w:left w:val="none" w:sz="0" w:space="0" w:color="auto"/>
        <w:bottom w:val="none" w:sz="0" w:space="0" w:color="auto"/>
        <w:right w:val="none" w:sz="0" w:space="0" w:color="auto"/>
      </w:divBdr>
    </w:div>
    <w:div w:id="1032537151">
      <w:bodyDiv w:val="1"/>
      <w:marLeft w:val="0"/>
      <w:marRight w:val="0"/>
      <w:marTop w:val="0"/>
      <w:marBottom w:val="0"/>
      <w:divBdr>
        <w:top w:val="none" w:sz="0" w:space="0" w:color="auto"/>
        <w:left w:val="none" w:sz="0" w:space="0" w:color="auto"/>
        <w:bottom w:val="none" w:sz="0" w:space="0" w:color="auto"/>
        <w:right w:val="none" w:sz="0" w:space="0" w:color="auto"/>
      </w:divBdr>
    </w:div>
    <w:div w:id="1103185353">
      <w:bodyDiv w:val="1"/>
      <w:marLeft w:val="0"/>
      <w:marRight w:val="0"/>
      <w:marTop w:val="0"/>
      <w:marBottom w:val="0"/>
      <w:divBdr>
        <w:top w:val="none" w:sz="0" w:space="0" w:color="auto"/>
        <w:left w:val="none" w:sz="0" w:space="0" w:color="auto"/>
        <w:bottom w:val="none" w:sz="0" w:space="0" w:color="auto"/>
        <w:right w:val="none" w:sz="0" w:space="0" w:color="auto"/>
      </w:divBdr>
    </w:div>
    <w:div w:id="1109738655">
      <w:bodyDiv w:val="1"/>
      <w:marLeft w:val="0"/>
      <w:marRight w:val="0"/>
      <w:marTop w:val="0"/>
      <w:marBottom w:val="0"/>
      <w:divBdr>
        <w:top w:val="none" w:sz="0" w:space="0" w:color="auto"/>
        <w:left w:val="none" w:sz="0" w:space="0" w:color="auto"/>
        <w:bottom w:val="none" w:sz="0" w:space="0" w:color="auto"/>
        <w:right w:val="none" w:sz="0" w:space="0" w:color="auto"/>
      </w:divBdr>
    </w:div>
    <w:div w:id="1114056198">
      <w:bodyDiv w:val="1"/>
      <w:marLeft w:val="0"/>
      <w:marRight w:val="0"/>
      <w:marTop w:val="0"/>
      <w:marBottom w:val="0"/>
      <w:divBdr>
        <w:top w:val="none" w:sz="0" w:space="0" w:color="auto"/>
        <w:left w:val="none" w:sz="0" w:space="0" w:color="auto"/>
        <w:bottom w:val="none" w:sz="0" w:space="0" w:color="auto"/>
        <w:right w:val="none" w:sz="0" w:space="0" w:color="auto"/>
      </w:divBdr>
    </w:div>
    <w:div w:id="1142425623">
      <w:bodyDiv w:val="1"/>
      <w:marLeft w:val="0"/>
      <w:marRight w:val="0"/>
      <w:marTop w:val="0"/>
      <w:marBottom w:val="0"/>
      <w:divBdr>
        <w:top w:val="none" w:sz="0" w:space="0" w:color="auto"/>
        <w:left w:val="none" w:sz="0" w:space="0" w:color="auto"/>
        <w:bottom w:val="none" w:sz="0" w:space="0" w:color="auto"/>
        <w:right w:val="none" w:sz="0" w:space="0" w:color="auto"/>
      </w:divBdr>
    </w:div>
    <w:div w:id="1221093369">
      <w:bodyDiv w:val="1"/>
      <w:marLeft w:val="0"/>
      <w:marRight w:val="0"/>
      <w:marTop w:val="0"/>
      <w:marBottom w:val="0"/>
      <w:divBdr>
        <w:top w:val="none" w:sz="0" w:space="0" w:color="auto"/>
        <w:left w:val="none" w:sz="0" w:space="0" w:color="auto"/>
        <w:bottom w:val="none" w:sz="0" w:space="0" w:color="auto"/>
        <w:right w:val="none" w:sz="0" w:space="0" w:color="auto"/>
      </w:divBdr>
    </w:div>
    <w:div w:id="1238244277">
      <w:bodyDiv w:val="1"/>
      <w:marLeft w:val="0"/>
      <w:marRight w:val="0"/>
      <w:marTop w:val="0"/>
      <w:marBottom w:val="0"/>
      <w:divBdr>
        <w:top w:val="none" w:sz="0" w:space="0" w:color="auto"/>
        <w:left w:val="none" w:sz="0" w:space="0" w:color="auto"/>
        <w:bottom w:val="none" w:sz="0" w:space="0" w:color="auto"/>
        <w:right w:val="none" w:sz="0" w:space="0" w:color="auto"/>
      </w:divBdr>
    </w:div>
    <w:div w:id="1272128501">
      <w:bodyDiv w:val="1"/>
      <w:marLeft w:val="0"/>
      <w:marRight w:val="0"/>
      <w:marTop w:val="0"/>
      <w:marBottom w:val="0"/>
      <w:divBdr>
        <w:top w:val="none" w:sz="0" w:space="0" w:color="auto"/>
        <w:left w:val="none" w:sz="0" w:space="0" w:color="auto"/>
        <w:bottom w:val="none" w:sz="0" w:space="0" w:color="auto"/>
        <w:right w:val="none" w:sz="0" w:space="0" w:color="auto"/>
      </w:divBdr>
    </w:div>
    <w:div w:id="1299342321">
      <w:bodyDiv w:val="1"/>
      <w:marLeft w:val="0"/>
      <w:marRight w:val="0"/>
      <w:marTop w:val="0"/>
      <w:marBottom w:val="0"/>
      <w:divBdr>
        <w:top w:val="none" w:sz="0" w:space="0" w:color="auto"/>
        <w:left w:val="none" w:sz="0" w:space="0" w:color="auto"/>
        <w:bottom w:val="none" w:sz="0" w:space="0" w:color="auto"/>
        <w:right w:val="none" w:sz="0" w:space="0" w:color="auto"/>
      </w:divBdr>
    </w:div>
    <w:div w:id="1327324005">
      <w:bodyDiv w:val="1"/>
      <w:marLeft w:val="0"/>
      <w:marRight w:val="0"/>
      <w:marTop w:val="0"/>
      <w:marBottom w:val="0"/>
      <w:divBdr>
        <w:top w:val="none" w:sz="0" w:space="0" w:color="auto"/>
        <w:left w:val="none" w:sz="0" w:space="0" w:color="auto"/>
        <w:bottom w:val="none" w:sz="0" w:space="0" w:color="auto"/>
        <w:right w:val="none" w:sz="0" w:space="0" w:color="auto"/>
      </w:divBdr>
    </w:div>
    <w:div w:id="1445612343">
      <w:bodyDiv w:val="1"/>
      <w:marLeft w:val="0"/>
      <w:marRight w:val="0"/>
      <w:marTop w:val="0"/>
      <w:marBottom w:val="0"/>
      <w:divBdr>
        <w:top w:val="none" w:sz="0" w:space="0" w:color="auto"/>
        <w:left w:val="none" w:sz="0" w:space="0" w:color="auto"/>
        <w:bottom w:val="none" w:sz="0" w:space="0" w:color="auto"/>
        <w:right w:val="none" w:sz="0" w:space="0" w:color="auto"/>
      </w:divBdr>
    </w:div>
    <w:div w:id="1447581895">
      <w:bodyDiv w:val="1"/>
      <w:marLeft w:val="0"/>
      <w:marRight w:val="0"/>
      <w:marTop w:val="0"/>
      <w:marBottom w:val="0"/>
      <w:divBdr>
        <w:top w:val="none" w:sz="0" w:space="0" w:color="auto"/>
        <w:left w:val="none" w:sz="0" w:space="0" w:color="auto"/>
        <w:bottom w:val="none" w:sz="0" w:space="0" w:color="auto"/>
        <w:right w:val="none" w:sz="0" w:space="0" w:color="auto"/>
      </w:divBdr>
    </w:div>
    <w:div w:id="1450658620">
      <w:bodyDiv w:val="1"/>
      <w:marLeft w:val="0"/>
      <w:marRight w:val="0"/>
      <w:marTop w:val="0"/>
      <w:marBottom w:val="0"/>
      <w:divBdr>
        <w:top w:val="none" w:sz="0" w:space="0" w:color="auto"/>
        <w:left w:val="none" w:sz="0" w:space="0" w:color="auto"/>
        <w:bottom w:val="none" w:sz="0" w:space="0" w:color="auto"/>
        <w:right w:val="none" w:sz="0" w:space="0" w:color="auto"/>
      </w:divBdr>
    </w:div>
    <w:div w:id="1627078852">
      <w:bodyDiv w:val="1"/>
      <w:marLeft w:val="0"/>
      <w:marRight w:val="0"/>
      <w:marTop w:val="0"/>
      <w:marBottom w:val="0"/>
      <w:divBdr>
        <w:top w:val="none" w:sz="0" w:space="0" w:color="auto"/>
        <w:left w:val="none" w:sz="0" w:space="0" w:color="auto"/>
        <w:bottom w:val="none" w:sz="0" w:space="0" w:color="auto"/>
        <w:right w:val="none" w:sz="0" w:space="0" w:color="auto"/>
      </w:divBdr>
    </w:div>
    <w:div w:id="1689595223">
      <w:bodyDiv w:val="1"/>
      <w:marLeft w:val="0"/>
      <w:marRight w:val="0"/>
      <w:marTop w:val="0"/>
      <w:marBottom w:val="0"/>
      <w:divBdr>
        <w:top w:val="none" w:sz="0" w:space="0" w:color="auto"/>
        <w:left w:val="none" w:sz="0" w:space="0" w:color="auto"/>
        <w:bottom w:val="none" w:sz="0" w:space="0" w:color="auto"/>
        <w:right w:val="none" w:sz="0" w:space="0" w:color="auto"/>
      </w:divBdr>
    </w:div>
    <w:div w:id="1698038995">
      <w:bodyDiv w:val="1"/>
      <w:marLeft w:val="0"/>
      <w:marRight w:val="0"/>
      <w:marTop w:val="0"/>
      <w:marBottom w:val="0"/>
      <w:divBdr>
        <w:top w:val="none" w:sz="0" w:space="0" w:color="auto"/>
        <w:left w:val="none" w:sz="0" w:space="0" w:color="auto"/>
        <w:bottom w:val="none" w:sz="0" w:space="0" w:color="auto"/>
        <w:right w:val="none" w:sz="0" w:space="0" w:color="auto"/>
      </w:divBdr>
    </w:div>
    <w:div w:id="1842968417">
      <w:bodyDiv w:val="1"/>
      <w:marLeft w:val="0"/>
      <w:marRight w:val="0"/>
      <w:marTop w:val="0"/>
      <w:marBottom w:val="0"/>
      <w:divBdr>
        <w:top w:val="none" w:sz="0" w:space="0" w:color="auto"/>
        <w:left w:val="none" w:sz="0" w:space="0" w:color="auto"/>
        <w:bottom w:val="none" w:sz="0" w:space="0" w:color="auto"/>
        <w:right w:val="none" w:sz="0" w:space="0" w:color="auto"/>
      </w:divBdr>
    </w:div>
    <w:div w:id="1843659488">
      <w:bodyDiv w:val="1"/>
      <w:marLeft w:val="0"/>
      <w:marRight w:val="0"/>
      <w:marTop w:val="0"/>
      <w:marBottom w:val="0"/>
      <w:divBdr>
        <w:top w:val="none" w:sz="0" w:space="0" w:color="auto"/>
        <w:left w:val="none" w:sz="0" w:space="0" w:color="auto"/>
        <w:bottom w:val="none" w:sz="0" w:space="0" w:color="auto"/>
        <w:right w:val="none" w:sz="0" w:space="0" w:color="auto"/>
      </w:divBdr>
    </w:div>
    <w:div w:id="1852643696">
      <w:bodyDiv w:val="1"/>
      <w:marLeft w:val="0"/>
      <w:marRight w:val="0"/>
      <w:marTop w:val="0"/>
      <w:marBottom w:val="0"/>
      <w:divBdr>
        <w:top w:val="none" w:sz="0" w:space="0" w:color="auto"/>
        <w:left w:val="none" w:sz="0" w:space="0" w:color="auto"/>
        <w:bottom w:val="none" w:sz="0" w:space="0" w:color="auto"/>
        <w:right w:val="none" w:sz="0" w:space="0" w:color="auto"/>
      </w:divBdr>
    </w:div>
    <w:div w:id="1876772892">
      <w:bodyDiv w:val="1"/>
      <w:marLeft w:val="0"/>
      <w:marRight w:val="0"/>
      <w:marTop w:val="0"/>
      <w:marBottom w:val="0"/>
      <w:divBdr>
        <w:top w:val="none" w:sz="0" w:space="0" w:color="auto"/>
        <w:left w:val="none" w:sz="0" w:space="0" w:color="auto"/>
        <w:bottom w:val="none" w:sz="0" w:space="0" w:color="auto"/>
        <w:right w:val="none" w:sz="0" w:space="0" w:color="auto"/>
      </w:divBdr>
    </w:div>
    <w:div w:id="20669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BC9B8-FDE0-4F97-8572-4058A515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25</Pages>
  <Words>5147</Words>
  <Characters>29343</Characters>
  <Application>Microsoft Office Word</Application>
  <DocSecurity>0</DocSecurity>
  <Lines>244</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G-Grigoryan</dc:creator>
  <cp:keywords>https:/mul2-moj.gov.am/tasks/337772/oneclick/01 28122021 naxagic lramshakvac.docx?token=be12d26a3976f2a9f35797ec42a8ca87</cp:keywords>
  <cp:lastModifiedBy>Romik Hayrapetyan</cp:lastModifiedBy>
  <cp:revision>106</cp:revision>
  <cp:lastPrinted>2021-11-02T12:30:00Z</cp:lastPrinted>
  <dcterms:created xsi:type="dcterms:W3CDTF">2022-06-01T13:07:00Z</dcterms:created>
  <dcterms:modified xsi:type="dcterms:W3CDTF">2023-05-30T13:40:00Z</dcterms:modified>
</cp:coreProperties>
</file>