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00" w:rsidRPr="00742EDB" w:rsidRDefault="004B7E00" w:rsidP="004B7E00">
      <w:pPr>
        <w:spacing w:line="360" w:lineRule="auto"/>
        <w:jc w:val="right"/>
        <w:rPr>
          <w:rFonts w:ascii="GHEA Grapalat" w:hAnsi="GHEA Grapalat"/>
          <w:b/>
          <w:bCs/>
          <w:kern w:val="32"/>
          <w:sz w:val="24"/>
          <w:szCs w:val="24"/>
          <w:u w:val="single"/>
          <w:lang w:val="hy-AM"/>
        </w:rPr>
      </w:pPr>
      <w:r w:rsidRPr="00742EDB">
        <w:rPr>
          <w:rFonts w:ascii="GHEA Grapalat" w:hAnsi="GHEA Grapalat"/>
          <w:b/>
          <w:bCs/>
          <w:kern w:val="32"/>
          <w:sz w:val="24"/>
          <w:szCs w:val="24"/>
          <w:u w:val="single"/>
          <w:lang w:val="pt-BR"/>
        </w:rPr>
        <w:t>ՆԱԽԱԳԻԾ</w:t>
      </w:r>
    </w:p>
    <w:p w:rsidR="004B7E00" w:rsidRPr="00742EDB" w:rsidRDefault="004B7E00" w:rsidP="004B7E00">
      <w:pPr>
        <w:spacing w:line="360" w:lineRule="auto"/>
        <w:jc w:val="right"/>
        <w:rPr>
          <w:rFonts w:ascii="GHEA Grapalat" w:hAnsi="GHEA Grapalat" w:cs="Arial"/>
          <w:b/>
          <w:bCs/>
          <w:kern w:val="32"/>
          <w:sz w:val="24"/>
          <w:szCs w:val="24"/>
          <w:u w:val="single"/>
          <w:lang w:val="hy-AM"/>
        </w:rPr>
      </w:pPr>
    </w:p>
    <w:p w:rsidR="004B7E00" w:rsidRPr="00742EDB" w:rsidRDefault="004B7E00" w:rsidP="004B7E00">
      <w:pPr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 w:rsidRPr="00742EDB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ՀԱՅԱՍՏԱՆԻ ՀԱՆՐԱՊԵՏՈւԹՅԱՆ ԿԱՌԱՎԱՐՈւԹՅՈւՆ</w:t>
      </w:r>
    </w:p>
    <w:p w:rsidR="004B7E00" w:rsidRPr="00742EDB" w:rsidRDefault="004B7E00" w:rsidP="004B7E00">
      <w:pPr>
        <w:spacing w:line="360" w:lineRule="auto"/>
        <w:jc w:val="center"/>
        <w:rPr>
          <w:rFonts w:ascii="GHEA Grapalat" w:hAnsi="GHEA Grapalat"/>
          <w:b/>
          <w:bCs/>
          <w:kern w:val="32"/>
          <w:sz w:val="24"/>
          <w:szCs w:val="24"/>
          <w:lang w:val="pt-BR"/>
        </w:rPr>
      </w:pPr>
      <w:r w:rsidRPr="00742EDB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ՈՐՈՇՈւՄ</w:t>
      </w:r>
    </w:p>
    <w:p w:rsidR="004B7E00" w:rsidRPr="00742EDB" w:rsidRDefault="004B7E00" w:rsidP="004B7E00">
      <w:pPr>
        <w:spacing w:line="360" w:lineRule="auto"/>
        <w:jc w:val="center"/>
        <w:rPr>
          <w:rFonts w:ascii="GHEA Grapalat" w:hAnsi="GHEA Grapalat"/>
          <w:b/>
          <w:bCs/>
          <w:kern w:val="32"/>
          <w:sz w:val="24"/>
          <w:szCs w:val="24"/>
          <w:lang w:val="hy-AM"/>
        </w:rPr>
      </w:pPr>
      <w:r w:rsidRPr="00742EDB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ՙ</w:t>
      </w:r>
      <w:r w:rsidRPr="00742EDB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__</w:t>
      </w:r>
      <w:r w:rsidRPr="00742EDB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՚</w:t>
      </w:r>
      <w:r w:rsidR="00486857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_____________2023</w:t>
      </w:r>
      <w:r w:rsidRPr="00742EDB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 w:rsidRPr="00742EDB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թ</w:t>
      </w:r>
      <w:r w:rsidR="00580C3B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. N ____Ն</w:t>
      </w:r>
    </w:p>
    <w:p w:rsidR="004B7E00" w:rsidRPr="00197BEB" w:rsidRDefault="004B7E00" w:rsidP="004B7E00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580C3B" w:rsidRPr="00580C3B" w:rsidRDefault="004B7E00" w:rsidP="004B7E00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742EDB">
        <w:rPr>
          <w:rFonts w:ascii="GHEA Grapalat" w:hAnsi="GHEA Grapalat"/>
          <w:b/>
          <w:color w:val="000000"/>
          <w:sz w:val="24"/>
          <w:szCs w:val="24"/>
          <w:lang w:val="hy-AM"/>
        </w:rPr>
        <w:t>ԳՈՒՅՔ  ՀԵՏ ՎԵՐՑՆԵԼՈՒ</w:t>
      </w:r>
      <w:r w:rsidR="00350AA1" w:rsidRPr="00197BE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, </w:t>
      </w:r>
      <w:r w:rsidR="00197BEB" w:rsidRPr="00197BEB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Կ</w:t>
      </w:r>
      <w:r w:rsidR="00580C3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ՐԹՈՒԹՅԱՆ, ԳԻՏՈՒԹՅԱՆ, ՄՇԱԿՈՒՅԹԻ </w:t>
      </w:r>
      <w:r w:rsidR="00580C3B" w:rsidRPr="00580C3B">
        <w:rPr>
          <w:rFonts w:ascii="GHEA Grapalat" w:hAnsi="GHEA Grapalat"/>
          <w:b/>
          <w:color w:val="000000"/>
          <w:sz w:val="24"/>
          <w:szCs w:val="24"/>
          <w:lang w:val="hy-AM"/>
        </w:rPr>
        <w:t>ԵՎ</w:t>
      </w:r>
      <w:r w:rsidR="00197BEB" w:rsidRPr="00197BE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ՍՊՈՐՏԻ ՆԱԽԱՐԱՐՈՒԹՅԱՆ «</w:t>
      </w:r>
      <w:r w:rsidR="00197BEB">
        <w:rPr>
          <w:rFonts w:ascii="GHEA Grapalat" w:hAnsi="GHEA Grapalat"/>
          <w:b/>
          <w:color w:val="000000"/>
          <w:sz w:val="24"/>
          <w:szCs w:val="24"/>
          <w:lang w:val="hy-AM"/>
        </w:rPr>
        <w:t>ԵՐ</w:t>
      </w:r>
      <w:r w:rsidR="00197BEB" w:rsidRPr="00197BE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ԵՎԱՆԻ ՀԱՅ-ԱՄԵՐԻԿՅԱՆ «ԷՐԵԲՈՒՆԻ» ՊԵՏԱԿԱՆ ԲԺՇԿԱԿԱՆ ՔՈԼԵՋ» </w:t>
      </w:r>
      <w:r w:rsidR="00350AA1" w:rsidRPr="00197BE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ՊԵՏԱԿԱՆ ՈՉ ԱՌԵՎՏՐԱՅԻՆ ԿԱԶՄԱԿԵՐՊՈՒԹՅՈՒՆԸ   </w:t>
      </w:r>
      <w:r w:rsidRPr="00197BE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ԼՈՒԾԱՐԵԼՈՒ </w:t>
      </w:r>
      <w:r w:rsidR="00580C3B" w:rsidRPr="00580C3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ԵՎ </w:t>
      </w:r>
      <w:r w:rsidR="00580C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</w:t>
      </w:r>
      <w:r w:rsidR="00580C3B" w:rsidRPr="00C024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ԱՅԱՍՏԱՆԻ </w:t>
      </w:r>
      <w:r w:rsidR="00580C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</w:t>
      </w:r>
      <w:r w:rsidR="00580C3B" w:rsidRPr="00C024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ԱՆՐԱՊԵՏՈՒԹՅԱՆ ԿԱՌԱՎԱՐՈՒԹՅԱՆ 2002 ԹՎԱԿԱՆԻ ՀՈՒՆԻՍԻ 20-Ի N 1009-Ն </w:t>
      </w:r>
      <w:r w:rsidR="00580C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ՈՐՈՇՄԱՆ</w:t>
      </w:r>
      <w:r w:rsidR="00580C3B" w:rsidRPr="00C024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ՄԵՋ</w:t>
      </w:r>
      <w:r w:rsidR="00580C3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ՓՈՓՈԽՈՒԹՅՈՒՆ</w:t>
      </w:r>
      <w:r w:rsidR="00580C3B" w:rsidRPr="00C024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ԿԱՏԱՐԵԼՈՒ ՄԱՍԻՆ</w:t>
      </w:r>
    </w:p>
    <w:p w:rsidR="004B7E00" w:rsidRPr="00742EDB" w:rsidRDefault="004B7E00" w:rsidP="004B7E00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4B7E00" w:rsidRPr="00742EDB" w:rsidRDefault="004B7E00" w:rsidP="00D670E0">
      <w:pPr>
        <w:shd w:val="clear" w:color="auto" w:fill="FFFFFF"/>
        <w:tabs>
          <w:tab w:val="left" w:pos="4230"/>
          <w:tab w:val="left" w:pos="4320"/>
        </w:tabs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42EDB">
        <w:rPr>
          <w:rFonts w:ascii="Calibri" w:hAnsi="Calibri" w:cs="Calibri"/>
          <w:color w:val="000000"/>
          <w:sz w:val="24"/>
          <w:szCs w:val="24"/>
          <w:lang w:val="pt-BR"/>
        </w:rPr>
        <w:t> 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>Հիմք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>ընդունելով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>քաղաքացիական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>օրենսգրքի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67-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>հոդվածը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>, «Պետական ոչ ա</w:t>
      </w:r>
      <w:r w:rsidR="00D670E0" w:rsidRPr="00742EDB">
        <w:rPr>
          <w:rFonts w:ascii="GHEA Grapalat" w:hAnsi="GHEA Grapalat"/>
          <w:color w:val="000000"/>
          <w:sz w:val="24"/>
          <w:szCs w:val="24"/>
          <w:lang w:val="pt-BR"/>
        </w:rPr>
        <w:t>ռևտրային կազմակերպությունների մ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ասին» 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D670E0" w:rsidRPr="00742EDB">
        <w:rPr>
          <w:rFonts w:ascii="GHEA Grapalat" w:hAnsi="GHEA Grapalat"/>
          <w:color w:val="000000"/>
          <w:sz w:val="24"/>
          <w:szCs w:val="24"/>
          <w:lang w:val="hy-AM"/>
        </w:rPr>
        <w:t xml:space="preserve">5-րդ հոդվածի 2-րդ մասը, 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 xml:space="preserve">13-րդ հոդվածի 2-րդ </w:t>
      </w:r>
      <w:r w:rsidR="00D670E0" w:rsidRPr="00742EDB">
        <w:rPr>
          <w:rFonts w:ascii="GHEA Grapalat" w:hAnsi="GHEA Grapalat"/>
          <w:color w:val="000000"/>
          <w:sz w:val="24"/>
          <w:szCs w:val="24"/>
          <w:lang w:val="hy-AM"/>
        </w:rPr>
        <w:t xml:space="preserve">մասի 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>ենթակետը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և 25-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>հոդվածի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1-ին</w:t>
      </w:r>
      <w:r w:rsidR="00D670E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D670E0" w:rsidRPr="00742EDB">
        <w:rPr>
          <w:rFonts w:ascii="GHEA Grapalat" w:hAnsi="GHEA Grapalat"/>
          <w:sz w:val="24"/>
          <w:szCs w:val="24"/>
          <w:lang w:val="hy-AM"/>
        </w:rPr>
        <w:t xml:space="preserve">մասը՝  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42EDB">
        <w:rPr>
          <w:rFonts w:ascii="GHEA Grapalat" w:hAnsi="GHEA Grapalat"/>
          <w:color w:val="000000"/>
          <w:sz w:val="24"/>
          <w:szCs w:val="24"/>
          <w:lang w:val="hy-AM"/>
        </w:rPr>
        <w:t>կառավարությունը</w:t>
      </w:r>
      <w:r w:rsidRPr="00742EDB">
        <w:rPr>
          <w:rFonts w:ascii="Calibri" w:hAnsi="Calibri" w:cs="Calibri"/>
          <w:color w:val="000000"/>
          <w:sz w:val="24"/>
          <w:szCs w:val="24"/>
          <w:lang w:val="pt-BR"/>
        </w:rPr>
        <w:t> </w:t>
      </w:r>
      <w:r w:rsidRPr="00742EDB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742EDB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742EDB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742EDB">
        <w:rPr>
          <w:rFonts w:ascii="GHEA Grapalat" w:hAnsi="GHEA Grapalat"/>
          <w:color w:val="000000"/>
          <w:sz w:val="24"/>
          <w:szCs w:val="24"/>
          <w:lang w:val="pt-BR"/>
        </w:rPr>
        <w:t>.</w:t>
      </w:r>
    </w:p>
    <w:p w:rsidR="004B7E00" w:rsidRPr="00742EDB" w:rsidRDefault="004B7E00" w:rsidP="004B7E00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B7E00" w:rsidRDefault="004B7E00" w:rsidP="00304CA3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42EDB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Հայաստանի Հանրապետության սեփականություն հանդիսացող </w:t>
      </w:r>
      <w:r w:rsidRPr="00742EDB">
        <w:rPr>
          <w:rFonts w:ascii="GHEA Grapalat" w:hAnsi="GHEA Grapalat" w:cs="Tahoma"/>
          <w:sz w:val="24"/>
          <w:szCs w:val="24"/>
          <w:lang w:val="hy-AM"/>
        </w:rPr>
        <w:t>Երևան</w:t>
      </w:r>
      <w:r w:rsidRPr="00742E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2EDB">
        <w:rPr>
          <w:rFonts w:ascii="GHEA Grapalat" w:hAnsi="GHEA Grapalat" w:cs="Tahoma"/>
          <w:sz w:val="24"/>
          <w:szCs w:val="24"/>
          <w:lang w:val="hy-AM"/>
        </w:rPr>
        <w:t>քաղաքի</w:t>
      </w:r>
      <w:r w:rsidRPr="00742EDB">
        <w:rPr>
          <w:rFonts w:ascii="GHEA Grapalat" w:hAnsi="GHEA Grapalat"/>
          <w:sz w:val="24"/>
          <w:szCs w:val="24"/>
          <w:lang w:val="hy-AM"/>
        </w:rPr>
        <w:t xml:space="preserve"> </w:t>
      </w:r>
      <w:r w:rsidR="00486857" w:rsidRPr="00486857">
        <w:rPr>
          <w:rFonts w:ascii="GHEA Grapalat" w:hAnsi="GHEA Grapalat"/>
          <w:sz w:val="24"/>
          <w:szCs w:val="24"/>
          <w:lang w:val="hy-AM"/>
        </w:rPr>
        <w:t xml:space="preserve">Էրեբունի, </w:t>
      </w:r>
      <w:r w:rsidR="00486857">
        <w:rPr>
          <w:rFonts w:ascii="GHEA Grapalat" w:hAnsi="GHEA Grapalat" w:cs="Tahoma"/>
          <w:sz w:val="24"/>
          <w:szCs w:val="24"/>
          <w:lang w:val="pt-BR"/>
        </w:rPr>
        <w:t>Տ</w:t>
      </w:r>
      <w:r w:rsidR="00486857" w:rsidRPr="00486857">
        <w:rPr>
          <w:rFonts w:ascii="GHEA Grapalat" w:hAnsi="GHEA Grapalat" w:cs="Tahoma"/>
          <w:sz w:val="24"/>
          <w:szCs w:val="24"/>
          <w:lang w:val="hy-AM"/>
        </w:rPr>
        <w:t xml:space="preserve">իտոգրադյան </w:t>
      </w:r>
      <w:r w:rsidRPr="00742EDB">
        <w:rPr>
          <w:rFonts w:ascii="GHEA Grapalat" w:hAnsi="GHEA Grapalat" w:cs="Tahoma"/>
          <w:sz w:val="24"/>
          <w:szCs w:val="24"/>
          <w:lang w:val="hy-AM"/>
        </w:rPr>
        <w:t>փողոց</w:t>
      </w:r>
      <w:r w:rsidR="00486857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486857" w:rsidRPr="003F7D14">
        <w:rPr>
          <w:rFonts w:ascii="GHEA Grapalat" w:hAnsi="GHEA Grapalat" w:cs="Tahoma"/>
          <w:sz w:val="24"/>
          <w:szCs w:val="24"/>
          <w:lang w:val="pt-BR"/>
        </w:rPr>
        <w:t>133/1</w:t>
      </w:r>
      <w:r w:rsidRPr="003F7D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7D14">
        <w:rPr>
          <w:rFonts w:ascii="GHEA Grapalat" w:hAnsi="GHEA Grapalat" w:cs="Tahoma"/>
          <w:sz w:val="24"/>
          <w:szCs w:val="24"/>
          <w:lang w:val="hy-AM"/>
        </w:rPr>
        <w:t>հասցեում</w:t>
      </w:r>
      <w:r w:rsidRPr="003F7D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7D14">
        <w:rPr>
          <w:rFonts w:ascii="GHEA Grapalat" w:hAnsi="GHEA Grapalat" w:cs="Tahoma"/>
          <w:sz w:val="24"/>
          <w:szCs w:val="24"/>
          <w:lang w:val="hy-AM"/>
        </w:rPr>
        <w:t>գտնվող</w:t>
      </w:r>
      <w:r w:rsidRPr="003F7D14">
        <w:rPr>
          <w:rFonts w:ascii="GHEA Grapalat" w:hAnsi="GHEA Grapalat" w:cs="Tahoma"/>
          <w:sz w:val="24"/>
          <w:szCs w:val="24"/>
          <w:lang w:val="pt-BR"/>
        </w:rPr>
        <w:t xml:space="preserve">  </w:t>
      </w:r>
      <w:r w:rsidR="00E45FCB">
        <w:rPr>
          <w:rFonts w:ascii="GHEA Grapalat" w:hAnsi="GHEA Grapalat" w:cs="Tahoma"/>
          <w:sz w:val="24"/>
          <w:szCs w:val="24"/>
          <w:lang w:val="pt-BR"/>
        </w:rPr>
        <w:t xml:space="preserve">2357 </w:t>
      </w:r>
      <w:r w:rsidRPr="00E45FC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քառ</w:t>
      </w:r>
      <w:r w:rsidRPr="00E45FC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. </w:t>
      </w:r>
      <w:r w:rsidRPr="00E45FCB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մետր</w:t>
      </w:r>
      <w:r w:rsidRPr="00E45FC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E45FCB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ընդհանուր</w:t>
      </w:r>
      <w:r w:rsidRPr="00E45FC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E45FCB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մակերեսով</w:t>
      </w:r>
      <w:r w:rsidRPr="00E45FC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E862F7" w:rsidRPr="00E45FCB">
        <w:rPr>
          <w:rFonts w:ascii="GHEA Grapalat" w:hAnsi="GHEA Grapalat"/>
          <w:sz w:val="24"/>
          <w:szCs w:val="24"/>
          <w:shd w:val="clear" w:color="auto" w:fill="FFFFFF"/>
          <w:lang w:val="pt-BR"/>
        </w:rPr>
        <w:t>մա</w:t>
      </w:r>
      <w:r w:rsidR="008C62E9" w:rsidRPr="00E45FCB">
        <w:rPr>
          <w:rFonts w:ascii="GHEA Grapalat" w:hAnsi="GHEA Grapalat"/>
          <w:sz w:val="24"/>
          <w:szCs w:val="24"/>
          <w:shd w:val="clear" w:color="auto" w:fill="FFFFFF"/>
          <w:lang w:val="pt-BR"/>
        </w:rPr>
        <w:t>ս</w:t>
      </w:r>
      <w:r w:rsidR="00E862F7" w:rsidRPr="00E45FCB">
        <w:rPr>
          <w:rFonts w:ascii="GHEA Grapalat" w:hAnsi="GHEA Grapalat"/>
          <w:sz w:val="24"/>
          <w:szCs w:val="24"/>
          <w:shd w:val="clear" w:color="auto" w:fill="FFFFFF"/>
          <w:lang w:val="pt-BR"/>
        </w:rPr>
        <w:t>ն</w:t>
      </w:r>
      <w:r w:rsidR="008C62E9" w:rsidRPr="00E45FCB">
        <w:rPr>
          <w:rFonts w:ascii="GHEA Grapalat" w:hAnsi="GHEA Grapalat"/>
          <w:sz w:val="24"/>
          <w:szCs w:val="24"/>
          <w:shd w:val="clear" w:color="auto" w:fill="FFFFFF"/>
          <w:lang w:val="pt-BR"/>
        </w:rPr>
        <w:t>աշենքը</w:t>
      </w:r>
      <w:r w:rsidR="00E92C59" w:rsidRPr="00197BEB">
        <w:rPr>
          <w:rFonts w:ascii="GHEA Grapalat" w:hAnsi="GHEA Grapalat"/>
          <w:color w:val="FF0000"/>
          <w:sz w:val="24"/>
          <w:szCs w:val="24"/>
          <w:shd w:val="clear" w:color="auto" w:fill="FFFFFF"/>
          <w:lang w:val="pt-BR"/>
        </w:rPr>
        <w:t xml:space="preserve"> </w:t>
      </w:r>
      <w:r w:rsidR="00E45FCB" w:rsidRPr="001866A1">
        <w:rPr>
          <w:rFonts w:ascii="GHEA Grapalat" w:hAnsi="GHEA Grapalat" w:cs="Sylfaen"/>
          <w:sz w:val="24"/>
          <w:szCs w:val="24"/>
          <w:lang w:val="af-ZA"/>
        </w:rPr>
        <w:t>(</w:t>
      </w:r>
      <w:r w:rsidR="00E45FCB" w:rsidRPr="00241CDC">
        <w:rPr>
          <w:rFonts w:ascii="GHEA Grapalat" w:hAnsi="GHEA Grapalat" w:cs="Arial Armenian"/>
          <w:sz w:val="24"/>
          <w:szCs w:val="24"/>
          <w:lang w:val="hy-AM"/>
        </w:rPr>
        <w:t>անշարժ գույքի նկատմամբ</w:t>
      </w:r>
      <w:r w:rsidR="00580C3B" w:rsidRPr="00580C3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45FCB" w:rsidRPr="00E45FCB">
        <w:rPr>
          <w:rFonts w:ascii="GHEA Grapalat" w:hAnsi="GHEA Grapalat" w:cs="Arial Armenian"/>
          <w:sz w:val="24"/>
          <w:szCs w:val="24"/>
          <w:lang w:val="hy-AM"/>
        </w:rPr>
        <w:t xml:space="preserve">օգտագործման </w:t>
      </w:r>
      <w:r w:rsidR="00E45FCB">
        <w:rPr>
          <w:rFonts w:ascii="GHEA Grapalat" w:hAnsi="GHEA Grapalat" w:cs="Arial Armenian"/>
          <w:sz w:val="24"/>
          <w:szCs w:val="24"/>
          <w:lang w:val="hy-AM"/>
        </w:rPr>
        <w:t xml:space="preserve"> իրավունք</w:t>
      </w:r>
      <w:r w:rsidR="00E45FCB" w:rsidRPr="00241CDC">
        <w:rPr>
          <w:rFonts w:ascii="GHEA Grapalat" w:hAnsi="GHEA Grapalat" w:cs="Arial Armenian"/>
          <w:sz w:val="24"/>
          <w:szCs w:val="24"/>
          <w:lang w:val="hy-AM"/>
        </w:rPr>
        <w:t>ի պետական գրանցման</w:t>
      </w:r>
      <w:r w:rsidR="00E45FCB" w:rsidRPr="001866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5FCB" w:rsidRPr="001866A1">
        <w:rPr>
          <w:rFonts w:ascii="GHEA Grapalat" w:hAnsi="GHEA Grapalat" w:cs="Sylfaen"/>
          <w:sz w:val="24"/>
          <w:szCs w:val="24"/>
          <w:lang w:val="fr-FR"/>
        </w:rPr>
        <w:t>N</w:t>
      </w:r>
      <w:r w:rsidR="00E45FCB" w:rsidRPr="001866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5FCB">
        <w:rPr>
          <w:rFonts w:ascii="GHEA Grapalat" w:hAnsi="GHEA Grapalat" w:cs="Sylfaen"/>
          <w:sz w:val="24"/>
          <w:szCs w:val="24"/>
          <w:lang w:val="af-ZA"/>
        </w:rPr>
        <w:t xml:space="preserve">13072020-01-0220 </w:t>
      </w:r>
      <w:r w:rsidR="00E45FCB" w:rsidRPr="001866A1">
        <w:rPr>
          <w:rFonts w:ascii="GHEA Grapalat" w:hAnsi="GHEA Grapalat" w:cs="Sylfaen"/>
          <w:sz w:val="24"/>
          <w:szCs w:val="24"/>
          <w:lang w:val="af-ZA"/>
        </w:rPr>
        <w:t xml:space="preserve">վկայական) </w:t>
      </w:r>
      <w:r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 վերցնել </w:t>
      </w:r>
      <w:r w:rsidR="00775A70" w:rsidRPr="00775A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կրթության,</w:t>
      </w:r>
      <w:r w:rsidR="00775A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գիտության, մշակույթի և սպորտի ն</w:t>
      </w:r>
      <w:r w:rsidR="00775A70" w:rsidRPr="00775A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ախարարության </w:t>
      </w:r>
      <w:r w:rsidR="000406E3"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486857"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Երևանի հայ-ամերիկյան</w:t>
      </w:r>
      <w:r w:rsidR="00486857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="00486857"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486857"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Էրեբունի</w:t>
      </w:r>
      <w:r w:rsidR="00486857"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486857" w:rsidRPr="00486857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="00486857"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պետական</w:t>
      </w:r>
      <w:r w:rsidR="00486857" w:rsidRPr="00486857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="00486857"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բժշկական</w:t>
      </w:r>
      <w:r w:rsidR="00486857" w:rsidRPr="00486857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="00486857"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քոլեջ</w:t>
      </w:r>
      <w:r w:rsidR="00486857"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0406E3"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ոչ առևտրային </w:t>
      </w:r>
      <w:r w:rsidR="000406E3"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կազմակերպությունից </w:t>
      </w:r>
      <w:r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թողնել Հայաստանի Հանրապետության տարածքային կառավարման և ենթակառուցվածքների նախարարության պետական գույքի կառավարման կոմիտեի</w:t>
      </w:r>
      <w:r w:rsidR="00235A91" w:rsidRPr="00235A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(այսուհետև՝ կոմիտե)</w:t>
      </w:r>
      <w:r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տնօրինությանը:</w:t>
      </w:r>
    </w:p>
    <w:p w:rsidR="004F3F42" w:rsidRPr="00235A91" w:rsidRDefault="00235A91" w:rsidP="00235A91">
      <w:pPr>
        <w:pStyle w:val="ListParagraph"/>
        <w:shd w:val="clear" w:color="auto" w:fill="FFFFFF"/>
        <w:spacing w:line="360" w:lineRule="auto"/>
        <w:ind w:left="0" w:right="15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35A91">
        <w:rPr>
          <w:rFonts w:ascii="GHEA Grapalat" w:hAnsi="GHEA Grapalat" w:cs="Sylfaen"/>
          <w:bCs/>
          <w:sz w:val="24"/>
          <w:szCs w:val="24"/>
          <w:lang w:val="hy-AM"/>
        </w:rPr>
        <w:t>2.Կ</w:t>
      </w:r>
      <w:r w:rsidR="004B7E00" w:rsidRPr="00235A91">
        <w:rPr>
          <w:rFonts w:ascii="GHEA Grapalat" w:hAnsi="GHEA Grapalat" w:cs="Sylfaen"/>
          <w:bCs/>
          <w:sz w:val="24"/>
          <w:szCs w:val="24"/>
          <w:lang w:val="hy-AM"/>
        </w:rPr>
        <w:t>ոմիտեի</w:t>
      </w:r>
      <w:r w:rsidR="004B7E00" w:rsidRPr="00235A91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4B7E00" w:rsidRPr="00235A91">
        <w:rPr>
          <w:rFonts w:ascii="GHEA Grapalat" w:hAnsi="GHEA Grapalat" w:cs="Sylfaen"/>
          <w:bCs/>
          <w:sz w:val="24"/>
          <w:szCs w:val="24"/>
          <w:lang w:val="hy-AM"/>
        </w:rPr>
        <w:t>նախագահի</w:t>
      </w:r>
      <w:r w:rsidR="004B7E00" w:rsidRPr="00235A91">
        <w:rPr>
          <w:rFonts w:ascii="GHEA Grapalat" w:hAnsi="GHEA Grapalat" w:cs="Sylfaen"/>
          <w:bCs/>
          <w:sz w:val="24"/>
          <w:szCs w:val="24"/>
          <w:lang w:val="pt-BR"/>
        </w:rPr>
        <w:t>ն</w:t>
      </w:r>
      <w:r w:rsidR="004B7E00" w:rsidRPr="00235A91">
        <w:rPr>
          <w:rFonts w:ascii="GHEA Grapalat" w:hAnsi="GHEA Grapalat" w:cs="Sylfaen"/>
          <w:bCs/>
          <w:sz w:val="24"/>
          <w:szCs w:val="24"/>
          <w:lang w:val="hy-AM"/>
        </w:rPr>
        <w:t>՝</w:t>
      </w:r>
      <w:r w:rsidR="004B7E00" w:rsidRPr="00235A91">
        <w:rPr>
          <w:rFonts w:ascii="GHEA Grapalat" w:hAnsi="GHEA Grapalat" w:cs="Sylfaen"/>
          <w:bCs/>
          <w:sz w:val="24"/>
          <w:szCs w:val="24"/>
          <w:lang w:val="pt-BR"/>
        </w:rPr>
        <w:t xml:space="preserve">  սույն որոշումն ուժի մեջ մտնելուց հետո </w:t>
      </w:r>
      <w:r w:rsidR="004B7E00" w:rsidRPr="00235A91">
        <w:rPr>
          <w:rFonts w:ascii="GHEA Grapalat" w:hAnsi="GHEA Grapalat" w:cs="Sylfaen"/>
          <w:bCs/>
          <w:sz w:val="24"/>
          <w:szCs w:val="24"/>
          <w:lang w:val="hy-AM"/>
        </w:rPr>
        <w:t>երկամսյա</w:t>
      </w:r>
      <w:r w:rsidR="004B7E00" w:rsidRPr="00235A91">
        <w:rPr>
          <w:rFonts w:ascii="GHEA Grapalat" w:hAnsi="GHEA Grapalat" w:cs="Sylfaen"/>
          <w:bCs/>
          <w:sz w:val="24"/>
          <w:szCs w:val="24"/>
          <w:lang w:val="pt-BR"/>
        </w:rPr>
        <w:t xml:space="preserve"> ժամկետում </w:t>
      </w:r>
      <w:r w:rsidR="000406E3" w:rsidRPr="00235A91">
        <w:rPr>
          <w:rFonts w:ascii="GHEA Grapalat" w:hAnsi="GHEA Grapalat" w:cs="Sylfaen"/>
          <w:bCs/>
          <w:sz w:val="24"/>
          <w:szCs w:val="24"/>
          <w:lang w:val="hy-AM"/>
        </w:rPr>
        <w:t xml:space="preserve">լուծել </w:t>
      </w:r>
      <w:r w:rsidR="00E45FCB" w:rsidRPr="00235A91">
        <w:rPr>
          <w:rFonts w:ascii="GHEA Grapalat" w:hAnsi="GHEA Grapalat" w:cs="Arial Armenian"/>
          <w:bCs/>
          <w:sz w:val="24"/>
          <w:szCs w:val="24"/>
          <w:lang w:val="pt-BR"/>
        </w:rPr>
        <w:t>2008</w:t>
      </w:r>
      <w:r w:rsidR="004F3F42" w:rsidRPr="00235A91">
        <w:rPr>
          <w:rFonts w:ascii="GHEA Grapalat" w:hAnsi="GHEA Grapalat" w:cs="Arial Armenian"/>
          <w:bCs/>
          <w:sz w:val="24"/>
          <w:szCs w:val="24"/>
          <w:lang w:val="pt-BR"/>
        </w:rPr>
        <w:t xml:space="preserve"> թվականի մայիսի </w:t>
      </w:r>
      <w:r w:rsidR="00E45FCB" w:rsidRPr="00235A91">
        <w:rPr>
          <w:rFonts w:ascii="GHEA Grapalat" w:hAnsi="GHEA Grapalat" w:cs="Arial Armenian"/>
          <w:bCs/>
          <w:sz w:val="24"/>
          <w:szCs w:val="24"/>
          <w:lang w:val="pt-BR"/>
        </w:rPr>
        <w:t>13</w:t>
      </w:r>
      <w:r w:rsidR="004B7E00" w:rsidRPr="00235A91">
        <w:rPr>
          <w:rFonts w:ascii="GHEA Grapalat" w:hAnsi="GHEA Grapalat" w:cs="Arial Armenian"/>
          <w:bCs/>
          <w:sz w:val="24"/>
          <w:szCs w:val="24"/>
          <w:lang w:val="pt-BR"/>
        </w:rPr>
        <w:t>-ին</w:t>
      </w:r>
      <w:r w:rsidR="00775A70" w:rsidRPr="00235A91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="00775A70" w:rsidRPr="00235A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կրթության, գիտության, մշակույթի և սպորտի նախարարության «</w:t>
      </w:r>
      <w:r w:rsidR="00775A70" w:rsidRPr="00235A91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Երևանի հայ-ամերիկյան</w:t>
      </w:r>
      <w:r w:rsidR="00775A70" w:rsidRPr="00235A91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="00775A70" w:rsidRPr="00235A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775A70" w:rsidRPr="00235A91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Էրեբունի</w:t>
      </w:r>
      <w:r w:rsidR="00775A70" w:rsidRPr="00235A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775A70" w:rsidRPr="00235A91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="00775A70" w:rsidRPr="00235A91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պետական</w:t>
      </w:r>
      <w:r w:rsidR="00775A70" w:rsidRPr="00235A91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="00775A70" w:rsidRPr="00235A91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բժշկական</w:t>
      </w:r>
      <w:r w:rsidR="00775A70" w:rsidRPr="00235A91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="00775A70" w:rsidRPr="00235A91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քոլեջ</w:t>
      </w:r>
      <w:r w:rsidR="00775A70" w:rsidRPr="00235A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D670E0" w:rsidRPr="00235A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ոչ առևտրային կազմակերպության հետ </w:t>
      </w:r>
      <w:r w:rsidR="004B7E00" w:rsidRPr="00235A91">
        <w:rPr>
          <w:rFonts w:ascii="GHEA Grapalat" w:hAnsi="GHEA Grapalat" w:cs="Arial Armenian"/>
          <w:bCs/>
          <w:sz w:val="24"/>
          <w:szCs w:val="24"/>
          <w:lang w:val="pt-BR"/>
        </w:rPr>
        <w:t xml:space="preserve">կնքված ոչ բնակելի տարածքի անհատույց օգտագործման թիվ </w:t>
      </w:r>
      <w:r w:rsidR="00E45FCB" w:rsidRPr="00235A91">
        <w:rPr>
          <w:rFonts w:ascii="GHEA Grapalat" w:hAnsi="GHEA Grapalat" w:cs="Arial Armenian"/>
          <w:bCs/>
          <w:sz w:val="24"/>
          <w:szCs w:val="24"/>
          <w:lang w:val="pt-BR"/>
        </w:rPr>
        <w:t>11/008</w:t>
      </w:r>
      <w:r w:rsidR="007163C0" w:rsidRPr="00235A91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="004B7E00" w:rsidRPr="00235A91">
        <w:rPr>
          <w:rFonts w:ascii="GHEA Grapalat" w:hAnsi="GHEA Grapalat" w:cs="Arial Armenian"/>
          <w:bCs/>
          <w:sz w:val="24"/>
          <w:szCs w:val="24"/>
          <w:lang w:val="pt-BR"/>
        </w:rPr>
        <w:t xml:space="preserve">պայմանագիրը </w:t>
      </w:r>
      <w:r w:rsidR="004F3F42" w:rsidRPr="00235A91">
        <w:rPr>
          <w:rFonts w:ascii="GHEA Grapalat" w:hAnsi="GHEA Grapalat"/>
          <w:sz w:val="24"/>
          <w:szCs w:val="24"/>
          <w:lang w:val="hy-AM"/>
        </w:rPr>
        <w:t xml:space="preserve">սահմանելով, որ պայմանագրի լուծման հետ կապված ծախսերը ենթակա են իրականացման </w:t>
      </w:r>
      <w:r w:rsidR="00775A70" w:rsidRPr="00235A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կրթության, գիտության, մշակույթի և սպորտի նախարարության «</w:t>
      </w:r>
      <w:r w:rsidR="00775A70" w:rsidRPr="00235A91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Երևանի հայ-ամերիկյան</w:t>
      </w:r>
      <w:r w:rsidR="00775A70" w:rsidRPr="00235A91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="00775A70" w:rsidRPr="00235A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775A70" w:rsidRPr="00235A91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Էրեբունի</w:t>
      </w:r>
      <w:r w:rsidR="00775A70" w:rsidRPr="00235A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775A70" w:rsidRPr="00235A91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="00775A70" w:rsidRPr="00235A91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պետական</w:t>
      </w:r>
      <w:r w:rsidR="00775A70" w:rsidRPr="00235A91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="00775A70" w:rsidRPr="00235A91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բժշկական</w:t>
      </w:r>
      <w:r w:rsidR="00775A70" w:rsidRPr="00235A91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="00775A70" w:rsidRPr="00235A91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քոլեջ</w:t>
      </w:r>
      <w:r w:rsidR="00775A70" w:rsidRPr="00235A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4F3F42" w:rsidRPr="00235A91">
        <w:rPr>
          <w:rFonts w:ascii="GHEA Grapalat" w:hAnsi="GHEA Grapalat"/>
          <w:sz w:val="24"/>
          <w:szCs w:val="24"/>
          <w:lang w:val="hy-AM"/>
        </w:rPr>
        <w:t>պետական ոչ առևտրային կազմակերպության միջոցների հաշվին:</w:t>
      </w:r>
    </w:p>
    <w:p w:rsidR="00235A91" w:rsidRPr="00235A91" w:rsidRDefault="00235A91" w:rsidP="00235A91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hAnsi="GHEA Grapalat"/>
          <w:bCs/>
          <w:color w:val="000000"/>
          <w:sz w:val="24"/>
          <w:szCs w:val="24"/>
          <w:lang w:val="fr-FR"/>
        </w:rPr>
      </w:pPr>
      <w:r w:rsidRPr="00235A91">
        <w:rPr>
          <w:rFonts w:ascii="GHEA Grapalat" w:hAnsi="GHEA Grapalat" w:cs="Tahoma"/>
          <w:sz w:val="24"/>
          <w:szCs w:val="24"/>
          <w:lang w:val="hy-AM"/>
        </w:rPr>
        <w:t>3.</w:t>
      </w:r>
      <w:r w:rsidRPr="00235A91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235A91">
        <w:rPr>
          <w:rFonts w:ascii="GHEA Grapalat" w:hAnsi="GHEA Grapalat" w:cs="Tahoma"/>
          <w:sz w:val="24"/>
          <w:szCs w:val="24"/>
          <w:lang w:val="fr-FR"/>
        </w:rPr>
        <w:t>Կոմիտեի</w:t>
      </w:r>
      <w:proofErr w:type="spellEnd"/>
      <w:r w:rsidRPr="00235A91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235A91">
        <w:rPr>
          <w:rFonts w:ascii="GHEA Grapalat" w:hAnsi="GHEA Grapalat" w:cs="Tahoma"/>
          <w:sz w:val="24"/>
          <w:szCs w:val="24"/>
          <w:lang w:val="fr-FR"/>
        </w:rPr>
        <w:t>նախագահին</w:t>
      </w:r>
      <w:proofErr w:type="spellEnd"/>
      <w:r w:rsidRPr="00235A91">
        <w:rPr>
          <w:rFonts w:ascii="GHEA Grapalat" w:hAnsi="GHEA Grapalat" w:cs="Tahoma"/>
          <w:sz w:val="24"/>
          <w:szCs w:val="24"/>
          <w:lang w:val="fr-FR"/>
        </w:rPr>
        <w:t xml:space="preserve"> և </w:t>
      </w:r>
      <w:r w:rsidRPr="00235A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կրթության, գիտության, մշակույթի և սպորտի նախարարին</w:t>
      </w:r>
      <w:r w:rsidRPr="00235A91">
        <w:rPr>
          <w:rFonts w:ascii="GHEA Grapalat" w:hAnsi="GHEA Grapalat" w:cs="Tahoma"/>
          <w:sz w:val="24"/>
          <w:szCs w:val="24"/>
          <w:lang w:val="af-ZA"/>
        </w:rPr>
        <w:t>՝</w:t>
      </w:r>
      <w:r w:rsidRPr="00235A9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35A91">
        <w:rPr>
          <w:rFonts w:ascii="GHEA Grapalat" w:hAnsi="GHEA Grapalat" w:cs="Tahoma"/>
          <w:sz w:val="24"/>
          <w:szCs w:val="24"/>
          <w:lang w:val="af-ZA"/>
        </w:rPr>
        <w:t>սույն</w:t>
      </w:r>
      <w:r w:rsidRPr="00235A9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35A91">
        <w:rPr>
          <w:rFonts w:ascii="GHEA Grapalat" w:hAnsi="GHEA Grapalat" w:cs="Tahoma"/>
          <w:sz w:val="24"/>
          <w:szCs w:val="24"/>
          <w:lang w:val="af-ZA"/>
        </w:rPr>
        <w:t>որոշումն</w:t>
      </w:r>
      <w:r w:rsidRPr="00235A9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35A91">
        <w:rPr>
          <w:rFonts w:ascii="GHEA Grapalat" w:hAnsi="GHEA Grapalat" w:cs="Tahoma"/>
          <w:sz w:val="24"/>
          <w:szCs w:val="24"/>
          <w:lang w:val="af-ZA"/>
        </w:rPr>
        <w:t>ուժի</w:t>
      </w:r>
      <w:r w:rsidRPr="00235A9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35A91">
        <w:rPr>
          <w:rFonts w:ascii="GHEA Grapalat" w:hAnsi="GHEA Grapalat" w:cs="Tahoma"/>
          <w:sz w:val="24"/>
          <w:szCs w:val="24"/>
          <w:lang w:val="af-ZA"/>
        </w:rPr>
        <w:t>մեջ</w:t>
      </w:r>
      <w:r w:rsidRPr="00235A9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35A91">
        <w:rPr>
          <w:rFonts w:ascii="GHEA Grapalat" w:hAnsi="GHEA Grapalat" w:cs="Tahoma"/>
          <w:sz w:val="24"/>
          <w:szCs w:val="24"/>
          <w:lang w:val="af-ZA"/>
        </w:rPr>
        <w:t>մտնելուց</w:t>
      </w:r>
      <w:r w:rsidRPr="00235A9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35A91">
        <w:rPr>
          <w:rFonts w:ascii="GHEA Grapalat" w:hAnsi="GHEA Grapalat" w:cs="Tahoma"/>
          <w:sz w:val="24"/>
          <w:szCs w:val="24"/>
          <w:lang w:val="af-ZA"/>
        </w:rPr>
        <w:t>հետո</w:t>
      </w:r>
      <w:r w:rsidRPr="00235A9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35A91">
        <w:rPr>
          <w:rFonts w:ascii="GHEA Grapalat" w:hAnsi="GHEA Grapalat" w:cs="Tahoma"/>
          <w:sz w:val="24"/>
          <w:szCs w:val="24"/>
          <w:lang w:val="af-ZA"/>
        </w:rPr>
        <w:t>երկամսյա</w:t>
      </w:r>
      <w:r w:rsidRPr="00235A9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35A91">
        <w:rPr>
          <w:rFonts w:ascii="GHEA Grapalat" w:hAnsi="GHEA Grapalat" w:cs="Tahoma"/>
          <w:sz w:val="24"/>
          <w:szCs w:val="24"/>
          <w:lang w:val="af-ZA"/>
        </w:rPr>
        <w:t>ժամկետում</w:t>
      </w:r>
      <w:r w:rsidRPr="00235A9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35A91">
        <w:rPr>
          <w:rFonts w:ascii="GHEA Grapalat" w:hAnsi="GHEA Grapalat" w:cs="Tahoma"/>
          <w:sz w:val="24"/>
          <w:szCs w:val="24"/>
          <w:lang w:val="af-ZA"/>
        </w:rPr>
        <w:t>ներկայացնել</w:t>
      </w:r>
      <w:r w:rsidRPr="00235A9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35A91">
        <w:rPr>
          <w:rFonts w:ascii="GHEA Grapalat" w:hAnsi="GHEA Grapalat" w:cs="Tahoma"/>
          <w:sz w:val="24"/>
          <w:szCs w:val="24"/>
          <w:lang w:val="af-ZA"/>
        </w:rPr>
        <w:t>առաջար</w:t>
      </w:r>
      <w:r w:rsidRPr="00235A91">
        <w:rPr>
          <w:rFonts w:ascii="GHEA Grapalat" w:hAnsi="GHEA Grapalat" w:cs="Tahoma"/>
          <w:sz w:val="24"/>
          <w:szCs w:val="24"/>
          <w:lang w:val="af-ZA"/>
        </w:rPr>
        <w:softHyphen/>
        <w:t>կություն</w:t>
      </w:r>
      <w:r w:rsidRPr="00235A9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35A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կրթության, գիտության, մշակույթի և սպորտի նախարարության «</w:t>
      </w:r>
      <w:r w:rsidRPr="00235A91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Երևանի հայ-ամերիկյան</w:t>
      </w:r>
      <w:r w:rsidRPr="00235A91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Pr="00235A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235A91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Էրեբունի</w:t>
      </w:r>
      <w:r w:rsidRPr="00235A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235A91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Pr="00235A91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պետական</w:t>
      </w:r>
      <w:r w:rsidRPr="00235A91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Pr="00235A91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բժշկական</w:t>
      </w:r>
      <w:r w:rsidRPr="00235A91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Pr="00235A91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քոլեջ</w:t>
      </w:r>
      <w:r w:rsidRPr="00235A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235A91">
        <w:rPr>
          <w:rFonts w:ascii="GHEA Grapalat" w:hAnsi="GHEA Grapalat" w:cs="Sylfaen"/>
          <w:sz w:val="24"/>
          <w:szCs w:val="24"/>
          <w:lang w:val="af-ZA"/>
        </w:rPr>
        <w:t xml:space="preserve">պետական ոչ առևտրային </w:t>
      </w:r>
      <w:r w:rsidRPr="00235A91">
        <w:rPr>
          <w:rFonts w:ascii="GHEA Grapalat" w:hAnsi="GHEA Grapalat" w:cs="Tahoma"/>
          <w:spacing w:val="-6"/>
          <w:sz w:val="24"/>
          <w:szCs w:val="24"/>
          <w:lang w:val="af-ZA"/>
        </w:rPr>
        <w:t>կազ</w:t>
      </w:r>
      <w:r w:rsidRPr="00235A91">
        <w:rPr>
          <w:rFonts w:ascii="GHEA Grapalat" w:hAnsi="GHEA Grapalat" w:cs="Tahoma"/>
          <w:spacing w:val="-6"/>
          <w:sz w:val="24"/>
          <w:szCs w:val="24"/>
          <w:lang w:val="af-ZA"/>
        </w:rPr>
        <w:softHyphen/>
        <w:t>մա</w:t>
      </w:r>
      <w:r w:rsidRPr="00235A91">
        <w:rPr>
          <w:rFonts w:ascii="GHEA Grapalat" w:hAnsi="GHEA Grapalat" w:cs="Tahoma"/>
          <w:spacing w:val="-6"/>
          <w:sz w:val="24"/>
          <w:szCs w:val="24"/>
          <w:lang w:val="af-ZA"/>
        </w:rPr>
        <w:softHyphen/>
        <w:t>կերպությանն</w:t>
      </w:r>
      <w:r w:rsidRPr="00235A91">
        <w:rPr>
          <w:rFonts w:ascii="GHEA Grapalat" w:hAnsi="GHEA Grapalat" w:cs="Arial Armenian"/>
          <w:spacing w:val="-6"/>
          <w:sz w:val="24"/>
          <w:szCs w:val="24"/>
          <w:lang w:val="af-ZA"/>
        </w:rPr>
        <w:t xml:space="preserve"> </w:t>
      </w:r>
      <w:r w:rsidRPr="00235A91">
        <w:rPr>
          <w:rFonts w:ascii="GHEA Grapalat" w:hAnsi="GHEA Grapalat" w:cs="Tahoma"/>
          <w:spacing w:val="-6"/>
          <w:sz w:val="24"/>
          <w:szCs w:val="24"/>
          <w:lang w:val="af-ZA"/>
        </w:rPr>
        <w:t>ամրաց</w:t>
      </w:r>
      <w:r w:rsidRPr="00235A91">
        <w:rPr>
          <w:rFonts w:ascii="GHEA Grapalat" w:hAnsi="GHEA Grapalat" w:cs="Tahoma"/>
          <w:spacing w:val="-6"/>
          <w:sz w:val="24"/>
          <w:szCs w:val="24"/>
          <w:lang w:val="af-ZA"/>
        </w:rPr>
        <w:softHyphen/>
        <w:t>ված՝</w:t>
      </w:r>
      <w:r w:rsidRPr="00235A91">
        <w:rPr>
          <w:rFonts w:ascii="GHEA Grapalat" w:hAnsi="GHEA Grapalat" w:cs="Arial Armenian"/>
          <w:spacing w:val="-6"/>
          <w:sz w:val="24"/>
          <w:szCs w:val="24"/>
          <w:lang w:val="af-ZA"/>
        </w:rPr>
        <w:t xml:space="preserve"> </w:t>
      </w:r>
      <w:r w:rsidRPr="00235A91">
        <w:rPr>
          <w:rFonts w:ascii="GHEA Grapalat" w:hAnsi="GHEA Grapalat" w:cs="Tahoma"/>
          <w:sz w:val="24"/>
          <w:szCs w:val="24"/>
          <w:lang w:val="hy-AM"/>
        </w:rPr>
        <w:t>Երևան</w:t>
      </w:r>
      <w:r w:rsidRPr="00235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5A91">
        <w:rPr>
          <w:rFonts w:ascii="GHEA Grapalat" w:hAnsi="GHEA Grapalat" w:cs="Tahoma"/>
          <w:sz w:val="24"/>
          <w:szCs w:val="24"/>
          <w:lang w:val="hy-AM"/>
        </w:rPr>
        <w:t>քաղաքի</w:t>
      </w:r>
      <w:r w:rsidRPr="00235A91">
        <w:rPr>
          <w:rFonts w:ascii="GHEA Grapalat" w:hAnsi="GHEA Grapalat"/>
          <w:sz w:val="24"/>
          <w:szCs w:val="24"/>
          <w:lang w:val="hy-AM"/>
        </w:rPr>
        <w:t xml:space="preserve"> Էրեբունի, </w:t>
      </w:r>
      <w:r w:rsidRPr="00235A91">
        <w:rPr>
          <w:rFonts w:ascii="GHEA Grapalat" w:hAnsi="GHEA Grapalat" w:cs="Tahoma"/>
          <w:sz w:val="24"/>
          <w:szCs w:val="24"/>
          <w:lang w:val="pt-BR"/>
        </w:rPr>
        <w:t>Տ</w:t>
      </w:r>
      <w:r w:rsidRPr="00235A91">
        <w:rPr>
          <w:rFonts w:ascii="GHEA Grapalat" w:hAnsi="GHEA Grapalat" w:cs="Tahoma"/>
          <w:sz w:val="24"/>
          <w:szCs w:val="24"/>
          <w:lang w:val="hy-AM"/>
        </w:rPr>
        <w:t>իտոգրադյան փողոց</w:t>
      </w:r>
      <w:r w:rsidRPr="00235A91">
        <w:rPr>
          <w:rFonts w:ascii="GHEA Grapalat" w:hAnsi="GHEA Grapalat" w:cs="Tahoma"/>
          <w:sz w:val="24"/>
          <w:szCs w:val="24"/>
          <w:lang w:val="pt-BR"/>
        </w:rPr>
        <w:t xml:space="preserve"> 133/1</w:t>
      </w:r>
      <w:r w:rsidRPr="00235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5A91">
        <w:rPr>
          <w:rFonts w:ascii="GHEA Grapalat" w:hAnsi="GHEA Grapalat" w:cs="Tahoma"/>
          <w:sz w:val="24"/>
          <w:szCs w:val="24"/>
          <w:lang w:val="hy-AM"/>
        </w:rPr>
        <w:t>հասցեում</w:t>
      </w:r>
      <w:r w:rsidRPr="00235A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5A91">
        <w:rPr>
          <w:rFonts w:ascii="GHEA Grapalat" w:hAnsi="GHEA Grapalat" w:cs="Sylfaen"/>
          <w:sz w:val="24"/>
          <w:szCs w:val="24"/>
          <w:lang w:val="af-ZA"/>
        </w:rPr>
        <w:t xml:space="preserve">գտնվող </w:t>
      </w:r>
      <w:r w:rsidRPr="00235A91">
        <w:rPr>
          <w:rFonts w:ascii="GHEA Grapalat" w:hAnsi="GHEA Grapalat" w:cs="Tahoma"/>
          <w:spacing w:val="-6"/>
          <w:sz w:val="24"/>
          <w:szCs w:val="24"/>
          <w:lang w:val="af-ZA"/>
        </w:rPr>
        <w:t>անշարժ</w:t>
      </w:r>
      <w:r w:rsidRPr="00235A91">
        <w:rPr>
          <w:rFonts w:ascii="GHEA Grapalat" w:hAnsi="GHEA Grapalat" w:cs="Arial Armenian"/>
          <w:spacing w:val="-6"/>
          <w:sz w:val="24"/>
          <w:szCs w:val="24"/>
          <w:lang w:val="af-ZA"/>
        </w:rPr>
        <w:t xml:space="preserve"> </w:t>
      </w:r>
      <w:r w:rsidRPr="00235A91">
        <w:rPr>
          <w:rFonts w:ascii="GHEA Grapalat" w:hAnsi="GHEA Grapalat" w:cs="Tahoma"/>
          <w:spacing w:val="-6"/>
          <w:sz w:val="24"/>
          <w:szCs w:val="24"/>
          <w:lang w:val="af-ZA"/>
        </w:rPr>
        <w:t>գույքի</w:t>
      </w:r>
      <w:r w:rsidRPr="00235A91">
        <w:rPr>
          <w:rFonts w:ascii="GHEA Grapalat" w:hAnsi="GHEA Grapalat" w:cs="Arial Armenian"/>
          <w:spacing w:val="-6"/>
          <w:sz w:val="24"/>
          <w:szCs w:val="24"/>
          <w:lang w:val="af-ZA"/>
        </w:rPr>
        <w:t xml:space="preserve"> </w:t>
      </w:r>
      <w:r w:rsidRPr="00235A91">
        <w:rPr>
          <w:rFonts w:ascii="GHEA Grapalat" w:hAnsi="GHEA Grapalat" w:cs="Tahoma"/>
          <w:spacing w:val="-6"/>
          <w:sz w:val="24"/>
          <w:szCs w:val="24"/>
          <w:lang w:val="af-ZA"/>
        </w:rPr>
        <w:t>հետագա</w:t>
      </w:r>
      <w:r w:rsidRPr="00235A91">
        <w:rPr>
          <w:rFonts w:ascii="GHEA Grapalat" w:hAnsi="GHEA Grapalat" w:cs="Arial Armenian"/>
          <w:spacing w:val="-6"/>
          <w:sz w:val="24"/>
          <w:szCs w:val="24"/>
          <w:lang w:val="af-ZA"/>
        </w:rPr>
        <w:t xml:space="preserve"> </w:t>
      </w:r>
      <w:r w:rsidRPr="00235A91">
        <w:rPr>
          <w:rFonts w:ascii="GHEA Grapalat" w:hAnsi="GHEA Grapalat" w:cs="Tahoma"/>
          <w:spacing w:val="-6"/>
          <w:sz w:val="24"/>
          <w:szCs w:val="24"/>
          <w:lang w:val="af-ZA"/>
        </w:rPr>
        <w:t>օգտա</w:t>
      </w:r>
      <w:r w:rsidRPr="00235A91">
        <w:rPr>
          <w:rFonts w:ascii="GHEA Grapalat" w:hAnsi="GHEA Grapalat" w:cs="Tahoma"/>
          <w:sz w:val="24"/>
          <w:szCs w:val="24"/>
          <w:lang w:val="af-ZA"/>
        </w:rPr>
        <w:softHyphen/>
        <w:t>գործման</w:t>
      </w:r>
      <w:r w:rsidRPr="00235A9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gramStart"/>
      <w:r w:rsidRPr="00235A91">
        <w:rPr>
          <w:rFonts w:ascii="GHEA Grapalat" w:hAnsi="GHEA Grapalat" w:cs="Tahoma"/>
          <w:sz w:val="24"/>
          <w:szCs w:val="24"/>
          <w:lang w:val="af-ZA"/>
        </w:rPr>
        <w:t>վերաբերյալ:</w:t>
      </w:r>
      <w:proofErr w:type="gramEnd"/>
    </w:p>
    <w:p w:rsidR="00D84C87" w:rsidRPr="000A5C5C" w:rsidRDefault="00235A91" w:rsidP="00235A91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>4.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օրենսդրությամբ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սահմանված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կարգով լուծարել </w:t>
      </w:r>
      <w:r w:rsidR="00775A70" w:rsidRPr="00775A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կրթության,</w:t>
      </w:r>
      <w:r w:rsidR="00775A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գիտության, </w:t>
      </w:r>
      <w:r w:rsidR="00775A70" w:rsidRPr="000A5C5C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մշակույթի և սպորտի նախարարության «</w:t>
      </w:r>
      <w:r w:rsidR="00775A70"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Երևանի հայ-ամերիկյան</w:t>
      </w:r>
      <w:r w:rsidR="00775A70" w:rsidRPr="000A5C5C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 xml:space="preserve"> «</w:t>
      </w:r>
      <w:r w:rsidR="00775A70"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Էրեբունի</w:t>
      </w:r>
      <w:r w:rsidR="00775A70" w:rsidRPr="000A5C5C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 xml:space="preserve">» </w:t>
      </w:r>
      <w:r w:rsidR="00775A70"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պետական</w:t>
      </w:r>
      <w:r w:rsidR="00775A70" w:rsidRPr="000A5C5C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 xml:space="preserve"> </w:t>
      </w:r>
      <w:r w:rsidR="00775A70"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բժշկական</w:t>
      </w:r>
      <w:r w:rsidR="00775A70" w:rsidRPr="000A5C5C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 xml:space="preserve"> </w:t>
      </w:r>
      <w:r w:rsidR="00775A70"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քոլեջ</w:t>
      </w:r>
      <w:r w:rsidR="00775A70" w:rsidRPr="000A5C5C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 xml:space="preserve">» </w:t>
      </w:r>
      <w:r w:rsidR="000406E3" w:rsidRPr="000A5C5C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 xml:space="preserve">պետական ոչ առևտրային կազմակերպությունը </w:t>
      </w:r>
      <w:r w:rsidR="004B7E00" w:rsidRPr="000A5C5C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 xml:space="preserve">(գտնվելու վայրը՝ քաղ. </w:t>
      </w:r>
      <w:r w:rsidR="000A5C5C" w:rsidRPr="000A5C5C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 xml:space="preserve">Երևան քաղաքի Էրեբունի, Տիտոգրադյան փողոց 133/1, </w:t>
      </w:r>
      <w:r w:rsidR="004B7E00" w:rsidRPr="000A5C5C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պետական գրանցման համարը՝</w:t>
      </w:r>
      <w:r w:rsidR="00D84C87" w:rsidRPr="000A5C5C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 xml:space="preserve">  278.210.03470</w:t>
      </w:r>
      <w:r w:rsidR="00D07B7D" w:rsidRPr="000A5C5C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 xml:space="preserve">, </w:t>
      </w:r>
      <w:r w:rsidR="004B7E00" w:rsidRPr="000A5C5C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ՀՎՀՀ</w:t>
      </w:r>
      <w:r w:rsidR="00D84C87" w:rsidRPr="000A5C5C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00437134</w:t>
      </w:r>
      <w:r w:rsidR="004B7E00" w:rsidRPr="000A5C5C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:</w:t>
      </w:r>
    </w:p>
    <w:p w:rsidR="004B7E00" w:rsidRDefault="00235A91" w:rsidP="00235A91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35A9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5.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տարածքային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կառավարման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ենթակառուցվածքների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E862F7" w:rsidRPr="00742EDB">
        <w:rPr>
          <w:rFonts w:ascii="GHEA Grapalat" w:hAnsi="GHEA Grapalat"/>
          <w:color w:val="000000"/>
          <w:sz w:val="24"/>
          <w:szCs w:val="24"/>
          <w:lang w:val="pt-BR"/>
        </w:rPr>
        <w:t>Պ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ետական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գույքի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կառավարման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կոմիտեի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նախագահին՝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լուծարման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աշխատանքներն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իրականացնելու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նպատակով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սույն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որոշումն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ուժի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մեջ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մտնելուց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հետո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D07B7D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մեկամսյա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ժամկետում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ստեղծել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լուծարման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հանձնաժողով՝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կազմում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ընդգրկելով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ֆինանսների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(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անդամ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),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արդարադատության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(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անդամ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),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մշակույթի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սպորտի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(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անդամ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),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="004B7E00" w:rsidRPr="00742ED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4B7E00" w:rsidRPr="00913BB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եկամուտների</w:t>
      </w:r>
      <w:r w:rsidR="004B7E00" w:rsidRPr="00913BB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կոմիտեի</w:t>
      </w:r>
      <w:r w:rsidR="004B7E00" w:rsidRPr="00913BBD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մեկ անդամ), Հայաստանի Հանրապետության տարածքային կառավարման և ենթակառուցվածքների նախարարության պետական գույքի կառավարման կ</w:t>
      </w:r>
      <w:bookmarkStart w:id="0" w:name="_GoBack"/>
      <w:bookmarkEnd w:id="0"/>
      <w:r w:rsidR="004B7E00" w:rsidRPr="00742EDB">
        <w:rPr>
          <w:rFonts w:ascii="GHEA Grapalat" w:hAnsi="GHEA Grapalat"/>
          <w:color w:val="000000"/>
          <w:sz w:val="24"/>
          <w:szCs w:val="24"/>
          <w:lang w:val="hy-AM"/>
        </w:rPr>
        <w:t>ոմիտեի (երկու անդամ՝ հանձնաժողովի նախագահ և անդամ-քարտուղար) ներկայացուցիչներին:</w:t>
      </w:r>
    </w:p>
    <w:p w:rsidR="00913BBD" w:rsidRPr="00114D28" w:rsidRDefault="00235A91" w:rsidP="00235A91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35A91">
        <w:rPr>
          <w:rFonts w:ascii="GHEA Grapalat" w:hAnsi="GHEA Grapalat"/>
          <w:color w:val="000000"/>
          <w:sz w:val="24"/>
          <w:szCs w:val="24"/>
          <w:lang w:val="hy-AM"/>
        </w:rPr>
        <w:t>6.</w:t>
      </w:r>
      <w:r w:rsidR="00913BBD" w:rsidRPr="00114D28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կրթության, գիտության, մշակույթի և սպորտի նախարարին`</w:t>
      </w:r>
    </w:p>
    <w:p w:rsidR="00913BBD" w:rsidRPr="00114D28" w:rsidRDefault="00913BBD" w:rsidP="00913BB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14D28">
        <w:rPr>
          <w:rFonts w:ascii="GHEA Grapalat" w:hAnsi="GHEA Grapalat"/>
          <w:color w:val="000000"/>
          <w:sz w:val="24"/>
          <w:szCs w:val="24"/>
          <w:lang w:val="hy-AM"/>
        </w:rPr>
        <w:t xml:space="preserve">1) լուծարման հանձնաժողովի ստեղծումից հետո երկամսյա ժամկետում ապահովել </w:t>
      </w:r>
      <w:r w:rsidRPr="00775A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կրթության,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գիտության, մշակույթի և սպորտի ն</w:t>
      </w:r>
      <w:r w:rsidRPr="00775A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ախարարության </w:t>
      </w:r>
      <w:r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Երևանի հայ-ամերիկյան</w:t>
      </w:r>
      <w:r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Էրեբունի</w:t>
      </w:r>
      <w:r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486857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պետական</w:t>
      </w:r>
      <w:r w:rsidRPr="00486857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բժշկական</w:t>
      </w:r>
      <w:r w:rsidRPr="00486857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քոլեջ</w:t>
      </w:r>
      <w:r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114D28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կազմակերպության համապատասխան փաստաթղթերի և գույքի, այդ թվում՝ դրամական միջոցների, արժեթղթերի և գույքային իրավունքների հանձնումը լուծարման հանձնաժողովին.</w:t>
      </w:r>
    </w:p>
    <w:p w:rsidR="00913BBD" w:rsidRPr="00114D28" w:rsidRDefault="00913BBD" w:rsidP="00913BB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14D28">
        <w:rPr>
          <w:rFonts w:ascii="GHEA Grapalat" w:hAnsi="GHEA Grapalat"/>
          <w:color w:val="000000"/>
          <w:sz w:val="24"/>
          <w:szCs w:val="24"/>
          <w:lang w:val="hy-AM"/>
        </w:rPr>
        <w:t>2) հաստատել լուծարման հանձնաժողովի կողմից կազմված լուծարման հաշվեկշիռը.</w:t>
      </w:r>
    </w:p>
    <w:p w:rsidR="00913BBD" w:rsidRDefault="00913BBD" w:rsidP="00913BB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14D28">
        <w:rPr>
          <w:rFonts w:ascii="GHEA Grapalat" w:hAnsi="GHEA Grapalat"/>
          <w:color w:val="000000"/>
          <w:sz w:val="24"/>
          <w:szCs w:val="24"/>
          <w:lang w:val="hy-AM"/>
        </w:rPr>
        <w:t>3) կազմակերպության լուծարման աշխատանքներն ավարտելուց հետո մեկամսյա ժամկետում սահմանված կարգով ապահովել կազմակերպության գործունեության դադարեցման պետական գրանցման համար անհրաժեշտ միջոցները։</w:t>
      </w:r>
    </w:p>
    <w:p w:rsidR="00197BEB" w:rsidRPr="00225F04" w:rsidRDefault="00913BBD" w:rsidP="00197BEB">
      <w:pPr>
        <w:shd w:val="clear" w:color="auto" w:fill="FFFFFF"/>
        <w:spacing w:line="360" w:lineRule="auto"/>
        <w:ind w:left="200" w:right="287" w:firstLine="4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97BEB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4</w:t>
      </w:r>
      <w:r w:rsidRPr="00114D28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97BEB" w:rsidRPr="00197B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B2E38" w:rsidRPr="002B2E38">
        <w:rPr>
          <w:rFonts w:ascii="GHEA Grapalat" w:hAnsi="GHEA Grapalat"/>
          <w:color w:val="000000"/>
          <w:sz w:val="24"/>
          <w:szCs w:val="24"/>
          <w:lang w:val="hy-AM"/>
        </w:rPr>
        <w:t xml:space="preserve">ապահովել </w:t>
      </w:r>
      <w:r w:rsidR="00197BEB" w:rsidRPr="00D316AB">
        <w:rPr>
          <w:rFonts w:ascii="GHEA Grapalat" w:hAnsi="GHEA Grapalat"/>
          <w:color w:val="000000"/>
          <w:sz w:val="24"/>
          <w:szCs w:val="24"/>
          <w:lang w:val="hy-AM"/>
        </w:rPr>
        <w:t>սույն</w:t>
      </w:r>
      <w:r w:rsidR="00197BEB" w:rsidRPr="00D316A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7BEB" w:rsidRPr="00D316AB">
        <w:rPr>
          <w:rFonts w:ascii="GHEA Grapalat" w:hAnsi="GHEA Grapalat"/>
          <w:color w:val="000000"/>
          <w:sz w:val="24"/>
          <w:szCs w:val="24"/>
          <w:lang w:val="hy-AM"/>
        </w:rPr>
        <w:t>որոշմամբ</w:t>
      </w:r>
      <w:r w:rsidR="00197BEB" w:rsidRPr="00D316A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7BEB" w:rsidRPr="00197BEB">
        <w:rPr>
          <w:rFonts w:ascii="GHEA Grapalat" w:hAnsi="GHEA Grapalat"/>
          <w:color w:val="000000"/>
          <w:sz w:val="24"/>
          <w:szCs w:val="24"/>
          <w:lang w:val="hy-AM"/>
        </w:rPr>
        <w:t xml:space="preserve">լուծարվող </w:t>
      </w:r>
      <w:r w:rsidR="00197BEB" w:rsidRPr="00775A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կրթության,</w:t>
      </w:r>
      <w:r w:rsidR="00197B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գիտության, մշակույթի և սպորտի ն</w:t>
      </w:r>
      <w:r w:rsidR="00197BEB" w:rsidRPr="00775A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ախարարության </w:t>
      </w:r>
      <w:r w:rsidR="00197BEB"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197BEB"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Երևանի հայ-ամերիկյան</w:t>
      </w:r>
      <w:r w:rsidR="00197BEB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="00197BEB"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197BEB"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Էրեբունի</w:t>
      </w:r>
      <w:r w:rsidR="00197BEB"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197BEB" w:rsidRPr="00486857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="00197BEB"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պետական</w:t>
      </w:r>
      <w:r w:rsidR="00197BEB" w:rsidRPr="00486857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="00197BEB"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բժշկական</w:t>
      </w:r>
      <w:r w:rsidR="00197BEB" w:rsidRPr="00486857">
        <w:rPr>
          <w:rFonts w:ascii="GHEA Grapalat" w:hAnsi="GHEA Grapalat"/>
          <w:snapToGrid w:val="0"/>
          <w:color w:val="000000"/>
          <w:sz w:val="24"/>
          <w:szCs w:val="24"/>
          <w:lang w:val="hy-AM"/>
        </w:rPr>
        <w:t xml:space="preserve"> </w:t>
      </w:r>
      <w:r w:rsidR="00197BEB" w:rsidRPr="00486857">
        <w:rPr>
          <w:rFonts w:ascii="GHEA Grapalat" w:hAnsi="GHEA Grapalat" w:cs="Sylfaen"/>
          <w:snapToGrid w:val="0"/>
          <w:color w:val="000000"/>
          <w:sz w:val="24"/>
          <w:szCs w:val="24"/>
          <w:lang w:val="hy-AM"/>
        </w:rPr>
        <w:t>քոլեջ</w:t>
      </w:r>
      <w:r w:rsidR="00197BEB" w:rsidRPr="00742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197BEB" w:rsidRPr="00D316AB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197BEB" w:rsidRPr="00D316A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7BEB" w:rsidRPr="00D316AB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197BEB" w:rsidRPr="00D316A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7BEB" w:rsidRPr="00D316AB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197BEB" w:rsidRPr="00D316A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7BEB">
        <w:rPr>
          <w:rFonts w:ascii="GHEA Grapalat" w:hAnsi="GHEA Grapalat"/>
          <w:color w:val="000000"/>
          <w:sz w:val="24"/>
          <w:szCs w:val="24"/>
          <w:lang w:val="hy-AM"/>
        </w:rPr>
        <w:t>կազմակերպության</w:t>
      </w:r>
      <w:r w:rsidR="00197BEB" w:rsidRPr="00D316A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7BEB" w:rsidRPr="00D316AB">
        <w:rPr>
          <w:rFonts w:ascii="GHEA Grapalat" w:hAnsi="GHEA Grapalat"/>
          <w:color w:val="000000"/>
          <w:sz w:val="24"/>
          <w:szCs w:val="24"/>
          <w:lang w:val="hy-AM"/>
        </w:rPr>
        <w:t>սովորողների</w:t>
      </w:r>
      <w:r w:rsidR="002B2E38" w:rsidRPr="002B2E38">
        <w:rPr>
          <w:rFonts w:ascii="GHEA Grapalat" w:hAnsi="GHEA Grapalat"/>
          <w:color w:val="000000"/>
          <w:sz w:val="24"/>
          <w:szCs w:val="24"/>
          <w:lang w:val="hy-AM"/>
        </w:rPr>
        <w:t xml:space="preserve"> 2023-2024 ուս տարվա </w:t>
      </w:r>
      <w:r w:rsidR="00197BEB" w:rsidRPr="00D316A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7BEB" w:rsidRPr="00D316AB">
        <w:rPr>
          <w:rFonts w:ascii="GHEA Grapalat" w:hAnsi="GHEA Grapalat"/>
          <w:color w:val="000000"/>
          <w:sz w:val="24"/>
          <w:szCs w:val="24"/>
          <w:lang w:val="hy-AM"/>
        </w:rPr>
        <w:t>միջին</w:t>
      </w:r>
      <w:r w:rsidR="00197BEB" w:rsidRPr="00D316A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7BEB" w:rsidRPr="00D316AB">
        <w:rPr>
          <w:rFonts w:ascii="GHEA Grapalat" w:hAnsi="GHEA Grapalat"/>
          <w:color w:val="000000"/>
          <w:sz w:val="24"/>
          <w:szCs w:val="24"/>
          <w:lang w:val="hy-AM"/>
        </w:rPr>
        <w:t>մասնագիտական</w:t>
      </w:r>
      <w:r w:rsidR="00197BEB" w:rsidRPr="00D316A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7BEB">
        <w:rPr>
          <w:rFonts w:ascii="GHEA Grapalat" w:hAnsi="GHEA Grapalat"/>
          <w:color w:val="000000"/>
          <w:sz w:val="24"/>
          <w:szCs w:val="24"/>
          <w:lang w:val="hy-AM"/>
        </w:rPr>
        <w:t>ծրագր</w:t>
      </w:r>
      <w:r w:rsidR="00197BEB" w:rsidRPr="00D316AB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197BEB" w:rsidRPr="00D316A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7BEB" w:rsidRPr="00D316AB">
        <w:rPr>
          <w:rFonts w:ascii="GHEA Grapalat" w:hAnsi="GHEA Grapalat"/>
          <w:color w:val="000000"/>
          <w:sz w:val="24"/>
          <w:szCs w:val="24"/>
          <w:lang w:val="hy-AM"/>
        </w:rPr>
        <w:t>շարունակական</w:t>
      </w:r>
      <w:r w:rsidR="00197BEB" w:rsidRPr="00D316A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7BEB" w:rsidRPr="00D316AB">
        <w:rPr>
          <w:rFonts w:ascii="GHEA Grapalat" w:hAnsi="GHEA Grapalat"/>
          <w:color w:val="000000"/>
          <w:sz w:val="24"/>
          <w:szCs w:val="24"/>
          <w:lang w:val="hy-AM"/>
        </w:rPr>
        <w:t>ուսումնառության</w:t>
      </w:r>
      <w:r w:rsidR="00197BEB" w:rsidRPr="00D316A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7BEB" w:rsidRPr="00D316AB">
        <w:rPr>
          <w:rFonts w:ascii="GHEA Grapalat" w:hAnsi="GHEA Grapalat"/>
          <w:color w:val="000000"/>
          <w:sz w:val="24"/>
          <w:szCs w:val="24"/>
          <w:lang w:val="hy-AM"/>
        </w:rPr>
        <w:t>բնականոն</w:t>
      </w:r>
      <w:r w:rsidR="00197BEB" w:rsidRPr="00D316A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7BEB" w:rsidRPr="00D316AB">
        <w:rPr>
          <w:rFonts w:ascii="GHEA Grapalat" w:hAnsi="GHEA Grapalat"/>
          <w:color w:val="000000"/>
          <w:sz w:val="24"/>
          <w:szCs w:val="24"/>
          <w:lang w:val="hy-AM"/>
        </w:rPr>
        <w:t>գործընթացը</w:t>
      </w:r>
      <w:r w:rsidR="002B2E38" w:rsidRPr="002B2E38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2B2E38" w:rsidRPr="008D0B76">
        <w:rPr>
          <w:rFonts w:ascii="GHEA Grapalat" w:hAnsi="GHEA Grapalat"/>
          <w:color w:val="000000"/>
          <w:sz w:val="24"/>
          <w:szCs w:val="24"/>
          <w:lang w:val="hy-AM"/>
        </w:rPr>
        <w:t>սովորողների համաձայնությամբ</w:t>
      </w:r>
      <w:r w:rsidR="002B2E38" w:rsidRPr="002B2E38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97BEB" w:rsidRPr="00225F0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913BBD" w:rsidRPr="00114D28" w:rsidRDefault="00580C3B" w:rsidP="00235A91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913BBD" w:rsidRPr="00114D28">
        <w:rPr>
          <w:rFonts w:ascii="GHEA Grapalat" w:hAnsi="GHEA Grapalat"/>
          <w:color w:val="000000"/>
          <w:sz w:val="24"/>
          <w:szCs w:val="24"/>
          <w:lang w:val="hy-AM"/>
        </w:rPr>
        <w:t>. Սահմանել, որ՝</w:t>
      </w:r>
    </w:p>
    <w:p w:rsidR="00913BBD" w:rsidRPr="00114D28" w:rsidRDefault="00913BBD" w:rsidP="00913BB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14D28">
        <w:rPr>
          <w:rFonts w:ascii="GHEA Grapalat" w:hAnsi="GHEA Grapalat"/>
          <w:color w:val="000000"/>
          <w:sz w:val="24"/>
          <w:szCs w:val="24"/>
          <w:lang w:val="hy-AM"/>
        </w:rPr>
        <w:t>1) պարտատերերի հետ հաշվարկներն ավարտելուց հետո դեբիտորական պարտքերի ստացման և այլ պահանջների իրավունքները վերապահվում են Հայաստանի Հանրապետության ֆինանսների նախարարությանը.</w:t>
      </w:r>
    </w:p>
    <w:p w:rsidR="00913BBD" w:rsidRDefault="00913BBD" w:rsidP="00913BB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14D28">
        <w:rPr>
          <w:rFonts w:ascii="GHEA Grapalat" w:hAnsi="GHEA Grapalat"/>
          <w:color w:val="000000"/>
          <w:sz w:val="24"/>
          <w:szCs w:val="24"/>
          <w:lang w:val="hy-AM"/>
        </w:rPr>
        <w:t>2) պարտատերերի պահանջների բավարարումից հետո մնացած դրամական միջոցները փոխանցվում են պետական բյուջե, իսկ շարժական գույքը՝ առկայության դեպքում, հանձնվում է Հայաստանի Հանրապետության տարածքային կառավարման և ենթակառուցվածքների նախարարության պետական գույքի կառավարման կոմիտեի տնօրինությանը:</w:t>
      </w:r>
    </w:p>
    <w:p w:rsidR="00580C3B" w:rsidRPr="0047602A" w:rsidRDefault="00580C3B" w:rsidP="00580C3B">
      <w:pPr>
        <w:pStyle w:val="ListParagraph"/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8.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Ու</w:t>
      </w:r>
      <w:r w:rsidRPr="00580C3B">
        <w:rPr>
          <w:rFonts w:ascii="GHEA Grapalat" w:hAnsi="GHEA Grapalat"/>
          <w:sz w:val="24"/>
          <w:szCs w:val="24"/>
          <w:lang w:val="hy-AM"/>
        </w:rPr>
        <w:t>ժը</w:t>
      </w:r>
      <w:r w:rsidRPr="0047602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0C3B">
        <w:rPr>
          <w:rFonts w:ascii="GHEA Grapalat" w:hAnsi="GHEA Grapalat"/>
          <w:sz w:val="24"/>
          <w:szCs w:val="24"/>
          <w:lang w:val="hy-AM"/>
        </w:rPr>
        <w:t>կորցրած</w:t>
      </w:r>
      <w:r w:rsidRPr="0047602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0C3B">
        <w:rPr>
          <w:rFonts w:ascii="GHEA Grapalat" w:hAnsi="GHEA Grapalat"/>
          <w:sz w:val="24"/>
          <w:szCs w:val="24"/>
          <w:lang w:val="hy-AM"/>
        </w:rPr>
        <w:t>ճանաչել</w:t>
      </w:r>
      <w:r w:rsidRPr="0047602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2002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հունիսի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20-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միջին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մասնագիտական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ուսումնական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հաստատությունները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վերակազմակերպելու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միջին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մասնագիտական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ուսումնական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հաստատության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օրինակելի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կանոնադրությունը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հաստատելու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>» N 1009-</w:t>
      </w:r>
      <w:r w:rsidRPr="00580C3B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F66E8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46A9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80C3B">
        <w:rPr>
          <w:rFonts w:ascii="GHEA Grapalat" w:hAnsi="GHEA Grapalat"/>
          <w:sz w:val="24"/>
          <w:szCs w:val="24"/>
          <w:lang w:val="hy-AM"/>
        </w:rPr>
        <w:t>որոշման</w:t>
      </w:r>
      <w:r w:rsidRPr="0047602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0C3B">
        <w:rPr>
          <w:rFonts w:ascii="GHEA Grapalat" w:hAnsi="GHEA Grapalat"/>
          <w:sz w:val="24"/>
          <w:szCs w:val="24"/>
          <w:lang w:val="hy-AM"/>
        </w:rPr>
        <w:t>հավելված</w:t>
      </w:r>
      <w:r w:rsidRPr="0047602A">
        <w:rPr>
          <w:rFonts w:ascii="GHEA Grapalat" w:hAnsi="GHEA Grapalat"/>
          <w:sz w:val="24"/>
          <w:szCs w:val="24"/>
          <w:lang w:val="pt-BR"/>
        </w:rPr>
        <w:t xml:space="preserve"> 1-</w:t>
      </w:r>
      <w:r w:rsidRPr="00580C3B">
        <w:rPr>
          <w:rFonts w:ascii="GHEA Grapalat" w:hAnsi="GHEA Grapalat"/>
          <w:sz w:val="24"/>
          <w:szCs w:val="24"/>
          <w:lang w:val="hy-AM"/>
        </w:rPr>
        <w:t>ի</w:t>
      </w:r>
      <w:r w:rsidRPr="0047602A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580C3B">
        <w:rPr>
          <w:rFonts w:ascii="GHEA Grapalat" w:hAnsi="GHEA Grapalat"/>
          <w:sz w:val="24"/>
          <w:szCs w:val="24"/>
          <w:lang w:val="hy-AM"/>
        </w:rPr>
        <w:t>Հայաստանի</w:t>
      </w:r>
      <w:r w:rsidRPr="0047602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0C3B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47602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0C3B">
        <w:rPr>
          <w:rFonts w:ascii="GHEA Grapalat" w:hAnsi="GHEA Grapalat"/>
          <w:sz w:val="24"/>
          <w:szCs w:val="24"/>
          <w:lang w:val="hy-AM"/>
        </w:rPr>
        <w:t>միջին</w:t>
      </w:r>
      <w:r w:rsidRPr="0047602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0C3B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47602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0C3B">
        <w:rPr>
          <w:rFonts w:ascii="GHEA Grapalat" w:hAnsi="GHEA Grapalat"/>
          <w:sz w:val="24"/>
          <w:szCs w:val="24"/>
          <w:lang w:val="hy-AM"/>
        </w:rPr>
        <w:t>պետական</w:t>
      </w:r>
      <w:r w:rsidRPr="0047602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0C3B">
        <w:rPr>
          <w:rFonts w:ascii="GHEA Grapalat" w:hAnsi="GHEA Grapalat"/>
          <w:sz w:val="24"/>
          <w:szCs w:val="24"/>
          <w:lang w:val="hy-AM"/>
        </w:rPr>
        <w:t>ուսումնական</w:t>
      </w:r>
      <w:r w:rsidRPr="0047602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80C3B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Pr="0047602A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580C3B">
        <w:rPr>
          <w:rFonts w:ascii="GHEA Grapalat" w:hAnsi="GHEA Grapalat"/>
          <w:sz w:val="24"/>
          <w:szCs w:val="24"/>
          <w:lang w:val="hy-AM"/>
        </w:rPr>
        <w:t>ցանկի</w:t>
      </w:r>
      <w:r>
        <w:rPr>
          <w:rFonts w:ascii="GHEA Grapalat" w:hAnsi="GHEA Grapalat"/>
          <w:sz w:val="24"/>
          <w:szCs w:val="24"/>
          <w:lang w:val="pt-BR"/>
        </w:rPr>
        <w:t xml:space="preserve">  6</w:t>
      </w:r>
      <w:r w:rsidRPr="0047602A">
        <w:rPr>
          <w:rFonts w:ascii="GHEA Grapalat" w:hAnsi="GHEA Grapalat"/>
          <w:sz w:val="24"/>
          <w:szCs w:val="24"/>
          <w:lang w:val="pt-BR"/>
        </w:rPr>
        <w:t>2-</w:t>
      </w:r>
      <w:r w:rsidRPr="00580C3B">
        <w:rPr>
          <w:rFonts w:ascii="GHEA Grapalat" w:hAnsi="GHEA Grapalat"/>
          <w:sz w:val="24"/>
          <w:szCs w:val="24"/>
          <w:lang w:val="hy-AM"/>
        </w:rPr>
        <w:t>րդ</w:t>
      </w:r>
      <w:r w:rsidRPr="0047602A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580C3B">
        <w:rPr>
          <w:rFonts w:ascii="GHEA Grapalat" w:hAnsi="GHEA Grapalat"/>
          <w:sz w:val="24"/>
          <w:szCs w:val="24"/>
          <w:lang w:val="hy-AM"/>
        </w:rPr>
        <w:t>կետը</w:t>
      </w:r>
      <w:r w:rsidRPr="0047602A">
        <w:rPr>
          <w:rFonts w:ascii="GHEA Grapalat" w:hAnsi="GHEA Grapalat"/>
          <w:sz w:val="24"/>
          <w:szCs w:val="24"/>
          <w:lang w:val="pt-BR"/>
        </w:rPr>
        <w:t>:</w:t>
      </w:r>
    </w:p>
    <w:p w:rsidR="00580C3B" w:rsidRPr="00580C3B" w:rsidRDefault="00580C3B" w:rsidP="00913BB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4B7E00" w:rsidRPr="00742EDB" w:rsidRDefault="004B7E00" w:rsidP="00580C3B">
      <w:pPr>
        <w:shd w:val="clear" w:color="auto" w:fill="FFFFFF"/>
        <w:tabs>
          <w:tab w:val="left" w:pos="3465"/>
        </w:tabs>
        <w:spacing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42EDB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</w:t>
      </w:r>
    </w:p>
    <w:p w:rsidR="007123BF" w:rsidRPr="00742EDB" w:rsidRDefault="00B25446" w:rsidP="00580C3B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42ED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   ՎԱՐՉԱՊԵՏ</w:t>
      </w:r>
      <w:r w:rsidRPr="00913BB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             </w:t>
      </w:r>
      <w:r w:rsidR="004B7E00" w:rsidRPr="00742ED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                                Ն.ՓԱՇԻՆՅԱՆ</w:t>
      </w:r>
    </w:p>
    <w:sectPr w:rsidR="007123BF" w:rsidRPr="00742EDB" w:rsidSect="00235A91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445CA"/>
    <w:multiLevelType w:val="hybridMultilevel"/>
    <w:tmpl w:val="6AAEEC48"/>
    <w:lvl w:ilvl="0" w:tplc="392E18E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BC24043"/>
    <w:multiLevelType w:val="hybridMultilevel"/>
    <w:tmpl w:val="6AAEEC48"/>
    <w:lvl w:ilvl="0" w:tplc="392E18E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69510AE"/>
    <w:multiLevelType w:val="hybridMultilevel"/>
    <w:tmpl w:val="E3EA0A02"/>
    <w:lvl w:ilvl="0" w:tplc="E5B6F814">
      <w:start w:val="1"/>
      <w:numFmt w:val="decimal"/>
      <w:lvlText w:val="%1."/>
      <w:lvlJc w:val="left"/>
      <w:pPr>
        <w:ind w:left="765" w:hanging="39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1F"/>
    <w:rsid w:val="000406E3"/>
    <w:rsid w:val="000531F4"/>
    <w:rsid w:val="000A5C5C"/>
    <w:rsid w:val="00197BEB"/>
    <w:rsid w:val="00235A91"/>
    <w:rsid w:val="002B2E38"/>
    <w:rsid w:val="00304CA3"/>
    <w:rsid w:val="00350AA1"/>
    <w:rsid w:val="003F7D14"/>
    <w:rsid w:val="00486857"/>
    <w:rsid w:val="004B7E00"/>
    <w:rsid w:val="004F3F42"/>
    <w:rsid w:val="00580C3B"/>
    <w:rsid w:val="00582916"/>
    <w:rsid w:val="005F6207"/>
    <w:rsid w:val="007123BF"/>
    <w:rsid w:val="007163C0"/>
    <w:rsid w:val="00742EDB"/>
    <w:rsid w:val="00775A70"/>
    <w:rsid w:val="00783C11"/>
    <w:rsid w:val="007F271F"/>
    <w:rsid w:val="00824E5A"/>
    <w:rsid w:val="008C62E9"/>
    <w:rsid w:val="008D0B76"/>
    <w:rsid w:val="00913BBD"/>
    <w:rsid w:val="009B55FC"/>
    <w:rsid w:val="00B169B9"/>
    <w:rsid w:val="00B25446"/>
    <w:rsid w:val="00CD55D4"/>
    <w:rsid w:val="00D07B7D"/>
    <w:rsid w:val="00D670E0"/>
    <w:rsid w:val="00D84C87"/>
    <w:rsid w:val="00E45FCB"/>
    <w:rsid w:val="00E862F7"/>
    <w:rsid w:val="00E92C59"/>
    <w:rsid w:val="00F9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1B857-E1C9-400D-9753-F7A2169F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4B7E00"/>
    <w:pPr>
      <w:spacing w:after="120"/>
    </w:pPr>
    <w:rPr>
      <w:rFonts w:ascii="Arial Armenian" w:hAnsi="Arial Armeni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4B7E00"/>
    <w:rPr>
      <w:rFonts w:ascii="Arial Armenian" w:eastAsia="Times New Roman" w:hAnsi="Arial Armenian" w:cs="Times New Roman"/>
      <w:sz w:val="16"/>
      <w:szCs w:val="16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8C62E9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235A9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A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A91"/>
    <w:rPr>
      <w:rFonts w:ascii="Segoe UI" w:eastAsia="Times New Roman" w:hAnsi="Segoe UI" w:cs="Segoe UI"/>
      <w:sz w:val="18"/>
      <w:szCs w:val="18"/>
      <w:lang w:val="en-GB" w:eastAsia="ru-RU"/>
    </w:rPr>
  </w:style>
  <w:style w:type="paragraph" w:customStyle="1" w:styleId="CharCharCharCharCharCharChar">
    <w:name w:val="Char Char Char Char Char Char Char"/>
    <w:basedOn w:val="Normal"/>
    <w:next w:val="Normal"/>
    <w:rsid w:val="00580C3B"/>
    <w:pPr>
      <w:spacing w:after="160" w:line="240" w:lineRule="exact"/>
    </w:pPr>
    <w:rPr>
      <w:rFonts w:ascii="Tahoma" w:hAnsi="Tahom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2023-05-25T18:43:00Z</cp:lastPrinted>
  <dcterms:created xsi:type="dcterms:W3CDTF">2023-05-29T12:47:00Z</dcterms:created>
  <dcterms:modified xsi:type="dcterms:W3CDTF">2023-05-29T12:47:00Z</dcterms:modified>
</cp:coreProperties>
</file>