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9D1E73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9D1E73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9D1E73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847E86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lang w:val="is-IS"/>
        </w:rPr>
      </w:pPr>
      <w:r w:rsidRPr="009D1E73">
        <w:rPr>
          <w:rFonts w:ascii="GHEA Grapalat" w:hAnsi="GHEA Grapalat"/>
          <w:b/>
          <w:lang w:val="is-IS"/>
        </w:rPr>
        <w:t>«</w:t>
      </w:r>
      <w:r w:rsidRPr="009D1E73">
        <w:rPr>
          <w:rFonts w:ascii="GHEA Grapalat" w:hAnsi="GHEA Grapalat"/>
          <w:b/>
          <w:lang w:val="hy-AM"/>
        </w:rPr>
        <w:t>Հայաստանի Հանրապետության կառավարության 2000 թվականի</w:t>
      </w:r>
      <w:r w:rsidRPr="009D1E73">
        <w:rPr>
          <w:rFonts w:ascii="GHEA Grapalat" w:hAnsi="GHEA Grapalat"/>
          <w:b/>
          <w:lang w:val="it-IT"/>
        </w:rPr>
        <w:t xml:space="preserve"> </w:t>
      </w:r>
      <w:r w:rsidRPr="009D1E73">
        <w:rPr>
          <w:rFonts w:ascii="GHEA Grapalat" w:hAnsi="GHEA Grapalat"/>
          <w:b/>
          <w:lang w:val="hy-AM"/>
        </w:rPr>
        <w:t>հունիսի 15</w:t>
      </w:r>
      <w:r w:rsidRPr="009D1E73">
        <w:rPr>
          <w:rFonts w:ascii="GHEA Grapalat" w:hAnsi="GHEA Grapalat"/>
          <w:b/>
          <w:lang w:val="it-IT"/>
        </w:rPr>
        <w:t>-ի</w:t>
      </w:r>
      <w:r w:rsidRPr="009D1E73">
        <w:rPr>
          <w:rFonts w:ascii="GHEA Grapalat" w:hAnsi="GHEA Grapalat"/>
          <w:b/>
          <w:lang w:val="hy-AM"/>
        </w:rPr>
        <w:t xml:space="preserve"> N 320</w:t>
      </w:r>
      <w:r w:rsidRPr="009D1E73">
        <w:rPr>
          <w:rFonts w:ascii="GHEA Grapalat" w:hAnsi="GHEA Grapalat"/>
          <w:b/>
          <w:lang w:val="it-IT"/>
        </w:rPr>
        <w:t xml:space="preserve"> </w:t>
      </w:r>
      <w:r w:rsidRPr="009D1E73">
        <w:rPr>
          <w:rStyle w:val="Strong"/>
          <w:rFonts w:ascii="GHEA Grapalat" w:hAnsi="GHEA Grapalat"/>
          <w:lang w:val="hy-AM"/>
        </w:rPr>
        <w:t>որոշման մեջ փոփոխություններ կատարելու մասին</w:t>
      </w:r>
      <w:r w:rsidRPr="009D1E73">
        <w:rPr>
          <w:rFonts w:ascii="GHEA Grapalat" w:hAnsi="GHEA Grapalat"/>
          <w:lang w:val="is-IS"/>
        </w:rPr>
        <w:t>»</w:t>
      </w:r>
      <w:r w:rsidRPr="009D1E73">
        <w:rPr>
          <w:rFonts w:ascii="GHEA Grapalat" w:hAnsi="GHEA Grapalat"/>
          <w:b/>
          <w:lang w:val="is-IS"/>
        </w:rPr>
        <w:t xml:space="preserve"> </w:t>
      </w:r>
      <w:r w:rsidRPr="009D1E73">
        <w:rPr>
          <w:rFonts w:ascii="GHEA Grapalat" w:eastAsia="GHEA Grapalat" w:hAnsi="GHEA Grapalat" w:cs="GHEA Grapalat"/>
          <w:b/>
          <w:lang w:val="hy-AM"/>
        </w:rPr>
        <w:t>Հայաստանի</w:t>
      </w:r>
      <w:r w:rsidRPr="009D1E73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D1E73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9D1E73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D1E73">
        <w:rPr>
          <w:rFonts w:ascii="GHEA Grapalat" w:eastAsia="GHEA Grapalat" w:hAnsi="GHEA Grapalat" w:cs="GHEA Grapalat"/>
          <w:b/>
          <w:lang w:val="hy-AM"/>
        </w:rPr>
        <w:t>կառավարության</w:t>
      </w:r>
      <w:r w:rsidRPr="009D1E73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D1E73">
        <w:rPr>
          <w:rFonts w:ascii="GHEA Grapalat" w:eastAsia="GHEA Grapalat" w:hAnsi="GHEA Grapalat" w:cs="GHEA Grapalat"/>
          <w:b/>
          <w:lang w:val="hy-AM"/>
        </w:rPr>
        <w:t>որոշման</w:t>
      </w:r>
      <w:r w:rsidRPr="009D1E73">
        <w:rPr>
          <w:rFonts w:ascii="GHEA Grapalat" w:hAnsi="GHEA Grapalat"/>
          <w:b/>
          <w:lang w:val="hy-AM"/>
        </w:rPr>
        <w:t xml:space="preserve"> նախագ</w:t>
      </w:r>
      <w:r w:rsidR="00DC7E78" w:rsidRPr="009D1E73">
        <w:rPr>
          <w:rFonts w:ascii="GHEA Grapalat" w:hAnsi="GHEA Grapalat"/>
          <w:b/>
          <w:lang w:val="ru-RU"/>
        </w:rPr>
        <w:t>ծի</w:t>
      </w:r>
    </w:p>
    <w:p w:rsidR="006E7160" w:rsidRPr="00847E86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is-IS"/>
        </w:rPr>
      </w:pPr>
    </w:p>
    <w:p w:rsidR="00043DE6" w:rsidRPr="009D1E73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9D1E73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  <w:lang w:val="hy-AM"/>
        </w:rPr>
        <w:t>և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9D1E73">
        <w:rPr>
          <w:rFonts w:ascii="GHEA Grapalat" w:hAnsi="GHEA Grapalat"/>
          <w:b/>
          <w:color w:val="000000" w:themeColor="text1"/>
          <w:lang w:val="af-ZA"/>
        </w:rPr>
        <w:t>.</w:t>
      </w:r>
    </w:p>
    <w:p w:rsidR="00C86308" w:rsidRPr="009D1E73" w:rsidRDefault="00C86308" w:rsidP="00C86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/>
        <w:rPr>
          <w:rFonts w:ascii="GHEA Grapalat" w:eastAsia="CIDFont+F2" w:hAnsi="GHEA Grapalat" w:cs="Sylfaen"/>
          <w:bdr w:val="none" w:sz="0" w:space="0" w:color="auto"/>
          <w:lang w:val="af-ZA"/>
        </w:rPr>
      </w:pPr>
    </w:p>
    <w:p w:rsidR="00B14814" w:rsidRDefault="00A95E18" w:rsidP="00A95E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>
        <w:rPr>
          <w:rFonts w:ascii="GHEA Grapalat" w:eastAsia="CIDFont+F2" w:hAnsi="GHEA Grapalat" w:cs="Sylfaen"/>
          <w:bdr w:val="none" w:sz="0" w:space="0" w:color="auto"/>
          <w:lang w:val="hy-AM"/>
        </w:rPr>
        <w:t>Կառավարության որոշման նախագծի մշակման անհրաժեշտությունը բխում է</w:t>
      </w:r>
      <w:r w:rsidR="00830331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214AF8">
        <w:rPr>
          <w:rFonts w:ascii="GHEA Grapalat" w:eastAsia="CIDFont+F2" w:hAnsi="GHEA Grapalat" w:cs="Sylfaen"/>
          <w:bdr w:val="none" w:sz="0" w:space="0" w:color="auto"/>
          <w:lang w:val="hy-AM"/>
        </w:rPr>
        <w:t>էլեկտրոնային փաստաթղթերի տրամադրմա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ն </w:t>
      </w:r>
      <w:r w:rsidR="00214AF8">
        <w:rPr>
          <w:rFonts w:ascii="GHEA Grapalat" w:eastAsia="CIDFont+F2" w:hAnsi="GHEA Grapalat" w:cs="Sylfaen"/>
          <w:bdr w:val="none" w:sz="0" w:space="0" w:color="auto"/>
          <w:lang w:val="hy-AM"/>
        </w:rPr>
        <w:t>ընթաց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քում </w:t>
      </w:r>
      <w:r w:rsidR="00B94129">
        <w:rPr>
          <w:rFonts w:ascii="GHEA Grapalat" w:eastAsia="CIDFont+F2" w:hAnsi="GHEA Grapalat" w:cs="Sylfaen"/>
          <w:bdr w:val="none" w:sz="0" w:space="0" w:color="auto"/>
          <w:lang w:val="hy-AM"/>
        </w:rPr>
        <w:t>որոշ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ձևակերպումների փոփոխության </w:t>
      </w:r>
      <w:r w:rsidR="0052414E">
        <w:rPr>
          <w:rFonts w:ascii="GHEA Grapalat" w:eastAsia="CIDFont+F2" w:hAnsi="GHEA Grapalat" w:cs="Sylfaen"/>
          <w:bdr w:val="none" w:sz="0" w:space="0" w:color="auto"/>
          <w:lang w:val="hy-AM"/>
        </w:rPr>
        <w:t>կարևոր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>ությունից</w:t>
      </w:r>
      <w:r w:rsidR="00811D39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, </w:t>
      </w:r>
      <w:r w:rsidR="00591E0B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ոլորտի քաղաքականության փոփոխությունից, </w:t>
      </w:r>
      <w:r w:rsidR="00811D39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ինչպես նաև տեղեկատվական համակարգի լավարկման </w:t>
      </w:r>
      <w:r w:rsidR="00904FAB">
        <w:rPr>
          <w:rFonts w:ascii="GHEA Grapalat" w:eastAsia="CIDFont+F2" w:hAnsi="GHEA Grapalat" w:cs="Sylfaen"/>
          <w:bdr w:val="none" w:sz="0" w:space="0" w:color="auto"/>
          <w:lang w:val="hy-AM"/>
        </w:rPr>
        <w:t>նպատակով իրականացված փոփոխություններից</w:t>
      </w:r>
      <w:r w:rsidR="00B14814">
        <w:rPr>
          <w:rFonts w:ascii="GHEA Grapalat" w:eastAsia="CIDFont+F2" w:hAnsi="GHEA Grapalat" w:cs="Sylfaen"/>
          <w:bdr w:val="none" w:sz="0" w:space="0" w:color="auto"/>
          <w:lang w:val="hy-AM"/>
        </w:rPr>
        <w:t>:</w:t>
      </w:r>
    </w:p>
    <w:p w:rsidR="00016A33" w:rsidRPr="009D1E73" w:rsidRDefault="00016A33" w:rsidP="00016A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067D19" w:rsidRPr="009D1E73" w:rsidRDefault="00067D19" w:rsidP="00721B0B">
      <w:pPr>
        <w:jc w:val="both"/>
        <w:rPr>
          <w:rFonts w:ascii="GHEA Grapalat" w:hAnsi="GHEA Grapalat"/>
          <w:lang w:val="af-ZA"/>
        </w:rPr>
      </w:pPr>
    </w:p>
    <w:p w:rsidR="00043DE6" w:rsidRPr="009D1E73" w:rsidRDefault="00043DE6" w:rsidP="00043DE6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r w:rsidRPr="009D1E73">
        <w:rPr>
          <w:rFonts w:ascii="GHEA Grapalat" w:hAnsi="GHEA Grapalat"/>
          <w:b/>
          <w:color w:val="000000" w:themeColor="text1"/>
        </w:rPr>
        <w:t>Կարգավորման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</w:rPr>
        <w:t>ընթացիկ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9D1E73">
        <w:rPr>
          <w:rFonts w:ascii="GHEA Grapalat" w:hAnsi="GHEA Grapalat"/>
          <w:b/>
          <w:color w:val="000000" w:themeColor="text1"/>
        </w:rPr>
        <w:t>վիճակը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</w:rPr>
        <w:t>և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</w:rPr>
        <w:t>առկա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</w:rPr>
        <w:t>խնդիրները</w:t>
      </w:r>
      <w:r w:rsidR="001B7735" w:rsidRPr="009D1E73">
        <w:rPr>
          <w:rFonts w:ascii="GHEA Grapalat" w:hAnsi="GHEA Grapalat"/>
          <w:b/>
          <w:color w:val="000000" w:themeColor="text1"/>
          <w:lang w:val="af-ZA"/>
        </w:rPr>
        <w:t>.</w:t>
      </w:r>
    </w:p>
    <w:p w:rsidR="00C4595D" w:rsidRDefault="00B85BCA" w:rsidP="00B14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jc w:val="both"/>
        <w:rPr>
          <w:rFonts w:ascii="GHEA Grapalat" w:hAnsi="GHEA Grapalat"/>
          <w:color w:val="000000" w:themeColor="text1"/>
          <w:lang w:val="af-ZA"/>
        </w:rPr>
      </w:pPr>
      <w:r w:rsidRPr="009D1E73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043DE6" w:rsidRPr="009D1E7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CF2510" w:rsidRDefault="00043DE6" w:rsidP="00B14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  <w:r w:rsidRPr="009D1E73">
        <w:rPr>
          <w:rFonts w:ascii="GHEA Grapalat" w:hAnsi="GHEA Grapalat"/>
          <w:color w:val="000000" w:themeColor="text1"/>
          <w:lang w:val="af-ZA"/>
        </w:rPr>
        <w:t xml:space="preserve"> </w:t>
      </w:r>
      <w:r w:rsidR="000548E8">
        <w:rPr>
          <w:rFonts w:ascii="GHEA Grapalat" w:eastAsia="CIDFont+F2" w:hAnsi="GHEA Grapalat" w:cs="Sylfaen"/>
          <w:bdr w:val="none" w:sz="0" w:space="0" w:color="auto"/>
          <w:lang w:val="hy-AM"/>
        </w:rPr>
        <w:t>ժ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ամանակակից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տեղեկատվական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և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հաղորդակցական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տեխնոլոգիաների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լայն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կիրառումն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ուսուցման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ու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կրթության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կառավարման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016A33" w:rsidRPr="00B14814">
        <w:rPr>
          <w:rFonts w:ascii="GHEA Grapalat" w:eastAsia="CIDFont+F2" w:hAnsi="GHEA Grapalat" w:cs="Sylfaen"/>
          <w:bdr w:val="none" w:sz="0" w:space="0" w:color="auto"/>
          <w:lang w:val="hy-AM"/>
        </w:rPr>
        <w:t>համակարգերում</w:t>
      </w:r>
      <w:r w:rsidR="00016A33">
        <w:rPr>
          <w:rFonts w:ascii="GHEA Grapalat" w:hAnsi="GHEA Grapalat"/>
          <w:color w:val="000000" w:themeColor="text1"/>
          <w:lang w:val="hy-AM"/>
        </w:rPr>
        <w:t xml:space="preserve"> միջոցառման շրջանակում 2022 թվականի</w:t>
      </w:r>
      <w:r w:rsidR="00FB48C9">
        <w:rPr>
          <w:rFonts w:ascii="GHEA Grapalat" w:hAnsi="GHEA Grapalat"/>
          <w:color w:val="000000" w:themeColor="text1"/>
          <w:lang w:val="hy-AM"/>
        </w:rPr>
        <w:t>ց</w:t>
      </w:r>
      <w:r w:rsidR="00016A33">
        <w:rPr>
          <w:rFonts w:ascii="GHEA Grapalat" w:hAnsi="GHEA Grapalat"/>
          <w:color w:val="000000" w:themeColor="text1"/>
          <w:lang w:val="hy-AM"/>
        </w:rPr>
        <w:t xml:space="preserve"> ս</w:t>
      </w:r>
      <w:r w:rsidR="00016A33">
        <w:rPr>
          <w:rFonts w:ascii="GHEA Grapalat" w:eastAsia="CIDFont+F2" w:hAnsi="GHEA Grapalat" w:cs="Sylfaen"/>
          <w:bdr w:val="none" w:sz="0" w:space="0" w:color="auto"/>
          <w:lang w:val="hy-AM"/>
        </w:rPr>
        <w:t>ովորողներին և շրջանավարտներին ավարտական փաստաթղթերը</w:t>
      </w:r>
      <w:r w:rsidR="00016A33" w:rsidRPr="00016A3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016A33">
        <w:rPr>
          <w:rFonts w:ascii="GHEA Grapalat" w:eastAsia="CIDFont+F2" w:hAnsi="GHEA Grapalat" w:cs="Sylfaen"/>
          <w:bdr w:val="none" w:sz="0" w:space="0" w:color="auto"/>
          <w:lang w:val="hy-AM"/>
        </w:rPr>
        <w:t>տրամադրվեց</w:t>
      </w:r>
      <w:r w:rsidR="00065311">
        <w:rPr>
          <w:rFonts w:ascii="GHEA Grapalat" w:eastAsia="CIDFont+F2" w:hAnsi="GHEA Grapalat" w:cs="Sylfaen"/>
          <w:bdr w:val="none" w:sz="0" w:space="0" w:color="auto"/>
          <w:lang w:val="hy-AM"/>
        </w:rPr>
        <w:t>ին</w:t>
      </w:r>
      <w:r w:rsidR="00FB48C9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էլեկտրոնային եղանակով, և գործարկման արդյունքում որոշակի ձևակերպումներ</w:t>
      </w:r>
      <w:r w:rsidR="00016A3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811D39" w:rsidRPr="00811D39">
        <w:rPr>
          <w:rFonts w:ascii="GHEA Grapalat" w:eastAsia="CIDFont+F2" w:hAnsi="GHEA Grapalat" w:cs="Sylfaen"/>
          <w:bdr w:val="none" w:sz="0" w:space="0" w:color="auto"/>
          <w:lang w:val="af-ZA"/>
        </w:rPr>
        <w:t>(</w:t>
      </w:r>
      <w:r w:rsidR="00811D39">
        <w:rPr>
          <w:rFonts w:ascii="GHEA Grapalat" w:eastAsia="CIDFont+F2" w:hAnsi="GHEA Grapalat" w:cs="Sylfaen"/>
          <w:bdr w:val="none" w:sz="0" w:space="0" w:color="auto"/>
          <w:lang w:val="hy-AM"/>
        </w:rPr>
        <w:t>նաև թարգմանելու դեպքում</w:t>
      </w:r>
      <w:r w:rsidR="00811D39" w:rsidRPr="00811D39">
        <w:rPr>
          <w:rFonts w:ascii="GHEA Grapalat" w:eastAsia="CIDFont+F2" w:hAnsi="GHEA Grapalat" w:cs="Sylfaen"/>
          <w:bdr w:val="none" w:sz="0" w:space="0" w:color="auto"/>
          <w:lang w:val="af-ZA"/>
        </w:rPr>
        <w:t>)</w:t>
      </w:r>
      <w:r w:rsidR="00811D39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904FAB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փոխելու </w:t>
      </w:r>
      <w:r w:rsidR="00811D39">
        <w:rPr>
          <w:rFonts w:ascii="GHEA Grapalat" w:eastAsia="CIDFont+F2" w:hAnsi="GHEA Grapalat" w:cs="Sylfaen"/>
          <w:bdr w:val="none" w:sz="0" w:space="0" w:color="auto"/>
          <w:lang w:val="hy-AM"/>
        </w:rPr>
        <w:t>խնդիր</w:t>
      </w:r>
      <w:r w:rsidR="00904FAB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811D39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904FAB">
        <w:rPr>
          <w:rFonts w:ascii="GHEA Grapalat" w:eastAsia="CIDFont+F2" w:hAnsi="GHEA Grapalat" w:cs="Sylfaen"/>
          <w:bdr w:val="none" w:sz="0" w:space="0" w:color="auto"/>
          <w:lang w:val="hy-AM"/>
        </w:rPr>
        <w:t>առաջացավ</w:t>
      </w:r>
      <w:r w:rsidR="00016A33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>:</w:t>
      </w:r>
      <w:r w:rsidR="003E787F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3D7C5D" w:rsidRDefault="00CF2510" w:rsidP="00C0119E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eastAsia="CIDFont+F2" w:hAnsi="GHEA Grapalat" w:cs="CIDFont+F2"/>
          <w:bdr w:val="none" w:sz="0" w:space="0" w:color="auto"/>
          <w:lang w:val="hy-AM"/>
        </w:rPr>
      </w:pPr>
      <w:r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 Խնդրահարույց էր նաև ուսումնական պլանով նախատեսված առարկաների և դրանց ավարտական գնահատականի լրացման առումով՝ հաշվի առնելով ավարտական քննությունների միավորային գնահատականների տարբեր լինելու հանգամանքը:</w:t>
      </w:r>
    </w:p>
    <w:p w:rsidR="00E50292" w:rsidRPr="00CC1EB5" w:rsidRDefault="00E50292" w:rsidP="00E50292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eastAsia="CIDFont+F2" w:hAnsi="GHEA Grapalat" w:cs="Sylfaen"/>
          <w:bdr w:val="none" w:sz="0" w:space="0" w:color="auto"/>
          <w:lang w:val="hy-AM"/>
        </w:rPr>
      </w:pP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Միաժամանակ, ավարտական փաստաթղթերում լրացման գործող եղանակը առաջացնում է քերականական </w:t>
      </w:r>
      <w:r w:rsidRPr="000011B0">
        <w:rPr>
          <w:rFonts w:ascii="GHEA Grapalat" w:eastAsia="CIDFont+F2" w:hAnsi="GHEA Grapalat" w:cs="Sylfaen"/>
          <w:bdr w:val="none" w:sz="0" w:space="0" w:color="auto"/>
          <w:lang w:val="af-ZA"/>
        </w:rPr>
        <w:t>(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>հոլովաձևերի</w:t>
      </w:r>
      <w:r w:rsidRPr="000011B0">
        <w:rPr>
          <w:rFonts w:ascii="GHEA Grapalat" w:eastAsia="CIDFont+F2" w:hAnsi="GHEA Grapalat" w:cs="Sylfaen"/>
          <w:bdr w:val="none" w:sz="0" w:space="0" w:color="auto"/>
          <w:lang w:val="af-ZA"/>
        </w:rPr>
        <w:t>)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որոշակի խնդիր</w:t>
      </w:r>
      <w:r w:rsidR="00CC1EB5">
        <w:rPr>
          <w:rFonts w:ascii="GHEA Grapalat" w:eastAsia="CIDFont+F2" w:hAnsi="GHEA Grapalat" w:cs="Sylfaen"/>
          <w:bdr w:val="none" w:sz="0" w:space="0" w:color="auto"/>
          <w:lang w:val="hy-AM"/>
        </w:rPr>
        <w:t>:</w:t>
      </w:r>
    </w:p>
    <w:p w:rsidR="00E50292" w:rsidRPr="009D1E73" w:rsidRDefault="00E50292" w:rsidP="00C0119E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043DE6" w:rsidRPr="009D1E73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r w:rsidRPr="009D1E73">
        <w:rPr>
          <w:rFonts w:ascii="GHEA Grapalat" w:hAnsi="GHEA Grapalat"/>
          <w:b/>
          <w:color w:val="000000" w:themeColor="text1"/>
        </w:rPr>
        <w:t>Ա</w:t>
      </w:r>
      <w:r w:rsidRPr="009D1E73">
        <w:rPr>
          <w:rFonts w:ascii="GHEA Grapalat" w:hAnsi="GHEA Grapalat"/>
          <w:b/>
          <w:color w:val="000000" w:themeColor="text1"/>
          <w:lang w:val="ru-RU"/>
        </w:rPr>
        <w:t>ռկա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  <w:lang w:val="ru-RU"/>
        </w:rPr>
        <w:t>խնդիրների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  <w:lang w:val="ru-RU"/>
        </w:rPr>
        <w:t>առաջարկվող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  <w:lang w:val="ru-RU"/>
        </w:rPr>
        <w:t>լուծումները</w:t>
      </w:r>
      <w:r w:rsidR="001B7735" w:rsidRPr="009D1E73">
        <w:rPr>
          <w:rFonts w:ascii="GHEA Grapalat" w:hAnsi="GHEA Grapalat"/>
          <w:b/>
          <w:color w:val="000000" w:themeColor="text1"/>
          <w:lang w:val="af-ZA"/>
        </w:rPr>
        <w:t>.</w:t>
      </w:r>
    </w:p>
    <w:p w:rsidR="00C0119E" w:rsidRPr="00E50292" w:rsidRDefault="00C0119E" w:rsidP="00C0119E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eastAsia="CIDFont+F2" w:hAnsi="GHEA Grapalat" w:cs="Sylfaen"/>
          <w:bdr w:val="none" w:sz="0" w:space="0" w:color="auto"/>
          <w:lang w:val="af-ZA"/>
        </w:rPr>
      </w:pPr>
    </w:p>
    <w:p w:rsidR="007E0E30" w:rsidRPr="007E0E30" w:rsidRDefault="00507BDC" w:rsidP="00745B94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  </w:t>
      </w:r>
      <w:r w:rsidR="00C0119E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Միջոցառման</w:t>
      </w:r>
      <w:r w:rsidR="00C0119E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C0119E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իրականաց</w:t>
      </w:r>
      <w:r w:rsidR="00E50292">
        <w:rPr>
          <w:rFonts w:ascii="GHEA Grapalat" w:eastAsia="CIDFont+F2" w:hAnsi="GHEA Grapalat" w:cs="Sylfaen"/>
          <w:bdr w:val="none" w:sz="0" w:space="0" w:color="auto"/>
          <w:lang w:val="hy-AM"/>
        </w:rPr>
        <w:t>ումը</w:t>
      </w:r>
      <w:r w:rsidR="00C0119E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C0119E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պայմանավորված</w:t>
      </w:r>
      <w:r w:rsidR="00C0119E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C0119E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է</w:t>
      </w:r>
      <w:r w:rsidR="00C0119E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C0119E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հանրակրթության</w:t>
      </w:r>
      <w:r w:rsidR="00C0119E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C0119E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ոլորտի քաղաքականության վերանայմամբ, մասնավորապես, </w:t>
      </w:r>
      <w:r w:rsidR="003C54B9">
        <w:rPr>
          <w:rFonts w:ascii="GHEA Grapalat" w:eastAsia="CIDFont+F2" w:hAnsi="GHEA Grapalat" w:cs="Sylfaen"/>
          <w:bdr w:val="none" w:sz="0" w:space="0" w:color="auto"/>
          <w:lang w:val="hy-AM"/>
        </w:rPr>
        <w:t>վ</w:t>
      </w:r>
      <w:r w:rsidR="003C54B9" w:rsidRPr="003C54B9">
        <w:rPr>
          <w:rFonts w:ascii="GHEA Grapalat" w:hAnsi="GHEA Grapalat"/>
          <w:lang w:val="hy-AM"/>
        </w:rPr>
        <w:t xml:space="preserve">կայականում </w:t>
      </w:r>
      <w:r w:rsidR="003C54B9">
        <w:rPr>
          <w:rFonts w:ascii="GHEA Grapalat" w:hAnsi="GHEA Grapalat"/>
          <w:lang w:val="hy-AM"/>
        </w:rPr>
        <w:t>կլրացվ</w:t>
      </w:r>
      <w:r w:rsidR="003C54B9" w:rsidRPr="003C54B9">
        <w:rPr>
          <w:rFonts w:ascii="GHEA Grapalat" w:hAnsi="GHEA Grapalat"/>
          <w:lang w:val="hy-AM"/>
        </w:rPr>
        <w:t>են 5-9-րդ դասարանների ուսումնական հաստատության ուսումնական պլանով նախատեսված և սովորողի կողմից ուսումնասիրված առարկաների տարեկան գնահատականների միջին թվաբանականը և ամփոփիչ ատեստավորման (քննական) գնահատականները</w:t>
      </w:r>
      <w:r w:rsidR="003C54B9">
        <w:rPr>
          <w:rFonts w:ascii="GHEA Grapalat" w:hAnsi="GHEA Grapalat"/>
          <w:lang w:val="hy-AM"/>
        </w:rPr>
        <w:t xml:space="preserve">, </w:t>
      </w:r>
      <w:r w:rsidR="007E0E30">
        <w:rPr>
          <w:rFonts w:ascii="GHEA Grapalat" w:hAnsi="GHEA Grapalat"/>
          <w:lang w:val="hy-AM"/>
        </w:rPr>
        <w:t>ա</w:t>
      </w:r>
      <w:r w:rsidR="007E0E30" w:rsidRPr="007E0E30">
        <w:rPr>
          <w:rFonts w:ascii="GHEA Grapalat" w:hAnsi="GHEA Grapalat"/>
        </w:rPr>
        <w:t>տեստատում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>
        <w:rPr>
          <w:rFonts w:ascii="GHEA Grapalat" w:hAnsi="GHEA Grapalat"/>
          <w:lang w:val="hy-AM"/>
        </w:rPr>
        <w:t>կ</w:t>
      </w:r>
      <w:r w:rsidR="007E0E30">
        <w:rPr>
          <w:rFonts w:ascii="GHEA Grapalat" w:hAnsi="GHEA Grapalat"/>
        </w:rPr>
        <w:t>լրացվ</w:t>
      </w:r>
      <w:r w:rsidR="007E0E30" w:rsidRPr="007E0E30">
        <w:rPr>
          <w:rFonts w:ascii="GHEA Grapalat" w:hAnsi="GHEA Grapalat"/>
        </w:rPr>
        <w:t>են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ուսումնառության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վերջին</w:t>
      </w:r>
      <w:r w:rsidR="007E0E30" w:rsidRPr="007E0E30">
        <w:rPr>
          <w:rFonts w:ascii="GHEA Grapalat" w:hAnsi="GHEA Grapalat"/>
          <w:lang w:val="af-ZA"/>
        </w:rPr>
        <w:t xml:space="preserve"> 3 </w:t>
      </w:r>
      <w:r w:rsidR="007E0E30" w:rsidRPr="007E0E30">
        <w:rPr>
          <w:rFonts w:ascii="GHEA Grapalat" w:hAnsi="GHEA Grapalat"/>
        </w:rPr>
        <w:t>տարվա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ընթացքում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ուսումնական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հաստատության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ուսումնական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պլանով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նախատեսված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և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սովորողի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կողմից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ուսումնասիրված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առարկաների</w:t>
      </w:r>
      <w:r w:rsidR="007E0E30" w:rsidRPr="007E0E30">
        <w:rPr>
          <w:rFonts w:ascii="GHEA Grapalat" w:hAnsi="GHEA Grapalat"/>
          <w:lang w:val="hy-AM"/>
        </w:rPr>
        <w:t xml:space="preserve"> տարեկան գնահատականների միջին թվաբանականը </w:t>
      </w:r>
      <w:r w:rsidR="007E0E30" w:rsidRPr="007E0E30">
        <w:rPr>
          <w:rFonts w:ascii="GHEA Grapalat" w:hAnsi="GHEA Grapalat"/>
        </w:rPr>
        <w:t>և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պետական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ամփոփիչ</w:t>
      </w:r>
      <w:r w:rsidR="007E0E30" w:rsidRPr="007E0E30">
        <w:rPr>
          <w:rFonts w:ascii="GHEA Grapalat" w:hAnsi="GHEA Grapalat"/>
          <w:lang w:val="af-ZA"/>
        </w:rPr>
        <w:t xml:space="preserve"> </w:t>
      </w:r>
      <w:r w:rsidR="007E0E30" w:rsidRPr="007E0E30">
        <w:rPr>
          <w:rFonts w:ascii="GHEA Grapalat" w:hAnsi="GHEA Grapalat"/>
        </w:rPr>
        <w:t>ատեստավորման</w:t>
      </w:r>
      <w:r w:rsidR="007E0E30" w:rsidRPr="007E0E30">
        <w:rPr>
          <w:rFonts w:ascii="GHEA Grapalat" w:hAnsi="GHEA Grapalat"/>
          <w:lang w:val="af-ZA"/>
        </w:rPr>
        <w:t xml:space="preserve"> (</w:t>
      </w:r>
      <w:r w:rsidR="007E0E30" w:rsidRPr="007E0E30">
        <w:rPr>
          <w:rFonts w:ascii="GHEA Grapalat" w:hAnsi="GHEA Grapalat"/>
        </w:rPr>
        <w:t>քննական</w:t>
      </w:r>
      <w:r w:rsidR="007E0E30" w:rsidRPr="007E0E30">
        <w:rPr>
          <w:rFonts w:ascii="GHEA Grapalat" w:hAnsi="GHEA Grapalat"/>
          <w:lang w:val="af-ZA"/>
        </w:rPr>
        <w:t xml:space="preserve">) </w:t>
      </w:r>
      <w:r w:rsidR="007E0E30" w:rsidRPr="007E0E30">
        <w:rPr>
          <w:rFonts w:ascii="GHEA Grapalat" w:hAnsi="GHEA Grapalat"/>
        </w:rPr>
        <w:t>գնահատականները</w:t>
      </w:r>
      <w:r w:rsidR="007E0E30" w:rsidRPr="007E0E30">
        <w:rPr>
          <w:rFonts w:ascii="GHEA Grapalat" w:hAnsi="GHEA Grapalat"/>
          <w:lang w:val="af-ZA"/>
        </w:rPr>
        <w:t>:</w:t>
      </w:r>
    </w:p>
    <w:p w:rsidR="007E0E30" w:rsidRDefault="007E0E30" w:rsidP="00745B94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hAnsi="GHEA Grapalat"/>
          <w:lang w:val="hy-AM"/>
        </w:rPr>
      </w:pPr>
    </w:p>
    <w:p w:rsidR="003C54B9" w:rsidRDefault="003C54B9" w:rsidP="00C0119E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eastAsia="CIDFont+F2" w:hAnsi="GHEA Grapalat" w:cs="Sylfaen"/>
          <w:bdr w:val="none" w:sz="0" w:space="0" w:color="auto"/>
          <w:lang w:val="hy-AM"/>
        </w:rPr>
      </w:pPr>
    </w:p>
    <w:p w:rsidR="003C54B9" w:rsidRDefault="003C54B9" w:rsidP="00C0119E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eastAsia="CIDFont+F2" w:hAnsi="GHEA Grapalat" w:cs="Sylfaen"/>
          <w:bdr w:val="none" w:sz="0" w:space="0" w:color="auto"/>
          <w:lang w:val="hy-AM"/>
        </w:rPr>
      </w:pPr>
    </w:p>
    <w:p w:rsidR="003C54B9" w:rsidRDefault="003C54B9" w:rsidP="00C0119E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eastAsia="CIDFont+F2" w:hAnsi="GHEA Grapalat" w:cs="Sylfaen"/>
          <w:bdr w:val="none" w:sz="0" w:space="0" w:color="auto"/>
          <w:lang w:val="hy-AM"/>
        </w:rPr>
      </w:pPr>
    </w:p>
    <w:p w:rsidR="00C0119E" w:rsidRDefault="005C2CB4" w:rsidP="00C0119E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eastAsia="CIDFont+F2" w:hAnsi="GHEA Grapalat" w:cs="Sylfaen"/>
          <w:bdr w:val="none" w:sz="0" w:space="0" w:color="auto"/>
          <w:lang w:val="hy-AM"/>
        </w:rPr>
      </w:pPr>
      <w:r>
        <w:rPr>
          <w:rFonts w:ascii="GHEA Grapalat" w:eastAsia="CIDFont+F2" w:hAnsi="GHEA Grapalat" w:cs="Sylfaen"/>
          <w:bdr w:val="none" w:sz="0" w:space="0" w:color="auto"/>
          <w:lang w:val="hy-AM"/>
        </w:rPr>
        <w:lastRenderedPageBreak/>
        <w:t>Տ</w:t>
      </w:r>
      <w:r w:rsidR="00C0119E">
        <w:rPr>
          <w:rFonts w:ascii="GHEA Grapalat" w:eastAsia="CIDFont+F2" w:hAnsi="GHEA Grapalat" w:cs="Sylfaen"/>
          <w:bdr w:val="none" w:sz="0" w:space="0" w:color="auto"/>
          <w:lang w:val="hy-AM"/>
        </w:rPr>
        <w:t>վյալներ</w:t>
      </w:r>
      <w:r w:rsidR="00366248">
        <w:rPr>
          <w:rFonts w:ascii="GHEA Grapalat" w:eastAsia="CIDFont+F2" w:hAnsi="GHEA Grapalat" w:cs="Sylfaen"/>
          <w:bdr w:val="none" w:sz="0" w:space="0" w:color="auto"/>
          <w:lang w:val="hy-AM"/>
        </w:rPr>
        <w:t>ը</w:t>
      </w:r>
      <w:r w:rsidR="00C0119E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ներբեռնելու դեպքում </w:t>
      </w:r>
      <w:r w:rsidR="00315B7B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դրանք </w:t>
      </w:r>
      <w:r w:rsidR="00E50292">
        <w:rPr>
          <w:rFonts w:ascii="GHEA Grapalat" w:eastAsia="CIDFont+F2" w:hAnsi="GHEA Grapalat" w:cs="Sylfaen"/>
          <w:bdr w:val="none" w:sz="0" w:space="0" w:color="auto"/>
          <w:lang w:val="hy-AM"/>
        </w:rPr>
        <w:t>կ</w:t>
      </w:r>
      <w:r w:rsidR="00C0119E">
        <w:rPr>
          <w:rFonts w:ascii="GHEA Grapalat" w:eastAsia="CIDFont+F2" w:hAnsi="GHEA Grapalat" w:cs="Sylfaen"/>
          <w:bdr w:val="none" w:sz="0" w:space="0" w:color="auto"/>
          <w:lang w:val="hy-AM"/>
        </w:rPr>
        <w:t>լրացվ</w:t>
      </w:r>
      <w:r w:rsidR="00E50292">
        <w:rPr>
          <w:rFonts w:ascii="GHEA Grapalat" w:eastAsia="CIDFont+F2" w:hAnsi="GHEA Grapalat" w:cs="Sylfaen"/>
          <w:bdr w:val="none" w:sz="0" w:space="0" w:color="auto"/>
          <w:lang w:val="hy-AM"/>
        </w:rPr>
        <w:t>են</w:t>
      </w:r>
      <w:r w:rsidR="00C0119E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ինքնաշխատ եղանակով: Միաժամանակ, </w:t>
      </w:r>
      <w:r w:rsidR="008F5106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ավարտական փաստաթղթերում լրացման ընթացքում </w:t>
      </w:r>
      <w:r w:rsidR="0010655E">
        <w:rPr>
          <w:rFonts w:ascii="GHEA Grapalat" w:eastAsia="CIDFont+F2" w:hAnsi="GHEA Grapalat" w:cs="Sylfaen"/>
          <w:bdr w:val="none" w:sz="0" w:space="0" w:color="auto"/>
          <w:lang w:val="hy-AM"/>
        </w:rPr>
        <w:t>կբացառվ</w:t>
      </w:r>
      <w:r w:rsidR="008F5106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են </w:t>
      </w:r>
      <w:r w:rsidR="00C0119E">
        <w:rPr>
          <w:rFonts w:ascii="GHEA Grapalat" w:eastAsia="CIDFont+F2" w:hAnsi="GHEA Grapalat" w:cs="Sylfaen"/>
          <w:bdr w:val="none" w:sz="0" w:space="0" w:color="auto"/>
          <w:lang w:val="hy-AM"/>
        </w:rPr>
        <w:t>քերականական խնդիր</w:t>
      </w:r>
      <w:r w:rsidR="0010655E">
        <w:rPr>
          <w:rFonts w:ascii="GHEA Grapalat" w:eastAsia="CIDFont+F2" w:hAnsi="GHEA Grapalat" w:cs="Sylfaen"/>
          <w:bdr w:val="none" w:sz="0" w:space="0" w:color="auto"/>
          <w:lang w:val="hy-AM"/>
        </w:rPr>
        <w:t>ները</w:t>
      </w:r>
      <w:r w:rsidR="00C0119E">
        <w:rPr>
          <w:rFonts w:ascii="GHEA Grapalat" w:eastAsia="CIDFont+F2" w:hAnsi="GHEA Grapalat" w:cs="Sylfaen"/>
          <w:bdr w:val="none" w:sz="0" w:space="0" w:color="auto"/>
          <w:lang w:val="hy-AM"/>
        </w:rPr>
        <w:t>:</w:t>
      </w:r>
    </w:p>
    <w:p w:rsidR="00C0119E" w:rsidRPr="0010655E" w:rsidRDefault="0010655E" w:rsidP="00C0119E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Կլրացվեն այն առարկաները, որոնք ուսումնասիրել է սովորողը և ինքնաշխատ եղանակով </w:t>
      </w:r>
      <w:r w:rsidR="008F5106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 միավորները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կներբեռնվեն փաստաթղթում:</w:t>
      </w:r>
    </w:p>
    <w:p w:rsidR="00043DE6" w:rsidRPr="009D1E73" w:rsidRDefault="00043DE6" w:rsidP="00043DE6">
      <w:pPr>
        <w:pStyle w:val="ListParagraph"/>
        <w:tabs>
          <w:tab w:val="left" w:pos="360"/>
        </w:tabs>
        <w:ind w:left="0"/>
        <w:jc w:val="both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p w:rsidR="00AD6208" w:rsidRPr="009D1E73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9D1E73">
        <w:rPr>
          <w:rFonts w:ascii="GHEA Grapalat" w:hAnsi="GHEA Grapalat"/>
          <w:b/>
          <w:color w:val="000000" w:themeColor="text1"/>
        </w:rPr>
        <w:t>Միջոցառման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</w:rPr>
        <w:t>իրականացումից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</w:rPr>
        <w:t>ակնկալվող</w:t>
      </w:r>
      <w:r w:rsidRPr="009D1E7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9D1E73">
        <w:rPr>
          <w:rFonts w:ascii="GHEA Grapalat" w:hAnsi="GHEA Grapalat"/>
          <w:b/>
          <w:color w:val="000000" w:themeColor="text1"/>
        </w:rPr>
        <w:t>արդյունքը</w:t>
      </w:r>
      <w:r w:rsidR="001B7735" w:rsidRPr="009D1E73">
        <w:rPr>
          <w:rFonts w:ascii="GHEA Grapalat" w:hAnsi="GHEA Grapalat"/>
          <w:b/>
          <w:color w:val="000000" w:themeColor="text1"/>
        </w:rPr>
        <w:t>.</w:t>
      </w:r>
      <w:r w:rsidRPr="009D1E7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2555E2" w:rsidRPr="009D1E73" w:rsidRDefault="00074A1F" w:rsidP="00E06F8D">
      <w:pPr>
        <w:jc w:val="both"/>
        <w:rPr>
          <w:rFonts w:ascii="GHEA Grapalat" w:hAnsi="GHEA Grapalat"/>
          <w:lang w:val="ru-RU" w:eastAsia="ru-RU"/>
        </w:rPr>
      </w:pPr>
      <w:r w:rsidRPr="009D1E73">
        <w:rPr>
          <w:rFonts w:ascii="GHEA Grapalat" w:hAnsi="GHEA Grapalat"/>
          <w:lang w:eastAsia="ru-RU"/>
        </w:rPr>
        <w:t xml:space="preserve">     </w:t>
      </w:r>
    </w:p>
    <w:p w:rsidR="00384D41" w:rsidRPr="009D1E73" w:rsidRDefault="000C146D" w:rsidP="000C1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Sylfaen"/>
          <w:bdr w:val="none" w:sz="0" w:space="0" w:color="auto"/>
          <w:lang w:val="ru-RU"/>
        </w:rPr>
      </w:pP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   </w:t>
      </w:r>
      <w:r w:rsidR="008F5106">
        <w:rPr>
          <w:rFonts w:ascii="GHEA Grapalat" w:eastAsia="CIDFont+F2" w:hAnsi="GHEA Grapalat" w:cs="Sylfaen"/>
          <w:bdr w:val="none" w:sz="0" w:space="0" w:color="auto"/>
          <w:lang w:val="hy-AM"/>
        </w:rPr>
        <w:t>Է</w:t>
      </w:r>
      <w:r w:rsidR="008F5106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լեկտրոնային</w:t>
      </w:r>
      <w:r w:rsidR="008F5106" w:rsidRPr="009D1E73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8F5106">
        <w:rPr>
          <w:rFonts w:ascii="GHEA Grapalat" w:eastAsia="CIDFont+F2" w:hAnsi="GHEA Grapalat" w:cs="Sylfaen"/>
          <w:bdr w:val="none" w:sz="0" w:space="0" w:color="auto"/>
          <w:lang w:val="ru-RU"/>
        </w:rPr>
        <w:t>եղանակով</w:t>
      </w:r>
      <w:r w:rsidR="008F5106" w:rsidRPr="009D1E73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8F5106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տրամադրվ</w:t>
      </w:r>
      <w:r w:rsidR="008F5106">
        <w:rPr>
          <w:rFonts w:ascii="GHEA Grapalat" w:eastAsia="CIDFont+F2" w:hAnsi="GHEA Grapalat" w:cs="Sylfaen"/>
          <w:bdr w:val="none" w:sz="0" w:space="0" w:color="auto"/>
          <w:lang w:val="hy-AM"/>
        </w:rPr>
        <w:t>ող</w:t>
      </w:r>
      <w:r w:rsidR="008F5106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  <w:r w:rsidR="008F5106">
        <w:rPr>
          <w:rFonts w:ascii="GHEA Grapalat" w:eastAsia="CIDFont+F2" w:hAnsi="GHEA Grapalat" w:cs="Sylfaen"/>
          <w:bdr w:val="none" w:sz="0" w:space="0" w:color="auto"/>
          <w:lang w:val="hy-AM"/>
        </w:rPr>
        <w:t>ա</w:t>
      </w:r>
      <w:r w:rsidR="00C74A39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վարտական</w:t>
      </w:r>
      <w:r w:rsidR="00C74A39" w:rsidRPr="009D1E73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C74A39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փաստաթղթերը</w:t>
      </w:r>
      <w:r w:rsidR="00C74A39" w:rsidRPr="009D1E73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8F5106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կլրացվեն ինքնաշխատ եղանակով՝ </w:t>
      </w:r>
      <w:r w:rsidR="00C65995">
        <w:rPr>
          <w:rFonts w:ascii="GHEA Grapalat" w:eastAsia="CIDFont+F2" w:hAnsi="GHEA Grapalat" w:cs="Sylfaen"/>
          <w:bdr w:val="none" w:sz="0" w:space="0" w:color="auto"/>
          <w:lang w:val="ru-RU"/>
        </w:rPr>
        <w:t>բացառ</w:t>
      </w:r>
      <w:r w:rsidR="00C74A39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ելով</w:t>
      </w:r>
      <w:r w:rsidR="008F5106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մարդկային </w:t>
      </w:r>
      <w:r w:rsidR="00B57A6C">
        <w:rPr>
          <w:rFonts w:ascii="GHEA Grapalat" w:eastAsia="CIDFont+F2" w:hAnsi="GHEA Grapalat" w:cs="CIDFont+F2"/>
          <w:bdr w:val="none" w:sz="0" w:space="0" w:color="auto"/>
          <w:lang w:val="ru-RU"/>
        </w:rPr>
        <w:t>միջամտությունը</w:t>
      </w:r>
      <w:r w:rsidR="00384D41" w:rsidRPr="009D1E73">
        <w:rPr>
          <w:rFonts w:ascii="GHEA Grapalat" w:eastAsia="CIDFont+F2" w:hAnsi="GHEA Grapalat" w:cs="CIDFont+F2"/>
          <w:bdr w:val="none" w:sz="0" w:space="0" w:color="auto"/>
          <w:lang w:val="ru-RU"/>
        </w:rPr>
        <w:t>:</w:t>
      </w:r>
      <w:r w:rsidR="00384D41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</w:t>
      </w:r>
    </w:p>
    <w:p w:rsidR="00C74A39" w:rsidRPr="009D1E73" w:rsidRDefault="00384D41" w:rsidP="000C1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ru-RU"/>
        </w:rPr>
      </w:pP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   Փաստաթուղթը </w:t>
      </w:r>
      <w:r w:rsidR="0062504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ամբողջությամբ </w:t>
      </w:r>
      <w:r w:rsidR="006565A9"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կ</w:t>
      </w:r>
      <w:r w:rsidR="006565A9">
        <w:rPr>
          <w:rFonts w:ascii="GHEA Grapalat" w:eastAsia="CIDFont+F2" w:hAnsi="GHEA Grapalat" w:cs="Sylfaen"/>
          <w:bdr w:val="none" w:sz="0" w:space="0" w:color="auto"/>
          <w:lang w:val="hy-AM"/>
        </w:rPr>
        <w:t>ձևավորվի</w:t>
      </w:r>
      <w:r w:rsidR="006565A9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  <w:r w:rsidR="00625043">
        <w:rPr>
          <w:rFonts w:ascii="GHEA Grapalat" w:eastAsia="CIDFont+F2" w:hAnsi="GHEA Grapalat" w:cs="CIDFont+F2"/>
          <w:bdr w:val="none" w:sz="0" w:space="0" w:color="auto"/>
          <w:lang w:val="hy-AM"/>
        </w:rPr>
        <w:t>էլեկտրոնային</w:t>
      </w:r>
      <w:r w:rsidR="00C27EC8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եղանակով, </w:t>
      </w:r>
      <w:r w:rsidR="00747CBF">
        <w:rPr>
          <w:rFonts w:ascii="GHEA Grapalat" w:eastAsia="CIDFont+F2" w:hAnsi="GHEA Grapalat" w:cs="CIDFont+F2"/>
          <w:bdr w:val="none" w:sz="0" w:space="0" w:color="auto"/>
          <w:lang w:val="hy-AM"/>
        </w:rPr>
        <w:t>զերծ կլինի անճշտություն առաջացնող խնդիրներից:</w:t>
      </w:r>
    </w:p>
    <w:p w:rsidR="001575BF" w:rsidRPr="009D1E73" w:rsidRDefault="001575BF" w:rsidP="00C74A39">
      <w:pPr>
        <w:jc w:val="both"/>
        <w:rPr>
          <w:rFonts w:ascii="GHEA Grapalat" w:eastAsia="Times New Roman" w:hAnsi="GHEA Grapalat"/>
          <w:b/>
          <w:lang w:val="af-ZA"/>
        </w:rPr>
      </w:pPr>
    </w:p>
    <w:p w:rsidR="001575BF" w:rsidRPr="009D1E73" w:rsidRDefault="001575BF" w:rsidP="007A1C92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9D1E73" w:rsidRDefault="003B5D65" w:rsidP="00A20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"/>
        <w:contextualSpacing/>
        <w:jc w:val="both"/>
        <w:rPr>
          <w:rFonts w:ascii="GHEA Grapalat" w:hAnsi="GHEA Grapalat"/>
          <w:b/>
          <w:lang w:val="af-ZA"/>
        </w:rPr>
      </w:pPr>
      <w:r w:rsidRPr="009D1E73">
        <w:rPr>
          <w:rFonts w:ascii="GHEA Grapalat" w:hAnsi="GHEA Grapalat"/>
          <w:b/>
          <w:lang w:val="is-IS"/>
        </w:rPr>
        <w:t>«</w:t>
      </w:r>
      <w:r w:rsidRPr="009D1E73">
        <w:rPr>
          <w:rFonts w:ascii="GHEA Grapalat" w:hAnsi="GHEA Grapalat"/>
          <w:b/>
          <w:lang w:val="hy-AM"/>
        </w:rPr>
        <w:t>Հայաստանի Հանրապետության կառավարության 2000 թվականի</w:t>
      </w:r>
      <w:r w:rsidRPr="009D1E73">
        <w:rPr>
          <w:rFonts w:ascii="GHEA Grapalat" w:hAnsi="GHEA Grapalat"/>
          <w:b/>
          <w:lang w:val="it-IT"/>
        </w:rPr>
        <w:t xml:space="preserve"> </w:t>
      </w:r>
      <w:r w:rsidRPr="009D1E73">
        <w:rPr>
          <w:rFonts w:ascii="GHEA Grapalat" w:hAnsi="GHEA Grapalat"/>
          <w:b/>
          <w:lang w:val="hy-AM"/>
        </w:rPr>
        <w:t>հունիսի 15</w:t>
      </w:r>
      <w:r w:rsidRPr="009D1E73">
        <w:rPr>
          <w:rFonts w:ascii="GHEA Grapalat" w:hAnsi="GHEA Grapalat"/>
          <w:b/>
          <w:lang w:val="it-IT"/>
        </w:rPr>
        <w:t>-ի</w:t>
      </w:r>
      <w:r w:rsidRPr="009D1E73">
        <w:rPr>
          <w:rFonts w:ascii="GHEA Grapalat" w:hAnsi="GHEA Grapalat"/>
          <w:b/>
          <w:lang w:val="hy-AM"/>
        </w:rPr>
        <w:t xml:space="preserve"> N </w:t>
      </w:r>
      <w:bookmarkStart w:id="0" w:name="_GoBack"/>
      <w:bookmarkEnd w:id="0"/>
      <w:r w:rsidRPr="009D1E73">
        <w:rPr>
          <w:rFonts w:ascii="GHEA Grapalat" w:hAnsi="GHEA Grapalat"/>
          <w:b/>
          <w:lang w:val="hy-AM"/>
        </w:rPr>
        <w:t>320</w:t>
      </w:r>
      <w:r w:rsidRPr="009D1E73">
        <w:rPr>
          <w:rFonts w:ascii="GHEA Grapalat" w:hAnsi="GHEA Grapalat"/>
          <w:b/>
          <w:lang w:val="it-IT"/>
        </w:rPr>
        <w:t xml:space="preserve"> </w:t>
      </w:r>
      <w:r w:rsidRPr="009D1E73">
        <w:rPr>
          <w:rStyle w:val="Strong"/>
          <w:rFonts w:ascii="GHEA Grapalat" w:hAnsi="GHEA Grapalat"/>
          <w:lang w:val="hy-AM"/>
        </w:rPr>
        <w:t>որոշման մեջ փոփոխություններ կատարելու մասին</w:t>
      </w:r>
      <w:r w:rsidRPr="009D1E73">
        <w:rPr>
          <w:rFonts w:ascii="GHEA Grapalat" w:hAnsi="GHEA Grapalat"/>
          <w:lang w:val="is-IS"/>
        </w:rPr>
        <w:t>»</w:t>
      </w:r>
      <w:r w:rsidRPr="009D1E73">
        <w:rPr>
          <w:rFonts w:ascii="GHEA Grapalat" w:hAnsi="GHEA Grapalat"/>
          <w:b/>
          <w:lang w:val="is-IS"/>
        </w:rPr>
        <w:t xml:space="preserve"> </w:t>
      </w:r>
      <w:r w:rsidRPr="009D1E73">
        <w:rPr>
          <w:rFonts w:ascii="GHEA Grapalat" w:eastAsia="GHEA Grapalat" w:hAnsi="GHEA Grapalat" w:cs="GHEA Grapalat"/>
          <w:b/>
          <w:lang w:val="hy-AM"/>
        </w:rPr>
        <w:t>Հայաստանի</w:t>
      </w:r>
      <w:r w:rsidRPr="009D1E73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D1E73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9D1E73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D1E73">
        <w:rPr>
          <w:rFonts w:ascii="GHEA Grapalat" w:eastAsia="GHEA Grapalat" w:hAnsi="GHEA Grapalat" w:cs="GHEA Grapalat"/>
          <w:b/>
          <w:lang w:val="hy-AM"/>
        </w:rPr>
        <w:t>կառավարության</w:t>
      </w:r>
      <w:r w:rsidRPr="009D1E73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9D1E73">
        <w:rPr>
          <w:rFonts w:ascii="GHEA Grapalat" w:eastAsia="GHEA Grapalat" w:hAnsi="GHEA Grapalat" w:cs="GHEA Grapalat"/>
          <w:b/>
          <w:lang w:val="hy-AM"/>
        </w:rPr>
        <w:t>որոշման</w:t>
      </w:r>
      <w:r w:rsidRPr="009D1E73">
        <w:rPr>
          <w:rFonts w:ascii="GHEA Grapalat" w:hAnsi="GHEA Grapalat"/>
          <w:b/>
          <w:lang w:val="hy-AM"/>
        </w:rPr>
        <w:t xml:space="preserve"> նախագ</w:t>
      </w:r>
      <w:r w:rsidRPr="009D1E73">
        <w:rPr>
          <w:rFonts w:ascii="GHEA Grapalat" w:hAnsi="GHEA Grapalat"/>
          <w:b/>
          <w:lang w:val="ru-RU"/>
        </w:rPr>
        <w:t>ծի</w:t>
      </w:r>
      <w:r w:rsidRPr="009D1E73">
        <w:rPr>
          <w:rFonts w:ascii="GHEA Grapalat" w:hAnsi="GHEA Grapalat"/>
          <w:b/>
          <w:lang w:val="af-ZA"/>
        </w:rPr>
        <w:t xml:space="preserve"> </w:t>
      </w:r>
      <w:r w:rsidR="00BE2163" w:rsidRPr="009D1E73">
        <w:rPr>
          <w:rFonts w:ascii="GHEA Grapalat" w:eastAsia="Times New Roman" w:hAnsi="GHEA Grapalat"/>
          <w:b/>
          <w:lang w:eastAsia="en-GB"/>
        </w:rPr>
        <w:t>ընդունումը</w:t>
      </w:r>
      <w:r w:rsidR="00BE2163" w:rsidRPr="009D1E73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C03D17">
        <w:rPr>
          <w:rFonts w:ascii="GHEA Grapalat" w:eastAsia="Times New Roman" w:hAnsi="GHEA Grapalat"/>
          <w:b/>
          <w:lang w:val="hy-AM" w:eastAsia="en-GB"/>
        </w:rPr>
        <w:t xml:space="preserve">չի </w:t>
      </w:r>
      <w:r w:rsidR="00721760" w:rsidRPr="009D1E73">
        <w:rPr>
          <w:rFonts w:ascii="GHEA Grapalat" w:eastAsia="Times New Roman" w:hAnsi="GHEA Grapalat"/>
          <w:b/>
          <w:lang w:eastAsia="en-GB"/>
        </w:rPr>
        <w:t>նախատեսում</w:t>
      </w:r>
      <w:r w:rsidR="00721760" w:rsidRPr="009D1E7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721760" w:rsidRPr="009D1E73">
        <w:rPr>
          <w:rFonts w:ascii="GHEA Grapalat" w:eastAsia="Times New Roman" w:hAnsi="GHEA Grapalat"/>
          <w:b/>
          <w:lang w:val="ru-RU" w:eastAsia="en-GB"/>
        </w:rPr>
        <w:t>է</w:t>
      </w:r>
      <w:r w:rsidR="00721760" w:rsidRPr="009D1E7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BE2163" w:rsidRPr="009D1E73">
        <w:rPr>
          <w:rFonts w:ascii="GHEA Grapalat" w:eastAsia="Times New Roman" w:hAnsi="GHEA Grapalat"/>
          <w:b/>
          <w:lang w:eastAsia="en-GB"/>
        </w:rPr>
        <w:t>պետական</w:t>
      </w:r>
      <w:r w:rsidR="00BE2163" w:rsidRPr="009D1E73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9D1E73">
        <w:rPr>
          <w:rFonts w:ascii="GHEA Grapalat" w:eastAsia="Times New Roman" w:hAnsi="GHEA Grapalat"/>
          <w:b/>
          <w:lang w:eastAsia="en-GB"/>
        </w:rPr>
        <w:t>բյուջեի</w:t>
      </w:r>
      <w:r w:rsidR="00BE2163" w:rsidRPr="009D1E73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F52A8" w:rsidRPr="009D1E73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9D1E73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9D1E73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9D1E73">
        <w:rPr>
          <w:rFonts w:ascii="GHEA Grapalat" w:eastAsia="Times New Roman" w:hAnsi="GHEA Grapalat"/>
          <w:b/>
          <w:lang w:eastAsia="en-GB"/>
        </w:rPr>
        <w:t>նվա</w:t>
      </w:r>
      <w:r w:rsidR="00BE2163" w:rsidRPr="009D1E73">
        <w:rPr>
          <w:rFonts w:ascii="GHEA Grapalat" w:eastAsia="Times New Roman" w:hAnsi="GHEA Grapalat"/>
          <w:b/>
          <w:lang w:val="fr-FR" w:eastAsia="en-GB"/>
        </w:rPr>
        <w:softHyphen/>
      </w:r>
      <w:r w:rsidR="00BE2163" w:rsidRPr="009D1E73">
        <w:rPr>
          <w:rFonts w:ascii="GHEA Grapalat" w:eastAsia="Times New Roman" w:hAnsi="GHEA Grapalat"/>
          <w:b/>
          <w:lang w:eastAsia="en-GB"/>
        </w:rPr>
        <w:t>զեց</w:t>
      </w:r>
      <w:r w:rsidR="00BE2163" w:rsidRPr="009D1E73">
        <w:rPr>
          <w:rFonts w:ascii="GHEA Grapalat" w:eastAsia="Times New Roman" w:hAnsi="GHEA Grapalat"/>
          <w:b/>
          <w:lang w:val="fr-FR" w:eastAsia="en-GB"/>
        </w:rPr>
        <w:softHyphen/>
      </w:r>
      <w:r w:rsidR="00BE2163" w:rsidRPr="009D1E73">
        <w:rPr>
          <w:rFonts w:ascii="GHEA Grapalat" w:eastAsia="Times New Roman" w:hAnsi="GHEA Grapalat"/>
          <w:b/>
          <w:lang w:eastAsia="en-GB"/>
        </w:rPr>
        <w:t>ում</w:t>
      </w:r>
      <w:r w:rsidR="00C03D17">
        <w:rPr>
          <w:rFonts w:ascii="GHEA Grapalat" w:eastAsia="Times New Roman" w:hAnsi="GHEA Grapalat"/>
          <w:b/>
          <w:lang w:val="hy-AM" w:eastAsia="en-GB"/>
        </w:rPr>
        <w:t xml:space="preserve"> կամ ավելացում</w:t>
      </w:r>
      <w:r w:rsidR="00BE2163" w:rsidRPr="009D1E73">
        <w:rPr>
          <w:rFonts w:ascii="GHEA Grapalat" w:eastAsia="Times New Roman" w:hAnsi="GHEA Grapalat"/>
          <w:b/>
          <w:lang w:val="fr-FR" w:eastAsia="en-GB"/>
        </w:rPr>
        <w:t>:</w:t>
      </w:r>
    </w:p>
    <w:p w:rsidR="00830331" w:rsidRPr="009D1E73" w:rsidRDefault="00830331" w:rsidP="003B5D65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E1725D" w:rsidRPr="009D1E73" w:rsidRDefault="009533CD" w:rsidP="00E1725D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  <w:r>
        <w:rPr>
          <w:rFonts w:ascii="GHEA Grapalat" w:eastAsia="Times New Roman" w:hAnsi="GHEA Grapalat"/>
          <w:b/>
          <w:lang w:val="hy-AM" w:eastAsia="en-GB"/>
        </w:rPr>
        <w:t xml:space="preserve">3. </w:t>
      </w:r>
      <w:r w:rsidR="00E1725D" w:rsidRPr="009D1E73">
        <w:rPr>
          <w:rFonts w:ascii="GHEA Grapalat" w:eastAsia="Times New Roman" w:hAnsi="GHEA Grapalat"/>
          <w:b/>
          <w:lang w:val="hy-AM" w:eastAsia="en-GB"/>
        </w:rPr>
        <w:t>Իրավական ակտի մշակման գործընթացում ներգրավված ինստիտուտները, անձինք:</w:t>
      </w:r>
    </w:p>
    <w:p w:rsidR="00E1725D" w:rsidRPr="009D1E73" w:rsidRDefault="00E1725D" w:rsidP="00E1725D">
      <w:pPr>
        <w:spacing w:after="200" w:line="360" w:lineRule="auto"/>
        <w:ind w:firstLine="540"/>
        <w:jc w:val="both"/>
        <w:rPr>
          <w:rFonts w:ascii="GHEA Grapalat" w:eastAsia="Times New Roman" w:hAnsi="GHEA Grapalat"/>
          <w:lang w:val="hy-AM" w:eastAsia="en-GB"/>
        </w:rPr>
      </w:pPr>
      <w:r w:rsidRPr="009D1E73">
        <w:rPr>
          <w:rFonts w:ascii="GHEA Grapalat" w:hAnsi="GHEA Grapalat" w:cs="Times Armenian"/>
          <w:lang w:val="hy-AM"/>
        </w:rPr>
        <w:t>ՀՀ կրթության, գիտության, մշակույթի և սպորտի նախարարություն</w:t>
      </w:r>
      <w:r w:rsidR="0071266C" w:rsidRPr="009D1E73">
        <w:rPr>
          <w:rFonts w:ascii="GHEA Grapalat" w:hAnsi="GHEA Grapalat" w:cs="Times Armenian"/>
          <w:lang w:val="hy-AM"/>
        </w:rPr>
        <w:t xml:space="preserve">, </w:t>
      </w:r>
      <w:r w:rsidR="006C2F27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6C2F27" w:rsidRPr="009D1E73">
        <w:rPr>
          <w:rFonts w:ascii="GHEA Grapalat" w:eastAsia="CIDFont+F2" w:hAnsi="GHEA Grapalat" w:cs="Sylfaen"/>
          <w:bdr w:val="none" w:sz="0" w:space="0" w:color="auto"/>
          <w:lang w:val="hy-AM"/>
        </w:rPr>
        <w:t>Կրթական տեխնոլոգիաների ազգային կենտրոն</w:t>
      </w:r>
      <w:r w:rsidR="006C2F27"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» ՊՈԱԿ </w:t>
      </w:r>
      <w:r w:rsidR="006C2F27" w:rsidRPr="009D1E73">
        <w:rPr>
          <w:rFonts w:ascii="GHEA Grapalat" w:eastAsia="CIDFont+F2" w:hAnsi="GHEA Grapalat" w:cs="CIDFont+F2"/>
          <w:bdr w:val="none" w:sz="0" w:space="0" w:color="auto"/>
          <w:lang w:val="hy-AM"/>
        </w:rPr>
        <w:t>(ԿՏԱԿ)</w:t>
      </w:r>
    </w:p>
    <w:p w:rsidR="009533CD" w:rsidRPr="009533CD" w:rsidRDefault="009533CD" w:rsidP="00953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Sylfaen"/>
          <w:b/>
          <w:bdr w:val="none" w:sz="0" w:space="0" w:color="auto"/>
          <w:lang w:val="af-ZA"/>
        </w:rPr>
      </w:pPr>
      <w:r w:rsidRPr="009D1E7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4. </w:t>
      </w:r>
      <w:r w:rsidRPr="009533CD">
        <w:rPr>
          <w:rFonts w:ascii="GHEA Grapalat" w:eastAsia="CIDFont+F2" w:hAnsi="GHEA Grapalat" w:cs="Sylfaen"/>
          <w:b/>
          <w:bdr w:val="none" w:sz="0" w:space="0" w:color="auto"/>
          <w:lang w:val="hy-AM"/>
        </w:rPr>
        <w:t>Կապը ռազմավարական փաստաթղթերի հետ</w:t>
      </w:r>
      <w:r w:rsidRPr="009533CD">
        <w:rPr>
          <w:rFonts w:ascii="GHEA Grapalat" w:eastAsia="CIDFont+F2" w:hAnsi="GHEA Grapalat" w:cs="Sylfaen"/>
          <w:b/>
          <w:bdr w:val="none" w:sz="0" w:space="0" w:color="auto"/>
          <w:lang w:val="af-ZA"/>
        </w:rPr>
        <w:t xml:space="preserve"> </w:t>
      </w:r>
    </w:p>
    <w:p w:rsidR="009533CD" w:rsidRDefault="009533CD" w:rsidP="00953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</w:p>
    <w:p w:rsidR="009533CD" w:rsidRPr="00A52C40" w:rsidRDefault="009533CD" w:rsidP="00953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Միջոցառման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անհրաժեշտությունը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բխում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է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ՀՀ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կառավարության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2021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թ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.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օգոստոսի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18-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թիվ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1363-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Ա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որոշմամբ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հաստատված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ՀՀ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կառավարության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ծրագրի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«4.3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ԿՐԹՈՒԹՅՈՒՆ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»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բաժնի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1-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ին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>, 2-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րդ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>, 3-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րդ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պարբերություններից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>, 3-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րդ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պարբերության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5-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րդ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6-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րդ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533CD">
        <w:rPr>
          <w:rFonts w:ascii="GHEA Grapalat" w:eastAsia="CIDFont+F2" w:hAnsi="GHEA Grapalat" w:cs="Sylfaen"/>
          <w:bdr w:val="none" w:sz="0" w:space="0" w:color="auto"/>
          <w:lang w:val="hy-AM"/>
        </w:rPr>
        <w:t>կետերից</w:t>
      </w:r>
      <w:r w:rsidRPr="00A52C40">
        <w:rPr>
          <w:rFonts w:ascii="GHEA Grapalat" w:eastAsia="CIDFont+F2" w:hAnsi="GHEA Grapalat" w:cs="Sylfaen"/>
          <w:bdr w:val="none" w:sz="0" w:space="0" w:color="auto"/>
          <w:lang w:val="af-ZA"/>
        </w:rPr>
        <w:t>:</w:t>
      </w:r>
    </w:p>
    <w:p w:rsidR="009533CD" w:rsidRPr="008817FD" w:rsidRDefault="009533CD" w:rsidP="00953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af-ZA"/>
        </w:rPr>
      </w:pPr>
      <w:r w:rsidRPr="00A52C40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Միջոցառման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անհրաժեշտությունը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բխում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է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նաև</w:t>
      </w:r>
      <w:r w:rsidRPr="00941558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ՀՀ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կառավարության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2021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թվականի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նոյեմբերի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18-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ի</w:t>
      </w:r>
      <w:r w:rsidR="00761DA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1902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>-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Լ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որոշմամբ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հաստատված՝</w:t>
      </w:r>
      <w:r w:rsidRPr="003D4D2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ՀՀ</w:t>
      </w:r>
      <w:r w:rsidRPr="003D4D2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կատավարության</w:t>
      </w:r>
      <w:r w:rsidRPr="003D4D2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2021-2026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թվականների</w:t>
      </w:r>
      <w:r w:rsidRPr="003D4D2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Կրթության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գիտության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մշակույթի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և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սպորտի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նախարարության</w:t>
      </w:r>
      <w:r w:rsidRPr="007142DE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բաժնի</w:t>
      </w:r>
      <w:r w:rsidRPr="003D4D2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2.2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կետով</w:t>
      </w:r>
      <w:r w:rsidRPr="003D4D2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սահմանված</w:t>
      </w:r>
      <w:r w:rsidRPr="003D4D2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միջոցառման</w:t>
      </w:r>
      <w:r w:rsidRPr="003D4D2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իրականացման</w:t>
      </w:r>
      <w:r w:rsidRPr="003D4D2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>անհրաժեշտությունից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>:</w:t>
      </w:r>
    </w:p>
    <w:p w:rsidR="009533CD" w:rsidRPr="00A52C40" w:rsidRDefault="009533CD" w:rsidP="00953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af-ZA"/>
        </w:rPr>
      </w:pPr>
      <w:r w:rsidRPr="004E3F5A">
        <w:rPr>
          <w:rFonts w:ascii="GHEA Grapalat" w:hAnsi="GHEA Grapalat"/>
          <w:shd w:val="clear" w:color="auto" w:fill="FFFFFF"/>
          <w:lang w:val="af-ZA" w:eastAsia="ru-RU"/>
        </w:rPr>
        <w:t xml:space="preserve">  </w:t>
      </w:r>
      <w:r w:rsidRPr="00A52C40">
        <w:rPr>
          <w:rFonts w:ascii="GHEA Grapalat" w:hAnsi="GHEA Grapalat"/>
          <w:shd w:val="clear" w:color="auto" w:fill="FFFFFF"/>
          <w:lang w:val="af-ZA" w:eastAsia="ru-RU"/>
        </w:rPr>
        <w:t xml:space="preserve">  </w:t>
      </w:r>
      <w:r w:rsidRPr="00C962E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Միջոցառման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անհրաժեշտությունը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>
        <w:rPr>
          <w:rFonts w:ascii="GHEA Grapalat" w:eastAsia="CIDFont+F2" w:hAnsi="GHEA Grapalat" w:cs="CIDFont+F2"/>
          <w:bdr w:val="none" w:sz="0" w:space="0" w:color="auto"/>
          <w:lang w:val="ru-RU"/>
        </w:rPr>
        <w:t>բ</w:t>
      </w:r>
      <w:r>
        <w:rPr>
          <w:rFonts w:ascii="GHEA Grapalat" w:hAnsi="GHEA Grapalat"/>
          <w:shd w:val="clear" w:color="auto" w:fill="FFFFFF"/>
          <w:lang w:val="ru-RU" w:eastAsia="ru-RU"/>
        </w:rPr>
        <w:t>խում</w:t>
      </w:r>
      <w:r w:rsidRPr="0016621D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է</w:t>
      </w:r>
      <w:r w:rsidRPr="0016621D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>«</w:t>
      </w:r>
      <w:r>
        <w:rPr>
          <w:rFonts w:ascii="GHEA Grapalat" w:hAnsi="GHEA Grapalat"/>
          <w:shd w:val="clear" w:color="auto" w:fill="FFFFFF"/>
          <w:lang w:val="ru-RU" w:eastAsia="ru-RU"/>
        </w:rPr>
        <w:t>Հայաստանի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Հանրապետության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կրթության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մինչև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2030 </w:t>
      </w:r>
      <w:r>
        <w:rPr>
          <w:rFonts w:ascii="GHEA Grapalat" w:hAnsi="GHEA Grapalat"/>
          <w:shd w:val="clear" w:color="auto" w:fill="FFFFFF"/>
          <w:lang w:val="ru-RU" w:eastAsia="ru-RU"/>
        </w:rPr>
        <w:t>թվականը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զարգացման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պետական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ծրագիրը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>»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հավելվածի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3-</w:t>
      </w:r>
      <w:r>
        <w:rPr>
          <w:rFonts w:ascii="GHEA Grapalat" w:hAnsi="GHEA Grapalat"/>
          <w:shd w:val="clear" w:color="auto" w:fill="FFFFFF"/>
          <w:lang w:val="ru-RU" w:eastAsia="ru-RU"/>
        </w:rPr>
        <w:t>րդ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էջ</w:t>
      </w:r>
      <w:r w:rsidRPr="004E3F5A">
        <w:rPr>
          <w:rFonts w:ascii="GHEA Grapalat" w:hAnsi="GHEA Grapalat"/>
          <w:shd w:val="clear" w:color="auto" w:fill="FFFFFF"/>
          <w:lang w:val="af-ZA" w:eastAsia="ru-RU"/>
        </w:rPr>
        <w:t xml:space="preserve"> (</w:t>
      </w:r>
      <w:r>
        <w:rPr>
          <w:rFonts w:ascii="GHEA Grapalat" w:hAnsi="GHEA Grapalat"/>
          <w:shd w:val="clear" w:color="auto" w:fill="FFFFFF"/>
          <w:lang w:val="ru-RU" w:eastAsia="ru-RU"/>
        </w:rPr>
        <w:t>ներածություն</w:t>
      </w:r>
      <w:r w:rsidRPr="004E3F5A">
        <w:rPr>
          <w:rFonts w:ascii="GHEA Grapalat" w:hAnsi="GHEA Grapalat"/>
          <w:shd w:val="clear" w:color="auto" w:fill="FFFFFF"/>
          <w:lang w:val="af-ZA" w:eastAsia="ru-RU"/>
        </w:rPr>
        <w:t>)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, </w:t>
      </w:r>
      <w:r>
        <w:rPr>
          <w:rFonts w:ascii="GHEA Grapalat" w:hAnsi="GHEA Grapalat"/>
          <w:shd w:val="clear" w:color="auto" w:fill="FFFFFF"/>
          <w:lang w:val="ru-RU" w:eastAsia="ru-RU"/>
        </w:rPr>
        <w:t>գլուխ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2-</w:t>
      </w:r>
      <w:r>
        <w:rPr>
          <w:rFonts w:ascii="GHEA Grapalat" w:hAnsi="GHEA Grapalat"/>
          <w:shd w:val="clear" w:color="auto" w:fill="FFFFFF"/>
          <w:lang w:val="ru-RU" w:eastAsia="ru-RU"/>
        </w:rPr>
        <w:t>ի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12-</w:t>
      </w:r>
      <w:r>
        <w:rPr>
          <w:rFonts w:ascii="GHEA Grapalat" w:hAnsi="GHEA Grapalat"/>
          <w:shd w:val="clear" w:color="auto" w:fill="FFFFFF"/>
          <w:lang w:val="ru-RU" w:eastAsia="ru-RU"/>
        </w:rPr>
        <w:t>րդ</w:t>
      </w:r>
      <w:r w:rsidRPr="00CA409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>
        <w:rPr>
          <w:rFonts w:ascii="GHEA Grapalat" w:hAnsi="GHEA Grapalat"/>
          <w:shd w:val="clear" w:color="auto" w:fill="FFFFFF"/>
          <w:lang w:val="ru-RU" w:eastAsia="ru-RU"/>
        </w:rPr>
        <w:t>կետի</w:t>
      </w:r>
      <w:r w:rsidRPr="0017503B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40402">
        <w:rPr>
          <w:rFonts w:ascii="GHEA Grapalat" w:hAnsi="GHEA Grapalat" w:cs="Sylfaen"/>
          <w:shd w:val="clear" w:color="auto" w:fill="FFFFFF"/>
          <w:lang w:eastAsia="ru-RU"/>
        </w:rPr>
        <w:t>թիրախային</w:t>
      </w:r>
      <w:r w:rsidRPr="00840402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40402">
        <w:rPr>
          <w:rFonts w:ascii="GHEA Grapalat" w:hAnsi="GHEA Grapalat" w:cs="Sylfaen"/>
          <w:shd w:val="clear" w:color="auto" w:fill="FFFFFF"/>
          <w:lang w:eastAsia="ru-RU"/>
        </w:rPr>
        <w:t>արդյունքի</w:t>
      </w:r>
      <w:r w:rsidRPr="00840402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40402">
        <w:rPr>
          <w:rFonts w:ascii="GHEA Grapalat" w:hAnsi="GHEA Grapalat" w:cs="Sylfaen"/>
          <w:shd w:val="clear" w:color="auto" w:fill="FFFFFF"/>
          <w:lang w:eastAsia="ru-RU"/>
        </w:rPr>
        <w:t>ցուցանիշի</w:t>
      </w:r>
      <w:r w:rsidRPr="00840402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40402">
        <w:rPr>
          <w:rFonts w:ascii="GHEA Grapalat" w:hAnsi="GHEA Grapalat" w:cs="Sylfaen"/>
          <w:shd w:val="clear" w:color="auto" w:fill="FFFFFF"/>
          <w:lang w:eastAsia="ru-RU"/>
        </w:rPr>
        <w:t>ապահովման</w:t>
      </w:r>
      <w:r w:rsidRPr="00840402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40402">
        <w:rPr>
          <w:rFonts w:ascii="GHEA Grapalat" w:hAnsi="GHEA Grapalat" w:cs="Sylfaen"/>
          <w:shd w:val="clear" w:color="auto" w:fill="FFFFFF"/>
          <w:lang w:eastAsia="ru-RU"/>
        </w:rPr>
        <w:t>պահանջից</w:t>
      </w:r>
      <w:r w:rsidRPr="00DD13E6">
        <w:rPr>
          <w:rFonts w:ascii="GHEA Grapalat" w:hAnsi="GHEA Grapalat"/>
          <w:shd w:val="clear" w:color="auto" w:fill="FFFFFF"/>
          <w:lang w:val="af-ZA" w:eastAsia="ru-RU"/>
        </w:rPr>
        <w:t>:</w:t>
      </w:r>
      <w:r w:rsidRPr="00DD13E6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 </w:t>
      </w:r>
    </w:p>
    <w:p w:rsidR="009533CD" w:rsidRPr="00107DA1" w:rsidRDefault="009533CD" w:rsidP="00953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  <w:r w:rsidRPr="00107DA1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Միջոցառման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անհրաժեշտությունը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բխում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է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«2050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ՀԱՅԱՍՏԱՆԻ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ՎԵՐԱՓՈԽՄԱՆ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ՌԱԶՄԱՎԱՐՈՒԹՅՈՒՆ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»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ծրագրի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«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ՄԻՆՉԵՎ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2030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ԹՎԱԿԱՆԻ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ՄԵԳԱՆՊԱՏԱԿՆԵՐԻ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»  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ԳՈՐԾՈՂՈՒԹՅՈՒՆՆԵՐԻ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«1</w:t>
      </w:r>
      <w:r w:rsidRPr="008817FD">
        <w:rPr>
          <w:rFonts w:ascii="GHEA Grapalat" w:eastAsia="MS Gothic" w:hAnsi="MS Gothic" w:cs="MS Gothic"/>
          <w:shd w:val="clear" w:color="auto" w:fill="FFFFFF"/>
          <w:lang w:val="af-ZA" w:eastAsia="ru-RU"/>
        </w:rPr>
        <w:t>․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ԿԻՐԹ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ԵՎ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ԿԱՐՈՂՈՒՆԱԿ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ՔԱՂԱՔԱՑԻ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, </w:t>
      </w:r>
      <w:r w:rsidRPr="008817FD">
        <w:rPr>
          <w:rFonts w:ascii="GHEA Grapalat" w:hAnsi="GHEA Grapalat" w:cs="Sylfaen"/>
          <w:shd w:val="clear" w:color="auto" w:fill="FFFFFF"/>
          <w:lang w:eastAsia="ru-RU"/>
        </w:rPr>
        <w:t>ԺՈՂՈՎՈՒՐԴ</w:t>
      </w:r>
      <w:r w:rsidRPr="008817FD">
        <w:rPr>
          <w:rFonts w:ascii="GHEA Grapalat" w:hAnsi="GHEA Grapalat"/>
          <w:shd w:val="clear" w:color="auto" w:fill="FFFFFF"/>
          <w:lang w:val="af-ZA" w:eastAsia="ru-RU"/>
        </w:rPr>
        <w:t xml:space="preserve">» </w:t>
      </w:r>
      <w:r>
        <w:rPr>
          <w:rFonts w:ascii="GHEA Grapalat" w:hAnsi="GHEA Grapalat"/>
          <w:shd w:val="clear" w:color="auto" w:fill="FFFFFF"/>
          <w:lang w:val="ru-RU" w:eastAsia="ru-RU"/>
        </w:rPr>
        <w:t>համար</w:t>
      </w:r>
      <w:r w:rsidRPr="00F307F9">
        <w:rPr>
          <w:rFonts w:ascii="GHEA Grapalat" w:hAnsi="GHEA Grapalat"/>
          <w:color w:val="FF0000"/>
          <w:shd w:val="clear" w:color="auto" w:fill="FFFFFF"/>
          <w:lang w:val="af-ZA" w:eastAsia="ru-RU"/>
        </w:rPr>
        <w:t xml:space="preserve"> </w:t>
      </w:r>
      <w:r w:rsidRPr="00107DA1">
        <w:rPr>
          <w:rFonts w:ascii="GHEA Grapalat" w:hAnsi="GHEA Grapalat"/>
          <w:shd w:val="clear" w:color="auto" w:fill="FFFFFF"/>
          <w:lang w:val="af-ZA" w:eastAsia="ru-RU"/>
        </w:rPr>
        <w:t>1</w:t>
      </w:r>
      <w:r w:rsidRPr="00107DA1">
        <w:rPr>
          <w:rFonts w:ascii="GHEA Grapalat" w:eastAsia="MS Gothic" w:hAnsi="MS Gothic" w:cs="MS Gothic"/>
          <w:shd w:val="clear" w:color="auto" w:fill="FFFFFF"/>
          <w:lang w:val="af-ZA" w:eastAsia="ru-RU"/>
        </w:rPr>
        <w:t xml:space="preserve"> </w:t>
      </w:r>
      <w:r w:rsidRPr="00107DA1">
        <w:rPr>
          <w:rFonts w:ascii="GHEA Grapalat" w:eastAsia="MS Gothic" w:hAnsi="GHEA Grapalat" w:cs="MS Gothic"/>
          <w:shd w:val="clear" w:color="auto" w:fill="FFFFFF"/>
          <w:lang w:val="ru-RU" w:eastAsia="ru-RU"/>
        </w:rPr>
        <w:t>մեգանպատակի</w:t>
      </w:r>
      <w:r w:rsidRPr="00107DA1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107DA1">
        <w:rPr>
          <w:rFonts w:ascii="GHEA Grapalat" w:hAnsi="GHEA Grapalat" w:cs="Sylfaen"/>
          <w:shd w:val="clear" w:color="auto" w:fill="FFFFFF"/>
          <w:lang w:eastAsia="ru-RU"/>
        </w:rPr>
        <w:t>թիրախային</w:t>
      </w:r>
      <w:r w:rsidRPr="00107DA1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107DA1">
        <w:rPr>
          <w:rFonts w:ascii="GHEA Grapalat" w:hAnsi="GHEA Grapalat" w:cs="Sylfaen"/>
          <w:shd w:val="clear" w:color="auto" w:fill="FFFFFF"/>
          <w:lang w:eastAsia="ru-RU"/>
        </w:rPr>
        <w:t>արդյունքի</w:t>
      </w:r>
      <w:r w:rsidRPr="00107DA1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107DA1">
        <w:rPr>
          <w:rFonts w:ascii="GHEA Grapalat" w:hAnsi="GHEA Grapalat" w:cs="Sylfaen"/>
          <w:shd w:val="clear" w:color="auto" w:fill="FFFFFF"/>
          <w:lang w:eastAsia="ru-RU"/>
        </w:rPr>
        <w:t>ցուցանիշի</w:t>
      </w:r>
      <w:r w:rsidRPr="00107DA1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107DA1">
        <w:rPr>
          <w:rFonts w:ascii="GHEA Grapalat" w:hAnsi="GHEA Grapalat" w:cs="Sylfaen"/>
          <w:shd w:val="clear" w:color="auto" w:fill="FFFFFF"/>
          <w:lang w:eastAsia="ru-RU"/>
        </w:rPr>
        <w:t>ապահովման</w:t>
      </w:r>
      <w:r w:rsidRPr="00107DA1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107DA1">
        <w:rPr>
          <w:rFonts w:ascii="GHEA Grapalat" w:hAnsi="GHEA Grapalat" w:cs="Sylfaen"/>
          <w:shd w:val="clear" w:color="auto" w:fill="FFFFFF"/>
          <w:lang w:eastAsia="ru-RU"/>
        </w:rPr>
        <w:t>պահանջից</w:t>
      </w:r>
      <w:r w:rsidRPr="00107DA1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:  </w:t>
      </w:r>
      <w:r w:rsidRPr="009D1E7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9533CD" w:rsidRPr="002A677D" w:rsidRDefault="009533CD" w:rsidP="00953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  <w:r w:rsidRPr="00107DA1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Միջոցառման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անհրաժեշտությունը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բխում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է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նաև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«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Կրթության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մասին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»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ՀՀ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օրենքի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5-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րդ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հոդվածի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9-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րդ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կետից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>,</w:t>
      </w:r>
      <w:r w:rsidRPr="009D1E7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Հանրակրթության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մասին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»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ՀՀ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օրենքի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18-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րդ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հոդվածից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,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ՀՀ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ԿԳՄՍ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նախարարի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2021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թ</w:t>
      </w:r>
      <w:r w:rsidRPr="009D1E73">
        <w:rPr>
          <w:rFonts w:ascii="GHEA Grapalat" w:eastAsia="CIDFont+F10" w:hAnsi="GHEA Grapalat" w:cs="CIDFont+F10"/>
          <w:bdr w:val="none" w:sz="0" w:space="0" w:color="auto"/>
          <w:lang w:val="af-ZA"/>
        </w:rPr>
        <w:t xml:space="preserve">.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օգոստոսի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17-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ի</w:t>
      </w:r>
      <w:r w:rsidRPr="009D1E7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N 65-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Ն</w:t>
      </w:r>
      <w:r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9D1E73">
        <w:rPr>
          <w:rFonts w:ascii="GHEA Grapalat" w:eastAsia="CIDFont+F2" w:hAnsi="GHEA Grapalat" w:cs="Sylfaen"/>
          <w:bdr w:val="none" w:sz="0" w:space="0" w:color="auto"/>
          <w:lang w:val="ru-RU"/>
        </w:rPr>
        <w:t>հրամանից։</w:t>
      </w:r>
      <w:r w:rsidRPr="009D1E73">
        <w:rPr>
          <w:rFonts w:ascii="GHEA Grapalat" w:eastAsia="CIDFont+F2" w:hAnsi="GHEA Grapalat" w:cs="Sylfaen"/>
          <w:bdr w:val="none" w:sz="0" w:space="0" w:color="auto"/>
          <w:lang w:val="af-ZA"/>
        </w:rPr>
        <w:tab/>
      </w:r>
    </w:p>
    <w:p w:rsidR="00830331" w:rsidRPr="009533CD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af-ZA" w:eastAsia="en-GB"/>
        </w:rPr>
      </w:pPr>
    </w:p>
    <w:sectPr w:rsidR="00830331" w:rsidRPr="009533CD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C2" w:rsidRDefault="001537C2" w:rsidP="00A94BEA">
      <w:r>
        <w:separator/>
      </w:r>
    </w:p>
  </w:endnote>
  <w:endnote w:type="continuationSeparator" w:id="0">
    <w:p w:rsidR="001537C2" w:rsidRDefault="001537C2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C2" w:rsidRDefault="001537C2" w:rsidP="00A94BEA">
      <w:r>
        <w:separator/>
      </w:r>
    </w:p>
  </w:footnote>
  <w:footnote w:type="continuationSeparator" w:id="0">
    <w:p w:rsidR="001537C2" w:rsidRDefault="001537C2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BF97542"/>
    <w:multiLevelType w:val="hybridMultilevel"/>
    <w:tmpl w:val="DEFAD62A"/>
    <w:lvl w:ilvl="0" w:tplc="E5B2709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1B0"/>
    <w:rsid w:val="00016A33"/>
    <w:rsid w:val="00020E75"/>
    <w:rsid w:val="000234C0"/>
    <w:rsid w:val="00025269"/>
    <w:rsid w:val="000304A5"/>
    <w:rsid w:val="00033228"/>
    <w:rsid w:val="00033488"/>
    <w:rsid w:val="00043DE6"/>
    <w:rsid w:val="00047A97"/>
    <w:rsid w:val="000527F3"/>
    <w:rsid w:val="00053DC6"/>
    <w:rsid w:val="000548E8"/>
    <w:rsid w:val="00054969"/>
    <w:rsid w:val="00064169"/>
    <w:rsid w:val="00065311"/>
    <w:rsid w:val="00067D19"/>
    <w:rsid w:val="000708F4"/>
    <w:rsid w:val="00074A1F"/>
    <w:rsid w:val="000B57A3"/>
    <w:rsid w:val="000B70A1"/>
    <w:rsid w:val="000C146D"/>
    <w:rsid w:val="000C61DA"/>
    <w:rsid w:val="000C6675"/>
    <w:rsid w:val="000C6AA2"/>
    <w:rsid w:val="000C6C99"/>
    <w:rsid w:val="000C6F68"/>
    <w:rsid w:val="000D47E4"/>
    <w:rsid w:val="000E3270"/>
    <w:rsid w:val="000E5AAB"/>
    <w:rsid w:val="00106534"/>
    <w:rsid w:val="0010655E"/>
    <w:rsid w:val="00107DA1"/>
    <w:rsid w:val="00112CC2"/>
    <w:rsid w:val="00113132"/>
    <w:rsid w:val="00121918"/>
    <w:rsid w:val="00130382"/>
    <w:rsid w:val="0014154D"/>
    <w:rsid w:val="001537C2"/>
    <w:rsid w:val="001575BF"/>
    <w:rsid w:val="0015780C"/>
    <w:rsid w:val="00160D6A"/>
    <w:rsid w:val="00163066"/>
    <w:rsid w:val="0016621D"/>
    <w:rsid w:val="0017503B"/>
    <w:rsid w:val="00180994"/>
    <w:rsid w:val="001818D8"/>
    <w:rsid w:val="001840DC"/>
    <w:rsid w:val="001B199F"/>
    <w:rsid w:val="001B1F6A"/>
    <w:rsid w:val="001B5B71"/>
    <w:rsid w:val="001B7735"/>
    <w:rsid w:val="001C1DFC"/>
    <w:rsid w:val="001D4180"/>
    <w:rsid w:val="001D4A4C"/>
    <w:rsid w:val="001D702A"/>
    <w:rsid w:val="001D76AC"/>
    <w:rsid w:val="001E0EF1"/>
    <w:rsid w:val="00201732"/>
    <w:rsid w:val="00214AF8"/>
    <w:rsid w:val="00221876"/>
    <w:rsid w:val="002306B5"/>
    <w:rsid w:val="00231C5E"/>
    <w:rsid w:val="00237D38"/>
    <w:rsid w:val="0024471B"/>
    <w:rsid w:val="00252B36"/>
    <w:rsid w:val="002555E2"/>
    <w:rsid w:val="00266610"/>
    <w:rsid w:val="002828D0"/>
    <w:rsid w:val="002A677D"/>
    <w:rsid w:val="002B3142"/>
    <w:rsid w:val="002C66E3"/>
    <w:rsid w:val="002D3651"/>
    <w:rsid w:val="002F226E"/>
    <w:rsid w:val="003042A9"/>
    <w:rsid w:val="00315B7B"/>
    <w:rsid w:val="00322B42"/>
    <w:rsid w:val="00323089"/>
    <w:rsid w:val="00350C7E"/>
    <w:rsid w:val="003538BA"/>
    <w:rsid w:val="00361C9B"/>
    <w:rsid w:val="003659BF"/>
    <w:rsid w:val="00366248"/>
    <w:rsid w:val="00376443"/>
    <w:rsid w:val="00384D41"/>
    <w:rsid w:val="00391D04"/>
    <w:rsid w:val="00394336"/>
    <w:rsid w:val="00396878"/>
    <w:rsid w:val="003A0088"/>
    <w:rsid w:val="003A0B55"/>
    <w:rsid w:val="003B16DA"/>
    <w:rsid w:val="003B5D65"/>
    <w:rsid w:val="003C54B9"/>
    <w:rsid w:val="003D4D27"/>
    <w:rsid w:val="003D7C5D"/>
    <w:rsid w:val="003E787F"/>
    <w:rsid w:val="003F3B4F"/>
    <w:rsid w:val="00410F2A"/>
    <w:rsid w:val="0041466A"/>
    <w:rsid w:val="00430D67"/>
    <w:rsid w:val="0043384B"/>
    <w:rsid w:val="00436F33"/>
    <w:rsid w:val="004379A2"/>
    <w:rsid w:val="00445E70"/>
    <w:rsid w:val="00447CFA"/>
    <w:rsid w:val="0045516A"/>
    <w:rsid w:val="00460422"/>
    <w:rsid w:val="004609C3"/>
    <w:rsid w:val="00460E1B"/>
    <w:rsid w:val="00467DF3"/>
    <w:rsid w:val="004759B3"/>
    <w:rsid w:val="004B5D55"/>
    <w:rsid w:val="004C668C"/>
    <w:rsid w:val="004D6084"/>
    <w:rsid w:val="004E3F5A"/>
    <w:rsid w:val="004E7B5E"/>
    <w:rsid w:val="004F565C"/>
    <w:rsid w:val="00507BDC"/>
    <w:rsid w:val="0052414E"/>
    <w:rsid w:val="005306AA"/>
    <w:rsid w:val="00553E93"/>
    <w:rsid w:val="005542DF"/>
    <w:rsid w:val="00554ED2"/>
    <w:rsid w:val="00591E0B"/>
    <w:rsid w:val="005A0C0F"/>
    <w:rsid w:val="005A57F8"/>
    <w:rsid w:val="005C024C"/>
    <w:rsid w:val="005C1742"/>
    <w:rsid w:val="005C2CB4"/>
    <w:rsid w:val="005E7397"/>
    <w:rsid w:val="00617428"/>
    <w:rsid w:val="00625043"/>
    <w:rsid w:val="006565A9"/>
    <w:rsid w:val="006B3512"/>
    <w:rsid w:val="006C2F27"/>
    <w:rsid w:val="006C5ECC"/>
    <w:rsid w:val="006D71C8"/>
    <w:rsid w:val="006E3C7A"/>
    <w:rsid w:val="006E7160"/>
    <w:rsid w:val="006F371A"/>
    <w:rsid w:val="006F5307"/>
    <w:rsid w:val="007025CF"/>
    <w:rsid w:val="0071266C"/>
    <w:rsid w:val="00712FF3"/>
    <w:rsid w:val="007142DE"/>
    <w:rsid w:val="00721760"/>
    <w:rsid w:val="00721B0B"/>
    <w:rsid w:val="007456C8"/>
    <w:rsid w:val="00745B94"/>
    <w:rsid w:val="00747CBF"/>
    <w:rsid w:val="00750C51"/>
    <w:rsid w:val="00754157"/>
    <w:rsid w:val="00757D92"/>
    <w:rsid w:val="00761DA2"/>
    <w:rsid w:val="00765CB0"/>
    <w:rsid w:val="007673B8"/>
    <w:rsid w:val="0079603B"/>
    <w:rsid w:val="007A03BF"/>
    <w:rsid w:val="007A1C92"/>
    <w:rsid w:val="007D7A66"/>
    <w:rsid w:val="007E0E30"/>
    <w:rsid w:val="007F01B3"/>
    <w:rsid w:val="007F0CE6"/>
    <w:rsid w:val="00811D39"/>
    <w:rsid w:val="00824111"/>
    <w:rsid w:val="00830331"/>
    <w:rsid w:val="00840402"/>
    <w:rsid w:val="00841413"/>
    <w:rsid w:val="008416C5"/>
    <w:rsid w:val="00843916"/>
    <w:rsid w:val="00847E86"/>
    <w:rsid w:val="00860815"/>
    <w:rsid w:val="00867CA4"/>
    <w:rsid w:val="00872B55"/>
    <w:rsid w:val="00873578"/>
    <w:rsid w:val="00877C3F"/>
    <w:rsid w:val="008817FD"/>
    <w:rsid w:val="008A45A0"/>
    <w:rsid w:val="008A6AE7"/>
    <w:rsid w:val="008B242E"/>
    <w:rsid w:val="008E1864"/>
    <w:rsid w:val="008E39FF"/>
    <w:rsid w:val="008E75F8"/>
    <w:rsid w:val="008F0978"/>
    <w:rsid w:val="008F1573"/>
    <w:rsid w:val="008F5106"/>
    <w:rsid w:val="00902D11"/>
    <w:rsid w:val="00904FAB"/>
    <w:rsid w:val="00910FBB"/>
    <w:rsid w:val="009172AA"/>
    <w:rsid w:val="00941558"/>
    <w:rsid w:val="009501E0"/>
    <w:rsid w:val="009533CD"/>
    <w:rsid w:val="00953BF2"/>
    <w:rsid w:val="0097180C"/>
    <w:rsid w:val="009824CD"/>
    <w:rsid w:val="00987B26"/>
    <w:rsid w:val="009A26A8"/>
    <w:rsid w:val="009A6934"/>
    <w:rsid w:val="009B160F"/>
    <w:rsid w:val="009B59C3"/>
    <w:rsid w:val="009D1E73"/>
    <w:rsid w:val="009D2113"/>
    <w:rsid w:val="009D31C6"/>
    <w:rsid w:val="009D3B2D"/>
    <w:rsid w:val="009E0FDC"/>
    <w:rsid w:val="009F52A8"/>
    <w:rsid w:val="009F605E"/>
    <w:rsid w:val="00A10378"/>
    <w:rsid w:val="00A20EF2"/>
    <w:rsid w:val="00A52C40"/>
    <w:rsid w:val="00A60D59"/>
    <w:rsid w:val="00A628E0"/>
    <w:rsid w:val="00A6375B"/>
    <w:rsid w:val="00A64866"/>
    <w:rsid w:val="00A67794"/>
    <w:rsid w:val="00A81E4A"/>
    <w:rsid w:val="00A94BEA"/>
    <w:rsid w:val="00A95E18"/>
    <w:rsid w:val="00AA3B9B"/>
    <w:rsid w:val="00AB1AA8"/>
    <w:rsid w:val="00AC3A49"/>
    <w:rsid w:val="00AD6208"/>
    <w:rsid w:val="00B14515"/>
    <w:rsid w:val="00B14814"/>
    <w:rsid w:val="00B427FA"/>
    <w:rsid w:val="00B57A6C"/>
    <w:rsid w:val="00B85BCA"/>
    <w:rsid w:val="00B94129"/>
    <w:rsid w:val="00B94A50"/>
    <w:rsid w:val="00BC78A3"/>
    <w:rsid w:val="00BC7C53"/>
    <w:rsid w:val="00BD151E"/>
    <w:rsid w:val="00BE19A0"/>
    <w:rsid w:val="00BE2163"/>
    <w:rsid w:val="00BE5A20"/>
    <w:rsid w:val="00BF316A"/>
    <w:rsid w:val="00BF7283"/>
    <w:rsid w:val="00C0119E"/>
    <w:rsid w:val="00C01AFA"/>
    <w:rsid w:val="00C03D17"/>
    <w:rsid w:val="00C078DF"/>
    <w:rsid w:val="00C15FF2"/>
    <w:rsid w:val="00C27EC8"/>
    <w:rsid w:val="00C45024"/>
    <w:rsid w:val="00C4595D"/>
    <w:rsid w:val="00C65995"/>
    <w:rsid w:val="00C665FD"/>
    <w:rsid w:val="00C679D1"/>
    <w:rsid w:val="00C74A39"/>
    <w:rsid w:val="00C7773E"/>
    <w:rsid w:val="00C86308"/>
    <w:rsid w:val="00C869A8"/>
    <w:rsid w:val="00C962EF"/>
    <w:rsid w:val="00CA409B"/>
    <w:rsid w:val="00CC1EB5"/>
    <w:rsid w:val="00CF2510"/>
    <w:rsid w:val="00D10BCD"/>
    <w:rsid w:val="00D22A6B"/>
    <w:rsid w:val="00D3403F"/>
    <w:rsid w:val="00D35346"/>
    <w:rsid w:val="00D43E08"/>
    <w:rsid w:val="00D619AE"/>
    <w:rsid w:val="00D83EBB"/>
    <w:rsid w:val="00D85D5C"/>
    <w:rsid w:val="00D957D8"/>
    <w:rsid w:val="00DA1E95"/>
    <w:rsid w:val="00DC47D3"/>
    <w:rsid w:val="00DC7E78"/>
    <w:rsid w:val="00DD13E6"/>
    <w:rsid w:val="00DE66BF"/>
    <w:rsid w:val="00E06BF7"/>
    <w:rsid w:val="00E06F8D"/>
    <w:rsid w:val="00E15E5D"/>
    <w:rsid w:val="00E16BDE"/>
    <w:rsid w:val="00E1725D"/>
    <w:rsid w:val="00E21C76"/>
    <w:rsid w:val="00E30FF5"/>
    <w:rsid w:val="00E40082"/>
    <w:rsid w:val="00E47F6D"/>
    <w:rsid w:val="00E50292"/>
    <w:rsid w:val="00E54E0B"/>
    <w:rsid w:val="00E94947"/>
    <w:rsid w:val="00EA051C"/>
    <w:rsid w:val="00EB33B1"/>
    <w:rsid w:val="00ED41A0"/>
    <w:rsid w:val="00EE558C"/>
    <w:rsid w:val="00F0456A"/>
    <w:rsid w:val="00F307F9"/>
    <w:rsid w:val="00F32949"/>
    <w:rsid w:val="00F53B0C"/>
    <w:rsid w:val="00F63052"/>
    <w:rsid w:val="00F65BDD"/>
    <w:rsid w:val="00F87281"/>
    <w:rsid w:val="00F933C7"/>
    <w:rsid w:val="00F93A7F"/>
    <w:rsid w:val="00F96889"/>
    <w:rsid w:val="00FB48C9"/>
    <w:rsid w:val="00FB6478"/>
    <w:rsid w:val="00FC09BC"/>
    <w:rsid w:val="00FC128B"/>
    <w:rsid w:val="00FC5FB0"/>
    <w:rsid w:val="00FC7459"/>
    <w:rsid w:val="00FE3535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4DDEB8-ABFE-418F-A83B-5FEA887A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63FED-0F31-4EFD-B08C-14744270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286</cp:revision>
  <dcterms:created xsi:type="dcterms:W3CDTF">2022-03-22T06:07:00Z</dcterms:created>
  <dcterms:modified xsi:type="dcterms:W3CDTF">2023-04-18T06:23:00Z</dcterms:modified>
</cp:coreProperties>
</file>