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BA" w:rsidRPr="004D07BA" w:rsidRDefault="004D07BA" w:rsidP="004D07BA">
      <w:pPr>
        <w:spacing w:line="273" w:lineRule="auto"/>
        <w:ind w:left="5829" w:hanging="808"/>
        <w:rPr>
          <w:rFonts w:ascii="Arial" w:eastAsia="Arial" w:hAnsi="Arial" w:cs="Arial"/>
          <w:b/>
          <w:bCs/>
          <w:sz w:val="19"/>
          <w:szCs w:val="19"/>
          <w:lang w:val="ru-RU"/>
        </w:rPr>
      </w:pPr>
      <w:bookmarkStart w:id="0" w:name="_GoBack"/>
      <w:bookmarkEnd w:id="0"/>
    </w:p>
    <w:p w:rsidR="004D07BA" w:rsidRPr="004D07BA" w:rsidRDefault="004D07BA" w:rsidP="004D07BA">
      <w:pPr>
        <w:spacing w:line="273" w:lineRule="auto"/>
        <w:ind w:left="5829" w:hanging="808"/>
        <w:rPr>
          <w:rFonts w:ascii="Arial" w:eastAsia="Arial" w:hAnsi="Arial" w:cs="Arial"/>
          <w:b/>
          <w:bCs/>
          <w:sz w:val="19"/>
          <w:szCs w:val="19"/>
          <w:lang w:val="ru-RU"/>
        </w:rPr>
      </w:pPr>
    </w:p>
    <w:p w:rsidR="004D07BA" w:rsidRPr="004D07BA" w:rsidRDefault="004D07BA" w:rsidP="004D07BA">
      <w:pPr>
        <w:spacing w:line="273" w:lineRule="auto"/>
        <w:ind w:left="5829" w:hanging="808"/>
        <w:rPr>
          <w:rFonts w:ascii="Arial" w:eastAsia="Arial" w:hAnsi="Arial" w:cs="Arial"/>
          <w:b/>
          <w:bCs/>
          <w:sz w:val="19"/>
          <w:szCs w:val="19"/>
          <w:lang w:val="ru-RU"/>
        </w:rPr>
      </w:pPr>
      <w:r w:rsidRPr="004D07BA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95DF14" wp14:editId="4A9BB7C4">
                <wp:simplePos x="0" y="0"/>
                <wp:positionH relativeFrom="page">
                  <wp:posOffset>1181735</wp:posOffset>
                </wp:positionH>
                <wp:positionV relativeFrom="paragraph">
                  <wp:posOffset>-330200</wp:posOffset>
                </wp:positionV>
                <wp:extent cx="5839460" cy="7975600"/>
                <wp:effectExtent l="0" t="0" r="0" b="0"/>
                <wp:wrapNone/>
                <wp:docPr id="355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7975600"/>
                          <a:chOff x="1861" y="-520"/>
                          <a:chExt cx="9196" cy="12560"/>
                        </a:xfrm>
                      </wpg:grpSpPr>
                      <wps:wsp>
                        <wps:cNvPr id="356" name="Freeform 331"/>
                        <wps:cNvSpPr>
                          <a:spLocks/>
                        </wps:cNvSpPr>
                        <wps:spPr bwMode="auto">
                          <a:xfrm>
                            <a:off x="1861" y="-521"/>
                            <a:ext cx="9196" cy="12560"/>
                          </a:xfrm>
                          <a:custGeom>
                            <a:avLst/>
                            <a:gdLst>
                              <a:gd name="T0" fmla="+- 0 11057 1861"/>
                              <a:gd name="T1" fmla="*/ T0 w 9196"/>
                              <a:gd name="T2" fmla="+- 0 2728 -520"/>
                              <a:gd name="T3" fmla="*/ 2728 h 12560"/>
                              <a:gd name="T4" fmla="+- 0 5090 1861"/>
                              <a:gd name="T5" fmla="*/ T4 w 9196"/>
                              <a:gd name="T6" fmla="+- 0 2728 -520"/>
                              <a:gd name="T7" fmla="*/ 2728 h 12560"/>
                              <a:gd name="T8" fmla="+- 0 5090 1861"/>
                              <a:gd name="T9" fmla="*/ T8 w 9196"/>
                              <a:gd name="T10" fmla="+- 0 -520 -520"/>
                              <a:gd name="T11" fmla="*/ -520 h 12560"/>
                              <a:gd name="T12" fmla="+- 0 4920 1861"/>
                              <a:gd name="T13" fmla="*/ T12 w 9196"/>
                              <a:gd name="T14" fmla="+- 0 -520 -520"/>
                              <a:gd name="T15" fmla="*/ -520 h 12560"/>
                              <a:gd name="T16" fmla="+- 0 4920 1861"/>
                              <a:gd name="T17" fmla="*/ T16 w 9196"/>
                              <a:gd name="T18" fmla="+- 0 2728 -520"/>
                              <a:gd name="T19" fmla="*/ 2728 h 12560"/>
                              <a:gd name="T20" fmla="+- 0 1861 1861"/>
                              <a:gd name="T21" fmla="*/ T20 w 9196"/>
                              <a:gd name="T22" fmla="+- 0 2728 -520"/>
                              <a:gd name="T23" fmla="*/ 2728 h 12560"/>
                              <a:gd name="T24" fmla="+- 0 1861 1861"/>
                              <a:gd name="T25" fmla="*/ T24 w 9196"/>
                              <a:gd name="T26" fmla="+- 0 2927 -520"/>
                              <a:gd name="T27" fmla="*/ 2927 h 12560"/>
                              <a:gd name="T28" fmla="+- 0 4920 1861"/>
                              <a:gd name="T29" fmla="*/ T28 w 9196"/>
                              <a:gd name="T30" fmla="+- 0 2927 -520"/>
                              <a:gd name="T31" fmla="*/ 2927 h 12560"/>
                              <a:gd name="T32" fmla="+- 0 4920 1861"/>
                              <a:gd name="T33" fmla="*/ T32 w 9196"/>
                              <a:gd name="T34" fmla="+- 0 8441 -520"/>
                              <a:gd name="T35" fmla="*/ 8441 h 12560"/>
                              <a:gd name="T36" fmla="+- 0 1861 1861"/>
                              <a:gd name="T37" fmla="*/ T36 w 9196"/>
                              <a:gd name="T38" fmla="+- 0 8441 -520"/>
                              <a:gd name="T39" fmla="*/ 8441 h 12560"/>
                              <a:gd name="T40" fmla="+- 0 1861 1861"/>
                              <a:gd name="T41" fmla="*/ T40 w 9196"/>
                              <a:gd name="T42" fmla="+- 0 8641 -520"/>
                              <a:gd name="T43" fmla="*/ 8641 h 12560"/>
                              <a:gd name="T44" fmla="+- 0 4920 1861"/>
                              <a:gd name="T45" fmla="*/ T44 w 9196"/>
                              <a:gd name="T46" fmla="+- 0 8641 -520"/>
                              <a:gd name="T47" fmla="*/ 8641 h 12560"/>
                              <a:gd name="T48" fmla="+- 0 4920 1861"/>
                              <a:gd name="T49" fmla="*/ T48 w 9196"/>
                              <a:gd name="T50" fmla="+- 0 12039 -520"/>
                              <a:gd name="T51" fmla="*/ 12039 h 12560"/>
                              <a:gd name="T52" fmla="+- 0 5090 1861"/>
                              <a:gd name="T53" fmla="*/ T52 w 9196"/>
                              <a:gd name="T54" fmla="+- 0 12039 -520"/>
                              <a:gd name="T55" fmla="*/ 12039 h 12560"/>
                              <a:gd name="T56" fmla="+- 0 5090 1861"/>
                              <a:gd name="T57" fmla="*/ T56 w 9196"/>
                              <a:gd name="T58" fmla="+- 0 8641 -520"/>
                              <a:gd name="T59" fmla="*/ 8641 h 12560"/>
                              <a:gd name="T60" fmla="+- 0 11057 1861"/>
                              <a:gd name="T61" fmla="*/ T60 w 9196"/>
                              <a:gd name="T62" fmla="+- 0 8641 -520"/>
                              <a:gd name="T63" fmla="*/ 8641 h 12560"/>
                              <a:gd name="T64" fmla="+- 0 11057 1861"/>
                              <a:gd name="T65" fmla="*/ T64 w 9196"/>
                              <a:gd name="T66" fmla="+- 0 8441 -520"/>
                              <a:gd name="T67" fmla="*/ 8441 h 12560"/>
                              <a:gd name="T68" fmla="+- 0 5090 1861"/>
                              <a:gd name="T69" fmla="*/ T68 w 9196"/>
                              <a:gd name="T70" fmla="+- 0 8441 -520"/>
                              <a:gd name="T71" fmla="*/ 8441 h 12560"/>
                              <a:gd name="T72" fmla="+- 0 5090 1861"/>
                              <a:gd name="T73" fmla="*/ T72 w 9196"/>
                              <a:gd name="T74" fmla="+- 0 2927 -520"/>
                              <a:gd name="T75" fmla="*/ 2927 h 12560"/>
                              <a:gd name="T76" fmla="+- 0 11057 1861"/>
                              <a:gd name="T77" fmla="*/ T76 w 9196"/>
                              <a:gd name="T78" fmla="+- 0 2927 -520"/>
                              <a:gd name="T79" fmla="*/ 2927 h 12560"/>
                              <a:gd name="T80" fmla="+- 0 11057 1861"/>
                              <a:gd name="T81" fmla="*/ T80 w 9196"/>
                              <a:gd name="T82" fmla="+- 0 2728 -520"/>
                              <a:gd name="T83" fmla="*/ 2728 h 12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96" h="12560">
                                <a:moveTo>
                                  <a:pt x="9196" y="3248"/>
                                </a:moveTo>
                                <a:lnTo>
                                  <a:pt x="3229" y="3248"/>
                                </a:lnTo>
                                <a:lnTo>
                                  <a:pt x="3229" y="0"/>
                                </a:lnTo>
                                <a:lnTo>
                                  <a:pt x="3059" y="0"/>
                                </a:lnTo>
                                <a:lnTo>
                                  <a:pt x="3059" y="3248"/>
                                </a:lnTo>
                                <a:lnTo>
                                  <a:pt x="0" y="3248"/>
                                </a:lnTo>
                                <a:lnTo>
                                  <a:pt x="0" y="3447"/>
                                </a:lnTo>
                                <a:lnTo>
                                  <a:pt x="3059" y="3447"/>
                                </a:lnTo>
                                <a:lnTo>
                                  <a:pt x="3059" y="8961"/>
                                </a:lnTo>
                                <a:lnTo>
                                  <a:pt x="0" y="8961"/>
                                </a:lnTo>
                                <a:lnTo>
                                  <a:pt x="0" y="9161"/>
                                </a:lnTo>
                                <a:lnTo>
                                  <a:pt x="3059" y="9161"/>
                                </a:lnTo>
                                <a:lnTo>
                                  <a:pt x="3059" y="12559"/>
                                </a:lnTo>
                                <a:lnTo>
                                  <a:pt x="3229" y="12559"/>
                                </a:lnTo>
                                <a:lnTo>
                                  <a:pt x="3229" y="9161"/>
                                </a:lnTo>
                                <a:lnTo>
                                  <a:pt x="9196" y="9161"/>
                                </a:lnTo>
                                <a:lnTo>
                                  <a:pt x="9196" y="8961"/>
                                </a:lnTo>
                                <a:lnTo>
                                  <a:pt x="3229" y="8961"/>
                                </a:lnTo>
                                <a:lnTo>
                                  <a:pt x="3229" y="3447"/>
                                </a:lnTo>
                                <a:lnTo>
                                  <a:pt x="9196" y="3447"/>
                                </a:lnTo>
                                <a:lnTo>
                                  <a:pt x="9196" y="3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21"/>
                            <a:ext cx="2812" cy="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21AE9A4" id="Group 329" o:spid="_x0000_s1026" style="position:absolute;margin-left:93.05pt;margin-top:-26pt;width:459.8pt;height:628pt;z-index:-251657216;mso-position-horizontal-relative:page" coordorigin="1861,-520" coordsize="9196,1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">
                <v:shape id="Freeform 331" o:spid="_x0000_s1027" style="position:absolute;left:1861;top:-521;width:9196;height:12560;visibility:visible;mso-wrap-style:square;v-text-anchor:top" coordsize="9196,1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" path="m9196,3248r-5967,l3229,,3059,r,3248l,3248r,199l3059,3447r,5514l,8961r,200l3059,9161r,3398l3229,12559r,-3398l9196,9161r,-200l3229,8961r,-5514l9196,3447r,-199xe" fillcolor="#3cc" stroked="f">
                  <v:path arrowok="t" o:connecttype="custom" o:connectlocs="9196,2728;3229,2728;3229,-520;3059,-520;3059,2728;0,2728;0,2927;3059,2927;3059,8441;0,8441;0,8641;3059,8641;3059,12039;3229,12039;3229,8641;9196,8641;9196,8441;3229,8441;3229,2927;9196,2927;9196,272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0" o:spid="_x0000_s1028" type="#_x0000_t75" style="position:absolute;left:1956;top:21;width:2812;height:2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 w:rsidRPr="004D07BA">
        <w:rPr>
          <w:rFonts w:ascii="Arial" w:eastAsia="Arial" w:hAnsi="Arial" w:cs="Arial"/>
          <w:b/>
          <w:bCs/>
          <w:sz w:val="19"/>
          <w:szCs w:val="19"/>
          <w:lang w:val="ru-RU"/>
        </w:rPr>
        <w:t>ՆՈՐՄԱՏԻՎԱՅԻՆ</w:t>
      </w:r>
      <w:r w:rsidRPr="004D07BA">
        <w:rPr>
          <w:rFonts w:ascii="Arial" w:eastAsia="Arial" w:hAnsi="Arial" w:cs="Arial"/>
          <w:b/>
          <w:bCs/>
          <w:spacing w:val="5"/>
          <w:sz w:val="19"/>
          <w:szCs w:val="19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19"/>
          <w:szCs w:val="19"/>
          <w:lang w:val="ru-RU"/>
        </w:rPr>
        <w:t>ՓԱՍՏԱԹՂԹԵՐԻ</w:t>
      </w:r>
      <w:r w:rsidRPr="004D07BA">
        <w:rPr>
          <w:rFonts w:ascii="Arial" w:eastAsia="Arial" w:hAnsi="Arial" w:cs="Arial"/>
          <w:b/>
          <w:bCs/>
          <w:spacing w:val="6"/>
          <w:sz w:val="19"/>
          <w:szCs w:val="19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19"/>
          <w:szCs w:val="19"/>
          <w:lang w:val="ru-RU"/>
        </w:rPr>
        <w:t>ՀԱՄԱԿԱՐԳ</w:t>
      </w:r>
      <w:r w:rsidRPr="004D07BA">
        <w:rPr>
          <w:rFonts w:ascii="Arial" w:eastAsia="Arial" w:hAnsi="Arial" w:cs="Arial"/>
          <w:b/>
          <w:bCs/>
          <w:spacing w:val="-49"/>
          <w:sz w:val="19"/>
          <w:szCs w:val="19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19"/>
          <w:szCs w:val="19"/>
          <w:lang w:val="ru-RU"/>
        </w:rPr>
        <w:t>ՇԻՆԱՐԱՐՈՒԹՅՈՒՆՈՒՄ</w:t>
      </w: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26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26"/>
          <w:szCs w:val="15"/>
          <w:lang w:val="ru-RU"/>
        </w:rPr>
      </w:pPr>
    </w:p>
    <w:p w:rsidR="004D07BA" w:rsidRPr="004D07BA" w:rsidRDefault="004D07BA" w:rsidP="004D07BA">
      <w:pPr>
        <w:spacing w:before="170" w:line="280" w:lineRule="auto"/>
        <w:ind w:left="5594" w:right="499" w:hanging="606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ՀԱՅԱՍՏԱՆԻ</w:t>
      </w:r>
      <w:r w:rsidRPr="004D07BA">
        <w:rPr>
          <w:rFonts w:ascii="Arial" w:eastAsia="Arial" w:hAnsi="Arial" w:cs="Arial"/>
          <w:b/>
          <w:bCs/>
          <w:spacing w:val="1"/>
          <w:sz w:val="26"/>
          <w:szCs w:val="26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ՀԱՆՐԱՊԵՏՈՒԹՅԱՆ</w:t>
      </w:r>
      <w:r w:rsidRPr="004D07BA">
        <w:rPr>
          <w:rFonts w:ascii="Arial" w:eastAsia="Arial" w:hAnsi="Arial" w:cs="Arial"/>
          <w:b/>
          <w:bCs/>
          <w:spacing w:val="-70"/>
          <w:sz w:val="26"/>
          <w:szCs w:val="26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ՇԻՆԱՐԱՐԱԿԱՆ</w:t>
      </w:r>
      <w:r w:rsidRPr="004D07BA">
        <w:rPr>
          <w:rFonts w:ascii="Arial" w:eastAsia="Arial" w:hAnsi="Arial" w:cs="Arial"/>
          <w:b/>
          <w:bCs/>
          <w:spacing w:val="16"/>
          <w:sz w:val="26"/>
          <w:szCs w:val="26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ՆՈՐՄԵՐ</w:t>
      </w: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rPr>
          <w:rFonts w:ascii="Arial" w:eastAsia="Calibri" w:hAnsi="Calibri" w:cs="Times New Roman"/>
          <w:sz w:val="16"/>
          <w:lang w:val="ru-RU"/>
        </w:rPr>
        <w:sectPr w:rsidR="004D07BA" w:rsidRPr="004D07BA" w:rsidSect="00987EFA">
          <w:pgSz w:w="12240" w:h="15840"/>
          <w:pgMar w:top="630" w:right="1060" w:bottom="280" w:left="1080" w:header="0" w:footer="0" w:gutter="0"/>
          <w:cols w:space="720"/>
        </w:sectPr>
      </w:pPr>
    </w:p>
    <w:p w:rsidR="004D07BA" w:rsidRPr="004D07BA" w:rsidRDefault="004D07BA" w:rsidP="004D07BA">
      <w:pPr>
        <w:spacing w:before="195"/>
        <w:ind w:left="1309"/>
        <w:rPr>
          <w:rFonts w:ascii="Arial" w:eastAsia="Arial" w:hAnsi="Arial" w:cs="Arial"/>
          <w:b/>
          <w:bCs/>
          <w:w w:val="105"/>
          <w:sz w:val="30"/>
          <w:szCs w:val="30"/>
          <w:lang w:val="ru-RU"/>
        </w:rPr>
      </w:pPr>
    </w:p>
    <w:p w:rsidR="004D07BA" w:rsidRPr="004D07BA" w:rsidRDefault="004D07BA" w:rsidP="004D07BA">
      <w:pPr>
        <w:spacing w:before="195"/>
        <w:ind w:left="1309"/>
        <w:rPr>
          <w:rFonts w:ascii="Arial" w:eastAsia="Arial" w:hAnsi="Arial" w:cs="Arial"/>
          <w:b/>
          <w:bCs/>
          <w:w w:val="105"/>
          <w:sz w:val="30"/>
          <w:szCs w:val="30"/>
          <w:lang w:val="ru-RU"/>
        </w:rPr>
      </w:pPr>
    </w:p>
    <w:p w:rsidR="004D07BA" w:rsidRPr="004D07BA" w:rsidRDefault="004D07BA" w:rsidP="004D07BA">
      <w:pPr>
        <w:spacing w:before="195"/>
        <w:rPr>
          <w:rFonts w:ascii="Arial" w:eastAsia="Arial" w:hAnsi="Arial" w:cs="Arial"/>
          <w:b/>
          <w:bCs/>
          <w:sz w:val="30"/>
          <w:szCs w:val="30"/>
          <w:lang w:val="ru-RU"/>
        </w:rPr>
      </w:pPr>
      <w:r w:rsidRPr="004D07BA">
        <w:rPr>
          <w:rFonts w:ascii="Arial" w:eastAsia="Arial" w:hAnsi="Arial" w:cs="Arial"/>
          <w:b/>
          <w:bCs/>
          <w:w w:val="105"/>
          <w:sz w:val="30"/>
          <w:szCs w:val="30"/>
          <w:lang w:val="ru-RU"/>
        </w:rPr>
        <w:t xml:space="preserve">         ՀՀՇՆ</w:t>
      </w:r>
      <w:r w:rsidRPr="004D07BA">
        <w:rPr>
          <w:rFonts w:ascii="Arial" w:eastAsia="Arial" w:hAnsi="Arial" w:cs="Arial"/>
          <w:b/>
          <w:bCs/>
          <w:spacing w:val="18"/>
          <w:w w:val="105"/>
          <w:sz w:val="30"/>
          <w:szCs w:val="30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w w:val="105"/>
          <w:sz w:val="30"/>
          <w:szCs w:val="30"/>
          <w:lang w:val="hy-AM"/>
        </w:rPr>
        <w:t>-------</w:t>
      </w:r>
      <w:r w:rsidRPr="004D07BA">
        <w:rPr>
          <w:rFonts w:ascii="Arial" w:eastAsia="Arial" w:hAnsi="Arial" w:cs="Arial"/>
          <w:b/>
          <w:bCs/>
          <w:w w:val="105"/>
          <w:sz w:val="30"/>
          <w:szCs w:val="30"/>
          <w:lang w:val="ru-RU"/>
        </w:rPr>
        <w:t>----</w:t>
      </w:r>
    </w:p>
    <w:p w:rsidR="004D07BA" w:rsidRPr="004D07BA" w:rsidRDefault="004D07BA" w:rsidP="004D07BA">
      <w:pPr>
        <w:spacing w:line="295" w:lineRule="exact"/>
        <w:jc w:val="center"/>
        <w:rPr>
          <w:rFonts w:ascii="Arial" w:eastAsia="Arial" w:hAnsi="Arial" w:cs="Arial"/>
          <w:sz w:val="34"/>
          <w:szCs w:val="34"/>
          <w:lang w:val="ru-RU"/>
        </w:rPr>
      </w:pPr>
      <w:r w:rsidRPr="004D07BA">
        <w:rPr>
          <w:rFonts w:ascii="Arial" w:eastAsia="Arial" w:hAnsi="Arial" w:cs="Arial"/>
          <w:sz w:val="34"/>
          <w:szCs w:val="34"/>
          <w:lang w:val="ru-RU"/>
        </w:rPr>
        <w:br w:type="column"/>
      </w:r>
    </w:p>
    <w:p w:rsidR="004D07BA" w:rsidRPr="004D07BA" w:rsidRDefault="004D07BA" w:rsidP="004D07BA">
      <w:pPr>
        <w:spacing w:line="295" w:lineRule="exact"/>
        <w:jc w:val="center"/>
        <w:rPr>
          <w:rFonts w:ascii="GHEA Grapalat" w:eastAsia="Arial" w:hAnsi="GHEA Grapalat" w:cs="Arial"/>
          <w:b/>
          <w:bCs/>
          <w:sz w:val="32"/>
          <w:szCs w:val="32"/>
          <w:lang w:val="hy-AM"/>
        </w:rPr>
      </w:pPr>
      <w:r w:rsidRPr="004D07BA">
        <w:rPr>
          <w:rFonts w:ascii="GHEA Grapalat" w:eastAsia="Arial" w:hAnsi="GHEA Grapalat" w:cs="Arial"/>
          <w:b/>
          <w:bCs/>
          <w:sz w:val="32"/>
          <w:szCs w:val="32"/>
        </w:rPr>
        <w:t>ՇԵՆՔԵՐ</w:t>
      </w:r>
      <w:r w:rsidRPr="004D07BA">
        <w:rPr>
          <w:rFonts w:ascii="GHEA Grapalat" w:eastAsia="Arial" w:hAnsi="GHEA Grapalat" w:cs="Arial"/>
          <w:b/>
          <w:bCs/>
          <w:sz w:val="32"/>
          <w:szCs w:val="32"/>
          <w:lang w:val="ru-RU"/>
        </w:rPr>
        <w:t xml:space="preserve"> </w:t>
      </w:r>
      <w:r w:rsidRPr="004D07BA">
        <w:rPr>
          <w:rFonts w:ascii="GHEA Grapalat" w:eastAsia="Arial" w:hAnsi="GHEA Grapalat" w:cs="Arial"/>
          <w:b/>
          <w:bCs/>
          <w:sz w:val="32"/>
          <w:szCs w:val="32"/>
        </w:rPr>
        <w:t>ԵՎ</w:t>
      </w:r>
      <w:r w:rsidRPr="004D07BA">
        <w:rPr>
          <w:rFonts w:ascii="GHEA Grapalat" w:eastAsia="Arial" w:hAnsi="GHEA Grapalat" w:cs="Arial"/>
          <w:b/>
          <w:bCs/>
          <w:sz w:val="32"/>
          <w:szCs w:val="32"/>
          <w:lang w:val="ru-RU"/>
        </w:rPr>
        <w:t xml:space="preserve"> </w:t>
      </w:r>
      <w:r w:rsidRPr="004D07BA">
        <w:rPr>
          <w:rFonts w:ascii="GHEA Grapalat" w:eastAsia="Arial" w:hAnsi="GHEA Grapalat" w:cs="Arial"/>
          <w:b/>
          <w:bCs/>
          <w:sz w:val="32"/>
          <w:szCs w:val="32"/>
        </w:rPr>
        <w:t>ՍԵՆՔԵՐ</w:t>
      </w:r>
    </w:p>
    <w:p w:rsidR="004D07BA" w:rsidRPr="004D07BA" w:rsidRDefault="004D07BA" w:rsidP="004D07BA">
      <w:pPr>
        <w:spacing w:line="295" w:lineRule="exact"/>
        <w:jc w:val="center"/>
        <w:rPr>
          <w:rFonts w:ascii="GHEA Grapalat" w:eastAsia="Arial" w:hAnsi="GHEA Grapalat" w:cs="Arial"/>
          <w:sz w:val="32"/>
          <w:szCs w:val="32"/>
          <w:lang w:val="ru-RU"/>
        </w:rPr>
      </w:pPr>
      <w:r w:rsidRPr="004D07BA">
        <w:rPr>
          <w:rFonts w:ascii="GHEA Grapalat" w:eastAsia="Arial" w:hAnsi="GHEA Grapalat" w:cs="Arial"/>
          <w:b/>
          <w:bCs/>
          <w:sz w:val="32"/>
          <w:szCs w:val="32"/>
        </w:rPr>
        <w:t>ԱՆԱՍՆԱԲՈՒԾԱԿԱՆ</w:t>
      </w:r>
    </w:p>
    <w:p w:rsidR="004D07BA" w:rsidRPr="004D07BA" w:rsidRDefault="004D07BA" w:rsidP="004D07BA">
      <w:pPr>
        <w:spacing w:line="295" w:lineRule="exact"/>
        <w:jc w:val="center"/>
        <w:rPr>
          <w:rFonts w:ascii="GHEA Grapalat" w:eastAsia="Arial" w:hAnsi="GHEA Grapalat" w:cs="Arial"/>
          <w:b/>
          <w:sz w:val="32"/>
          <w:szCs w:val="32"/>
          <w:lang w:val="ru-RU"/>
        </w:rPr>
      </w:pPr>
      <w:r w:rsidRPr="004D07BA">
        <w:rPr>
          <w:rFonts w:ascii="GHEA Grapalat" w:eastAsia="Arial" w:hAnsi="GHEA Grapalat" w:cs="Arial"/>
          <w:b/>
          <w:sz w:val="32"/>
          <w:szCs w:val="32"/>
        </w:rPr>
        <w:t>ԹՌՉՆԱԲՈՒԾԱԿԱՆ</w:t>
      </w:r>
    </w:p>
    <w:p w:rsidR="004D07BA" w:rsidRPr="004D07BA" w:rsidRDefault="004D07BA" w:rsidP="004D07BA">
      <w:pPr>
        <w:spacing w:line="295" w:lineRule="exact"/>
        <w:jc w:val="center"/>
        <w:rPr>
          <w:rFonts w:ascii="GHEA Grapalat" w:eastAsia="Arial" w:hAnsi="GHEA Grapalat" w:cs="Arial"/>
          <w:b/>
          <w:sz w:val="32"/>
          <w:szCs w:val="32"/>
          <w:lang w:val="ru-RU"/>
        </w:rPr>
      </w:pPr>
      <w:r w:rsidRPr="004D07BA">
        <w:rPr>
          <w:rFonts w:ascii="GHEA Grapalat" w:eastAsia="Arial" w:hAnsi="GHEA Grapalat" w:cs="Arial"/>
          <w:b/>
          <w:sz w:val="32"/>
          <w:szCs w:val="32"/>
        </w:rPr>
        <w:t>ԳԱԶԱՆԱԲՈՒԾԱԿԱՆ</w:t>
      </w:r>
    </w:p>
    <w:p w:rsidR="004D07BA" w:rsidRPr="004D07BA" w:rsidRDefault="004D07BA" w:rsidP="004D07BA">
      <w:pPr>
        <w:spacing w:line="295" w:lineRule="exact"/>
        <w:jc w:val="both"/>
        <w:rPr>
          <w:rFonts w:ascii="GHEA Grapalat" w:eastAsia="Arial" w:hAnsi="GHEA Grapalat" w:cs="Arial"/>
          <w:sz w:val="26"/>
          <w:szCs w:val="26"/>
          <w:lang w:val="ru-RU"/>
        </w:rPr>
        <w:sectPr w:rsidR="004D07BA" w:rsidRPr="004D07BA">
          <w:type w:val="continuous"/>
          <w:pgSz w:w="12240" w:h="15840"/>
          <w:pgMar w:top="1480" w:right="1060" w:bottom="280" w:left="1080" w:header="720" w:footer="720" w:gutter="0"/>
          <w:cols w:num="2" w:space="720" w:equalWidth="0">
            <w:col w:w="3226" w:space="100"/>
            <w:col w:w="6774"/>
          </w:cols>
        </w:sectPr>
      </w:pPr>
    </w:p>
    <w:p w:rsidR="004D07BA" w:rsidRPr="004D07BA" w:rsidRDefault="004D07BA" w:rsidP="004D07BA">
      <w:pPr>
        <w:widowControl w:val="0"/>
        <w:autoSpaceDE w:val="0"/>
        <w:autoSpaceDN w:val="0"/>
        <w:spacing w:before="144" w:after="0" w:line="295" w:lineRule="auto"/>
        <w:ind w:left="1311" w:right="822"/>
        <w:jc w:val="center"/>
        <w:rPr>
          <w:rFonts w:ascii="GHEA Grapalat" w:eastAsia="Arial" w:hAnsi="GHEA Grapalat" w:cs="Arial"/>
          <w:sz w:val="32"/>
          <w:szCs w:val="32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15"/>
          <w:szCs w:val="15"/>
          <w:lang w:val="ru-RU"/>
        </w:rPr>
      </w:pPr>
    </w:p>
    <w:p w:rsidR="004D07BA" w:rsidRPr="004D07BA" w:rsidRDefault="004D07BA" w:rsidP="004D07BA">
      <w:pPr>
        <w:spacing w:before="138" w:line="280" w:lineRule="auto"/>
        <w:ind w:left="4429" w:right="5"/>
        <w:jc w:val="center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4D07BA">
        <w:rPr>
          <w:rFonts w:ascii="Arial" w:eastAsia="Arial" w:hAnsi="Arial" w:cs="Arial"/>
          <w:b/>
          <w:bCs/>
          <w:w w:val="95"/>
          <w:sz w:val="26"/>
          <w:szCs w:val="26"/>
          <w:lang w:val="ru-RU"/>
        </w:rPr>
        <w:t>Հայաստանի</w:t>
      </w:r>
      <w:r w:rsidRPr="004D07BA">
        <w:rPr>
          <w:rFonts w:ascii="Arial" w:eastAsia="Arial" w:hAnsi="Arial" w:cs="Arial"/>
          <w:b/>
          <w:bCs/>
          <w:spacing w:val="1"/>
          <w:w w:val="95"/>
          <w:sz w:val="26"/>
          <w:szCs w:val="26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w w:val="95"/>
          <w:sz w:val="26"/>
          <w:szCs w:val="26"/>
          <w:lang w:val="ru-RU"/>
        </w:rPr>
        <w:t>Հանրապետության</w:t>
      </w:r>
      <w:r w:rsidRPr="004D07BA">
        <w:rPr>
          <w:rFonts w:ascii="Arial" w:eastAsia="Arial" w:hAnsi="Arial" w:cs="Arial"/>
          <w:b/>
          <w:bCs/>
          <w:spacing w:val="-66"/>
          <w:w w:val="95"/>
          <w:sz w:val="26"/>
          <w:szCs w:val="26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քաղաքաշինության</w:t>
      </w:r>
      <w:r w:rsidRPr="004D07BA">
        <w:rPr>
          <w:rFonts w:ascii="Arial" w:eastAsia="Arial" w:hAnsi="Arial" w:cs="Arial"/>
          <w:b/>
          <w:bCs/>
          <w:spacing w:val="-11"/>
          <w:sz w:val="26"/>
          <w:szCs w:val="26"/>
          <w:lang w:val="ru-RU"/>
        </w:rPr>
        <w:t xml:space="preserve"> </w:t>
      </w: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կոմիտե</w:t>
      </w:r>
    </w:p>
    <w:p w:rsidR="004D07BA" w:rsidRPr="004D07BA" w:rsidRDefault="004D07BA" w:rsidP="004D07BA">
      <w:pPr>
        <w:widowControl w:val="0"/>
        <w:autoSpaceDE w:val="0"/>
        <w:autoSpaceDN w:val="0"/>
        <w:spacing w:before="155" w:after="0" w:line="240" w:lineRule="auto"/>
        <w:ind w:left="103"/>
        <w:rPr>
          <w:rFonts w:ascii="Arial" w:eastAsia="Tahoma" w:hAnsi="Tahoma" w:cs="Tahoma"/>
          <w:b/>
          <w:sz w:val="36"/>
          <w:szCs w:val="15"/>
          <w:lang w:val="ru-RU"/>
        </w:rPr>
      </w:pPr>
    </w:p>
    <w:p w:rsidR="004D07BA" w:rsidRPr="004D07BA" w:rsidRDefault="004D07BA" w:rsidP="004D07BA">
      <w:pPr>
        <w:ind w:left="4429" w:right="12"/>
        <w:jc w:val="center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:rsidR="004D07BA" w:rsidRPr="004D07BA" w:rsidRDefault="004D07BA" w:rsidP="004D07BA">
      <w:pPr>
        <w:ind w:left="4429" w:right="12"/>
        <w:jc w:val="center"/>
        <w:rPr>
          <w:rFonts w:ascii="Arial" w:eastAsia="Arial" w:hAnsi="Arial" w:cs="Arial"/>
          <w:b/>
          <w:bCs/>
          <w:sz w:val="26"/>
          <w:szCs w:val="26"/>
          <w:lang w:val="ru-RU"/>
        </w:rPr>
      </w:pPr>
      <w:r w:rsidRPr="004D07BA">
        <w:rPr>
          <w:rFonts w:ascii="Arial" w:eastAsia="Arial" w:hAnsi="Arial" w:cs="Arial"/>
          <w:b/>
          <w:bCs/>
          <w:sz w:val="26"/>
          <w:szCs w:val="26"/>
          <w:lang w:val="ru-RU"/>
        </w:rPr>
        <w:t>ԵՐԵՎԱՆ</w:t>
      </w:r>
    </w:p>
    <w:p w:rsidR="004D07BA" w:rsidRPr="004D07BA" w:rsidRDefault="004D07BA" w:rsidP="004D07BA">
      <w:pPr>
        <w:jc w:val="center"/>
        <w:rPr>
          <w:rFonts w:ascii="Arial" w:eastAsia="Arial" w:hAnsi="Arial" w:cs="Arial"/>
          <w:sz w:val="26"/>
          <w:szCs w:val="26"/>
          <w:lang w:val="ru-RU"/>
        </w:rPr>
        <w:sectPr w:rsidR="004D07BA" w:rsidRPr="004D07BA">
          <w:type w:val="continuous"/>
          <w:pgSz w:w="12240" w:h="15840"/>
          <w:pgMar w:top="1480" w:right="1060" w:bottom="280" w:left="1080" w:header="720" w:footer="720" w:gutter="0"/>
          <w:cols w:space="720"/>
        </w:sectPr>
      </w:pPr>
    </w:p>
    <w:p w:rsidR="004D07BA" w:rsidRPr="004D07BA" w:rsidRDefault="004D07BA" w:rsidP="004D07BA">
      <w:pPr>
        <w:widowControl w:val="0"/>
        <w:autoSpaceDE w:val="0"/>
        <w:autoSpaceDN w:val="0"/>
        <w:spacing w:after="0" w:line="276" w:lineRule="auto"/>
        <w:ind w:left="109"/>
        <w:jc w:val="right"/>
        <w:rPr>
          <w:rFonts w:ascii="GHEA Grapalat" w:eastAsia="Sylfaen" w:hAnsi="GHEA Grapalat" w:cs="Times New Roman"/>
          <w:b/>
          <w:bCs/>
          <w:sz w:val="24"/>
          <w:szCs w:val="24"/>
          <w:lang w:val="af-ZA" w:eastAsia="ru-RU"/>
        </w:rPr>
      </w:pPr>
      <w:r w:rsidRPr="004D07BA">
        <w:rPr>
          <w:rFonts w:ascii="GHEA Grapalat" w:eastAsia="Sylfaen" w:hAnsi="GHEA Grapalat" w:cs="Arial"/>
          <w:b/>
          <w:bCs/>
          <w:sz w:val="24"/>
          <w:szCs w:val="24"/>
          <w:lang w:val="af-ZA" w:eastAsia="ru-RU"/>
        </w:rPr>
        <w:lastRenderedPageBreak/>
        <w:t>Հավելված</w:t>
      </w:r>
    </w:p>
    <w:p w:rsidR="004D07BA" w:rsidRPr="004D07BA" w:rsidRDefault="004D07BA" w:rsidP="004D07BA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</w:p>
    <w:p w:rsidR="004D07BA" w:rsidRPr="004D07BA" w:rsidRDefault="004D07BA" w:rsidP="004D07BA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Հաստատված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է</w:t>
      </w:r>
    </w:p>
    <w:p w:rsidR="004D07BA" w:rsidRPr="004D07BA" w:rsidRDefault="004D07BA" w:rsidP="004D07BA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ՀՀ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քաղաքաշինության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կոմիտեի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նախագահի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                                        </w:t>
      </w:r>
    </w:p>
    <w:p w:rsidR="004D07BA" w:rsidRPr="004D07BA" w:rsidRDefault="004D07BA" w:rsidP="004D07BA">
      <w:pPr>
        <w:spacing w:after="0" w:line="276" w:lineRule="auto"/>
        <w:jc w:val="right"/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</w:pP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>202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>3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թվականի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Cambria Math" w:eastAsia="Sylfaen" w:hAnsi="Cambria Math" w:cs="Cambria Math"/>
          <w:bCs/>
          <w:sz w:val="24"/>
          <w:szCs w:val="24"/>
          <w:lang w:val="hy-AM" w:eastAsia="ru-RU"/>
        </w:rPr>
        <w:t>․․․․․․․․․․․․․․․․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–ի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N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Cambria Math" w:eastAsia="Sylfaen" w:hAnsi="Cambria Math" w:cs="Cambria Math"/>
          <w:bCs/>
          <w:sz w:val="24"/>
          <w:szCs w:val="24"/>
          <w:lang w:val="hy-AM" w:eastAsia="ru-RU"/>
        </w:rPr>
        <w:t>․․․․․․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-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Ն</w:t>
      </w:r>
      <w:r w:rsidRPr="004D07BA">
        <w:rPr>
          <w:rFonts w:ascii="GHEA Grapalat" w:eastAsia="Sylfae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Sylfaen" w:hAnsi="GHEA Grapalat" w:cs="Arial"/>
          <w:bCs/>
          <w:sz w:val="24"/>
          <w:szCs w:val="24"/>
          <w:lang w:val="af-ZA" w:eastAsia="ru-RU"/>
        </w:rPr>
        <w:t>հրամանով</w:t>
      </w:r>
    </w:p>
    <w:p w:rsidR="004D07BA" w:rsidRPr="004D07BA" w:rsidRDefault="004D07BA" w:rsidP="004D07BA">
      <w:pPr>
        <w:spacing w:after="0" w:line="240" w:lineRule="auto"/>
        <w:contextualSpacing/>
        <w:outlineLvl w:val="0"/>
        <w:rPr>
          <w:rFonts w:ascii="Sylfaen" w:eastAsia="Times New Roman" w:hAnsi="Sylfaen" w:cs="Times New Roman"/>
          <w:kern w:val="36"/>
          <w:sz w:val="41"/>
          <w:szCs w:val="41"/>
          <w:lang w:val="af-ZA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0"/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</w:pP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eastAsia="ru-RU"/>
        </w:rPr>
        <w:t>Շ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ru-RU" w:eastAsia="ru-RU"/>
        </w:rPr>
        <w:t>ԵՆՔԵՐ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eastAsia="ru-RU"/>
        </w:rPr>
        <w:t>ԵՎ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eastAsia="ru-RU"/>
        </w:rPr>
        <w:t>ՍԵՆՔ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ru-RU" w:eastAsia="ru-RU"/>
        </w:rPr>
        <w:t>ԵՐ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eastAsia="ru-RU"/>
        </w:rPr>
        <w:t>Ա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ru-RU" w:eastAsia="ru-RU"/>
        </w:rPr>
        <w:t>ՆԱՍՆԱԲՈՒԾԱԿԱՆ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, </w:t>
      </w:r>
      <w:proofErr w:type="gramStart"/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ru-RU" w:eastAsia="ru-RU"/>
        </w:rPr>
        <w:t>ԹՌՉՆԱԲՈՒԾԱԿԱՆ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  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eastAsia="ru-RU"/>
        </w:rPr>
        <w:t>ԳԱԶԱ</w:t>
      </w:r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ru-RU" w:eastAsia="ru-RU"/>
        </w:rPr>
        <w:t>ՆԱԲՈՒԾԱԿԱՆ</w:t>
      </w:r>
      <w:proofErr w:type="gramEnd"/>
      <w:r w:rsidRPr="004D07BA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 </w:t>
      </w:r>
    </w:p>
    <w:p w:rsidR="004D07BA" w:rsidRPr="004D07BA" w:rsidRDefault="004D07BA" w:rsidP="004D07BA">
      <w:pPr>
        <w:spacing w:before="330" w:after="165" w:line="240" w:lineRule="auto"/>
        <w:jc w:val="center"/>
        <w:outlineLvl w:val="1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af-ZA" w:eastAsia="ru-RU"/>
        </w:rPr>
      </w:pPr>
      <w:r w:rsidRPr="004D07BA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1.</w:t>
      </w:r>
      <w:r w:rsidRPr="004D07BA">
        <w:rPr>
          <w:rFonts w:ascii="GHEA Grapalat" w:eastAsia="Times New Roman" w:hAnsi="GHEA Grapalat" w:cs="Times New Roman"/>
          <w:b/>
          <w:color w:val="333333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ԿԻՐԱՌՄԱՆ</w:t>
      </w:r>
      <w:r w:rsidRPr="004D07BA">
        <w:rPr>
          <w:rFonts w:ascii="GHEA Grapalat" w:eastAsia="Times New Roman" w:hAnsi="GHEA Grapalat" w:cs="Times New Roman"/>
          <w:b/>
          <w:color w:val="333333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ՈԼՈՐՏԸ</w:t>
      </w:r>
    </w:p>
    <w:p w:rsidR="004D07BA" w:rsidRPr="004D07BA" w:rsidRDefault="004D07BA" w:rsidP="004D07BA">
      <w:pPr>
        <w:spacing w:before="330" w:after="165" w:line="240" w:lineRule="auto"/>
        <w:jc w:val="both"/>
        <w:outlineLvl w:val="1"/>
        <w:rPr>
          <w:rFonts w:ascii="GHEA Grapalat" w:eastAsia="Calibri" w:hAnsi="GHEA Grapalat" w:cs="Times New Roman"/>
          <w:lang w:val="af-ZA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1.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նորմերը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տարածվում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վերակառուցվող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թռչնաբուծական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գազանաբուծական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նախագծման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վրա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որոնք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թռչունների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շեդերում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պահվող գազանների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ճագարների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Նորմերը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տարածվում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նաև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գազանների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թռչունների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անասնաբուժական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օբյեկտների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նախագծման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վրա</w:t>
      </w:r>
      <w:r w:rsidRPr="004D07B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  <w:r w:rsidRPr="004D07BA">
        <w:rPr>
          <w:rFonts w:ascii="GHEA Grapalat" w:eastAsia="Calibri" w:hAnsi="GHEA Grapalat" w:cs="Times New Roman"/>
          <w:lang w:val="af-ZA"/>
        </w:rPr>
        <w:t xml:space="preserve"> </w:t>
      </w:r>
    </w:p>
    <w:p w:rsidR="004D07BA" w:rsidRPr="004D07BA" w:rsidRDefault="004D07BA" w:rsidP="004D07BA">
      <w:pPr>
        <w:spacing w:before="330" w:after="165" w:line="240" w:lineRule="auto"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2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ՆՈՐՄԱՏԻՎ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ՀՂՈՒՄՆԵՐ</w:t>
      </w:r>
    </w:p>
    <w:p w:rsidR="004D07BA" w:rsidRPr="004D07BA" w:rsidRDefault="004D07BA" w:rsidP="004D07BA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outlineLvl w:val="0"/>
        <w:rPr>
          <w:rFonts w:ascii="Cambria Math" w:eastAsia="Times New Roman" w:hAnsi="Cambria Math" w:cs="Cambria Math"/>
          <w:bCs/>
          <w:sz w:val="24"/>
          <w:szCs w:val="24"/>
          <w:lang w:val="hy-AM"/>
        </w:rPr>
      </w:pPr>
      <w:r w:rsidRPr="004D07BA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 xml:space="preserve">        2.</w:t>
      </w:r>
      <w:r w:rsidRPr="004D07BA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4D07BA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նորմերում</w:t>
      </w:r>
      <w:r w:rsidRPr="004D07BA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կատարված են հղումներ </w:t>
      </w:r>
      <w:r w:rsidRPr="004D07BA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հետևյալ</w:t>
      </w:r>
      <w:r w:rsidRPr="004D07B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4D07B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Arial"/>
          <w:bCs/>
          <w:sz w:val="24"/>
          <w:szCs w:val="24"/>
          <w:lang w:val="hy-AM"/>
        </w:rPr>
        <w:t>փաստաթղթերին</w:t>
      </w:r>
      <w:r w:rsidRPr="004D07BA">
        <w:rPr>
          <w:rFonts w:ascii="Cambria Math" w:eastAsia="Times New Roman" w:hAnsi="Cambria Math" w:cs="Cambria Math"/>
          <w:bCs/>
          <w:sz w:val="24"/>
          <w:szCs w:val="24"/>
          <w:lang w:val="hy-AM"/>
        </w:rPr>
        <w:t>`</w:t>
      </w:r>
    </w:p>
    <w:p w:rsidR="004D07BA" w:rsidRPr="004D07BA" w:rsidRDefault="004D07BA" w:rsidP="004D07BA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outlineLvl w:val="0"/>
        <w:rPr>
          <w:rFonts w:ascii="Cambria Math" w:eastAsia="Times New Roman" w:hAnsi="Cambria Math" w:cs="Cambria Math"/>
          <w:bCs/>
          <w:sz w:val="24"/>
          <w:szCs w:val="24"/>
          <w:lang w:val="hy-AM"/>
        </w:rPr>
      </w:pPr>
    </w:p>
    <w:tbl>
      <w:tblPr>
        <w:tblStyle w:val="TableGrid"/>
        <w:tblW w:w="9923" w:type="dxa"/>
        <w:tblInd w:w="-5" w:type="dxa"/>
        <w:tblLook w:val="0000" w:firstRow="0" w:lastRow="0" w:firstColumn="0" w:lastColumn="0" w:noHBand="0" w:noVBand="0"/>
      </w:tblPr>
      <w:tblGrid>
        <w:gridCol w:w="568"/>
        <w:gridCol w:w="4670"/>
        <w:gridCol w:w="4685"/>
      </w:tblGrid>
      <w:tr w:rsidR="004D07BA" w:rsidRPr="004D07BA" w:rsidTr="00987EFA">
        <w:trPr>
          <w:trHeight w:val="442"/>
        </w:trPr>
        <w:tc>
          <w:tcPr>
            <w:tcW w:w="568" w:type="dxa"/>
            <w:tcBorders>
              <w:left w:val="single" w:sz="4" w:space="0" w:color="auto"/>
            </w:tcBorders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ind w:firstLine="680"/>
              <w:contextualSpacing/>
              <w:jc w:val="both"/>
              <w:outlineLvl w:val="0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 w:cs="Sylfaen"/>
                <w:b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/>
                <w:bCs/>
                <w:lang w:val="hy-AM"/>
              </w:rPr>
              <w:t xml:space="preserve">          ՆՈՐՄԻ ԱՆՎԱՆՈՒՄԸ</w:t>
            </w:r>
          </w:p>
        </w:tc>
        <w:tc>
          <w:tcPr>
            <w:tcW w:w="4685" w:type="dxa"/>
            <w:tcBorders>
              <w:left w:val="single" w:sz="4" w:space="0" w:color="auto"/>
            </w:tcBorders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jc w:val="both"/>
              <w:outlineLvl w:val="0"/>
              <w:rPr>
                <w:rFonts w:ascii="GHEA Grapalat" w:hAnsi="GHEA Grapalat" w:cs="Sylfaen"/>
                <w:b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/>
                <w:bCs/>
              </w:rPr>
              <w:t xml:space="preserve">      </w:t>
            </w:r>
            <w:r w:rsidRPr="004D07BA">
              <w:rPr>
                <w:rFonts w:ascii="GHEA Grapalat" w:hAnsi="GHEA Grapalat" w:cs="Sylfaen"/>
                <w:b/>
                <w:bCs/>
                <w:lang w:val="hy-AM"/>
              </w:rPr>
              <w:t xml:space="preserve">   ԸՆԴՈՒՆՈՂ ՄԱՐՄԻՆԸ</w:t>
            </w:r>
          </w:p>
        </w:tc>
      </w:tr>
      <w:tr w:rsidR="004D07BA" w:rsidRPr="004D07BA" w:rsidTr="003A5FA2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1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</w:tcPr>
          <w:p w:rsidR="004D07BA" w:rsidRPr="004D07BA" w:rsidRDefault="004D07BA" w:rsidP="004D07BA">
            <w:pPr>
              <w:rPr>
                <w:rFonts w:ascii="GHEA Grapalat" w:hAnsi="GHEA Grapalat"/>
                <w:b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ՀՀՇՆ 20.04-2020</w:t>
            </w:r>
          </w:p>
          <w:p w:rsidR="004D07BA" w:rsidRPr="004D07BA" w:rsidRDefault="004D07BA" w:rsidP="004D07BA">
            <w:pPr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«Երկրաշարժադիմացկուն շինարարություն. Նախագծման նորմեր»</w:t>
            </w:r>
          </w:p>
        </w:tc>
        <w:tc>
          <w:tcPr>
            <w:tcW w:w="4685" w:type="dxa"/>
          </w:tcPr>
          <w:p w:rsidR="004D07BA" w:rsidRPr="004D07BA" w:rsidRDefault="004D07BA" w:rsidP="004D07BA">
            <w:pPr>
              <w:widowControl w:val="0"/>
              <w:autoSpaceDE w:val="0"/>
              <w:autoSpaceDN w:val="0"/>
              <w:ind w:left="-20" w:right="-20"/>
              <w:rPr>
                <w:rFonts w:ascii="GHEA Grapalat" w:eastAsia="Calibri" w:hAnsi="GHEA Grapalat" w:cs="Arial"/>
                <w:lang w:val="hy-AM"/>
              </w:rPr>
            </w:pPr>
            <w:r w:rsidRPr="004D07BA">
              <w:rPr>
                <w:rFonts w:ascii="GHEA Grapalat" w:eastAsia="Calibri" w:hAnsi="GHEA Grapalat" w:cs="Arial"/>
                <w:lang w:val="hy-AM"/>
              </w:rPr>
              <w:t>Հաստատված է</w:t>
            </w:r>
            <w:r w:rsidRPr="004D07BA">
              <w:rPr>
                <w:rFonts w:ascii="GHEA Grapalat" w:eastAsia="Calibri" w:hAnsi="GHEA Grapalat" w:cs="Arial"/>
                <w:lang w:val="af-ZA"/>
              </w:rPr>
              <w:t xml:space="preserve"> ՀՀ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քաղաքաշինության կոմիտեի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գահի 28.12.2020 թ.</w:t>
            </w:r>
          </w:p>
          <w:p w:rsidR="004D07BA" w:rsidRPr="004D07BA" w:rsidRDefault="004D07BA" w:rsidP="004D07BA">
            <w:pPr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eastAsia="Calibri" w:hAnsi="GHEA Grapalat" w:cs="Arial"/>
                <w:lang w:val="hy-AM"/>
              </w:rPr>
              <w:t xml:space="preserve">N 102-Ն </w:t>
            </w:r>
            <w:proofErr w:type="spellStart"/>
            <w:r w:rsidRPr="004D07BA">
              <w:rPr>
                <w:rFonts w:ascii="GHEA Grapalat" w:eastAsia="Calibri" w:hAnsi="GHEA Grapalat" w:cs="Arial"/>
              </w:rPr>
              <w:t>հրամանով</w:t>
            </w:r>
            <w:proofErr w:type="spellEnd"/>
          </w:p>
        </w:tc>
      </w:tr>
      <w:tr w:rsidR="004D07BA" w:rsidRPr="00840FDC" w:rsidTr="003A5FA2">
        <w:tblPrEx>
          <w:tblLook w:val="04A0" w:firstRow="1" w:lastRow="0" w:firstColumn="1" w:lastColumn="0" w:noHBand="0" w:noVBand="1"/>
        </w:tblPrEx>
        <w:trPr>
          <w:trHeight w:val="1491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2)</w:t>
            </w:r>
          </w:p>
        </w:tc>
        <w:tc>
          <w:tcPr>
            <w:tcW w:w="4670" w:type="dxa"/>
            <w:shd w:val="clear" w:color="auto" w:fill="auto"/>
          </w:tcPr>
          <w:p w:rsidR="004D07BA" w:rsidRPr="004D07BA" w:rsidRDefault="004D07BA" w:rsidP="004D07BA">
            <w:pPr>
              <w:rPr>
                <w:rFonts w:ascii="GHEA Grapalat" w:hAnsi="GHEA Grapalat" w:cs="Sylfaen"/>
                <w:b/>
                <w:bCs/>
                <w:lang w:val="hy-AM"/>
              </w:rPr>
            </w:pPr>
            <w:r w:rsidRPr="004D07BA">
              <w:rPr>
                <w:rFonts w:ascii="GHEA Grapalat" w:hAnsi="GHEA Grapalat" w:cs="Arial"/>
                <w:b/>
                <w:bCs/>
                <w:lang w:val="hy-AM"/>
              </w:rPr>
              <w:t>ՀՀՇՆ</w:t>
            </w:r>
            <w:r w:rsidRPr="004D07BA">
              <w:rPr>
                <w:rFonts w:ascii="GHEA Grapalat" w:hAnsi="GHEA Grapalat" w:cs="Sylfaen"/>
                <w:b/>
                <w:bCs/>
                <w:lang w:val="hy-AM"/>
              </w:rPr>
              <w:t xml:space="preserve"> 21-01-2014 </w:t>
            </w:r>
          </w:p>
          <w:p w:rsidR="004D07BA" w:rsidRPr="004D07BA" w:rsidRDefault="004D07BA" w:rsidP="004D07BA">
            <w:pPr>
              <w:rPr>
                <w:rFonts w:ascii="GHEA Grapalat" w:eastAsia="Calibri" w:hAnsi="GHEA Grapalat"/>
                <w:color w:val="0070C0"/>
                <w:lang w:val="af-ZA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Շենքերի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և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շինությունների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հրդեհային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անվտանգություն</w:t>
            </w:r>
            <w:r w:rsidRPr="004D07BA">
              <w:rPr>
                <w:rFonts w:ascii="GHEA Grapalat" w:hAnsi="GHEA Grapalat" w:cs="Franklin Gothic Medium Cond"/>
                <w:bCs/>
                <w:lang w:val="hy-AM"/>
              </w:rPr>
              <w:t>»</w:t>
            </w:r>
            <w:r w:rsidRPr="004D07BA">
              <w:rPr>
                <w:rFonts w:ascii="GHEA Grapalat" w:hAnsi="GHEA Grapalat" w:cs="Franklin Gothic Medium Cond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Franklin Gothic Medium Cond"/>
                <w:bCs/>
                <w:lang w:val="hy-AM"/>
              </w:rPr>
              <w:t>շինարարական</w:t>
            </w:r>
            <w:r w:rsidRPr="004D07BA">
              <w:rPr>
                <w:rFonts w:ascii="GHEA Grapalat" w:hAnsi="GHEA Grapalat" w:cs="Franklin Gothic Medium Cond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Franklin Gothic Medium Cond"/>
                <w:bCs/>
                <w:lang w:val="hy-AM"/>
              </w:rPr>
              <w:t>նորմեր</w:t>
            </w:r>
          </w:p>
        </w:tc>
        <w:tc>
          <w:tcPr>
            <w:tcW w:w="4685" w:type="dxa"/>
            <w:shd w:val="clear" w:color="auto" w:fill="auto"/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Arial"/>
                <w:bCs/>
                <w:lang w:val="hy-AM"/>
              </w:rPr>
              <w:t>Հաստատված է՝ ՀՀ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քաղաքաշինության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նախարարի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Sylfaen"/>
                <w:bCs/>
                <w:color w:val="0070C0"/>
                <w:lang w:val="af-ZA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2014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թվականի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մարտի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17-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ի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>N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78-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Ն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հրամանով</w:t>
            </w:r>
          </w:p>
        </w:tc>
      </w:tr>
      <w:tr w:rsidR="004D07BA" w:rsidRPr="00840FDC" w:rsidTr="00987EFA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3)</w:t>
            </w:r>
          </w:p>
        </w:tc>
        <w:tc>
          <w:tcPr>
            <w:tcW w:w="4670" w:type="dxa"/>
            <w:shd w:val="clear" w:color="auto" w:fill="auto"/>
          </w:tcPr>
          <w:p w:rsidR="004D07BA" w:rsidRPr="004D07BA" w:rsidRDefault="004D07BA" w:rsidP="004D07BA">
            <w:pPr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ՀՀՇՆ 24-01-2016</w:t>
            </w:r>
            <w:r w:rsidRPr="004D07BA">
              <w:rPr>
                <w:rFonts w:ascii="GHEA Grapalat" w:hAnsi="GHEA Grapalat"/>
                <w:lang w:val="hy-AM" w:eastAsia="ru-RU"/>
              </w:rPr>
              <w:t xml:space="preserve"> «Շենքերի ջերմային պաշտպանություն» </w:t>
            </w:r>
          </w:p>
          <w:p w:rsidR="004D07BA" w:rsidRPr="004D07BA" w:rsidRDefault="004D07BA" w:rsidP="004D07BA">
            <w:pPr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4685" w:type="dxa"/>
            <w:shd w:val="clear" w:color="auto" w:fill="auto"/>
          </w:tcPr>
          <w:p w:rsidR="004D07BA" w:rsidRPr="004D07BA" w:rsidRDefault="004D07BA" w:rsidP="004D07BA">
            <w:pPr>
              <w:rPr>
                <w:rFonts w:ascii="GHEA Grapalat" w:hAnsi="GHEA Grapalat" w:cs="Sylfaen"/>
                <w:bCs/>
                <w:lang w:val="af-ZA"/>
              </w:rPr>
            </w:pP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Հաստատված է</w:t>
            </w:r>
            <w:r w:rsidRPr="004D07BA">
              <w:rPr>
                <w:rFonts w:ascii="GHEA Grapalat" w:eastAsia="Calibri" w:hAnsi="GHEA Grapalat" w:cs="Arial"/>
                <w:lang w:val="af-ZA"/>
              </w:rPr>
              <w:t xml:space="preserve"> ՀՀ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4D07BA">
              <w:rPr>
                <w:rFonts w:ascii="GHEA Grapalat" w:eastAsia="Calibri" w:hAnsi="GHEA Grapalat" w:cs="Arial"/>
                <w:lang w:val="hy-AM"/>
              </w:rPr>
              <w:t>րար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ի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>16</w:t>
            </w:r>
            <w:r w:rsidRPr="004D07BA">
              <w:rPr>
                <w:rFonts w:ascii="GHEA Grapalat" w:eastAsia="Calibri" w:hAnsi="GHEA Grapalat"/>
                <w:lang w:val="af-ZA"/>
              </w:rPr>
              <w:t>.0</w:t>
            </w:r>
            <w:r w:rsidRPr="004D07BA">
              <w:rPr>
                <w:rFonts w:ascii="GHEA Grapalat" w:eastAsia="Calibri" w:hAnsi="GHEA Grapalat"/>
                <w:lang w:val="hy-AM"/>
              </w:rPr>
              <w:t>6</w:t>
            </w:r>
            <w:r w:rsidRPr="004D07BA">
              <w:rPr>
                <w:rFonts w:ascii="GHEA Grapalat" w:eastAsia="Calibri" w:hAnsi="GHEA Grapalat"/>
                <w:lang w:val="af-ZA"/>
              </w:rPr>
              <w:t>.2016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N120-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հրաման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ով</w:t>
            </w:r>
          </w:p>
        </w:tc>
      </w:tr>
      <w:tr w:rsidR="004D07BA" w:rsidRPr="004D07BA" w:rsidTr="007D62E4">
        <w:tblPrEx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4)</w:t>
            </w:r>
          </w:p>
        </w:tc>
        <w:tc>
          <w:tcPr>
            <w:tcW w:w="4670" w:type="dxa"/>
            <w:shd w:val="clear" w:color="auto" w:fill="auto"/>
          </w:tcPr>
          <w:p w:rsidR="004D07BA" w:rsidRPr="004D07BA" w:rsidRDefault="004D07BA" w:rsidP="004D07BA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ՀՀՇՆ 31-03.03-2022</w:t>
            </w:r>
            <w:r w:rsidRPr="004D07BA">
              <w:rPr>
                <w:rFonts w:ascii="GHEA Grapalat" w:hAnsi="GHEA Grapalat"/>
                <w:lang w:val="hy-AM" w:eastAsia="ru-RU"/>
              </w:rPr>
              <w:t xml:space="preserve"> «Վարչական և կենցաղային շենքեր»</w:t>
            </w:r>
          </w:p>
        </w:tc>
        <w:tc>
          <w:tcPr>
            <w:tcW w:w="4685" w:type="dxa"/>
            <w:shd w:val="clear" w:color="auto" w:fill="auto"/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eastAsia="Calibri" w:hAnsi="GHEA Grapalat"/>
                <w:lang w:val="af-ZA"/>
              </w:rPr>
            </w:pPr>
            <w:r w:rsidRPr="004D07BA">
              <w:rPr>
                <w:rFonts w:ascii="GHEA Grapalat" w:eastAsia="Calibri" w:hAnsi="GHEA Grapalat" w:cs="Arial"/>
                <w:lang w:val="hy-AM"/>
              </w:rPr>
              <w:t>Հաստատված է</w:t>
            </w:r>
            <w:r w:rsidRPr="004D07BA">
              <w:rPr>
                <w:rFonts w:ascii="GHEA Grapalat" w:eastAsia="Calibri" w:hAnsi="GHEA Grapalat" w:cs="Arial"/>
                <w:lang w:val="af-ZA"/>
              </w:rPr>
              <w:t xml:space="preserve"> ՀՀ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քաղաքաշինության կոմիտեի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4D07BA">
              <w:rPr>
                <w:rFonts w:ascii="GHEA Grapalat" w:eastAsia="Calibri" w:hAnsi="GHEA Grapalat" w:cs="Arial"/>
                <w:lang w:val="hy-AM"/>
              </w:rPr>
              <w:t xml:space="preserve">գահի </w:t>
            </w:r>
            <w:r w:rsidRPr="004D07BA">
              <w:rPr>
                <w:rFonts w:ascii="GHEA Grapalat" w:eastAsia="Calibri" w:hAnsi="GHEA Grapalat"/>
                <w:lang w:val="hy-AM"/>
              </w:rPr>
              <w:t>29</w:t>
            </w:r>
            <w:r w:rsidRPr="004D07BA">
              <w:rPr>
                <w:rFonts w:ascii="GHEA Grapalat" w:eastAsia="Calibri" w:hAnsi="GHEA Grapalat"/>
                <w:lang w:val="af-ZA"/>
              </w:rPr>
              <w:t>.0</w:t>
            </w:r>
            <w:r w:rsidRPr="004D07BA">
              <w:rPr>
                <w:rFonts w:ascii="GHEA Grapalat" w:eastAsia="Calibri" w:hAnsi="GHEA Grapalat"/>
                <w:lang w:val="hy-AM"/>
              </w:rPr>
              <w:t>6</w:t>
            </w:r>
            <w:r w:rsidRPr="004D07BA">
              <w:rPr>
                <w:rFonts w:ascii="GHEA Grapalat" w:eastAsia="Calibri" w:hAnsi="GHEA Grapalat"/>
                <w:lang w:val="af-ZA"/>
              </w:rPr>
              <w:t>.2022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</w:p>
          <w:p w:rsidR="004D07BA" w:rsidRPr="004D07BA" w:rsidRDefault="004D07BA" w:rsidP="004D07BA">
            <w:pPr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eastAsia="Calibri" w:hAnsi="GHEA Grapalat"/>
                <w:lang w:val="af-ZA"/>
              </w:rPr>
              <w:t>N14-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հրաման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ով</w:t>
            </w:r>
          </w:p>
        </w:tc>
      </w:tr>
      <w:tr w:rsidR="004D07BA" w:rsidRPr="00840FDC" w:rsidTr="00987EFA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5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shd w:val="clear" w:color="auto" w:fill="auto"/>
          </w:tcPr>
          <w:p w:rsidR="004D07BA" w:rsidRPr="004D07BA" w:rsidRDefault="004D07BA" w:rsidP="004D07BA">
            <w:pPr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Arial"/>
                <w:b/>
                <w:bCs/>
                <w:lang w:val="hy-AM"/>
              </w:rPr>
              <w:t>ՀՀՇՆ</w:t>
            </w:r>
            <w:r w:rsidRPr="004D07BA">
              <w:rPr>
                <w:rFonts w:ascii="GHEA Grapalat" w:hAnsi="GHEA Grapalat" w:cs="Sylfaen"/>
                <w:b/>
                <w:bCs/>
                <w:lang w:val="af-ZA"/>
              </w:rPr>
              <w:t xml:space="preserve"> 40-01.01-2014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 </w:t>
            </w:r>
          </w:p>
          <w:p w:rsidR="004D07BA" w:rsidRPr="004D07BA" w:rsidRDefault="004D07BA" w:rsidP="004D07BA">
            <w:pPr>
              <w:rPr>
                <w:rFonts w:ascii="GHEA Grapalat" w:eastAsia="Calibri" w:hAnsi="GHEA Grapalat"/>
                <w:lang w:val="hy-AM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«Շենքերի ներքին ջրամատակարարում և ջրահեռացում»</w:t>
            </w:r>
            <w:r w:rsidRPr="004D07BA">
              <w:rPr>
                <w:rFonts w:ascii="GHEA Grapalat" w:eastAsia="Calibri" w:hAnsi="GHEA Grapalat"/>
                <w:lang w:val="hy-AM"/>
              </w:rPr>
              <w:t xml:space="preserve"> </w:t>
            </w:r>
          </w:p>
        </w:tc>
        <w:tc>
          <w:tcPr>
            <w:tcW w:w="4685" w:type="dxa"/>
            <w:shd w:val="clear" w:color="auto" w:fill="auto"/>
          </w:tcPr>
          <w:p w:rsidR="003A5FA2" w:rsidRDefault="004D07BA" w:rsidP="003A5FA2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Arial"/>
                <w:bCs/>
                <w:lang w:val="af-ZA"/>
              </w:rPr>
            </w:pPr>
            <w:r w:rsidRPr="004D07BA">
              <w:rPr>
                <w:rFonts w:ascii="GHEA Grapalat" w:hAnsi="GHEA Grapalat" w:cs="Arial"/>
                <w:bCs/>
                <w:lang w:val="hy-AM"/>
              </w:rPr>
              <w:t>Հաստատված է՝ ՀՀ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քաղաքաշինության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նախարարի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2014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թվականի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մարտի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17-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ի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 xml:space="preserve">N 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80-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Ն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bCs/>
                <w:lang w:val="hy-AM"/>
              </w:rPr>
              <w:t>հրամանով</w:t>
            </w: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</w:t>
            </w:r>
          </w:p>
          <w:p w:rsidR="004D07BA" w:rsidRPr="004D07BA" w:rsidRDefault="004D07BA" w:rsidP="003A5FA2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Sylfaen"/>
                <w:bCs/>
                <w:lang w:val="af-ZA"/>
              </w:rPr>
            </w:pPr>
            <w:r w:rsidRPr="004D07BA">
              <w:rPr>
                <w:rFonts w:ascii="GHEA Grapalat" w:hAnsi="GHEA Grapalat" w:cs="Arial"/>
                <w:bCs/>
                <w:lang w:val="af-ZA"/>
              </w:rPr>
              <w:t xml:space="preserve"> </w:t>
            </w:r>
          </w:p>
        </w:tc>
      </w:tr>
      <w:tr w:rsidR="004D07BA" w:rsidRPr="00840FDC" w:rsidTr="000E0E27">
        <w:tblPrEx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4D07BA">
              <w:rPr>
                <w:rFonts w:ascii="GHEA Grapalat" w:hAnsi="GHEA Grapalat" w:cs="Sylfaen"/>
                <w:bCs/>
              </w:rPr>
              <w:lastRenderedPageBreak/>
              <w:t>6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shd w:val="clear" w:color="auto" w:fill="auto"/>
          </w:tcPr>
          <w:p w:rsidR="004D07BA" w:rsidRPr="00840FDC" w:rsidRDefault="004D07BA" w:rsidP="004D07BA">
            <w:pPr>
              <w:rPr>
                <w:rFonts w:ascii="GHEA Grapalat" w:hAnsi="GHEA Grapalat" w:cs="Arial"/>
                <w:b/>
                <w:bCs/>
                <w:lang w:val="hy-AM"/>
              </w:rPr>
            </w:pPr>
            <w:r w:rsidRPr="00840FDC">
              <w:rPr>
                <w:rFonts w:ascii="GHEA Grapalat" w:eastAsia="Calibri" w:hAnsi="GHEA Grapalat"/>
                <w:b/>
                <w:lang w:val="af-ZA"/>
              </w:rPr>
              <w:t>ՀՀՇՆ 40-01.03-2022</w:t>
            </w:r>
            <w:r w:rsidRPr="00840FDC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40FDC">
              <w:rPr>
                <w:rFonts w:ascii="GHEA Grapalat" w:hAnsi="GHEA Grapalat"/>
                <w:lang w:val="hy-AM" w:eastAsia="ru-RU"/>
              </w:rPr>
              <w:t>«</w:t>
            </w:r>
            <w:r w:rsidRPr="00840FDC">
              <w:rPr>
                <w:rFonts w:ascii="GHEA Grapalat" w:eastAsia="Calibri" w:hAnsi="GHEA Grapalat"/>
                <w:lang w:val="af-ZA"/>
              </w:rPr>
              <w:t>Կոյուղի. Արտաքին ցանցեր և կառուցվածքներ</w:t>
            </w:r>
            <w:r w:rsidRPr="00840FDC">
              <w:rPr>
                <w:rFonts w:ascii="GHEA Grapalat" w:hAnsi="GHEA Grapalat"/>
                <w:lang w:val="hy-AM" w:eastAsia="ru-RU"/>
              </w:rPr>
              <w:t>»</w:t>
            </w:r>
            <w:r w:rsidRPr="00840FDC">
              <w:rPr>
                <w:rFonts w:ascii="GHEA Grapalat" w:eastAsia="Calibri" w:hAnsi="GHEA Grapalat"/>
                <w:lang w:val="af-ZA"/>
              </w:rPr>
              <w:t xml:space="preserve"> </w:t>
            </w:r>
          </w:p>
        </w:tc>
        <w:tc>
          <w:tcPr>
            <w:tcW w:w="4685" w:type="dxa"/>
            <w:shd w:val="clear" w:color="auto" w:fill="auto"/>
          </w:tcPr>
          <w:p w:rsidR="004D07BA" w:rsidRPr="00840FDC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Arial"/>
                <w:bCs/>
                <w:lang w:val="hy-AM"/>
              </w:rPr>
            </w:pPr>
            <w:r w:rsidRPr="00840FDC">
              <w:rPr>
                <w:rFonts w:ascii="GHEA Grapalat" w:hAnsi="GHEA Grapalat" w:cs="Arial"/>
                <w:bCs/>
                <w:lang w:val="hy-AM"/>
              </w:rPr>
              <w:t>Հաստատված է՝</w:t>
            </w:r>
            <w:r w:rsidRPr="00840FDC">
              <w:rPr>
                <w:rFonts w:ascii="GHEA Grapalat" w:hAnsi="GHEA Grapalat"/>
                <w:lang w:val="hy-AM" w:eastAsia="ru-RU"/>
              </w:rPr>
              <w:t xml:space="preserve"> ՀՀ քաղաքաշինության կոմիտեի նախագահի 2022 թվականի հուլիսի 8-ի </w:t>
            </w:r>
            <w:r w:rsidRPr="00840FDC">
              <w:rPr>
                <w:rFonts w:ascii="GHEA Grapalat" w:eastAsia="Calibri" w:hAnsi="GHEA Grapalat"/>
                <w:lang w:val="af-ZA"/>
              </w:rPr>
              <w:t>N 16-Ն հրամանով</w:t>
            </w:r>
          </w:p>
        </w:tc>
      </w:tr>
      <w:tr w:rsidR="004D07BA" w:rsidRPr="00840FDC" w:rsidTr="00987EFA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7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shd w:val="clear" w:color="auto" w:fill="auto"/>
          </w:tcPr>
          <w:p w:rsidR="004D07BA" w:rsidRPr="004D07BA" w:rsidRDefault="004D07BA" w:rsidP="004D07BA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bCs/>
                <w:lang w:val="hy-AM" w:eastAsia="ru-RU"/>
              </w:rPr>
              <w:t>ՀՀՇՆ IV-11.03.01-2004</w:t>
            </w:r>
          </w:p>
          <w:p w:rsidR="004D07BA" w:rsidRPr="004D07BA" w:rsidRDefault="004D07BA" w:rsidP="004D07BA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bCs/>
                <w:lang w:val="hy-AM" w:eastAsia="ru-RU"/>
              </w:rPr>
              <w:t xml:space="preserve">(ՄՍՆ 3.02.01-02) </w:t>
            </w:r>
          </w:p>
          <w:p w:rsidR="004D07BA" w:rsidRDefault="004D07BA" w:rsidP="004D07BA">
            <w:pPr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«Արտադրական շենքեր»</w:t>
            </w:r>
          </w:p>
          <w:p w:rsidR="000E0E27" w:rsidRPr="004D07BA" w:rsidRDefault="000E0E27" w:rsidP="004D07BA">
            <w:pPr>
              <w:rPr>
                <w:rFonts w:ascii="GHEA Grapalat" w:hAnsi="GHEA Grapalat"/>
                <w:color w:val="0070C0"/>
                <w:lang w:val="hy-AM" w:eastAsia="ru-RU"/>
              </w:rPr>
            </w:pPr>
          </w:p>
        </w:tc>
        <w:tc>
          <w:tcPr>
            <w:tcW w:w="4685" w:type="dxa"/>
            <w:shd w:val="clear" w:color="auto" w:fill="auto"/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Arial"/>
                <w:bCs/>
                <w:lang w:val="hy-AM"/>
              </w:rPr>
            </w:pPr>
            <w:r w:rsidRPr="004D07BA">
              <w:rPr>
                <w:rFonts w:ascii="GHEA Grapalat" w:eastAsia="Calibri" w:hAnsi="GHEA Grapalat" w:cs="Arial"/>
                <w:lang w:val="hy-AM"/>
              </w:rPr>
              <w:t>Հաստատված է</w:t>
            </w:r>
            <w:r w:rsidRPr="004D07BA">
              <w:rPr>
                <w:rFonts w:ascii="GHEA Grapalat" w:eastAsia="Calibri" w:hAnsi="GHEA Grapalat" w:cs="Arial"/>
                <w:lang w:val="af-ZA"/>
              </w:rPr>
              <w:t xml:space="preserve"> ՀՀ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4D07BA">
              <w:rPr>
                <w:rFonts w:ascii="GHEA Grapalat" w:eastAsia="Calibri" w:hAnsi="GHEA Grapalat" w:cs="Arial"/>
                <w:lang w:val="hy-AM"/>
              </w:rPr>
              <w:t>րար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ի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>03</w:t>
            </w:r>
            <w:r w:rsidRPr="004D07BA">
              <w:rPr>
                <w:rFonts w:ascii="GHEA Grapalat" w:eastAsia="Calibri" w:hAnsi="GHEA Grapalat"/>
                <w:lang w:val="af-ZA"/>
              </w:rPr>
              <w:t>.0</w:t>
            </w:r>
            <w:r w:rsidRPr="004D07BA">
              <w:rPr>
                <w:rFonts w:ascii="GHEA Grapalat" w:eastAsia="Calibri" w:hAnsi="GHEA Grapalat"/>
                <w:lang w:val="hy-AM"/>
              </w:rPr>
              <w:t>3</w:t>
            </w:r>
            <w:r w:rsidRPr="004D07BA">
              <w:rPr>
                <w:rFonts w:ascii="GHEA Grapalat" w:eastAsia="Calibri" w:hAnsi="GHEA Grapalat"/>
                <w:lang w:val="af-ZA"/>
              </w:rPr>
              <w:t>.2004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N16-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հրաման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ով</w:t>
            </w:r>
          </w:p>
        </w:tc>
      </w:tr>
      <w:tr w:rsidR="004D07BA" w:rsidRPr="004D07BA" w:rsidTr="00987EFA">
        <w:tblPrEx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8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bCs/>
                <w:lang w:val="hy-AM" w:eastAsia="ru-RU"/>
              </w:rPr>
              <w:t>ՀՀՇՆ IV-11.07.01-2006</w:t>
            </w:r>
          </w:p>
          <w:p w:rsidR="004D07BA" w:rsidRPr="004D07BA" w:rsidRDefault="004D07BA" w:rsidP="004D07BA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bCs/>
                <w:lang w:val="hy-AM" w:eastAsia="ru-RU"/>
              </w:rPr>
              <w:t>(ՄՍՆ 3.02.05-2003)</w:t>
            </w:r>
          </w:p>
          <w:p w:rsidR="004D07BA" w:rsidRDefault="004D07BA" w:rsidP="004D07BA">
            <w:pPr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 xml:space="preserve"> «Շենքերի և շինությունների մատչելիությունը բնակչության ցածր շարժունակության խմբերի համար»</w:t>
            </w:r>
          </w:p>
          <w:p w:rsidR="000E0E27" w:rsidRPr="004D07BA" w:rsidRDefault="000E0E27" w:rsidP="004D07BA">
            <w:pPr>
              <w:rPr>
                <w:rFonts w:ascii="GHEA Grapalat" w:eastAsia="Tahoma" w:hAnsi="GHEA Grapalat" w:cs="Tahoma"/>
                <w:color w:val="0070C0"/>
                <w:lang w:val="hy-AM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rPr>
                <w:rFonts w:ascii="GHEA Grapalat" w:eastAsia="Calibri" w:hAnsi="GHEA Grapalat" w:cs="Arial"/>
                <w:lang w:val="af-ZA"/>
              </w:rPr>
            </w:pPr>
            <w:r w:rsidRPr="004D07BA">
              <w:rPr>
                <w:rFonts w:ascii="GHEA Grapalat" w:eastAsia="Calibri" w:hAnsi="GHEA Grapalat" w:cs="Arial"/>
                <w:lang w:val="hy-AM"/>
              </w:rPr>
              <w:t>Հաստատված է</w:t>
            </w:r>
            <w:r w:rsidRPr="004D07BA">
              <w:rPr>
                <w:rFonts w:ascii="GHEA Grapalat" w:eastAsia="Calibri" w:hAnsi="GHEA Grapalat" w:cs="Arial"/>
                <w:lang w:val="af-ZA"/>
              </w:rPr>
              <w:t xml:space="preserve"> </w:t>
            </w:r>
          </w:p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eastAsia="Calibri" w:hAnsi="GHEA Grapalat"/>
                <w:lang w:val="af-ZA"/>
              </w:rPr>
            </w:pPr>
            <w:r w:rsidRPr="004D07BA">
              <w:rPr>
                <w:rFonts w:ascii="GHEA Grapalat" w:eastAsia="Calibri" w:hAnsi="GHEA Grapalat" w:cs="Arial"/>
                <w:lang w:val="af-ZA"/>
              </w:rPr>
              <w:t>ՀՀ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4D07BA">
              <w:rPr>
                <w:rFonts w:ascii="GHEA Grapalat" w:eastAsia="Calibri" w:hAnsi="GHEA Grapalat" w:cs="Arial"/>
                <w:lang w:val="hy-AM"/>
              </w:rPr>
              <w:t>րար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ի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>10</w:t>
            </w:r>
            <w:r w:rsidRPr="004D07BA">
              <w:rPr>
                <w:rFonts w:ascii="GHEA Grapalat" w:eastAsia="Calibri" w:hAnsi="GHEA Grapalat"/>
                <w:lang w:val="af-ZA"/>
              </w:rPr>
              <w:t>.11.2006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</w:p>
          <w:p w:rsidR="004D07BA" w:rsidRPr="004D07BA" w:rsidRDefault="004D07BA" w:rsidP="004D07BA">
            <w:pPr>
              <w:widowControl w:val="0"/>
              <w:autoSpaceDE w:val="0"/>
              <w:autoSpaceDN w:val="0"/>
              <w:ind w:left="-20" w:right="-20"/>
              <w:rPr>
                <w:rFonts w:ascii="GHEA Grapalat" w:eastAsia="Tahoma" w:hAnsi="GHEA Grapalat" w:cs="Tahoma"/>
                <w:color w:val="0070C0"/>
                <w:lang w:val="hy-AM"/>
              </w:rPr>
            </w:pPr>
            <w:r w:rsidRPr="004D07BA">
              <w:rPr>
                <w:rFonts w:ascii="GHEA Grapalat" w:eastAsia="Calibri" w:hAnsi="GHEA Grapalat"/>
                <w:lang w:val="af-ZA"/>
              </w:rPr>
              <w:t>N253-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հրաման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ով</w:t>
            </w:r>
          </w:p>
        </w:tc>
      </w:tr>
      <w:tr w:rsidR="004D07BA" w:rsidRPr="00840FDC" w:rsidTr="000E0E27">
        <w:tblPrEx>
          <w:tblLook w:val="04A0" w:firstRow="1" w:lastRow="0" w:firstColumn="1" w:lastColumn="0" w:noHBand="0" w:noVBand="1"/>
        </w:tblPrEx>
        <w:trPr>
          <w:trHeight w:val="1228"/>
        </w:trPr>
        <w:tc>
          <w:tcPr>
            <w:tcW w:w="568" w:type="dxa"/>
            <w:shd w:val="clear" w:color="auto" w:fill="auto"/>
          </w:tcPr>
          <w:p w:rsidR="004D07BA" w:rsidRPr="004D07BA" w:rsidRDefault="004D07BA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9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rPr>
                <w:rFonts w:ascii="GHEA Grapalat" w:hAnsi="GHEA Grapalat"/>
                <w:b/>
                <w:lang w:val="hy-AM" w:eastAsia="ru-RU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4D07BA">
              <w:rPr>
                <w:rFonts w:ascii="GHEA Grapalat" w:hAnsi="GHEA Grapalat"/>
                <w:b/>
                <w:lang w:val="hy-AM" w:eastAsia="ru-RU"/>
              </w:rPr>
              <w:t>ՀՀՇՆ IV-12.02.01-2004</w:t>
            </w:r>
          </w:p>
          <w:p w:rsidR="004D07BA" w:rsidRPr="004D07BA" w:rsidRDefault="004D07BA" w:rsidP="004D07BA">
            <w:pPr>
              <w:rPr>
                <w:rFonts w:ascii="GHEA Grapalat" w:hAnsi="GHEA Grapalat"/>
                <w:color w:val="0070C0"/>
                <w:lang w:val="hy-AM" w:eastAsia="ru-RU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4D07BA">
              <w:rPr>
                <w:rFonts w:ascii="GHEA Grapalat" w:hAnsi="GHEA Grapalat"/>
                <w:lang w:val="hy-AM" w:eastAsia="ru-RU"/>
              </w:rPr>
              <w:t>Ջեռուցում, օդափոխում և օդի լավորակում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»</w:t>
            </w:r>
            <w:r w:rsidRPr="004D07BA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rPr>
                <w:rFonts w:ascii="GHEA Grapalat" w:eastAsia="Calibri" w:hAnsi="GHEA Grapalat" w:cs="Arial"/>
                <w:lang w:val="af-ZA"/>
              </w:rPr>
            </w:pPr>
            <w:r w:rsidRPr="004D07BA">
              <w:rPr>
                <w:rFonts w:ascii="GHEA Grapalat" w:eastAsia="Calibri" w:hAnsi="GHEA Grapalat" w:cs="Arial"/>
                <w:lang w:val="hy-AM"/>
              </w:rPr>
              <w:t xml:space="preserve"> Հաստատված է`</w:t>
            </w:r>
            <w:r w:rsidRPr="004D07BA">
              <w:rPr>
                <w:rFonts w:ascii="GHEA Grapalat" w:eastAsia="Calibri" w:hAnsi="GHEA Grapalat" w:cs="Arial"/>
                <w:lang w:val="af-ZA"/>
              </w:rPr>
              <w:t xml:space="preserve"> </w:t>
            </w:r>
          </w:p>
          <w:p w:rsidR="004D07BA" w:rsidRPr="004D07BA" w:rsidRDefault="004D07BA" w:rsidP="004D07BA">
            <w:pPr>
              <w:widowControl w:val="0"/>
              <w:autoSpaceDE w:val="0"/>
              <w:autoSpaceDN w:val="0"/>
              <w:ind w:left="-20" w:right="-20"/>
              <w:rPr>
                <w:rFonts w:ascii="GHEA Grapalat" w:eastAsia="Calibri" w:hAnsi="GHEA Grapalat" w:cs="Arial"/>
                <w:lang w:val="hy-AM"/>
              </w:rPr>
            </w:pPr>
            <w:r w:rsidRPr="004D07BA">
              <w:rPr>
                <w:rFonts w:ascii="GHEA Grapalat" w:eastAsia="Calibri" w:hAnsi="GHEA Grapalat" w:cs="Arial"/>
                <w:lang w:val="af-ZA"/>
              </w:rPr>
              <w:t>ՀՀ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4D07BA">
              <w:rPr>
                <w:rFonts w:ascii="GHEA Grapalat" w:eastAsia="Calibri" w:hAnsi="GHEA Grapalat" w:cs="Arial"/>
                <w:lang w:val="hy-AM"/>
              </w:rPr>
              <w:t>րար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ի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>04</w:t>
            </w:r>
            <w:r w:rsidRPr="004D07BA">
              <w:rPr>
                <w:rFonts w:ascii="GHEA Grapalat" w:eastAsia="Calibri" w:hAnsi="GHEA Grapalat"/>
                <w:lang w:val="af-ZA"/>
              </w:rPr>
              <w:t>.0</w:t>
            </w:r>
            <w:r w:rsidRPr="004D07BA">
              <w:rPr>
                <w:rFonts w:ascii="GHEA Grapalat" w:eastAsia="Calibri" w:hAnsi="GHEA Grapalat"/>
                <w:lang w:val="hy-AM"/>
              </w:rPr>
              <w:t>8</w:t>
            </w:r>
            <w:r w:rsidRPr="004D07BA">
              <w:rPr>
                <w:rFonts w:ascii="GHEA Grapalat" w:eastAsia="Calibri" w:hAnsi="GHEA Grapalat"/>
                <w:lang w:val="af-ZA"/>
              </w:rPr>
              <w:t>.2004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N83-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Ն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 w:cs="Arial"/>
                <w:lang w:val="af-ZA"/>
              </w:rPr>
              <w:t>հրաման</w:t>
            </w:r>
            <w:r w:rsidRPr="004D07BA">
              <w:rPr>
                <w:rFonts w:ascii="GHEA Grapalat" w:eastAsia="Calibri" w:hAnsi="GHEA Grapalat" w:cs="Arial"/>
                <w:lang w:val="hy-AM"/>
              </w:rPr>
              <w:t>ով</w:t>
            </w:r>
          </w:p>
        </w:tc>
      </w:tr>
      <w:tr w:rsidR="00457D69" w:rsidRPr="00840FDC" w:rsidTr="00987EFA">
        <w:tblPrEx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568" w:type="dxa"/>
            <w:shd w:val="clear" w:color="auto" w:fill="auto"/>
          </w:tcPr>
          <w:p w:rsidR="00457D69" w:rsidRPr="004D07BA" w:rsidRDefault="00FC7B15" w:rsidP="004D07BA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4D07BA">
              <w:rPr>
                <w:rFonts w:ascii="GHEA Grapalat" w:hAnsi="GHEA Grapalat" w:cs="Sylfaen"/>
                <w:bCs/>
              </w:rPr>
              <w:t>10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69" w:rsidRDefault="004F431A" w:rsidP="004D07BA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4F431A">
              <w:rPr>
                <w:rFonts w:ascii="GHEA Grapalat" w:hAnsi="GHEA Grapalat" w:cs="Calibri"/>
                <w:b/>
                <w:lang w:eastAsia="ru-RU"/>
              </w:rPr>
              <w:t xml:space="preserve">ՍԿՆ </w:t>
            </w:r>
            <w:r w:rsidRPr="004F431A">
              <w:rPr>
                <w:rFonts w:ascii="GHEA Grapalat" w:hAnsi="GHEA Grapalat"/>
                <w:b/>
                <w:lang w:eastAsia="ru-RU"/>
              </w:rPr>
              <w:t>N</w:t>
            </w:r>
            <w:r>
              <w:rPr>
                <w:rFonts w:ascii="GHEA Grapalat" w:hAnsi="GHEA Grapalat" w:cs="Calibri"/>
                <w:b/>
                <w:lang w:eastAsia="ru-RU"/>
              </w:rPr>
              <w:t xml:space="preserve"> 2-</w:t>
            </w:r>
            <w:r w:rsidRPr="004F431A">
              <w:rPr>
                <w:rFonts w:ascii="GHEA Grapalat" w:hAnsi="GHEA Grapalat" w:cs="Calibri"/>
                <w:b/>
                <w:lang w:eastAsia="ru-RU"/>
              </w:rPr>
              <w:t>III-Ա2-1</w:t>
            </w:r>
            <w:r w:rsidR="00586CF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Խմելու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ջուր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: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Ջրամատակարարման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կենտրոնացված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համակարգերի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խմելու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որակին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ներկայացվող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պահանջներ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: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Որակի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հսկողություն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»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proofErr w:type="spellEnd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="00586CF6" w:rsidRPr="00586CF6">
              <w:rPr>
                <w:rFonts w:ascii="GHEA Grapalat" w:hAnsi="GHEA Grapalat"/>
                <w:color w:val="000000"/>
                <w:shd w:val="clear" w:color="auto" w:fill="FFFFFF"/>
              </w:rPr>
              <w:t>նորմեր</w:t>
            </w:r>
            <w:proofErr w:type="spellEnd"/>
          </w:p>
          <w:p w:rsidR="000E0E27" w:rsidRPr="004F431A" w:rsidRDefault="000E0E27" w:rsidP="004D07BA">
            <w:pPr>
              <w:rPr>
                <w:rFonts w:ascii="GHEA Grapalat" w:hAnsi="GHEA Grapalat"/>
                <w:b/>
                <w:lang w:val="hy-AM" w:eastAsia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69" w:rsidRPr="00457D69" w:rsidRDefault="00457D69" w:rsidP="00457D69">
            <w:pPr>
              <w:rPr>
                <w:rFonts w:ascii="GHEA Grapalat" w:hAnsi="GHEA Grapalat"/>
                <w:lang w:val="hy-AM" w:eastAsia="ru-RU"/>
              </w:rPr>
            </w:pPr>
            <w:r w:rsidRPr="00457D69">
              <w:rPr>
                <w:rFonts w:ascii="GHEA Grapalat" w:hAnsi="GHEA Grapalat"/>
                <w:lang w:val="hy-AM" w:eastAsia="ru-RU"/>
              </w:rPr>
              <w:t xml:space="preserve">Հաստատված է՝ </w:t>
            </w:r>
          </w:p>
          <w:p w:rsidR="00457D69" w:rsidRPr="00457D69" w:rsidRDefault="00457D69" w:rsidP="00F2523E">
            <w:pPr>
              <w:rPr>
                <w:rFonts w:ascii="GHEA Grapalat" w:eastAsia="Calibri" w:hAnsi="GHEA Grapalat" w:cs="Arial"/>
                <w:lang w:val="hy-AM"/>
              </w:rPr>
            </w:pPr>
            <w:r w:rsidRPr="00457D69">
              <w:rPr>
                <w:rFonts w:ascii="GHEA Grapalat" w:hAnsi="GHEA Grapalat"/>
                <w:lang w:val="hy-AM" w:eastAsia="ru-RU"/>
              </w:rPr>
              <w:t>ՀՀ առողջապահության նախարարի 25.12.2002 թ.</w:t>
            </w:r>
            <w:r>
              <w:rPr>
                <w:rFonts w:ascii="GHEA Grapalat" w:hAnsi="GHEA Grapalat"/>
                <w:lang w:val="hy-AM" w:eastAsia="ru-RU"/>
              </w:rPr>
              <w:t xml:space="preserve"> 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>N</w:t>
            </w:r>
            <w:r w:rsidRPr="00457D69">
              <w:rPr>
                <w:rFonts w:ascii="GHEA Grapalat" w:hAnsi="GHEA Grapalat"/>
                <w:lang w:val="hy-AM" w:eastAsia="ru-RU"/>
              </w:rPr>
              <w:t xml:space="preserve"> 876 հրամանով </w:t>
            </w:r>
          </w:p>
        </w:tc>
      </w:tr>
      <w:tr w:rsidR="004D07BA" w:rsidRPr="00840FDC" w:rsidTr="00987EFA">
        <w:tblPrEx>
          <w:tblLook w:val="04A0" w:firstRow="1" w:lastRow="0" w:firstColumn="1" w:lastColumn="0" w:noHBand="0" w:noVBand="1"/>
        </w:tblPrEx>
        <w:trPr>
          <w:trHeight w:val="1592"/>
        </w:trPr>
        <w:tc>
          <w:tcPr>
            <w:tcW w:w="568" w:type="dxa"/>
            <w:shd w:val="clear" w:color="auto" w:fill="auto"/>
          </w:tcPr>
          <w:p w:rsidR="004D07BA" w:rsidRPr="004D07BA" w:rsidRDefault="00FC7B15" w:rsidP="004D07BA">
            <w:pPr>
              <w:spacing w:line="360" w:lineRule="auto"/>
              <w:rPr>
                <w:rFonts w:ascii="GHEA Grapalat" w:hAnsi="GHEA Grapalat" w:cs="Sylfaen"/>
                <w:bCs/>
                <w:color w:val="FF0000"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11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Default="004F431A" w:rsidP="00F2523E">
            <w:pP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4F431A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ՍԿՆ N 2-III-Ա2-2</w:t>
            </w:r>
            <w:r w:rsidRPr="004D07B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4D07BA" w:rsidRPr="004D07B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«Խմելու տնտեսական նշանակության ջրմուղների եվ ջրամատակարարման աղբյուրների սանիտարական պահպանման գոտիներ» սանիտա</w:t>
            </w:r>
            <w:r w:rsidR="00F2523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րական նորմեր</w:t>
            </w:r>
            <w:r w:rsidR="004D07BA" w:rsidRPr="004D07BA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F2523E" w:rsidRPr="00F2523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և</w:t>
            </w:r>
            <w:r w:rsidR="00F2523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կանոններ</w:t>
            </w:r>
          </w:p>
          <w:p w:rsidR="000E0E27" w:rsidRPr="004D07BA" w:rsidRDefault="000E0E27" w:rsidP="00F2523E">
            <w:pPr>
              <w:rPr>
                <w:rFonts w:ascii="GHEA Grapalat" w:hAnsi="GHEA Grapalat"/>
                <w:color w:val="0070C0"/>
                <w:lang w:val="hy-AM" w:eastAsia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D07BA">
              <w:rPr>
                <w:rFonts w:ascii="GHEA Grapalat" w:hAnsi="GHEA Grapalat"/>
                <w:bCs/>
                <w:shd w:val="clear" w:color="auto" w:fill="FFFFFF"/>
                <w:lang w:val="hy-AM"/>
              </w:rPr>
              <w:t>Հաստատված</w:t>
            </w:r>
            <w:r w:rsidRPr="004D07BA">
              <w:rPr>
                <w:rFonts w:ascii="GHEA Grapalat" w:hAnsi="GHEA Grapalat"/>
                <w:shd w:val="clear" w:color="auto" w:fill="FFFFFF"/>
                <w:lang w:val="hy-AM"/>
              </w:rPr>
              <w:t xml:space="preserve"> է </w:t>
            </w:r>
          </w:p>
          <w:p w:rsidR="004D07BA" w:rsidRPr="004D07BA" w:rsidRDefault="004D07BA" w:rsidP="004D07BA">
            <w:pPr>
              <w:rPr>
                <w:rFonts w:ascii="GHEA Grapalat" w:eastAsia="Calibri" w:hAnsi="GHEA Grapalat" w:cs="Arial"/>
                <w:lang w:val="hy-AM"/>
              </w:rPr>
            </w:pPr>
            <w:r w:rsidRPr="004D07BA">
              <w:rPr>
                <w:rFonts w:ascii="GHEA Grapalat" w:hAnsi="GHEA Grapalat"/>
                <w:shd w:val="clear" w:color="auto" w:fill="FFFFFF"/>
                <w:lang w:val="hy-AM"/>
              </w:rPr>
              <w:t xml:space="preserve">ՀՀ առողջապահության նախարարի 29.11.2002 թ. 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>N</w:t>
            </w:r>
            <w:r w:rsidRPr="004D07BA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803 հրամանով</w:t>
            </w:r>
          </w:p>
        </w:tc>
      </w:tr>
      <w:tr w:rsidR="004D07BA" w:rsidRPr="004D07BA" w:rsidTr="00987EFA">
        <w:tblPrEx>
          <w:tblLook w:val="04A0" w:firstRow="1" w:lastRow="0" w:firstColumn="1" w:lastColumn="0" w:noHBand="0" w:noVBand="1"/>
        </w:tblPrEx>
        <w:trPr>
          <w:trHeight w:val="2407"/>
        </w:trPr>
        <w:tc>
          <w:tcPr>
            <w:tcW w:w="568" w:type="dxa"/>
            <w:shd w:val="clear" w:color="auto" w:fill="auto"/>
          </w:tcPr>
          <w:p w:rsidR="004D07BA" w:rsidRPr="004D07BA" w:rsidRDefault="00FC7B15" w:rsidP="004D07BA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12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rPr>
                <w:rFonts w:ascii="GHEA Grapalat" w:hAnsi="GHEA Grapalat"/>
                <w:color w:val="0070C0"/>
                <w:lang w:val="hy-AM" w:eastAsia="ru-RU"/>
              </w:rPr>
            </w:pPr>
            <w:r w:rsidRPr="004D07BA">
              <w:rPr>
                <w:rFonts w:ascii="GHEA Grapalat" w:eastAsia="Tahoma" w:hAnsi="GHEA Grapalat" w:cs="Tahoma"/>
                <w:lang w:val="hy-AM"/>
              </w:rPr>
              <w:t>«Աշխատանքի հիգիենիկ դասակարգումը ըստ արտադրական միջավայրի վնասակար և վտանգավոր գործոնների, աշխատանքային գործընթացի ծանրության և լարվածության ցուցանիշների» սանիտարական նորմեր և կանոններ</w:t>
            </w:r>
            <w:r w:rsidRPr="004D07BA">
              <w:rPr>
                <w:rFonts w:ascii="Calibri" w:eastAsia="Tahoma" w:hAnsi="Calibri" w:cs="Calibri"/>
                <w:lang w:val="hy-AM"/>
              </w:rPr>
              <w:t> 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ind w:left="-20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eastAsia="Tahoma" w:hAnsi="GHEA Grapalat" w:cs="Tahoma"/>
                <w:lang w:val="hy-AM"/>
              </w:rPr>
              <w:t xml:space="preserve">Հաստատված է   </w:t>
            </w:r>
          </w:p>
          <w:p w:rsidR="004D07BA" w:rsidRPr="004D07BA" w:rsidRDefault="004D07BA" w:rsidP="004D07BA">
            <w:pPr>
              <w:ind w:left="-20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eastAsia="Tahoma" w:hAnsi="GHEA Grapalat" w:cs="Tahoma"/>
                <w:lang w:val="hy-AM"/>
              </w:rPr>
              <w:t xml:space="preserve">ՀՀ առողջապահության նախարարի 15.08.2005 թ. </w:t>
            </w:r>
          </w:p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eastAsia="Calibri" w:hAnsi="GHEA Grapalat" w:cs="Arial"/>
                <w:lang w:val="hy-AM"/>
              </w:rPr>
            </w:pPr>
            <w:r w:rsidRPr="004D07BA">
              <w:rPr>
                <w:rFonts w:ascii="GHEA Grapalat" w:eastAsia="Tahoma" w:hAnsi="GHEA Grapalat" w:cs="Tahoma"/>
                <w:lang w:val="hy-AM"/>
              </w:rPr>
              <w:t>N 756-Ն հրամանով</w:t>
            </w:r>
            <w:r w:rsidRPr="004D07BA">
              <w:rPr>
                <w:rFonts w:ascii="GHEA Grapalat" w:eastAsia="Tahoma" w:hAnsi="GHEA Grapalat" w:cs="Tahoma"/>
              </w:rPr>
              <w:t xml:space="preserve">  </w:t>
            </w:r>
          </w:p>
        </w:tc>
      </w:tr>
      <w:tr w:rsidR="004D07BA" w:rsidRPr="00274128" w:rsidTr="00987EFA">
        <w:tblPrEx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568" w:type="dxa"/>
            <w:shd w:val="clear" w:color="auto" w:fill="auto"/>
          </w:tcPr>
          <w:p w:rsidR="004D07BA" w:rsidRPr="004D07BA" w:rsidRDefault="00FC7B15" w:rsidP="004D07BA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4D07BA">
              <w:rPr>
                <w:rFonts w:ascii="GHEA Grapalat" w:hAnsi="GHEA Grapalat" w:cs="Sylfaen"/>
                <w:bCs/>
              </w:rPr>
              <w:t>13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ind w:left="-18" w:right="-110"/>
              <w:rPr>
                <w:rFonts w:ascii="GHEA Grapalat" w:eastAsia="Tahoma" w:hAnsi="GHEA Grapalat" w:cs="Arial"/>
                <w:b/>
                <w:lang w:val="hy-AM"/>
              </w:rPr>
            </w:pPr>
            <w:r w:rsidRPr="004D07BA">
              <w:rPr>
                <w:rFonts w:ascii="GHEA Grapalat" w:eastAsia="Tahoma" w:hAnsi="GHEA Grapalat" w:cs="Tahoma"/>
                <w:lang w:val="hy-AM"/>
              </w:rPr>
              <w:t>«</w:t>
            </w:r>
            <w:r w:rsidRPr="004D07B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Էլեկտրակայանքների շահագործման անվտանգության կանոններ» տեխնիկական կանոնակարգ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shd w:val="clear" w:color="auto" w:fill="FFFFFF"/>
              <w:ind w:right="150"/>
              <w:rPr>
                <w:rFonts w:ascii="GHEA Grapalat" w:hAnsi="GHEA Grapalat"/>
                <w:color w:val="000000"/>
                <w:lang w:val="hy-AM" w:eastAsia="ru-RU"/>
              </w:rPr>
            </w:pPr>
            <w:r w:rsidRPr="004D07BA">
              <w:rPr>
                <w:rFonts w:ascii="GHEA Grapalat" w:eastAsia="Tahoma" w:hAnsi="GHEA Grapalat" w:cs="Tahoma"/>
              </w:rPr>
              <w:t xml:space="preserve"> </w:t>
            </w:r>
            <w:r w:rsidRPr="004D07BA">
              <w:rPr>
                <w:rFonts w:ascii="GHEA Grapalat" w:hAnsi="GHEA Grapalat"/>
                <w:color w:val="000000"/>
                <w:lang w:val="hy-AM" w:eastAsia="ru-RU"/>
              </w:rPr>
              <w:t xml:space="preserve">Հաստատված է </w:t>
            </w:r>
          </w:p>
          <w:p w:rsidR="004D07BA" w:rsidRPr="004D07BA" w:rsidRDefault="004D07BA" w:rsidP="00C72D03">
            <w:pPr>
              <w:shd w:val="clear" w:color="auto" w:fill="FFFFFF"/>
              <w:ind w:right="150"/>
              <w:rPr>
                <w:rFonts w:ascii="GHEA Grapalat" w:hAnsi="GHEA Grapalat" w:cs="Arial"/>
                <w:lang w:val="hy-AM"/>
              </w:rPr>
            </w:pPr>
            <w:r w:rsidRPr="004D07BA">
              <w:rPr>
                <w:rFonts w:ascii="GHEA Grapalat" w:hAnsi="GHEA Grapalat"/>
                <w:color w:val="000000"/>
                <w:lang w:val="hy-AM" w:eastAsia="ru-RU"/>
              </w:rPr>
              <w:t>ՀՀ կառավարության</w:t>
            </w:r>
            <w:r w:rsidR="00C72D03" w:rsidRPr="00274128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4D07BA">
              <w:rPr>
                <w:rFonts w:ascii="GHEA Grapalat" w:hAnsi="GHEA Grapalat"/>
                <w:color w:val="000000"/>
                <w:lang w:val="hy-AM" w:eastAsia="ru-RU"/>
              </w:rPr>
              <w:t>2006 թվականի նոյեմբերի 23-ի</w:t>
            </w:r>
            <w:r w:rsidR="00C72D03" w:rsidRPr="00274128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4D07BA">
              <w:rPr>
                <w:rFonts w:ascii="GHEA Grapalat" w:eastAsia="Calibri" w:hAnsi="GHEA Grapalat"/>
                <w:color w:val="000000"/>
                <w:lang w:val="hy-AM"/>
              </w:rPr>
              <w:t>N 1933-Ն որոշ</w:t>
            </w:r>
            <w:r w:rsidRPr="00274128">
              <w:rPr>
                <w:rFonts w:ascii="GHEA Grapalat" w:eastAsia="Calibri" w:hAnsi="GHEA Grapalat"/>
                <w:color w:val="000000"/>
                <w:lang w:val="hy-AM"/>
              </w:rPr>
              <w:t>մամբ</w:t>
            </w:r>
          </w:p>
        </w:tc>
      </w:tr>
      <w:tr w:rsidR="004D07BA" w:rsidRPr="00840FDC" w:rsidTr="00274128">
        <w:tblPrEx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568" w:type="dxa"/>
            <w:shd w:val="clear" w:color="auto" w:fill="auto"/>
          </w:tcPr>
          <w:p w:rsidR="004D07BA" w:rsidRPr="004D07BA" w:rsidRDefault="00FC7B15" w:rsidP="004D07BA">
            <w:pPr>
              <w:spacing w:line="360" w:lineRule="auto"/>
              <w:rPr>
                <w:rFonts w:ascii="GHEA Grapalat" w:hAnsi="GHEA Grapalat" w:cs="Sylfaen"/>
                <w:bCs/>
                <w:color w:val="FF0000"/>
              </w:rPr>
            </w:pPr>
            <w:r w:rsidRPr="004D07BA">
              <w:rPr>
                <w:rFonts w:ascii="GHEA Grapalat" w:hAnsi="GHEA Grapalat" w:cs="Sylfaen"/>
                <w:bCs/>
              </w:rPr>
              <w:lastRenderedPageBreak/>
              <w:t>14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rPr>
                <w:rFonts w:ascii="GHEA Grapalat" w:eastAsia="Tahoma" w:hAnsi="GHEA Grapalat" w:cs="Arial"/>
                <w:b/>
                <w:lang w:val="hy-AM"/>
              </w:rPr>
            </w:pPr>
            <w:r w:rsidRPr="004D07BA">
              <w:rPr>
                <w:rFonts w:ascii="GHEA Grapalat" w:eastAsia="Tahoma" w:hAnsi="GHEA Grapalat" w:cs="Arial"/>
                <w:b/>
                <w:lang w:val="hy-AM"/>
              </w:rPr>
              <w:t>Ս</w:t>
            </w:r>
            <w:r w:rsidR="000E0E27">
              <w:rPr>
                <w:rFonts w:ascii="GHEA Grapalat" w:eastAsia="Tahoma" w:hAnsi="GHEA Grapalat" w:cs="Arial"/>
                <w:b/>
              </w:rPr>
              <w:t>Կ</w:t>
            </w:r>
            <w:r w:rsidRPr="004D07BA">
              <w:rPr>
                <w:rFonts w:ascii="GHEA Grapalat" w:eastAsia="Tahoma" w:hAnsi="GHEA Grapalat" w:cs="Arial"/>
                <w:b/>
                <w:lang w:val="hy-AM"/>
              </w:rPr>
              <w:t xml:space="preserve">Ն </w:t>
            </w:r>
            <w:r w:rsidRPr="004D07BA">
              <w:rPr>
                <w:rFonts w:ascii="GHEA Grapalat" w:eastAsia="Calibri" w:hAnsi="GHEA Grapalat"/>
                <w:b/>
                <w:lang w:val="hy-AM"/>
              </w:rPr>
              <w:t xml:space="preserve">N 2.2.5-003-05 </w:t>
            </w:r>
            <w:r w:rsidRPr="004D07BA">
              <w:rPr>
                <w:rFonts w:ascii="GHEA Grapalat" w:eastAsia="Tahoma" w:hAnsi="GHEA Grapalat" w:cs="Tahoma"/>
                <w:lang w:val="hy-AM"/>
              </w:rPr>
              <w:t>«Ախտահանման, կրծողասպան և միջատասպան աշխատանքների կազմակերպման, իրականացման և աշխատողների առողջության պահպանման սանիտարական կանոնները և նորմերը հաստատելու մասին»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hAnsi="GHEA Grapalat" w:cs="Arial"/>
                <w:lang w:val="hy-AM"/>
              </w:rPr>
            </w:pPr>
            <w:r w:rsidRPr="004D07BA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Pr="004D07BA">
              <w:rPr>
                <w:rFonts w:ascii="GHEA Grapalat" w:hAnsi="GHEA Grapalat" w:cs="Arial"/>
                <w:lang w:val="hy-AM"/>
              </w:rPr>
              <w:t xml:space="preserve">Հաստատված է  </w:t>
            </w:r>
            <w:r w:rsidRPr="004D07BA">
              <w:rPr>
                <w:rFonts w:ascii="GHEA Grapalat" w:hAnsi="GHEA Grapalat" w:cs="Arial"/>
                <w:lang w:val="af-ZA"/>
              </w:rPr>
              <w:t>ՀՀ առողջապահության նախարարի 16.07.2010 թ.</w:t>
            </w:r>
            <w:r w:rsidRPr="004D07BA">
              <w:rPr>
                <w:rFonts w:ascii="GHEA Grapalat" w:eastAsia="Calibri" w:hAnsi="GHEA Grapalat"/>
                <w:lang w:val="hy-AM"/>
              </w:rPr>
              <w:t xml:space="preserve"> N 13-Ն հրամանով</w:t>
            </w:r>
          </w:p>
        </w:tc>
      </w:tr>
      <w:tr w:rsidR="004D07BA" w:rsidRPr="00840FDC" w:rsidTr="00987EFA">
        <w:tblPrEx>
          <w:tblLook w:val="04A0" w:firstRow="1" w:lastRow="0" w:firstColumn="1" w:lastColumn="0" w:noHBand="0" w:noVBand="1"/>
        </w:tblPrEx>
        <w:trPr>
          <w:trHeight w:val="1034"/>
        </w:trPr>
        <w:tc>
          <w:tcPr>
            <w:tcW w:w="568" w:type="dxa"/>
            <w:shd w:val="clear" w:color="auto" w:fill="auto"/>
          </w:tcPr>
          <w:p w:rsidR="004D07BA" w:rsidRPr="004D07BA" w:rsidRDefault="00FC7B15" w:rsidP="004D07BA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4D07BA">
              <w:rPr>
                <w:rFonts w:ascii="GHEA Grapalat" w:hAnsi="GHEA Grapalat" w:cs="Sylfaen"/>
                <w:bCs/>
              </w:rPr>
              <w:t>15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ind w:left="-18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eastAsia="Tahoma" w:hAnsi="GHEA Grapalat" w:cs="Tahoma"/>
                <w:b/>
                <w:lang w:val="hy-AM"/>
              </w:rPr>
              <w:t>BS EN/IEC 62305</w:t>
            </w:r>
            <w:r w:rsidRPr="004D07BA">
              <w:rPr>
                <w:rFonts w:ascii="GHEA Grapalat" w:eastAsia="Tahoma" w:hAnsi="GHEA Grapalat" w:cs="Tahoma"/>
                <w:lang w:val="hy-AM"/>
              </w:rPr>
              <w:t xml:space="preserve"> </w:t>
            </w:r>
          </w:p>
          <w:p w:rsidR="004D07BA" w:rsidRPr="004D07BA" w:rsidRDefault="004D07BA" w:rsidP="004D07BA">
            <w:pPr>
              <w:ind w:left="-18" w:right="-110"/>
              <w:rPr>
                <w:rFonts w:ascii="GHEA Grapalat" w:eastAsia="Tahoma" w:hAnsi="GHEA Grapalat" w:cs="Arial"/>
                <w:b/>
                <w:lang w:val="hy-AM"/>
              </w:rPr>
            </w:pPr>
            <w:r w:rsidRPr="004D07BA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4D07BA">
              <w:rPr>
                <w:rFonts w:ascii="GHEA Grapalat" w:eastAsia="Tahoma" w:hAnsi="GHEA Grapalat" w:cs="Tahoma"/>
                <w:lang w:val="hy-AM"/>
              </w:rPr>
              <w:t>Պաշտպանություն Կայծակից</w:t>
            </w:r>
            <w:r w:rsidRPr="004D07BA">
              <w:rPr>
                <w:rFonts w:ascii="GHEA Grapalat" w:hAnsi="GHEA Grapalat" w:cs="Sylfaen"/>
                <w:bCs/>
                <w:lang w:val="af-ZA"/>
              </w:rPr>
              <w:t>»</w:t>
            </w:r>
            <w:r w:rsidRPr="004D07BA">
              <w:rPr>
                <w:rFonts w:ascii="GHEA Grapalat" w:eastAsia="Tahoma" w:hAnsi="GHEA Grapalat" w:cs="Tahoma"/>
                <w:lang w:val="hy-AM"/>
              </w:rPr>
              <w:t xml:space="preserve"> Եվրոպական ստանդարտ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A" w:rsidRPr="004D07BA" w:rsidRDefault="004D07BA" w:rsidP="004D07BA">
            <w:pPr>
              <w:ind w:left="-20" w:right="-110"/>
              <w:rPr>
                <w:rFonts w:ascii="GHEA Grapalat" w:hAnsi="GHEA Grapalat" w:cs="Arial"/>
                <w:lang w:val="hy-AM"/>
              </w:rPr>
            </w:pPr>
            <w:r w:rsidRPr="004D07BA">
              <w:rPr>
                <w:rFonts w:ascii="GHEA Grapalat" w:hAnsi="GHEA Grapalat" w:cs="Arial"/>
                <w:lang w:val="hy-AM"/>
              </w:rPr>
              <w:t>Հաստատվել է CENELEC-ի կողմից 2011 թվականին</w:t>
            </w:r>
          </w:p>
        </w:tc>
      </w:tr>
      <w:tr w:rsidR="00FC7B15" w:rsidRPr="00840FDC" w:rsidTr="007D62E4">
        <w:tblPrEx>
          <w:tblLook w:val="04A0" w:firstRow="1" w:lastRow="0" w:firstColumn="1" w:lastColumn="0" w:noHBand="0" w:noVBand="1"/>
        </w:tblPrEx>
        <w:trPr>
          <w:trHeight w:val="1498"/>
        </w:trPr>
        <w:tc>
          <w:tcPr>
            <w:tcW w:w="568" w:type="dxa"/>
            <w:shd w:val="clear" w:color="auto" w:fill="auto"/>
          </w:tcPr>
          <w:p w:rsidR="00FC7B15" w:rsidRPr="00987EFA" w:rsidRDefault="00FC7B15" w:rsidP="00FC7B15">
            <w:pPr>
              <w:spacing w:line="360" w:lineRule="auto"/>
              <w:rPr>
                <w:rFonts w:ascii="GHEA Grapalat" w:hAnsi="GHEA Grapalat" w:cs="Sylfaen"/>
                <w:bCs/>
                <w:color w:val="FF0000"/>
              </w:rPr>
            </w:pPr>
            <w:r w:rsidRPr="00456C57">
              <w:rPr>
                <w:rFonts w:ascii="GHEA Grapalat" w:hAnsi="GHEA Grapalat" w:cs="Sylfaen"/>
                <w:bCs/>
              </w:rPr>
              <w:t>16</w:t>
            </w:r>
            <w:r w:rsidRPr="00456C57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15" w:rsidRPr="004D07BA" w:rsidRDefault="00FC7B15" w:rsidP="00FC7B15">
            <w:pPr>
              <w:ind w:left="-18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eastAsia="Tahoma" w:hAnsi="GHEA Grapalat" w:cs="Tahoma"/>
                <w:lang w:val="hy-AM"/>
              </w:rPr>
              <w:t>«</w:t>
            </w:r>
            <w:r w:rsidRPr="004D07BA">
              <w:rPr>
                <w:rFonts w:ascii="GHEA Grapalat" w:hAnsi="GHEA Grapalat"/>
                <w:lang w:val="hy-AM" w:eastAsia="ru-RU"/>
              </w:rPr>
              <w:t>Հրդեհային անվտանգության կանոններ</w:t>
            </w:r>
            <w:r w:rsidRPr="004D07BA">
              <w:rPr>
                <w:rFonts w:ascii="GHEA Grapalat" w:eastAsia="Tahoma" w:hAnsi="GHEA Grapalat" w:cs="Tahoma"/>
                <w:lang w:val="hy-AM"/>
              </w:rPr>
              <w:t>»</w:t>
            </w:r>
          </w:p>
          <w:p w:rsidR="00FC7B15" w:rsidRPr="004D07BA" w:rsidRDefault="00FC7B15" w:rsidP="00FC7B15">
            <w:pPr>
              <w:rPr>
                <w:rFonts w:ascii="GHEA Grapalat" w:eastAsia="Tahoma" w:hAnsi="GHEA Grapalat" w:cs="Arial"/>
                <w:b/>
                <w:lang w:val="hy-AM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15" w:rsidRPr="004D07BA" w:rsidRDefault="00FC7B15" w:rsidP="007D62E4">
            <w:pPr>
              <w:ind w:left="-20" w:right="-110"/>
              <w:rPr>
                <w:rFonts w:ascii="GHEA Grapalat" w:hAnsi="GHEA Grapalat" w:cs="Arial"/>
                <w:lang w:val="hy-AM"/>
              </w:rPr>
            </w:pPr>
            <w:r w:rsidRPr="004D07BA">
              <w:rPr>
                <w:rFonts w:ascii="GHEA Grapalat" w:hAnsi="GHEA Grapalat" w:cs="Arial"/>
                <w:lang w:val="hy-AM"/>
              </w:rPr>
              <w:t xml:space="preserve">Հաստատված է  </w:t>
            </w:r>
            <w:r w:rsidRPr="004D07BA">
              <w:rPr>
                <w:rFonts w:ascii="GHEA Grapalat" w:hAnsi="GHEA Grapalat" w:cs="Arial"/>
                <w:lang w:val="af-ZA"/>
              </w:rPr>
              <w:t xml:space="preserve">ՀՀ </w:t>
            </w:r>
            <w:r w:rsidRPr="004D07BA">
              <w:rPr>
                <w:rFonts w:ascii="GHEA Grapalat" w:hAnsi="GHEA Grapalat"/>
                <w:lang w:val="hy-AM" w:eastAsia="ru-RU"/>
              </w:rPr>
              <w:t>տարածքային կառավարման և արտակարգ իրավիճակների նախարարի</w:t>
            </w:r>
            <w:r w:rsidRPr="004D07BA">
              <w:rPr>
                <w:rFonts w:ascii="GHEA Grapalat" w:eastAsia="Calibri" w:hAnsi="GHEA Grapalat"/>
                <w:lang w:val="hy-AM"/>
              </w:rPr>
              <w:t xml:space="preserve"> 18.06.2015թ.</w:t>
            </w:r>
            <w:r w:rsidR="007D62E4" w:rsidRPr="004D07BA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>N 595-Ն հրամանով</w:t>
            </w:r>
            <w:r w:rsidRPr="004D07BA">
              <w:rPr>
                <w:rFonts w:ascii="GHEA Grapalat" w:eastAsia="Calibri" w:hAnsi="GHEA Grapalat"/>
                <w:lang w:val="hy-AM" w:eastAsia="ru-RU"/>
              </w:rPr>
              <w:t xml:space="preserve">  </w:t>
            </w:r>
          </w:p>
        </w:tc>
      </w:tr>
      <w:tr w:rsidR="00456C57" w:rsidRPr="00840FDC" w:rsidTr="002F6EE9">
        <w:tblPrEx>
          <w:tblLook w:val="04A0" w:firstRow="1" w:lastRow="0" w:firstColumn="1" w:lastColumn="0" w:noHBand="0" w:noVBand="1"/>
        </w:tblPrEx>
        <w:trPr>
          <w:trHeight w:val="1958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1</w:t>
            </w:r>
            <w:r>
              <w:rPr>
                <w:rFonts w:ascii="GHEA Grapalat" w:hAnsi="GHEA Grapalat" w:cs="Sylfaen"/>
                <w:bCs/>
              </w:rPr>
              <w:t>7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205BD6" w:rsidRDefault="00456C57" w:rsidP="002F6EE9">
            <w:pPr>
              <w:widowControl w:val="0"/>
              <w:ind w:left="40"/>
              <w:rPr>
                <w:rFonts w:ascii="GHEA Grapalat" w:eastAsia="Tahoma" w:hAnsi="GHEA Grapalat" w:cs="Tahoma"/>
                <w:lang w:val="hy-AM"/>
              </w:rPr>
            </w:pPr>
            <w:r w:rsidRPr="00205BD6">
              <w:rPr>
                <w:rFonts w:ascii="GHEA Grapalat" w:eastAsia="Tahoma" w:hAnsi="GHEA Grapalat" w:cs="Tahoma"/>
                <w:lang w:val="hy-AM"/>
              </w:rPr>
              <w:t>«</w:t>
            </w:r>
            <w:r w:rsidRPr="00205BD6">
              <w:rPr>
                <w:rFonts w:ascii="GHEA Grapalat" w:hAnsi="GHEA Grapalat"/>
                <w:bCs/>
                <w:lang w:val="hy-AM" w:eastAsia="hy-AM" w:bidi="hy-AM"/>
              </w:rPr>
              <w:t xml:space="preserve">Անասնաբուժական հսկողության (վերահսկողության) </w:t>
            </w:r>
            <w:r w:rsidRPr="00205BD6">
              <w:rPr>
                <w:rFonts w:ascii="GHEA Grapalat" w:hAnsi="GHEA Grapalat"/>
                <w:bCs/>
                <w:lang w:val="hy-AM" w:eastAsia="hy-AM" w:bidi="hy-AM"/>
              </w:rPr>
              <w:br/>
              <w:t>ենթակա օբյեկտներին ներկայացվող միասնական անասնաբուժական (անասնաբուժասանիտարական) պահանջները</w:t>
            </w:r>
            <w:r w:rsidRPr="00205BD6">
              <w:rPr>
                <w:rFonts w:ascii="GHEA Grapalat" w:eastAsia="Tahoma" w:hAnsi="GHEA Grapalat" w:cs="Tahoma"/>
                <w:lang w:val="hy-AM"/>
              </w:rPr>
              <w:t>»</w:t>
            </w:r>
            <w:r w:rsidR="002F6EE9" w:rsidRPr="00205BD6">
              <w:rPr>
                <w:rFonts w:ascii="GHEA Grapalat" w:eastAsia="Tahoma" w:hAnsi="GHEA Grapalat" w:cs="Tahoma"/>
                <w:lang w:val="hy-AM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205BD6" w:rsidRDefault="00456C57" w:rsidP="00456C57">
            <w:pPr>
              <w:ind w:left="-20" w:right="-110"/>
              <w:rPr>
                <w:rFonts w:ascii="GHEA Grapalat" w:hAnsi="GHEA Grapalat" w:cs="Arial"/>
                <w:lang w:val="hy-AM"/>
              </w:rPr>
            </w:pPr>
            <w:r w:rsidRPr="00205BD6">
              <w:rPr>
                <w:rFonts w:ascii="GHEA Grapalat" w:hAnsi="GHEA Grapalat"/>
                <w:lang w:val="hy-AM" w:eastAsia="ru-RU"/>
              </w:rPr>
              <w:t xml:space="preserve">Սահմանված է՝ Եվրասիական տնտեսական միության 2023 թվականի փետրվարի 13-ի թիվ 27 որոշմամբ </w:t>
            </w:r>
          </w:p>
        </w:tc>
      </w:tr>
      <w:tr w:rsidR="00456C57" w:rsidRPr="00840FDC" w:rsidTr="00987EFA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1</w:t>
            </w:r>
            <w:r>
              <w:rPr>
                <w:rFonts w:ascii="GHEA Grapalat" w:hAnsi="GHEA Grapalat" w:cs="Sylfaen"/>
                <w:bCs/>
              </w:rPr>
              <w:t>8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hAnsi="GHEA Grapalat"/>
                <w:color w:val="0070C0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ՍՆԻՊ 2.01.07-85*</w:t>
            </w:r>
            <w:r w:rsidRPr="004D07BA">
              <w:rPr>
                <w:rFonts w:ascii="GHEA Grapalat" w:hAnsi="GHEA Grapalat"/>
                <w:lang w:val="hy-AM" w:eastAsia="ru-RU"/>
              </w:rPr>
              <w:t xml:space="preserve"> «Բեռնվածքներ և ազդեցություններ»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N 1,2,3,4 փոփոխություններով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eastAsia="Calibri" w:hAnsi="GHEA Grapalat" w:cs="Arial"/>
                <w:lang w:val="hy-AM"/>
              </w:rPr>
            </w:pPr>
            <w:r w:rsidRPr="004D07BA">
              <w:rPr>
                <w:rFonts w:ascii="GHEA Grapalat" w:eastAsia="Calibri" w:hAnsi="GHEA Grapalat"/>
                <w:lang w:val="hy-AM"/>
              </w:rPr>
              <w:t>Հաստատված է՝ ՍՍՀՄ Պետշինի 1985 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/>
                <w:lang w:val="hy-AM"/>
              </w:rPr>
              <w:t xml:space="preserve">օգոստոսի 29–ի </w:t>
            </w:r>
            <w:r w:rsidRPr="004D07BA">
              <w:rPr>
                <w:rFonts w:ascii="GHEA Grapalat" w:eastAsia="Calibri" w:hAnsi="GHEA Grapalat"/>
                <w:lang w:val="af-ZA"/>
              </w:rPr>
              <w:t>N 1</w:t>
            </w:r>
            <w:r w:rsidRPr="004D07BA">
              <w:rPr>
                <w:rFonts w:ascii="GHEA Grapalat" w:eastAsia="Calibri" w:hAnsi="GHEA Grapalat"/>
                <w:lang w:val="hy-AM"/>
              </w:rPr>
              <w:t>35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>որոշմամբ</w:t>
            </w:r>
          </w:p>
        </w:tc>
      </w:tr>
      <w:tr w:rsidR="00456C57" w:rsidRPr="004D07BA" w:rsidTr="007D62E4">
        <w:tblPrEx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1</w:t>
            </w:r>
            <w:r>
              <w:rPr>
                <w:rFonts w:ascii="GHEA Grapalat" w:hAnsi="GHEA Grapalat" w:cs="Sylfaen"/>
                <w:bCs/>
              </w:rPr>
              <w:t>9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hAnsi="GHEA Grapalat"/>
                <w:color w:val="0070C0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ՍՆԻՊ</w:t>
            </w:r>
            <w:r w:rsidRPr="004D07BA">
              <w:rPr>
                <w:rFonts w:ascii="GHEA Grapalat" w:hAnsi="GHEA Grapalat"/>
                <w:b/>
                <w:lang w:eastAsia="ru-RU"/>
              </w:rPr>
              <w:t xml:space="preserve"> 2.03.13-88 </w:t>
            </w:r>
            <w:r w:rsidRPr="004D07BA">
              <w:rPr>
                <w:rFonts w:ascii="GHEA Grapalat" w:hAnsi="GHEA Grapalat"/>
                <w:lang w:eastAsia="ru-RU"/>
              </w:rPr>
              <w:t>«</w:t>
            </w:r>
            <w:proofErr w:type="spellStart"/>
            <w:r w:rsidRPr="004D07BA">
              <w:rPr>
                <w:rFonts w:ascii="GHEA Grapalat" w:hAnsi="GHEA Grapalat"/>
                <w:lang w:eastAsia="ru-RU"/>
              </w:rPr>
              <w:t>Հատակներ</w:t>
            </w:r>
            <w:proofErr w:type="spellEnd"/>
            <w:r w:rsidRPr="004D07BA">
              <w:rPr>
                <w:rFonts w:ascii="GHEA Grapalat" w:hAnsi="GHEA Grapalat"/>
                <w:lang w:eastAsia="ru-RU"/>
              </w:rPr>
              <w:t>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eastAsia="Calibri" w:hAnsi="GHEA Grapalat" w:cs="Arial"/>
                <w:lang w:val="hy-AM"/>
              </w:rPr>
            </w:pPr>
            <w:r w:rsidRPr="004D07BA">
              <w:rPr>
                <w:rFonts w:ascii="GHEA Grapalat" w:hAnsi="GHEA Grapalat" w:cs="Sylfaen"/>
                <w:bCs/>
                <w:lang w:val="af-ZA"/>
              </w:rPr>
              <w:t>Հաստատված է ՍՍՀՄ Պետշինի 1988թ. Մայիսի 5-ի որոշմամբ</w:t>
            </w:r>
          </w:p>
        </w:tc>
      </w:tr>
      <w:tr w:rsidR="00456C57" w:rsidRPr="00840FDC" w:rsidTr="00987EFA">
        <w:tblPrEx>
          <w:tblLook w:val="04A0" w:firstRow="1" w:lastRow="0" w:firstColumn="1" w:lastColumn="0" w:noHBand="0" w:noVBand="1"/>
        </w:tblPrEx>
        <w:trPr>
          <w:trHeight w:val="1348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</w:rPr>
              <w:t>20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 xml:space="preserve">ՍՆԻՊ </w:t>
            </w:r>
            <w:r w:rsidRPr="004D07BA">
              <w:rPr>
                <w:rFonts w:ascii="GHEA Grapalat" w:hAnsi="GHEA Grapalat"/>
                <w:b/>
                <w:bCs/>
                <w:lang w:val="hy-AM" w:eastAsia="ru-RU"/>
              </w:rPr>
              <w:t>II-97-76</w:t>
            </w:r>
          </w:p>
          <w:p w:rsidR="00456C57" w:rsidRPr="004D07BA" w:rsidRDefault="00456C57" w:rsidP="00456C57">
            <w:pPr>
              <w:rPr>
                <w:rFonts w:ascii="GHEA Grapalat" w:hAnsi="GHEA Grapalat"/>
                <w:color w:val="0070C0"/>
                <w:lang w:val="hy-AM" w:eastAsia="ru-RU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«Գլխավոր հատակագծեր գյուղատնտեսական ձեռնարկությունների»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eastAsia="Calibri" w:hAnsi="GHEA Grapalat"/>
                <w:lang w:val="hy-AM"/>
              </w:rPr>
            </w:pPr>
            <w:r w:rsidRPr="004D07BA">
              <w:rPr>
                <w:rFonts w:ascii="GHEA Grapalat" w:eastAsia="Calibri" w:hAnsi="GHEA Grapalat"/>
                <w:lang w:val="hy-AM"/>
              </w:rPr>
              <w:t>Հաստատված է՝ ՍՍՀՄ Պետշինի 21.12.1976 թ</w:t>
            </w:r>
            <w:r w:rsidRPr="004D07BA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D07BA">
              <w:rPr>
                <w:rFonts w:ascii="GHEA Grapalat" w:eastAsia="Calibri" w:hAnsi="GHEA Grapalat" w:cs="Cambria Math"/>
                <w:lang w:val="hy-AM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4D07BA">
              <w:rPr>
                <w:rFonts w:ascii="GHEA Grapalat" w:eastAsia="Calibri" w:hAnsi="GHEA Grapalat"/>
                <w:lang w:val="af-ZA"/>
              </w:rPr>
              <w:t xml:space="preserve">N 219 </w:t>
            </w:r>
            <w:r w:rsidRPr="004D07BA">
              <w:rPr>
                <w:rFonts w:ascii="GHEA Grapalat" w:eastAsia="Calibri" w:hAnsi="GHEA Grapalat"/>
                <w:lang w:val="hy-AM"/>
              </w:rPr>
              <w:t>որոշմամբ</w:t>
            </w:r>
          </w:p>
          <w:p w:rsidR="00456C57" w:rsidRPr="004D07BA" w:rsidRDefault="00456C57" w:rsidP="00456C57">
            <w:pPr>
              <w:widowControl w:val="0"/>
              <w:tabs>
                <w:tab w:val="left" w:pos="900"/>
              </w:tabs>
              <w:autoSpaceDE w:val="0"/>
              <w:autoSpaceDN w:val="0"/>
              <w:contextualSpacing/>
              <w:outlineLvl w:val="0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456C57" w:rsidRPr="00840FDC" w:rsidTr="00837BE1">
        <w:tblPrEx>
          <w:tblLook w:val="04A0" w:firstRow="1" w:lastRow="0" w:firstColumn="1" w:lastColumn="0" w:noHBand="0" w:noVBand="1"/>
        </w:tblPrEx>
        <w:trPr>
          <w:trHeight w:val="1180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</w:rPr>
              <w:t>21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E4" w:rsidRDefault="007D62E4" w:rsidP="00456C57">
            <w:pPr>
              <w:rPr>
                <w:rFonts w:ascii="GHEA Grapalat" w:hAnsi="GHEA Grapalat"/>
                <w:b/>
                <w:lang w:val="hy-AM" w:eastAsia="ru-RU"/>
              </w:rPr>
            </w:pPr>
          </w:p>
          <w:p w:rsidR="00456C57" w:rsidRPr="004D07BA" w:rsidRDefault="00456C57" w:rsidP="00456C57">
            <w:pPr>
              <w:rPr>
                <w:rFonts w:ascii="GHEA Grapalat" w:hAnsi="GHEA Grapalat"/>
                <w:color w:val="0070C0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ԳՕՍՏ 28984-2011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Չափերի մոդուլային համաձայնեցում շինարարության մեջ: Հիմնական դրույթներ</w:t>
            </w:r>
          </w:p>
        </w:tc>
      </w:tr>
      <w:tr w:rsidR="00456C57" w:rsidRPr="004D07BA" w:rsidTr="007D62E4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2</w:t>
            </w:r>
            <w:r>
              <w:rPr>
                <w:rFonts w:ascii="GHEA Grapalat" w:hAnsi="GHEA Grapalat" w:cs="Sylfaen"/>
                <w:bCs/>
              </w:rPr>
              <w:t>2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ind w:left="-18" w:right="-110"/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ԳՕՍՏ 31189-2015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E1" w:rsidRPr="004D07BA" w:rsidRDefault="00456C57" w:rsidP="007D62E4">
            <w:pPr>
              <w:ind w:left="-20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Շինարարական չոր խառնուրդներ: Դասակարգում</w:t>
            </w:r>
          </w:p>
        </w:tc>
      </w:tr>
      <w:tr w:rsidR="00456C57" w:rsidRPr="00840FDC" w:rsidTr="002F6EE9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2</w:t>
            </w:r>
            <w:r>
              <w:rPr>
                <w:rFonts w:ascii="GHEA Grapalat" w:hAnsi="GHEA Grapalat" w:cs="Sylfaen"/>
                <w:bCs/>
              </w:rPr>
              <w:t>3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7D62E4" w:rsidRDefault="00456C57" w:rsidP="00456C57">
            <w:pPr>
              <w:ind w:left="-18" w:right="-110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  <w:p w:rsidR="007D62E4" w:rsidRPr="007D62E4" w:rsidRDefault="007D62E4" w:rsidP="00456C57">
            <w:pPr>
              <w:ind w:left="-18" w:right="-110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  <w:p w:rsidR="007D62E4" w:rsidRPr="007D62E4" w:rsidRDefault="007D62E4" w:rsidP="00456C57">
            <w:pPr>
              <w:ind w:left="-18" w:right="-110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  <w:p w:rsidR="00456C57" w:rsidRPr="007D62E4" w:rsidRDefault="00456C57" w:rsidP="007D62E4">
            <w:pPr>
              <w:ind w:left="-18" w:right="-110"/>
              <w:rPr>
                <w:rFonts w:ascii="GHEA Grapalat" w:hAnsi="GHEA Grapalat"/>
                <w:lang w:val="hy-AM" w:eastAsia="ru-RU"/>
              </w:rPr>
            </w:pPr>
            <w:r w:rsidRPr="007D62E4">
              <w:rPr>
                <w:rFonts w:ascii="GHEA Grapalat" w:hAnsi="GHEA Grapalat"/>
                <w:b/>
                <w:lang w:val="hy-AM" w:eastAsia="ru-RU"/>
              </w:rPr>
              <w:t xml:space="preserve">ԳՕՍՏ </w:t>
            </w:r>
            <w:r w:rsidRPr="007D62E4">
              <w:rPr>
                <w:rFonts w:ascii="GHEA Grapalat" w:hAnsi="GHEA Grapalat"/>
                <w:b/>
                <w:lang w:eastAsia="ru-RU"/>
              </w:rPr>
              <w:t>Ռ</w:t>
            </w:r>
            <w:r w:rsidRPr="007D62E4">
              <w:rPr>
                <w:rFonts w:ascii="GHEA Grapalat" w:hAnsi="GHEA Grapalat"/>
                <w:b/>
                <w:lang w:val="hy-AM" w:eastAsia="ru-RU"/>
              </w:rPr>
              <w:t xml:space="preserve"> 50571.14-96</w:t>
            </w:r>
            <w:r w:rsidRPr="007D62E4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7D62E4" w:rsidRDefault="00456C57" w:rsidP="007D62E4">
            <w:pPr>
              <w:ind w:left="-20" w:right="-110"/>
              <w:rPr>
                <w:rFonts w:ascii="GHEA Grapalat" w:hAnsi="GHEA Grapalat"/>
                <w:lang w:val="hy-AM" w:eastAsia="ru-RU"/>
              </w:rPr>
            </w:pPr>
            <w:r w:rsidRPr="007D62E4">
              <w:rPr>
                <w:rFonts w:ascii="GHEA Grapalat" w:hAnsi="GHEA Grapalat"/>
                <w:lang w:val="hy-AM" w:eastAsia="ru-RU"/>
              </w:rPr>
              <w:t xml:space="preserve">Շենքերի էլեկտրական կայանքներ: Մաս 7: Հատուկ էլեկտրակայանքներին ներկայացվող պահանջներ: Բաժին 705: Գյուղատնտեսական և անասնապահական տարածքների </w:t>
            </w:r>
            <w:r w:rsidR="007D62E4" w:rsidRPr="007D62E4">
              <w:rPr>
                <w:rFonts w:ascii="GHEA Grapalat" w:hAnsi="GHEA Grapalat"/>
                <w:lang w:val="hy-AM" w:eastAsia="ru-RU"/>
              </w:rPr>
              <w:t xml:space="preserve">      </w:t>
            </w:r>
            <w:r w:rsidRPr="007D62E4">
              <w:rPr>
                <w:rFonts w:ascii="GHEA Grapalat" w:hAnsi="GHEA Grapalat"/>
                <w:lang w:val="hy-AM" w:eastAsia="ru-RU"/>
              </w:rPr>
              <w:t>էլեկտրակայանքներ</w:t>
            </w:r>
          </w:p>
          <w:p w:rsidR="007D62E4" w:rsidRPr="007D62E4" w:rsidRDefault="007D62E4" w:rsidP="007D62E4">
            <w:pPr>
              <w:ind w:left="-20" w:right="-110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</w:p>
        </w:tc>
      </w:tr>
      <w:tr w:rsidR="00456C57" w:rsidRPr="00840FDC" w:rsidTr="007D62E4">
        <w:tblPrEx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lastRenderedPageBreak/>
              <w:t>2</w:t>
            </w:r>
            <w:r>
              <w:rPr>
                <w:rFonts w:ascii="GHEA Grapalat" w:hAnsi="GHEA Grapalat" w:cs="Sylfaen"/>
                <w:bCs/>
              </w:rPr>
              <w:t>4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ind w:left="-18" w:right="-110"/>
              <w:rPr>
                <w:rFonts w:ascii="GHEA Grapalat" w:hAnsi="GHEA Grapalat"/>
                <w:b/>
                <w:lang w:val="hy-AM" w:eastAsia="ru-RU"/>
              </w:rPr>
            </w:pPr>
          </w:p>
          <w:p w:rsidR="00456C57" w:rsidRPr="004D07BA" w:rsidRDefault="00456C57" w:rsidP="007D62E4">
            <w:pPr>
              <w:ind w:left="-18" w:right="-110"/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ԳՕՍՏ Ռ 54257-2010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ind w:left="-20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Շինարարական կառուցվածքների և հիմնատակերի հուսալիություն: Հիմնական դրույթներ և պահանջներ</w:t>
            </w:r>
          </w:p>
        </w:tc>
      </w:tr>
      <w:tr w:rsidR="00456C57" w:rsidRPr="00840FDC" w:rsidTr="00987EFA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568" w:type="dxa"/>
            <w:shd w:val="clear" w:color="auto" w:fill="auto"/>
          </w:tcPr>
          <w:p w:rsidR="00456C57" w:rsidRPr="004D07BA" w:rsidRDefault="00456C57" w:rsidP="00456C57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4D07BA">
              <w:rPr>
                <w:rFonts w:ascii="GHEA Grapalat" w:hAnsi="GHEA Grapalat" w:cs="Sylfaen"/>
                <w:bCs/>
              </w:rPr>
              <w:t>2</w:t>
            </w:r>
            <w:r>
              <w:rPr>
                <w:rFonts w:ascii="GHEA Grapalat" w:hAnsi="GHEA Grapalat" w:cs="Sylfaen"/>
                <w:bCs/>
              </w:rPr>
              <w:t>5</w:t>
            </w:r>
            <w:r w:rsidRPr="004D07BA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ind w:left="-18" w:right="-110"/>
              <w:rPr>
                <w:rFonts w:ascii="GHEA Grapalat" w:hAnsi="GHEA Grapalat"/>
                <w:b/>
                <w:lang w:val="hy-AM" w:eastAsia="ru-RU"/>
              </w:rPr>
            </w:pPr>
          </w:p>
          <w:p w:rsidR="00456C57" w:rsidRPr="004D07BA" w:rsidRDefault="00456C57" w:rsidP="00456C57">
            <w:pPr>
              <w:ind w:left="-18" w:right="-110"/>
              <w:rPr>
                <w:rFonts w:ascii="GHEA Grapalat" w:hAnsi="GHEA Grapalat"/>
                <w:lang w:val="hy-AM" w:eastAsia="ru-RU"/>
              </w:rPr>
            </w:pPr>
            <w:r w:rsidRPr="004D07BA">
              <w:rPr>
                <w:rFonts w:ascii="GHEA Grapalat" w:hAnsi="GHEA Grapalat"/>
                <w:b/>
                <w:lang w:val="hy-AM" w:eastAsia="ru-RU"/>
              </w:rPr>
              <w:t>ԳՕՍՏ Ռ 54392-2011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57" w:rsidRPr="004D07BA" w:rsidRDefault="00456C57" w:rsidP="00456C57">
            <w:pPr>
              <w:ind w:left="-20" w:right="-110"/>
              <w:rPr>
                <w:rFonts w:ascii="GHEA Grapalat" w:eastAsia="Tahoma" w:hAnsi="GHEA Grapalat" w:cs="Tahoma"/>
                <w:lang w:val="hy-AM"/>
              </w:rPr>
            </w:pPr>
            <w:r w:rsidRPr="004D07BA">
              <w:rPr>
                <w:rFonts w:ascii="GHEA Grapalat" w:hAnsi="GHEA Grapalat"/>
                <w:lang w:val="hy-AM" w:eastAsia="ru-RU"/>
              </w:rPr>
              <w:t>Էլեկտրակայանքներ անասնաբուծական տարածքների համար: Պոտենցիալների հավասարեցման մեթոդներ</w:t>
            </w:r>
          </w:p>
        </w:tc>
      </w:tr>
    </w:tbl>
    <w:p w:rsidR="004D07BA" w:rsidRPr="004D07BA" w:rsidRDefault="004D07BA" w:rsidP="004D07BA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4D07BA" w:rsidRPr="004D07BA" w:rsidRDefault="004D07BA" w:rsidP="004D07BA">
      <w:pPr>
        <w:spacing w:before="330" w:after="165" w:line="240" w:lineRule="auto"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 ՏԵՐՄԻՆՆԵՐ ԵՎ ՍԱՀՄԱՆՈՒՄՆԵՐ</w:t>
      </w:r>
    </w:p>
    <w:p w:rsidR="004D07BA" w:rsidRDefault="004D07BA" w:rsidP="004D07BA">
      <w:pPr>
        <w:spacing w:before="330" w:after="165" w:line="240" w:lineRule="auto"/>
        <w:jc w:val="both"/>
        <w:outlineLvl w:val="1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  <w:t xml:space="preserve">      </w:t>
      </w:r>
      <w:r w:rsidR="00F87A5D" w:rsidRPr="003C1CCF"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  <w:t xml:space="preserve">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3.</w:t>
      </w:r>
      <w:r w:rsidRPr="004D07BA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նորմերում կիրառվում են հետևյալ տերմինները՝ համապատասխան սահմանումներով`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քայլք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ձիու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առաջընթաց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շարժման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տարբեր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տեսակներ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զբոսահրապարակ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անասնաբուծական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շենքի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երկայնական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երկայնքով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տեղակայված պարսպապատված կոշտ կամ հողային ծածկույթով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տարածք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նախատեսված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տարվա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տարբեր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ժամանակահատվածներում </w:t>
      </w:r>
      <w:r w:rsidRPr="00205BD6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կենդանիների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զբոսանքի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տարածքը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որոշվում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նախագծման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նորմերով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(ըստ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նախագծման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մեթոդական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ցուցումների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3)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խմբային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կացարաններ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վանդակներ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բաժանմունքներ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կենդանիների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թռչունների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խմբային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</w:t>
      </w:r>
      <w:r w:rsidR="003904D6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տեխնոլոգիական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սարքավորումներով սահմանափակված սենքերի մակերեսներ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Calibri" w:hAnsi="GHEA Grapalat" w:cs="Sylfaen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անհատական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կացարաններ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վանդակներ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մսուրներ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կացոցներ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մեկուսարաններ (բոքսեր)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կենդանիների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թռչունների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անհատական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</w:t>
      </w:r>
      <w:r w:rsidR="003904D6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տեխնոլոգիական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սարքավորումներով սահմանափակված սենքերի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մակերեսներ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5)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ձիամարզարան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մանեժ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ձիասպորտով զբաղվելու կամ ձիաբուծության արտադրական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նախատեսված հատուկ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սենք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որտեղ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չկան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սյուներ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միջնապատեր,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6) փարախ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ոչխարներ</w:t>
      </w:r>
      <w:r w:rsidR="003904D6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</w:t>
      </w:r>
      <w:r w:rsidR="003904D6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շենք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4D07BA" w:rsidRPr="004D07BA" w:rsidRDefault="003C1CCF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7) </w:t>
      </w:r>
      <w:r w:rsidR="004D07BA"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Գյուղատնտեսական կենդանիների ծնի կազմակերպման սրահ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գյուղատնտեսական կենդանիների</w:t>
      </w:r>
      <w:r w:rsidR="004D07BA"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D07BA"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ձմեռային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07BA"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ծնի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07BA"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անցկացման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07BA"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սենք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8)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ձիերի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մարզում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տարբեր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քայլքով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աշխատելու միջոցով ձիու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օրգանիզմի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վարժություն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այնպիսի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լարվածությամբ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որը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բերում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բոլոր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օրգանների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ողջ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օրգանիզմի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ամրապնդմանը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զարգացմանը՝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բարձրացնելով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աշխատունակությունը</w:t>
      </w:r>
      <w:r w:rsidRPr="004D07BA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9) շեդ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վանդակների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շարքերի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վերևում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տեղադրվող, իրենից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երկլանջ ծածկ ներկայացնող շինություն գազաններ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ճագարներ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ճահճակուղբեր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պահելու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համար, որոնց ճակտոնները հոծ են իսկ վանդակների վերևում և վանդակների տակ կողային պատերի ցանկապատումը՝ ցանցային: </w:t>
      </w:r>
    </w:p>
    <w:p w:rsidR="004D07BA" w:rsidRPr="004D07BA" w:rsidRDefault="004D07BA" w:rsidP="004D07BA">
      <w:pPr>
        <w:spacing w:before="330" w:after="165" w:line="240" w:lineRule="auto"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 ԸՆԴՀԱՆՈՒՐ ԴՐՈՒՅԹՆԵՐ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4. Անասնաբուծական, թռչնաբուծական և գազանաբուծական շենքերի և սենքերի նախագծման ժամանակ անհրաժեշտ է՝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 1)  ընդունել այնպիսի կոնստրուկտիվ սխեմաներ, որոնք ապահովում են շենքի՝ որպես ամբողջություն, ինչպես նաև դրա առանձին տարրերի անհրաժեշտ ամրությունը, կոշտությունը և տարածական անփոփոխելիությունը շինարարության (կառուցում, մոնտաժում) և շահագործման</w:t>
      </w:r>
      <w:r w:rsidRPr="004D07BA">
        <w:rPr>
          <w:rFonts w:ascii="GHEA Grapalat" w:eastAsia="Calibri" w:hAnsi="GHEA Grapalat" w:cs="Sylfaen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բոլոր փուլերում,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կոնստրուկտիվ լուծումներում կիրառել բնապահպանական ժամանակակից պահանջներին համապատասխանող նյութեր,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մեկ հարթակում տեղադրվող շենքերի համար շինարարական ապրանքներ և նյութեր ընտրելիս հետևել օբյեկտային միասնականացման հանձնարարականներին: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5. Անասնապահական, թռչնաբուծական և գազանաբուծական շենքերի և սենքերի պայթունահրդեհային և հրդեհային վտանգի կարգերի որոշումը պետք է իրականացվի ըստ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hաստատված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ՀՀՇՆ 21-01-2014 շինարարական նորմերի: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6. Անասնաբուծական, թռչնաբուծական և գազանաբուծական շենքերի ընդհանուր մակերեսը որոշվում է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03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.2004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N16-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hաստատված 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ՀՀՇՆ IV-11.03.01-2004</w:t>
      </w:r>
      <w:r w:rsidRPr="004D07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համապատասխան:</w:t>
      </w:r>
    </w:p>
    <w:p w:rsidR="004D07BA" w:rsidRPr="004D07BA" w:rsidRDefault="004D07BA" w:rsidP="004D07BA">
      <w:pPr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7. Անասնաբուծական, թռչնաբուծական և գազանաբուծական օբյեկտների, ինչպես նաև անասնաբուծական, թռչնաբուծական և գազանաբուծական շենքերի կազմի մեջ մտնող վարչական և կենցաղային սենքերի նախագծման նորմերը բերված են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03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.2004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N16-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ՀՀՇՆ IV-11.03.01-2004 (ՄՍՆ 3.02.01-02)</w:t>
      </w:r>
      <w:r w:rsidRPr="004D07BA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>շինարարական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>նորմերում: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8. Անասնաբուծական, թռչնաբուծական և գազանաբուծական շենքերն ու </w:t>
      </w:r>
      <w:proofErr w:type="spellStart"/>
      <w:r w:rsidRPr="004D07BA">
        <w:rPr>
          <w:rFonts w:ascii="GHEA Grapalat" w:eastAsia="Times New Roman" w:hAnsi="GHEA Grapalat" w:cs="Times New Roman"/>
          <w:sz w:val="24"/>
          <w:szCs w:val="24"/>
          <w:lang w:eastAsia="ru-RU"/>
        </w:rPr>
        <w:t>սենք</w:t>
      </w:r>
      <w:proofErr w:type="spellEnd"/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երն, ըստ շինարարական կոնստրուկցիաների և հիմքերի հուսալիության, վերաբերվում են պատասխանատվության II մակարդակին՝ համաձայն ԳՕՍՏ </w:t>
      </w:r>
      <w:r w:rsidRPr="004D07BA">
        <w:rPr>
          <w:rFonts w:ascii="GHEA Grapalat" w:eastAsia="Times New Roman" w:hAnsi="GHEA Grapalat" w:cs="Times New Roman"/>
          <w:sz w:val="24"/>
          <w:szCs w:val="24"/>
          <w:lang w:eastAsia="ru-RU"/>
        </w:rPr>
        <w:t>Ռ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54257 ստանդարտի:</w:t>
      </w:r>
    </w:p>
    <w:p w:rsidR="004D07BA" w:rsidRDefault="004D07BA" w:rsidP="004D07BA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9. Այն դեպքերում, երբ անասնաբուծական, թռչնաբուծական և գազանաբուծական շենքերում և սենքերում նախագծման առաջադրանքով նախատեսվում է բնակչության ցածր շարժունակությամբ խմբերի աշխատանքի օգտագործում՝ անհրաժեշտ է առաջնորդվել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10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.11.2006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N253-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ՀՀՇՆ IV-11.07.01-2006 շինարարական նորմեր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ով:</w:t>
      </w:r>
    </w:p>
    <w:p w:rsidR="004D07BA" w:rsidRPr="004D07BA" w:rsidRDefault="006462A3" w:rsidP="00205BD6">
      <w:pPr>
        <w:widowControl w:val="0"/>
        <w:spacing w:line="240" w:lineRule="auto"/>
        <w:ind w:left="40"/>
        <w:jc w:val="both"/>
        <w:rPr>
          <w:rFonts w:ascii="GHEA Grapalat" w:eastAsia="Calibri" w:hAnsi="GHEA Grapalat" w:cs="Times New Roman"/>
          <w:lang w:val="hy-AM"/>
        </w:rPr>
      </w:pPr>
      <w:r w:rsidRPr="006462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10.</w:t>
      </w:r>
      <w:r w:rsidRPr="006462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շենքերի և սենքեր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նախագծման ժամանակ անհրաժեշտ է ապահովել </w:t>
      </w:r>
      <w:r w:rsidR="00FC7B15" w:rsidRPr="00205BD6">
        <w:rPr>
          <w:rFonts w:ascii="GHEA Grapalat" w:hAnsi="GHEA Grapalat"/>
          <w:sz w:val="24"/>
          <w:szCs w:val="24"/>
          <w:lang w:val="hy-AM" w:eastAsia="ru-RU"/>
        </w:rPr>
        <w:t xml:space="preserve">Եվրասիական տնտեսական միության Կոլեգիայի 2023 թվականի փետրվարի 13-ի թիվ 27 որոշմամբ սահմանված </w:t>
      </w:r>
      <w:r w:rsidR="00FC7B15" w:rsidRPr="00205BD6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FC7B15" w:rsidRPr="00205BD6">
        <w:rPr>
          <w:rFonts w:ascii="GHEA Grapalat" w:eastAsia="Times New Roman" w:hAnsi="GHEA Grapalat" w:cs="Times New Roman"/>
          <w:bCs/>
          <w:sz w:val="24"/>
          <w:szCs w:val="24"/>
          <w:lang w:val="hy-AM" w:eastAsia="hy-AM" w:bidi="hy-AM"/>
        </w:rPr>
        <w:t>Անասնաբուժական հսկողության (վերահսկողության) ենթակա օբյեկտներին ներկայացվող միասնական անասնաբուժական (անասնաբուժասանիտարական) պահանջներ</w:t>
      </w:r>
      <w:r w:rsidR="00FC7B15" w:rsidRPr="00205BD6">
        <w:rPr>
          <w:rFonts w:ascii="GHEA Grapalat" w:eastAsia="Tahoma" w:hAnsi="GHEA Grapalat" w:cs="Tahoma"/>
          <w:sz w:val="24"/>
          <w:szCs w:val="24"/>
          <w:lang w:val="hy-AM"/>
        </w:rPr>
        <w:t>»-</w:t>
      </w:r>
      <w:r w:rsidR="00FC7B15" w:rsidRPr="00205BD6">
        <w:rPr>
          <w:rFonts w:ascii="GHEA Grapalat" w:eastAsia="Times New Roman" w:hAnsi="GHEA Grapalat" w:cs="Times New Roman"/>
          <w:bCs/>
          <w:sz w:val="24"/>
          <w:szCs w:val="24"/>
          <w:lang w:val="hy-AM" w:eastAsia="hy-AM" w:bidi="hy-AM"/>
        </w:rPr>
        <w:t>ը: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Չի թույլատրվում օգտագործել բնակչության ցածր շարժունակության խմբերի աշխատանքը Բ կարգի շենքերում և տարածքներում:</w:t>
      </w:r>
      <w:r w:rsidR="004D07BA"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lang w:val="hy-AM"/>
        </w:rPr>
      </w:pP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 ԾԱՎԱԼԱՀԱՏԱԿԱԳԾԱՅԻՆ ԵՎ  ԿՈՆՍՏՐՈՒԿՏԻՎ ԼՈՒԾՈՒՄՆԵՐԸ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11. Անասնաբուծական, թռչնաբուծական և գազանաբուծական շենքերն իրենց չափերով պետք է համապատասխանեն տեխնոլոգիական գործընթացների պահանջներին: Դրանք պետք է նախագծվեն մեկ հարկանի, ուղղանկյունաձև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հատակագծով, նույն լայնության և բարձրության զուգահեռ թռիչքներով,  երկու փոխադարձ ուղղահայաց ուղղության թռիչքներով: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12. Երկու փոխադարձ ուղղահայաց ուղղության թռիչքներով, ինչպես նաև տարբեր լայնության և բարձրության թռիչքներով շենքերը թույլատրվում է նախագծել միայն հիմնավորման դեպքում: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13. Բազմաթռիչք շենքերի միևնույն ուղղության թռիչքների միջև բարձրությունների տարբերություններ չեն թույլատրվում: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14. Համապատասխան հիմնավորման դեպքում՝ խոզեր, ճագարներ և թռչուններ պահելու համար նախատեսված շենքերը թույլատրվում է նախագծել բազմահարկ: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15. Խոզեր, ճագարներ և թռչուններ պահելու համար շենքերի չափերը և հարկերի քանակը պետք է որոշվեն տարբեր լայնությամբ և հարկերի քանակով նման շենքերի տարբերակների տեխնիկատնտեսական համեմատության հիման վրա: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16. Այս շենքերի շինարարական լուծումները և ինժեներական սարքավորումները պետք է ապահովեն ներսի օդի պահանջվող հարաչափերի պահպանումը: Տարբեր տեսակի կենդանիների, գազանների և թռչունների համար ներսի օդի հարաչափերը տրվում են տեխնոլոգիական նախագծման նորմերով (տեխնոլոգիական նախագծման մեթոդական հանձնարարականներով):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17. Պատերի և ծածկույթների վրա խտուցքի առաջացում չի թույլատրվում, բացառությամբ այն սենքերի, որոնց ջերմաստիճանի և խոնավության ռեժիմը չի նորմավորվում: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18. Շենքերի և շինությունների շինարարական կոնստրուկցիաները պետք է լինեն ամուր, երկարակյաց, հրակայուն և բավարարեն զոոհիգիենիկ պահանջները: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19. Արտադրական, կոմունալ և պահեստային սենքերը, որպես կանոն, հարկավոր է միավորել մեկ շենքում,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շենքերի նախագծման հարաչափերը և եզրաչափքային ուրվագծերը անհրաժեշտ է ընդունել ըստ ԳՕՍՏ 28984 ստանդարտի: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21.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Սենքերի բարձրությունը մաքուր հատակի մակարդակից մինչև ծածկի</w:t>
      </w:r>
      <w:r w:rsidRPr="004D07BA">
        <w:rPr>
          <w:rFonts w:ascii="GHEA Grapalat" w:eastAsia="Calibri" w:hAnsi="GHEA Grapalat" w:cs="Sylfaen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ցցուն կոնստրուկցիաների ներքևի մասը պետք է լինի առնվազն՝ հետևյալ կենդանիների պահվածքի շենքերում՝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խոշոր եղջերավոր անասունների՝ 2,4 մ,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խոր ցամքարի վրա պահվածքի կենդանիների՝ 3,3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խոզերի, ոչխարների, այծերի՝ 2,4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շեդերում պահվող աղվեսների, բևեռաղվեսների, ջրաքիսների, ժանտաքիսների, սամույրների, մշկամկների՝ 2,1 մ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 ճագարների և ճահճակուղբերի՝ միկրոկլիմայի կարգավորվող հարաչափերով շենքերում՝ 2,4 մ,  </w:t>
      </w:r>
    </w:p>
    <w:p w:rsidR="004D07BA" w:rsidRPr="00840FDC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ED5079"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հեծկան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ձիաբուծական ձեռնարկությունների ախոռներում՝ 3,5 մ, </w:t>
      </w:r>
    </w:p>
    <w:p w:rsidR="004D07BA" w:rsidRPr="00840FDC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7)  աշխատանքային և ապրանքային ձիերի՝ 2,5 մ,</w:t>
      </w:r>
    </w:p>
    <w:p w:rsidR="004D07BA" w:rsidRPr="00840FDC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8)  ձիեր</w:t>
      </w:r>
      <w:r w:rsidR="00ED5079"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թամբ</w:t>
      </w:r>
      <w:r w:rsidR="00ED5079"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ելու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904D6"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ձիերի 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լծման, մատղաշ կենդանիների ուղեկցման, զամբիկների ստուգման և զուգավորման, մարզման և փորձարկման համար</w:t>
      </w:r>
      <w:r w:rsidRPr="00840FDC">
        <w:rPr>
          <w:rFonts w:ascii="GHEA Grapalat" w:eastAsia="Calibri" w:hAnsi="GHEA Grapalat" w:cs="Sylfaen"/>
          <w:lang w:val="hy-AM"/>
        </w:rPr>
        <w:t xml:space="preserve"> 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ձիամարզարանների՝ 4,5 մ,</w:t>
      </w:r>
    </w:p>
    <w:p w:rsidR="004D07BA" w:rsidRPr="00840FDC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9)  ուղտերի՝ 3,0 մ,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10)  ապրանքային ուղտերի՝ 2,7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11)  թռչունների հատակային պահվածքի համար նախատեսված սենքերում, թռչունների վանդակային պահվածքի համար նախատեսված սրահներում, ինկուբատորային և արտածումային սրահներում՝ ոչ պակաս 3,0 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22.  ոչխարների պահվածքի շենքերի սենքերում թույլատրվում է բարձրությունը նվազեցնել մաքուր հատակի մակարդակից մինչև թեք տանիքով շինության երկայնական պատերով ձգվող կոնստրուկցիաների ստորին մասը՝ մինչև 1,5 մ: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Մաքուր հատակի մակարդակից մինչև պատուհանի բացվածքների  ստորին մասը, բարձրությունը պետք է լինի առնվազն՝ հետևյալ կենդանիների պահվածքի սենքերում՝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խոշոր եղջերավոր </w:t>
      </w:r>
      <w:r w:rsidR="00ED5079" w:rsidRPr="003904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ների՝ 1,2 մ,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խոր ցամքարաի վրա կենդանիների պահվածքի՝  2,4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ձիերի ախոռներում՝ 2,2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 ձիերի այն ախոռներում, որոնց կացոցները տեղակայված են շենքի մեջտեղում, երկայնական պատերի երկայնքով անցումներով՝ 1,5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 ձիերի արհեստական սերմնավորման կետի մարզահրապարակում՝ 1,5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6)  ոչխարների՝ 1,0 մ, ցամքար օգտագործելու դեպքում՝ առնվազն 1,2 մ, խոր ցամքար օգտագործելու դեպքում՝ 1,8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7)  խոզերի՝ 1,2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8)  Այծերի՝ 1,6 մ, ցամքար օգտագործելու դեպքում՝ առնվազն 1,8 մ, խոր ցամքար օգտագործելու դեպքում՝ 2,4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9)  ուղտերի՝ առնվազն 1,8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10) ճագարների և ճահճակուղբերի՝ միկրոկլիմայի կարգավորվող հարաչափերով շենքերում՝ առնվազն 1,2 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11)  թռչունների հատակային և վանդակներում պահվածքի շենքերում՝ առնվազն 1,5 մ: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24.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Հատակից մինչև ընդկախ սարքավորումների և հաղորդակցուղիների ներքևի մասը եղած  հեռավորությունը (բարձրությունը) բոլոր անասնաբուծական և գազանաբուծական շենքերում պետք է լինի առնվազն 2,0 մ, իսկ թռչնաբուծական շենքերում առնվազն 2,5 մ՝ մարդկանց կանոնավոր անցուդարձի վայրերում և 1,8 մ՝ անկանոն անցուդարձի վայրերում: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Ձեղնահարկի՝ </w:t>
      </w:r>
      <w:r w:rsidR="00ED5079"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կոպիտ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 և ցամքարի պարագաներ պահելու համար</w:t>
      </w:r>
      <w:r w:rsidRPr="004D07BA">
        <w:rPr>
          <w:rFonts w:ascii="GHEA Grapalat" w:eastAsia="Calibri" w:hAnsi="GHEA Grapalat" w:cs="Sylfaen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 սենքերի բարձրությունը (մաքուր), ձեղնահարկի միջին մասում և ծածկի մեջ մտոցների տեղադրման վայրերում, պետք է լինի առնվազն 1,9 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շենքերը պետք է նախագծվեն կարկասային տիպի՝ օգտագործելով կրող և պատող հավաքովի կոնստրուկցիաներ: Ընդունելի է միաձույլ կոնստրուկցիաների և տեղական շինանյութերից պատրաստված արտադրանքի կիրառումը: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27.  Շինարարական կոնստրուկցիաների և դրանց հարդարման, երեսպատման և պաշտպանիչ ծածկույթների նյութերը կենդանիների, թռչունների և գազանների համար հասանելի վայրերում պետք է լինեն էկալոգիապես անվնաս:</w:t>
      </w:r>
    </w:p>
    <w:p w:rsidR="004D07BA" w:rsidRPr="00840FDC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lang w:val="hy-AM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28. ճահճակուղբերի համար ջրանցքները և </w:t>
      </w:r>
      <w:r w:rsidRPr="00840F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լողավազանները պետք է լինեն բետոնե կամ՝ երեսապատված քարով:</w:t>
      </w:r>
      <w:r w:rsidRPr="00840FDC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29. Անասնաբուծական, թռչնաբուծական և գազանաբուծական շենքերի չօդափոխվող ծածկերը,</w:t>
      </w:r>
      <w:r w:rsidRPr="004D07BA">
        <w:rPr>
          <w:rFonts w:ascii="GHEA Grapalat" w:eastAsia="Calibri" w:hAnsi="GHEA Grapalat" w:cs="Sylfaen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թաց կամ խոնավ ռեժիմով գործող տարածքների վրա, թույլատրվում են միայն այն դեպքում, եթե տարեկան շահագործման ողջ ժամանակահատվածում գոլորշամեկուսացման պատվածքը բացառում է խոնավության կուտակումը ծածկերի կոնստրուկցիաներում: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30.  27 մ-ից ոչ ավելի լայնության շենքերի տանիքները, որպես կանոն, խորհուրդ է տրվում նախագծել թեք՝ քրիզոտիլ ցեմենտի ալիքաձև թերթերով, իսկ ավելի մեծ լայնության շենքերինը՝ հարթ, գլանափաթեթով կամ մածիկով (ապակեթելքով ամրանավորված): Թույլատրվում է օգտագործել տանիքածածկի ժամանակակից արդյունավետ նյութեր, եթե դա նշված է նախագծման առաջադրանքում: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31. Անասնաբուծական, թռչնաբուծական և գազանաբուծական շենքերը նախագծվում են առանց ներքին ջրհոսների: 36 մ-ից ավելի լայնության միաթեք ծածկերով շենքերը թույլատրվում է նախագծել ներքին ջրհոսներով: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32. Անասնաբուծական, թռչնաբուծական և գազանաբուծական շենքերի հատակները և կենդանիների զբոսատեղերի կոշտ ծածկույթները պետք է նախագծվեն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ՍՍՀՄ Պետշինի 1988թ. Մայիսի 5-ի որոշմամբ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հաստատված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ՍՆԻՊ 2.03.13-88 շինարարական նորմերի</w:t>
      </w:r>
      <w:r w:rsidRPr="004D07B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պահանջներին համապատասխան: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33. Հատակները, կեղտաջրերի և ախտահանիչների ազդեցության նկատմամբ, պետք է լինեն չսայթակող, ոչ հղկամաշիչ, ոչ թունավոր, ցածր ջերմահաղորդունակությամբ, անջրանցիկ (W12-W16) և դիմացկուն: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34. Կոնստրուկցիաների անջրանցիկությունը (բետոնի անջրանցիկ W12-W16 ապրանքանիշը) ապահովվում է բետոնե խառնուրդի օգտագործմամբ, իսկ  բետոնապատման կցվանքների և ճաքերի հերմետիկացումը՝ ջրամեկուսիչ խառնուրդներով՝ համաձայն ԳՕՍՏ 31189 ստանդարտի: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35. Առանց ցամքարի պահվող կենդանիների հանգստի վայրերում հատակի վերին շերտը որոշվում է ըստ հատակի մակերևույթի ջերմայուրացման ցուցիչի: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36. Կենդանիների տարբեր տեսակների համար հատակի մակերեսի ջերմայուրացման ցուցիչի արժեքը հետևյալն է՝</w:t>
      </w:r>
    </w:p>
    <w:p w:rsidR="004D07BA" w:rsidRP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երինջների և 7-9 ամսական հղի կովերի, արտադրող ցուլերի, մինչև 6 ամսական հորթերի, խոշոր եղջերավոր կենդանիների վերանորոգվող մատղաշի, խոզամայրերի, արու խոզերի, մորից անջատված խոճկորների՝ 11 Վտ/(մ</w:t>
      </w:r>
      <w:r w:rsidRPr="00205BD6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05BD6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205BD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°С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:rsidR="004D07BA" w:rsidRP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հղի և առաջնածին կովերի, մատղաշ խոզերի, բտվող խոզերի և խոշոր եղջերավոր կենդանիների՝ 13 Վտ/(մ</w:t>
      </w:r>
      <w:r w:rsidRPr="00205BD6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05BD6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205BD6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°С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այլ կենդանիների, բացի ոչխարներից՝ 16 Վտ/(մ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°С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37. Անասնաբուծական շենքերի հատակների ջերմատեխնիկական հատկությունները պետք է լինեն այնպիսին, որ հատակի հետ շփման տարածքում կենդանու մարմնի ջերմության կորուստը չգերազանցի զոոհիգիենայի թույլատրելի մակարդակը: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38. Կենդանիների և թռչունների պահվածքի սենքերի հատակները չպետք է լինեն սնամեջ: Խոճկորների պահվածքի տեղերում թույլատրվում է սնամեջ չհրկիզվող հատակների սարքվածք, եթե դրանց դատարկությունները օգտագործվում են հատակի օդային ջեռուցման համար: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39. Թռչունների, ոչխարների և ցամքարի վրա պահվող այլ կենդանիների պահվածքի սենքերի հատակների և վանդակապատ հատակների ջերմայուրացման ցուցիչը չի նորմավորվում: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Հեղուկներով պարբերաբար թրջվող հատակները պետք է նախագծվեն թեքություններով: Հատակների, վաքերի և առուների լանջերի թեքությունները  (i = h/l) պետք է ընդունվեն՝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վանդակներում թռչունների պահվածքի սենքերում և միջանցքների երկայնքով տեղակայված վաքերում՝</w:t>
      </w:r>
      <w:r w:rsidRPr="004D07BA">
        <w:rPr>
          <w:rFonts w:ascii="GHEA Grapalat" w:eastAsia="Calibri" w:hAnsi="GHEA Grapalat" w:cs="Sylfaen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առնվազն 0,005,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2)  անասնաբուծական սենքերի տեխնոլոգիական տարրերում (ախոռներում,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մսուրներում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կացոցներում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մեկուսարաններում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այլն) և միջանցքներում լայնակի՝ առնվազն 0,015: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41. Մեխանիզմներով գոմաղբը հեռացնելու համար վանդակավոր (ճեղքավոր) հատակները և առուները (վաքերը) պետք է նախագծվեն առանց թեքության: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42. Կենդանիների և թռչունների զբոսատեղերի ծածկույթների թեքությունը և շենքերի միջև անցումային սրահներում (կենդանիների տեղափոխման համար) հատակների թեքությունը (i = h/l) պետք է լինեն ոչ ավելի 0,06, թեքահարթակներինը և բեռնման թեքանցներինը՝ 0,15: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43. Համակցված հատակներով խմբային վանդակներում հոծ հատակի թեքությունը (i = h/l), դեպի գոմաղբի վանդակածածկ առուն, պետք է լինի՝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կերագոմաղբային հարթակում՝ 0,08 - 0,09,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բայոցում (որջում)՝ 0,06։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44. Մսուրի հատակին կենդանու ջերմատվությունը նվազեցնելու, մսուրի ծածկույթի հիգիենիկ հատկությունները բարձրացնելու համար, ըստ նախագծման առաջադրանքի, օգտագործվում են ռետինե գորգեր կամ ջերմամեկուսիչ այլ ծածկույթներ՝ ներառյալ միջանցքներում: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45. Վանդակապատ հատակի ճաղերի վրա ուղղահայաց բեռնվածությունը սահմանվում է նախագծով (շինարարական առաջադրանքում)՝ տեխնոլոգիական լուծումների հիման վրա: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46. Կոնստրուկցիաները, որոնց վրա հենվում է վանդակավոր հատակը, բեռնվածքը պետք է հաշվարկվի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ՍՍՀՄ Պետշինի 1985 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օգոստոսի 29–ի 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N 1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35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որոշմամբ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հաստատված </w:t>
      </w:r>
      <w:r w:rsidRPr="00205BD6">
        <w:rPr>
          <w:rFonts w:ascii="GHEA Grapalat" w:eastAsia="Calibri" w:hAnsi="GHEA Grapalat" w:cs="Arial"/>
          <w:bCs/>
          <w:sz w:val="24"/>
          <w:szCs w:val="24"/>
          <w:lang w:val="hy-AM"/>
        </w:rPr>
        <w:t>ՍՆԻՊ</w:t>
      </w:r>
      <w:r w:rsidRPr="00205BD6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2.01.07-85</w:t>
      </w:r>
      <w:r w:rsidRPr="00205BD6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համապատասխան: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47. Վանդակապատ հատակի կոնստրուկցիաները հաշվարկելիս դինամիկության գործակիցը պետք է ընդունվի 1,2: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48. Հատակի վանդակաճաղերի տարրերի չափերը, կախված կենդանիների տեսակից և տարիքից, տրվում են տեխնոլոգիական նորմերով (մեթոդական հանձնարարականներով)։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49. Սենքերի տեխնոլոգիական տարրերի (մսուրներ, կացոցներ,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դազգահներ,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մեկուսարաններ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այլն)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և զբոսատեղերի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ցանկապատերը, որպես կանոն, պետք է լինեն հավաքովի՝ գործարանային պատրաստվածքներից: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50. Պատերի, միջնապատերի, հատակների, ծածկույթների, պատուհանների, դռների, դարպասների կոնստրուկցիաները պետք է դիմակայուն լինեն բարձր խոնավության և ախտահանող միջոցների ազդեցության նկատմամբ, չպետք է արտանետեն վնասակար նյութեր, իսկ հակակոռոզիոն և հարդարման ծածկույթները պետք է անվնաս լինեն մարդկանց և կենդանիների համար: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51. Անասնաբուծական սենքերի շինարարության մեջ օգտագործման համար թույլատրվող պոլիմերային նյութերի և կոնստրուկցիաների ցանկը ենթակա է նորմավորման: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52. Կենդանիների, ճագարների, ճահճակուղբերի և թռչունների պահվածքի սենքերի ներսում շինարարական կոնստրուկցիաների մակերևույթները պետք է ներկված լինեն բաց գույներով, ենթակա լինեն խոնավ մաքրման և ախտահանման:</w:t>
      </w:r>
    </w:p>
    <w:p w:rsidR="004D07BA" w:rsidRP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lang w:val="hy-AM"/>
        </w:rPr>
      </w:pP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53. Կթելու սրահների, կաթի վերամշակման և պահպանման տարածքների, ինկուբացիոն և ծնի տարածքների, լվացման տարածքների, լաբորատորիաների, կենդանիների արհեստական սերմնավորման և կերերի նախապատրաստման և պատրաստման տարածքների պատերը պետք է երեսպատված կամ ներկված լինեն 1,8 մ բարձրությամբ՝ խոնավակայուն նյութերով, որոնք ենթակա լինեն պարբերական ախտահանման և ջրով լվացման: Նշված տարածքների պատերի մնացած մասը և առաստաղները պետք է ներկվեն բաց գույներով:</w:t>
      </w:r>
      <w:r w:rsidRPr="00205BD6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54.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շենքեր և սենքեր նախագծելիս պետք է կիրառվեն կոնստրուկտիվ այնպիսի լուծումներ, որոնք կբացառեն մանր կրծողների մուտքի հնարավորությունները շենքերի տարածք: Դերատիզացիայի միջոցառումների կազմակերպման և անցկացման կանոնները բերված են</w:t>
      </w:r>
      <w:r w:rsidRPr="004D07BA">
        <w:rPr>
          <w:rFonts w:ascii="GHEA Grapalat" w:eastAsia="Calibri" w:hAnsi="GHEA Grapalat" w:cs="Arial"/>
          <w:lang w:val="hy-AM"/>
        </w:rPr>
        <w:t xml:space="preserve"> 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 առողջապահության նախարարի 16.07.2010 թ.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13-Ն 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Tahoma" w:hAnsi="GHEA Grapalat" w:cs="Arial"/>
          <w:b/>
          <w:sz w:val="24"/>
          <w:szCs w:val="24"/>
          <w:lang w:val="hy-AM"/>
        </w:rPr>
        <w:t xml:space="preserve">ՍՆ </w:t>
      </w:r>
      <w:r w:rsidRPr="004D07B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N 2.2.5-003-05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սանիտարական նորմերում: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55.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պատող կոնստրուկցիաների ջերմատեխնիկական հաշվարկները պետք է իրականացվեն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16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.2016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N120-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24-01-2016 շ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ինարարական նորմերի համաձայն, ընդ որում՝ ներքին մակերևույթի ջերմատվության գործակիցը պետք է ընդունվի՝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այն տարածքների պատերի համար, որտեղ կենդանիների խտությունն ավելի է քան 80 կգ կենդանի քաշը՝ 1 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տարածքի համար՝ 12 Վտ/(մ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C) [10 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կկալ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/(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C)],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այն սենքերի պատերի համար, որտեղ կենդանիների խտությունը 1 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տարածքի համար 80 կգ կամ պակաս է և բոլոր անասնաբուծական և թռչնաբուծական շենքերի հատակների և առաստաղների (ձեղնահարկերի ծածկույթների և ծածկերի)</w:t>
      </w:r>
      <w:r w:rsidRPr="004D07BA">
        <w:rPr>
          <w:rFonts w:ascii="GHEA Grapalat" w:eastAsia="Calibri" w:hAnsi="GHEA Grapalat" w:cs="Sylfaen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համար՝ 8,7 Վտ/(մ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C) [7,5 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կկալ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/( 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</w:t>
      </w:r>
      <w:r w:rsidRPr="004D07BA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4D07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C)]: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56. Անասնաբուծական և թռչնաբուծական շենքերի արտաքին պատող կոնստրուկցիաների, դռների, դարպասների ջերմատեխնիկական հաշվարկով որոշված ջերմափոխանակման դիմադրությունները պետք է ճշգրտվեն շինարարության կոնկրետ գոտիների համար՝ ելնելով կլիմայական և տնտեսական պայմաններից:</w:t>
      </w:r>
      <w:r w:rsidRPr="004D07BA">
        <w:rPr>
          <w:rFonts w:ascii="GHEA Grapalat" w:eastAsia="Calibri" w:hAnsi="GHEA Grapalat" w:cs="Times New Roman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6. ՋՐՄՈՒՂ ԵՎ ԿՈՅՈՒՂԻ</w:t>
      </w:r>
    </w:p>
    <w:p w:rsidR="004D07BA" w:rsidRPr="004D07BA" w:rsidRDefault="004D07BA" w:rsidP="004D07BA">
      <w:pPr>
        <w:spacing w:after="0" w:line="240" w:lineRule="auto"/>
        <w:contextualSpacing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D07BA" w:rsidRPr="004D07BA" w:rsidRDefault="004D07BA" w:rsidP="004D07BA">
      <w:pPr>
        <w:widowControl w:val="0"/>
        <w:tabs>
          <w:tab w:val="left" w:pos="900"/>
        </w:tabs>
        <w:autoSpaceDE w:val="0"/>
        <w:autoSpaceDN w:val="0"/>
        <w:contextualSpacing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57. Անասնաբուծական, թռչնաբուծական և գազանաբուծական շենքերի և  սենքերի ջրամատակարարման և կոյուղու ներքին համակարգերը պետք է նախագծվեն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N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>80-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 ՀՀՇՆ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40-01.01-2014 </w:t>
      </w:r>
      <w:r w:rsidRPr="004D07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և սույն գլխի կանոններին համապատասխան:</w:t>
      </w:r>
    </w:p>
    <w:p w:rsidR="004D07BA" w:rsidRPr="00205BD6" w:rsidRDefault="004D07BA" w:rsidP="004D07BA">
      <w:pPr>
        <w:spacing w:line="276" w:lineRule="auto"/>
        <w:ind w:left="-18" w:right="-11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58. Անասնապահական, թռչնաբուծական և գազանաբուծական շենքերում և սենքերում խմելու որակի ջրի մատակարարման համար պետք է նախագծվի արտադրական ջրագիծ (որը բավարարում է</w:t>
      </w:r>
      <w:r w:rsidRPr="00205BD6">
        <w:rPr>
          <w:rFonts w:ascii="Arial Unicode" w:eastAsia="Calibri" w:hAnsi="Arial Unicode" w:cs="Times New Roman"/>
          <w:sz w:val="21"/>
          <w:szCs w:val="21"/>
          <w:shd w:val="clear" w:color="auto" w:fill="FFFFFF"/>
          <w:lang w:val="hy-AM"/>
        </w:rPr>
        <w:t xml:space="preserve"> </w:t>
      </w:r>
      <w:r w:rsidRPr="00205BD6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ՀՀ առողջապահության նախարարի 29.11.2002 թ. </w:t>
      </w:r>
      <w:r w:rsidRPr="00205BD6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205BD6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803 հրամանով հաստատված</w:t>
      </w:r>
      <w:r w:rsidRPr="00205BD6">
        <w:rPr>
          <w:rFonts w:ascii="Arial Unicode" w:eastAsia="Calibri" w:hAnsi="Arial Unicode" w:cs="Times New Roman"/>
          <w:b/>
          <w:bCs/>
          <w:sz w:val="21"/>
          <w:szCs w:val="21"/>
          <w:shd w:val="clear" w:color="auto" w:fill="FFFFFF"/>
          <w:lang w:val="hy-AM"/>
        </w:rPr>
        <w:t xml:space="preserve"> 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ՍԿՆ </w:t>
      </w:r>
      <w:r w:rsidRPr="00205BD6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N 2-III-Ա 2-1</w:t>
      </w:r>
      <w:r w:rsidRPr="00205BD6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սանիտարական կանոնների և նորմերի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պահանջները) կենդանիների, թռչունների և գազանների խմելու, կերերի նախապատրաստման և պատրաստման, կթի և կաթի առաջնային մշակման, կուրծի լվացման, կթի սարքավորումների, կաթնամթերքի և սպասքի սանիտարական մշակման, կաթի 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սառեցման, կենդանիների և հատակների լվացման, տարածքների մաքրման, սարքավորումների լվացման և սառեցման համար: Այն տարածքներում, որտեղ նշված բոլոր կարիքների համար հնարավոր չէ ձեռք բերել խմելու որակի ջուր, ջրի որակը (բացառությամբ կաթնամթերքի սարքավորումների լվացման և հովացման ջրի) և սպառման քանակն ընդունվում է ըստ տեխնոլոգիական նախագծման մեթոդական ցուցումների: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59. Տարվա ցուրտ ժամանակահատվածում կենդանիների խմելու ջրի տաքացման անհրաժեշտությունը և այդ ջրի ջերմաստիճանը սահմանվում են տեխնոլոգիական նախագծման 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նորմերով: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շենքերն ու սենքերը պետք է սարքավորված լինեն խմոցներով, հատակները մաքրելու համար ծորակներով և հատուկ սարքերով: Եթե թռչնաբուծական շենքերում անհրաժեշտ է փոխել խմոցների տեղադրման մակարդակը կամ ապամոնտաժել դրանք</w:t>
      </w:r>
      <w:r w:rsid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ցամքարը փոխելու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թռչնաղբը մաքրելու համար, ապա դրանք ճկափողերով պետք է միացվեն ջրամատակարարման և կոյուղու ներքին ցանցերին: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61.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Ջրամատակարարման մուտքը ախոռներ պետք է նախատեսվի ջեռուցվող սենքի համար, որտեղ ջրամատակարարման ցանցի, չջեռուցվող սենքեր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մտնող ճյուղավորման վրա, անհրաժեշտ է տեղադրել փականներ, իսկ ջեռուցվող սենքից դուրս՝ այդ ճյուղերի չոր հատվածներում՝ ծորակներ: Ախոռներում տաքացվող սենքերի բացակայության դեպքում պետք է տեղադրվեն չսառչող տիպի ջրառման սյունակներ։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62. Այն ախոռներում, որտեղ ցուրտ եղանակին օդի ջերմաստիճանը անընդհատ պահպանվում է 2°C-ից բարձր, թույլատրվում է ներքին ջրամատակարարում՝ ջուրն անմիջապես խմոցներին մատակարարելով: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63. Ձիերի ջրման ախոռներում անհրաժեշտ է տեղադրել անհատական փականներով ավտոմատ խմոցներ ջուրը փակելու՝ կենդանիների չափից ավելի ջրահագեցումից խուսափելու համար: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64. Ուղտերի պահվածքի շենքերում թույլատրվում է ապահովել ներքին ջրմուղ հետևյալ սենքերում՝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մինչև մեկ ամսական 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տարիքի ձագերով ուղտամայրերի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պահվածքի,  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կթի բաժնում,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կաթնաթթվային մթերքների պատրաստման արտադրամասում: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65. Ավտոմատ խմոցներից կենդանիների խմելու ջրի սպառման հաշվարկային ծախսը բերված է գլուխ 11-ում: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66</w:t>
      </w:r>
      <w:r w:rsidRPr="00205BD6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Փարախներում պահվող ոչխարների համար խմբային խմոցներն իրենց ջրակուտակիչ բաքերով պետք է տեղադրվեն փարախներում և սարքավորվեն ներքին ջրմուղով։</w:t>
      </w:r>
    </w:p>
    <w:p w:rsidR="004D07BA" w:rsidRP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67. Ջրմուղի մուտքը անհրաժեշտ է նախատեսել գյուղատնտեսական կենդանիների ծնի կազմակերպման սրահի և կթի համար նախատեսված սենքերում: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68. Այծերի պահվածքի շենքերում ներքին ջրմուղով կահավորվում են այն սենքերը, որոնցում, համաձայն այծաբուծական ֆերմաների տեխնոլոգիական նախագծման նորմերի,  պահպանվում են օդի ներքին ջերմաստիճանի դրական արժեքները։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69.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մեկ հարկանի շենքերում, բացառությամբ 70-րդ կետում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նշվածների, ներքին հակահրդեհային ջրմուղ չի նախատեսվում: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     70.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հակահրդեհային ջրմուղ՝ ջրի հոսքի 2,5 լ/վրկ (մեկ շիթ) հաշվարկային արագությամբ, պետք է նախատեսվի՝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այրվող նյութերից պատրաստված վանդակներով թռչնի պահվածքի շենքերում,  հակահրդեհայինի պատերի միջև (շենքի կամ դրա մի մասի) 25 հազ. թռչնի տարողության դեպքում,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անասնաբուծական և թռչնաբուծական այն շենքերում, որոնց ձեղնահարկերը նախատեսված են կոշտ կերեր և դյուրավառ ցամքարի պարագաներ պահելու համար, և որոնց մակերեսը ձեղնահարկի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հակահրդեհային պատերի միջև 2000 քմ կամ ավելի է,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խոզեր, թռչուններ և ճագարներ պահելու համար նախատեսված երկու կամ ավելի հարկի բարձրությամբ շենքերում և մեկ հարկանի Բ կատեգորիայի արտադրությամբ բազմաթռիչք և ավելի քան 10,000 քմ մակերեսով շենքերում: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71. Գազանների, ճագարների և ճահճակուղբերի պահվածքի շեդերի արտաքին հրդեհաշիջման համար ջրի հաշվարկային սպառումը որոշելիս պետք է ընդունվի 0,5 գործակից: Շեդերի ծավալը որոշվում է ուղղահայաց լայնական կտրվածքի (արտաքին հենակների առանցքների, տանիքի վերին ուրվագծի և հատակի մակարդակի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սահմաններում) մակերեսը բազմապատկելով շեդի երկարությամբ: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72. Հոսքային և խմբային խմոցների խողովակաշարերում ջրի ազատ ճնշումը պետք է ընդունվի ոչ պակաս 2 մ, ավտոմատ խմոցներում՝ ըստ խմոցն արտադրող գործարանի տվյալների: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73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.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Շենքերում և սենքերում ջրի խողովակների տեղադրումը պետք է կատարվի բաց եղանակով՝ պատերի և սյուների, ինչպես նաև անշարժ կերատաշտերի, վանդակների, հաստոցների երկայնքով, ինչպես նաև անշարժ մսուրների, վանդակների և այլնի մշտական ցանկապատերի երկայնքով: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74. Կենդանիների և թռչունների զբոսատեղերում տեղադրված խմոցներին ջրի մատակարարումն ապահովելու համար, անհրաժեշտ է անցկացնել ջրմուղի խողովակներ, ընդ որում, չի թույլատրվում խողովակները տեղադրել այն վայրերում, որտեղ դրանք կարող են շփվել գոմաղբի և ծիրտի հետ, ենթարկվել մեխանիկական ազդեցության, խանգարել գոմաղբի և </w:t>
      </w:r>
      <w:r w:rsidR="003904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թռչնաղբի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հավաքմանը կամ կերերի տեղափոխմանը և կենդանիների շարժին: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75. Անասնաբուծական, թռչնաբուծական և գազանաբուծական շենքերում, հատակների լվացման համար, արտադրական ջրմուղի ցանցի վրա պետք է նախատեսվեն ծորակներ՝ գործողության 30 մ շառավղի հաշվարկով և առնվազն 5 մ ցողման ճնշմամբ: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76. Հակահրդեհային տարողությոնները (պահեստարաններ, ջրամբարներ) ջրով լցնելու համար շենքերի ներքին ջրմուղի մուտքերի վրա, հրշեջ ճկափողերը միացնելու համար,  անհրաժեշտ է ապահովել 50 մմ տրամագծով միացման գլխիկներ: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77. Անասնաբուծական, թռչնաբուծական և գազանաբուծական շենքերի արտադրական ջրմուղի համար, որպես կանոն, պետք է օգտագործվեն խմելու ջրագծերի համար թույլատրված պլաստիկ խողովակներ, ինչպես նաև պողպատե բարակ պատերով, ոչ ցինկապատ խողովակներ: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78. Ֆերմայի, համալիրի ջրի ընդհանուր սպառումը հաշվառելու համար ջրմուղի մուտքային հանգույցում պետք է նախատեսվի ջրաչափի տեղադրում: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79. Արտադրական ջրմուղի ցանցի փականային սարքերի տեղադրումը պետք է նախատեսել՝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շենքի ջրմուղի մուտքում,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մայրուղու ճյուղերի վրա,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3) խմբային խմոցների առբերման, տեխնոլոգիական սարքավորումներին և կուրծը լվալու ցանցերին մոտեցող ջրատարների վրա: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80. Անասնաբուծական, թռչնաբուծական և գազանաբուծական շենքերի և սենքերի արտադրական ջրմուղի ցանցում, խողովակաշարերը դատարկելու համար, պետք է տեղադրվեն արտաթողման սարքեր: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81.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պահվածքի սենքերը, որպես կանոն, չեն կոյուղացվում: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82.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 և թռչնաբուծական շենքերի ներքին կոյուղին պետք է նախատեսվի հետևյալ կեղտաջրերը հեռացնելու համար՝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կենդանիների լվացումից, սենքերը մաքրելուց, կթի սրահները և հարթակները մաքրելուց, սարքավորումների (սպասք, սարքեր, կաթատարներ և այլն) լվացումից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առաջացած արտադրական կեղտաջրերը,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թռչնանոցներում՝ խմոցների հոսանուտ ջուրը,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սանիտարական սարքերից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առաջացած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կենցաղային ջրերը: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83. Ճահճակուղբերի լողավազաններից կեղտաջրերը հեռացնելու համար, տեխնիկատնտեսական նպատակահարմարության դեպքում, նախատեսվում է կոյուղու անկախ համակարգ: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84. Վանդակներում պահվող թռչունների համար մեկ հարկանի թռչնաբուծական շենքերում արտադրական կեղտաջրերը (հատակները լվանալիս, սարքավորումները լվանալիս և այլն) թույլատրվում է հավաքել և հեռացնել բաց վաքերով: Վաքերի չափերը որոշվում են հաշվարկով, բայց բոլոր դեպքերում դրանց խորությունը պետք է լինի ոչ ավելի 120 մմ, իսկ լայնությունը՝ առնվազն 100 մմ: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85. Թռչնաբուծական շենքերում տեղադրված խմոցների կեղտաջրերի մայրուղային արտաթողերի վրա անհրաժեշտ է նախատեսել բմբուլի և փետուրի որսիչներ: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86. Կաթի ընդունման, տեղափոխման և վերամշակման, ինչպես նաև կաթնային սպասքի լվացման տեխնոլոգիական սարքավորումները պետք է միացվեն կոյուղու ցանցին՝ առնվազն 50 մմ շթի խզումով: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87. Կենդանիների, թռչունների և գազանների պահվածքի շենքերում և սենքերում գոմաղբը (թռչնաղբը)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դրանք պարունակող կեղտաջրերը հավաքելու և հեռացնելու սարքերի նախագծման կանոնները տրվում են տեխնոլոգիական նախագծման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նորմերով (տեխնոլոգիական նախագծման մեթոդական հանձնարարականներով):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88.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Գոմաղբի (թռչնաղբի) հավաքման և սենքից դուրս տեղափոխման համակարգը պետք է ապահովի կենդանիների և թռչունների պահպանման համար նախատեսված սենքերի,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միջանցքների և ցանկապատերի մաքրությունը, ինչպես նաև՝ սպասարկման, վերանորոգման և սանիտարականխարգելիչ միջոցառումների նվազագույն ծախսերով հարմար լինի շահագործման համար: </w:t>
      </w:r>
    </w:p>
    <w:p w:rsidR="004D07BA" w:rsidRP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5BD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205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89. Գոմաղբի (թռչնաղբի) հեռացման առուների (ջրանցքների) կոնստրուկտիվ լուծումները՝ լայնությունը, խորությունը, ուղղահայացի նկատմամբ կողային պատերի թեքության անկյունը, գոմաղբի (թռչնաղբի) հեռացման տարբեր եղանակների դեպքում առուների հատակի թեքությունը տրվում են գոմաղբի և թռչնաղբի հեռացման համակարգի տեխնոլոգիական նախագծման մեթոդական ցուցումներով:</w:t>
      </w:r>
      <w:r w:rsidRPr="00205B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7. ՋԵՐՄԱՄԱՏԱԿԱՐԱՐՈՒՄ, ՋԵՌՈՒՑՈՒՄ, ՕԴԱՓՈԽՈՒԹՅՈՒՆ                                          ԵՎ ՏԱՔ ՋՐԱՄԱՏԱԿԱՐԱՐՈՒՄ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D07BA" w:rsidRPr="004D07BA" w:rsidRDefault="004D07BA" w:rsidP="004D07BA">
      <w:pPr>
        <w:ind w:left="-20" w:right="-11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90. Անասնաբուծական, թռչնաբուծական և գազանաբուծական շենքերի և սենքերի ջեռուցման, օդափոխության և օդի լավորակման համակարգերը պետք է նախագծվեն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04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.2004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N83-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ՀՀՇՆ IV-12.02.01-2004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շինարարական նորմերի պահանջներին և սույն գլխի կանոններին համապատասխան, ընդ որում՝ ջեռուցման, օդափոխության և օդի լավորակման համակարգերը մշակելիս հարկավոր է առաջնորդվել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 հաստատված ՀՀՇՆ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21-01-2014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շինարարական նորմերի և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18.06.2015թ. N 595-Ն հրամանով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հրդեհային անվտանգության կանոնների պահանջներով:   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91.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Կենդանիների և թռչունների տեղաբախշման գոտում անասնաբուծական, թռչնաբուծական և գազանաբուծական շենքերի ջեռուցման և օդափոխման համակարգերը պետք է ապահովեն տեխնոլոգիական նախագծման նորմերով (տեխնոլոգիական նախագծման մեթոդական հանձնարարականներով) սահմանված միկրոկլիմայի անհրաժեշտ հարաչափերը (ջերմաստիճանը, հարաբերական խոնավությունը, օդի շարժի արագությունը, օդի գազային կազմը, փոշին և բակտերիալ աղտոտվածությունը, օդափոխության հաճախականությունը):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92. Անասնաբուծական և թռչնաբուծական բոլոր շենքերը պետք է սարքավորվեն օդափոխման համակարգով: Նշված շենքերի ջեռուցման (հովացման) անհրաժեշտությունը, ինչպես նաև ջեռուցման (հովացման) և օդափոխման համակարգերի արտադրողականությունը պետք է որոշվի հաշվարկով, կախված՝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1) ներքին և արտաքին օդի տրված հարաչափերից,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2) կենդանիների և թռչունների կողմից ջերմության, խոնավության և գազի արտաթորվածքից (հաշվի առնելով կենդանիների աճի ընթացքում դրանց փոփոխությունները),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3) աշխատող սարքավորումների ջերմությունից, արևային ճառագայթման ջերմությունից, պատող կոնստրուկցիաների միջով, ինչպես նաև՝ դրանց ճեղքերի (անկիպության) միջով օդի ներթափանցմամբ ջերմության կորստից: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93. Ըստ տեխնոլոգիական պահանջների, կենդանիների և թռչունների պահվածքի սենքերում օդորակումը թույլատրվում է նախատեսել տնտեսական նպատակահարմարության դեպքում, եթե սենքերի միկրոկլիմայի տրված հարաչափերը չեն կարող ապահովվել օդափոխմամբ, այդ թվում նաև՝ գոլորշիացմամբ օդի հովացման օդափոխությամբ: </w:t>
      </w:r>
    </w:p>
    <w:p w:rsidR="004D07BA" w:rsidRPr="00FA4CDD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94.</w:t>
      </w:r>
      <w:r w:rsidRPr="00FA4CD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Ջեռուցման և օդափոխության, տաք ջրամատակարարման և տեխնոլոգիական կարիքների համար անասնաբուծական (բացի տավարաբուծական շենքերից) և թռչնաբուծական շենքերի ջերմամատակարարումը, հնարավորության դեպքում ցանկալի է նախատեսել կենտրոնացված` ՋԷԿ-երի և կաթսայատների ջեռուցման ցանցերից: </w:t>
      </w:r>
    </w:p>
    <w:p w:rsidR="00205BD6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95. Տեխնիկական հնարավորության, տնտեսական նպատակահարմարության հիմնավորման դեպքում, թույլատրվում է օգտագործել նաև ջերմության այլ աղբյուրներ (էլեկտրական ջեռուցման սարքեր,</w:t>
      </w:r>
      <w:r w:rsidRPr="00FA4CD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կենսավառելիք, </w:t>
      </w:r>
      <w:r w:rsidRPr="004D07B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արևային մարտկոցներ, ինչպես նաև վերականգնվող այլընտրանքային էներգիայի </w:t>
      </w:r>
      <w:r w:rsidR="00F0323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այլ </w:t>
      </w:r>
      <w:r w:rsidR="00205BD6">
        <w:rPr>
          <w:rFonts w:ascii="GHEA Grapalat" w:eastAsia="Times New Roman" w:hAnsi="GHEA Grapalat" w:cs="Calibri"/>
          <w:sz w:val="24"/>
          <w:szCs w:val="24"/>
          <w:lang w:val="hy-AM" w:eastAsia="ru-RU"/>
        </w:rPr>
        <w:t>աղբյուրներ։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4D07BA" w:rsidRPr="004D07BA" w:rsidRDefault="00205BD6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</w:t>
      </w:r>
      <w:r w:rsidR="004D07BA"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96. Որպես ջերմակիր պետք է ընդունվի 150° C տաք ջուրը: Հիմնավորման դեպքում, որպես ջերմակիր, թույլատրվում է օգտագործել գոլորշի, 150° C-ից ցածր ջերմությամբ տաք ջուր կամ այլ ջերմակիր:</w:t>
      </w:r>
      <w:r w:rsidR="004D07BA"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97.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Ջեռուցում և օդափոխություն նախագծելիս ներքին օդի նախագծային հարաչափերը պետք է ընդունվեն`</w:t>
      </w:r>
    </w:p>
    <w:p w:rsidR="004D07BA" w:rsidRPr="004D07BA" w:rsidRDefault="004D07BA" w:rsidP="004D07BA">
      <w:pPr>
        <w:widowControl w:val="0"/>
        <w:tabs>
          <w:tab w:val="left" w:pos="900"/>
        </w:tabs>
        <w:autoSpaceDE w:val="0"/>
        <w:autoSpaceDN w:val="0"/>
        <w:contextualSpacing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վարչական և կենցաղային սենքերում` ըստ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ք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աղաքաշինության կոմիտեի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գահի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29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.2022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N14-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ՀՀՇՆ 31-03.03-2022 և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16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.2016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N120-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ՀՀՇՆ 21-01-2014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>շինարարական նորմերի,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այն սենքերում, որոնց համար ներքին օդի հարաչափերը սահմանված չեն սույն կետում նշված փաստաթղթերով` ըստ ԳՕՍՏ 12.1.005 ստանդարտի: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98. Կենդանիների, թռչունների, գազանների (բացառությամբ ճահճակուղբերի) պահվածքի հիմնական արտադրական սենքերում ջեռուցման և օդափոխման համակարգերի նախագծման համար ներքին օդի նախագծային հարաչափերն ընդունվում են այդ շինությունների տեխնոլոգիական նախագծման նորմերով: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</w:p>
    <w:p w:rsidR="004D07BA" w:rsidRPr="004D07BA" w:rsidRDefault="004D07BA" w:rsidP="004D07BA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99. Արտաքին օդի հաշվարկային հարաչափերը պետք է ընդունվեն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04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.2004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N83-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ՀՀՇՆ IV-12.02.01-2004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շինարարական նորմերի համաձայն`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ջեռուցման, օդային և օդաջերմային պատվարների, ինչպես նաև օդորակման համակարգերի նախագծման դեպքում,    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տարվա ցուրտ ժամանակահատվածի համար խոշոր եղջերավոր կենդանիների, խոզերի, կաթնամթերքի և մսատու այծերի, ուղտերի, ճագարների, ճահճակուղբերի և թռչունների համար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շենքերի, որոնք նախատեսված են ամենացուրտ հնգօրյա միջին ջերմաստիճան ունեցող տարածաշրջանների (մինուս 10°C-ից ցածր) համար, մեխանիկական մղումով օդափոխման և օդային ջեռուցման համակարգերի նախագծման դեպքում, իսկ 10°C և ավելի բարձր ջերմաստիճան ունեցող տարածաշրջաններում, այդ նույնը՝ ձիերի և ոչխարների համար նախատեսված շենքերի նախագծման դեպքում</w:t>
      </w:r>
      <w:r w:rsidRPr="004D07BA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տարվա տաք ժամանակահատվածի համար մեխանիկական մղումով օդափոխման համակարգեր նախագծելիս: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100. Ջեռուցման, օդափոխության և օդորակման համակարգեր նախագծելիս պետք է նախատեսել ջեռուցման և օդափոխման սարքավորումների շահագործման լավագույն ռեժիմ` ամբողջ տարվա ընթացքում, ընդ որում, արտաքին օդի ջերմաստիճանի 10°C և դրանից ցածր միջանկյալ արժեքների դեպքում օդի հարաբերական խոնավությունը պետք է լինի`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ա)  ամենացուրտ հնգօրյա միջին ջերմաստիճան ունեցող տարածաշրջաններոմ` մինուս 15°C -ից բարձր` 85%.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բ)  մինուս 15°C-ից մինուս 25°C` 80%.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գ)  մինուս 25°C-ից ցածր` 75%: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101. Խոշոր եղջերավոր կենդանիների, խոզերի, ճահճակուղբերի, ճագարների և թռչունների պահ</w:t>
      </w:r>
      <w:r w:rsidR="00F03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 բնական օդափոխություն նախագծելիս արտաքին օդի հաշվարկային ջերմաստիճանը պետք է ընդունվի` 5°C, ձիերի, այծերի և ոչխարների պահպանման շենքերում` 2°C: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102. Անասնաբուծական, գազանաբուծական և թռչնաբուծական շենքերի ջեռուցման և օդափոխության համակարգերի ջերմային հզորությունը որոշելիս անհրաժեշտ է հաշվի առնել այդ շենքերի համար ջերմության լրացուցիչ կորուստները` դրսից եկող կերերը տաքացնելու և ցամքարի ու թաց մակերեսների խոնավությունը գոլորշիացնելու համար և ջերմանջատումը՝ խորը ցամքարից: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103.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 դեպքերում, երբ կենդանիների, ճահճակուղբերի, ճագարների և թռչունների պահվածքի սենքերում ջերմության կորուստները չեն փոխհատուցվում ջերմանջատմամբ, անհրաժեշտ է ապահովել օդային ջեռուցում` համակցված ներհոս օդափոխության հետ: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104. Խոշոր եղջերավոր կենդանիների </w:t>
      </w:r>
      <w:r w:rsidRPr="004D07BA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>ծնի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բաժանմունքներում, խոճկորներով խոզամայրերի, մատղաշ ճագարների և թռչունների համար նախատեսված սենքերում թույլատրվում է կիրառել ջեռուցման համակարգեր՝ տեղային ջեռուցման սարքերով: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105. Կաթնակեր գոճիների և մատղաշ կենդանիների, փոքր տարիքի թռչունների տաքացման համար հարկավոր է նախատեսել տեղային ջեռուցման համակարգեր: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106.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Նախագծերում պետք է նախատեսվեն երկրորդային վառելիքաէներգետիկ պաշարների օգտագործման մակարդակի բարձրացման միջոցառումներ՝ տեխնոլոգիական ագրեգատներում ջերմության վերաօգտագործման առավելագույն կիրառման, ինչպես նաև՝ ջերմային պոմպերի միջոցով ցածր պոտենցիալով ջերմության օգտահանման համար: Արտանետվող օդի ջերմության օգտահանման վերաբերյալ առաջարկությունները տրվում են անասնաբուծական շենքերի միկրոկլիմայի ապահովման համակարգի հաշվարկման և նախագծման հիման վրա: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107. Ջեռուցման սարքերի մակերևույթի ջերմաստիճանը պետք է լինի`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թռչունների հատակային պահ</w:t>
      </w:r>
      <w:r w:rsidR="00F03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սենքերում` ոչ ավելի 105°C,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կենդանիների և թռչունների վանդակային պահ</w:t>
      </w:r>
      <w:r w:rsidR="00F032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վածքի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սենքերում, ինչպես նաև այլ արտադրական սենքերում` մինչև 150°C: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108. Ջեռուցման և օդափոխման համակարգերի ջեռուցող սարքերը և խողովակաշարերը պետք է տեղադրվեն կենդանիների և թռչունների համար անհասանելի վայրերում կամ ունենան պաշտպանիչ ցանկապատեր, ընդ որում, բոլոր դեպքերում պետք է ապահովվի ջեռուցման սարքերի և խողովակաշարերի ախտահանման և մաքրման հնարավորությունը: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109. Կենդանիների, ճահճակուղբերի, ճագարների և թռչունների պահվածքի սենքերում օդափոխումը անհրաժեշտ է որոշել հաշվարկով` ելնելով կենդանիների գտնվելու գոտում միկրոկլիմայի, փոշու և բակտերիական աղտոտվածության սահմանված հարաչափերի ապահովման պայմաններից, որոնք տրվում են տեխնոլոգիական նախագծման նորմերով:      </w:t>
      </w:r>
    </w:p>
    <w:p w:rsidR="004D07BA" w:rsidRPr="00FA4CDD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110. Այն դեպքերում, երբ տեխնոլոգիական նախագծման նորմերը (տեխնոլոգիական նախագծման մեթոդական ցուցումները) կամ անասնաբուժական և սանիտարական պահանջները ցույց են տալիս մեկ գլխի կամ կենդանի քաշի միավորի համար արտաքին օդի մատակարարման նվազագույն ծավալները (որպես կանոն, ցուրտ սեզոնի ընթացքում), օդափոխության համակարգերի արտադրողականությունը, որը որոշվում է վնասակար բաղադրիչների հեռացման հաշվարկով, պետք է բավարարի նաև այդ պահանջները:</w:t>
      </w:r>
      <w:r w:rsidRPr="00FA4CD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FA4CDD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4CD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111.</w:t>
      </w:r>
      <w:r w:rsidRPr="00FA4CD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Խոշոր եղջերավոր կենդանիները վանդակավոր հատակների վրա պահվածքի դեպքում (գոմաղբ պահելու համար նկուղների օգտագործմամբ), պետք է նախատեսվի վանդակավոր հատակների տակ գտնվող գոմաղբի առուներից և գոմաղբ պահելու նկուղից 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օդաքաշման կազմակերպում` ցուրտ սեզոնի ընթացքում նվազագույն օդափոխանակման համապատասխանաբար 30 %-ի և 50 %-ի չափով: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112. Խոզերի և թռչունների պահվածքի սենքերում պետք է ապահովվի ստորին գոտուց օդաքաշում` ոչ պակաս նվազագույն օդափոխանակման 50%-ի չափով: Ընդ որում՝ վանդակավոր հատակների վրա խոզերի պահպանման սենքերում նշված ծավալի օդաքաշումը պետք է կազմակերպվի ենթահատակային առուներից, իսկ ոչխարանոցներում, տարվա անցումային շրջանում, օդաքաշումը (նվազագույն օդափոխանակման մինչև 50%) իրականացվում է ստորին գոտուց` լուսամուտատակի առանցքային օդափոխիչների օգնությամբ: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113. Անասնաբուծական և թռչնաբուծական սենքերում օդաբաշխման համակարգեր նախագծելիս անհրաժեշտ է իրականացնել օդային շիթերի տարածման հաշվարկ: Կենդանիների և թռչունների տեղակայման գոտու մուտքի մոտ օդային հոսքի հաշվարկվող հատույթում օդի ջերմաստիճանը չպետք է տարբերվի հաշվարկայինից ավելի քան 2°C-ով, իսկ օդի շարժման արագությունը պետք է ընդունվի կենդանիների և թռչունների պահպանման շենքերի և տարածքների տեխնոլոգիական նախագծման նորմերի համաձայն: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114. Կենդանիների և թռչունների պահվածքի սենքերում (մեկ սենքի սահմաններում) թույլատրվում է ապահովել օդի վերաշրջանառություն` համաձայն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 xml:space="preserve"> 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04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.2004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N83-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IV-12.02.01-2004</w:t>
      </w:r>
      <w:r w:rsidRPr="004D07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նորմերի:</w:t>
      </w:r>
    </w:p>
    <w:p w:rsidR="004D07BA" w:rsidRPr="004D07BA" w:rsidRDefault="004D07BA" w:rsidP="004D07BA">
      <w:pPr>
        <w:widowControl w:val="0"/>
        <w:tabs>
          <w:tab w:val="left" w:pos="900"/>
        </w:tabs>
        <w:autoSpaceDE w:val="0"/>
        <w:autoSpaceDN w:val="0"/>
        <w:contextualSpacing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115. Անասնաբուծական և թռչնաբուծական շենքերի տաք ջրամատակարարումը պետք է նախագծվի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N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>80-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</w:t>
      </w:r>
      <w:r w:rsidRPr="004D07BA">
        <w:rPr>
          <w:rFonts w:ascii="GHEA Grapalat" w:eastAsia="Calibri" w:hAnsi="GHEA Grapalat" w:cs="Arial"/>
          <w:bCs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ՀՀՇՆ 40-01.01-2014 շինարարական նորմերի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համաձայն, տաք ջրի ջերմաստիճանը և սպառումը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տրվում են տեխնոլոգիական նախագծման նորմերի համաձայն: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8. ԷԼԵԿՏՐԱՏԵԽՆԻԿԱԿԱՆ ՍԱՐՔԵՐ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116. Էլեկտրական կայանքների նախագծման կանոնները սահմանված են սույն նորմերի 2-րդ կետի 10-րդ ենթակետի տեխնիկական կանոնակարգով և ԳՕՍՏ Ռ 50571 ստանդարտով:</w:t>
      </w:r>
    </w:p>
    <w:p w:rsidR="004D07BA" w:rsidRPr="004D07BA" w:rsidRDefault="004D07BA" w:rsidP="004D07BA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117. Անասնաբուծական, թռչնաբուծական և գազանաբուծական շենքերի հիմնական արտադրական սենքերի լուսավորվածությունը սահմանվում է</w:t>
      </w:r>
      <w:r w:rsidRPr="004D07BA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03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.0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>.2004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N16-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ՀՀՇՆ IV-11.03.01-2004 (ՄՍՆ 3.02.01-02)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շինարարական նորմերով: </w:t>
      </w:r>
    </w:p>
    <w:p w:rsidR="004D07BA" w:rsidRPr="004D07BA" w:rsidRDefault="004D07BA" w:rsidP="004D07BA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118. Անասնաբուծական, թռչնաբուծական և գազանաբուծական շենքերի և շինությունների Էլեկտրաընդունիչների կարգերը և էլեկտրամատակարարման հուսալիության պայմանները սահմանվում են էլեկտրական ցանցերի տեխնոլոգիական նախագծման նորմերով:                                    </w:t>
      </w:r>
    </w:p>
    <w:p w:rsidR="004D07BA" w:rsidRPr="004D07BA" w:rsidRDefault="004D07BA" w:rsidP="004D07BA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119. Կենդանիների էլեկտրական անվտանգության համար էլեկտրական պոտենցիալների հավասարեցումը տրված է ԳՕՍՏ Ռ 54392-ում:</w:t>
      </w:r>
    </w:p>
    <w:p w:rsidR="004D07BA" w:rsidRPr="004D07BA" w:rsidRDefault="004D07BA" w:rsidP="004D07BA">
      <w:pPr>
        <w:ind w:left="-20" w:right="-11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120.</w:t>
      </w: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Անասնաբուծական, թռչնաբուծական և գազանաբուծական շենքերի և սենքերի նախագծերում հիմք ընդունված էլեկտրասարքավորումները պետք է համապատասխանեն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18.06.2015թ. N 595-Ն հրամանով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հրդեհային անվտանգության կանոնների պահանջներին: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9. ՇՐՋԱԿԱ ՄԻՋԱՎԱՅՐԻ ՊԱՇՏՊԱՆՈՒԹՅՈՒՆ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4D07BA" w:rsidRPr="00FA4CDD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121. Անասնաբուծական, թռչնաբուծական և գազանաբուծական շենքերի և համալիրների գլխավոր հատակագծերը պետք է իրականացվեն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>ՍՍՀՄ Պետշինի 21.12.1976 թ</w:t>
      </w:r>
      <w:r w:rsidRPr="004D07BA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D07BA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af-ZA"/>
        </w:rPr>
        <w:t xml:space="preserve">N 219 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որոշմամբ </w:t>
      </w:r>
      <w:r w:rsidRPr="00FA4CD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հաստատված 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ՍՆԻՊ </w:t>
      </w:r>
      <w:r w:rsidRPr="00FA4CDD">
        <w:rPr>
          <w:rFonts w:ascii="GHEA Grapalat" w:eastAsia="Calibri" w:hAnsi="GHEA Grapalat" w:cs="Times New Roman"/>
          <w:sz w:val="24"/>
          <w:szCs w:val="24"/>
          <w:lang w:val="hy-AM" w:eastAsia="ru-RU"/>
        </w:rPr>
        <w:t>II-97-76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շինարարական նորմերին համապատասխան: Տարածքը, որտեղ տեղակայվում են անասնաբուծական, թռչնաբուծական և գազանաբուծական շենքերը, պետք է հեռացված լինի </w:t>
      </w:r>
      <w:r w:rsidRPr="00FA4CDD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մակերևութային և ստորերկրյա ջրաղբյուրներից՝ (գետերի ջրեր, ստորերկրյա ջրեր, մակերեսային տեղական հոսքի ջրեր, որոնք հավաքվում են բնական կամ արհեստական ջրամբարներում, չորացման համակարգի ցամաքուրդային (դրենաժային) ջրեր)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առնվազն 500 մ:  </w:t>
      </w:r>
    </w:p>
    <w:p w:rsidR="004D07BA" w:rsidRPr="00FA4CDD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122. Անասնաբուծական, թռչնաբուծական և գազանաբուծական շենքերը պետք է նախագծվեն այնպես, որ գոմաղբը, թռչնաղբը, գոմաղբ և թռչնաղբ պարունակող արտահոսքերը չաղտոտեն շրջակա միջավայրը և ստորերկրյա ջրերը և ամբողջությամբ իրացվեն գյուղատնտեսական հանդակներում՝ ապահովելով ՀՀ քաղաքաշինության կոմիտեի նախագահի 2022 թվականի հուլիսի 8-ի </w:t>
      </w:r>
      <w:r w:rsidRPr="00FA4CDD">
        <w:rPr>
          <w:rFonts w:ascii="GHEA Grapalat" w:eastAsia="Calibri" w:hAnsi="GHEA Grapalat" w:cs="Times New Roman"/>
          <w:sz w:val="24"/>
          <w:szCs w:val="24"/>
          <w:lang w:val="af-ZA"/>
        </w:rPr>
        <w:t xml:space="preserve">N 16-Ն հրամանով հաստատված ՀՀՇՆ 40-01.03-2022 շինարարական նորմերի պահանջները՝ կապված մակերևութային ջրերի և արտադրական կեղտաջրերի հեռացման և մաքրման հետ: </w:t>
      </w:r>
      <w:r w:rsidRPr="00FA4C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123. Կաշվի մշակման համար նախատեսված շինությունները (լվացման կայանք կամ ախտահանման հարթակ) պետք է տեղադրվեն այնպիսի վայրում, որը հարմար լինի ախտահանման լուծույթը պարզարան հեռացնելու համար: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124. Անասնաբուծական, թռչնաբուծական և գազանաբուծական շենքեր նախագծելիս անհրաժեշտ է իրականացնել այդ շենքերից օդափոխության միջոցով հեռացվող աղտոտված օդի ցրման հաշվարկ: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125. Անասնաբուծական, թռչնաբուծական և գազանաբուծական շենքերից փոշու և գազի արտանետումները իրականացվում են հատուկ հաշվարկների և մեթոդների հիման վրա: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126. Գլխավոր հատակագծում շենքերի տեղադրումը պետք է նպաստի տարածքի միջանցիկ օդափոխությանը: Տարբեր բարձրության շենքերով գլխավոր հատակագիծը կազմելիս՝ առավել ցածր շենքերը պետք է տեղադրվեն քամիների գերակշռող ուղղության կողմից: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127. Անասնաբուծական, գազանաբուծական և թռչնաբուծական շենքերը պետք է հիմնականում տեղակայվեն այնպես, որ քամիների գերակշիռ ուղղությունը բնակելի գոտու նկատմամբ լինի հակառակ: Միևնույն ժամանակ, բոլոր դեպքերում և տարվա բոլոր ժամանակահատվածներում սանիտարապաշտպանիչ գոտու սահմանին արտանետվող աղտոտիչների խտությունը չպետք է գերազանցի բնակավայրերի մթնոլորտային օդի համար սահմանված թույլատրելի խտության սահմանային (ԹԽՍ-ի) արժեքները, որոնք գործում են բնակելի տարածքների մթնոլորտային օդի համար: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10. ՀԱԿԱՀՐԴԵՀԱՅԻՆ ՄԻՋՈՑԱՌՈՒՄՆԵՐ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128. Անասնաբուծական, թռչնաբուծական և գազանաբուծական շենքերի և շինությունների ծավալահատակագծային և կոնստրուկտիվ լուծումների մշակումն իրականացվում է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ՀՀՇՆ 21-01-2014 շինարարական նորմերի և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18.06.2015թ. N 595-Ն 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հրդեհային անվտանգության կանոններ</w:t>
      </w:r>
      <w:r w:rsidRPr="004D07BA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համապատասխան: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129. Անասնաբուծական, թռչնաբուծական և գազանաբուծական շենքերում (արտադրության Գ և Ե կարգեր) թույլատրվում են`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հրակայունության II աստիճանի մեկ հարկանի շենքերում (առանց ձեղնահարկերի) փայտե կոնստրուկցիաներ, որոնք ունեն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ՀՀՇՆ 21-01-2014 շինարարական նորմերին համապատասխան հրակայունության սահման և հրապաշտպանություն,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հրակայունության III և IV աստիճանի միահարկ շենքերում՝ բոցավառումից չպաշտպանված ներքին փայտե կանգնակներ (սյուներ),  ոչ պակաս 180×180 մմ հաշվարկային հատույթով կամ վերին կտրվածքում առնվազն 160 մմ տրամագծով,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հրակայունության IV աստիճանի շենքերում` այրվող նյութերից պատրաստված ձեղնահարկի ծածկեր,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 հրակայունության ցանկացած աստիճանի շենքերում` այրվող նյութերից պատրաստված ճակտոններ և ձեղնահարկի ծածկերի ջերմամեկուսիչներ,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 ամառային ճամբարներում և արոտներում տեղակայված շենքերում` տեղական շինանյութերից պատրաստված տանիքներ (եղեգներ, ծղոտ և այլն):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130. Հրակայունության ցանկացած աստիճանի անասնաբուծական, թռչնաբուծական և գազանաբուծական շենքեր նախագծելիս, որոնց ձեղնահարկերը նախատեսված են կոշտ կերեր (խոտ, ծղոտ) և այրվող ցամքար պահելու համար, պետք է նախատեսել`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չհրկիզվող նյութերից պատրաստված տանիք,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ձեղնահարկի էլեկտրագծերի պաշտպանություն մեխանիկական վնասումից,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ձեղնահարկի փայտե ծածկերի պաշտպանություն ձեղնահարկի տարածքից սպառնացող հրդեհից` 20 մմ հաստությամբ կավե ծածկույթով այրվող մեկուսիչի պատումով (կամ համարժեք հրապաշտպանություն) կամ չհրկիզվող մեկուսացման միջոցով,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 ձեղնահարկի ծածկում մտոցների տեղադրում (կեր և ցամքար մատակարարելու համար)` հրակայունության R 45 սահմանաչափով II և III աստիճանի R 45 շենքերում և R 15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սահմանաչափով` IV աստիճանի հրակայունության շենքերում: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131. Անասնաբուծական, թռչնաբուծական և գազանաբուծական շենքերում ներկառուցված կամ դրանց կցակառուցված պայթունահրդեհավտանգ կամ հրդեհավտանգ արտադրությամբ առանձին սենքերը և կոշտ կերերի պաշար պահելու համար նախատեսված սենքերը պետք է առանձնացվեն այլ սենքերից պատերով կամ միջնապատերով` ոչ պակաս R 60 հրակայունության սահմանով և կրակի տարածման 40 սմ-ից ոչ ավելի սահմանով, և առաստաղներով` ոչ պակաս R 45 հրակայունության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սահմանով և կրակի տարածման ոչ ավելի, քան 25 սմ սահմանով և ելք ունենան դեպի դուրս: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132. Թույլատրվում է կոշտ կերերի</w:t>
      </w:r>
      <w:r w:rsidRPr="004D07B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ընթացիկ պաշարների, գույքի և ցամքարի համար նախատեսված սենքերից կազմակերպել ելք՝ դեպի սենքի ներս:                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սենքերի պատերի (միջնապատերի) բացվածքների (դռներ, դարպասներ, տեխնոլոգիական բացվածքներ) լրացումները պետք է պատրաստված լինեն չհրկիզվող կամ դժվար այրվող նյութերից և սարքավորված լինեն ինքնափակվող սարքերով:</w:t>
      </w:r>
    </w:p>
    <w:p w:rsidR="004D07BA" w:rsidRPr="004D07BA" w:rsidRDefault="004D07BA" w:rsidP="004D07BA">
      <w:pPr>
        <w:ind w:left="-18" w:right="-11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134. Անասնաբուծական, թռչնաբուծական և գազանաբուծական շենքերից մարդկանց տարահանման ուղիները պետք է ապահովվեն</w:t>
      </w:r>
      <w:r w:rsidRPr="004D07BA">
        <w:rPr>
          <w:rFonts w:ascii="GHEA Grapalat" w:eastAsia="Calibri" w:hAnsi="GHEA Grapalat" w:cs="Arial"/>
          <w:bCs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ՀՀՇՆ 21-01-2014 շինարարական նորմերի և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4D07BA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Pr="004D07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18.06.2015թ. N 595-Ն 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Times New Roman"/>
          <w:sz w:val="24"/>
          <w:szCs w:val="24"/>
          <w:lang w:val="hy-AM" w:eastAsia="ru-RU"/>
        </w:rPr>
        <w:t>հրդեհային անվտանգության կանոններ</w:t>
      </w:r>
      <w:r w:rsidRPr="004D07BA">
        <w:rPr>
          <w:rFonts w:ascii="GHEA Grapalat" w:eastAsia="Tahoma" w:hAnsi="GHEA Grapalat" w:cs="Tahoma"/>
          <w:sz w:val="24"/>
          <w:szCs w:val="24"/>
          <w:lang w:val="hy-AM"/>
        </w:rPr>
        <w:t xml:space="preserve">ի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համաձայն: 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135. Մարդկանց տարահանելու համար թույլատրվում է երկփեղկ և շարժական դարպասներում սարքավորել շենքից դուրս գալու ուղղությամբ բացվող դռնակներ (առանց շեմերի կամ 0,1 մ-ից ոչ ավելի բարձրության շեմերով):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136. Շենքերից և սենքերից կենդանիների, թռչունների և գազանների ելքերը տրվում են տեխնոլոգիական նախագծման նորմերով (մեթոդական հանձնարարականներով): Այդ ելքերը թույլատրվում է հաշվարկել որպես մարդկանց տարահանման ելքեր, եթե դրանք բավարարում են տարահանման ելքերի պահանջները: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137. Արդյունաբերական շենքերից ելքի (դռան) լայնությունը պետք է ընդունվի` կախված ելքի 1 մ լայնությանն ընկնող տարահանվող կենդանիների (թռչունների) քանակից: Տարահանված կենդանիների (թռչունների) քանակը ելքի լայնության 1 մ-ի համար տրվում է տեխնոլոգիական նախագծման նորմերով (մեթոդական հանձնարարականներով):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138. Լուսային կամ լուսաաէրացիոն լապտերներ չունեցող սենքերից ծխահեռացումը պետք է ապահովվի հրդեհային անվտանգության կանոնների պահանջներին համապատասխան, ընդ որում, հրդեհի դեպքում օդաքաշ հորանների ավտոմատ բացման սարք չի պահանջվում: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139. Պայթունավտանգ սենքերում պետք է նախատեսել ավտոմատ ազդանշանային համակարգ, որը նախազգուշացնում է օդային միջավայրում գոլորշիների և փոշու պայթունավտանգ խտության ձևավորման մասին:</w:t>
      </w: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140. Անասնաբուծական, թռչնաբուծական և գազանաբուծական շենքերի հրդեհային հատվածամասի սահմաններում հրակայունության աստիճանը, կոնստրուկտիվ հրդեհային վտանգի դասը, շենքերի բարձրությունը և հարկի մակերեսը, հակահրդեհային պատերի միջև ընկած տարածքի հրակայունության աստիճանը և մակերեսը պետք է ընդունվեն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4D07BA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4D07BA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4D07B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7B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հաստատված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ՀՀՇՆ 21-01-2014 շինարարական նորմերի համաձայն: </w:t>
      </w: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11. ԻՆՔՆԱՋՐԱՏՈՒՆԵՐԻՑ  ԿԵՆԴԱՆԻՆԵՐԻ ԽՄԵԼՈՒ ՋՐԻ                             ՍՊԱՌՄԱՆ ՀԱՇՎԱՐԿԸ                                                                                            (Հանձնարարելի)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 141.  Ինքնաջրատուներից կենդանիների խմելու ջրի Р, լ/վրկ, հաշվարկային սպառումը պետք է որոշվի հետևյալ բանաձևով՝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   Р = Р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 xml:space="preserve">ի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П,                                   (1)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Որտեղ՝  Р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–ն կենդանիների խմելու ինտենսիվությունը, լ/վրկ, որն ընդունվում է ըստ աղյուսակ 1-ի,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P-ն՝ ցանցի հաշվարկային հատվածում միաժամանակ գործող ինքնաջրատուների քանակն է, որն ընդունվում է ըստ աղյուսակի 2-ի՝ կախված ցանցի այս հատվածում տեղադրված ինքնաջրատուների П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0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քանակից և դրանց գործողության B հավանականությունից, որը որոշվում է հետևյալ բանաձևով՝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D07BA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                                     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В = P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օր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К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 xml:space="preserve">ժ 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С / 86400 Р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ի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(2)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Որտեղ՝ Р</w:t>
      </w:r>
      <w:r w:rsidRPr="004D07BA">
        <w:rPr>
          <w:rFonts w:ascii="GHEA Grapalat" w:eastAsia="Times New Roman" w:hAnsi="GHEA Grapalat" w:cs="Times New Roman"/>
          <w:sz w:val="18"/>
          <w:szCs w:val="18"/>
          <w:vertAlign w:val="subscript"/>
          <w:lang w:val="hy-AM" w:eastAsia="ru-RU"/>
        </w:rPr>
        <w:t>օր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-ը մեկ կենդանու խմելու ջրի սպառումն է, լ/օր, որն ընդունվում է տեխնոլոգիական նախագծման նորմերի համաձայն,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К</w:t>
      </w:r>
      <w:r w:rsidRPr="004D07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ժ</w:t>
      </w: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–ն  ժամային անհավասարաչափության գործակիցն է, որն ընդունվում է տեխնոլոգիական նախագծման նորմերի համաձայն,</w:t>
      </w:r>
    </w:p>
    <w:p w:rsidR="004D07BA" w:rsidRPr="004D07BA" w:rsidRDefault="004D07BA" w:rsidP="004D07B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C-ն ցանցի հաշվարկային հատվածում տեղադրված մեկ ինքնաջրատուին բաժին ընկնող կենդանիների քանակն է:</w:t>
      </w:r>
    </w:p>
    <w:p w:rsidR="004D07BA" w:rsidRPr="004D07BA" w:rsidRDefault="004D07BA" w:rsidP="004D07B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D07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proofErr w:type="spellStart"/>
      <w:r w:rsidRPr="004D07BA"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 w:rsidRPr="004D07B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</w:t>
      </w:r>
    </w:p>
    <w:tbl>
      <w:tblPr>
        <w:tblW w:w="99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820"/>
      </w:tblGrid>
      <w:tr w:rsidR="004D07BA" w:rsidRPr="00840FDC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Կենդանիների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տեսակը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և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սեռատարիքային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խումբը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ինքնաջրատուներից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կենդանիների խմելու ինտենսիվությունը, լ/վ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րկ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Խոշոր եղջերավոր անասուններ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987EF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կաթնատու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մսատու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կովեր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0,1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ցլեր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երինջներ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0,07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մատղաշ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անասուններ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0,05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Խոզեր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ստնտու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խոզամայրեր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ձագերով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0,04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987EF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հղի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ստերջ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խոզամայրեր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արու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խոզեր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բտվող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խոզեր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համալրման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մատղաշներ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0,03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Ձիեր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ուղտեր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ա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չափահաս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0,1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մատղաշ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0,05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Ոչխարներ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այծեր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) չափահաս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0,025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) մատղաշ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0,015</w:t>
            </w:r>
          </w:p>
        </w:tc>
      </w:tr>
      <w:tr w:rsidR="004D07BA" w:rsidRPr="004D07BA" w:rsidTr="00987EF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5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Գազաններ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և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ճագարներ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4D07BA" w:rsidRPr="004D07BA" w:rsidTr="00987EFA">
        <w:trPr>
          <w:trHeight w:val="104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աղվեսներ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բևեռաղվեսներ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0,005</w:t>
            </w:r>
          </w:p>
        </w:tc>
      </w:tr>
      <w:tr w:rsidR="004D07BA" w:rsidRPr="004D07BA" w:rsidTr="00987EFA">
        <w:trPr>
          <w:trHeight w:val="110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7BA" w:rsidRPr="00987EF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ջրաքիսներ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ժանտաքիսներ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մշկամկներ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սամույրներ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ճագարներ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0,003</w:t>
            </w:r>
          </w:p>
        </w:tc>
      </w:tr>
    </w:tbl>
    <w:p w:rsidR="004D07BA" w:rsidRPr="004D07BA" w:rsidRDefault="004D07BA" w:rsidP="004D07B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4D07BA" w:rsidRPr="004D07BA" w:rsidRDefault="004D07BA" w:rsidP="004D07BA">
      <w:pPr>
        <w:pBdr>
          <w:between w:val="single" w:sz="4" w:space="1" w:color="auto"/>
        </w:pBd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Աղյուսակ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2</w:t>
      </w:r>
    </w:p>
    <w:tbl>
      <w:tblPr>
        <w:tblW w:w="99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703"/>
        <w:gridCol w:w="1029"/>
        <w:gridCol w:w="759"/>
        <w:gridCol w:w="1095"/>
        <w:gridCol w:w="780"/>
        <w:gridCol w:w="1156"/>
        <w:gridCol w:w="792"/>
        <w:gridCol w:w="1003"/>
        <w:gridCol w:w="1258"/>
      </w:tblGrid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0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140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lastRenderedPageBreak/>
              <w:t>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190</w:t>
            </w:r>
          </w:p>
        </w:tc>
      </w:tr>
      <w:tr w:rsidR="004D07BA" w:rsidRPr="004D07BA" w:rsidTr="00987E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200</w:t>
            </w:r>
          </w:p>
        </w:tc>
      </w:tr>
    </w:tbl>
    <w:p w:rsidR="004D07BA" w:rsidRPr="004D07BA" w:rsidRDefault="004D07BA" w:rsidP="004D07BA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:rsidR="004D07BA" w:rsidRPr="004D07BA" w:rsidRDefault="004D07BA" w:rsidP="004D07BA">
      <w:pPr>
        <w:spacing w:after="0" w:line="240" w:lineRule="auto"/>
        <w:contextualSpacing/>
        <w:jc w:val="both"/>
        <w:outlineLvl w:val="1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    142. </w:t>
      </w:r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ատուկ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սարքերով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ջրի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սպառումը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proofErr w:type="spellStart"/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եվ</w:t>
      </w:r>
      <w:proofErr w:type="spellEnd"/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դրանց միաժամանակյա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                                     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գործողության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տոկոս</w:t>
      </w:r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ընդունվում</w:t>
      </w:r>
      <w:proofErr w:type="spellEnd"/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ըստ</w:t>
      </w:r>
      <w:proofErr w:type="spellEnd"/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աղյուսակ</w:t>
      </w:r>
      <w:proofErr w:type="spellEnd"/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3-</w:t>
      </w:r>
      <w:r w:rsidRPr="004D07BA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:</w:t>
      </w:r>
    </w:p>
    <w:p w:rsidR="004D07BA" w:rsidRPr="004D07BA" w:rsidRDefault="004D07BA" w:rsidP="004D07BA">
      <w:pPr>
        <w:pBdr>
          <w:between w:val="single" w:sz="4" w:space="1" w:color="auto"/>
        </w:pBd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D07BA">
        <w:rPr>
          <w:rFonts w:ascii="GHEA Grapalat" w:eastAsia="Times New Roman" w:hAnsi="GHEA Grapalat" w:cs="Sylfaen"/>
          <w:sz w:val="24"/>
          <w:szCs w:val="24"/>
          <w:lang w:val="ru-RU" w:eastAsia="ru-RU"/>
        </w:rPr>
        <w:t>Աղյուսակ</w:t>
      </w:r>
      <w:r w:rsidRPr="004D07B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4D07BA">
        <w:rPr>
          <w:rFonts w:ascii="GHEA Grapalat" w:eastAsia="Times New Roman" w:hAnsi="GHEA Grapalat" w:cs="Times New Roman"/>
          <w:sz w:val="24"/>
          <w:szCs w:val="24"/>
          <w:lang w:eastAsia="ru-RU"/>
        </w:rPr>
        <w:t>3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390"/>
        <w:gridCol w:w="4354"/>
      </w:tblGrid>
      <w:tr w:rsidR="004D07BA" w:rsidRPr="004D07BA" w:rsidTr="00987EFA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Սարքը</w:t>
            </w:r>
            <w:proofErr w:type="spellEnd"/>
          </w:p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Ջրի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ծախսը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r w:rsidRPr="004D07BA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լ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D07BA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վրկ</w:t>
            </w:r>
            <w:proofErr w:type="spellEnd"/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միաժամանակյա գործողության %</w:t>
            </w:r>
            <w:r w:rsidRPr="004D07B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-ը</w:t>
            </w:r>
          </w:p>
        </w:tc>
      </w:tr>
      <w:tr w:rsidR="004D07BA" w:rsidRPr="004D07BA" w:rsidTr="00987EFA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987EF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Հոսքավոր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ակոսավոր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խմոց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թռչունների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4D07BA" w:rsidRPr="00840FDC" w:rsidTr="00987EFA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987EFA" w:rsidRDefault="004D07BA" w:rsidP="004D07BA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ջրարբի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տաշտեր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և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այլ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տեսակի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խմոցներ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բացառությամբ</w:t>
            </w:r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ինքնա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ջրատուների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լցնելու</w:t>
            </w:r>
            <w:proofErr w:type="spellEnd"/>
            <w:r w:rsidRPr="00987E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մեկ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դեպքում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, 50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երկու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ավելի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ծորակների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դեպքում</w:t>
            </w:r>
            <w:proofErr w:type="spellEnd"/>
          </w:p>
        </w:tc>
      </w:tr>
      <w:tr w:rsidR="004D07BA" w:rsidRPr="004D07BA" w:rsidTr="00987EFA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լվացման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Ըստ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տեխնոլոգիական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լուծումների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D07BA" w:rsidRPr="004D07BA" w:rsidTr="00987EFA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Ցանց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5BE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կրծի</w:t>
            </w:r>
            <w:proofErr w:type="spellEnd"/>
            <w:r w:rsidRPr="00715BE4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լվացման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07BA" w:rsidRPr="004D07BA" w:rsidRDefault="004D07BA" w:rsidP="004D07BA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D07B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D07BA" w:rsidRPr="004D07BA" w:rsidRDefault="004D07BA" w:rsidP="004D07BA">
      <w:pPr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987EFA" w:rsidRDefault="00987EFA"/>
    <w:sectPr w:rsidR="00987EFA" w:rsidSect="00987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015"/>
    <w:multiLevelType w:val="hybridMultilevel"/>
    <w:tmpl w:val="A78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72"/>
    <w:rsid w:val="000E0E27"/>
    <w:rsid w:val="001E4BF0"/>
    <w:rsid w:val="00205BD6"/>
    <w:rsid w:val="00274128"/>
    <w:rsid w:val="002E667F"/>
    <w:rsid w:val="002F6EE9"/>
    <w:rsid w:val="003904D6"/>
    <w:rsid w:val="003A5FA2"/>
    <w:rsid w:val="003C1CCF"/>
    <w:rsid w:val="0045270E"/>
    <w:rsid w:val="00456C57"/>
    <w:rsid w:val="00457D69"/>
    <w:rsid w:val="004D07BA"/>
    <w:rsid w:val="004F431A"/>
    <w:rsid w:val="00586CF6"/>
    <w:rsid w:val="006462A3"/>
    <w:rsid w:val="00715BE4"/>
    <w:rsid w:val="007D62E4"/>
    <w:rsid w:val="00837BE1"/>
    <w:rsid w:val="00840FDC"/>
    <w:rsid w:val="00987EFA"/>
    <w:rsid w:val="00A20AB6"/>
    <w:rsid w:val="00C72D03"/>
    <w:rsid w:val="00CA21F2"/>
    <w:rsid w:val="00E54F72"/>
    <w:rsid w:val="00ED5079"/>
    <w:rsid w:val="00F03236"/>
    <w:rsid w:val="00F2523E"/>
    <w:rsid w:val="00F87A5D"/>
    <w:rsid w:val="00FA4CDD"/>
    <w:rsid w:val="00FC7B15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D30C8-942A-4EA3-9634-FEE79560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BA"/>
    <w:pPr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4D07BA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7BA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BA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4D07B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D07BA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4D07B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D07BA"/>
    <w:rPr>
      <w:lang w:val="ru-RU"/>
    </w:rPr>
  </w:style>
  <w:style w:type="character" w:styleId="Strong">
    <w:name w:val="Strong"/>
    <w:basedOn w:val="DefaultParagraphFont"/>
    <w:uiPriority w:val="22"/>
    <w:qFormat/>
    <w:rsid w:val="004D0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7663</Words>
  <Characters>43680</Characters>
  <Application>Microsoft Office Word</Application>
  <DocSecurity>0</DocSecurity>
  <Lines>364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Heghine Musayelyan</cp:lastModifiedBy>
  <cp:revision>2</cp:revision>
  <dcterms:created xsi:type="dcterms:W3CDTF">2023-04-17T11:15:00Z</dcterms:created>
  <dcterms:modified xsi:type="dcterms:W3CDTF">2023-04-17T11:15:00Z</dcterms:modified>
</cp:coreProperties>
</file>