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586" w:rsidRPr="00AA6503" w:rsidRDefault="00AF4586" w:rsidP="00A56C64">
      <w:pPr>
        <w:spacing w:line="360" w:lineRule="auto"/>
        <w:ind w:right="-1"/>
        <w:jc w:val="right"/>
        <w:rPr>
          <w:rFonts w:ascii="GHEA Grapalat" w:hAnsi="GHEA Grapalat"/>
          <w:b/>
          <w:color w:val="000000"/>
          <w:lang w:val="hy-AM"/>
        </w:rPr>
      </w:pPr>
      <w:r w:rsidRPr="00AA6503">
        <w:rPr>
          <w:rFonts w:ascii="GHEA Grapalat" w:hAnsi="GHEA Grapalat"/>
          <w:b/>
          <w:color w:val="000000"/>
          <w:lang w:val="hy-AM"/>
        </w:rPr>
        <w:t>ՆԱԽԱԳԻԾ</w:t>
      </w:r>
    </w:p>
    <w:p w:rsidR="00AF4586" w:rsidRDefault="00AF4586" w:rsidP="006565C4">
      <w:pPr>
        <w:pStyle w:val="Heading2"/>
        <w:tabs>
          <w:tab w:val="left" w:pos="1950"/>
        </w:tabs>
        <w:spacing w:line="360" w:lineRule="auto"/>
        <w:ind w:right="-1" w:firstLine="567"/>
        <w:jc w:val="left"/>
        <w:rPr>
          <w:rFonts w:ascii="GHEA Grapalat" w:hAnsi="GHEA Grapalat"/>
          <w:i/>
          <w:color w:val="000000"/>
          <w:sz w:val="24"/>
          <w:szCs w:val="24"/>
          <w:lang w:val="hy-AM"/>
        </w:rPr>
      </w:pPr>
      <w:r w:rsidRPr="00AA6503">
        <w:rPr>
          <w:rFonts w:ascii="GHEA Grapalat" w:hAnsi="GHEA Grapalat"/>
          <w:i/>
          <w:color w:val="000000"/>
          <w:sz w:val="24"/>
          <w:szCs w:val="24"/>
          <w:lang w:val="hy-AM"/>
        </w:rPr>
        <w:tab/>
      </w:r>
    </w:p>
    <w:p w:rsidR="00A56C64" w:rsidRPr="00A56C64" w:rsidRDefault="00A56C64" w:rsidP="00A56C64">
      <w:pPr>
        <w:rPr>
          <w:rFonts w:ascii="Sylfaen" w:hAnsi="Sylfaen"/>
          <w:lang w:val="hy-AM" w:eastAsia="en-US"/>
        </w:rPr>
      </w:pPr>
    </w:p>
    <w:p w:rsidR="00AF4586" w:rsidRPr="00AA6503" w:rsidRDefault="00482750" w:rsidP="006565C4">
      <w:pPr>
        <w:pStyle w:val="Heading2"/>
        <w:spacing w:line="360" w:lineRule="auto"/>
        <w:ind w:right="-1" w:firstLine="567"/>
        <w:rPr>
          <w:rFonts w:ascii="GHEA Grapalat" w:hAnsi="GHEA Grapalat"/>
          <w:color w:val="000000"/>
          <w:sz w:val="24"/>
          <w:szCs w:val="24"/>
          <w:lang w:val="hy-AM"/>
        </w:rPr>
      </w:pPr>
      <w:r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ՀԱՆՐԱՊԵՏՈՒԹՅԱՆ ԿԱՌԱՎԱՐՈՒԹՅ</w:t>
      </w:r>
      <w:r w:rsidR="004C6EB1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Ն</w:t>
      </w:r>
    </w:p>
    <w:p w:rsidR="00AF4586" w:rsidRPr="00AA6503" w:rsidRDefault="00AF4586" w:rsidP="006565C4">
      <w:pPr>
        <w:spacing w:line="360" w:lineRule="auto"/>
        <w:ind w:right="-1" w:firstLine="567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AA6503">
        <w:rPr>
          <w:rFonts w:ascii="GHEA Grapalat" w:hAnsi="GHEA Grapalat"/>
          <w:b/>
          <w:bCs/>
          <w:color w:val="000000"/>
          <w:lang w:val="hy-AM"/>
        </w:rPr>
        <w:t>ՈՐՈՇՈՒՄ</w:t>
      </w:r>
    </w:p>
    <w:p w:rsidR="00AF4586" w:rsidRPr="00AA6503" w:rsidRDefault="00AF4586" w:rsidP="006565C4">
      <w:pPr>
        <w:spacing w:line="360" w:lineRule="auto"/>
        <w:ind w:right="-1" w:firstLine="567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AF4586" w:rsidRPr="00AA6503" w:rsidRDefault="00AF4586" w:rsidP="006565C4">
      <w:pPr>
        <w:spacing w:line="360" w:lineRule="auto"/>
        <w:ind w:right="-1" w:firstLine="567"/>
        <w:jc w:val="center"/>
        <w:rPr>
          <w:rFonts w:ascii="GHEA Grapalat" w:hAnsi="GHEA Grapalat"/>
          <w:b/>
          <w:bCs/>
          <w:lang w:val="hy-AM"/>
        </w:rPr>
      </w:pPr>
      <w:r w:rsidRPr="00AA6503">
        <w:rPr>
          <w:rFonts w:ascii="GHEA Grapalat" w:hAnsi="GHEA Grapalat"/>
          <w:b/>
          <w:bCs/>
          <w:lang w:val="hy-AM"/>
        </w:rPr>
        <w:t>---   ---------- 20</w:t>
      </w:r>
      <w:r w:rsidR="00B9397E" w:rsidRPr="00AA6503">
        <w:rPr>
          <w:rFonts w:ascii="GHEA Grapalat" w:hAnsi="GHEA Grapalat"/>
          <w:b/>
          <w:bCs/>
          <w:lang w:val="hy-AM"/>
        </w:rPr>
        <w:t>2</w:t>
      </w:r>
      <w:r w:rsidR="00671A0D" w:rsidRPr="00D64675">
        <w:rPr>
          <w:rFonts w:ascii="GHEA Grapalat" w:hAnsi="GHEA Grapalat"/>
          <w:b/>
          <w:bCs/>
          <w:lang w:val="hy-AM"/>
        </w:rPr>
        <w:t>3</w:t>
      </w:r>
      <w:r w:rsidR="00002104" w:rsidRPr="00AA6503">
        <w:rPr>
          <w:rFonts w:ascii="GHEA Grapalat" w:hAnsi="GHEA Grapalat"/>
          <w:b/>
          <w:bCs/>
          <w:lang w:val="hy-AM"/>
        </w:rPr>
        <w:t xml:space="preserve"> թվական</w:t>
      </w:r>
      <w:r w:rsidR="00493670">
        <w:rPr>
          <w:rFonts w:ascii="GHEA Grapalat" w:hAnsi="GHEA Grapalat"/>
          <w:b/>
          <w:bCs/>
          <w:lang w:val="hy-AM"/>
        </w:rPr>
        <w:t>ի</w:t>
      </w:r>
      <w:r w:rsidR="00002104" w:rsidRPr="00AA6503">
        <w:rPr>
          <w:rFonts w:ascii="GHEA Grapalat" w:hAnsi="GHEA Grapalat"/>
          <w:b/>
          <w:bCs/>
          <w:lang w:val="hy-AM"/>
        </w:rPr>
        <w:t xml:space="preserve"> N ----  </w:t>
      </w:r>
      <w:r w:rsidR="00E51FA5">
        <w:rPr>
          <w:rFonts w:ascii="GHEA Grapalat" w:hAnsi="GHEA Grapalat"/>
          <w:b/>
          <w:bCs/>
          <w:lang w:val="hy-AM"/>
        </w:rPr>
        <w:t>Ն</w:t>
      </w:r>
    </w:p>
    <w:p w:rsidR="00AF4586" w:rsidRPr="00AA6503" w:rsidRDefault="00AF4586" w:rsidP="006565C4">
      <w:pPr>
        <w:spacing w:line="360" w:lineRule="auto"/>
        <w:ind w:right="-1" w:firstLine="567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AF4586" w:rsidRDefault="0039334C" w:rsidP="00780D66">
      <w:pPr>
        <w:spacing w:line="360" w:lineRule="auto"/>
        <w:ind w:left="180" w:right="-1" w:hanging="90"/>
        <w:jc w:val="center"/>
        <w:rPr>
          <w:rFonts w:ascii="GHEA Grapalat" w:hAnsi="GHEA Grapalat"/>
          <w:b/>
          <w:bCs/>
          <w:lang w:val="hy-AM"/>
        </w:rPr>
      </w:pPr>
      <w:r w:rsidRPr="0039334C">
        <w:rPr>
          <w:rFonts w:ascii="GHEA Grapalat" w:hAnsi="GHEA Grapalat"/>
          <w:b/>
          <w:bCs/>
          <w:lang w:val="hy-AM"/>
        </w:rPr>
        <w:t xml:space="preserve">ՀԱՅԱՍՏԱՆԻ </w:t>
      </w:r>
      <w:r w:rsidR="00780D66">
        <w:rPr>
          <w:rFonts w:ascii="GHEA Grapalat" w:hAnsi="GHEA Grapalat"/>
          <w:b/>
          <w:bCs/>
          <w:lang w:val="hy-AM"/>
        </w:rPr>
        <w:t>ՀԱՆՐԱՊԵՏՈՒԹՅԱՆ ԿԱՌԱՎԱՐՈՒԹՅԱՆ 2008</w:t>
      </w:r>
      <w:r w:rsidRPr="0039334C">
        <w:rPr>
          <w:rFonts w:ascii="GHEA Grapalat" w:hAnsi="GHEA Grapalat"/>
          <w:b/>
          <w:bCs/>
          <w:lang w:val="hy-AM"/>
        </w:rPr>
        <w:t xml:space="preserve"> ԹՎԱԿԱՆԻ </w:t>
      </w:r>
      <w:r w:rsidR="00780D66" w:rsidRPr="00780D66">
        <w:rPr>
          <w:rFonts w:ascii="GHEA Grapalat" w:hAnsi="GHEA Grapalat"/>
          <w:b/>
          <w:bCs/>
          <w:lang w:val="hy-AM"/>
        </w:rPr>
        <w:t xml:space="preserve"> ՆՈՅԵՄԲԵՐԻ</w:t>
      </w:r>
      <w:r w:rsidR="00780D66" w:rsidRPr="0039334C">
        <w:rPr>
          <w:rFonts w:ascii="GHEA Grapalat" w:hAnsi="GHEA Grapalat"/>
          <w:b/>
          <w:bCs/>
          <w:lang w:val="hy-AM"/>
        </w:rPr>
        <w:t xml:space="preserve"> </w:t>
      </w:r>
      <w:r w:rsidR="00780D66" w:rsidRPr="00780D66">
        <w:rPr>
          <w:rFonts w:ascii="GHEA Grapalat" w:hAnsi="GHEA Grapalat"/>
          <w:b/>
          <w:bCs/>
          <w:lang w:val="hy-AM"/>
        </w:rPr>
        <w:t>20-</w:t>
      </w:r>
      <w:r w:rsidR="00780D66">
        <w:rPr>
          <w:rFonts w:ascii="GHEA Grapalat" w:hAnsi="GHEA Grapalat"/>
          <w:b/>
          <w:bCs/>
          <w:lang w:val="hy-AM"/>
        </w:rPr>
        <w:t xml:space="preserve">Ի </w:t>
      </w:r>
      <w:r w:rsidRPr="0039334C">
        <w:rPr>
          <w:rFonts w:ascii="GHEA Grapalat" w:hAnsi="GHEA Grapalat"/>
          <w:b/>
          <w:bCs/>
          <w:lang w:val="hy-AM"/>
        </w:rPr>
        <w:t xml:space="preserve">N </w:t>
      </w:r>
      <w:r w:rsidR="00780D66">
        <w:rPr>
          <w:rFonts w:ascii="GHEA Grapalat" w:hAnsi="GHEA Grapalat"/>
          <w:b/>
          <w:bCs/>
          <w:lang w:val="hy-AM"/>
        </w:rPr>
        <w:t>1346</w:t>
      </w:r>
      <w:r w:rsidRPr="0039334C">
        <w:rPr>
          <w:rFonts w:ascii="GHEA Grapalat" w:hAnsi="GHEA Grapalat"/>
          <w:b/>
          <w:bCs/>
          <w:lang w:val="hy-AM"/>
        </w:rPr>
        <w:t xml:space="preserve">-Ն ՈՐՈՇՄԱՆ ՄԵՋ </w:t>
      </w:r>
      <w:r w:rsidR="00780D66">
        <w:rPr>
          <w:rFonts w:ascii="GHEA Grapalat" w:hAnsi="GHEA Grapalat"/>
          <w:b/>
          <w:bCs/>
          <w:lang w:val="hy-AM"/>
        </w:rPr>
        <w:t>ՓՈՓՈԽՈՒԹՅՈՒՆ</w:t>
      </w:r>
      <w:r w:rsidRPr="0039334C">
        <w:rPr>
          <w:rFonts w:ascii="GHEA Grapalat" w:hAnsi="GHEA Grapalat"/>
          <w:b/>
          <w:bCs/>
          <w:lang w:val="hy-AM"/>
        </w:rPr>
        <w:t xml:space="preserve"> ԿԱՏԱՐԵԼՈՒ ՄԱՍԻՆ</w:t>
      </w:r>
    </w:p>
    <w:p w:rsidR="00AA601E" w:rsidRPr="00AA6503" w:rsidRDefault="00AA601E" w:rsidP="0039334C">
      <w:pPr>
        <w:spacing w:line="360" w:lineRule="auto"/>
        <w:ind w:left="180" w:right="-1" w:hanging="90"/>
        <w:jc w:val="center"/>
        <w:rPr>
          <w:rFonts w:ascii="GHEA Grapalat" w:hAnsi="GHEA Grapalat"/>
          <w:b/>
          <w:bCs/>
          <w:lang w:val="hy-AM"/>
        </w:rPr>
      </w:pPr>
    </w:p>
    <w:p w:rsidR="00AF4586" w:rsidRPr="00AA6503" w:rsidRDefault="00A06D4F" w:rsidP="006565C4">
      <w:pPr>
        <w:tabs>
          <w:tab w:val="left" w:pos="9213"/>
        </w:tabs>
        <w:spacing w:line="360" w:lineRule="auto"/>
        <w:ind w:right="-1" w:firstLine="567"/>
        <w:jc w:val="both"/>
        <w:rPr>
          <w:rFonts w:ascii="GHEA Grapalat" w:hAnsi="GHEA Grapalat"/>
          <w:iCs/>
          <w:color w:val="000000" w:themeColor="text1"/>
          <w:lang w:val="fr-FR"/>
        </w:rPr>
      </w:pPr>
      <w:r w:rsidRPr="00AA6503">
        <w:rPr>
          <w:rFonts w:ascii="GHEA Grapalat" w:hAnsi="GHEA Grapalat"/>
          <w:iCs/>
          <w:color w:val="000000" w:themeColor="text1"/>
          <w:lang w:val="hy-AM"/>
        </w:rPr>
        <w:t xml:space="preserve"> Հիմք ընդունելով </w:t>
      </w:r>
      <w:r w:rsidR="00AF4586" w:rsidRPr="00AA6503">
        <w:rPr>
          <w:rFonts w:ascii="GHEA Grapalat" w:hAnsi="GHEA Grapalat"/>
          <w:iCs/>
          <w:color w:val="000000" w:themeColor="text1"/>
          <w:lang w:val="fr-FR"/>
        </w:rPr>
        <w:t>Նորմատիվ իրավական ակտերի մասին օրենքի 33-րդ և 34-րդ հոդվածների պահանջներ</w:t>
      </w:r>
      <w:r w:rsidRPr="00AA6503">
        <w:rPr>
          <w:rFonts w:ascii="GHEA Grapalat" w:hAnsi="GHEA Grapalat"/>
          <w:iCs/>
          <w:color w:val="000000" w:themeColor="text1"/>
          <w:lang w:val="hy-AM"/>
        </w:rPr>
        <w:t>ը</w:t>
      </w:r>
      <w:r w:rsidR="00AF4586" w:rsidRPr="00AA6503">
        <w:rPr>
          <w:rFonts w:ascii="GHEA Grapalat" w:hAnsi="GHEA Grapalat"/>
          <w:iCs/>
          <w:color w:val="000000" w:themeColor="text1"/>
          <w:lang w:val="fr-FR"/>
        </w:rPr>
        <w:t>՝</w:t>
      </w:r>
      <w:r w:rsidR="00877229" w:rsidRPr="00AA6503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r w:rsidR="00AF4586" w:rsidRPr="00AA6503">
        <w:rPr>
          <w:rFonts w:ascii="GHEA Grapalat" w:hAnsi="GHEA Grapalat"/>
          <w:iCs/>
          <w:color w:val="000000" w:themeColor="text1"/>
          <w:lang w:val="fr-FR"/>
        </w:rPr>
        <w:t>Հայաստանի Հանրապետության կառավարությունը</w:t>
      </w:r>
      <w:r w:rsidR="00482750" w:rsidRPr="00AA6503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r w:rsidR="00482750" w:rsidRPr="00AA6503">
        <w:rPr>
          <w:rFonts w:ascii="GHEA Grapalat" w:hAnsi="GHEA Grapalat"/>
          <w:b/>
          <w:iCs/>
          <w:color w:val="000000" w:themeColor="text1"/>
          <w:lang w:val="fr-FR"/>
        </w:rPr>
        <w:t>ո</w:t>
      </w:r>
      <w:r w:rsidR="00AF4586" w:rsidRPr="00AA6503">
        <w:rPr>
          <w:rFonts w:ascii="GHEA Grapalat" w:hAnsi="GHEA Grapalat"/>
          <w:b/>
          <w:iCs/>
          <w:color w:val="000000" w:themeColor="text1"/>
          <w:lang w:val="fr-FR"/>
        </w:rPr>
        <w:t>րոշում է.</w:t>
      </w:r>
    </w:p>
    <w:p w:rsidR="000C69E8" w:rsidRDefault="008E313D" w:rsidP="00671A0D">
      <w:pPr>
        <w:pStyle w:val="norm"/>
        <w:numPr>
          <w:ilvl w:val="0"/>
          <w:numId w:val="20"/>
        </w:numPr>
        <w:spacing w:line="360" w:lineRule="auto"/>
        <w:ind w:left="0" w:right="-1" w:firstLine="567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կառավարության </w:t>
      </w:r>
      <w:r w:rsidR="0039334C">
        <w:rPr>
          <w:rFonts w:ascii="GHEA Grapalat" w:hAnsi="GHEA Grapalat"/>
          <w:color w:val="000000"/>
          <w:sz w:val="24"/>
          <w:szCs w:val="24"/>
          <w:lang w:val="hy-AM"/>
        </w:rPr>
        <w:t>20</w:t>
      </w:r>
      <w:r w:rsidR="00780D66">
        <w:rPr>
          <w:rFonts w:ascii="GHEA Grapalat" w:hAnsi="GHEA Grapalat"/>
          <w:color w:val="000000"/>
          <w:sz w:val="24"/>
          <w:szCs w:val="24"/>
          <w:lang w:val="hy-AM"/>
        </w:rPr>
        <w:t>08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780D66">
        <w:rPr>
          <w:rFonts w:ascii="GHEA Grapalat" w:hAnsi="GHEA Grapalat"/>
          <w:color w:val="000000"/>
          <w:sz w:val="24"/>
          <w:szCs w:val="24"/>
          <w:lang w:val="hy-AM"/>
        </w:rPr>
        <w:t>նոյեմբերի 20-ի</w:t>
      </w:r>
      <w:r w:rsidRPr="008E313D">
        <w:rPr>
          <w:rFonts w:ascii="GHEA Grapalat" w:hAnsi="GHEA Grapalat"/>
          <w:color w:val="000000"/>
          <w:sz w:val="24"/>
          <w:szCs w:val="24"/>
          <w:lang w:val="hy-AM"/>
        </w:rPr>
        <w:t xml:space="preserve"> </w:t>
      </w:r>
      <w:r w:rsidR="00780D66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780D66" w:rsidRPr="00780D66">
        <w:rPr>
          <w:rFonts w:ascii="GHEA Grapalat" w:hAnsi="GHEA Grapalat"/>
          <w:color w:val="000000"/>
          <w:sz w:val="24"/>
          <w:szCs w:val="24"/>
          <w:lang w:val="hy-AM"/>
        </w:rPr>
        <w:t xml:space="preserve">այաստանի </w:t>
      </w:r>
      <w:r w:rsidR="00780D66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780D66" w:rsidRPr="00780D66">
        <w:rPr>
          <w:rFonts w:ascii="GHEA Grapalat" w:hAnsi="GHEA Grapalat"/>
          <w:color w:val="000000"/>
          <w:sz w:val="24"/>
          <w:szCs w:val="24"/>
          <w:lang w:val="hy-AM"/>
        </w:rPr>
        <w:t>անրապետության կառավարությանն առընթեր պետական գույքի կառավարման վարչության աշխատակազմ» պետական կառավարչական հիմնարկին գույք ամրացնելու մասին</w:t>
      </w:r>
      <w:r w:rsidRPr="008E313D">
        <w:rPr>
          <w:rFonts w:ascii="GHEA Grapalat" w:hAnsi="GHEA Grapalat"/>
          <w:color w:val="000000"/>
          <w:sz w:val="24"/>
          <w:szCs w:val="24"/>
          <w:lang w:val="hy-AM"/>
        </w:rPr>
        <w:t xml:space="preserve"> N </w:t>
      </w:r>
      <w:r w:rsidR="00780D66">
        <w:rPr>
          <w:rFonts w:ascii="GHEA Grapalat" w:hAnsi="GHEA Grapalat"/>
          <w:color w:val="000000"/>
          <w:sz w:val="24"/>
          <w:szCs w:val="24"/>
          <w:lang w:val="hy-AM"/>
        </w:rPr>
        <w:t>1346</w:t>
      </w:r>
      <w:r w:rsidRPr="008E313D">
        <w:rPr>
          <w:rFonts w:ascii="GHEA Grapalat" w:hAnsi="GHEA Grapalat"/>
          <w:color w:val="000000"/>
          <w:sz w:val="24"/>
          <w:szCs w:val="24"/>
          <w:lang w:val="hy-AM"/>
        </w:rPr>
        <w:t xml:space="preserve">-Ն </w:t>
      </w:r>
      <w:r w:rsidR="00780D66">
        <w:rPr>
          <w:rFonts w:ascii="GHEA Grapalat" w:hAnsi="GHEA Grapalat"/>
          <w:color w:val="000000"/>
          <w:sz w:val="24"/>
          <w:szCs w:val="24"/>
          <w:lang w:val="hy-AM"/>
        </w:rPr>
        <w:t xml:space="preserve">որոշումը </w:t>
      </w:r>
      <w:r w:rsidR="000C69E8">
        <w:rPr>
          <w:rFonts w:ascii="GHEA Grapalat" w:hAnsi="GHEA Grapalat"/>
          <w:color w:val="000000"/>
          <w:sz w:val="24"/>
          <w:szCs w:val="24"/>
          <w:lang w:val="hy-AM"/>
        </w:rPr>
        <w:t xml:space="preserve">շարադրել նոր </w:t>
      </w:r>
      <w:r w:rsidR="00780D66">
        <w:rPr>
          <w:rFonts w:ascii="GHEA Grapalat" w:hAnsi="GHEA Grapalat"/>
          <w:color w:val="000000"/>
          <w:sz w:val="24"/>
          <w:szCs w:val="24"/>
          <w:lang w:val="hy-AM"/>
        </w:rPr>
        <w:t>խմբագրությամբ</w:t>
      </w:r>
      <w:r w:rsidR="00671A0D" w:rsidRPr="00671A0D">
        <w:rPr>
          <w:rFonts w:ascii="GHEA Grapalat" w:hAnsi="GHEA Grapalat"/>
          <w:color w:val="000000"/>
          <w:sz w:val="24"/>
          <w:szCs w:val="24"/>
          <w:lang w:val="fr-FR"/>
        </w:rPr>
        <w:t>,</w:t>
      </w:r>
    </w:p>
    <w:p w:rsidR="000C69E8" w:rsidRDefault="000C69E8" w:rsidP="000C69E8">
      <w:pPr>
        <w:pStyle w:val="norm"/>
        <w:spacing w:line="360" w:lineRule="auto"/>
        <w:ind w:left="927" w:right="-1" w:firstLine="0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0C69E8" w:rsidRPr="007715FF" w:rsidRDefault="000C69E8" w:rsidP="006F26E4">
      <w:pPr>
        <w:pStyle w:val="norm"/>
        <w:spacing w:line="360" w:lineRule="auto"/>
        <w:ind w:left="927" w:right="-1" w:firstLine="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7715FF"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0C69E8" w:rsidRPr="00181373" w:rsidRDefault="000C69E8" w:rsidP="006F26E4">
      <w:pPr>
        <w:pStyle w:val="norm"/>
        <w:spacing w:line="360" w:lineRule="auto"/>
        <w:ind w:left="927" w:right="-1" w:firstLine="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181373">
        <w:rPr>
          <w:rFonts w:ascii="GHEA Grapalat" w:hAnsi="GHEA Grapalat"/>
          <w:b/>
          <w:color w:val="000000"/>
          <w:sz w:val="24"/>
          <w:szCs w:val="24"/>
          <w:lang w:val="hy-AM"/>
        </w:rPr>
        <w:t>ՈՐՈՇՈՒՄ</w:t>
      </w:r>
    </w:p>
    <w:p w:rsidR="000C69E8" w:rsidRPr="007715FF" w:rsidRDefault="000C69E8" w:rsidP="006F26E4">
      <w:pPr>
        <w:pStyle w:val="norm"/>
        <w:spacing w:line="360" w:lineRule="auto"/>
        <w:ind w:left="927" w:right="-1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715FF">
        <w:rPr>
          <w:rFonts w:ascii="GHEA Grapalat" w:hAnsi="GHEA Grapalat"/>
          <w:b/>
          <w:color w:val="000000"/>
          <w:sz w:val="24"/>
          <w:szCs w:val="24"/>
          <w:lang w:val="hy-AM"/>
        </w:rPr>
        <w:t>20 նոյեմբերի 2008 թվականի N 1346-Ն</w:t>
      </w:r>
    </w:p>
    <w:p w:rsidR="000C69E8" w:rsidRPr="000C69E8" w:rsidRDefault="00C54AD5" w:rsidP="006F26E4">
      <w:pPr>
        <w:pStyle w:val="norm"/>
        <w:spacing w:line="360" w:lineRule="auto"/>
        <w:ind w:left="927" w:right="-1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C54AD5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ՊԵՏԱԿԱՆ ՄԱՍՆԱԿՑՈՒԹՅԱՄԲ ԱՌԵՎՏՐԱՅԻՆ ԿԱԶՄԱԿԵՐՊՈՒԹՅՈՒՆՆԵՐԻ ԳՈՒՅՔԻ ԿԱԶՄԻՑ ՀԱՅԱՍՏԱՆԻ ՀԱՆՐԱՊԵՏՈՒԹՅԱՆ ԿԱՌԱՎԱՐՈՒԹՅԱՆ ՈՐՈՇՈՒՄՆԵՐՈՎ ԱՌԱՆՁՆԱՑՎԱԾ ԳՈՒՅՔԸ ՇՐՋԱՆԱՌՈՒԹՅԱՆ ՄԵՋ ԴՆԵԼՈՒ, ԱՅԴ ՏԱՐԱԾՔՆԵՐԻ ՕԳՏԱԳՈՐԾՄԱՆ ԱՐԴՅՈՒՆԱՎԵՏՈՒԹՅՈՒՆԸ ԲԱՐՁՐԱՑՆԵԼՈՒ ԵՎ ՀԱՅԱՍՏԱՆԻ ՀԱՆՐԱՊԵՏՈՒԹՅԱՆ ՏԱՐԱԾՔԱՅԻՆ </w:t>
      </w:r>
      <w:r w:rsidRPr="00C54AD5">
        <w:rPr>
          <w:rFonts w:ascii="GHEA Grapalat" w:hAnsi="GHEA Grapalat"/>
          <w:b/>
          <w:color w:val="000000"/>
          <w:sz w:val="24"/>
          <w:szCs w:val="24"/>
          <w:lang w:val="hy-AM"/>
        </w:rPr>
        <w:lastRenderedPageBreak/>
        <w:t>ԿԱՌԱՎԱՐՄԱՆ ԵՎ ԵՆԹԱԿԱՌՈՒՑՎԱԾՔՆԵՐԻ ՆԱԽԱՐԱՐՈՒԹՅԱՆ ՊԵՏԱԿԱՆ ԳՈՒՅՔԻ ԿԱՌԱՎԱՐՄԱՆ ԿՈՄԻՏԵԻՆ ԳՈՒՅՔ ԱՄՐԱՑՆԵԼՈՒ ՄԱՍԻՆ</w:t>
      </w:r>
    </w:p>
    <w:p w:rsidR="000C69E8" w:rsidRPr="000C69E8" w:rsidRDefault="000C69E8" w:rsidP="000F1094">
      <w:pPr>
        <w:pStyle w:val="norm"/>
        <w:spacing w:line="360" w:lineRule="auto"/>
        <w:ind w:right="-1" w:firstLine="720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C69E8">
        <w:rPr>
          <w:rFonts w:ascii="GHEA Grapalat" w:hAnsi="GHEA Grapalat"/>
          <w:color w:val="000000"/>
          <w:sz w:val="24"/>
          <w:szCs w:val="24"/>
          <w:lang w:val="hy-AM"/>
        </w:rPr>
        <w:t>Հիմք ընդունելով «Պետական գույքի կառավարման մասին» օրենքի 6-րդ հոդվածի 1-ին մասի 1-ին կետի պահանջը՝ Հայաստանի Հանրապետության կառավարությունը որոշում է.</w:t>
      </w:r>
    </w:p>
    <w:p w:rsidR="000C69E8" w:rsidRDefault="000C69E8" w:rsidP="000F1094">
      <w:pPr>
        <w:pStyle w:val="norm"/>
        <w:numPr>
          <w:ilvl w:val="0"/>
          <w:numId w:val="21"/>
        </w:numPr>
        <w:spacing w:line="360" w:lineRule="auto"/>
        <w:ind w:left="0" w:firstLine="389"/>
        <w:rPr>
          <w:rFonts w:ascii="GHEA Grapalat" w:hAnsi="GHEA Grapalat"/>
          <w:color w:val="000000"/>
          <w:sz w:val="24"/>
          <w:szCs w:val="24"/>
          <w:lang w:val="hy-AM"/>
        </w:rPr>
      </w:pPr>
      <w:r w:rsidRPr="000C69E8">
        <w:rPr>
          <w:rFonts w:ascii="GHEA Grapalat" w:hAnsi="GHEA Grapalat"/>
          <w:color w:val="000000"/>
          <w:sz w:val="24"/>
          <w:szCs w:val="24"/>
          <w:lang w:val="hy-AM"/>
        </w:rPr>
        <w:t>Պետական մասնակցությամբ առևտրային կազմակերպությունների գույքի կազմից Հայաստանի Հանրապետության կառավարության որոշումներով առանձնացված` չմասնավորեցված (չօտարված), ինչպես նաև պետական</w:t>
      </w:r>
      <w:r w:rsidR="007A22AF">
        <w:rPr>
          <w:rFonts w:ascii="GHEA Grapalat" w:hAnsi="GHEA Grapalat"/>
          <w:color w:val="000000"/>
          <w:sz w:val="24"/>
          <w:szCs w:val="24"/>
          <w:lang w:val="hy-AM"/>
        </w:rPr>
        <w:t xml:space="preserve"> կառավարման</w:t>
      </w:r>
      <w:r w:rsidRPr="000C69E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0115A">
        <w:rPr>
          <w:rFonts w:ascii="GHEA Grapalat" w:hAnsi="GHEA Grapalat"/>
          <w:color w:val="000000"/>
          <w:sz w:val="24"/>
          <w:szCs w:val="24"/>
          <w:lang w:val="hy-AM"/>
        </w:rPr>
        <w:t>համակարգի մարմիններին</w:t>
      </w:r>
      <w:r w:rsidR="00671A0D" w:rsidRPr="00671A0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71A0D">
        <w:rPr>
          <w:rFonts w:ascii="GHEA Grapalat" w:hAnsi="GHEA Grapalat"/>
          <w:color w:val="000000"/>
          <w:sz w:val="24"/>
          <w:szCs w:val="24"/>
          <w:lang w:val="hy-AM"/>
        </w:rPr>
        <w:t>և մարզպետների</w:t>
      </w:r>
      <w:r w:rsidR="007A22AF">
        <w:rPr>
          <w:rFonts w:ascii="GHEA Grapalat" w:hAnsi="GHEA Grapalat"/>
          <w:color w:val="000000"/>
          <w:sz w:val="24"/>
          <w:szCs w:val="24"/>
          <w:lang w:val="hy-AM"/>
        </w:rPr>
        <w:t xml:space="preserve"> աշխատակազմերին</w:t>
      </w:r>
      <w:r w:rsidRPr="000C69E8">
        <w:rPr>
          <w:rFonts w:ascii="GHEA Grapalat" w:hAnsi="GHEA Grapalat"/>
          <w:color w:val="000000"/>
          <w:sz w:val="24"/>
          <w:szCs w:val="24"/>
          <w:lang w:val="hy-AM"/>
        </w:rPr>
        <w:t xml:space="preserve"> չամրացված կամ որևէ պետական մասնակցությամբ առևտրային կազմակերպությանը սեփականության իրավունքով չհանձնված գույք</w:t>
      </w:r>
      <w:r w:rsidR="00581E47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6F26E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C69E8">
        <w:rPr>
          <w:rFonts w:ascii="GHEA Grapalat" w:hAnsi="GHEA Grapalat"/>
          <w:color w:val="000000"/>
          <w:sz w:val="24"/>
          <w:szCs w:val="24"/>
          <w:lang w:val="hy-AM"/>
        </w:rPr>
        <w:t xml:space="preserve">(այսուհետ` գույք) ամրացնել </w:t>
      </w:r>
      <w:r w:rsidR="0060115A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0F1094">
        <w:rPr>
          <w:rFonts w:ascii="GHEA Grapalat" w:hAnsi="GHEA Grapalat"/>
          <w:color w:val="000000"/>
          <w:sz w:val="24"/>
          <w:szCs w:val="24"/>
          <w:lang w:val="hy-AM"/>
        </w:rPr>
        <w:t xml:space="preserve">այաստանի </w:t>
      </w:r>
      <w:r w:rsidR="0060115A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0F1094">
        <w:rPr>
          <w:rFonts w:ascii="GHEA Grapalat" w:hAnsi="GHEA Grapalat"/>
          <w:color w:val="000000"/>
          <w:sz w:val="24"/>
          <w:szCs w:val="24"/>
          <w:lang w:val="hy-AM"/>
        </w:rPr>
        <w:t>անրապետության</w:t>
      </w:r>
      <w:r w:rsidR="0060115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F1094">
        <w:rPr>
          <w:rFonts w:ascii="GHEA Grapalat" w:hAnsi="GHEA Grapalat"/>
          <w:color w:val="000000"/>
          <w:sz w:val="24"/>
          <w:szCs w:val="24"/>
          <w:lang w:val="hy-AM"/>
        </w:rPr>
        <w:t>տարածքային կարավարման և ենթակառուցվածքների նախարարության</w:t>
      </w:r>
      <w:r w:rsidR="0060115A">
        <w:rPr>
          <w:rFonts w:ascii="GHEA Grapalat" w:hAnsi="GHEA Grapalat"/>
          <w:color w:val="000000"/>
          <w:sz w:val="24"/>
          <w:szCs w:val="24"/>
          <w:lang w:val="hy-AM"/>
        </w:rPr>
        <w:t xml:space="preserve"> պետական գույքի կառավարման կոմիտեին</w:t>
      </w:r>
      <w:r w:rsidR="00671A0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71A0D" w:rsidRPr="00671A0D">
        <w:rPr>
          <w:rFonts w:ascii="GHEA Grapalat" w:hAnsi="GHEA Grapalat"/>
          <w:color w:val="000000"/>
          <w:sz w:val="24"/>
          <w:szCs w:val="24"/>
          <w:lang w:val="hy-AM"/>
        </w:rPr>
        <w:t xml:space="preserve">(այսուհետ` </w:t>
      </w:r>
      <w:r w:rsidR="000F1094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="00671A0D">
        <w:rPr>
          <w:rFonts w:ascii="GHEA Grapalat" w:hAnsi="GHEA Grapalat"/>
          <w:color w:val="000000"/>
          <w:sz w:val="24"/>
          <w:szCs w:val="24"/>
          <w:lang w:val="hy-AM"/>
        </w:rPr>
        <w:t>ոմիտե</w:t>
      </w:r>
      <w:r w:rsidR="00671A0D" w:rsidRPr="00671A0D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60115A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0F109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0F1094" w:rsidRPr="00D64675" w:rsidRDefault="000F1094" w:rsidP="000F1094">
      <w:pPr>
        <w:pStyle w:val="norm"/>
        <w:numPr>
          <w:ilvl w:val="0"/>
          <w:numId w:val="21"/>
        </w:numPr>
        <w:spacing w:line="360" w:lineRule="auto"/>
        <w:ind w:left="0" w:firstLine="389"/>
        <w:rPr>
          <w:rFonts w:ascii="GHEA Grapalat" w:hAnsi="GHEA Grapalat"/>
          <w:color w:val="000000"/>
          <w:sz w:val="24"/>
          <w:szCs w:val="24"/>
          <w:lang w:val="hy-AM"/>
        </w:rPr>
      </w:pPr>
      <w:r w:rsidRPr="00D64675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որոշման 1-ին կետով նախատեսված գործողությունը չի տարածվում՝ </w:t>
      </w:r>
    </w:p>
    <w:p w:rsidR="000F1094" w:rsidRPr="00D64675" w:rsidRDefault="000F1094" w:rsidP="000F1094">
      <w:pPr>
        <w:pStyle w:val="norm"/>
        <w:spacing w:line="360" w:lineRule="auto"/>
        <w:ind w:firstLine="389"/>
        <w:rPr>
          <w:rFonts w:ascii="GHEA Grapalat" w:hAnsi="GHEA Grapalat"/>
          <w:color w:val="000000"/>
          <w:sz w:val="24"/>
          <w:szCs w:val="24"/>
          <w:lang w:val="hy-AM"/>
        </w:rPr>
      </w:pPr>
      <w:r w:rsidRPr="00D64675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="00D64675" w:rsidRPr="00D64675">
        <w:rPr>
          <w:rFonts w:ascii="GHEA Grapalat" w:hAnsi="GHEA Grapalat"/>
          <w:color w:val="000000"/>
          <w:sz w:val="24"/>
          <w:szCs w:val="24"/>
          <w:lang w:val="hy-AM"/>
        </w:rPr>
        <w:t>պետական սեփականություն հանդիսացող հողամասերի (բացառությամբ կառուցապատված հողամասերի, կառուցապատված հողամասերի օպտիմալացման արդյունքով առանձնացված՝ չկառուցապատված հողամասերի, ինչպես նաև պետական կամ ենթակա պետական մարմիններին հանձնված (ամրացված) և օտարման առաջարկվող պետական հողամասերի), այդ թվում՝ անտառային հողերի, ընդերքի, բնության հատուկ պահպանվող տարածքների, մեկուսի ջրային օբյեկտների և պետությանը պատկանող այլ բնական պաշարների, պատմության և մշակույթի՝ օտարման ոչ ենթակա անշարժ հուշարձանների, ինչպես նաև Հայաստանի Հանրապետության կենտրոնական բանկի և Հայաստանի Հանրապետության կենտրոնական բանկի հիմնադրած կամ Հայաստանի Հանրապետության կենտրոնական բանկի մասնակցությամբ կազմակերպությունների գույքի վրա.»</w:t>
      </w:r>
      <w:r w:rsidRPr="00D64675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0F1094" w:rsidRDefault="000F1094" w:rsidP="000F1094">
      <w:pPr>
        <w:pStyle w:val="norm"/>
        <w:spacing w:line="360" w:lineRule="auto"/>
        <w:ind w:firstLine="389"/>
        <w:rPr>
          <w:rFonts w:ascii="GHEA Grapalat" w:hAnsi="GHEA Grapalat"/>
          <w:color w:val="000000"/>
          <w:sz w:val="24"/>
          <w:szCs w:val="24"/>
          <w:lang w:val="hy-AM"/>
        </w:rPr>
      </w:pPr>
      <w:r w:rsidRPr="00D64675">
        <w:rPr>
          <w:rFonts w:ascii="GHEA Grapalat" w:hAnsi="GHEA Grapalat"/>
          <w:color w:val="000000"/>
          <w:sz w:val="24"/>
          <w:szCs w:val="24"/>
          <w:lang w:val="hy-AM"/>
        </w:rPr>
        <w:t>2) պաշտպանական, սահմանային, քաղաքացիական պաշտպանության, ինչպես նաև ազգային անվտանգության բնագավառի պետական կառավարման լիազորված մարմնի տիրապետմանը և օգտագործմանը հանձնված պետական գույքի վրա, որն իր նշանակությամբ նախատեսված է գաղտնի աշխատանքների կատարման համար:</w:t>
      </w:r>
    </w:p>
    <w:p w:rsidR="00E7516A" w:rsidRPr="00E7516A" w:rsidRDefault="00E7516A" w:rsidP="000F1094">
      <w:pPr>
        <w:pStyle w:val="norm"/>
        <w:spacing w:line="360" w:lineRule="auto"/>
        <w:ind w:firstLine="389"/>
        <w:rPr>
          <w:rFonts w:ascii="GHEA Grapalat" w:hAnsi="GHEA Grapalat"/>
          <w:color w:val="000000"/>
          <w:sz w:val="24"/>
          <w:szCs w:val="24"/>
          <w:lang w:val="hy-AM"/>
        </w:rPr>
      </w:pPr>
      <w:r w:rsidRPr="00E7516A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3)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7516A">
        <w:rPr>
          <w:rFonts w:ascii="GHEA Grapalat" w:hAnsi="GHEA Grapalat"/>
          <w:color w:val="000000"/>
          <w:sz w:val="24"/>
          <w:szCs w:val="24"/>
          <w:lang w:val="hy-AM"/>
        </w:rPr>
        <w:t>պետական կառավարման համակարգի մարմիններին կամ մարզպետների աշխատակազմերին չամրացված պետական սեփականություն հանդիսացող հողամասերում պետության սեփականությունը հանդիսացող ինքնակամ կառույցների կամ օրինականացված  ինքնակամ կառույցների վրա:</w:t>
      </w:r>
    </w:p>
    <w:p w:rsidR="000C69E8" w:rsidRPr="000C69E8" w:rsidRDefault="000F1094" w:rsidP="000F1094">
      <w:pPr>
        <w:pStyle w:val="norm"/>
        <w:spacing w:line="360" w:lineRule="auto"/>
        <w:ind w:firstLine="389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0C69E8" w:rsidRPr="000C69E8">
        <w:rPr>
          <w:rFonts w:ascii="GHEA Grapalat" w:hAnsi="GHEA Grapalat"/>
          <w:color w:val="000000"/>
          <w:sz w:val="24"/>
          <w:szCs w:val="24"/>
          <w:lang w:val="hy-AM"/>
        </w:rPr>
        <w:t xml:space="preserve">. Հայաստանի Հանրապետության պետական կառավարման </w:t>
      </w:r>
      <w:r w:rsidR="0060115A">
        <w:rPr>
          <w:rFonts w:ascii="GHEA Grapalat" w:hAnsi="GHEA Grapalat"/>
          <w:color w:val="000000"/>
          <w:sz w:val="24"/>
          <w:szCs w:val="24"/>
          <w:lang w:val="hy-AM"/>
        </w:rPr>
        <w:t xml:space="preserve">համակարգի </w:t>
      </w:r>
      <w:r w:rsidR="000C69E8" w:rsidRPr="000C69E8">
        <w:rPr>
          <w:rFonts w:ascii="GHEA Grapalat" w:hAnsi="GHEA Grapalat"/>
          <w:color w:val="000000"/>
          <w:sz w:val="24"/>
          <w:szCs w:val="24"/>
          <w:lang w:val="hy-AM"/>
        </w:rPr>
        <w:t>մարմինների ղեկավարներին</w:t>
      </w:r>
      <w:r w:rsidR="0060115A">
        <w:rPr>
          <w:rFonts w:ascii="GHEA Grapalat" w:hAnsi="GHEA Grapalat"/>
          <w:color w:val="000000"/>
          <w:sz w:val="24"/>
          <w:szCs w:val="24"/>
          <w:lang w:val="hy-AM"/>
        </w:rPr>
        <w:t xml:space="preserve"> և մարզպետներին</w:t>
      </w:r>
      <w:r w:rsidR="000C69E8" w:rsidRPr="000C69E8">
        <w:rPr>
          <w:rFonts w:ascii="GHEA Grapalat" w:hAnsi="GHEA Grapalat"/>
          <w:color w:val="000000"/>
          <w:sz w:val="24"/>
          <w:szCs w:val="24"/>
          <w:lang w:val="hy-AM"/>
        </w:rPr>
        <w:t xml:space="preserve">` գույքի բացահայտման դեպքում </w:t>
      </w:r>
      <w:r w:rsidR="00567DF4" w:rsidRPr="00567DF4">
        <w:rPr>
          <w:rFonts w:ascii="GHEA Grapalat" w:hAnsi="GHEA Grapalat"/>
          <w:color w:val="000000"/>
          <w:sz w:val="24"/>
          <w:szCs w:val="24"/>
          <w:lang w:val="hy-AM"/>
        </w:rPr>
        <w:t xml:space="preserve">երկամսյա ժամկետում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="0060115A">
        <w:rPr>
          <w:rFonts w:ascii="GHEA Grapalat" w:hAnsi="GHEA Grapalat"/>
          <w:color w:val="000000"/>
          <w:sz w:val="24"/>
          <w:szCs w:val="24"/>
          <w:lang w:val="hy-AM"/>
        </w:rPr>
        <w:t>ոմիտե</w:t>
      </w:r>
      <w:r w:rsidR="000C69E8" w:rsidRPr="000C69E8">
        <w:rPr>
          <w:rFonts w:ascii="GHEA Grapalat" w:hAnsi="GHEA Grapalat"/>
          <w:color w:val="000000"/>
          <w:sz w:val="24"/>
          <w:szCs w:val="24"/>
          <w:lang w:val="hy-AM"/>
        </w:rPr>
        <w:t xml:space="preserve"> ներկայացնել տեղեկատվություն իրենց ենթակայության պետական մասնակցությամբ առևտրային կազմակերպությունների գույքի կազմից Հայաստանի Հանրապետության կառավարության որոշումներով առանձնացված` չմասնավորեցված (չօտարված), ինչպես նաև որևէ </w:t>
      </w:r>
      <w:r w:rsidR="0060115A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7A22AF">
        <w:rPr>
          <w:rFonts w:ascii="GHEA Grapalat" w:hAnsi="GHEA Grapalat"/>
          <w:color w:val="000000"/>
          <w:sz w:val="24"/>
          <w:szCs w:val="24"/>
          <w:lang w:val="hy-AM"/>
        </w:rPr>
        <w:t xml:space="preserve"> կառավարման</w:t>
      </w:r>
      <w:r w:rsidR="0060115A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համակարգի մարմնին</w:t>
      </w:r>
      <w:r w:rsidR="000C69E8" w:rsidRPr="000C69E8">
        <w:rPr>
          <w:rFonts w:ascii="GHEA Grapalat" w:hAnsi="GHEA Grapalat"/>
          <w:color w:val="000000"/>
          <w:sz w:val="24"/>
          <w:szCs w:val="24"/>
          <w:lang w:val="hy-AM"/>
        </w:rPr>
        <w:t xml:space="preserve"> չամրացված կամ որևէ պետական մասնակցությամբ առևտրային կազմակերպությանը սեփականության իրա</w:t>
      </w:r>
      <w:r w:rsidR="0060115A">
        <w:rPr>
          <w:rFonts w:ascii="GHEA Grapalat" w:hAnsi="GHEA Grapalat"/>
          <w:color w:val="000000"/>
          <w:sz w:val="24"/>
          <w:szCs w:val="24"/>
          <w:lang w:val="hy-AM"/>
        </w:rPr>
        <w:t>վունքով չհանձնված գույքի մասին:</w:t>
      </w:r>
    </w:p>
    <w:p w:rsidR="00957525" w:rsidRPr="00D64675" w:rsidRDefault="000F1094" w:rsidP="000F1094">
      <w:pPr>
        <w:pStyle w:val="norm"/>
        <w:spacing w:line="360" w:lineRule="auto"/>
        <w:ind w:firstLine="389"/>
        <w:rPr>
          <w:rFonts w:ascii="GHEA Grapalat" w:hAnsi="GHEA Grapalat"/>
          <w:color w:val="000000"/>
          <w:sz w:val="24"/>
          <w:szCs w:val="24"/>
          <w:lang w:val="hy-AM"/>
        </w:rPr>
      </w:pPr>
      <w:r w:rsidRPr="00D64675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0C69E8" w:rsidRPr="00D64675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957525" w:rsidRPr="00D64675">
        <w:rPr>
          <w:rFonts w:ascii="GHEA Grapalat" w:hAnsi="GHEA Grapalat"/>
          <w:color w:val="000000"/>
          <w:sz w:val="24"/>
          <w:szCs w:val="24"/>
          <w:lang w:val="hy-AM"/>
        </w:rPr>
        <w:t>Կոմիտեի նախագահին՝  ս</w:t>
      </w:r>
      <w:r w:rsidR="000C69E8" w:rsidRPr="00D64675">
        <w:rPr>
          <w:rFonts w:ascii="GHEA Grapalat" w:hAnsi="GHEA Grapalat"/>
          <w:color w:val="000000"/>
          <w:sz w:val="24"/>
          <w:szCs w:val="24"/>
          <w:lang w:val="hy-AM"/>
        </w:rPr>
        <w:t xml:space="preserve">ույն որոշման </w:t>
      </w:r>
      <w:r w:rsidR="00957525" w:rsidRPr="00D64675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0C69E8" w:rsidRPr="00D64675">
        <w:rPr>
          <w:rFonts w:ascii="GHEA Grapalat" w:hAnsi="GHEA Grapalat"/>
          <w:color w:val="000000"/>
          <w:sz w:val="24"/>
          <w:szCs w:val="24"/>
          <w:lang w:val="hy-AM"/>
        </w:rPr>
        <w:t>-րդ կետում նշված տեղեկ</w:t>
      </w:r>
      <w:r w:rsidR="00671A0D" w:rsidRPr="00D64675">
        <w:rPr>
          <w:rFonts w:ascii="GHEA Grapalat" w:hAnsi="GHEA Grapalat"/>
          <w:color w:val="000000"/>
          <w:sz w:val="24"/>
          <w:szCs w:val="24"/>
          <w:lang w:val="hy-AM"/>
        </w:rPr>
        <w:t>ատվությունը</w:t>
      </w:r>
      <w:r w:rsidR="000C69E8" w:rsidRPr="00D64675">
        <w:rPr>
          <w:rFonts w:ascii="GHEA Grapalat" w:hAnsi="GHEA Grapalat"/>
          <w:color w:val="000000"/>
          <w:sz w:val="24"/>
          <w:szCs w:val="24"/>
          <w:lang w:val="hy-AM"/>
        </w:rPr>
        <w:t xml:space="preserve"> ստանալուց </w:t>
      </w:r>
      <w:r w:rsidR="006B49B8" w:rsidRPr="00D64675">
        <w:rPr>
          <w:rFonts w:ascii="GHEA Grapalat" w:hAnsi="GHEA Grapalat"/>
          <w:color w:val="000000"/>
          <w:sz w:val="24"/>
          <w:szCs w:val="24"/>
          <w:lang w:val="hy-AM"/>
        </w:rPr>
        <w:t>հետո.</w:t>
      </w:r>
    </w:p>
    <w:p w:rsidR="00957525" w:rsidRPr="00D64675" w:rsidRDefault="007715FF" w:rsidP="006B49B8">
      <w:pPr>
        <w:pStyle w:val="norm"/>
        <w:spacing w:line="360" w:lineRule="auto"/>
        <w:ind w:firstLine="389"/>
        <w:rPr>
          <w:rFonts w:ascii="GHEA Grapalat" w:hAnsi="GHEA Grapalat"/>
          <w:color w:val="000000"/>
          <w:sz w:val="24"/>
          <w:szCs w:val="24"/>
          <w:lang w:val="hy-AM"/>
        </w:rPr>
      </w:pPr>
      <w:r w:rsidRPr="00D64675">
        <w:rPr>
          <w:rFonts w:ascii="GHEA Grapalat" w:hAnsi="GHEA Grapalat"/>
          <w:color w:val="000000"/>
          <w:sz w:val="24"/>
          <w:szCs w:val="24"/>
          <w:lang w:val="hy-AM"/>
        </w:rPr>
        <w:t>1)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C69E8" w:rsidRPr="00D64675">
        <w:rPr>
          <w:rFonts w:ascii="GHEA Grapalat" w:hAnsi="GHEA Grapalat"/>
          <w:color w:val="000000"/>
          <w:sz w:val="24"/>
          <w:szCs w:val="24"/>
          <w:lang w:val="hy-AM"/>
        </w:rPr>
        <w:t>եռամսյա ժա</w:t>
      </w:r>
      <w:bookmarkStart w:id="0" w:name="_GoBack"/>
      <w:bookmarkEnd w:id="0"/>
      <w:r w:rsidR="000C69E8" w:rsidRPr="00D64675">
        <w:rPr>
          <w:rFonts w:ascii="GHEA Grapalat" w:hAnsi="GHEA Grapalat"/>
          <w:color w:val="000000"/>
          <w:sz w:val="24"/>
          <w:szCs w:val="24"/>
          <w:lang w:val="hy-AM"/>
        </w:rPr>
        <w:t>մկետում իրականացնել գույքի հանձնման-ընդունման</w:t>
      </w:r>
      <w:r w:rsidR="00957525" w:rsidRPr="00D64675">
        <w:rPr>
          <w:rFonts w:ascii="GHEA Grapalat" w:hAnsi="GHEA Grapalat"/>
          <w:color w:val="000000"/>
          <w:sz w:val="24"/>
          <w:szCs w:val="24"/>
          <w:lang w:val="hy-AM"/>
        </w:rPr>
        <w:t xml:space="preserve"> աշխատանքները</w:t>
      </w:r>
      <w:r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0C69E8" w:rsidRPr="00D64675" w:rsidRDefault="007715FF" w:rsidP="000F1094">
      <w:pPr>
        <w:pStyle w:val="norm"/>
        <w:spacing w:line="360" w:lineRule="auto"/>
        <w:ind w:firstLine="389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D64675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A56C64">
        <w:rPr>
          <w:rFonts w:ascii="GHEA Grapalat" w:hAnsi="GHEA Grapalat"/>
          <w:color w:val="000000"/>
          <w:sz w:val="24"/>
          <w:szCs w:val="24"/>
          <w:lang w:val="hy-AM"/>
        </w:rPr>
        <w:t xml:space="preserve">   </w:t>
      </w:r>
      <w:r w:rsidR="000C69E8" w:rsidRPr="00D64675">
        <w:rPr>
          <w:rFonts w:ascii="GHEA Grapalat" w:hAnsi="GHEA Grapalat"/>
          <w:color w:val="000000"/>
          <w:sz w:val="24"/>
          <w:szCs w:val="24"/>
          <w:lang w:val="hy-AM"/>
        </w:rPr>
        <w:t xml:space="preserve"> անշարժ գույքի դեպքում` </w:t>
      </w:r>
      <w:r w:rsidR="00D64675" w:rsidRPr="00D64675">
        <w:rPr>
          <w:rFonts w:ascii="GHEA Grapalat" w:hAnsi="GHEA Grapalat"/>
          <w:color w:val="000000"/>
          <w:sz w:val="24"/>
          <w:szCs w:val="24"/>
          <w:lang w:val="hy-AM"/>
        </w:rPr>
        <w:t>կազմակերպել</w:t>
      </w:r>
      <w:r w:rsidR="00655992" w:rsidRPr="00D6467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C69E8" w:rsidRPr="00D64675">
        <w:rPr>
          <w:rFonts w:ascii="GHEA Grapalat" w:hAnsi="GHEA Grapalat"/>
          <w:color w:val="000000"/>
          <w:sz w:val="24"/>
          <w:szCs w:val="24"/>
          <w:lang w:val="hy-AM"/>
        </w:rPr>
        <w:t>սեփականության իրավունքի</w:t>
      </w:r>
      <w:r w:rsidR="00655992" w:rsidRPr="00D64675">
        <w:rPr>
          <w:rFonts w:ascii="GHEA Grapalat" w:hAnsi="GHEA Grapalat"/>
          <w:color w:val="000000"/>
          <w:sz w:val="24"/>
          <w:szCs w:val="24"/>
          <w:lang w:val="hy-AM"/>
        </w:rPr>
        <w:t xml:space="preserve"> պետական գրանցման աշխատանքներ</w:t>
      </w:r>
      <w:r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6C6F22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:rsidR="00FD2446" w:rsidRPr="004C6EB1" w:rsidRDefault="00FD2446" w:rsidP="00FD2446">
      <w:pPr>
        <w:pStyle w:val="norm"/>
        <w:spacing w:line="360" w:lineRule="auto"/>
        <w:ind w:firstLine="389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5. Սահմանել, որ հանձնող </w:t>
      </w:r>
      <w:r w:rsidRPr="00FD2446">
        <w:rPr>
          <w:rFonts w:ascii="GHEA Grapalat" w:hAnsi="GHEA Grapalat"/>
          <w:color w:val="000000"/>
          <w:sz w:val="24"/>
          <w:szCs w:val="24"/>
          <w:lang w:val="hy-AM"/>
        </w:rPr>
        <w:t>կողմի բացակայության դեպքում</w:t>
      </w:r>
      <w:r w:rsidR="00D4449B">
        <w:rPr>
          <w:rFonts w:ascii="GHEA Grapalat" w:hAnsi="GHEA Grapalat"/>
          <w:color w:val="000000"/>
          <w:sz w:val="24"/>
          <w:szCs w:val="24"/>
          <w:lang w:val="hy-AM"/>
        </w:rPr>
        <w:t xml:space="preserve"> Կոմիտեն</w:t>
      </w:r>
      <w:r w:rsidRPr="00FD244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93670">
        <w:rPr>
          <w:rFonts w:ascii="GHEA Grapalat" w:hAnsi="GHEA Grapalat"/>
          <w:color w:val="000000"/>
          <w:sz w:val="24"/>
          <w:szCs w:val="24"/>
          <w:lang w:val="hy-AM"/>
        </w:rPr>
        <w:t>անշարժ գույքը միակողմանի ընդուն</w:t>
      </w:r>
      <w:r w:rsidRPr="00FD2446">
        <w:rPr>
          <w:rFonts w:ascii="GHEA Grapalat" w:hAnsi="GHEA Grapalat"/>
          <w:color w:val="000000"/>
          <w:sz w:val="24"/>
          <w:szCs w:val="24"/>
          <w:lang w:val="hy-AM"/>
        </w:rPr>
        <w:t>ում է պետական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D2446">
        <w:rPr>
          <w:rFonts w:ascii="GHEA Grapalat" w:hAnsi="GHEA Grapalat"/>
          <w:color w:val="000000"/>
          <w:sz w:val="24"/>
          <w:szCs w:val="24"/>
          <w:lang w:val="hy-AM"/>
        </w:rPr>
        <w:t>գրանցում իրականացնող մարմնի կողմից անշարժ գույքի նկատմամբ իրավունքների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D2446">
        <w:rPr>
          <w:rFonts w:ascii="GHEA Grapalat" w:hAnsi="GHEA Grapalat"/>
          <w:color w:val="000000"/>
          <w:sz w:val="24"/>
          <w:szCs w:val="24"/>
          <w:lang w:val="hy-AM"/>
        </w:rPr>
        <w:t>պետական գրանցումն իրականացնելուց հետո՝ որպե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ս հաշվեկշռային արժեք ընդունելով </w:t>
      </w:r>
      <w:r w:rsidRPr="00FD2446">
        <w:rPr>
          <w:rFonts w:ascii="GHEA Grapalat" w:hAnsi="GHEA Grapalat"/>
          <w:color w:val="000000"/>
          <w:sz w:val="24"/>
          <w:szCs w:val="24"/>
          <w:lang w:val="hy-AM"/>
        </w:rPr>
        <w:t>գույքի Հայաստանի Հանրապետության օրենսդրությամբ սահմանված կարգով գնահատված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D2446">
        <w:rPr>
          <w:rFonts w:ascii="GHEA Grapalat" w:hAnsi="GHEA Grapalat"/>
          <w:color w:val="000000"/>
          <w:sz w:val="24"/>
          <w:szCs w:val="24"/>
          <w:lang w:val="hy-AM"/>
        </w:rPr>
        <w:t>արժեքը կամ գույքի շուկայական արժեքին մոտարկված կադաստրային արժեքը։</w:t>
      </w:r>
      <w:r w:rsidR="00493670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581E47" w:rsidRPr="004C6EB1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D12627" w:rsidRPr="00AA6503" w:rsidRDefault="003341C1" w:rsidP="00FD2446">
      <w:pPr>
        <w:pStyle w:val="norm"/>
        <w:spacing w:line="360" w:lineRule="auto"/>
        <w:ind w:firstLine="389"/>
        <w:rPr>
          <w:rFonts w:ascii="GHEA Grapalat" w:hAnsi="GHEA Grapalat"/>
          <w:color w:val="000000"/>
          <w:sz w:val="24"/>
          <w:szCs w:val="24"/>
          <w:lang w:val="hy-AM"/>
        </w:rPr>
      </w:pPr>
      <w:r w:rsidRPr="00C229E5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AA6503" w:rsidRPr="00AA6503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D32BAA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Սույն</w:t>
      </w:r>
      <w:r w:rsidR="002735AD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որոշումն</w:t>
      </w:r>
      <w:r w:rsidR="002735AD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ուժի</w:t>
      </w:r>
      <w:r w:rsidR="002735AD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մեջ</w:t>
      </w:r>
      <w:r w:rsidR="002735AD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="002735AD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մտնում</w:t>
      </w:r>
      <w:r w:rsidR="002735AD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A601E">
        <w:rPr>
          <w:rFonts w:ascii="GHEA Grapalat" w:hAnsi="GHEA Grapalat"/>
          <w:color w:val="000000"/>
          <w:sz w:val="24"/>
          <w:szCs w:val="24"/>
          <w:lang w:val="hy-AM"/>
        </w:rPr>
        <w:t>պա</w:t>
      </w:r>
      <w:r w:rsidR="002E24BF">
        <w:rPr>
          <w:rFonts w:ascii="GHEA Grapalat" w:hAnsi="GHEA Grapalat"/>
          <w:color w:val="000000"/>
          <w:sz w:val="24"/>
          <w:szCs w:val="24"/>
          <w:lang w:val="hy-AM"/>
        </w:rPr>
        <w:t>շ</w:t>
      </w:r>
      <w:r w:rsidR="00AA601E">
        <w:rPr>
          <w:rFonts w:ascii="GHEA Grapalat" w:hAnsi="GHEA Grapalat"/>
          <w:color w:val="000000"/>
          <w:sz w:val="24"/>
          <w:szCs w:val="24"/>
          <w:lang w:val="hy-AM"/>
        </w:rPr>
        <w:t xml:space="preserve">տոնական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հրապարակման</w:t>
      </w:r>
      <w:r w:rsidR="00E0397E">
        <w:rPr>
          <w:rFonts w:ascii="GHEA Grapalat" w:hAnsi="GHEA Grapalat"/>
          <w:color w:val="000000"/>
          <w:sz w:val="24"/>
          <w:szCs w:val="24"/>
          <w:lang w:val="hy-AM"/>
        </w:rPr>
        <w:t xml:space="preserve">ը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հաջորդող </w:t>
      </w:r>
      <w:r w:rsidR="00ED01B7" w:rsidRPr="00AA6503">
        <w:rPr>
          <w:rFonts w:ascii="GHEA Grapalat" w:hAnsi="GHEA Grapalat"/>
          <w:color w:val="000000"/>
          <w:sz w:val="24"/>
          <w:szCs w:val="24"/>
          <w:lang w:val="hy-AM"/>
        </w:rPr>
        <w:t>օրվանից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D12627" w:rsidRPr="00AA6503" w:rsidRDefault="00D12627" w:rsidP="000F1094">
      <w:pPr>
        <w:pStyle w:val="norm"/>
        <w:spacing w:line="360" w:lineRule="auto"/>
        <w:ind w:firstLine="389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741ACA" w:rsidRDefault="00741ACA" w:rsidP="00741ACA">
      <w:pPr>
        <w:spacing w:line="360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ՀԱՅԱՍՏԱՆԻ ՀԱՆՐԱՊԵՏՈՒԹՅԱՆ</w:t>
      </w:r>
    </w:p>
    <w:p w:rsidR="00D12627" w:rsidRDefault="00741ACA" w:rsidP="007335A4">
      <w:pPr>
        <w:spacing w:line="360" w:lineRule="auto"/>
        <w:ind w:left="5760" w:hanging="445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ՎԱՐՉԱՊԵՏ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 xml:space="preserve"> Ն.ՓԱՇԻՆՅԱՆ</w:t>
      </w:r>
    </w:p>
    <w:sectPr w:rsidR="00D12627" w:rsidSect="00A56C64">
      <w:headerReference w:type="default" r:id="rId8"/>
      <w:pgSz w:w="11906" w:h="16838"/>
      <w:pgMar w:top="851" w:right="1134" w:bottom="99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831" w:rsidRDefault="008B5831" w:rsidP="00BE5F8F">
      <w:r>
        <w:separator/>
      </w:r>
    </w:p>
  </w:endnote>
  <w:endnote w:type="continuationSeparator" w:id="0">
    <w:p w:rsidR="008B5831" w:rsidRDefault="008B5831" w:rsidP="00BE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831" w:rsidRDefault="008B5831" w:rsidP="00BE5F8F">
      <w:r>
        <w:separator/>
      </w:r>
    </w:p>
  </w:footnote>
  <w:footnote w:type="continuationSeparator" w:id="0">
    <w:p w:rsidR="008B5831" w:rsidRDefault="008B5831" w:rsidP="00BE5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F9C" w:rsidRDefault="00C60F9C" w:rsidP="00BE5F8F">
    <w:pPr>
      <w:pStyle w:val="Header"/>
      <w:tabs>
        <w:tab w:val="clear" w:pos="4320"/>
        <w:tab w:val="clear" w:pos="8640"/>
        <w:tab w:val="left" w:pos="68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4BD1"/>
    <w:multiLevelType w:val="hybridMultilevel"/>
    <w:tmpl w:val="F620F380"/>
    <w:lvl w:ilvl="0" w:tplc="C85866B0">
      <w:start w:val="1"/>
      <w:numFmt w:val="decimal"/>
      <w:lvlText w:val="%1."/>
      <w:lvlJc w:val="left"/>
      <w:pPr>
        <w:ind w:left="702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E3EA0"/>
    <w:multiLevelType w:val="hybridMultilevel"/>
    <w:tmpl w:val="B720E25A"/>
    <w:lvl w:ilvl="0" w:tplc="A71A2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60BD7"/>
    <w:multiLevelType w:val="hybridMultilevel"/>
    <w:tmpl w:val="CB04F0F0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" w15:restartNumberingAfterBreak="0">
    <w:nsid w:val="0B377FF7"/>
    <w:multiLevelType w:val="hybridMultilevel"/>
    <w:tmpl w:val="C0E48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5B4F"/>
    <w:multiLevelType w:val="hybridMultilevel"/>
    <w:tmpl w:val="83306454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5" w15:restartNumberingAfterBreak="0">
    <w:nsid w:val="22C64AD2"/>
    <w:multiLevelType w:val="hybridMultilevel"/>
    <w:tmpl w:val="E3364CBC"/>
    <w:lvl w:ilvl="0" w:tplc="EB50F0A8">
      <w:start w:val="1"/>
      <w:numFmt w:val="decimal"/>
      <w:lvlText w:val="%1)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9FF46F1"/>
    <w:multiLevelType w:val="hybridMultilevel"/>
    <w:tmpl w:val="6F3CA8C8"/>
    <w:lvl w:ilvl="0" w:tplc="9E5EECF6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7A85B27"/>
    <w:multiLevelType w:val="hybridMultilevel"/>
    <w:tmpl w:val="AB6A7760"/>
    <w:lvl w:ilvl="0" w:tplc="7918E82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E8238FF"/>
    <w:multiLevelType w:val="hybridMultilevel"/>
    <w:tmpl w:val="64FEF02C"/>
    <w:lvl w:ilvl="0" w:tplc="48C2A408">
      <w:start w:val="1"/>
      <w:numFmt w:val="decimal"/>
      <w:lvlText w:val="%1."/>
      <w:lvlJc w:val="left"/>
      <w:pPr>
        <w:ind w:left="1968" w:hanging="975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460312CA"/>
    <w:multiLevelType w:val="hybridMultilevel"/>
    <w:tmpl w:val="9A70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97B5E"/>
    <w:multiLevelType w:val="hybridMultilevel"/>
    <w:tmpl w:val="64FEF02C"/>
    <w:lvl w:ilvl="0" w:tplc="48C2A408">
      <w:start w:val="1"/>
      <w:numFmt w:val="decimal"/>
      <w:lvlText w:val="%1."/>
      <w:lvlJc w:val="left"/>
      <w:pPr>
        <w:ind w:left="1695" w:hanging="975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1" w15:restartNumberingAfterBreak="0">
    <w:nsid w:val="5765185F"/>
    <w:multiLevelType w:val="hybridMultilevel"/>
    <w:tmpl w:val="AC6C600C"/>
    <w:lvl w:ilvl="0" w:tplc="B7CCB6E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588356D4"/>
    <w:multiLevelType w:val="hybridMultilevel"/>
    <w:tmpl w:val="9EACD856"/>
    <w:lvl w:ilvl="0" w:tplc="DC8C744A">
      <w:start w:val="2"/>
      <w:numFmt w:val="decimal"/>
      <w:lvlText w:val="%1."/>
      <w:lvlJc w:val="left"/>
      <w:pPr>
        <w:ind w:left="108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4566A5"/>
    <w:multiLevelType w:val="hybridMultilevel"/>
    <w:tmpl w:val="B8A4F386"/>
    <w:lvl w:ilvl="0" w:tplc="25D262F4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2341F0D"/>
    <w:multiLevelType w:val="hybridMultilevel"/>
    <w:tmpl w:val="3A948DA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5" w15:restartNumberingAfterBreak="0">
    <w:nsid w:val="636D1762"/>
    <w:multiLevelType w:val="hybridMultilevel"/>
    <w:tmpl w:val="79F4E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25AB0"/>
    <w:multiLevelType w:val="hybridMultilevel"/>
    <w:tmpl w:val="BA04A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92D1E"/>
    <w:multiLevelType w:val="hybridMultilevel"/>
    <w:tmpl w:val="5D0AE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43AA6"/>
    <w:multiLevelType w:val="hybridMultilevel"/>
    <w:tmpl w:val="22940C0C"/>
    <w:lvl w:ilvl="0" w:tplc="460A5D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783134E8"/>
    <w:multiLevelType w:val="hybridMultilevel"/>
    <w:tmpl w:val="61F4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5"/>
  </w:num>
  <w:num w:numId="5">
    <w:abstractNumId w:val="11"/>
  </w:num>
  <w:num w:numId="6">
    <w:abstractNumId w:val="5"/>
  </w:num>
  <w:num w:numId="7">
    <w:abstractNumId w:val="3"/>
  </w:num>
  <w:num w:numId="8">
    <w:abstractNumId w:val="19"/>
  </w:num>
  <w:num w:numId="9">
    <w:abstractNumId w:val="9"/>
  </w:num>
  <w:num w:numId="10">
    <w:abstractNumId w:val="17"/>
  </w:num>
  <w:num w:numId="11">
    <w:abstractNumId w:val="18"/>
  </w:num>
  <w:num w:numId="12">
    <w:abstractNumId w:val="1"/>
  </w:num>
  <w:num w:numId="13">
    <w:abstractNumId w:val="4"/>
  </w:num>
  <w:num w:numId="14">
    <w:abstractNumId w:val="2"/>
  </w:num>
  <w:num w:numId="15">
    <w:abstractNumId w:val="14"/>
  </w:num>
  <w:num w:numId="16">
    <w:abstractNumId w:val="16"/>
  </w:num>
  <w:num w:numId="17">
    <w:abstractNumId w:val="10"/>
  </w:num>
  <w:num w:numId="18">
    <w:abstractNumId w:val="8"/>
  </w:num>
  <w:num w:numId="19">
    <w:abstractNumId w:val="12"/>
  </w:num>
  <w:num w:numId="20">
    <w:abstractNumId w:val="1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C28"/>
    <w:rsid w:val="0000005D"/>
    <w:rsid w:val="00000218"/>
    <w:rsid w:val="00000753"/>
    <w:rsid w:val="00002104"/>
    <w:rsid w:val="00002557"/>
    <w:rsid w:val="00005732"/>
    <w:rsid w:val="00006466"/>
    <w:rsid w:val="00006BDF"/>
    <w:rsid w:val="00010DEB"/>
    <w:rsid w:val="000123B9"/>
    <w:rsid w:val="000128F9"/>
    <w:rsid w:val="00014B8F"/>
    <w:rsid w:val="000167CC"/>
    <w:rsid w:val="00016BD9"/>
    <w:rsid w:val="0001786F"/>
    <w:rsid w:val="00020A8E"/>
    <w:rsid w:val="00021426"/>
    <w:rsid w:val="000266BD"/>
    <w:rsid w:val="00031398"/>
    <w:rsid w:val="000323FF"/>
    <w:rsid w:val="00033A23"/>
    <w:rsid w:val="00035BB9"/>
    <w:rsid w:val="000373CE"/>
    <w:rsid w:val="00040BB7"/>
    <w:rsid w:val="00040D10"/>
    <w:rsid w:val="00041C3F"/>
    <w:rsid w:val="00041F04"/>
    <w:rsid w:val="00046B87"/>
    <w:rsid w:val="00047761"/>
    <w:rsid w:val="000505D8"/>
    <w:rsid w:val="0005206F"/>
    <w:rsid w:val="000552A4"/>
    <w:rsid w:val="00061DA6"/>
    <w:rsid w:val="00064888"/>
    <w:rsid w:val="00065A19"/>
    <w:rsid w:val="00071C96"/>
    <w:rsid w:val="00074239"/>
    <w:rsid w:val="00074459"/>
    <w:rsid w:val="00076AFC"/>
    <w:rsid w:val="00077243"/>
    <w:rsid w:val="00080B68"/>
    <w:rsid w:val="00080BE8"/>
    <w:rsid w:val="000839EA"/>
    <w:rsid w:val="00083DF3"/>
    <w:rsid w:val="000858BD"/>
    <w:rsid w:val="00090E6E"/>
    <w:rsid w:val="00091200"/>
    <w:rsid w:val="000944D3"/>
    <w:rsid w:val="00096E79"/>
    <w:rsid w:val="000A0B62"/>
    <w:rsid w:val="000A14AB"/>
    <w:rsid w:val="000A5AD9"/>
    <w:rsid w:val="000A5FF8"/>
    <w:rsid w:val="000A7D0A"/>
    <w:rsid w:val="000B44BE"/>
    <w:rsid w:val="000B6BAB"/>
    <w:rsid w:val="000C651C"/>
    <w:rsid w:val="000C69E8"/>
    <w:rsid w:val="000D17D3"/>
    <w:rsid w:val="000D36CB"/>
    <w:rsid w:val="000D3A41"/>
    <w:rsid w:val="000D449B"/>
    <w:rsid w:val="000D4B2F"/>
    <w:rsid w:val="000D52B4"/>
    <w:rsid w:val="000D6040"/>
    <w:rsid w:val="000D639F"/>
    <w:rsid w:val="000D6A62"/>
    <w:rsid w:val="000D7D9C"/>
    <w:rsid w:val="000E0D10"/>
    <w:rsid w:val="000E3B41"/>
    <w:rsid w:val="000E4115"/>
    <w:rsid w:val="000E4837"/>
    <w:rsid w:val="000E4F3B"/>
    <w:rsid w:val="000E746A"/>
    <w:rsid w:val="000F051E"/>
    <w:rsid w:val="000F0853"/>
    <w:rsid w:val="000F1094"/>
    <w:rsid w:val="000F25B5"/>
    <w:rsid w:val="000F6109"/>
    <w:rsid w:val="000F6E35"/>
    <w:rsid w:val="00100C57"/>
    <w:rsid w:val="001010A8"/>
    <w:rsid w:val="00101122"/>
    <w:rsid w:val="001032EA"/>
    <w:rsid w:val="001045D4"/>
    <w:rsid w:val="001053EA"/>
    <w:rsid w:val="00112D70"/>
    <w:rsid w:val="00112DE4"/>
    <w:rsid w:val="00112E07"/>
    <w:rsid w:val="00113016"/>
    <w:rsid w:val="00120CCE"/>
    <w:rsid w:val="00122489"/>
    <w:rsid w:val="00127ECA"/>
    <w:rsid w:val="001301F3"/>
    <w:rsid w:val="00130DDC"/>
    <w:rsid w:val="001311FD"/>
    <w:rsid w:val="00131765"/>
    <w:rsid w:val="00132F0E"/>
    <w:rsid w:val="00137610"/>
    <w:rsid w:val="00141DF6"/>
    <w:rsid w:val="00145654"/>
    <w:rsid w:val="00146817"/>
    <w:rsid w:val="00151122"/>
    <w:rsid w:val="00151FC5"/>
    <w:rsid w:val="001522F9"/>
    <w:rsid w:val="001538CA"/>
    <w:rsid w:val="00153B8D"/>
    <w:rsid w:val="00154215"/>
    <w:rsid w:val="00160401"/>
    <w:rsid w:val="00160AC0"/>
    <w:rsid w:val="00163366"/>
    <w:rsid w:val="0016381E"/>
    <w:rsid w:val="00163A9F"/>
    <w:rsid w:val="00165D74"/>
    <w:rsid w:val="00166217"/>
    <w:rsid w:val="00166634"/>
    <w:rsid w:val="00170EBD"/>
    <w:rsid w:val="001710D5"/>
    <w:rsid w:val="001715B5"/>
    <w:rsid w:val="001724AD"/>
    <w:rsid w:val="00181373"/>
    <w:rsid w:val="00182AAE"/>
    <w:rsid w:val="00184167"/>
    <w:rsid w:val="00184558"/>
    <w:rsid w:val="00184945"/>
    <w:rsid w:val="00187234"/>
    <w:rsid w:val="00187DBA"/>
    <w:rsid w:val="0019112C"/>
    <w:rsid w:val="0019291C"/>
    <w:rsid w:val="00193D09"/>
    <w:rsid w:val="00193DC8"/>
    <w:rsid w:val="001945CE"/>
    <w:rsid w:val="00196A8D"/>
    <w:rsid w:val="001A0B7C"/>
    <w:rsid w:val="001A1421"/>
    <w:rsid w:val="001A5602"/>
    <w:rsid w:val="001A77AA"/>
    <w:rsid w:val="001B2D8C"/>
    <w:rsid w:val="001B2FA7"/>
    <w:rsid w:val="001B3C91"/>
    <w:rsid w:val="001B47B2"/>
    <w:rsid w:val="001B67F0"/>
    <w:rsid w:val="001B7533"/>
    <w:rsid w:val="001B7D13"/>
    <w:rsid w:val="001C0B20"/>
    <w:rsid w:val="001C6E8F"/>
    <w:rsid w:val="001C7EC5"/>
    <w:rsid w:val="001D0B62"/>
    <w:rsid w:val="001D0FF8"/>
    <w:rsid w:val="001D12E4"/>
    <w:rsid w:val="001D2149"/>
    <w:rsid w:val="001D3BFD"/>
    <w:rsid w:val="001D3D46"/>
    <w:rsid w:val="001D5176"/>
    <w:rsid w:val="001D6DB4"/>
    <w:rsid w:val="001D728E"/>
    <w:rsid w:val="001D7B20"/>
    <w:rsid w:val="001E397D"/>
    <w:rsid w:val="001E3C28"/>
    <w:rsid w:val="001E4DE2"/>
    <w:rsid w:val="001E5DE0"/>
    <w:rsid w:val="001F2C86"/>
    <w:rsid w:val="001F372F"/>
    <w:rsid w:val="001F48E9"/>
    <w:rsid w:val="001F4B4F"/>
    <w:rsid w:val="001F4B60"/>
    <w:rsid w:val="0020020B"/>
    <w:rsid w:val="00204A9B"/>
    <w:rsid w:val="0020745D"/>
    <w:rsid w:val="00210A47"/>
    <w:rsid w:val="00210CC3"/>
    <w:rsid w:val="002116B4"/>
    <w:rsid w:val="00211C77"/>
    <w:rsid w:val="00212C50"/>
    <w:rsid w:val="0021540B"/>
    <w:rsid w:val="00217D66"/>
    <w:rsid w:val="002206B9"/>
    <w:rsid w:val="00220ABE"/>
    <w:rsid w:val="002222A6"/>
    <w:rsid w:val="002235BE"/>
    <w:rsid w:val="00224514"/>
    <w:rsid w:val="00227062"/>
    <w:rsid w:val="002303DD"/>
    <w:rsid w:val="002313AF"/>
    <w:rsid w:val="00236322"/>
    <w:rsid w:val="002369A2"/>
    <w:rsid w:val="002375A7"/>
    <w:rsid w:val="002419D4"/>
    <w:rsid w:val="00243C46"/>
    <w:rsid w:val="002464DA"/>
    <w:rsid w:val="002472EC"/>
    <w:rsid w:val="00251228"/>
    <w:rsid w:val="00251D55"/>
    <w:rsid w:val="0025356B"/>
    <w:rsid w:val="00253C1D"/>
    <w:rsid w:val="00257112"/>
    <w:rsid w:val="00261B1A"/>
    <w:rsid w:val="00261FAF"/>
    <w:rsid w:val="00264636"/>
    <w:rsid w:val="002650A4"/>
    <w:rsid w:val="00265391"/>
    <w:rsid w:val="0026653C"/>
    <w:rsid w:val="002713CA"/>
    <w:rsid w:val="002723F4"/>
    <w:rsid w:val="0027292A"/>
    <w:rsid w:val="002735AD"/>
    <w:rsid w:val="00275810"/>
    <w:rsid w:val="002766B5"/>
    <w:rsid w:val="00277585"/>
    <w:rsid w:val="00277D95"/>
    <w:rsid w:val="00277DCD"/>
    <w:rsid w:val="0028018B"/>
    <w:rsid w:val="00281A22"/>
    <w:rsid w:val="00281A9B"/>
    <w:rsid w:val="00285D7B"/>
    <w:rsid w:val="00286B13"/>
    <w:rsid w:val="002875E7"/>
    <w:rsid w:val="0029307E"/>
    <w:rsid w:val="00294289"/>
    <w:rsid w:val="002A061A"/>
    <w:rsid w:val="002A2FE6"/>
    <w:rsid w:val="002B0B32"/>
    <w:rsid w:val="002B3E86"/>
    <w:rsid w:val="002B4C0A"/>
    <w:rsid w:val="002B59D5"/>
    <w:rsid w:val="002B790C"/>
    <w:rsid w:val="002C118E"/>
    <w:rsid w:val="002C36ED"/>
    <w:rsid w:val="002C4C6C"/>
    <w:rsid w:val="002C4ED7"/>
    <w:rsid w:val="002D0BBA"/>
    <w:rsid w:val="002D0F14"/>
    <w:rsid w:val="002D10DA"/>
    <w:rsid w:val="002D1363"/>
    <w:rsid w:val="002D1879"/>
    <w:rsid w:val="002D1F26"/>
    <w:rsid w:val="002D45D5"/>
    <w:rsid w:val="002D6BDE"/>
    <w:rsid w:val="002D7F78"/>
    <w:rsid w:val="002E097B"/>
    <w:rsid w:val="002E15F2"/>
    <w:rsid w:val="002E24BF"/>
    <w:rsid w:val="002E272B"/>
    <w:rsid w:val="002E3E86"/>
    <w:rsid w:val="002E3EEC"/>
    <w:rsid w:val="002E5187"/>
    <w:rsid w:val="002E5B61"/>
    <w:rsid w:val="002E61BC"/>
    <w:rsid w:val="002E7293"/>
    <w:rsid w:val="002F6363"/>
    <w:rsid w:val="002F779B"/>
    <w:rsid w:val="003001AB"/>
    <w:rsid w:val="00301379"/>
    <w:rsid w:val="00301889"/>
    <w:rsid w:val="00301BEF"/>
    <w:rsid w:val="00301E09"/>
    <w:rsid w:val="0030334F"/>
    <w:rsid w:val="00304C38"/>
    <w:rsid w:val="003063FF"/>
    <w:rsid w:val="00306430"/>
    <w:rsid w:val="00307348"/>
    <w:rsid w:val="00307410"/>
    <w:rsid w:val="003123C9"/>
    <w:rsid w:val="00312FED"/>
    <w:rsid w:val="00313798"/>
    <w:rsid w:val="003137FE"/>
    <w:rsid w:val="00313AED"/>
    <w:rsid w:val="00314254"/>
    <w:rsid w:val="003150CB"/>
    <w:rsid w:val="00315C1C"/>
    <w:rsid w:val="0032024F"/>
    <w:rsid w:val="00320299"/>
    <w:rsid w:val="00321B60"/>
    <w:rsid w:val="00322163"/>
    <w:rsid w:val="00323824"/>
    <w:rsid w:val="00323DEC"/>
    <w:rsid w:val="003260DD"/>
    <w:rsid w:val="00326D79"/>
    <w:rsid w:val="003301F4"/>
    <w:rsid w:val="003311D2"/>
    <w:rsid w:val="003315DB"/>
    <w:rsid w:val="00331F60"/>
    <w:rsid w:val="00333E8B"/>
    <w:rsid w:val="003341C1"/>
    <w:rsid w:val="003357B4"/>
    <w:rsid w:val="00336D05"/>
    <w:rsid w:val="0033721D"/>
    <w:rsid w:val="003405BC"/>
    <w:rsid w:val="00341CCF"/>
    <w:rsid w:val="00343099"/>
    <w:rsid w:val="00345412"/>
    <w:rsid w:val="00346FD2"/>
    <w:rsid w:val="00353B14"/>
    <w:rsid w:val="0035478C"/>
    <w:rsid w:val="0035613B"/>
    <w:rsid w:val="0035662B"/>
    <w:rsid w:val="00361428"/>
    <w:rsid w:val="003632AE"/>
    <w:rsid w:val="003669B6"/>
    <w:rsid w:val="00366C6F"/>
    <w:rsid w:val="003727D8"/>
    <w:rsid w:val="00372BDD"/>
    <w:rsid w:val="00375226"/>
    <w:rsid w:val="003760F2"/>
    <w:rsid w:val="003844AC"/>
    <w:rsid w:val="003847C8"/>
    <w:rsid w:val="00385569"/>
    <w:rsid w:val="00386A95"/>
    <w:rsid w:val="003871D6"/>
    <w:rsid w:val="003874BE"/>
    <w:rsid w:val="003910B2"/>
    <w:rsid w:val="003919FA"/>
    <w:rsid w:val="0039304E"/>
    <w:rsid w:val="0039334C"/>
    <w:rsid w:val="00395B72"/>
    <w:rsid w:val="003A075A"/>
    <w:rsid w:val="003A3EA9"/>
    <w:rsid w:val="003A535F"/>
    <w:rsid w:val="003A5428"/>
    <w:rsid w:val="003A5F00"/>
    <w:rsid w:val="003A5F54"/>
    <w:rsid w:val="003B275F"/>
    <w:rsid w:val="003B4877"/>
    <w:rsid w:val="003B5D5F"/>
    <w:rsid w:val="003C0800"/>
    <w:rsid w:val="003C131E"/>
    <w:rsid w:val="003C18F0"/>
    <w:rsid w:val="003C2053"/>
    <w:rsid w:val="003C34AA"/>
    <w:rsid w:val="003C49A1"/>
    <w:rsid w:val="003D04FD"/>
    <w:rsid w:val="003D2126"/>
    <w:rsid w:val="003D3441"/>
    <w:rsid w:val="003D35F5"/>
    <w:rsid w:val="003D4456"/>
    <w:rsid w:val="003D5382"/>
    <w:rsid w:val="003D623F"/>
    <w:rsid w:val="003E1965"/>
    <w:rsid w:val="003E1A0E"/>
    <w:rsid w:val="003E3C45"/>
    <w:rsid w:val="003E3DCC"/>
    <w:rsid w:val="003E57F5"/>
    <w:rsid w:val="003E6249"/>
    <w:rsid w:val="003F1733"/>
    <w:rsid w:val="003F178B"/>
    <w:rsid w:val="003F4342"/>
    <w:rsid w:val="003F66AC"/>
    <w:rsid w:val="004023EE"/>
    <w:rsid w:val="00407845"/>
    <w:rsid w:val="00407D25"/>
    <w:rsid w:val="00407D77"/>
    <w:rsid w:val="004100A8"/>
    <w:rsid w:val="00411C97"/>
    <w:rsid w:val="00422D59"/>
    <w:rsid w:val="00423FB3"/>
    <w:rsid w:val="004246F8"/>
    <w:rsid w:val="00424CA0"/>
    <w:rsid w:val="0042550E"/>
    <w:rsid w:val="00426BC0"/>
    <w:rsid w:val="0043078F"/>
    <w:rsid w:val="0043135B"/>
    <w:rsid w:val="00434AAA"/>
    <w:rsid w:val="00434BF2"/>
    <w:rsid w:val="00442FBB"/>
    <w:rsid w:val="00443691"/>
    <w:rsid w:val="00447DCC"/>
    <w:rsid w:val="0045251B"/>
    <w:rsid w:val="004528F0"/>
    <w:rsid w:val="00452E34"/>
    <w:rsid w:val="004535FE"/>
    <w:rsid w:val="004546F1"/>
    <w:rsid w:val="004549C5"/>
    <w:rsid w:val="004564F1"/>
    <w:rsid w:val="00456B91"/>
    <w:rsid w:val="0046607C"/>
    <w:rsid w:val="00466A57"/>
    <w:rsid w:val="0047242A"/>
    <w:rsid w:val="0047589C"/>
    <w:rsid w:val="00482750"/>
    <w:rsid w:val="00482D04"/>
    <w:rsid w:val="00483422"/>
    <w:rsid w:val="00485387"/>
    <w:rsid w:val="0048686F"/>
    <w:rsid w:val="00490566"/>
    <w:rsid w:val="004905B5"/>
    <w:rsid w:val="00491689"/>
    <w:rsid w:val="00493670"/>
    <w:rsid w:val="00494E03"/>
    <w:rsid w:val="00495054"/>
    <w:rsid w:val="00495168"/>
    <w:rsid w:val="004A1FAC"/>
    <w:rsid w:val="004A216B"/>
    <w:rsid w:val="004A2A6F"/>
    <w:rsid w:val="004B01AF"/>
    <w:rsid w:val="004B0E8B"/>
    <w:rsid w:val="004B25BF"/>
    <w:rsid w:val="004B3D58"/>
    <w:rsid w:val="004B496A"/>
    <w:rsid w:val="004B4D19"/>
    <w:rsid w:val="004B6834"/>
    <w:rsid w:val="004C2B6F"/>
    <w:rsid w:val="004C6EB1"/>
    <w:rsid w:val="004D00AC"/>
    <w:rsid w:val="004D0183"/>
    <w:rsid w:val="004D12EF"/>
    <w:rsid w:val="004D621C"/>
    <w:rsid w:val="004D68B8"/>
    <w:rsid w:val="004D6F8B"/>
    <w:rsid w:val="004E1A20"/>
    <w:rsid w:val="004E37E0"/>
    <w:rsid w:val="004E44E0"/>
    <w:rsid w:val="004E46A7"/>
    <w:rsid w:val="004E5A53"/>
    <w:rsid w:val="004E7691"/>
    <w:rsid w:val="004E7819"/>
    <w:rsid w:val="004E7A01"/>
    <w:rsid w:val="004E7FE5"/>
    <w:rsid w:val="004F0A6D"/>
    <w:rsid w:val="004F33B6"/>
    <w:rsid w:val="004F5CC2"/>
    <w:rsid w:val="004F7188"/>
    <w:rsid w:val="00502F49"/>
    <w:rsid w:val="00503543"/>
    <w:rsid w:val="0050536E"/>
    <w:rsid w:val="00506731"/>
    <w:rsid w:val="00512440"/>
    <w:rsid w:val="00520D55"/>
    <w:rsid w:val="00526BE3"/>
    <w:rsid w:val="0053131B"/>
    <w:rsid w:val="00532786"/>
    <w:rsid w:val="00533E83"/>
    <w:rsid w:val="00537295"/>
    <w:rsid w:val="005373E3"/>
    <w:rsid w:val="00541D74"/>
    <w:rsid w:val="00542D35"/>
    <w:rsid w:val="00542FE9"/>
    <w:rsid w:val="00543E74"/>
    <w:rsid w:val="00546427"/>
    <w:rsid w:val="005529F7"/>
    <w:rsid w:val="00553482"/>
    <w:rsid w:val="00554DC1"/>
    <w:rsid w:val="00555F96"/>
    <w:rsid w:val="005570B6"/>
    <w:rsid w:val="00567D46"/>
    <w:rsid w:val="00567DF4"/>
    <w:rsid w:val="00573582"/>
    <w:rsid w:val="005744A0"/>
    <w:rsid w:val="005746AF"/>
    <w:rsid w:val="00580C84"/>
    <w:rsid w:val="00581E47"/>
    <w:rsid w:val="00581F08"/>
    <w:rsid w:val="0058243F"/>
    <w:rsid w:val="00582860"/>
    <w:rsid w:val="00584040"/>
    <w:rsid w:val="005866F1"/>
    <w:rsid w:val="00586AD2"/>
    <w:rsid w:val="0058739B"/>
    <w:rsid w:val="00592486"/>
    <w:rsid w:val="00592CE9"/>
    <w:rsid w:val="00594D59"/>
    <w:rsid w:val="0059514F"/>
    <w:rsid w:val="00595416"/>
    <w:rsid w:val="005A0579"/>
    <w:rsid w:val="005A1E3B"/>
    <w:rsid w:val="005A5BCA"/>
    <w:rsid w:val="005A7639"/>
    <w:rsid w:val="005A77B8"/>
    <w:rsid w:val="005A7F71"/>
    <w:rsid w:val="005B15DB"/>
    <w:rsid w:val="005B18F8"/>
    <w:rsid w:val="005B2190"/>
    <w:rsid w:val="005B3477"/>
    <w:rsid w:val="005C060D"/>
    <w:rsid w:val="005C0E20"/>
    <w:rsid w:val="005C152B"/>
    <w:rsid w:val="005C4BC0"/>
    <w:rsid w:val="005D07CC"/>
    <w:rsid w:val="005D70CD"/>
    <w:rsid w:val="005E1BF3"/>
    <w:rsid w:val="005E3E10"/>
    <w:rsid w:val="005E517D"/>
    <w:rsid w:val="005E5688"/>
    <w:rsid w:val="005E5A6B"/>
    <w:rsid w:val="005E6D13"/>
    <w:rsid w:val="005F03E5"/>
    <w:rsid w:val="005F0570"/>
    <w:rsid w:val="005F0B9E"/>
    <w:rsid w:val="005F1F8A"/>
    <w:rsid w:val="005F28B7"/>
    <w:rsid w:val="005F5DEA"/>
    <w:rsid w:val="005F7D75"/>
    <w:rsid w:val="0060115A"/>
    <w:rsid w:val="006021CF"/>
    <w:rsid w:val="00602276"/>
    <w:rsid w:val="00603DEF"/>
    <w:rsid w:val="00605BFF"/>
    <w:rsid w:val="00606BDA"/>
    <w:rsid w:val="006071F7"/>
    <w:rsid w:val="00610C7D"/>
    <w:rsid w:val="00610FE9"/>
    <w:rsid w:val="00611247"/>
    <w:rsid w:val="00611583"/>
    <w:rsid w:val="00611596"/>
    <w:rsid w:val="00612744"/>
    <w:rsid w:val="00620246"/>
    <w:rsid w:val="00620455"/>
    <w:rsid w:val="006220D8"/>
    <w:rsid w:val="00622491"/>
    <w:rsid w:val="00623511"/>
    <w:rsid w:val="00623579"/>
    <w:rsid w:val="006247A9"/>
    <w:rsid w:val="00625E1B"/>
    <w:rsid w:val="006278EC"/>
    <w:rsid w:val="00627F90"/>
    <w:rsid w:val="00630025"/>
    <w:rsid w:val="0063343A"/>
    <w:rsid w:val="00642E6E"/>
    <w:rsid w:val="006444F6"/>
    <w:rsid w:val="006449B7"/>
    <w:rsid w:val="00645B0E"/>
    <w:rsid w:val="00647287"/>
    <w:rsid w:val="006478C0"/>
    <w:rsid w:val="006517D1"/>
    <w:rsid w:val="00653781"/>
    <w:rsid w:val="00655992"/>
    <w:rsid w:val="006565C4"/>
    <w:rsid w:val="006566E1"/>
    <w:rsid w:val="006604FE"/>
    <w:rsid w:val="00661380"/>
    <w:rsid w:val="00662C65"/>
    <w:rsid w:val="00665C23"/>
    <w:rsid w:val="006665B6"/>
    <w:rsid w:val="00670CB1"/>
    <w:rsid w:val="00671A0D"/>
    <w:rsid w:val="006730D5"/>
    <w:rsid w:val="006732E0"/>
    <w:rsid w:val="00675D8F"/>
    <w:rsid w:val="006764A8"/>
    <w:rsid w:val="00676F77"/>
    <w:rsid w:val="00680F31"/>
    <w:rsid w:val="006835A4"/>
    <w:rsid w:val="00691926"/>
    <w:rsid w:val="0069217E"/>
    <w:rsid w:val="006922C2"/>
    <w:rsid w:val="00693E6C"/>
    <w:rsid w:val="00694A1E"/>
    <w:rsid w:val="00695A6C"/>
    <w:rsid w:val="00696926"/>
    <w:rsid w:val="00696D24"/>
    <w:rsid w:val="006A0621"/>
    <w:rsid w:val="006A3990"/>
    <w:rsid w:val="006A7FFA"/>
    <w:rsid w:val="006B0276"/>
    <w:rsid w:val="006B08B8"/>
    <w:rsid w:val="006B2478"/>
    <w:rsid w:val="006B2FE4"/>
    <w:rsid w:val="006B402D"/>
    <w:rsid w:val="006B49B8"/>
    <w:rsid w:val="006B536B"/>
    <w:rsid w:val="006B7876"/>
    <w:rsid w:val="006C0DAC"/>
    <w:rsid w:val="006C4C4E"/>
    <w:rsid w:val="006C6F22"/>
    <w:rsid w:val="006D132B"/>
    <w:rsid w:val="006D523F"/>
    <w:rsid w:val="006E4F3E"/>
    <w:rsid w:val="006E5630"/>
    <w:rsid w:val="006E5995"/>
    <w:rsid w:val="006E736A"/>
    <w:rsid w:val="006E7956"/>
    <w:rsid w:val="006F17CC"/>
    <w:rsid w:val="006F1D74"/>
    <w:rsid w:val="006F26E4"/>
    <w:rsid w:val="006F31EF"/>
    <w:rsid w:val="006F456C"/>
    <w:rsid w:val="006F4F8E"/>
    <w:rsid w:val="006F5F5C"/>
    <w:rsid w:val="006F6897"/>
    <w:rsid w:val="00700301"/>
    <w:rsid w:val="0070115F"/>
    <w:rsid w:val="007013DA"/>
    <w:rsid w:val="00703554"/>
    <w:rsid w:val="00717772"/>
    <w:rsid w:val="0072032A"/>
    <w:rsid w:val="00727428"/>
    <w:rsid w:val="007277A3"/>
    <w:rsid w:val="00731E48"/>
    <w:rsid w:val="007325FB"/>
    <w:rsid w:val="007335A4"/>
    <w:rsid w:val="00733E3B"/>
    <w:rsid w:val="00734458"/>
    <w:rsid w:val="00736ADB"/>
    <w:rsid w:val="00741ACA"/>
    <w:rsid w:val="0074222B"/>
    <w:rsid w:val="00742CFA"/>
    <w:rsid w:val="00744560"/>
    <w:rsid w:val="0074562A"/>
    <w:rsid w:val="00745CF1"/>
    <w:rsid w:val="00746B19"/>
    <w:rsid w:val="00746C3B"/>
    <w:rsid w:val="00751255"/>
    <w:rsid w:val="007536F6"/>
    <w:rsid w:val="007542A8"/>
    <w:rsid w:val="00761FB2"/>
    <w:rsid w:val="0076270F"/>
    <w:rsid w:val="0076362D"/>
    <w:rsid w:val="00763F8D"/>
    <w:rsid w:val="007703C9"/>
    <w:rsid w:val="007715FF"/>
    <w:rsid w:val="007719BB"/>
    <w:rsid w:val="00773942"/>
    <w:rsid w:val="00776908"/>
    <w:rsid w:val="00776E0D"/>
    <w:rsid w:val="00780484"/>
    <w:rsid w:val="00780D66"/>
    <w:rsid w:val="007839E5"/>
    <w:rsid w:val="00786456"/>
    <w:rsid w:val="00786457"/>
    <w:rsid w:val="0078649B"/>
    <w:rsid w:val="00791018"/>
    <w:rsid w:val="00791E38"/>
    <w:rsid w:val="00792819"/>
    <w:rsid w:val="00795954"/>
    <w:rsid w:val="00797995"/>
    <w:rsid w:val="00797F5A"/>
    <w:rsid w:val="007A22AF"/>
    <w:rsid w:val="007A372B"/>
    <w:rsid w:val="007A4691"/>
    <w:rsid w:val="007A7852"/>
    <w:rsid w:val="007A7921"/>
    <w:rsid w:val="007A7A6A"/>
    <w:rsid w:val="007B0406"/>
    <w:rsid w:val="007B0746"/>
    <w:rsid w:val="007B0A2B"/>
    <w:rsid w:val="007B0AF1"/>
    <w:rsid w:val="007B3067"/>
    <w:rsid w:val="007B3DE4"/>
    <w:rsid w:val="007B6DB2"/>
    <w:rsid w:val="007B74FF"/>
    <w:rsid w:val="007B7A77"/>
    <w:rsid w:val="007B7CC9"/>
    <w:rsid w:val="007C204A"/>
    <w:rsid w:val="007C3613"/>
    <w:rsid w:val="007C3792"/>
    <w:rsid w:val="007C3EBD"/>
    <w:rsid w:val="007C48DA"/>
    <w:rsid w:val="007C4D9B"/>
    <w:rsid w:val="007C5280"/>
    <w:rsid w:val="007D09C3"/>
    <w:rsid w:val="007D183F"/>
    <w:rsid w:val="007E1CE9"/>
    <w:rsid w:val="007E4541"/>
    <w:rsid w:val="007E5DB3"/>
    <w:rsid w:val="007E6287"/>
    <w:rsid w:val="007F2793"/>
    <w:rsid w:val="007F3E58"/>
    <w:rsid w:val="007F3F21"/>
    <w:rsid w:val="007F5549"/>
    <w:rsid w:val="007F78DF"/>
    <w:rsid w:val="00801A34"/>
    <w:rsid w:val="00801DA1"/>
    <w:rsid w:val="00801E35"/>
    <w:rsid w:val="00803F5F"/>
    <w:rsid w:val="0080592F"/>
    <w:rsid w:val="0080657A"/>
    <w:rsid w:val="00806700"/>
    <w:rsid w:val="00806F8D"/>
    <w:rsid w:val="00807CF4"/>
    <w:rsid w:val="00810D37"/>
    <w:rsid w:val="00812102"/>
    <w:rsid w:val="00812654"/>
    <w:rsid w:val="00812D2C"/>
    <w:rsid w:val="0081570E"/>
    <w:rsid w:val="00816110"/>
    <w:rsid w:val="008165D1"/>
    <w:rsid w:val="008204AA"/>
    <w:rsid w:val="00824D69"/>
    <w:rsid w:val="00825C60"/>
    <w:rsid w:val="00825D12"/>
    <w:rsid w:val="00827731"/>
    <w:rsid w:val="008305AB"/>
    <w:rsid w:val="008315B1"/>
    <w:rsid w:val="00832755"/>
    <w:rsid w:val="008358CC"/>
    <w:rsid w:val="008402AC"/>
    <w:rsid w:val="008405D0"/>
    <w:rsid w:val="00840C9A"/>
    <w:rsid w:val="0084168E"/>
    <w:rsid w:val="00843E6D"/>
    <w:rsid w:val="00844878"/>
    <w:rsid w:val="00844E0D"/>
    <w:rsid w:val="008535FA"/>
    <w:rsid w:val="00853B74"/>
    <w:rsid w:val="008552F0"/>
    <w:rsid w:val="00856707"/>
    <w:rsid w:val="00857547"/>
    <w:rsid w:val="0086390B"/>
    <w:rsid w:val="00864950"/>
    <w:rsid w:val="00867E0F"/>
    <w:rsid w:val="00874971"/>
    <w:rsid w:val="00877229"/>
    <w:rsid w:val="00880430"/>
    <w:rsid w:val="00884167"/>
    <w:rsid w:val="00885A89"/>
    <w:rsid w:val="00887E1A"/>
    <w:rsid w:val="008905DE"/>
    <w:rsid w:val="00892F86"/>
    <w:rsid w:val="008948E3"/>
    <w:rsid w:val="00895779"/>
    <w:rsid w:val="00895B92"/>
    <w:rsid w:val="0089700B"/>
    <w:rsid w:val="00897122"/>
    <w:rsid w:val="008A0F30"/>
    <w:rsid w:val="008A1169"/>
    <w:rsid w:val="008A1EBE"/>
    <w:rsid w:val="008A2187"/>
    <w:rsid w:val="008A2569"/>
    <w:rsid w:val="008A4424"/>
    <w:rsid w:val="008A4B91"/>
    <w:rsid w:val="008B0BE5"/>
    <w:rsid w:val="008B273C"/>
    <w:rsid w:val="008B2B55"/>
    <w:rsid w:val="008B4696"/>
    <w:rsid w:val="008B556C"/>
    <w:rsid w:val="008B5831"/>
    <w:rsid w:val="008C33A7"/>
    <w:rsid w:val="008C3694"/>
    <w:rsid w:val="008D0F88"/>
    <w:rsid w:val="008D4E7B"/>
    <w:rsid w:val="008D7332"/>
    <w:rsid w:val="008E313D"/>
    <w:rsid w:val="008E6150"/>
    <w:rsid w:val="008E6BC1"/>
    <w:rsid w:val="008E70A8"/>
    <w:rsid w:val="008F0203"/>
    <w:rsid w:val="008F291B"/>
    <w:rsid w:val="008F5118"/>
    <w:rsid w:val="008F58BC"/>
    <w:rsid w:val="00900DB1"/>
    <w:rsid w:val="0090487D"/>
    <w:rsid w:val="00906F80"/>
    <w:rsid w:val="00910032"/>
    <w:rsid w:val="00910079"/>
    <w:rsid w:val="00911210"/>
    <w:rsid w:val="0091331B"/>
    <w:rsid w:val="009144B4"/>
    <w:rsid w:val="00914A81"/>
    <w:rsid w:val="009200F6"/>
    <w:rsid w:val="00922215"/>
    <w:rsid w:val="0092277B"/>
    <w:rsid w:val="00923E99"/>
    <w:rsid w:val="009264BD"/>
    <w:rsid w:val="0093123E"/>
    <w:rsid w:val="0093427A"/>
    <w:rsid w:val="00934577"/>
    <w:rsid w:val="00934744"/>
    <w:rsid w:val="00934855"/>
    <w:rsid w:val="00935C31"/>
    <w:rsid w:val="00936954"/>
    <w:rsid w:val="00936CAE"/>
    <w:rsid w:val="00936D50"/>
    <w:rsid w:val="00941108"/>
    <w:rsid w:val="0094242A"/>
    <w:rsid w:val="00944679"/>
    <w:rsid w:val="00944975"/>
    <w:rsid w:val="0094529F"/>
    <w:rsid w:val="00945580"/>
    <w:rsid w:val="009459EE"/>
    <w:rsid w:val="00951082"/>
    <w:rsid w:val="009516E3"/>
    <w:rsid w:val="00951E7F"/>
    <w:rsid w:val="00953765"/>
    <w:rsid w:val="00956C9D"/>
    <w:rsid w:val="00957525"/>
    <w:rsid w:val="00957FAC"/>
    <w:rsid w:val="0096256A"/>
    <w:rsid w:val="00963D95"/>
    <w:rsid w:val="009643EC"/>
    <w:rsid w:val="00966629"/>
    <w:rsid w:val="00966F9C"/>
    <w:rsid w:val="00967126"/>
    <w:rsid w:val="00967835"/>
    <w:rsid w:val="00970A64"/>
    <w:rsid w:val="00970CA8"/>
    <w:rsid w:val="009716A9"/>
    <w:rsid w:val="00977997"/>
    <w:rsid w:val="00977D93"/>
    <w:rsid w:val="00983E81"/>
    <w:rsid w:val="0098716B"/>
    <w:rsid w:val="00990927"/>
    <w:rsid w:val="0099279A"/>
    <w:rsid w:val="00992C70"/>
    <w:rsid w:val="00993C87"/>
    <w:rsid w:val="00996995"/>
    <w:rsid w:val="0099763E"/>
    <w:rsid w:val="009A3E3D"/>
    <w:rsid w:val="009A4672"/>
    <w:rsid w:val="009A5C0E"/>
    <w:rsid w:val="009A6A6E"/>
    <w:rsid w:val="009A73A5"/>
    <w:rsid w:val="009B257A"/>
    <w:rsid w:val="009B50F9"/>
    <w:rsid w:val="009B6083"/>
    <w:rsid w:val="009B60C8"/>
    <w:rsid w:val="009B7043"/>
    <w:rsid w:val="009B74ED"/>
    <w:rsid w:val="009C0287"/>
    <w:rsid w:val="009C03B5"/>
    <w:rsid w:val="009C0750"/>
    <w:rsid w:val="009C1166"/>
    <w:rsid w:val="009C454F"/>
    <w:rsid w:val="009C5A83"/>
    <w:rsid w:val="009C7711"/>
    <w:rsid w:val="009D3796"/>
    <w:rsid w:val="009D54B8"/>
    <w:rsid w:val="009D644A"/>
    <w:rsid w:val="009D75C1"/>
    <w:rsid w:val="009E1CF3"/>
    <w:rsid w:val="009E44EC"/>
    <w:rsid w:val="009E54D4"/>
    <w:rsid w:val="009F6224"/>
    <w:rsid w:val="009F7DF8"/>
    <w:rsid w:val="00A01B16"/>
    <w:rsid w:val="00A01C2C"/>
    <w:rsid w:val="00A0234A"/>
    <w:rsid w:val="00A05065"/>
    <w:rsid w:val="00A06D4F"/>
    <w:rsid w:val="00A0725F"/>
    <w:rsid w:val="00A1349F"/>
    <w:rsid w:val="00A15363"/>
    <w:rsid w:val="00A163CB"/>
    <w:rsid w:val="00A16E5A"/>
    <w:rsid w:val="00A2007E"/>
    <w:rsid w:val="00A2236A"/>
    <w:rsid w:val="00A2240E"/>
    <w:rsid w:val="00A228AA"/>
    <w:rsid w:val="00A23806"/>
    <w:rsid w:val="00A253D3"/>
    <w:rsid w:val="00A25FB3"/>
    <w:rsid w:val="00A279C7"/>
    <w:rsid w:val="00A31884"/>
    <w:rsid w:val="00A333EB"/>
    <w:rsid w:val="00A33F23"/>
    <w:rsid w:val="00A342AC"/>
    <w:rsid w:val="00A34835"/>
    <w:rsid w:val="00A34AFF"/>
    <w:rsid w:val="00A3786D"/>
    <w:rsid w:val="00A37CC3"/>
    <w:rsid w:val="00A40C31"/>
    <w:rsid w:val="00A41F9F"/>
    <w:rsid w:val="00A453FC"/>
    <w:rsid w:val="00A45850"/>
    <w:rsid w:val="00A46DC8"/>
    <w:rsid w:val="00A51BEF"/>
    <w:rsid w:val="00A51D57"/>
    <w:rsid w:val="00A52451"/>
    <w:rsid w:val="00A5616E"/>
    <w:rsid w:val="00A56C64"/>
    <w:rsid w:val="00A56CD0"/>
    <w:rsid w:val="00A57E76"/>
    <w:rsid w:val="00A61F8A"/>
    <w:rsid w:val="00A64D41"/>
    <w:rsid w:val="00A70DA6"/>
    <w:rsid w:val="00A71875"/>
    <w:rsid w:val="00A71F02"/>
    <w:rsid w:val="00A72766"/>
    <w:rsid w:val="00A72E10"/>
    <w:rsid w:val="00A739AF"/>
    <w:rsid w:val="00A75479"/>
    <w:rsid w:val="00A767DE"/>
    <w:rsid w:val="00A77414"/>
    <w:rsid w:val="00A77908"/>
    <w:rsid w:val="00A829E4"/>
    <w:rsid w:val="00A8369F"/>
    <w:rsid w:val="00A838D2"/>
    <w:rsid w:val="00A865C6"/>
    <w:rsid w:val="00A86DE2"/>
    <w:rsid w:val="00A87220"/>
    <w:rsid w:val="00A87329"/>
    <w:rsid w:val="00A87401"/>
    <w:rsid w:val="00A87715"/>
    <w:rsid w:val="00A908F4"/>
    <w:rsid w:val="00A912D2"/>
    <w:rsid w:val="00A91F92"/>
    <w:rsid w:val="00A92A01"/>
    <w:rsid w:val="00A92B8C"/>
    <w:rsid w:val="00A93D6D"/>
    <w:rsid w:val="00A94A1B"/>
    <w:rsid w:val="00A95262"/>
    <w:rsid w:val="00A958F3"/>
    <w:rsid w:val="00A95C60"/>
    <w:rsid w:val="00A9667A"/>
    <w:rsid w:val="00A9745C"/>
    <w:rsid w:val="00A97BA2"/>
    <w:rsid w:val="00AA2056"/>
    <w:rsid w:val="00AA3B80"/>
    <w:rsid w:val="00AA4907"/>
    <w:rsid w:val="00AA601E"/>
    <w:rsid w:val="00AA6503"/>
    <w:rsid w:val="00AB189B"/>
    <w:rsid w:val="00AB3A52"/>
    <w:rsid w:val="00AB409C"/>
    <w:rsid w:val="00AB5A7D"/>
    <w:rsid w:val="00AB6B1A"/>
    <w:rsid w:val="00AC26ED"/>
    <w:rsid w:val="00AC364A"/>
    <w:rsid w:val="00AC64CC"/>
    <w:rsid w:val="00AD0100"/>
    <w:rsid w:val="00AD148B"/>
    <w:rsid w:val="00AD1CBE"/>
    <w:rsid w:val="00AD34AB"/>
    <w:rsid w:val="00AE1162"/>
    <w:rsid w:val="00AE1436"/>
    <w:rsid w:val="00AE15F9"/>
    <w:rsid w:val="00AE3250"/>
    <w:rsid w:val="00AE3A3F"/>
    <w:rsid w:val="00AE7AB7"/>
    <w:rsid w:val="00AF351F"/>
    <w:rsid w:val="00AF4586"/>
    <w:rsid w:val="00AF4AAA"/>
    <w:rsid w:val="00AF7620"/>
    <w:rsid w:val="00B0151F"/>
    <w:rsid w:val="00B01E65"/>
    <w:rsid w:val="00B0228C"/>
    <w:rsid w:val="00B02FCA"/>
    <w:rsid w:val="00B03658"/>
    <w:rsid w:val="00B07BE4"/>
    <w:rsid w:val="00B12C7D"/>
    <w:rsid w:val="00B14410"/>
    <w:rsid w:val="00B14A10"/>
    <w:rsid w:val="00B14DC6"/>
    <w:rsid w:val="00B163F9"/>
    <w:rsid w:val="00B20ACF"/>
    <w:rsid w:val="00B20B63"/>
    <w:rsid w:val="00B2195A"/>
    <w:rsid w:val="00B23E57"/>
    <w:rsid w:val="00B264E8"/>
    <w:rsid w:val="00B27100"/>
    <w:rsid w:val="00B307C5"/>
    <w:rsid w:val="00B30A82"/>
    <w:rsid w:val="00B347BC"/>
    <w:rsid w:val="00B35665"/>
    <w:rsid w:val="00B3599F"/>
    <w:rsid w:val="00B36594"/>
    <w:rsid w:val="00B36C5F"/>
    <w:rsid w:val="00B36CD8"/>
    <w:rsid w:val="00B3713A"/>
    <w:rsid w:val="00B3786F"/>
    <w:rsid w:val="00B37F67"/>
    <w:rsid w:val="00B4126F"/>
    <w:rsid w:val="00B44BD1"/>
    <w:rsid w:val="00B44DD0"/>
    <w:rsid w:val="00B46A2F"/>
    <w:rsid w:val="00B47089"/>
    <w:rsid w:val="00B47268"/>
    <w:rsid w:val="00B472B6"/>
    <w:rsid w:val="00B47A12"/>
    <w:rsid w:val="00B505CB"/>
    <w:rsid w:val="00B509D6"/>
    <w:rsid w:val="00B5108F"/>
    <w:rsid w:val="00B532C9"/>
    <w:rsid w:val="00B5525D"/>
    <w:rsid w:val="00B55423"/>
    <w:rsid w:val="00B627A1"/>
    <w:rsid w:val="00B62E53"/>
    <w:rsid w:val="00B634C7"/>
    <w:rsid w:val="00B648D2"/>
    <w:rsid w:val="00B65337"/>
    <w:rsid w:val="00B6586F"/>
    <w:rsid w:val="00B65DC5"/>
    <w:rsid w:val="00B662FA"/>
    <w:rsid w:val="00B66C9A"/>
    <w:rsid w:val="00B72E8F"/>
    <w:rsid w:val="00B74C24"/>
    <w:rsid w:val="00B76132"/>
    <w:rsid w:val="00B80DAC"/>
    <w:rsid w:val="00B823A4"/>
    <w:rsid w:val="00B82760"/>
    <w:rsid w:val="00B8373E"/>
    <w:rsid w:val="00B91432"/>
    <w:rsid w:val="00B9262C"/>
    <w:rsid w:val="00B9397E"/>
    <w:rsid w:val="00B93EDD"/>
    <w:rsid w:val="00B96EE0"/>
    <w:rsid w:val="00BA0085"/>
    <w:rsid w:val="00BA0388"/>
    <w:rsid w:val="00BA40C0"/>
    <w:rsid w:val="00BA734C"/>
    <w:rsid w:val="00BB1497"/>
    <w:rsid w:val="00BB1637"/>
    <w:rsid w:val="00BB35E0"/>
    <w:rsid w:val="00BB3B22"/>
    <w:rsid w:val="00BB7D20"/>
    <w:rsid w:val="00BB7FDA"/>
    <w:rsid w:val="00BC047E"/>
    <w:rsid w:val="00BC16FF"/>
    <w:rsid w:val="00BC25C2"/>
    <w:rsid w:val="00BC30D8"/>
    <w:rsid w:val="00BC4876"/>
    <w:rsid w:val="00BC4D20"/>
    <w:rsid w:val="00BC598E"/>
    <w:rsid w:val="00BC74FC"/>
    <w:rsid w:val="00BC7DD1"/>
    <w:rsid w:val="00BD131F"/>
    <w:rsid w:val="00BD2941"/>
    <w:rsid w:val="00BD4757"/>
    <w:rsid w:val="00BD57F0"/>
    <w:rsid w:val="00BD63C2"/>
    <w:rsid w:val="00BD7CB1"/>
    <w:rsid w:val="00BE145D"/>
    <w:rsid w:val="00BE24A3"/>
    <w:rsid w:val="00BE5D19"/>
    <w:rsid w:val="00BE5F8F"/>
    <w:rsid w:val="00BF3586"/>
    <w:rsid w:val="00BF5563"/>
    <w:rsid w:val="00BF630D"/>
    <w:rsid w:val="00C051A0"/>
    <w:rsid w:val="00C056F9"/>
    <w:rsid w:val="00C06F16"/>
    <w:rsid w:val="00C101CB"/>
    <w:rsid w:val="00C1023B"/>
    <w:rsid w:val="00C1134C"/>
    <w:rsid w:val="00C11A9C"/>
    <w:rsid w:val="00C129F5"/>
    <w:rsid w:val="00C1484F"/>
    <w:rsid w:val="00C15B1B"/>
    <w:rsid w:val="00C20D7B"/>
    <w:rsid w:val="00C229E5"/>
    <w:rsid w:val="00C24ED8"/>
    <w:rsid w:val="00C266D0"/>
    <w:rsid w:val="00C30483"/>
    <w:rsid w:val="00C3230D"/>
    <w:rsid w:val="00C32756"/>
    <w:rsid w:val="00C33BE0"/>
    <w:rsid w:val="00C34C4B"/>
    <w:rsid w:val="00C36766"/>
    <w:rsid w:val="00C36A31"/>
    <w:rsid w:val="00C370CA"/>
    <w:rsid w:val="00C372A2"/>
    <w:rsid w:val="00C401E0"/>
    <w:rsid w:val="00C416F0"/>
    <w:rsid w:val="00C429CC"/>
    <w:rsid w:val="00C459D9"/>
    <w:rsid w:val="00C46559"/>
    <w:rsid w:val="00C472BA"/>
    <w:rsid w:val="00C4731B"/>
    <w:rsid w:val="00C5140D"/>
    <w:rsid w:val="00C54AD5"/>
    <w:rsid w:val="00C56D71"/>
    <w:rsid w:val="00C57169"/>
    <w:rsid w:val="00C60F9C"/>
    <w:rsid w:val="00C61CB8"/>
    <w:rsid w:val="00C63747"/>
    <w:rsid w:val="00C6402B"/>
    <w:rsid w:val="00C645EB"/>
    <w:rsid w:val="00C64D37"/>
    <w:rsid w:val="00C71A42"/>
    <w:rsid w:val="00C732A0"/>
    <w:rsid w:val="00C740B7"/>
    <w:rsid w:val="00C75227"/>
    <w:rsid w:val="00C753BB"/>
    <w:rsid w:val="00C76E55"/>
    <w:rsid w:val="00C834FB"/>
    <w:rsid w:val="00C83AAF"/>
    <w:rsid w:val="00C83C53"/>
    <w:rsid w:val="00C84259"/>
    <w:rsid w:val="00C84EC6"/>
    <w:rsid w:val="00C87D93"/>
    <w:rsid w:val="00C904F6"/>
    <w:rsid w:val="00C9165E"/>
    <w:rsid w:val="00C91C16"/>
    <w:rsid w:val="00C9425C"/>
    <w:rsid w:val="00C96E5E"/>
    <w:rsid w:val="00CA0642"/>
    <w:rsid w:val="00CA36D4"/>
    <w:rsid w:val="00CA5EC6"/>
    <w:rsid w:val="00CB0202"/>
    <w:rsid w:val="00CB1247"/>
    <w:rsid w:val="00CB1899"/>
    <w:rsid w:val="00CB39A2"/>
    <w:rsid w:val="00CB3CBA"/>
    <w:rsid w:val="00CB3FE8"/>
    <w:rsid w:val="00CB6566"/>
    <w:rsid w:val="00CB7AA4"/>
    <w:rsid w:val="00CC1933"/>
    <w:rsid w:val="00CC44D1"/>
    <w:rsid w:val="00CC65C6"/>
    <w:rsid w:val="00CC6C2A"/>
    <w:rsid w:val="00CD0E49"/>
    <w:rsid w:val="00CD4CF8"/>
    <w:rsid w:val="00CE0B13"/>
    <w:rsid w:val="00CE103A"/>
    <w:rsid w:val="00CE37F8"/>
    <w:rsid w:val="00CE5510"/>
    <w:rsid w:val="00CE55EA"/>
    <w:rsid w:val="00CF1705"/>
    <w:rsid w:val="00CF1E4F"/>
    <w:rsid w:val="00CF312B"/>
    <w:rsid w:val="00CF5584"/>
    <w:rsid w:val="00CF5A13"/>
    <w:rsid w:val="00CF655A"/>
    <w:rsid w:val="00CF745A"/>
    <w:rsid w:val="00D00DF8"/>
    <w:rsid w:val="00D0306C"/>
    <w:rsid w:val="00D03B9B"/>
    <w:rsid w:val="00D0646B"/>
    <w:rsid w:val="00D113E0"/>
    <w:rsid w:val="00D120DE"/>
    <w:rsid w:val="00D12627"/>
    <w:rsid w:val="00D14666"/>
    <w:rsid w:val="00D168F5"/>
    <w:rsid w:val="00D179D3"/>
    <w:rsid w:val="00D22DD9"/>
    <w:rsid w:val="00D23F28"/>
    <w:rsid w:val="00D26827"/>
    <w:rsid w:val="00D26AAA"/>
    <w:rsid w:val="00D316C1"/>
    <w:rsid w:val="00D32177"/>
    <w:rsid w:val="00D32BAA"/>
    <w:rsid w:val="00D32E42"/>
    <w:rsid w:val="00D34C12"/>
    <w:rsid w:val="00D36EBA"/>
    <w:rsid w:val="00D40370"/>
    <w:rsid w:val="00D418E1"/>
    <w:rsid w:val="00D433FF"/>
    <w:rsid w:val="00D4449B"/>
    <w:rsid w:val="00D451AF"/>
    <w:rsid w:val="00D45946"/>
    <w:rsid w:val="00D45F3F"/>
    <w:rsid w:val="00D511D0"/>
    <w:rsid w:val="00D512C6"/>
    <w:rsid w:val="00D53ACE"/>
    <w:rsid w:val="00D53C68"/>
    <w:rsid w:val="00D54E53"/>
    <w:rsid w:val="00D55E1E"/>
    <w:rsid w:val="00D60F0A"/>
    <w:rsid w:val="00D618DD"/>
    <w:rsid w:val="00D62A08"/>
    <w:rsid w:val="00D639EC"/>
    <w:rsid w:val="00D64675"/>
    <w:rsid w:val="00D66A4B"/>
    <w:rsid w:val="00D67800"/>
    <w:rsid w:val="00D705A4"/>
    <w:rsid w:val="00D70683"/>
    <w:rsid w:val="00D707C5"/>
    <w:rsid w:val="00D70A00"/>
    <w:rsid w:val="00D72ED8"/>
    <w:rsid w:val="00D73CBB"/>
    <w:rsid w:val="00D73F40"/>
    <w:rsid w:val="00D77AA0"/>
    <w:rsid w:val="00D809C1"/>
    <w:rsid w:val="00D81070"/>
    <w:rsid w:val="00D819CB"/>
    <w:rsid w:val="00D829E0"/>
    <w:rsid w:val="00D8379E"/>
    <w:rsid w:val="00D83CBF"/>
    <w:rsid w:val="00D84586"/>
    <w:rsid w:val="00D85C80"/>
    <w:rsid w:val="00D87322"/>
    <w:rsid w:val="00D90A7C"/>
    <w:rsid w:val="00D94B68"/>
    <w:rsid w:val="00D94FB1"/>
    <w:rsid w:val="00D95E0A"/>
    <w:rsid w:val="00D97003"/>
    <w:rsid w:val="00DA0E21"/>
    <w:rsid w:val="00DA1586"/>
    <w:rsid w:val="00DA363D"/>
    <w:rsid w:val="00DA4722"/>
    <w:rsid w:val="00DA47AA"/>
    <w:rsid w:val="00DA5A8C"/>
    <w:rsid w:val="00DA6CAC"/>
    <w:rsid w:val="00DA7504"/>
    <w:rsid w:val="00DA7D37"/>
    <w:rsid w:val="00DB15EE"/>
    <w:rsid w:val="00DB3843"/>
    <w:rsid w:val="00DB40BC"/>
    <w:rsid w:val="00DC09FB"/>
    <w:rsid w:val="00DC17AA"/>
    <w:rsid w:val="00DC1F1C"/>
    <w:rsid w:val="00DC3B94"/>
    <w:rsid w:val="00DC58D2"/>
    <w:rsid w:val="00DD091D"/>
    <w:rsid w:val="00DD1D12"/>
    <w:rsid w:val="00DD1E3C"/>
    <w:rsid w:val="00DD1F5D"/>
    <w:rsid w:val="00DD290F"/>
    <w:rsid w:val="00DE0F75"/>
    <w:rsid w:val="00DE144B"/>
    <w:rsid w:val="00DE5173"/>
    <w:rsid w:val="00DE7693"/>
    <w:rsid w:val="00DF178B"/>
    <w:rsid w:val="00DF1D2E"/>
    <w:rsid w:val="00DF2803"/>
    <w:rsid w:val="00DF2D84"/>
    <w:rsid w:val="00DF3A56"/>
    <w:rsid w:val="00DF54D7"/>
    <w:rsid w:val="00DF570A"/>
    <w:rsid w:val="00DF5DFD"/>
    <w:rsid w:val="00E01997"/>
    <w:rsid w:val="00E01AC6"/>
    <w:rsid w:val="00E034BF"/>
    <w:rsid w:val="00E0397E"/>
    <w:rsid w:val="00E07B02"/>
    <w:rsid w:val="00E10E35"/>
    <w:rsid w:val="00E10FB0"/>
    <w:rsid w:val="00E11298"/>
    <w:rsid w:val="00E11A60"/>
    <w:rsid w:val="00E1306A"/>
    <w:rsid w:val="00E15604"/>
    <w:rsid w:val="00E212A4"/>
    <w:rsid w:val="00E2330B"/>
    <w:rsid w:val="00E23BDC"/>
    <w:rsid w:val="00E250AA"/>
    <w:rsid w:val="00E27E69"/>
    <w:rsid w:val="00E30D6D"/>
    <w:rsid w:val="00E32231"/>
    <w:rsid w:val="00E3560B"/>
    <w:rsid w:val="00E375FF"/>
    <w:rsid w:val="00E43973"/>
    <w:rsid w:val="00E5158A"/>
    <w:rsid w:val="00E51FA5"/>
    <w:rsid w:val="00E52B98"/>
    <w:rsid w:val="00E53242"/>
    <w:rsid w:val="00E54941"/>
    <w:rsid w:val="00E55CAE"/>
    <w:rsid w:val="00E56AFB"/>
    <w:rsid w:val="00E57A1D"/>
    <w:rsid w:val="00E60284"/>
    <w:rsid w:val="00E62328"/>
    <w:rsid w:val="00E655FF"/>
    <w:rsid w:val="00E674B1"/>
    <w:rsid w:val="00E67A20"/>
    <w:rsid w:val="00E7516A"/>
    <w:rsid w:val="00E751F8"/>
    <w:rsid w:val="00E76DA7"/>
    <w:rsid w:val="00E778DA"/>
    <w:rsid w:val="00E90C0B"/>
    <w:rsid w:val="00E920DA"/>
    <w:rsid w:val="00E93AA6"/>
    <w:rsid w:val="00E9477A"/>
    <w:rsid w:val="00E95F15"/>
    <w:rsid w:val="00EA0268"/>
    <w:rsid w:val="00EA203F"/>
    <w:rsid w:val="00EA2CC5"/>
    <w:rsid w:val="00EA32B3"/>
    <w:rsid w:val="00EB1AEF"/>
    <w:rsid w:val="00EB22ED"/>
    <w:rsid w:val="00EB3F45"/>
    <w:rsid w:val="00EB4445"/>
    <w:rsid w:val="00EB69C7"/>
    <w:rsid w:val="00EC0912"/>
    <w:rsid w:val="00EC2DB6"/>
    <w:rsid w:val="00EC3FD3"/>
    <w:rsid w:val="00EC5776"/>
    <w:rsid w:val="00ED01B7"/>
    <w:rsid w:val="00ED17E6"/>
    <w:rsid w:val="00ED58FC"/>
    <w:rsid w:val="00EE09EA"/>
    <w:rsid w:val="00EE1143"/>
    <w:rsid w:val="00EE4B0D"/>
    <w:rsid w:val="00EE6423"/>
    <w:rsid w:val="00EF11FD"/>
    <w:rsid w:val="00EF2867"/>
    <w:rsid w:val="00EF29D9"/>
    <w:rsid w:val="00EF4147"/>
    <w:rsid w:val="00EF5DF5"/>
    <w:rsid w:val="00EF796C"/>
    <w:rsid w:val="00EF7FD4"/>
    <w:rsid w:val="00F01228"/>
    <w:rsid w:val="00F01E16"/>
    <w:rsid w:val="00F030A7"/>
    <w:rsid w:val="00F03E79"/>
    <w:rsid w:val="00F041CC"/>
    <w:rsid w:val="00F06E47"/>
    <w:rsid w:val="00F10855"/>
    <w:rsid w:val="00F12374"/>
    <w:rsid w:val="00F126AC"/>
    <w:rsid w:val="00F13002"/>
    <w:rsid w:val="00F13385"/>
    <w:rsid w:val="00F13B95"/>
    <w:rsid w:val="00F14D4D"/>
    <w:rsid w:val="00F14D8F"/>
    <w:rsid w:val="00F15583"/>
    <w:rsid w:val="00F17A4D"/>
    <w:rsid w:val="00F2015E"/>
    <w:rsid w:val="00F2387F"/>
    <w:rsid w:val="00F24557"/>
    <w:rsid w:val="00F24D83"/>
    <w:rsid w:val="00F27ADB"/>
    <w:rsid w:val="00F27CDF"/>
    <w:rsid w:val="00F27DFA"/>
    <w:rsid w:val="00F30C0A"/>
    <w:rsid w:val="00F31DFD"/>
    <w:rsid w:val="00F33CFF"/>
    <w:rsid w:val="00F42F5D"/>
    <w:rsid w:val="00F458CA"/>
    <w:rsid w:val="00F458DA"/>
    <w:rsid w:val="00F5029A"/>
    <w:rsid w:val="00F549B3"/>
    <w:rsid w:val="00F60B5A"/>
    <w:rsid w:val="00F610CC"/>
    <w:rsid w:val="00F669ED"/>
    <w:rsid w:val="00F66B83"/>
    <w:rsid w:val="00F71067"/>
    <w:rsid w:val="00F748E0"/>
    <w:rsid w:val="00F76299"/>
    <w:rsid w:val="00F768AB"/>
    <w:rsid w:val="00F76CDA"/>
    <w:rsid w:val="00F771E1"/>
    <w:rsid w:val="00F77DC0"/>
    <w:rsid w:val="00F80121"/>
    <w:rsid w:val="00F80653"/>
    <w:rsid w:val="00F80ABF"/>
    <w:rsid w:val="00F80C99"/>
    <w:rsid w:val="00F83380"/>
    <w:rsid w:val="00F84D24"/>
    <w:rsid w:val="00F91725"/>
    <w:rsid w:val="00F91798"/>
    <w:rsid w:val="00F92093"/>
    <w:rsid w:val="00F92711"/>
    <w:rsid w:val="00F93340"/>
    <w:rsid w:val="00FA204F"/>
    <w:rsid w:val="00FA3AD6"/>
    <w:rsid w:val="00FA435A"/>
    <w:rsid w:val="00FA5B20"/>
    <w:rsid w:val="00FB0525"/>
    <w:rsid w:val="00FB148F"/>
    <w:rsid w:val="00FB1A91"/>
    <w:rsid w:val="00FB2637"/>
    <w:rsid w:val="00FC0EC7"/>
    <w:rsid w:val="00FC10A2"/>
    <w:rsid w:val="00FC6E76"/>
    <w:rsid w:val="00FD05E1"/>
    <w:rsid w:val="00FD2446"/>
    <w:rsid w:val="00FD2530"/>
    <w:rsid w:val="00FD3562"/>
    <w:rsid w:val="00FD452D"/>
    <w:rsid w:val="00FD4B39"/>
    <w:rsid w:val="00FD54F4"/>
    <w:rsid w:val="00FE0363"/>
    <w:rsid w:val="00FE04C6"/>
    <w:rsid w:val="00FE2250"/>
    <w:rsid w:val="00FE3303"/>
    <w:rsid w:val="00FE40D9"/>
    <w:rsid w:val="00FE457C"/>
    <w:rsid w:val="00FE4D69"/>
    <w:rsid w:val="00FE70CD"/>
    <w:rsid w:val="00FF025B"/>
    <w:rsid w:val="00FF1E76"/>
    <w:rsid w:val="00FF26C2"/>
    <w:rsid w:val="00FF2FAD"/>
    <w:rsid w:val="00FF35C5"/>
    <w:rsid w:val="00FF50A8"/>
    <w:rsid w:val="00FF625E"/>
    <w:rsid w:val="00FF6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E1A799-FD5B-4359-876C-E2109EA3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C28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3C28"/>
    <w:pPr>
      <w:keepNext/>
      <w:jc w:val="center"/>
      <w:outlineLvl w:val="1"/>
    </w:pPr>
    <w:rPr>
      <w:rFonts w:ascii="Times Armenian" w:hAnsi="Times Armenian" w:cs="Arial"/>
      <w:b/>
      <w:bCs/>
      <w:kern w:val="16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3C28"/>
    <w:rPr>
      <w:rFonts w:ascii="Times Armenian" w:eastAsia="Times New Roman" w:hAnsi="Times Armenian" w:cs="Arial"/>
      <w:b/>
      <w:bCs/>
      <w:kern w:val="16"/>
      <w:sz w:val="20"/>
      <w:szCs w:val="2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1E3C28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1E3C28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customStyle="1" w:styleId="norm">
    <w:name w:val="norm"/>
    <w:basedOn w:val="Normal"/>
    <w:link w:val="normChar"/>
    <w:rsid w:val="001E3C28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1E3C28"/>
    <w:rPr>
      <w:rFonts w:ascii="Arial Armenian" w:eastAsia="Times New Roman" w:hAnsi="Arial Armenian" w:cs="Times New Roman"/>
      <w:lang w:val="en-US" w:eastAsia="ru-RU"/>
    </w:rPr>
  </w:style>
  <w:style w:type="paragraph" w:styleId="ListParagraph">
    <w:name w:val="List Paragraph"/>
    <w:basedOn w:val="Normal"/>
    <w:uiPriority w:val="34"/>
    <w:qFormat/>
    <w:rsid w:val="001E3C28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13AED"/>
    <w:pPr>
      <w:ind w:firstLine="720"/>
      <w:jc w:val="both"/>
    </w:pPr>
    <w:rPr>
      <w:rFonts w:ascii="Times Armenian" w:hAnsi="Times Armenian" w:cs="Arial"/>
      <w:kern w:val="16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313AED"/>
    <w:rPr>
      <w:rFonts w:ascii="Times Armenian" w:eastAsia="Times New Roman" w:hAnsi="Times Armenian" w:cs="Arial"/>
      <w:kern w:val="16"/>
      <w:sz w:val="24"/>
      <w:szCs w:val="24"/>
      <w:lang w:val="en-US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B627A1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B627A1"/>
    <w:pPr>
      <w:jc w:val="center"/>
    </w:pPr>
    <w:rPr>
      <w:rFonts w:eastAsiaTheme="minorHAnsi" w:cs="Arial Armeni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E5F8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F8F"/>
    <w:rPr>
      <w:rFonts w:ascii="Arial Armenian" w:eastAsia="Times New Roman" w:hAnsi="Arial Armenian" w:cs="Sylfae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132F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B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BDA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D70A0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70A00"/>
    <w:rPr>
      <w:b/>
      <w:bCs/>
    </w:rPr>
  </w:style>
  <w:style w:type="character" w:styleId="Emphasis">
    <w:name w:val="Emphasis"/>
    <w:basedOn w:val="DefaultParagraphFont"/>
    <w:uiPriority w:val="20"/>
    <w:qFormat/>
    <w:rsid w:val="00D70A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234F8-E31B-4B3A-A34F-173B26E29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Bella Hakobyan</dc:creator>
  <cp:keywords>https:/mul2-spm.gov.am/tasks/359031/oneclick/0fa49ff6170306cf7d2d5b48c82e89665d1e80ba016aa7d3408941d8d66325cc.docx?token=349d344deb2361b2ab2389941d1c3156</cp:keywords>
  <cp:lastModifiedBy>Seda Tonoyan</cp:lastModifiedBy>
  <cp:revision>2</cp:revision>
  <cp:lastPrinted>2023-01-27T06:49:00Z</cp:lastPrinted>
  <dcterms:created xsi:type="dcterms:W3CDTF">2023-04-14T10:26:00Z</dcterms:created>
  <dcterms:modified xsi:type="dcterms:W3CDTF">2023-04-14T10:26:00Z</dcterms:modified>
</cp:coreProperties>
</file>