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7BE47" w14:textId="77777777" w:rsidR="009D3C9D" w:rsidRPr="00D23050" w:rsidRDefault="009D3C9D" w:rsidP="009D3C9D">
      <w:pPr>
        <w:pStyle w:val="Header"/>
        <w:pBdr>
          <w:top w:val="none" w:sz="0" w:space="0" w:color="000000"/>
          <w:left w:val="single" w:sz="18" w:space="4" w:color="FF0000"/>
          <w:bottom w:val="none" w:sz="0" w:space="0" w:color="000000"/>
          <w:right w:val="none" w:sz="0" w:space="0" w:color="000000"/>
        </w:pBdr>
        <w:ind w:left="360"/>
        <w:rPr>
          <w:rFonts w:ascii="Sylfaen" w:eastAsia="SimSun" w:hAnsi="Sylfaen" w:cs="Sylfaen"/>
          <w:b/>
        </w:rPr>
      </w:pPr>
      <w:bookmarkStart w:id="0" w:name="_GoBack"/>
      <w:bookmarkEnd w:id="0"/>
      <w:r w:rsidRPr="00D23050">
        <w:rPr>
          <w:rFonts w:ascii="GHEA Grapalat" w:hAnsi="GHEA Grapalat"/>
          <w:noProof/>
        </w:rPr>
        <w:drawing>
          <wp:anchor distT="0" distB="0" distL="114935" distR="114935" simplePos="0" relativeHeight="251659264" behindDoc="0" locked="0" layoutInCell="1" allowOverlap="1" wp14:anchorId="421B6B03" wp14:editId="30E53B5E">
            <wp:simplePos x="0" y="0"/>
            <wp:positionH relativeFrom="column">
              <wp:posOffset>-342900</wp:posOffset>
            </wp:positionH>
            <wp:positionV relativeFrom="paragraph">
              <wp:posOffset>-8890</wp:posOffset>
            </wp:positionV>
            <wp:extent cx="454660" cy="44196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4419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3050">
        <w:rPr>
          <w:rFonts w:ascii="GHEA Grapalat" w:eastAsia="SimSun" w:hAnsi="GHEA Grapalat" w:cs="Sylfaen"/>
          <w:b/>
          <w:lang w:val="hy-AM"/>
        </w:rPr>
        <w:t>Ք</w:t>
      </w:r>
      <w:r w:rsidRPr="00D23050">
        <w:rPr>
          <w:rFonts w:ascii="GHEA Grapalat" w:eastAsia="SimSun" w:hAnsi="GHEA Grapalat" w:cs="Sylfaen"/>
          <w:bCs/>
          <w:lang w:val="hy-AM"/>
        </w:rPr>
        <w:t>աղաքաշինության</w:t>
      </w:r>
      <w:r w:rsidRPr="00D23050">
        <w:rPr>
          <w:rFonts w:ascii="GHEA Grapalat" w:eastAsia="SimSun" w:hAnsi="GHEA Grapalat" w:cs="Sylfaen"/>
          <w:bCs/>
          <w:lang w:val="hy-AM"/>
        </w:rPr>
        <w:tab/>
      </w:r>
      <w:r w:rsidRPr="00D23050">
        <w:rPr>
          <w:rFonts w:ascii="GHEA Grapalat" w:eastAsia="SimSun" w:hAnsi="GHEA Grapalat" w:cs="Sylfaen"/>
          <w:bCs/>
          <w:lang w:val="hy-AM"/>
        </w:rPr>
        <w:tab/>
      </w:r>
      <w:r w:rsidRPr="00D23050">
        <w:rPr>
          <w:rFonts w:ascii="GHEA Grapalat" w:eastAsia="SimSun" w:hAnsi="GHEA Grapalat" w:cs="Sylfaen"/>
        </w:rPr>
        <w:t>ՆԱԽԱԳԻԾ</w:t>
      </w:r>
      <w:r w:rsidRPr="00D23050">
        <w:rPr>
          <w:rFonts w:ascii="Sylfaen" w:eastAsia="SimSun" w:hAnsi="Sylfaen" w:cs="Sylfaen"/>
        </w:rPr>
        <w:t xml:space="preserve"> </w:t>
      </w:r>
    </w:p>
    <w:p w14:paraId="148B612B" w14:textId="77777777" w:rsidR="009D3C9D" w:rsidRPr="00D23050" w:rsidRDefault="009D3C9D" w:rsidP="009D3C9D">
      <w:pPr>
        <w:pStyle w:val="Header"/>
        <w:pBdr>
          <w:top w:val="none" w:sz="0" w:space="0" w:color="000000"/>
          <w:left w:val="single" w:sz="18" w:space="4" w:color="0000FF"/>
          <w:bottom w:val="none" w:sz="0" w:space="0" w:color="000000"/>
          <w:right w:val="none" w:sz="0" w:space="0" w:color="000000"/>
        </w:pBdr>
        <w:ind w:left="360"/>
        <w:rPr>
          <w:rFonts w:ascii="GHEA Grapalat" w:eastAsia="Art" w:hAnsi="GHEA Grapalat" w:cs="Art"/>
          <w:lang w:val="hy-AM"/>
        </w:rPr>
      </w:pPr>
      <w:r w:rsidRPr="00D23050">
        <w:rPr>
          <w:rFonts w:ascii="GHEA Grapalat" w:eastAsia="SimSun" w:hAnsi="GHEA Grapalat" w:cs="Sylfaen"/>
          <w:b/>
        </w:rPr>
        <w:t>Կ</w:t>
      </w:r>
      <w:r w:rsidRPr="00D23050">
        <w:rPr>
          <w:rFonts w:ascii="GHEA Grapalat" w:eastAsia="SimSun" w:hAnsi="GHEA Grapalat" w:cs="Sylfaen"/>
          <w:bCs/>
        </w:rPr>
        <w:t xml:space="preserve">ոմիտե </w:t>
      </w:r>
    </w:p>
    <w:p w14:paraId="602FF786" w14:textId="6523407D" w:rsidR="009D3C9D" w:rsidRDefault="009D3C9D" w:rsidP="00ED6D52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90" w:firstLine="36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146DF638" w14:textId="77777777" w:rsidR="009D3C9D" w:rsidRDefault="009D3C9D" w:rsidP="00ED6D52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90" w:firstLine="36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5C1D872E" w14:textId="5447C3D0" w:rsidR="001257B6" w:rsidRPr="003166C3" w:rsidRDefault="001257B6" w:rsidP="00ED6D52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90" w:firstLine="360"/>
        <w:jc w:val="center"/>
        <w:rPr>
          <w:rFonts w:ascii="GHEA Grapalat" w:hAnsi="GHEA Grapalat"/>
          <w:color w:val="000000"/>
          <w:lang w:val="hy-AM"/>
        </w:rPr>
      </w:pPr>
      <w:r w:rsidRPr="003166C3">
        <w:rPr>
          <w:rStyle w:val="Strong"/>
          <w:rFonts w:ascii="GHEA Grapalat" w:hAnsi="GHEA Grapalat"/>
          <w:color w:val="000000"/>
          <w:lang w:val="hy-AM"/>
        </w:rPr>
        <w:t>ՀԱՅԱՍՏԱՆԻ ՀԱՆՐԱՊԵՏՈՒԹՅԱՆ</w:t>
      </w:r>
    </w:p>
    <w:p w14:paraId="73D7CD4B" w14:textId="77777777" w:rsidR="001257B6" w:rsidRPr="003166C3" w:rsidRDefault="001257B6" w:rsidP="00ED6D52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90" w:firstLine="360"/>
        <w:jc w:val="center"/>
        <w:rPr>
          <w:rFonts w:ascii="GHEA Grapalat" w:hAnsi="GHEA Grapalat"/>
          <w:color w:val="000000"/>
          <w:lang w:val="hy-AM"/>
        </w:rPr>
      </w:pPr>
    </w:p>
    <w:p w14:paraId="38EBB16E" w14:textId="77777777" w:rsidR="001257B6" w:rsidRPr="003166C3" w:rsidRDefault="001257B6" w:rsidP="00ED6D52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90" w:firstLine="360"/>
        <w:jc w:val="center"/>
        <w:rPr>
          <w:rFonts w:ascii="GHEA Grapalat" w:hAnsi="GHEA Grapalat"/>
          <w:color w:val="000000"/>
          <w:lang w:val="hy-AM"/>
        </w:rPr>
      </w:pPr>
      <w:r w:rsidRPr="003166C3">
        <w:rPr>
          <w:rFonts w:ascii="GHEA Grapalat" w:hAnsi="GHEA Grapalat"/>
          <w:b/>
          <w:bCs/>
          <w:color w:val="000000"/>
          <w:lang w:val="hy-AM"/>
        </w:rPr>
        <w:t>Օ Ր Ե Ն Ք Ը</w:t>
      </w:r>
    </w:p>
    <w:p w14:paraId="0EF8FD7F" w14:textId="5B5E9BA9" w:rsidR="001257B6" w:rsidRPr="003166C3" w:rsidRDefault="001257B6" w:rsidP="00ED6D52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3166C3">
        <w:rPr>
          <w:rFonts w:ascii="Calibri" w:hAnsi="Calibri" w:cs="Calibri"/>
          <w:color w:val="000000"/>
          <w:lang w:val="hy-AM"/>
        </w:rPr>
        <w:t>  </w:t>
      </w:r>
    </w:p>
    <w:p w14:paraId="0121A644" w14:textId="009170BE" w:rsidR="001257B6" w:rsidRPr="001A59C4" w:rsidRDefault="002367F9" w:rsidP="001A59C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 w:rsidRPr="003166C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</w:t>
      </w:r>
      <w:r w:rsidR="001A59C4" w:rsidRPr="001A59C4">
        <w:rPr>
          <w:rFonts w:ascii="GHEA Grapalat" w:hAnsi="GHEA Grapalat"/>
          <w:b/>
          <w:bCs/>
          <w:color w:val="000000"/>
          <w:szCs w:val="27"/>
        </w:rPr>
        <w:t>ՎԱՐՉԱԿԱՆ ԻՐԱՎԱԽԱԽՏՈՒՄՆԵՐԻ ՎԵՐԱԲԵՐՅԱԼ ՀԱՅԱՍՏԱՆԻ</w:t>
      </w:r>
      <w:r w:rsidR="001A59C4">
        <w:rPr>
          <w:rFonts w:ascii="GHEA Grapalat" w:hAnsi="GHEA Grapalat"/>
          <w:b/>
          <w:bCs/>
          <w:color w:val="000000"/>
          <w:szCs w:val="27"/>
        </w:rPr>
        <w:t xml:space="preserve"> </w:t>
      </w:r>
      <w:r w:rsidR="001A59C4" w:rsidRPr="001A59C4">
        <w:rPr>
          <w:rFonts w:ascii="GHEA Grapalat" w:hAnsi="GHEA Grapalat"/>
          <w:b/>
          <w:bCs/>
          <w:color w:val="000000"/>
          <w:szCs w:val="27"/>
        </w:rPr>
        <w:t>ՀԱՆՐԱՊԵՏՈՒԹՅԱՆ</w:t>
      </w:r>
      <w:r w:rsidR="001A59C4">
        <w:rPr>
          <w:rFonts w:ascii="Arial Unicode" w:hAnsi="Arial Unicode"/>
          <w:color w:val="000000"/>
          <w:sz w:val="21"/>
          <w:szCs w:val="21"/>
        </w:rPr>
        <w:t xml:space="preserve"> </w:t>
      </w:r>
      <w:r w:rsidR="001257B6" w:rsidRPr="003166C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ՕՐԵՆ</w:t>
      </w:r>
      <w:r w:rsidR="001A59C4">
        <w:rPr>
          <w:rFonts w:ascii="GHEA Grapalat" w:hAnsi="GHEA Grapalat"/>
          <w:b/>
          <w:bCs/>
          <w:color w:val="000000"/>
          <w:shd w:val="clear" w:color="auto" w:fill="FFFFFF"/>
        </w:rPr>
        <w:t>ՍԳՐ</w:t>
      </w:r>
      <w:r w:rsidR="001257B6" w:rsidRPr="003166C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ՔՈՒՄ </w:t>
      </w:r>
      <w:r w:rsidR="00EF0D4D">
        <w:rPr>
          <w:rFonts w:ascii="GHEA Grapalat" w:hAnsi="GHEA Grapalat"/>
          <w:b/>
          <w:bCs/>
          <w:color w:val="000000"/>
          <w:shd w:val="clear" w:color="auto" w:fill="FFFFFF"/>
        </w:rPr>
        <w:t>ՓՈՓՈԽՈՒԹՅՈՒՆՆԵՐ</w:t>
      </w:r>
      <w:r w:rsidR="00D732E5" w:rsidRPr="007335A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1257B6" w:rsidRPr="003166C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ԿԱՏԱՐԵԼՈՒ ՄԱՍԻՆ</w:t>
      </w:r>
      <w:r w:rsidRPr="003166C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»</w:t>
      </w:r>
    </w:p>
    <w:p w14:paraId="02F429DE" w14:textId="77777777" w:rsidR="00E157BA" w:rsidRPr="00D40645" w:rsidRDefault="00E157BA" w:rsidP="00ED6D52">
      <w:pPr>
        <w:pStyle w:val="NormalWeb"/>
        <w:tabs>
          <w:tab w:val="left" w:pos="90"/>
        </w:tabs>
        <w:spacing w:before="0" w:beforeAutospacing="0" w:after="0" w:afterAutospacing="0" w:line="360" w:lineRule="auto"/>
        <w:ind w:left="90" w:firstLine="36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2A90703D" w14:textId="77777777" w:rsidR="00EF0D4D" w:rsidRDefault="00335B9A" w:rsidP="001A59C4">
      <w:pPr>
        <w:pStyle w:val="NormalWeb"/>
        <w:shd w:val="clear" w:color="auto" w:fill="FFFFFF"/>
        <w:spacing w:before="0" w:beforeAutospacing="0" w:after="0" w:afterAutospacing="0" w:line="360" w:lineRule="auto"/>
        <w:ind w:right="-90" w:firstLine="360"/>
        <w:jc w:val="both"/>
        <w:rPr>
          <w:rFonts w:ascii="GHEA Grapalat" w:hAnsi="GHEA Grapalat"/>
          <w:bCs/>
          <w:color w:val="000000"/>
          <w:shd w:val="clear" w:color="auto" w:fill="FFFFFF"/>
        </w:rPr>
      </w:pPr>
      <w:r w:rsidRPr="006124D5">
        <w:rPr>
          <w:rStyle w:val="Strong"/>
          <w:rFonts w:ascii="GHEA Grapalat" w:hAnsi="GHEA Grapalat"/>
          <w:lang w:val="hy-AM"/>
        </w:rPr>
        <w:t xml:space="preserve">Հոդված </w:t>
      </w:r>
      <w:r w:rsidRPr="007377B5">
        <w:rPr>
          <w:rStyle w:val="Strong"/>
          <w:rFonts w:ascii="GHEA Grapalat" w:hAnsi="GHEA Grapalat"/>
          <w:lang w:val="hy-AM"/>
        </w:rPr>
        <w:t>1</w:t>
      </w:r>
      <w:r w:rsidRPr="006124D5">
        <w:rPr>
          <w:rStyle w:val="Strong"/>
          <w:rFonts w:ascii="GHEA Grapalat" w:hAnsi="GHEA Grapalat"/>
          <w:lang w:val="hy-AM"/>
        </w:rPr>
        <w:t xml:space="preserve">. </w:t>
      </w:r>
      <w:proofErr w:type="spellStart"/>
      <w:r w:rsidR="001A59C4">
        <w:rPr>
          <w:rFonts w:ascii="GHEA Grapalat" w:hAnsi="GHEA Grapalat"/>
          <w:bCs/>
          <w:color w:val="000000"/>
          <w:szCs w:val="27"/>
        </w:rPr>
        <w:t>Վ</w:t>
      </w:r>
      <w:r w:rsidR="001A59C4" w:rsidRPr="001A59C4">
        <w:rPr>
          <w:rFonts w:ascii="GHEA Grapalat" w:hAnsi="GHEA Grapalat"/>
          <w:bCs/>
          <w:color w:val="000000"/>
          <w:szCs w:val="27"/>
        </w:rPr>
        <w:t>արչական</w:t>
      </w:r>
      <w:proofErr w:type="spellEnd"/>
      <w:r w:rsidR="001A59C4" w:rsidRPr="001A59C4">
        <w:rPr>
          <w:rFonts w:ascii="GHEA Grapalat" w:hAnsi="GHEA Grapalat"/>
          <w:bCs/>
          <w:color w:val="000000"/>
          <w:szCs w:val="27"/>
        </w:rPr>
        <w:t xml:space="preserve"> </w:t>
      </w:r>
      <w:proofErr w:type="spellStart"/>
      <w:r w:rsidR="001A59C4" w:rsidRPr="001A59C4">
        <w:rPr>
          <w:rFonts w:ascii="GHEA Grapalat" w:hAnsi="GHEA Grapalat"/>
          <w:bCs/>
          <w:color w:val="000000"/>
          <w:szCs w:val="27"/>
        </w:rPr>
        <w:t>իրավախախտումների</w:t>
      </w:r>
      <w:proofErr w:type="spellEnd"/>
      <w:r w:rsidR="001A59C4" w:rsidRPr="001A59C4">
        <w:rPr>
          <w:rFonts w:ascii="GHEA Grapalat" w:hAnsi="GHEA Grapalat"/>
          <w:bCs/>
          <w:color w:val="000000"/>
          <w:szCs w:val="27"/>
        </w:rPr>
        <w:t xml:space="preserve"> </w:t>
      </w:r>
      <w:proofErr w:type="spellStart"/>
      <w:r w:rsidR="001A59C4" w:rsidRPr="001A59C4">
        <w:rPr>
          <w:rFonts w:ascii="GHEA Grapalat" w:hAnsi="GHEA Grapalat"/>
          <w:bCs/>
          <w:color w:val="000000"/>
          <w:szCs w:val="27"/>
        </w:rPr>
        <w:t>վերաբերյալ</w:t>
      </w:r>
      <w:proofErr w:type="spellEnd"/>
      <w:r w:rsidR="001A59C4" w:rsidRPr="001A59C4">
        <w:rPr>
          <w:rFonts w:ascii="GHEA Grapalat" w:hAnsi="GHEA Grapalat"/>
          <w:bCs/>
          <w:color w:val="000000"/>
          <w:szCs w:val="27"/>
        </w:rPr>
        <w:t xml:space="preserve"> </w:t>
      </w:r>
      <w:proofErr w:type="spellStart"/>
      <w:r w:rsidR="001A59C4">
        <w:rPr>
          <w:rFonts w:ascii="GHEA Grapalat" w:hAnsi="GHEA Grapalat"/>
          <w:bCs/>
          <w:color w:val="000000"/>
          <w:szCs w:val="27"/>
        </w:rPr>
        <w:t>Հ</w:t>
      </w:r>
      <w:r w:rsidR="001A59C4" w:rsidRPr="001A59C4">
        <w:rPr>
          <w:rFonts w:ascii="GHEA Grapalat" w:hAnsi="GHEA Grapalat"/>
          <w:bCs/>
          <w:color w:val="000000"/>
          <w:szCs w:val="27"/>
        </w:rPr>
        <w:t>այաստանի</w:t>
      </w:r>
      <w:proofErr w:type="spellEnd"/>
      <w:r w:rsidR="001A59C4" w:rsidRPr="001A59C4">
        <w:rPr>
          <w:rFonts w:ascii="GHEA Grapalat" w:hAnsi="GHEA Grapalat"/>
          <w:bCs/>
          <w:color w:val="000000"/>
          <w:szCs w:val="27"/>
        </w:rPr>
        <w:t xml:space="preserve"> </w:t>
      </w:r>
      <w:proofErr w:type="spellStart"/>
      <w:r w:rsidR="001A59C4">
        <w:rPr>
          <w:rFonts w:ascii="GHEA Grapalat" w:hAnsi="GHEA Grapalat"/>
          <w:bCs/>
          <w:color w:val="000000"/>
          <w:szCs w:val="27"/>
        </w:rPr>
        <w:t>Հ</w:t>
      </w:r>
      <w:r w:rsidR="001A59C4" w:rsidRPr="001A59C4">
        <w:rPr>
          <w:rFonts w:ascii="GHEA Grapalat" w:hAnsi="GHEA Grapalat"/>
          <w:bCs/>
          <w:color w:val="000000"/>
          <w:szCs w:val="27"/>
        </w:rPr>
        <w:t>անրապետության</w:t>
      </w:r>
      <w:proofErr w:type="spellEnd"/>
      <w:r w:rsidR="001A59C4" w:rsidRPr="001A59C4">
        <w:rPr>
          <w:rFonts w:ascii="Arial Unicode" w:hAnsi="Arial Unicode"/>
          <w:color w:val="000000"/>
          <w:sz w:val="21"/>
          <w:szCs w:val="21"/>
        </w:rPr>
        <w:t xml:space="preserve"> </w:t>
      </w:r>
      <w:r w:rsidR="001A59C4" w:rsidRPr="001A59C4">
        <w:rPr>
          <w:rFonts w:ascii="GHEA Grapalat" w:hAnsi="GHEA Grapalat"/>
          <w:bCs/>
          <w:color w:val="000000"/>
          <w:shd w:val="clear" w:color="auto" w:fill="FFFFFF"/>
          <w:lang w:val="hy-AM"/>
        </w:rPr>
        <w:t>օրեն</w:t>
      </w:r>
      <w:proofErr w:type="spellStart"/>
      <w:r w:rsidR="001A59C4" w:rsidRPr="001A59C4">
        <w:rPr>
          <w:rFonts w:ascii="GHEA Grapalat" w:hAnsi="GHEA Grapalat"/>
          <w:bCs/>
          <w:color w:val="000000"/>
          <w:shd w:val="clear" w:color="auto" w:fill="FFFFFF"/>
        </w:rPr>
        <w:t>սգր</w:t>
      </w:r>
      <w:proofErr w:type="spellEnd"/>
      <w:r w:rsidR="001A59C4" w:rsidRPr="001A59C4">
        <w:rPr>
          <w:rFonts w:ascii="GHEA Grapalat" w:hAnsi="GHEA Grapalat"/>
          <w:bCs/>
          <w:color w:val="000000"/>
          <w:shd w:val="clear" w:color="auto" w:fill="FFFFFF"/>
          <w:lang w:val="hy-AM"/>
        </w:rPr>
        <w:t>ք</w:t>
      </w:r>
      <w:r w:rsidR="00EF0D4D">
        <w:rPr>
          <w:rFonts w:ascii="GHEA Grapalat" w:hAnsi="GHEA Grapalat"/>
          <w:bCs/>
          <w:color w:val="000000"/>
          <w:shd w:val="clear" w:color="auto" w:fill="FFFFFF"/>
        </w:rPr>
        <w:t>ի.</w:t>
      </w:r>
    </w:p>
    <w:p w14:paraId="453E5E3F" w14:textId="69F4201C" w:rsidR="00335B9A" w:rsidRPr="007377B5" w:rsidRDefault="001A59C4" w:rsidP="00EF0D4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right="-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157.1</w:t>
      </w:r>
      <w:r w:rsidR="00EF0D4D">
        <w:rPr>
          <w:rFonts w:ascii="GHEA Grapalat" w:hAnsi="GHEA Grapalat"/>
        </w:rPr>
        <w:t>7</w:t>
      </w:r>
      <w:r w:rsidR="00335B9A" w:rsidRPr="006124D5">
        <w:rPr>
          <w:rFonts w:ascii="GHEA Grapalat" w:hAnsi="GHEA Grapalat"/>
          <w:lang w:val="hy-AM"/>
        </w:rPr>
        <w:t>-րդ հոդված</w:t>
      </w:r>
      <w:r w:rsidR="00EF0D4D">
        <w:rPr>
          <w:rFonts w:ascii="GHEA Grapalat" w:hAnsi="GHEA Grapalat"/>
        </w:rPr>
        <w:t>ը շարադրել</w:t>
      </w:r>
      <w:r>
        <w:rPr>
          <w:rFonts w:ascii="GHEA Grapalat" w:hAnsi="GHEA Grapalat"/>
        </w:rPr>
        <w:t xml:space="preserve"> </w:t>
      </w:r>
      <w:r w:rsidR="00EF0D4D">
        <w:rPr>
          <w:rFonts w:ascii="GHEA Grapalat" w:hAnsi="GHEA Grapalat"/>
        </w:rPr>
        <w:t>նոր</w:t>
      </w:r>
      <w:r w:rsidR="00335B9A" w:rsidRPr="006124D5">
        <w:rPr>
          <w:rFonts w:ascii="GHEA Grapalat" w:hAnsi="GHEA Grapalat"/>
          <w:lang w:val="hy-AM"/>
        </w:rPr>
        <w:t xml:space="preserve"> խմբագրությամբ</w:t>
      </w:r>
      <w:r w:rsidR="00335B9A" w:rsidRPr="007377B5">
        <w:rPr>
          <w:rFonts w:ascii="GHEA Grapalat" w:hAnsi="GHEA Grapalat"/>
          <w:lang w:val="hy-AM"/>
        </w:rPr>
        <w:t>.</w:t>
      </w:r>
    </w:p>
    <w:tbl>
      <w:tblPr>
        <w:tblW w:w="5083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7784"/>
      </w:tblGrid>
      <w:tr w:rsidR="001A59C4" w:rsidRPr="00923BF1" w14:paraId="06F9D63C" w14:textId="77777777" w:rsidTr="009A0926">
        <w:trPr>
          <w:tblCellSpacing w:w="7" w:type="dxa"/>
        </w:trPr>
        <w:tc>
          <w:tcPr>
            <w:tcW w:w="2259" w:type="dxa"/>
            <w:shd w:val="clear" w:color="auto" w:fill="auto"/>
            <w:hideMark/>
          </w:tcPr>
          <w:p w14:paraId="28D1CF0E" w14:textId="1D5DB11A" w:rsidR="001A59C4" w:rsidRPr="00EA1356" w:rsidRDefault="001A59C4" w:rsidP="00EF0D4D">
            <w:pPr>
              <w:spacing w:line="360" w:lineRule="auto"/>
              <w:ind w:right="133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726F5">
              <w:rPr>
                <w:rFonts w:ascii="GHEA Grapalat" w:hAnsi="GHEA Grapalat"/>
                <w:lang w:val="hy-AM"/>
              </w:rPr>
              <w:t>«</w:t>
            </w:r>
            <w:r w:rsidRPr="00EA1356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Հոդված</w:t>
            </w:r>
            <w:r w:rsidRPr="00EA13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  <w:r w:rsidRPr="00EA1356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157.1</w:t>
            </w:r>
            <w:r w:rsidR="00EF0D4D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EA1356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764" w:type="dxa"/>
            <w:shd w:val="clear" w:color="auto" w:fill="auto"/>
            <w:hideMark/>
          </w:tcPr>
          <w:p w14:paraId="14010A6E" w14:textId="480E02D6" w:rsidR="001A59C4" w:rsidRPr="00EF0D4D" w:rsidRDefault="006151EA" w:rsidP="009C2BB3">
            <w:pPr>
              <w:spacing w:line="360" w:lineRule="auto"/>
              <w:ind w:right="113"/>
              <w:jc w:val="both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Համայնքի վարչական սահմաններում գտնվող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պետական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համայնքային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սեփականություն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հանդիսացող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հողամասում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DA2979">
              <w:rPr>
                <w:rFonts w:ascii="GHEA Grapalat" w:hAnsi="GHEA Grapalat"/>
                <w:b/>
                <w:noProof/>
                <w:color w:val="000000" w:themeColor="text1"/>
                <w:sz w:val="24"/>
                <w:szCs w:val="24"/>
              </w:rPr>
              <w:t>հատուկ նշանակության և հատուկ պահպանվող տարածքների հողե</w:t>
            </w:r>
            <w:r w:rsidRPr="00DA2979">
              <w:rPr>
                <w:rFonts w:ascii="GHEA Grapalat" w:hAnsi="GHEA Grapalat"/>
                <w:b/>
                <w:noProof/>
                <w:color w:val="000000" w:themeColor="text1"/>
                <w:sz w:val="24"/>
                <w:szCs w:val="24"/>
                <w:lang w:val="hy-AM"/>
              </w:rPr>
              <w:t>րում</w:t>
            </w:r>
            <w:r w:rsidRPr="00DA2979">
              <w:rPr>
                <w:rFonts w:ascii="GHEA Grapalat" w:hAnsi="GHEA Grapalat"/>
                <w:b/>
                <w:noProof/>
                <w:color w:val="000000" w:themeColor="text1"/>
                <w:sz w:val="24"/>
                <w:szCs w:val="24"/>
              </w:rPr>
              <w:t xml:space="preserve">, քաղաքաշինական գործունեության հատուկ կարգավորման օբյեկտների տարածքներում, ինչպես նաև տեղական նշանակության ավտոմոբիլային ճանապարհներին </w:t>
            </w:r>
            <w:r w:rsidRPr="00DA2979">
              <w:rPr>
                <w:rFonts w:ascii="GHEA Grapalat" w:hAnsi="GHEA Grapalat"/>
                <w:b/>
                <w:noProof/>
                <w:sz w:val="24"/>
                <w:szCs w:val="24"/>
              </w:rPr>
              <w:t>հարող՝ նորմերի պահանջներով սահմանված գոտիներում</w:t>
            </w:r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ինքնակամ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կառույց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հայտնաբերելու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դեպքում</w:t>
            </w:r>
            <w:proofErr w:type="spellEnd"/>
            <w:r w:rsidRPr="00DA2979">
              <w:rPr>
                <w:rFonts w:ascii="GHEA Grapalat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C2BB3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>այն</w:t>
            </w:r>
            <w:proofErr w:type="spellEnd"/>
            <w:r w:rsidR="009C2BB3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C2BB3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>կանխարգելելու</w:t>
            </w:r>
            <w:proofErr w:type="spellEnd"/>
            <w:r w:rsidR="009C2BB3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C2BB3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>լիազորություններով</w:t>
            </w:r>
            <w:proofErr w:type="spellEnd"/>
            <w:r w:rsidR="009C2BB3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C2BB3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>օժտված</w:t>
            </w:r>
            <w:proofErr w:type="spellEnd"/>
            <w:r w:rsidR="009C2BB3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>պաշտոնատար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>անձի</w:t>
            </w:r>
            <w:proofErr w:type="spellEnd"/>
            <w:r w:rsidRPr="00DA2979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>կողմից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ինքնակամ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կառույցի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իրականացումը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չկանխարգելելը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A2979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>ինչպես</w:t>
            </w:r>
            <w:proofErr w:type="spellEnd"/>
            <w:r w:rsidRPr="00DA2979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>նաև</w:t>
            </w:r>
            <w:proofErr w:type="spellEnd"/>
            <w:r w:rsidRPr="00DA2979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>համայնքի</w:t>
            </w:r>
            <w:proofErr w:type="spellEnd"/>
            <w:r w:rsidRPr="00DA2979">
              <w:rPr>
                <w:rFonts w:ascii="GHEA Grapalat" w:hAnsi="GHEA Grapalat" w:cs="Arial Unicode"/>
                <w:b/>
                <w:bCs/>
                <w:color w:val="000000" w:themeColor="text1"/>
                <w:sz w:val="24"/>
                <w:szCs w:val="24"/>
              </w:rPr>
              <w:t xml:space="preserve"> ղեկավարի</w:t>
            </w:r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կողմից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քանդման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ապամոնտաժման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մասին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որոշում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չկայացնելը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իր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լիազորությունների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շրջանակներում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օրենսդրությամբ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սահմանված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կարգով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ինքնակամ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կառույցի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քանդման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ապամոնտաժման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մասին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որոշման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կատարումը</w:t>
            </w:r>
            <w:proofErr w:type="spellEnd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297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չապահովելը</w:t>
            </w:r>
            <w:proofErr w:type="spellEnd"/>
          </w:p>
        </w:tc>
      </w:tr>
    </w:tbl>
    <w:p w14:paraId="469465EC" w14:textId="441E4DBE" w:rsidR="006151EA" w:rsidRPr="00DA2979" w:rsidRDefault="001A59C4" w:rsidP="006151EA">
      <w:pPr>
        <w:shd w:val="clear" w:color="auto" w:fill="FFFFFF"/>
        <w:spacing w:after="0" w:line="360" w:lineRule="auto"/>
        <w:ind w:right="130" w:firstLine="709"/>
        <w:jc w:val="both"/>
        <w:rPr>
          <w:rFonts w:ascii="GHEA Grapalat" w:hAnsi="GHEA Grapalat"/>
          <w:color w:val="000000"/>
          <w:sz w:val="24"/>
          <w:szCs w:val="24"/>
        </w:rPr>
      </w:pPr>
      <w:r w:rsidRPr="00923BF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A13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Համայնքի վարչական սահմաններում գտնվող</w:t>
      </w:r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պետական կամ համայնքային սեփականություն հանդիսացող հողամասում,</w:t>
      </w:r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6151EA" w:rsidRPr="00DA2979">
        <w:rPr>
          <w:rFonts w:ascii="GHEA Grapalat" w:hAnsi="GHEA Grapalat"/>
          <w:noProof/>
          <w:color w:val="000000" w:themeColor="text1"/>
          <w:sz w:val="24"/>
          <w:szCs w:val="24"/>
        </w:rPr>
        <w:t xml:space="preserve">հատուկ նշանակության և հատուկ պահպանվող տարածքների հողերի,  քաղաքաշինական գործունեության հատուկ </w:t>
      </w:r>
      <w:r w:rsidR="006151EA" w:rsidRPr="00DA2979">
        <w:rPr>
          <w:rFonts w:ascii="GHEA Grapalat" w:hAnsi="GHEA Grapalat"/>
          <w:noProof/>
          <w:color w:val="000000" w:themeColor="text1"/>
          <w:sz w:val="24"/>
          <w:szCs w:val="24"/>
        </w:rPr>
        <w:lastRenderedPageBreak/>
        <w:t xml:space="preserve">կարգավորման օբյեկտների տարածքներում, ինչպես նաև տեղական նշանակության ավտոմոբիլային ճանապարհներին </w:t>
      </w:r>
      <w:r w:rsidR="006151EA" w:rsidRPr="00DA2979">
        <w:rPr>
          <w:rFonts w:ascii="GHEA Grapalat" w:hAnsi="GHEA Grapalat"/>
          <w:noProof/>
          <w:sz w:val="24"/>
          <w:szCs w:val="24"/>
        </w:rPr>
        <w:t xml:space="preserve">հարող՝ նորմերի պահանջներով սահմանված </w:t>
      </w:r>
      <w:r w:rsidR="009C2BB3" w:rsidRPr="009C2BB3">
        <w:rPr>
          <w:rFonts w:ascii="GHEA Grapalat" w:hAnsi="GHEA Grapalat"/>
          <w:noProof/>
          <w:sz w:val="24"/>
          <w:szCs w:val="24"/>
        </w:rPr>
        <w:t>գոտիներում</w:t>
      </w:r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>ինքնակամ</w:t>
      </w:r>
      <w:proofErr w:type="spellEnd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>կառույց</w:t>
      </w:r>
      <w:proofErr w:type="spellEnd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>հայտնաբերելու</w:t>
      </w:r>
      <w:proofErr w:type="spellEnd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>դեպքում</w:t>
      </w:r>
      <w:proofErr w:type="spellEnd"/>
      <w:r w:rsidR="009C2BB3" w:rsidRPr="009C2BB3">
        <w:rPr>
          <w:rFonts w:ascii="GHEA Grapalat" w:hAnsi="GHEA Grapalat" w:cs="Calibri"/>
          <w:bCs/>
          <w:color w:val="000000" w:themeColor="text1"/>
          <w:sz w:val="24"/>
          <w:szCs w:val="24"/>
        </w:rPr>
        <w:t xml:space="preserve"> </w:t>
      </w:r>
      <w:proofErr w:type="spellStart"/>
      <w:r w:rsidR="009C2BB3" w:rsidRPr="009C2BB3">
        <w:rPr>
          <w:rFonts w:ascii="GHEA Grapalat" w:hAnsi="GHEA Grapalat" w:cs="Arial Unicode"/>
          <w:bCs/>
          <w:color w:val="000000" w:themeColor="text1"/>
          <w:sz w:val="24"/>
          <w:szCs w:val="24"/>
        </w:rPr>
        <w:t>այն</w:t>
      </w:r>
      <w:proofErr w:type="spellEnd"/>
      <w:r w:rsidR="009C2BB3" w:rsidRPr="009C2BB3">
        <w:rPr>
          <w:rFonts w:ascii="GHEA Grapalat" w:hAnsi="GHEA Grapalat" w:cs="Arial Unicode"/>
          <w:bCs/>
          <w:color w:val="000000" w:themeColor="text1"/>
          <w:sz w:val="24"/>
          <w:szCs w:val="24"/>
        </w:rPr>
        <w:t xml:space="preserve"> </w:t>
      </w:r>
      <w:proofErr w:type="spellStart"/>
      <w:r w:rsidR="009C2BB3" w:rsidRPr="009C2BB3">
        <w:rPr>
          <w:rFonts w:ascii="GHEA Grapalat" w:hAnsi="GHEA Grapalat" w:cs="Arial Unicode"/>
          <w:bCs/>
          <w:color w:val="000000" w:themeColor="text1"/>
          <w:sz w:val="24"/>
          <w:szCs w:val="24"/>
        </w:rPr>
        <w:t>կանխարգելելու</w:t>
      </w:r>
      <w:proofErr w:type="spellEnd"/>
      <w:r w:rsidR="009C2BB3" w:rsidRPr="009C2BB3">
        <w:rPr>
          <w:rFonts w:ascii="GHEA Grapalat" w:hAnsi="GHEA Grapalat" w:cs="Arial Unicode"/>
          <w:bCs/>
          <w:color w:val="000000" w:themeColor="text1"/>
          <w:sz w:val="24"/>
          <w:szCs w:val="24"/>
        </w:rPr>
        <w:t xml:space="preserve"> </w:t>
      </w:r>
      <w:proofErr w:type="spellStart"/>
      <w:r w:rsidR="009C2BB3" w:rsidRPr="009C2BB3">
        <w:rPr>
          <w:rFonts w:ascii="GHEA Grapalat" w:hAnsi="GHEA Grapalat" w:cs="Arial Unicode"/>
          <w:bCs/>
          <w:color w:val="000000" w:themeColor="text1"/>
          <w:sz w:val="24"/>
          <w:szCs w:val="24"/>
        </w:rPr>
        <w:t>լիազորություններով</w:t>
      </w:r>
      <w:proofErr w:type="spellEnd"/>
      <w:r w:rsidR="009C2BB3" w:rsidRPr="009C2BB3">
        <w:rPr>
          <w:rFonts w:ascii="GHEA Grapalat" w:hAnsi="GHEA Grapalat" w:cs="Arial Unicode"/>
          <w:bCs/>
          <w:color w:val="000000" w:themeColor="text1"/>
          <w:sz w:val="24"/>
          <w:szCs w:val="24"/>
        </w:rPr>
        <w:t xml:space="preserve"> </w:t>
      </w:r>
      <w:proofErr w:type="spellStart"/>
      <w:r w:rsidR="009C2BB3" w:rsidRPr="009C2BB3">
        <w:rPr>
          <w:rFonts w:ascii="GHEA Grapalat" w:hAnsi="GHEA Grapalat" w:cs="Arial Unicode"/>
          <w:bCs/>
          <w:color w:val="000000" w:themeColor="text1"/>
          <w:sz w:val="24"/>
          <w:szCs w:val="24"/>
        </w:rPr>
        <w:t>օժտված</w:t>
      </w:r>
      <w:proofErr w:type="spellEnd"/>
      <w:r w:rsidR="009C2BB3" w:rsidRPr="009C2BB3">
        <w:rPr>
          <w:rFonts w:ascii="GHEA Grapalat" w:hAnsi="GHEA Grapalat" w:cs="Arial Unicode"/>
          <w:bCs/>
          <w:color w:val="000000" w:themeColor="text1"/>
          <w:sz w:val="24"/>
          <w:szCs w:val="24"/>
        </w:rPr>
        <w:t xml:space="preserve"> </w:t>
      </w:r>
      <w:proofErr w:type="spellStart"/>
      <w:r w:rsidR="009C2BB3" w:rsidRPr="009C2BB3">
        <w:rPr>
          <w:rFonts w:ascii="GHEA Grapalat" w:hAnsi="GHEA Grapalat" w:cs="Arial Unicode"/>
          <w:bCs/>
          <w:color w:val="000000" w:themeColor="text1"/>
          <w:sz w:val="24"/>
          <w:szCs w:val="24"/>
        </w:rPr>
        <w:t>պաշտոնատար</w:t>
      </w:r>
      <w:proofErr w:type="spellEnd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9C2BB3" w:rsidRPr="009C2BB3">
        <w:rPr>
          <w:rFonts w:ascii="GHEA Grapalat" w:hAnsi="GHEA Grapalat" w:cs="Arial Unicode"/>
          <w:bCs/>
          <w:color w:val="000000" w:themeColor="text1"/>
          <w:sz w:val="24"/>
          <w:szCs w:val="24"/>
        </w:rPr>
        <w:t>անձի</w:t>
      </w:r>
      <w:proofErr w:type="spellEnd"/>
      <w:r w:rsidR="009C2BB3" w:rsidRPr="009C2BB3">
        <w:rPr>
          <w:rFonts w:ascii="GHEA Grapalat" w:hAnsi="GHEA Grapalat" w:cs="Arial Unicode"/>
          <w:bCs/>
          <w:color w:val="000000" w:themeColor="text1"/>
          <w:sz w:val="24"/>
          <w:szCs w:val="24"/>
        </w:rPr>
        <w:t xml:space="preserve"> </w:t>
      </w:r>
      <w:proofErr w:type="spellStart"/>
      <w:r w:rsidR="009C2BB3" w:rsidRPr="009C2BB3">
        <w:rPr>
          <w:rFonts w:ascii="GHEA Grapalat" w:hAnsi="GHEA Grapalat" w:cs="Arial Unicode"/>
          <w:bCs/>
          <w:color w:val="000000" w:themeColor="text1"/>
          <w:sz w:val="24"/>
          <w:szCs w:val="24"/>
        </w:rPr>
        <w:t>կողմից</w:t>
      </w:r>
      <w:proofErr w:type="spellEnd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>ինքնակամ</w:t>
      </w:r>
      <w:proofErr w:type="spellEnd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>կառույցի</w:t>
      </w:r>
      <w:proofErr w:type="spellEnd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>իրականացումը</w:t>
      </w:r>
      <w:proofErr w:type="spellEnd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9C2BB3" w:rsidRPr="009C2BB3">
        <w:rPr>
          <w:rFonts w:ascii="GHEA Grapalat" w:hAnsi="GHEA Grapalat"/>
          <w:bCs/>
          <w:color w:val="000000" w:themeColor="text1"/>
          <w:sz w:val="24"/>
          <w:szCs w:val="24"/>
        </w:rPr>
        <w:t>չկանխարգելելը</w:t>
      </w:r>
      <w:proofErr w:type="spellEnd"/>
      <w:r w:rsidR="006151EA" w:rsidRPr="009C2BB3">
        <w:rPr>
          <w:rFonts w:ascii="GHEA Grapalat" w:hAnsi="GHEA Grapalat"/>
          <w:bCs/>
          <w:color w:val="000000" w:themeColor="text1"/>
          <w:sz w:val="24"/>
          <w:szCs w:val="24"/>
        </w:rPr>
        <w:t>,</w:t>
      </w:r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 w:cs="Arial Unicode"/>
          <w:bCs/>
          <w:color w:val="000000" w:themeColor="text1"/>
          <w:sz w:val="24"/>
          <w:szCs w:val="24"/>
        </w:rPr>
        <w:t>ինչպես</w:t>
      </w:r>
      <w:proofErr w:type="spellEnd"/>
      <w:r w:rsidR="006151EA" w:rsidRPr="00DA2979">
        <w:rPr>
          <w:rFonts w:ascii="GHEA Grapalat" w:hAnsi="GHEA Grapalat" w:cs="Arial Unicode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 w:cs="Arial Unicode"/>
          <w:bCs/>
          <w:color w:val="000000" w:themeColor="text1"/>
          <w:sz w:val="24"/>
          <w:szCs w:val="24"/>
        </w:rPr>
        <w:t>նաև</w:t>
      </w:r>
      <w:proofErr w:type="spellEnd"/>
      <w:r w:rsidR="006151EA" w:rsidRPr="00DA2979">
        <w:rPr>
          <w:rFonts w:ascii="GHEA Grapalat" w:hAnsi="GHEA Grapalat" w:cs="Arial Unicode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 w:cs="Arial Unicode"/>
          <w:bCs/>
          <w:color w:val="000000" w:themeColor="text1"/>
          <w:sz w:val="24"/>
          <w:szCs w:val="24"/>
        </w:rPr>
        <w:t>համայնքի</w:t>
      </w:r>
      <w:proofErr w:type="spellEnd"/>
      <w:r w:rsidR="006151EA" w:rsidRPr="00DA2979">
        <w:rPr>
          <w:rFonts w:ascii="GHEA Grapalat" w:hAnsi="GHEA Grapalat" w:cs="Arial Unicode"/>
          <w:bCs/>
          <w:color w:val="000000" w:themeColor="text1"/>
          <w:sz w:val="24"/>
          <w:szCs w:val="24"/>
        </w:rPr>
        <w:t xml:space="preserve"> ղեկավարի</w:t>
      </w:r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կողմից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քանդման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(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ապամոնտաժման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)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մասին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որոշում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չկայացնելը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կամ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իր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լիազորությունների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շրջանակներում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օրենսդրությամբ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սահմանված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կարգով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ինքնակամ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կառույցի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քանդման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(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ապամոնտաժման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)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մասին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որոշման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կատարումը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չապահովելը</w:t>
      </w:r>
      <w:proofErr w:type="spellEnd"/>
      <w:r w:rsidR="006151EA" w:rsidRPr="00DA2979">
        <w:rPr>
          <w:rFonts w:ascii="GHEA Grapalat" w:hAnsi="GHEA Grapalat"/>
          <w:bCs/>
          <w:color w:val="000000" w:themeColor="text1"/>
          <w:sz w:val="24"/>
          <w:szCs w:val="24"/>
        </w:rPr>
        <w:t>՝</w:t>
      </w:r>
    </w:p>
    <w:p w14:paraId="1B17ED72" w14:textId="4616F995" w:rsidR="00301BFB" w:rsidRDefault="006151EA" w:rsidP="006151EA">
      <w:pPr>
        <w:shd w:val="clear" w:color="auto" w:fill="FFFFFF"/>
        <w:spacing w:after="0" w:line="360" w:lineRule="auto"/>
        <w:ind w:right="-90" w:firstLine="709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DA2979">
        <w:rPr>
          <w:rFonts w:ascii="GHEA Grapalat" w:hAnsi="GHEA Grapalat"/>
          <w:color w:val="000000"/>
          <w:sz w:val="24"/>
          <w:szCs w:val="24"/>
        </w:rPr>
        <w:t>առաջացնում</w:t>
      </w:r>
      <w:proofErr w:type="spellEnd"/>
      <w:r w:rsidRPr="00DA2979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DA2979">
        <w:rPr>
          <w:rFonts w:ascii="GHEA Grapalat" w:hAnsi="GHEA Grapalat"/>
          <w:color w:val="000000"/>
          <w:sz w:val="24"/>
          <w:szCs w:val="24"/>
        </w:rPr>
        <w:t>տուգանքի</w:t>
      </w:r>
      <w:proofErr w:type="spellEnd"/>
      <w:r w:rsidRPr="00DA297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A2979">
        <w:rPr>
          <w:rFonts w:ascii="GHEA Grapalat" w:hAnsi="GHEA Grapalat"/>
          <w:color w:val="000000"/>
          <w:sz w:val="24"/>
          <w:szCs w:val="24"/>
        </w:rPr>
        <w:t>նշանակում</w:t>
      </w:r>
      <w:proofErr w:type="spellEnd"/>
      <w:r w:rsidRPr="00DA2979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DA2979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DA297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A2979">
        <w:rPr>
          <w:rFonts w:ascii="GHEA Grapalat" w:hAnsi="GHEA Grapalat"/>
          <w:color w:val="000000"/>
          <w:sz w:val="24"/>
          <w:szCs w:val="24"/>
        </w:rPr>
        <w:t>նվազագույն</w:t>
      </w:r>
      <w:proofErr w:type="spellEnd"/>
      <w:r w:rsidRPr="00DA297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A2979">
        <w:rPr>
          <w:rFonts w:ascii="GHEA Grapalat" w:hAnsi="GHEA Grapalat"/>
          <w:color w:val="000000"/>
          <w:sz w:val="24"/>
          <w:szCs w:val="24"/>
        </w:rPr>
        <w:t>աշխատավարձի</w:t>
      </w:r>
      <w:proofErr w:type="spellEnd"/>
      <w:r w:rsidRPr="00DA297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A29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երկուհազարհինգհարյուրապատիկից</w:t>
      </w:r>
      <w:proofErr w:type="spellEnd"/>
      <w:r w:rsidRPr="00DA297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A2979">
        <w:rPr>
          <w:rFonts w:ascii="GHEA Grapalat" w:hAnsi="GHEA Grapalat"/>
          <w:color w:val="000000"/>
          <w:sz w:val="24"/>
          <w:szCs w:val="24"/>
        </w:rPr>
        <w:t>երեքհազարապատիկի</w:t>
      </w:r>
      <w:proofErr w:type="spellEnd"/>
      <w:r w:rsidRPr="00DA297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proofErr w:type="gramStart"/>
      <w:r w:rsidRPr="00DA2979">
        <w:rPr>
          <w:rFonts w:ascii="GHEA Grapalat" w:hAnsi="GHEA Grapalat"/>
          <w:color w:val="000000"/>
          <w:sz w:val="24"/>
          <w:szCs w:val="24"/>
        </w:rPr>
        <w:t>չափով</w:t>
      </w:r>
      <w:proofErr w:type="spellEnd"/>
      <w:r w:rsidRPr="00DA2979">
        <w:rPr>
          <w:rFonts w:ascii="GHEA Grapalat" w:hAnsi="GHEA Grapalat"/>
          <w:color w:val="000000"/>
          <w:sz w:val="24"/>
          <w:szCs w:val="24"/>
        </w:rPr>
        <w:t>:</w:t>
      </w:r>
      <w:r w:rsidRPr="00DA2979">
        <w:rPr>
          <w:rFonts w:ascii="GHEA Grapalat" w:hAnsi="GHEA Grapalat"/>
          <w:sz w:val="24"/>
          <w:szCs w:val="24"/>
          <w:lang w:val="hy-AM"/>
        </w:rPr>
        <w:t>»</w:t>
      </w:r>
      <w:proofErr w:type="gramEnd"/>
      <w:r w:rsidRPr="00DA2979">
        <w:rPr>
          <w:rFonts w:ascii="GHEA Grapalat" w:hAnsi="GHEA Grapalat"/>
          <w:sz w:val="24"/>
          <w:szCs w:val="24"/>
          <w:lang w:val="hy-AM"/>
        </w:rPr>
        <w:t>:</w:t>
      </w:r>
    </w:p>
    <w:p w14:paraId="2092D700" w14:textId="77777777" w:rsidR="00EF0D4D" w:rsidRPr="00EF0D4D" w:rsidRDefault="00EF0D4D" w:rsidP="001A59C4">
      <w:pPr>
        <w:shd w:val="clear" w:color="auto" w:fill="FFFFFF"/>
        <w:spacing w:after="0" w:line="360" w:lineRule="auto"/>
        <w:ind w:right="-9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2B56D644" w14:textId="7706B106" w:rsidR="00EF0D4D" w:rsidRPr="007377B5" w:rsidRDefault="00EF0D4D" w:rsidP="00EF0D4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right="-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157.18</w:t>
      </w:r>
      <w:r w:rsidRPr="006124D5">
        <w:rPr>
          <w:rFonts w:ascii="GHEA Grapalat" w:hAnsi="GHEA Grapalat"/>
          <w:lang w:val="hy-AM"/>
        </w:rPr>
        <w:t>-րդ հոդված</w:t>
      </w:r>
      <w:r>
        <w:rPr>
          <w:rFonts w:ascii="GHEA Grapalat" w:hAnsi="GHEA Grapalat"/>
        </w:rPr>
        <w:t>ը շարադրել նոր</w:t>
      </w:r>
      <w:r w:rsidRPr="006124D5">
        <w:rPr>
          <w:rFonts w:ascii="GHEA Grapalat" w:hAnsi="GHEA Grapalat"/>
          <w:lang w:val="hy-AM"/>
        </w:rPr>
        <w:t xml:space="preserve"> խմբագրությամբ</w:t>
      </w:r>
      <w:r w:rsidRPr="007377B5">
        <w:rPr>
          <w:rFonts w:ascii="GHEA Grapalat" w:hAnsi="GHEA Grapalat"/>
          <w:lang w:val="hy-AM"/>
        </w:rPr>
        <w:t>.</w:t>
      </w:r>
    </w:p>
    <w:tbl>
      <w:tblPr>
        <w:tblW w:w="5083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7639"/>
      </w:tblGrid>
      <w:tr w:rsidR="00EF0D4D" w:rsidRPr="00EA1356" w14:paraId="0723CB14" w14:textId="77777777" w:rsidTr="00771710">
        <w:trPr>
          <w:tblCellSpacing w:w="7" w:type="dxa"/>
        </w:trPr>
        <w:tc>
          <w:tcPr>
            <w:tcW w:w="2404" w:type="dxa"/>
            <w:shd w:val="clear" w:color="auto" w:fill="auto"/>
            <w:hideMark/>
          </w:tcPr>
          <w:p w14:paraId="07C1056A" w14:textId="77777777" w:rsidR="00EF0D4D" w:rsidRPr="00EA1356" w:rsidRDefault="00EF0D4D" w:rsidP="00771710">
            <w:pPr>
              <w:spacing w:line="360" w:lineRule="auto"/>
              <w:ind w:right="133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726F5">
              <w:rPr>
                <w:rFonts w:ascii="GHEA Grapalat" w:hAnsi="GHEA Grapalat"/>
                <w:lang w:val="hy-AM"/>
              </w:rPr>
              <w:t>«</w:t>
            </w:r>
            <w:r w:rsidRPr="00EA1356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Հոդված</w:t>
            </w:r>
            <w:r w:rsidRPr="00EA13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  <w:r w:rsidRPr="00EA1356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157.1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EA1356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18" w:type="dxa"/>
            <w:shd w:val="clear" w:color="auto" w:fill="auto"/>
            <w:hideMark/>
          </w:tcPr>
          <w:p w14:paraId="4C056C97" w14:textId="4AACD7EE" w:rsidR="00771710" w:rsidRPr="00771710" w:rsidRDefault="00EF0D4D" w:rsidP="00D165D2">
            <w:pPr>
              <w:spacing w:line="360" w:lineRule="auto"/>
              <w:ind w:right="98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Համայնքի վարչական սահմաններում գտնվող </w:t>
            </w:r>
            <w:proofErr w:type="spellStart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պետական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համայնքային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սեփականություն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հանդիսացող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հողամասում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71710">
              <w:rPr>
                <w:rFonts w:ascii="GHEA Grapalat" w:hAnsi="GHEA Grapalat"/>
                <w:b/>
                <w:noProof/>
                <w:color w:val="000000" w:themeColor="text1"/>
                <w:sz w:val="24"/>
                <w:szCs w:val="24"/>
              </w:rPr>
              <w:t xml:space="preserve">հատուկ նշանակության և հատուկ պահպանվող տարածքների հողերի,  քաղաքաշինական գործունեության հատուկ կարգավորման օբյեկտների տարածքներում, ինչպես նաև տեղական նշանակության ավտոմոբիլային ճանապարհներին </w:t>
            </w:r>
            <w:r w:rsidRPr="00771710">
              <w:rPr>
                <w:rFonts w:ascii="GHEA Grapalat" w:hAnsi="GHEA Grapalat"/>
                <w:b/>
                <w:noProof/>
                <w:sz w:val="24"/>
                <w:szCs w:val="24"/>
              </w:rPr>
              <w:t>հարող՝ նորմերի պահանջներով սահմանված գոտիներում</w:t>
            </w:r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ինքնակամ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կառույց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հայտնաբերելու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դեպքում</w:t>
            </w:r>
            <w:proofErr w:type="spellEnd"/>
            <w:r w:rsidRPr="00771710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</w:rPr>
              <w:t>հողային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</w:rPr>
              <w:t>պաշարների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</w:rPr>
              <w:t>պետական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</w:rPr>
              <w:t>կառավարման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</w:rPr>
              <w:t>լիազոր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</w:rPr>
              <w:t>մարմնի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165D2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համապատասխան</w:t>
            </w:r>
            <w:proofErr w:type="spellEnd"/>
            <w:r w:rsidR="00D165D2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165D2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լիազորություններով</w:t>
            </w:r>
            <w:proofErr w:type="spellEnd"/>
            <w:r w:rsidR="00D165D2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165D2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օժտված</w:t>
            </w:r>
            <w:proofErr w:type="spellEnd"/>
            <w:r w:rsidR="00D165D2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</w:rPr>
              <w:t>իրավասու</w:t>
            </w:r>
            <w:proofErr w:type="spellEnd"/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710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</w:rPr>
              <w:t>անձի</w:t>
            </w:r>
            <w:proofErr w:type="spellEnd"/>
            <w:r w:rsidRPr="00771710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</w:rPr>
              <w:t xml:space="preserve"> կողմից</w:t>
            </w:r>
            <w:r w:rsidRPr="007717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Հ</w:t>
            </w:r>
            <w:r w:rsidRPr="007717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այաստանի Հանրապետության կառավարության սահմանած կարգով և ժամկետներում համապատասխան համայնքի ղեկավարին և </w:t>
            </w:r>
            <w:proofErr w:type="spellStart"/>
            <w:r w:rsidRPr="007717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տեսչական</w:t>
            </w:r>
            <w:proofErr w:type="spellEnd"/>
            <w:r w:rsidRPr="007717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17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մարմնին</w:t>
            </w:r>
            <w:proofErr w:type="spellEnd"/>
            <w:r w:rsidRPr="007717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17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չհայտնելը</w:t>
            </w:r>
            <w:proofErr w:type="spellEnd"/>
          </w:p>
        </w:tc>
      </w:tr>
    </w:tbl>
    <w:p w14:paraId="4878A68F" w14:textId="038D9E4A" w:rsidR="00771710" w:rsidRPr="006151EA" w:rsidRDefault="00771710" w:rsidP="006151EA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ind w:left="0" w:right="-90"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151E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Համայնքի վարչական սահմաններում գտնվող պետական կամ համայնքային սեփականություն հանդիսացող հողամասում, </w:t>
      </w:r>
      <w:r w:rsidRPr="006151EA">
        <w:rPr>
          <w:rFonts w:ascii="GHEA Grapalat" w:hAnsi="GHEA Grapalat"/>
          <w:noProof/>
          <w:color w:val="000000" w:themeColor="text1"/>
          <w:sz w:val="24"/>
          <w:szCs w:val="24"/>
        </w:rPr>
        <w:t xml:space="preserve">հատուկ նշանակության և հատուկ պահպանվող տարածքների հողերի,  քաղաքաշինական գործունեության հատուկ կարգավորման օբյեկտների տարածքներում, ինչպես նաև տեղական նշանակության ավտոմոբիլային ճանապարհներին </w:t>
      </w:r>
      <w:r w:rsidRPr="006151EA">
        <w:rPr>
          <w:rFonts w:ascii="GHEA Grapalat" w:hAnsi="GHEA Grapalat"/>
          <w:noProof/>
          <w:sz w:val="24"/>
          <w:szCs w:val="24"/>
        </w:rPr>
        <w:t>հարող՝ նորմերի պահանջներով սահմանված գոտիներում</w:t>
      </w:r>
      <w:r w:rsidRPr="006151E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ինքնակամ կառույց հայտնաբերելու դեպքում</w:t>
      </w:r>
      <w:r w:rsidRPr="006151EA">
        <w:rPr>
          <w:rFonts w:ascii="GHEA Grapalat" w:eastAsia="Times New Roman" w:hAnsi="GHEA Grapalat" w:cs="Calibri"/>
          <w:bCs/>
          <w:color w:val="000000" w:themeColor="text1"/>
          <w:sz w:val="24"/>
          <w:szCs w:val="24"/>
        </w:rPr>
        <w:t xml:space="preserve"> </w:t>
      </w:r>
      <w:r w:rsidRPr="006151EA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</w:rPr>
        <w:t>հողային</w:t>
      </w:r>
      <w:r w:rsidRPr="006151E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r w:rsidRPr="006151EA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</w:rPr>
        <w:t>պաշարների</w:t>
      </w:r>
      <w:r w:rsidRPr="006151E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r w:rsidRPr="006151EA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</w:rPr>
        <w:t>պետական</w:t>
      </w:r>
      <w:r w:rsidRPr="006151E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r w:rsidRPr="006151EA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</w:rPr>
        <w:lastRenderedPageBreak/>
        <w:t>կառավարման</w:t>
      </w:r>
      <w:r w:rsidRPr="006151E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r w:rsidRPr="006151EA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</w:rPr>
        <w:t>լիազոր</w:t>
      </w:r>
      <w:r w:rsidRPr="006151E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r w:rsidRPr="006151EA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</w:rPr>
        <w:t>մարմնի</w:t>
      </w:r>
      <w:r w:rsidRPr="006151E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r w:rsidR="00D165D2" w:rsidRPr="00D165D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համապատասխան լիազորություններով օժտված</w:t>
      </w:r>
      <w:r w:rsidR="00D165D2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r w:rsidRPr="006151EA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</w:rPr>
        <w:t>իրավասու</w:t>
      </w:r>
      <w:r w:rsidRPr="006151E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r w:rsidRPr="006151EA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</w:rPr>
        <w:t>անձի կողմից</w:t>
      </w:r>
      <w:r w:rsidRPr="006151E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Հ</w:t>
      </w:r>
      <w:r w:rsidRPr="006151E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այաստանի Հանրապետության կառավարության սահմանած կարգով և ժամկետներում համապատասխան համայնքի ղեկավարին և տեսչական մարմնին չհայտնելը</w:t>
      </w:r>
      <w:r w:rsidRPr="006151E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՝</w:t>
      </w:r>
    </w:p>
    <w:p w14:paraId="579A9590" w14:textId="32CFF6A7" w:rsidR="00771710" w:rsidRDefault="00771710" w:rsidP="006151EA">
      <w:pPr>
        <w:shd w:val="clear" w:color="auto" w:fill="FFFFFF"/>
        <w:spacing w:after="0" w:line="360" w:lineRule="auto"/>
        <w:ind w:right="-90" w:firstLine="709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923BF1">
        <w:rPr>
          <w:rFonts w:ascii="GHEA Grapalat" w:eastAsia="Times New Roman" w:hAnsi="GHEA Grapalat" w:cs="Times New Roman"/>
          <w:color w:val="000000"/>
          <w:sz w:val="24"/>
          <w:szCs w:val="24"/>
        </w:rPr>
        <w:t>առաջացնում</w:t>
      </w:r>
      <w:proofErr w:type="spellEnd"/>
      <w:r w:rsidRPr="00923B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23BF1">
        <w:rPr>
          <w:rFonts w:ascii="GHEA Grapalat" w:eastAsia="Times New Roman" w:hAnsi="GHEA Grapalat" w:cs="Times New Roman"/>
          <w:color w:val="000000"/>
          <w:sz w:val="24"/>
          <w:szCs w:val="24"/>
        </w:rPr>
        <w:t>տուգանքի</w:t>
      </w:r>
      <w:proofErr w:type="spellEnd"/>
      <w:r w:rsidRPr="00923B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23BF1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նշանակում</w:t>
      </w:r>
      <w:proofErr w:type="spellEnd"/>
      <w:r w:rsidRPr="00923B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923BF1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923B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23BF1">
        <w:rPr>
          <w:rFonts w:ascii="GHEA Grapalat" w:eastAsia="Times New Roman" w:hAnsi="GHEA Grapalat" w:cs="Times New Roman"/>
          <w:color w:val="000000"/>
          <w:sz w:val="24"/>
          <w:szCs w:val="24"/>
        </w:rPr>
        <w:t>նվազագույն</w:t>
      </w:r>
      <w:proofErr w:type="spellEnd"/>
      <w:r w:rsidRPr="00923B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23BF1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աշխատավարձի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երեք</w:t>
      </w:r>
      <w:r w:rsidRPr="00EF0D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հարյուրապատիկից</w:t>
      </w:r>
      <w:proofErr w:type="spellEnd"/>
      <w:r w:rsidRPr="00EF0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չորս</w:t>
      </w:r>
      <w:r w:rsidR="000D6973">
        <w:rPr>
          <w:rFonts w:ascii="GHEA Grapalat" w:eastAsia="Times New Roman" w:hAnsi="GHEA Grapalat" w:cs="Times New Roman"/>
          <w:color w:val="000000"/>
          <w:sz w:val="24"/>
          <w:szCs w:val="24"/>
        </w:rPr>
        <w:t>հարյուր</w:t>
      </w:r>
      <w:r w:rsidRPr="00EF0D4D">
        <w:rPr>
          <w:rFonts w:ascii="GHEA Grapalat" w:eastAsia="Times New Roman" w:hAnsi="GHEA Grapalat" w:cs="Times New Roman"/>
          <w:color w:val="000000"/>
          <w:sz w:val="24"/>
          <w:szCs w:val="24"/>
        </w:rPr>
        <w:t>ապատիկի</w:t>
      </w:r>
      <w:proofErr w:type="spellEnd"/>
      <w:r w:rsidRPr="00EF0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F0D4D">
        <w:rPr>
          <w:rFonts w:ascii="GHEA Grapalat" w:eastAsia="Times New Roman" w:hAnsi="GHEA Grapalat" w:cs="Times New Roman"/>
          <w:color w:val="000000"/>
          <w:sz w:val="24"/>
          <w:szCs w:val="24"/>
        </w:rPr>
        <w:t>չափով</w:t>
      </w:r>
      <w:proofErr w:type="spellEnd"/>
      <w:r w:rsidRPr="00EF0D4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Pr="00EF0D4D">
        <w:rPr>
          <w:rFonts w:ascii="GHEA Grapalat" w:hAnsi="GHEA Grapalat"/>
          <w:sz w:val="24"/>
          <w:szCs w:val="24"/>
          <w:lang w:val="hy-AM"/>
        </w:rPr>
        <w:t>»</w:t>
      </w:r>
      <w:proofErr w:type="gramEnd"/>
      <w:r w:rsidRPr="00EF0D4D">
        <w:rPr>
          <w:rFonts w:ascii="GHEA Grapalat" w:hAnsi="GHEA Grapalat"/>
          <w:sz w:val="24"/>
          <w:szCs w:val="24"/>
          <w:lang w:val="hy-AM"/>
        </w:rPr>
        <w:t>:</w:t>
      </w:r>
    </w:p>
    <w:p w14:paraId="123257C6" w14:textId="77777777" w:rsidR="00EF0D4D" w:rsidRDefault="00EF0D4D" w:rsidP="00EF0D4D">
      <w:pPr>
        <w:shd w:val="clear" w:color="auto" w:fill="FFFFFF"/>
        <w:spacing w:after="0" w:line="360" w:lineRule="auto"/>
        <w:ind w:right="-90" w:firstLine="360"/>
        <w:jc w:val="both"/>
        <w:rPr>
          <w:rFonts w:ascii="GHEA Grapalat" w:hAnsi="GHEA Grapalat"/>
          <w:lang w:val="hy-AM"/>
        </w:rPr>
      </w:pPr>
    </w:p>
    <w:p w14:paraId="653736DD" w14:textId="77777777" w:rsidR="001A59C4" w:rsidRPr="001A59C4" w:rsidRDefault="001A59C4" w:rsidP="001A59C4">
      <w:pPr>
        <w:shd w:val="clear" w:color="auto" w:fill="FFFFFF"/>
        <w:spacing w:after="0" w:line="360" w:lineRule="auto"/>
        <w:ind w:right="-90" w:firstLine="360"/>
        <w:jc w:val="both"/>
        <w:rPr>
          <w:rFonts w:ascii="GHEA Grapalat" w:hAnsi="GHEA Grapalat"/>
          <w:sz w:val="24"/>
          <w:szCs w:val="24"/>
        </w:rPr>
      </w:pPr>
    </w:p>
    <w:p w14:paraId="1A7CE4FD" w14:textId="0D27EA44" w:rsidR="006F698B" w:rsidRPr="006F698B" w:rsidRDefault="006F698B" w:rsidP="001A59C4">
      <w:pPr>
        <w:pStyle w:val="NormalWeb"/>
        <w:shd w:val="clear" w:color="auto" w:fill="FFFFFF"/>
        <w:spacing w:before="0" w:beforeAutospacing="0" w:after="0" w:afterAutospacing="0" w:line="360" w:lineRule="auto"/>
        <w:ind w:right="-90" w:firstLine="360"/>
        <w:jc w:val="both"/>
        <w:rPr>
          <w:rFonts w:ascii="GHEA Grapalat" w:hAnsi="GHEA Grapalat"/>
          <w:color w:val="000000"/>
          <w:szCs w:val="21"/>
          <w:lang w:val="hy-AM"/>
        </w:rPr>
      </w:pPr>
      <w:r w:rsidRPr="006F698B">
        <w:rPr>
          <w:rFonts w:ascii="GHEA Grapalat" w:hAnsi="GHEA Grapalat"/>
          <w:b/>
          <w:bCs/>
          <w:color w:val="000000"/>
          <w:szCs w:val="21"/>
          <w:shd w:val="clear" w:color="auto" w:fill="FFFFFF"/>
          <w:lang w:val="hy-AM"/>
        </w:rPr>
        <w:t xml:space="preserve">Հոդված </w:t>
      </w:r>
      <w:r w:rsidR="00771710">
        <w:rPr>
          <w:rFonts w:ascii="GHEA Grapalat" w:hAnsi="GHEA Grapalat"/>
          <w:b/>
          <w:bCs/>
          <w:color w:val="000000"/>
          <w:szCs w:val="21"/>
          <w:shd w:val="clear" w:color="auto" w:fill="FFFFFF"/>
        </w:rPr>
        <w:t>2</w:t>
      </w:r>
      <w:r w:rsidRPr="006F698B">
        <w:rPr>
          <w:rFonts w:ascii="GHEA Grapalat" w:hAnsi="GHEA Grapalat"/>
          <w:b/>
          <w:bCs/>
          <w:color w:val="000000"/>
          <w:szCs w:val="21"/>
          <w:shd w:val="clear" w:color="auto" w:fill="FFFFFF"/>
          <w:lang w:val="hy-AM"/>
        </w:rPr>
        <w:t>.</w:t>
      </w:r>
      <w:r w:rsidRPr="006F698B">
        <w:rPr>
          <w:rFonts w:ascii="Calibri" w:hAnsi="Calibri" w:cs="Calibri"/>
          <w:color w:val="000000"/>
          <w:szCs w:val="21"/>
          <w:shd w:val="clear" w:color="auto" w:fill="FFFFFF"/>
          <w:lang w:val="hy-AM"/>
        </w:rPr>
        <w:t> </w:t>
      </w:r>
      <w:r w:rsidRPr="006F698B">
        <w:rPr>
          <w:rFonts w:ascii="GHEA Grapalat" w:hAnsi="GHEA Grapalat"/>
          <w:b/>
          <w:bCs/>
          <w:color w:val="000000"/>
          <w:szCs w:val="21"/>
          <w:lang w:val="hy-AM"/>
        </w:rPr>
        <w:t>Եզրափակիչ մաս և անցումային դրույթ</w:t>
      </w:r>
    </w:p>
    <w:p w14:paraId="44697C2D" w14:textId="233461A1" w:rsidR="006F698B" w:rsidRPr="00D24789" w:rsidRDefault="006F698B" w:rsidP="001A59C4">
      <w:pPr>
        <w:shd w:val="clear" w:color="auto" w:fill="FFFFFF"/>
        <w:spacing w:after="0" w:line="360" w:lineRule="auto"/>
        <w:ind w:right="-90" w:firstLine="360"/>
        <w:jc w:val="both"/>
        <w:rPr>
          <w:rFonts w:ascii="GHEA Grapalat" w:eastAsia="Times New Roman" w:hAnsi="GHEA Grapalat" w:cs="Times New Roman"/>
          <w:sz w:val="24"/>
          <w:szCs w:val="21"/>
          <w:lang w:val="hy-AM"/>
        </w:rPr>
      </w:pPr>
      <w:r w:rsidRPr="00D24789">
        <w:rPr>
          <w:rFonts w:ascii="GHEA Grapalat" w:eastAsia="Times New Roman" w:hAnsi="GHEA Grapalat" w:cs="Times New Roman"/>
          <w:sz w:val="24"/>
          <w:szCs w:val="21"/>
          <w:lang w:val="hy-AM"/>
        </w:rPr>
        <w:t>1. Սույն օրենքն ուժի մեջ է մտնում պաշտոնական հրապարակման</w:t>
      </w:r>
      <w:r w:rsidR="00987B3D" w:rsidRPr="00987B3D">
        <w:rPr>
          <w:rFonts w:ascii="GHEA Grapalat" w:eastAsia="Times New Roman" w:hAnsi="GHEA Grapalat" w:cs="Times New Roman"/>
          <w:sz w:val="24"/>
          <w:szCs w:val="21"/>
          <w:lang w:val="hy-AM"/>
        </w:rPr>
        <w:t>ը</w:t>
      </w:r>
      <w:r w:rsidRPr="00D24789">
        <w:rPr>
          <w:rFonts w:ascii="GHEA Grapalat" w:eastAsia="Times New Roman" w:hAnsi="GHEA Grapalat" w:cs="Times New Roman"/>
          <w:sz w:val="24"/>
          <w:szCs w:val="21"/>
          <w:lang w:val="hy-AM"/>
        </w:rPr>
        <w:t xml:space="preserve"> </w:t>
      </w:r>
      <w:r w:rsidRPr="00D24789">
        <w:rPr>
          <w:rFonts w:ascii="GHEA Grapalat" w:hAnsi="GHEA Grapalat"/>
          <w:sz w:val="24"/>
          <w:szCs w:val="21"/>
          <w:shd w:val="clear" w:color="auto" w:fill="FFFFFF"/>
          <w:lang w:val="hy-AM"/>
        </w:rPr>
        <w:t>հաջորդող օրվանից</w:t>
      </w:r>
      <w:r w:rsidRPr="00D24789">
        <w:rPr>
          <w:rFonts w:ascii="GHEA Grapalat" w:eastAsia="Times New Roman" w:hAnsi="GHEA Grapalat" w:cs="Times New Roman"/>
          <w:sz w:val="24"/>
          <w:szCs w:val="21"/>
          <w:lang w:val="hy-AM"/>
        </w:rPr>
        <w:t>:</w:t>
      </w:r>
    </w:p>
    <w:p w14:paraId="1DCDA204" w14:textId="67069235" w:rsidR="006F698B" w:rsidRDefault="006F698B" w:rsidP="001A59C4">
      <w:pPr>
        <w:shd w:val="clear" w:color="auto" w:fill="FFFFFF"/>
        <w:spacing w:after="0" w:line="360" w:lineRule="auto"/>
        <w:ind w:right="-90" w:firstLine="360"/>
        <w:jc w:val="both"/>
        <w:rPr>
          <w:rFonts w:ascii="GHEA Grapalat" w:hAnsi="GHEA Grapalat"/>
          <w:sz w:val="24"/>
          <w:szCs w:val="21"/>
          <w:shd w:val="clear" w:color="auto" w:fill="FFFFFF"/>
          <w:lang w:val="hy-AM"/>
        </w:rPr>
      </w:pPr>
      <w:r w:rsidRPr="00D24789">
        <w:rPr>
          <w:rFonts w:ascii="GHEA Grapalat" w:eastAsia="Times New Roman" w:hAnsi="GHEA Grapalat" w:cs="Times New Roman"/>
          <w:sz w:val="24"/>
          <w:szCs w:val="21"/>
          <w:lang w:val="hy-AM"/>
        </w:rPr>
        <w:t xml:space="preserve">2. </w:t>
      </w:r>
      <w:r w:rsidR="00771710">
        <w:rPr>
          <w:rFonts w:ascii="GHEA Grapalat" w:eastAsia="Times New Roman" w:hAnsi="GHEA Grapalat" w:cs="Times New Roman"/>
          <w:sz w:val="24"/>
          <w:szCs w:val="21"/>
        </w:rPr>
        <w:t>Հ</w:t>
      </w:r>
      <w:r w:rsidR="001A59C4" w:rsidRPr="00EA1356">
        <w:rPr>
          <w:rFonts w:ascii="GHEA Grapalat" w:hAnsi="GHEA Grapalat"/>
          <w:noProof/>
          <w:color w:val="000000" w:themeColor="text1"/>
          <w:sz w:val="24"/>
          <w:szCs w:val="24"/>
        </w:rPr>
        <w:t xml:space="preserve">ատուկ նշանակության և հատուկ պահպանվող տարածքների հողերի,  քաղաքաշինական գործունեության հատուկ կարգավորման օբյեկտների տարածքներում, ինչպես նաև տեղական նշանակության ավտոմոբիլային ճանապարհներին հարող տարածքների </w:t>
      </w:r>
      <w:proofErr w:type="spellStart"/>
      <w:r w:rsidR="001A59C4" w:rsidRPr="00EA13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հողամասում</w:t>
      </w:r>
      <w:proofErr w:type="spellEnd"/>
      <w:r w:rsidR="001A59C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A59C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մինչ</w:t>
      </w:r>
      <w:proofErr w:type="spellEnd"/>
      <w:r w:rsidR="001A59C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A59C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օրս</w:t>
      </w:r>
      <w:proofErr w:type="spellEnd"/>
      <w:r w:rsidR="001A59C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A59C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կառուցված</w:t>
      </w:r>
      <w:proofErr w:type="spellEnd"/>
      <w:r w:rsidR="001A59C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r w:rsidR="001A59C4" w:rsidRPr="00EA13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(</w:t>
      </w:r>
      <w:proofErr w:type="spellStart"/>
      <w:r w:rsidR="001A59C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տեղադրված</w:t>
      </w:r>
      <w:proofErr w:type="spellEnd"/>
      <w:r w:rsidR="001A59C4" w:rsidRPr="00EA13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)</w:t>
      </w:r>
      <w:r w:rsidR="001A59C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A59C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շինությունների</w:t>
      </w:r>
      <w:proofErr w:type="spellEnd"/>
      <w:r w:rsidR="001A59C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A59C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ապամոտաժման</w:t>
      </w:r>
      <w:proofErr w:type="spellEnd"/>
      <w:r w:rsidR="001A59C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և </w:t>
      </w:r>
      <w:proofErr w:type="spellStart"/>
      <w:r w:rsidR="001A59C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տեղափոխման</w:t>
      </w:r>
      <w:proofErr w:type="spellEnd"/>
      <w:r w:rsidR="009A092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9A092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միջոցառումների</w:t>
      </w:r>
      <w:proofErr w:type="spellEnd"/>
      <w:r w:rsidR="009A092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B78D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ծրագիր</w:t>
      </w:r>
      <w:r w:rsidR="0077171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ը</w:t>
      </w:r>
      <w:proofErr w:type="spellEnd"/>
      <w:r w:rsidR="0077171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r w:rsidR="00771710">
        <w:rPr>
          <w:rFonts w:ascii="GHEA Grapalat" w:hAnsi="GHEA Grapalat"/>
          <w:sz w:val="24"/>
          <w:szCs w:val="21"/>
          <w:shd w:val="clear" w:color="auto" w:fill="FFFFFF"/>
          <w:lang w:val="hy-AM"/>
        </w:rPr>
        <w:t>Կառավարությունն</w:t>
      </w:r>
      <w:r w:rsidR="0077171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7171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ընդունում</w:t>
      </w:r>
      <w:proofErr w:type="spellEnd"/>
      <w:r w:rsidR="0077171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է</w:t>
      </w:r>
      <w:r w:rsidR="00DA3972">
        <w:rPr>
          <w:rFonts w:ascii="GHEA Grapalat" w:hAnsi="GHEA Grapalat"/>
          <w:sz w:val="24"/>
          <w:szCs w:val="21"/>
          <w:shd w:val="clear" w:color="auto" w:fill="FFFFFF"/>
          <w:lang w:val="hy-AM"/>
        </w:rPr>
        <w:t xml:space="preserve"> </w:t>
      </w:r>
      <w:r w:rsidR="00081A4A" w:rsidRPr="00D24789">
        <w:rPr>
          <w:rFonts w:ascii="GHEA Grapalat" w:hAnsi="GHEA Grapalat"/>
          <w:sz w:val="24"/>
          <w:szCs w:val="21"/>
          <w:shd w:val="clear" w:color="auto" w:fill="FFFFFF"/>
          <w:lang w:val="hy-AM"/>
        </w:rPr>
        <w:t>սույն օրենքն ուժի մեջ մտնելուց հետո՝ եռամսյա ժամկետում:</w:t>
      </w:r>
    </w:p>
    <w:p w14:paraId="4064FD12" w14:textId="7D4D7CDE" w:rsidR="00840B37" w:rsidRDefault="00840B37" w:rsidP="001A59C4">
      <w:pPr>
        <w:shd w:val="clear" w:color="auto" w:fill="FFFFFF"/>
        <w:spacing w:after="0" w:line="360" w:lineRule="auto"/>
        <w:ind w:right="-90" w:firstLine="360"/>
        <w:jc w:val="both"/>
        <w:rPr>
          <w:rFonts w:ascii="GHEA Grapalat" w:hAnsi="GHEA Grapalat"/>
          <w:sz w:val="24"/>
          <w:szCs w:val="21"/>
          <w:shd w:val="clear" w:color="auto" w:fill="FFFFFF"/>
          <w:lang w:val="hy-AM"/>
        </w:rPr>
      </w:pPr>
    </w:p>
    <w:p w14:paraId="20BC4EFB" w14:textId="732EB03F" w:rsidR="00840B37" w:rsidRDefault="00840B37" w:rsidP="001A59C4">
      <w:pPr>
        <w:shd w:val="clear" w:color="auto" w:fill="FFFFFF"/>
        <w:spacing w:after="0" w:line="360" w:lineRule="auto"/>
        <w:ind w:right="-90" w:firstLine="360"/>
        <w:jc w:val="both"/>
        <w:rPr>
          <w:rFonts w:ascii="GHEA Grapalat" w:hAnsi="GHEA Grapalat"/>
          <w:sz w:val="24"/>
          <w:szCs w:val="21"/>
          <w:shd w:val="clear" w:color="auto" w:fill="FFFFFF"/>
          <w:lang w:val="hy-AM"/>
        </w:rPr>
      </w:pPr>
    </w:p>
    <w:sectPr w:rsidR="00840B37" w:rsidSect="00ED6D52">
      <w:headerReference w:type="default" r:id="rId9"/>
      <w:pgSz w:w="11906" w:h="16838" w:code="9"/>
      <w:pgMar w:top="720" w:right="1016" w:bottom="54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E3DCD" w14:textId="77777777" w:rsidR="00F613C8" w:rsidRDefault="00F613C8" w:rsidP="0087401F">
      <w:pPr>
        <w:spacing w:after="0" w:line="240" w:lineRule="auto"/>
      </w:pPr>
      <w:r>
        <w:separator/>
      </w:r>
    </w:p>
  </w:endnote>
  <w:endnote w:type="continuationSeparator" w:id="0">
    <w:p w14:paraId="3190CD33" w14:textId="77777777" w:rsidR="00F613C8" w:rsidRDefault="00F613C8" w:rsidP="0087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charset w:val="00"/>
    <w:family w:val="decorative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FD01E" w14:textId="77777777" w:rsidR="00F613C8" w:rsidRDefault="00F613C8" w:rsidP="0087401F">
      <w:pPr>
        <w:spacing w:after="0" w:line="240" w:lineRule="auto"/>
      </w:pPr>
      <w:r>
        <w:separator/>
      </w:r>
    </w:p>
  </w:footnote>
  <w:footnote w:type="continuationSeparator" w:id="0">
    <w:p w14:paraId="41DFF61B" w14:textId="77777777" w:rsidR="00F613C8" w:rsidRDefault="00F613C8" w:rsidP="0087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11B9C" w14:textId="77777777" w:rsidR="0087401F" w:rsidRDefault="0087401F" w:rsidP="0087401F">
    <w:pPr>
      <w:pStyle w:val="Header"/>
      <w:ind w:left="360"/>
    </w:pPr>
  </w:p>
  <w:p w14:paraId="261D0551" w14:textId="77777777" w:rsidR="0087401F" w:rsidRDefault="00874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C0D"/>
    <w:multiLevelType w:val="hybridMultilevel"/>
    <w:tmpl w:val="06007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4381"/>
    <w:multiLevelType w:val="hybridMultilevel"/>
    <w:tmpl w:val="148CA19C"/>
    <w:lvl w:ilvl="0" w:tplc="5088C8B4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3D42"/>
    <w:multiLevelType w:val="hybridMultilevel"/>
    <w:tmpl w:val="B492DF80"/>
    <w:lvl w:ilvl="0" w:tplc="C08899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E7C1A"/>
    <w:multiLevelType w:val="hybridMultilevel"/>
    <w:tmpl w:val="BBC610AA"/>
    <w:lvl w:ilvl="0" w:tplc="51A0FDD6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F7540"/>
    <w:multiLevelType w:val="hybridMultilevel"/>
    <w:tmpl w:val="CBB43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3453F"/>
    <w:multiLevelType w:val="hybridMultilevel"/>
    <w:tmpl w:val="AE0A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26C6"/>
    <w:multiLevelType w:val="hybridMultilevel"/>
    <w:tmpl w:val="DC7C344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6051BE"/>
    <w:multiLevelType w:val="hybridMultilevel"/>
    <w:tmpl w:val="8A0A3C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04010F"/>
    <w:multiLevelType w:val="hybridMultilevel"/>
    <w:tmpl w:val="98069C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C3F51"/>
    <w:multiLevelType w:val="hybridMultilevel"/>
    <w:tmpl w:val="5F12931C"/>
    <w:lvl w:ilvl="0" w:tplc="089EF91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76D86"/>
    <w:multiLevelType w:val="hybridMultilevel"/>
    <w:tmpl w:val="33666144"/>
    <w:lvl w:ilvl="0" w:tplc="234214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63D81FF2"/>
    <w:multiLevelType w:val="hybridMultilevel"/>
    <w:tmpl w:val="5AF60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01D56"/>
    <w:multiLevelType w:val="hybridMultilevel"/>
    <w:tmpl w:val="44F0028C"/>
    <w:lvl w:ilvl="0" w:tplc="0D1C707C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E029B"/>
    <w:multiLevelType w:val="hybridMultilevel"/>
    <w:tmpl w:val="1BA873B8"/>
    <w:lvl w:ilvl="0" w:tplc="61CC63F4">
      <w:start w:val="2021"/>
      <w:numFmt w:val="bullet"/>
      <w:lvlText w:val="-"/>
      <w:lvlJc w:val="left"/>
      <w:pPr>
        <w:ind w:left="870" w:hanging="360"/>
      </w:pPr>
      <w:rPr>
        <w:rFonts w:ascii="GHEA Grapalat" w:eastAsia="Sylfae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7FFB1796"/>
    <w:multiLevelType w:val="hybridMultilevel"/>
    <w:tmpl w:val="3718240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5"/>
  </w:num>
  <w:num w:numId="5">
    <w:abstractNumId w:val="9"/>
  </w:num>
  <w:num w:numId="6">
    <w:abstractNumId w:val="4"/>
  </w:num>
  <w:num w:numId="7">
    <w:abstractNumId w:val="11"/>
  </w:num>
  <w:num w:numId="8">
    <w:abstractNumId w:val="3"/>
  </w:num>
  <w:num w:numId="9">
    <w:abstractNumId w:val="1"/>
  </w:num>
  <w:num w:numId="10">
    <w:abstractNumId w:val="13"/>
  </w:num>
  <w:num w:numId="11">
    <w:abstractNumId w:val="0"/>
  </w:num>
  <w:num w:numId="12">
    <w:abstractNumId w:val="10"/>
  </w:num>
  <w:num w:numId="13">
    <w:abstractNumId w:val="7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47"/>
    <w:rsid w:val="00010D51"/>
    <w:rsid w:val="0001186E"/>
    <w:rsid w:val="0002422F"/>
    <w:rsid w:val="000253CF"/>
    <w:rsid w:val="00025E8A"/>
    <w:rsid w:val="000344AC"/>
    <w:rsid w:val="000350D9"/>
    <w:rsid w:val="00035EBB"/>
    <w:rsid w:val="0004131C"/>
    <w:rsid w:val="000479FA"/>
    <w:rsid w:val="00050FB1"/>
    <w:rsid w:val="00055ABE"/>
    <w:rsid w:val="00060C91"/>
    <w:rsid w:val="00073D8F"/>
    <w:rsid w:val="00075174"/>
    <w:rsid w:val="000768CC"/>
    <w:rsid w:val="00081A4A"/>
    <w:rsid w:val="000A305D"/>
    <w:rsid w:val="000A4B5F"/>
    <w:rsid w:val="000C78D8"/>
    <w:rsid w:val="000D2082"/>
    <w:rsid w:val="000D23E7"/>
    <w:rsid w:val="000D551F"/>
    <w:rsid w:val="000D6973"/>
    <w:rsid w:val="000E142A"/>
    <w:rsid w:val="000E2744"/>
    <w:rsid w:val="000E4752"/>
    <w:rsid w:val="000E4D6B"/>
    <w:rsid w:val="000E603E"/>
    <w:rsid w:val="000E646A"/>
    <w:rsid w:val="000E67E9"/>
    <w:rsid w:val="000F0458"/>
    <w:rsid w:val="00100E86"/>
    <w:rsid w:val="0010128E"/>
    <w:rsid w:val="0010263E"/>
    <w:rsid w:val="001169C1"/>
    <w:rsid w:val="001254F1"/>
    <w:rsid w:val="001257B6"/>
    <w:rsid w:val="001274E4"/>
    <w:rsid w:val="00136CB9"/>
    <w:rsid w:val="001502A7"/>
    <w:rsid w:val="00154935"/>
    <w:rsid w:val="00161F0C"/>
    <w:rsid w:val="00162EF3"/>
    <w:rsid w:val="0016531A"/>
    <w:rsid w:val="001676BD"/>
    <w:rsid w:val="00180700"/>
    <w:rsid w:val="0019061C"/>
    <w:rsid w:val="001918D1"/>
    <w:rsid w:val="00192BD8"/>
    <w:rsid w:val="0019332D"/>
    <w:rsid w:val="001A1A49"/>
    <w:rsid w:val="001A59C4"/>
    <w:rsid w:val="001A6846"/>
    <w:rsid w:val="001A7CE3"/>
    <w:rsid w:val="001B0619"/>
    <w:rsid w:val="001B0F02"/>
    <w:rsid w:val="001B67FA"/>
    <w:rsid w:val="001C0A11"/>
    <w:rsid w:val="001C1027"/>
    <w:rsid w:val="001C20F8"/>
    <w:rsid w:val="001C258E"/>
    <w:rsid w:val="001C3E6A"/>
    <w:rsid w:val="001E0A71"/>
    <w:rsid w:val="001F031E"/>
    <w:rsid w:val="001F472B"/>
    <w:rsid w:val="00201FEF"/>
    <w:rsid w:val="00206EF3"/>
    <w:rsid w:val="00210DBF"/>
    <w:rsid w:val="002264B0"/>
    <w:rsid w:val="00234013"/>
    <w:rsid w:val="002367F9"/>
    <w:rsid w:val="00243A36"/>
    <w:rsid w:val="00253F7A"/>
    <w:rsid w:val="00261FD0"/>
    <w:rsid w:val="002648BA"/>
    <w:rsid w:val="00267AB7"/>
    <w:rsid w:val="00273583"/>
    <w:rsid w:val="002818B9"/>
    <w:rsid w:val="002A125E"/>
    <w:rsid w:val="002A1FF7"/>
    <w:rsid w:val="002B387F"/>
    <w:rsid w:val="002B41B6"/>
    <w:rsid w:val="002B7244"/>
    <w:rsid w:val="002C3FE8"/>
    <w:rsid w:val="002D3401"/>
    <w:rsid w:val="002E5786"/>
    <w:rsid w:val="002E658C"/>
    <w:rsid w:val="00301BFB"/>
    <w:rsid w:val="00303A43"/>
    <w:rsid w:val="00313E07"/>
    <w:rsid w:val="003166C3"/>
    <w:rsid w:val="003355E3"/>
    <w:rsid w:val="00335B9A"/>
    <w:rsid w:val="00341720"/>
    <w:rsid w:val="00352503"/>
    <w:rsid w:val="00361EAC"/>
    <w:rsid w:val="003624AA"/>
    <w:rsid w:val="00382450"/>
    <w:rsid w:val="003A3ECE"/>
    <w:rsid w:val="003A509E"/>
    <w:rsid w:val="003A74F9"/>
    <w:rsid w:val="003C6DDB"/>
    <w:rsid w:val="003D3106"/>
    <w:rsid w:val="003D7213"/>
    <w:rsid w:val="003F7CBD"/>
    <w:rsid w:val="004054E1"/>
    <w:rsid w:val="004102B9"/>
    <w:rsid w:val="0042213C"/>
    <w:rsid w:val="004223F8"/>
    <w:rsid w:val="004500F2"/>
    <w:rsid w:val="00462963"/>
    <w:rsid w:val="00470DCD"/>
    <w:rsid w:val="004874DC"/>
    <w:rsid w:val="00487B04"/>
    <w:rsid w:val="004A1522"/>
    <w:rsid w:val="004A4285"/>
    <w:rsid w:val="004A5D9F"/>
    <w:rsid w:val="004B3939"/>
    <w:rsid w:val="004B78D8"/>
    <w:rsid w:val="004F01D1"/>
    <w:rsid w:val="004F6585"/>
    <w:rsid w:val="00504EDC"/>
    <w:rsid w:val="00510B34"/>
    <w:rsid w:val="00514974"/>
    <w:rsid w:val="005215D1"/>
    <w:rsid w:val="005243F1"/>
    <w:rsid w:val="00525B6F"/>
    <w:rsid w:val="00546FF0"/>
    <w:rsid w:val="00560426"/>
    <w:rsid w:val="00561884"/>
    <w:rsid w:val="00567A22"/>
    <w:rsid w:val="00572E6F"/>
    <w:rsid w:val="005731C8"/>
    <w:rsid w:val="00574AB8"/>
    <w:rsid w:val="00577D5A"/>
    <w:rsid w:val="00580852"/>
    <w:rsid w:val="00581D13"/>
    <w:rsid w:val="00592D1C"/>
    <w:rsid w:val="0059364B"/>
    <w:rsid w:val="005A285D"/>
    <w:rsid w:val="005B235F"/>
    <w:rsid w:val="005B39A4"/>
    <w:rsid w:val="005B7C28"/>
    <w:rsid w:val="005C1C68"/>
    <w:rsid w:val="005C732C"/>
    <w:rsid w:val="005D4DFE"/>
    <w:rsid w:val="005D7C24"/>
    <w:rsid w:val="005E3C4B"/>
    <w:rsid w:val="005E5060"/>
    <w:rsid w:val="005E6C70"/>
    <w:rsid w:val="005F7660"/>
    <w:rsid w:val="00603AB1"/>
    <w:rsid w:val="00605F45"/>
    <w:rsid w:val="00606EA8"/>
    <w:rsid w:val="006124D5"/>
    <w:rsid w:val="0061310C"/>
    <w:rsid w:val="006151EA"/>
    <w:rsid w:val="00617A20"/>
    <w:rsid w:val="006212B3"/>
    <w:rsid w:val="006217F5"/>
    <w:rsid w:val="006239BC"/>
    <w:rsid w:val="00624FEE"/>
    <w:rsid w:val="00626F80"/>
    <w:rsid w:val="006275FF"/>
    <w:rsid w:val="00633597"/>
    <w:rsid w:val="006474FC"/>
    <w:rsid w:val="006534A9"/>
    <w:rsid w:val="006537E1"/>
    <w:rsid w:val="00654250"/>
    <w:rsid w:val="00655E6C"/>
    <w:rsid w:val="00656E3A"/>
    <w:rsid w:val="00670C66"/>
    <w:rsid w:val="00671CD9"/>
    <w:rsid w:val="0067494C"/>
    <w:rsid w:val="006749CF"/>
    <w:rsid w:val="00677297"/>
    <w:rsid w:val="00692AD6"/>
    <w:rsid w:val="00694CD5"/>
    <w:rsid w:val="006953CE"/>
    <w:rsid w:val="006A73D6"/>
    <w:rsid w:val="006B3778"/>
    <w:rsid w:val="006B538B"/>
    <w:rsid w:val="006C10F9"/>
    <w:rsid w:val="006C28D2"/>
    <w:rsid w:val="006D7F9E"/>
    <w:rsid w:val="006E4E91"/>
    <w:rsid w:val="006E6C60"/>
    <w:rsid w:val="006F594F"/>
    <w:rsid w:val="006F698B"/>
    <w:rsid w:val="0070181E"/>
    <w:rsid w:val="007119A3"/>
    <w:rsid w:val="00713C34"/>
    <w:rsid w:val="0071699A"/>
    <w:rsid w:val="007238D9"/>
    <w:rsid w:val="007327F3"/>
    <w:rsid w:val="007335A4"/>
    <w:rsid w:val="0073468B"/>
    <w:rsid w:val="007377B5"/>
    <w:rsid w:val="007377CF"/>
    <w:rsid w:val="0074649B"/>
    <w:rsid w:val="007520F2"/>
    <w:rsid w:val="00765B6E"/>
    <w:rsid w:val="007666F1"/>
    <w:rsid w:val="00771441"/>
    <w:rsid w:val="00771710"/>
    <w:rsid w:val="0077577B"/>
    <w:rsid w:val="00777883"/>
    <w:rsid w:val="00780497"/>
    <w:rsid w:val="007806DF"/>
    <w:rsid w:val="007807DD"/>
    <w:rsid w:val="007A02EB"/>
    <w:rsid w:val="007C128A"/>
    <w:rsid w:val="007C3DFB"/>
    <w:rsid w:val="007E0E3D"/>
    <w:rsid w:val="007E3C8A"/>
    <w:rsid w:val="007E5151"/>
    <w:rsid w:val="007F549D"/>
    <w:rsid w:val="00817638"/>
    <w:rsid w:val="008203C2"/>
    <w:rsid w:val="00823234"/>
    <w:rsid w:val="00824674"/>
    <w:rsid w:val="00831804"/>
    <w:rsid w:val="008345C5"/>
    <w:rsid w:val="00835BEB"/>
    <w:rsid w:val="00840B37"/>
    <w:rsid w:val="008479D0"/>
    <w:rsid w:val="00865D2B"/>
    <w:rsid w:val="00873948"/>
    <w:rsid w:val="008739FF"/>
    <w:rsid w:val="0087401F"/>
    <w:rsid w:val="00883AC1"/>
    <w:rsid w:val="00883ACC"/>
    <w:rsid w:val="00885EFE"/>
    <w:rsid w:val="0089131C"/>
    <w:rsid w:val="00891930"/>
    <w:rsid w:val="00891CE5"/>
    <w:rsid w:val="0089659D"/>
    <w:rsid w:val="008A3321"/>
    <w:rsid w:val="008A5A43"/>
    <w:rsid w:val="008C188B"/>
    <w:rsid w:val="008C36C6"/>
    <w:rsid w:val="008D173C"/>
    <w:rsid w:val="008E553B"/>
    <w:rsid w:val="008F7D5D"/>
    <w:rsid w:val="00900D55"/>
    <w:rsid w:val="00900FA9"/>
    <w:rsid w:val="009015F7"/>
    <w:rsid w:val="00902E6C"/>
    <w:rsid w:val="009056FD"/>
    <w:rsid w:val="00916C6A"/>
    <w:rsid w:val="00925761"/>
    <w:rsid w:val="00936267"/>
    <w:rsid w:val="00940C6B"/>
    <w:rsid w:val="00940CF5"/>
    <w:rsid w:val="00943A17"/>
    <w:rsid w:val="0095137E"/>
    <w:rsid w:val="00951757"/>
    <w:rsid w:val="00984C8B"/>
    <w:rsid w:val="00986C3E"/>
    <w:rsid w:val="00987B3D"/>
    <w:rsid w:val="009917C4"/>
    <w:rsid w:val="00995E97"/>
    <w:rsid w:val="00996D26"/>
    <w:rsid w:val="009A0926"/>
    <w:rsid w:val="009B2DEC"/>
    <w:rsid w:val="009C2BB3"/>
    <w:rsid w:val="009C44F9"/>
    <w:rsid w:val="009D327A"/>
    <w:rsid w:val="009D3C9D"/>
    <w:rsid w:val="009F4CD3"/>
    <w:rsid w:val="009F61B1"/>
    <w:rsid w:val="00A11747"/>
    <w:rsid w:val="00A14515"/>
    <w:rsid w:val="00A163C8"/>
    <w:rsid w:val="00A17ADA"/>
    <w:rsid w:val="00A20306"/>
    <w:rsid w:val="00A25519"/>
    <w:rsid w:val="00A451D2"/>
    <w:rsid w:val="00A4626E"/>
    <w:rsid w:val="00A51A80"/>
    <w:rsid w:val="00A70677"/>
    <w:rsid w:val="00A71AE6"/>
    <w:rsid w:val="00A722DE"/>
    <w:rsid w:val="00A816B7"/>
    <w:rsid w:val="00A904A5"/>
    <w:rsid w:val="00A93CC9"/>
    <w:rsid w:val="00AA32AB"/>
    <w:rsid w:val="00AA6C8C"/>
    <w:rsid w:val="00AB1006"/>
    <w:rsid w:val="00AB17B0"/>
    <w:rsid w:val="00AB3E7D"/>
    <w:rsid w:val="00AC0891"/>
    <w:rsid w:val="00AC689A"/>
    <w:rsid w:val="00AC6D0C"/>
    <w:rsid w:val="00AD317F"/>
    <w:rsid w:val="00AE10AC"/>
    <w:rsid w:val="00B00287"/>
    <w:rsid w:val="00B141BF"/>
    <w:rsid w:val="00B17E49"/>
    <w:rsid w:val="00B24D3E"/>
    <w:rsid w:val="00B30BEB"/>
    <w:rsid w:val="00B30BF0"/>
    <w:rsid w:val="00B32078"/>
    <w:rsid w:val="00B423D4"/>
    <w:rsid w:val="00B4461C"/>
    <w:rsid w:val="00B55752"/>
    <w:rsid w:val="00B73E19"/>
    <w:rsid w:val="00B73F8A"/>
    <w:rsid w:val="00B74C1C"/>
    <w:rsid w:val="00B80CA6"/>
    <w:rsid w:val="00B85543"/>
    <w:rsid w:val="00B85869"/>
    <w:rsid w:val="00B92D06"/>
    <w:rsid w:val="00B93FDA"/>
    <w:rsid w:val="00B97FA8"/>
    <w:rsid w:val="00BA359B"/>
    <w:rsid w:val="00BB1699"/>
    <w:rsid w:val="00BB7C51"/>
    <w:rsid w:val="00BC0D48"/>
    <w:rsid w:val="00BE1F64"/>
    <w:rsid w:val="00BE49D6"/>
    <w:rsid w:val="00BE642B"/>
    <w:rsid w:val="00BE6FBC"/>
    <w:rsid w:val="00C01F86"/>
    <w:rsid w:val="00C066C2"/>
    <w:rsid w:val="00C06CE3"/>
    <w:rsid w:val="00C2434F"/>
    <w:rsid w:val="00C25A31"/>
    <w:rsid w:val="00C26B81"/>
    <w:rsid w:val="00C34AA7"/>
    <w:rsid w:val="00C41362"/>
    <w:rsid w:val="00C42B81"/>
    <w:rsid w:val="00C726F5"/>
    <w:rsid w:val="00C80465"/>
    <w:rsid w:val="00C90CEE"/>
    <w:rsid w:val="00C93591"/>
    <w:rsid w:val="00CA4597"/>
    <w:rsid w:val="00CA4EC3"/>
    <w:rsid w:val="00CB0239"/>
    <w:rsid w:val="00CD4EB6"/>
    <w:rsid w:val="00CE3111"/>
    <w:rsid w:val="00CE34FA"/>
    <w:rsid w:val="00CE61E9"/>
    <w:rsid w:val="00CE7836"/>
    <w:rsid w:val="00CE7BAB"/>
    <w:rsid w:val="00CF48ED"/>
    <w:rsid w:val="00D134A9"/>
    <w:rsid w:val="00D165D2"/>
    <w:rsid w:val="00D24789"/>
    <w:rsid w:val="00D36C0C"/>
    <w:rsid w:val="00D40645"/>
    <w:rsid w:val="00D44603"/>
    <w:rsid w:val="00D44A1F"/>
    <w:rsid w:val="00D54B6A"/>
    <w:rsid w:val="00D67604"/>
    <w:rsid w:val="00D70292"/>
    <w:rsid w:val="00D72D25"/>
    <w:rsid w:val="00D732E5"/>
    <w:rsid w:val="00D75014"/>
    <w:rsid w:val="00D778F0"/>
    <w:rsid w:val="00D84B60"/>
    <w:rsid w:val="00DA3972"/>
    <w:rsid w:val="00DA6468"/>
    <w:rsid w:val="00DB3F17"/>
    <w:rsid w:val="00DB4BD7"/>
    <w:rsid w:val="00DD0373"/>
    <w:rsid w:val="00DD2CA0"/>
    <w:rsid w:val="00DD3E74"/>
    <w:rsid w:val="00DD78B3"/>
    <w:rsid w:val="00DF089E"/>
    <w:rsid w:val="00E037E9"/>
    <w:rsid w:val="00E111C8"/>
    <w:rsid w:val="00E13C83"/>
    <w:rsid w:val="00E157BA"/>
    <w:rsid w:val="00E162A5"/>
    <w:rsid w:val="00E274D0"/>
    <w:rsid w:val="00E350C5"/>
    <w:rsid w:val="00E354A5"/>
    <w:rsid w:val="00E40BA7"/>
    <w:rsid w:val="00E50AB9"/>
    <w:rsid w:val="00E53A91"/>
    <w:rsid w:val="00E57FF7"/>
    <w:rsid w:val="00E820FD"/>
    <w:rsid w:val="00E833C4"/>
    <w:rsid w:val="00E83DBD"/>
    <w:rsid w:val="00E85EC4"/>
    <w:rsid w:val="00E93972"/>
    <w:rsid w:val="00E93DA8"/>
    <w:rsid w:val="00EA2612"/>
    <w:rsid w:val="00EA61B8"/>
    <w:rsid w:val="00EB5D8B"/>
    <w:rsid w:val="00EB733A"/>
    <w:rsid w:val="00EC451A"/>
    <w:rsid w:val="00EC6474"/>
    <w:rsid w:val="00EC7982"/>
    <w:rsid w:val="00ED360E"/>
    <w:rsid w:val="00ED48A1"/>
    <w:rsid w:val="00ED4CE8"/>
    <w:rsid w:val="00ED6D52"/>
    <w:rsid w:val="00EE260F"/>
    <w:rsid w:val="00EE7510"/>
    <w:rsid w:val="00EF0D4D"/>
    <w:rsid w:val="00EF2853"/>
    <w:rsid w:val="00F01137"/>
    <w:rsid w:val="00F07A74"/>
    <w:rsid w:val="00F10D51"/>
    <w:rsid w:val="00F16885"/>
    <w:rsid w:val="00F1790C"/>
    <w:rsid w:val="00F31099"/>
    <w:rsid w:val="00F35475"/>
    <w:rsid w:val="00F412AA"/>
    <w:rsid w:val="00F568F7"/>
    <w:rsid w:val="00F613C8"/>
    <w:rsid w:val="00F61B8C"/>
    <w:rsid w:val="00F64040"/>
    <w:rsid w:val="00F7634A"/>
    <w:rsid w:val="00FA69F9"/>
    <w:rsid w:val="00FB0EAC"/>
    <w:rsid w:val="00FB5ABD"/>
    <w:rsid w:val="00FD29EB"/>
    <w:rsid w:val="00FF0D66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85D63"/>
  <w15:docId w15:val="{6A37C2EE-0691-4481-A499-65EDCD08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57B6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12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0344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44AC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Hyperlink">
    <w:name w:val="Hyperlink"/>
    <w:unhideWhenUsed/>
    <w:rsid w:val="007169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6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D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D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D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32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01F"/>
  </w:style>
  <w:style w:type="paragraph" w:styleId="Footer">
    <w:name w:val="footer"/>
    <w:basedOn w:val="Normal"/>
    <w:link w:val="FooterChar"/>
    <w:uiPriority w:val="99"/>
    <w:unhideWhenUsed/>
    <w:rsid w:val="0087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01F"/>
  </w:style>
  <w:style w:type="paragraph" w:styleId="BodyText">
    <w:name w:val="Body Text"/>
    <w:basedOn w:val="Normal"/>
    <w:link w:val="BodyTextChar"/>
    <w:uiPriority w:val="99"/>
    <w:semiHidden/>
    <w:rsid w:val="005731C8"/>
    <w:pPr>
      <w:spacing w:after="0" w:line="360" w:lineRule="auto"/>
      <w:jc w:val="both"/>
    </w:pPr>
    <w:rPr>
      <w:rFonts w:ascii="Times LatArm" w:eastAsia="Times New Roman" w:hAnsi="Times LatArm" w:cs="Times LatArm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31C8"/>
    <w:rPr>
      <w:rFonts w:ascii="Times LatArm" w:eastAsia="Times New Roman" w:hAnsi="Times LatArm" w:cs="Times LatArm"/>
      <w:sz w:val="24"/>
      <w:szCs w:val="24"/>
    </w:rPr>
  </w:style>
  <w:style w:type="paragraph" w:styleId="BlockText">
    <w:name w:val="Block Text"/>
    <w:basedOn w:val="Normal"/>
    <w:uiPriority w:val="99"/>
    <w:rsid w:val="005731C8"/>
    <w:pPr>
      <w:spacing w:after="0" w:line="240" w:lineRule="auto"/>
      <w:ind w:left="-709" w:right="-694"/>
    </w:pPr>
    <w:rPr>
      <w:rFonts w:ascii="Baltica" w:eastAsia="Times New Roman" w:hAnsi="Baltica" w:cs="Baltica"/>
      <w:sz w:val="18"/>
      <w:szCs w:val="18"/>
      <w:lang w:val="en-GB" w:eastAsia="ru-RU"/>
    </w:rPr>
  </w:style>
  <w:style w:type="character" w:customStyle="1" w:styleId="mechtexChar">
    <w:name w:val="mechtex Char"/>
    <w:link w:val="mechtex"/>
    <w:uiPriority w:val="99"/>
    <w:locked/>
    <w:rsid w:val="005731C8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5731C8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5731C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5731C8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styleId="Emphasis">
    <w:name w:val="Emphasis"/>
    <w:basedOn w:val="DefaultParagraphFont"/>
    <w:uiPriority w:val="20"/>
    <w:qFormat/>
    <w:rsid w:val="00E15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380B1-B8C1-48BA-AFF9-71B1A154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Palyan</dc:creator>
  <cp:keywords>https:/mul2-mud.gov.am/tasks/55719/oneclick/11QaghshinOrenqNaxagic V1.docx?token=b197d282c4ad468b95eb3138d735ca1d</cp:keywords>
  <cp:lastModifiedBy>Heghine Musayelyan</cp:lastModifiedBy>
  <cp:revision>2</cp:revision>
  <cp:lastPrinted>2022-04-13T09:10:00Z</cp:lastPrinted>
  <dcterms:created xsi:type="dcterms:W3CDTF">2023-04-06T10:09:00Z</dcterms:created>
  <dcterms:modified xsi:type="dcterms:W3CDTF">2023-04-06T10:09:00Z</dcterms:modified>
</cp:coreProperties>
</file>