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A57C60" w:rsidRPr="00FF5489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A16955" w:rsidRPr="00A16955">
        <w:rPr>
          <w:rFonts w:ascii="GHEA Grapalat" w:hAnsi="GHEA Grapalat"/>
          <w:lang w:val="hy-AM"/>
        </w:rPr>
        <w:t>3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FF5489">
        <w:rPr>
          <w:rFonts w:ascii="GHEA Grapalat" w:hAnsi="GHEA Grapalat" w:cs="Sylfaen"/>
          <w:lang w:val="hy-AM"/>
        </w:rPr>
        <w:t>թվականի ______</w:t>
      </w:r>
      <w:r w:rsidR="00A57C60" w:rsidRPr="00FF5489">
        <w:rPr>
          <w:rFonts w:ascii="GHEA Grapalat" w:hAnsi="GHEA Grapalat"/>
          <w:lang w:val="hy-AM"/>
        </w:rPr>
        <w:t xml:space="preserve"> N__-</w:t>
      </w:r>
      <w:r w:rsidR="00A57C60" w:rsidRPr="00FF5489">
        <w:rPr>
          <w:rFonts w:ascii="GHEA Grapalat" w:hAnsi="GHEA Grapalat" w:cs="Sylfaen"/>
          <w:lang w:val="hy-AM"/>
        </w:rPr>
        <w:t>Ն</w:t>
      </w:r>
    </w:p>
    <w:p w:rsidR="00C13D86" w:rsidRPr="00FF5489" w:rsidRDefault="00C13D86">
      <w:pPr>
        <w:rPr>
          <w:rFonts w:ascii="GHEA Grapalat" w:hAnsi="GHEA Grapalat"/>
          <w:sz w:val="24"/>
          <w:szCs w:val="24"/>
        </w:rPr>
      </w:pPr>
    </w:p>
    <w:p w:rsidR="00A70AF6" w:rsidRPr="00A70AF6" w:rsidRDefault="00CA2A0D" w:rsidP="00424576">
      <w:pPr>
        <w:tabs>
          <w:tab w:val="left" w:pos="851"/>
          <w:tab w:val="left" w:pos="993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FF548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A62C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2015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ԹՎԱԿԱՆԻ </w:t>
      </w:r>
      <w:r w:rsidR="00A169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ՆՈՅԵՄԲԵՐԻ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169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19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-Ի 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N </w:t>
      </w:r>
      <w:r w:rsidR="00A169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1340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-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 ՈՐՈՇՄԱՆ ՄԵՋ ՓՈՓՈԽՈՒԹՅՈՒՆՆԵՐ ԿԱՏԱՐԵԼՈՒ ՄԱՍԻՆ</w:t>
      </w:r>
    </w:p>
    <w:p w:rsidR="00CA2A0D" w:rsidRPr="00FF5489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CA2A0D" w:rsidRPr="00FF5489" w:rsidRDefault="00CA2A0D" w:rsidP="005A62C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:rsidR="00424576" w:rsidRPr="00A16955" w:rsidRDefault="00424576" w:rsidP="00781783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color w:val="000000"/>
          <w:lang w:eastAsia="hy-AM"/>
        </w:rPr>
      </w:pP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F71992"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>յ</w:t>
      </w:r>
      <w:r w:rsidR="005A62CB" w:rsidRPr="00A16955"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ստանի Հանրապետության կառավարության </w:t>
      </w:r>
      <w:r w:rsidR="0039460F" w:rsidRPr="00A16955">
        <w:rPr>
          <w:rFonts w:ascii="GHEA Grapalat" w:hAnsi="GHEA Grapalat"/>
          <w:color w:val="000000"/>
          <w:sz w:val="24"/>
          <w:szCs w:val="24"/>
          <w:lang w:eastAsia="hy-AM"/>
        </w:rPr>
        <w:t>20</w:t>
      </w:r>
      <w:r w:rsidR="005A62CB" w:rsidRPr="00A16955">
        <w:rPr>
          <w:rFonts w:ascii="GHEA Grapalat" w:hAnsi="GHEA Grapalat"/>
          <w:color w:val="000000"/>
          <w:sz w:val="24"/>
          <w:szCs w:val="24"/>
          <w:lang w:eastAsia="hy-AM"/>
        </w:rPr>
        <w:t>15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 w:rsidR="00A16955" w:rsidRPr="00A16955">
        <w:rPr>
          <w:rFonts w:ascii="GHEA Grapalat" w:hAnsi="GHEA Grapalat"/>
          <w:color w:val="000000"/>
          <w:sz w:val="24"/>
          <w:szCs w:val="24"/>
          <w:lang w:eastAsia="hy-AM"/>
        </w:rPr>
        <w:t>նոյեմբերի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A16955" w:rsidRPr="00A16955">
        <w:rPr>
          <w:rFonts w:ascii="GHEA Grapalat" w:hAnsi="GHEA Grapalat"/>
          <w:color w:val="000000"/>
          <w:sz w:val="24"/>
          <w:szCs w:val="24"/>
          <w:lang w:eastAsia="hy-AM"/>
        </w:rPr>
        <w:t>19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>-ի «</w:t>
      </w:r>
      <w:r w:rsidR="00A16955" w:rsidRPr="00A16955"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A16955" w:rsidRPr="00A16955">
        <w:rPr>
          <w:rFonts w:ascii="GHEA Grapalat" w:hAnsi="GHEA Grapalat"/>
          <w:bCs/>
          <w:color w:val="000000"/>
          <w:sz w:val="24"/>
          <w:szCs w:val="24"/>
          <w:lang w:eastAsia="hy-AM"/>
        </w:rPr>
        <w:t>այտարարագիրը գրավոր ներկայացնելու դեպքում դրա էլեկտրոնային օրինակը ներկայացնել չպահանջող ապրանքների ցանկը, մաքսային ընթացակարգերը և դեպքերը սահմանելու մասին</w:t>
      </w:r>
      <w:r w:rsidR="006F7F9C" w:rsidRPr="00A1695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N </w:t>
      </w:r>
      <w:r w:rsidR="00A16955">
        <w:rPr>
          <w:rFonts w:ascii="GHEA Grapalat" w:hAnsi="GHEA Grapalat"/>
          <w:color w:val="000000"/>
          <w:sz w:val="24"/>
          <w:szCs w:val="24"/>
          <w:lang w:eastAsia="hy-AM"/>
        </w:rPr>
        <w:t>1340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-Ն որոշման (այսուհետ՝ </w:t>
      </w:r>
      <w:r w:rsidR="00EF6244" w:rsidRPr="00A16955">
        <w:rPr>
          <w:rFonts w:ascii="GHEA Grapalat" w:hAnsi="GHEA Grapalat"/>
          <w:color w:val="000000"/>
          <w:sz w:val="24"/>
          <w:szCs w:val="24"/>
          <w:lang w:eastAsia="hy-AM"/>
        </w:rPr>
        <w:t>Որոշում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>)</w:t>
      </w:r>
      <w:r w:rsidR="00EF6244"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 մեջ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 կատարել հետևյալ փոփոխությունները՝</w:t>
      </w:r>
    </w:p>
    <w:p w:rsidR="005A62CB" w:rsidRDefault="007309DB" w:rsidP="005A62CB">
      <w:pPr>
        <w:pStyle w:val="ListParagraph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7309DB">
        <w:rPr>
          <w:rFonts w:ascii="GHEA Grapalat" w:hAnsi="GHEA Grapalat"/>
          <w:color w:val="000000"/>
          <w:sz w:val="24"/>
          <w:szCs w:val="24"/>
          <w:lang w:eastAsia="hy-AM"/>
        </w:rPr>
        <w:t>Որոշման</w:t>
      </w:r>
      <w:r w:rsidR="00403665">
        <w:rPr>
          <w:rFonts w:ascii="GHEA Grapalat" w:hAnsi="GHEA Grapalat"/>
          <w:color w:val="000000"/>
          <w:sz w:val="24"/>
          <w:szCs w:val="24"/>
          <w:lang w:eastAsia="hy-AM"/>
        </w:rPr>
        <w:t xml:space="preserve"> վերնագ</w:t>
      </w:r>
      <w:r w:rsidR="005A62CB">
        <w:rPr>
          <w:rFonts w:ascii="GHEA Grapalat" w:hAnsi="GHEA Grapalat"/>
          <w:color w:val="000000"/>
          <w:sz w:val="24"/>
          <w:szCs w:val="24"/>
          <w:lang w:eastAsia="hy-AM"/>
        </w:rPr>
        <w:t>ի</w:t>
      </w:r>
      <w:r w:rsidR="00403665">
        <w:rPr>
          <w:rFonts w:ascii="GHEA Grapalat" w:hAnsi="GHEA Grapalat"/>
          <w:color w:val="000000"/>
          <w:sz w:val="24"/>
          <w:szCs w:val="24"/>
          <w:lang w:eastAsia="hy-AM"/>
        </w:rPr>
        <w:t>ր</w:t>
      </w:r>
      <w:r w:rsidR="005A62CB">
        <w:rPr>
          <w:rFonts w:ascii="GHEA Grapalat" w:hAnsi="GHEA Grapalat"/>
          <w:color w:val="000000"/>
          <w:sz w:val="24"/>
          <w:szCs w:val="24"/>
          <w:lang w:eastAsia="hy-AM"/>
        </w:rPr>
        <w:t>ը շարադրել հետևյալ բովանդակությամբ</w:t>
      </w:r>
      <w:r w:rsidR="007339B3">
        <w:rPr>
          <w:rFonts w:ascii="GHEA Grapalat" w:hAnsi="GHEA Grapalat"/>
          <w:color w:val="000000"/>
          <w:sz w:val="24"/>
          <w:szCs w:val="24"/>
          <w:lang w:eastAsia="hy-AM"/>
        </w:rPr>
        <w:t>.</w:t>
      </w:r>
    </w:p>
    <w:p w:rsidR="005A62CB" w:rsidRPr="007339B3" w:rsidRDefault="005A62CB" w:rsidP="005A62CB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A62CB">
        <w:rPr>
          <w:rFonts w:ascii="GHEA Grapalat" w:hAnsi="GHEA Grapalat"/>
          <w:color w:val="000000"/>
          <w:sz w:val="24"/>
          <w:szCs w:val="24"/>
          <w:lang w:eastAsia="hy-AM"/>
        </w:rPr>
        <w:t>«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>ՄԱՔՍԱՅԻՆ ՀԱՅՏԱՐԱՐԱԳԻՐԸ ԹՂԹԱՅԻՆ ԿՐԻՉՈՎ ՆԵՐԿԱՅԱՑՆԵԼՈՒ ԱՅԼ ԴԵՊՔ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 xml:space="preserve"> ԵՎ 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 xml:space="preserve">ԱՅՆ ԱՊՐԱՆՔՆԵՐԻ ՑԱՆԿԸ, ՄԱՔՍԱՅԻՆ ԸՆԹԱՑԱԿԱՐԳԵՐԸ 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>ԵՎ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 xml:space="preserve"> ԴԵՊՔԵՐԸ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ՍԱՀՄԱՆԵԼՈՒ ՄԱՍԻՆ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>, ՈՐՈՆՑ ՀԱՄԱՐ ՄԱՔՍԱՅԻՆ ՀԱՅՏԱՐԱՐԱԳԻՐԸ ԳՐԱՎՈՐ ՆԵՐԿԱՅԱՑՆԵԼՈՒ ԴԵՊՔՈՒՄ ԷԼԵԿՏՐՈՆԱՅԻՆ ՕՐԻՆԱԿ ՉԻ ՊԱՀԱՆՋՎՈՒՄ</w:t>
      </w: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>»</w:t>
      </w:r>
      <w:r w:rsidR="007339B3">
        <w:rPr>
          <w:rFonts w:ascii="GHEA Grapalat" w:hAnsi="GHEA Grapalat" w:cs="Cambria Math"/>
          <w:color w:val="000000"/>
          <w:sz w:val="24"/>
          <w:szCs w:val="24"/>
          <w:lang w:eastAsia="hy-AM"/>
        </w:rPr>
        <w:t>.</w:t>
      </w:r>
    </w:p>
    <w:p w:rsidR="0036153C" w:rsidRPr="00563FFE" w:rsidRDefault="0036153C" w:rsidP="0036153C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>Որոշման նախաբանում «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>Հայաստանի Հանրապետության օրենքի 158-րդ հոդվածի 8-րդ մասին</w:t>
      </w: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>օրենքի 78-րդ հոդվածի 6-րդ մասին և 82</w:t>
      </w: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 xml:space="preserve">-րդ հոդվածի 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>6</w:t>
      </w: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>-րդ մասին» բառերով</w:t>
      </w:r>
      <w:r w:rsidR="007339B3" w:rsidRPr="007339B3">
        <w:rPr>
          <w:rFonts w:ascii="GHEA Grapalat" w:hAnsi="GHEA Grapalat" w:cs="Cambria Math"/>
          <w:color w:val="000000"/>
          <w:sz w:val="24"/>
          <w:szCs w:val="24"/>
          <w:lang w:eastAsia="hy-AM"/>
        </w:rPr>
        <w:t>.</w:t>
      </w:r>
    </w:p>
    <w:p w:rsidR="00563FFE" w:rsidRPr="00563FFE" w:rsidRDefault="00563FFE" w:rsidP="0036153C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Որոշման 2-րդ կետի 2-րդ ենթակետի՝</w:t>
      </w:r>
    </w:p>
    <w:p w:rsidR="00563FFE" w:rsidRDefault="00563FFE" w:rsidP="00563FF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Cambria Math"/>
          <w:color w:val="000000"/>
          <w:sz w:val="24"/>
          <w:szCs w:val="24"/>
          <w:lang w:eastAsia="hy-AM"/>
        </w:rPr>
      </w:pP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ա․ «ա» պարբերությունում «</w:t>
      </w:r>
      <w:r w:rsidRPr="00563FFE">
        <w:rPr>
          <w:rFonts w:ascii="GHEA Grapalat" w:hAnsi="GHEA Grapalat" w:cs="Cambria Math"/>
          <w:color w:val="000000"/>
          <w:sz w:val="24"/>
          <w:szCs w:val="24"/>
          <w:lang w:eastAsia="hy-AM"/>
        </w:rPr>
        <w:t>Մաքսային միության մաքսային օրենսգրքի 44-րդ գլխին</w:t>
      </w: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» բառերը փոխարինել «Եվրասիական տնտեսական միության մաքսային օրենսգրքի մասին» 2017 թվականի ապրիլի 11-ի պայմանագրի</w:t>
      </w:r>
      <w:r w:rsidR="00C56442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1-ին</w:t>
      </w: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հավելվածով հաստատված՝ Եվրասիական տնտեսական միության </w:t>
      </w:r>
      <w:r w:rsidRPr="00630947">
        <w:rPr>
          <w:rFonts w:ascii="GHEA Grapalat" w:hAnsi="GHEA Grapalat" w:cs="Cambria Math"/>
          <w:color w:val="000000"/>
          <w:sz w:val="24"/>
          <w:szCs w:val="24"/>
          <w:lang w:eastAsia="hy-AM"/>
        </w:rPr>
        <w:t>մաքսային օրենսգրքի</w:t>
      </w:r>
      <w:r w:rsidR="00630947" w:rsidRPr="00630947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40</w:t>
      </w:r>
      <w:r w:rsidRPr="00630947">
        <w:rPr>
          <w:rFonts w:ascii="GHEA Grapalat" w:hAnsi="GHEA Grapalat" w:cs="Cambria Math"/>
          <w:color w:val="000000"/>
          <w:sz w:val="24"/>
          <w:szCs w:val="24"/>
          <w:lang w:eastAsia="hy-AM"/>
        </w:rPr>
        <w:t>-րդ գլխին» բառերով․</w:t>
      </w:r>
    </w:p>
    <w:p w:rsidR="00154A15" w:rsidRDefault="00563FFE" w:rsidP="00563FF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Cambria Math"/>
          <w:color w:val="000000"/>
          <w:sz w:val="24"/>
          <w:szCs w:val="24"/>
          <w:lang w:eastAsia="hy-AM"/>
        </w:rPr>
      </w:pPr>
      <w:r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բ</w:t>
      </w:r>
      <w:r w:rsidR="007339B3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.</w:t>
      </w:r>
      <w:r w:rsidRPr="00FF31CE">
        <w:rPr>
          <w:rFonts w:ascii="Cambria Math" w:hAnsi="Cambria Math" w:cs="Cambria Math"/>
          <w:color w:val="000000"/>
          <w:sz w:val="24"/>
          <w:szCs w:val="24"/>
          <w:lang w:eastAsia="hy-AM"/>
        </w:rPr>
        <w:t xml:space="preserve"> </w:t>
      </w:r>
      <w:r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«բ» </w:t>
      </w:r>
      <w:r w:rsidR="00154A15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պարբերությունը շարադրել </w:t>
      </w:r>
      <w:proofErr w:type="spellStart"/>
      <w:r w:rsidR="00154A15">
        <w:rPr>
          <w:rFonts w:ascii="GHEA Grapalat" w:hAnsi="GHEA Grapalat" w:cs="Cambria Math"/>
          <w:color w:val="000000"/>
          <w:sz w:val="24"/>
          <w:szCs w:val="24"/>
          <w:lang w:eastAsia="hy-AM"/>
        </w:rPr>
        <w:t>հետևյալ</w:t>
      </w:r>
      <w:proofErr w:type="spellEnd"/>
      <w:r w:rsidR="00154A15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բովանդակությամբ․</w:t>
      </w:r>
    </w:p>
    <w:p w:rsidR="00563FFE" w:rsidRPr="00154A15" w:rsidRDefault="00563FFE" w:rsidP="00563FF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Cambria Math" w:hAnsi="Cambria Math" w:cs="Cambria Math"/>
          <w:color w:val="000000"/>
          <w:sz w:val="24"/>
          <w:szCs w:val="24"/>
          <w:lang w:eastAsia="hy-AM"/>
        </w:rPr>
      </w:pPr>
      <w:r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«</w:t>
      </w:r>
      <w:proofErr w:type="spellStart"/>
      <w:r w:rsidR="003F06A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Եվրասիական</w:t>
      </w:r>
      <w:proofErr w:type="spellEnd"/>
      <w:r w:rsidR="003F06A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տնտեսական միության մաքսային օրենսգրքի մասին» 2017 թվականի ապրիլի 11-ի պայմանագրի</w:t>
      </w:r>
      <w:r w:rsidR="00D60518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1-ին</w:t>
      </w:r>
      <w:r w:rsidR="003F06A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հավելվածով հաստատված՝ Եվրասիական տնտեսական </w:t>
      </w:r>
      <w:r w:rsidR="003F06A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lastRenderedPageBreak/>
        <w:t>միության մաքսային օրենսգրքի 42-րդ գլխին</w:t>
      </w:r>
      <w:r w:rsidR="00B72C86" w:rsidRPr="00FF31CE">
        <w:t xml:space="preserve"> </w:t>
      </w:r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համապատասխան` դիվանագիտական ներկայացուցչությունների և հյուպատոսական հիմնարկների, պետությունների՝ միջազգային կազմակերպություններին կից ներկայացուցչությունների, երրորդ կողմի հետ անդամ պետությունների միջազգային պայմանագրերին և անդամ պետությունների միջև միջազգային պայմանագրերին համապատասխան արտոնություններից և (կամ) </w:t>
      </w:r>
      <w:proofErr w:type="spellStart"/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անձեռնմխելիություններից</w:t>
      </w:r>
      <w:proofErr w:type="spellEnd"/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օգտվող միջազգային կազմակերպությունների կամ դրանց ներկայացուցչությունների, </w:t>
      </w:r>
      <w:r w:rsidR="000F6E6E" w:rsidRPr="000F6E6E">
        <w:rPr>
          <w:rFonts w:ascii="GHEA Grapalat" w:hAnsi="GHEA Grapalat" w:cs="Cambria Math"/>
          <w:color w:val="000000"/>
          <w:sz w:val="24"/>
          <w:szCs w:val="24"/>
          <w:lang w:eastAsia="hy-AM"/>
        </w:rPr>
        <w:t>Եվրասիական տնտեսական միության</w:t>
      </w:r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մաքսային տարածքում տեղակայված այլ կազմակերպությունների կամ դրանց ներկայացուցչությունների պաշտոնական օգտագործման համար նախատեսված ապրանքների, ինչպես նաև երրորդ կողմի հետ անդամ պետությունների միջազգային պայմանագրերին և անդամ պետությունների միջև միջազգային պայմանագրերին համապատասխան արտոնություններից և (կամ) </w:t>
      </w:r>
      <w:proofErr w:type="spellStart"/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անձեռնմխելիություններից</w:t>
      </w:r>
      <w:proofErr w:type="spellEnd"/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օգտվող ֆիզիկական անձանց առանձին կատեգորիաների</w:t>
      </w:r>
      <w:r w:rsidR="008C2C8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կողմից անձնական օգտագործման ապրանքների</w:t>
      </w:r>
      <w:r w:rsidR="00154A15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տեղափոխման դեպքում</w:t>
      </w:r>
      <w:r w:rsidR="00154A15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»</w:t>
      </w:r>
      <w:r w:rsidR="00154A15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bookmarkStart w:id="0" w:name="_GoBack"/>
      <w:bookmarkEnd w:id="0"/>
    </w:p>
    <w:p w:rsidR="001A3BB6" w:rsidRDefault="001A3BB6" w:rsidP="00563FF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Cambria Math"/>
          <w:color w:val="000000"/>
          <w:sz w:val="24"/>
          <w:szCs w:val="24"/>
          <w:lang w:eastAsia="hy-AM"/>
        </w:rPr>
      </w:pP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գ․ «գ» պարբերությունում «</w:t>
      </w:r>
      <w:r w:rsidRPr="001A3BB6">
        <w:rPr>
          <w:rFonts w:ascii="GHEA Grapalat" w:hAnsi="GHEA Grapalat" w:cs="Cambria Math"/>
          <w:color w:val="000000"/>
          <w:sz w:val="24"/>
          <w:szCs w:val="24"/>
          <w:lang w:eastAsia="hy-AM"/>
        </w:rPr>
        <w:t>մաքսային հայտարարագրի փոխարեն</w:t>
      </w: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» բառերը փոխարինել «որպես մաքսային հայտարարագիր՝» բառերով։</w:t>
      </w:r>
    </w:p>
    <w:p w:rsidR="00424576" w:rsidRPr="001245C1" w:rsidRDefault="00424576" w:rsidP="005A62CB">
      <w:pPr>
        <w:pStyle w:val="ListParagraph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1245C1">
        <w:rPr>
          <w:rFonts w:ascii="GHEA Grapalat" w:hAnsi="GHEA Grapalat"/>
          <w:color w:val="000000"/>
          <w:sz w:val="24"/>
          <w:szCs w:val="24"/>
          <w:lang w:eastAsia="hy-AM"/>
        </w:rPr>
        <w:t>Սույն որոշումն ուժի մեջ է մտնում պաշտոնական հրապարակմանը հաջորդող օրվանից:</w:t>
      </w:r>
    </w:p>
    <w:p w:rsidR="003A5BBD" w:rsidRPr="007309DB" w:rsidRDefault="003A5BBD" w:rsidP="0042457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424576" w:rsidRDefault="00424576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:rsidR="003A5BBD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p w:rsidR="00CE5E10" w:rsidRPr="000F6E6E" w:rsidRDefault="00CE5E10">
      <w:pPr>
        <w:rPr>
          <w:rFonts w:ascii="GHEA Grapalat" w:hAnsi="GHEA Grapalat"/>
          <w:bCs/>
          <w:color w:val="000000"/>
          <w:sz w:val="24"/>
          <w:szCs w:val="24"/>
          <w:lang w:eastAsia="hy-AM"/>
        </w:rPr>
      </w:pPr>
    </w:p>
    <w:sectPr w:rsidR="00CE5E10" w:rsidRPr="000F6E6E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B707CE3"/>
    <w:multiLevelType w:val="hybridMultilevel"/>
    <w:tmpl w:val="79F0563E"/>
    <w:lvl w:ilvl="0" w:tplc="23D2894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85477D9"/>
    <w:multiLevelType w:val="hybridMultilevel"/>
    <w:tmpl w:val="E22A12FA"/>
    <w:lvl w:ilvl="0" w:tplc="57CA3F76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>
    <w:nsid w:val="68612CC7"/>
    <w:multiLevelType w:val="hybridMultilevel"/>
    <w:tmpl w:val="EC807C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0"/>
  </w:num>
  <w:num w:numId="6">
    <w:abstractNumId w:val="19"/>
  </w:num>
  <w:num w:numId="7">
    <w:abstractNumId w:val="1"/>
  </w:num>
  <w:num w:numId="8">
    <w:abstractNumId w:val="14"/>
  </w:num>
  <w:num w:numId="9">
    <w:abstractNumId w:val="15"/>
  </w:num>
  <w:num w:numId="10">
    <w:abstractNumId w:val="17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  <w:num w:numId="18">
    <w:abstractNumId w:val="18"/>
  </w:num>
  <w:num w:numId="19">
    <w:abstractNumId w:val="16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23FA3"/>
    <w:rsid w:val="00062BE6"/>
    <w:rsid w:val="0006415C"/>
    <w:rsid w:val="000742C9"/>
    <w:rsid w:val="00075C26"/>
    <w:rsid w:val="0007689C"/>
    <w:rsid w:val="00086328"/>
    <w:rsid w:val="00091B75"/>
    <w:rsid w:val="00097182"/>
    <w:rsid w:val="000971E4"/>
    <w:rsid w:val="000A2DD8"/>
    <w:rsid w:val="000B2D27"/>
    <w:rsid w:val="000B730D"/>
    <w:rsid w:val="000C6054"/>
    <w:rsid w:val="000C7458"/>
    <w:rsid w:val="000D2247"/>
    <w:rsid w:val="000D4208"/>
    <w:rsid w:val="000E2B6A"/>
    <w:rsid w:val="000F3E0F"/>
    <w:rsid w:val="000F6E6E"/>
    <w:rsid w:val="000F7369"/>
    <w:rsid w:val="001245C1"/>
    <w:rsid w:val="00134E13"/>
    <w:rsid w:val="0014745A"/>
    <w:rsid w:val="00154A15"/>
    <w:rsid w:val="00154E16"/>
    <w:rsid w:val="00155707"/>
    <w:rsid w:val="00163925"/>
    <w:rsid w:val="00172EF7"/>
    <w:rsid w:val="00185BD0"/>
    <w:rsid w:val="00187C23"/>
    <w:rsid w:val="00196070"/>
    <w:rsid w:val="001A3BB6"/>
    <w:rsid w:val="001B0D16"/>
    <w:rsid w:val="001B14AB"/>
    <w:rsid w:val="001D0819"/>
    <w:rsid w:val="001F3698"/>
    <w:rsid w:val="001F671F"/>
    <w:rsid w:val="001F7304"/>
    <w:rsid w:val="001F7658"/>
    <w:rsid w:val="002121E2"/>
    <w:rsid w:val="00230CB7"/>
    <w:rsid w:val="0023214D"/>
    <w:rsid w:val="002329DA"/>
    <w:rsid w:val="00240447"/>
    <w:rsid w:val="00242CE9"/>
    <w:rsid w:val="0024446E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D055C"/>
    <w:rsid w:val="002E076A"/>
    <w:rsid w:val="002E2E8B"/>
    <w:rsid w:val="002F67F4"/>
    <w:rsid w:val="002F7B33"/>
    <w:rsid w:val="00310627"/>
    <w:rsid w:val="00314D0B"/>
    <w:rsid w:val="00317B8E"/>
    <w:rsid w:val="00327A64"/>
    <w:rsid w:val="003400DA"/>
    <w:rsid w:val="00343EDD"/>
    <w:rsid w:val="00345368"/>
    <w:rsid w:val="0036153C"/>
    <w:rsid w:val="00361F80"/>
    <w:rsid w:val="0036383A"/>
    <w:rsid w:val="003700B7"/>
    <w:rsid w:val="00372548"/>
    <w:rsid w:val="003819D9"/>
    <w:rsid w:val="00383D47"/>
    <w:rsid w:val="00386CEB"/>
    <w:rsid w:val="00393155"/>
    <w:rsid w:val="0039460F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C08F8"/>
    <w:rsid w:val="003E04E4"/>
    <w:rsid w:val="003F06AA"/>
    <w:rsid w:val="003F1808"/>
    <w:rsid w:val="003F2D25"/>
    <w:rsid w:val="003F2DFD"/>
    <w:rsid w:val="00403665"/>
    <w:rsid w:val="004057F7"/>
    <w:rsid w:val="00406560"/>
    <w:rsid w:val="00411F82"/>
    <w:rsid w:val="00414763"/>
    <w:rsid w:val="004172E8"/>
    <w:rsid w:val="004203EB"/>
    <w:rsid w:val="00424576"/>
    <w:rsid w:val="0043498E"/>
    <w:rsid w:val="00454AF8"/>
    <w:rsid w:val="00476654"/>
    <w:rsid w:val="00480838"/>
    <w:rsid w:val="00483C8B"/>
    <w:rsid w:val="004A374B"/>
    <w:rsid w:val="004B4CA3"/>
    <w:rsid w:val="004B73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23107"/>
    <w:rsid w:val="00532D9C"/>
    <w:rsid w:val="00536319"/>
    <w:rsid w:val="005413ED"/>
    <w:rsid w:val="005464C2"/>
    <w:rsid w:val="00551D7C"/>
    <w:rsid w:val="00555BC1"/>
    <w:rsid w:val="00563FFE"/>
    <w:rsid w:val="00564AC2"/>
    <w:rsid w:val="005733F3"/>
    <w:rsid w:val="005747FB"/>
    <w:rsid w:val="005811D7"/>
    <w:rsid w:val="00590438"/>
    <w:rsid w:val="00594385"/>
    <w:rsid w:val="0059654F"/>
    <w:rsid w:val="005967CC"/>
    <w:rsid w:val="00596820"/>
    <w:rsid w:val="005A62CB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39C"/>
    <w:rsid w:val="00615C5E"/>
    <w:rsid w:val="006278B7"/>
    <w:rsid w:val="00630947"/>
    <w:rsid w:val="0063624D"/>
    <w:rsid w:val="00637840"/>
    <w:rsid w:val="00637CD7"/>
    <w:rsid w:val="00657C7D"/>
    <w:rsid w:val="0066006E"/>
    <w:rsid w:val="0066090E"/>
    <w:rsid w:val="006956B8"/>
    <w:rsid w:val="00697264"/>
    <w:rsid w:val="006A01C2"/>
    <w:rsid w:val="006A31C9"/>
    <w:rsid w:val="006A5DA4"/>
    <w:rsid w:val="006B2EC6"/>
    <w:rsid w:val="006B40F0"/>
    <w:rsid w:val="006C1AD0"/>
    <w:rsid w:val="006C519D"/>
    <w:rsid w:val="006D16FD"/>
    <w:rsid w:val="006E2A63"/>
    <w:rsid w:val="006E3FD9"/>
    <w:rsid w:val="006E4101"/>
    <w:rsid w:val="006F5A5C"/>
    <w:rsid w:val="006F7F9C"/>
    <w:rsid w:val="00704388"/>
    <w:rsid w:val="00706594"/>
    <w:rsid w:val="007309DB"/>
    <w:rsid w:val="00732E38"/>
    <w:rsid w:val="007339B3"/>
    <w:rsid w:val="00745004"/>
    <w:rsid w:val="007569BD"/>
    <w:rsid w:val="00757EB4"/>
    <w:rsid w:val="00790262"/>
    <w:rsid w:val="007934BF"/>
    <w:rsid w:val="007B1ACD"/>
    <w:rsid w:val="007B1B67"/>
    <w:rsid w:val="007C504C"/>
    <w:rsid w:val="007C751C"/>
    <w:rsid w:val="007C79F8"/>
    <w:rsid w:val="007C7F74"/>
    <w:rsid w:val="007E0723"/>
    <w:rsid w:val="007F1FF5"/>
    <w:rsid w:val="007F4270"/>
    <w:rsid w:val="007F65EA"/>
    <w:rsid w:val="007F6BF8"/>
    <w:rsid w:val="00801F9A"/>
    <w:rsid w:val="00810D4B"/>
    <w:rsid w:val="008146D9"/>
    <w:rsid w:val="008155FF"/>
    <w:rsid w:val="00817D79"/>
    <w:rsid w:val="00826A76"/>
    <w:rsid w:val="00826FD2"/>
    <w:rsid w:val="008418AE"/>
    <w:rsid w:val="0084227E"/>
    <w:rsid w:val="00847063"/>
    <w:rsid w:val="008546E0"/>
    <w:rsid w:val="0086443F"/>
    <w:rsid w:val="008A1EB5"/>
    <w:rsid w:val="008A2EDF"/>
    <w:rsid w:val="008A7886"/>
    <w:rsid w:val="008B18E5"/>
    <w:rsid w:val="008B353A"/>
    <w:rsid w:val="008C2C8A"/>
    <w:rsid w:val="008D3AE8"/>
    <w:rsid w:val="008F0EA5"/>
    <w:rsid w:val="008F2CAF"/>
    <w:rsid w:val="008F3455"/>
    <w:rsid w:val="008F667B"/>
    <w:rsid w:val="00905FA1"/>
    <w:rsid w:val="00911206"/>
    <w:rsid w:val="00921313"/>
    <w:rsid w:val="009440B2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A22FA"/>
    <w:rsid w:val="009B023F"/>
    <w:rsid w:val="009B2B7B"/>
    <w:rsid w:val="009B3775"/>
    <w:rsid w:val="009B6CF0"/>
    <w:rsid w:val="009C11D5"/>
    <w:rsid w:val="009C4D10"/>
    <w:rsid w:val="009C5DDA"/>
    <w:rsid w:val="009D79C9"/>
    <w:rsid w:val="009E50AF"/>
    <w:rsid w:val="009E58FB"/>
    <w:rsid w:val="009F65AE"/>
    <w:rsid w:val="009F67B4"/>
    <w:rsid w:val="00A01B75"/>
    <w:rsid w:val="00A147AB"/>
    <w:rsid w:val="00A153B2"/>
    <w:rsid w:val="00A16955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70AF6"/>
    <w:rsid w:val="00A73A31"/>
    <w:rsid w:val="00A753E2"/>
    <w:rsid w:val="00A94C07"/>
    <w:rsid w:val="00A95E6A"/>
    <w:rsid w:val="00AB3CF7"/>
    <w:rsid w:val="00AC2F9B"/>
    <w:rsid w:val="00AD32A2"/>
    <w:rsid w:val="00AE4D5D"/>
    <w:rsid w:val="00AE5473"/>
    <w:rsid w:val="00B01275"/>
    <w:rsid w:val="00B01C45"/>
    <w:rsid w:val="00B2133C"/>
    <w:rsid w:val="00B25D07"/>
    <w:rsid w:val="00B27BCD"/>
    <w:rsid w:val="00B36EF8"/>
    <w:rsid w:val="00B62E18"/>
    <w:rsid w:val="00B63663"/>
    <w:rsid w:val="00B646F8"/>
    <w:rsid w:val="00B702A4"/>
    <w:rsid w:val="00B72C2F"/>
    <w:rsid w:val="00B72C86"/>
    <w:rsid w:val="00B73D24"/>
    <w:rsid w:val="00B94107"/>
    <w:rsid w:val="00BA0BC7"/>
    <w:rsid w:val="00BA48CA"/>
    <w:rsid w:val="00BA5210"/>
    <w:rsid w:val="00BC1AAA"/>
    <w:rsid w:val="00BC1B9F"/>
    <w:rsid w:val="00BD37AD"/>
    <w:rsid w:val="00BE051E"/>
    <w:rsid w:val="00BE1ECD"/>
    <w:rsid w:val="00BE4089"/>
    <w:rsid w:val="00BE4943"/>
    <w:rsid w:val="00BF21B5"/>
    <w:rsid w:val="00BF4EA6"/>
    <w:rsid w:val="00C013D8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56442"/>
    <w:rsid w:val="00C84AF7"/>
    <w:rsid w:val="00C86CEA"/>
    <w:rsid w:val="00C8704A"/>
    <w:rsid w:val="00CA2A0D"/>
    <w:rsid w:val="00CB1E9D"/>
    <w:rsid w:val="00CD77D7"/>
    <w:rsid w:val="00CE08A8"/>
    <w:rsid w:val="00CE5E10"/>
    <w:rsid w:val="00CE7E24"/>
    <w:rsid w:val="00CF1AB4"/>
    <w:rsid w:val="00D1207E"/>
    <w:rsid w:val="00D1400A"/>
    <w:rsid w:val="00D152A3"/>
    <w:rsid w:val="00D20F42"/>
    <w:rsid w:val="00D21382"/>
    <w:rsid w:val="00D30371"/>
    <w:rsid w:val="00D3065D"/>
    <w:rsid w:val="00D32A63"/>
    <w:rsid w:val="00D56978"/>
    <w:rsid w:val="00D60518"/>
    <w:rsid w:val="00D60B4E"/>
    <w:rsid w:val="00D91E8D"/>
    <w:rsid w:val="00D94901"/>
    <w:rsid w:val="00D966F8"/>
    <w:rsid w:val="00DA1A72"/>
    <w:rsid w:val="00DA4EFD"/>
    <w:rsid w:val="00DC10F3"/>
    <w:rsid w:val="00DC3F71"/>
    <w:rsid w:val="00DC6668"/>
    <w:rsid w:val="00DD79B5"/>
    <w:rsid w:val="00E0465F"/>
    <w:rsid w:val="00E11C07"/>
    <w:rsid w:val="00E12E39"/>
    <w:rsid w:val="00E1522A"/>
    <w:rsid w:val="00E1632C"/>
    <w:rsid w:val="00E21F49"/>
    <w:rsid w:val="00E22158"/>
    <w:rsid w:val="00E23883"/>
    <w:rsid w:val="00E33DC1"/>
    <w:rsid w:val="00E37657"/>
    <w:rsid w:val="00E4068C"/>
    <w:rsid w:val="00E6419B"/>
    <w:rsid w:val="00E66DA6"/>
    <w:rsid w:val="00E70058"/>
    <w:rsid w:val="00E71C30"/>
    <w:rsid w:val="00E826B0"/>
    <w:rsid w:val="00E85F79"/>
    <w:rsid w:val="00E928C5"/>
    <w:rsid w:val="00E9462A"/>
    <w:rsid w:val="00EB01D5"/>
    <w:rsid w:val="00EB17A9"/>
    <w:rsid w:val="00EE76BA"/>
    <w:rsid w:val="00EF6244"/>
    <w:rsid w:val="00F00DA6"/>
    <w:rsid w:val="00F03011"/>
    <w:rsid w:val="00F16628"/>
    <w:rsid w:val="00F30FC8"/>
    <w:rsid w:val="00F3290B"/>
    <w:rsid w:val="00F418E1"/>
    <w:rsid w:val="00F42111"/>
    <w:rsid w:val="00F46AAF"/>
    <w:rsid w:val="00F51BE2"/>
    <w:rsid w:val="00F53A8C"/>
    <w:rsid w:val="00F71992"/>
    <w:rsid w:val="00F73982"/>
    <w:rsid w:val="00F82742"/>
    <w:rsid w:val="00F82A47"/>
    <w:rsid w:val="00F844F8"/>
    <w:rsid w:val="00F92592"/>
    <w:rsid w:val="00F950FA"/>
    <w:rsid w:val="00F951E9"/>
    <w:rsid w:val="00FB21F1"/>
    <w:rsid w:val="00FB5BF7"/>
    <w:rsid w:val="00FC30BC"/>
    <w:rsid w:val="00FC51B7"/>
    <w:rsid w:val="00FD54A4"/>
    <w:rsid w:val="00FD7745"/>
    <w:rsid w:val="00FD7DAF"/>
    <w:rsid w:val="00FE3C0F"/>
    <w:rsid w:val="00FF31CE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3F6E-80D2-4351-93DB-294BF089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https://mul2-taxservice.gov.am/tasks/2167141/oneclick/Naxagic_1340_N.docx?token=6f3174884cd1ee9e9946295124c896bd</cp:keywords>
  <dc:description/>
  <cp:lastModifiedBy>Feliks Melkonyan</cp:lastModifiedBy>
  <cp:revision>213</cp:revision>
  <cp:lastPrinted>2023-03-16T12:57:00Z</cp:lastPrinted>
  <dcterms:created xsi:type="dcterms:W3CDTF">2021-10-25T11:13:00Z</dcterms:created>
  <dcterms:modified xsi:type="dcterms:W3CDTF">2023-03-16T14:02:00Z</dcterms:modified>
</cp:coreProperties>
</file>