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E" w:rsidRPr="00DC6FB0" w:rsidRDefault="00D01AFE" w:rsidP="00D01AFE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DC6FB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0BC6F4" wp14:editId="26DC7481">
                <wp:simplePos x="0" y="0"/>
                <wp:positionH relativeFrom="page">
                  <wp:posOffset>1159790</wp:posOffset>
                </wp:positionH>
                <wp:positionV relativeFrom="paragraph">
                  <wp:posOffset>-6197</wp:posOffset>
                </wp:positionV>
                <wp:extent cx="5839460" cy="7975600"/>
                <wp:effectExtent l="0" t="0" r="0" b="0"/>
                <wp:wrapNone/>
                <wp:docPr id="35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7975600"/>
                          <a:chOff x="1861" y="-520"/>
                          <a:chExt cx="9196" cy="12560"/>
                        </a:xfrm>
                      </wpg:grpSpPr>
                      <wps:wsp>
                        <wps:cNvPr id="356" name="Freeform 331"/>
                        <wps:cNvSpPr>
                          <a:spLocks/>
                        </wps:cNvSpPr>
                        <wps:spPr bwMode="auto">
                          <a:xfrm>
                            <a:off x="1861" y="-521"/>
                            <a:ext cx="9196" cy="12560"/>
                          </a:xfrm>
                          <a:custGeom>
                            <a:avLst/>
                            <a:gdLst>
                              <a:gd name="T0" fmla="+- 0 11057 1861"/>
                              <a:gd name="T1" fmla="*/ T0 w 9196"/>
                              <a:gd name="T2" fmla="+- 0 2728 -520"/>
                              <a:gd name="T3" fmla="*/ 2728 h 12560"/>
                              <a:gd name="T4" fmla="+- 0 5090 1861"/>
                              <a:gd name="T5" fmla="*/ T4 w 9196"/>
                              <a:gd name="T6" fmla="+- 0 2728 -520"/>
                              <a:gd name="T7" fmla="*/ 2728 h 12560"/>
                              <a:gd name="T8" fmla="+- 0 5090 1861"/>
                              <a:gd name="T9" fmla="*/ T8 w 9196"/>
                              <a:gd name="T10" fmla="+- 0 -520 -520"/>
                              <a:gd name="T11" fmla="*/ -520 h 12560"/>
                              <a:gd name="T12" fmla="+- 0 4920 1861"/>
                              <a:gd name="T13" fmla="*/ T12 w 9196"/>
                              <a:gd name="T14" fmla="+- 0 -520 -520"/>
                              <a:gd name="T15" fmla="*/ -520 h 12560"/>
                              <a:gd name="T16" fmla="+- 0 4920 1861"/>
                              <a:gd name="T17" fmla="*/ T16 w 9196"/>
                              <a:gd name="T18" fmla="+- 0 2728 -520"/>
                              <a:gd name="T19" fmla="*/ 2728 h 12560"/>
                              <a:gd name="T20" fmla="+- 0 1861 1861"/>
                              <a:gd name="T21" fmla="*/ T20 w 9196"/>
                              <a:gd name="T22" fmla="+- 0 2728 -520"/>
                              <a:gd name="T23" fmla="*/ 2728 h 12560"/>
                              <a:gd name="T24" fmla="+- 0 1861 1861"/>
                              <a:gd name="T25" fmla="*/ T24 w 9196"/>
                              <a:gd name="T26" fmla="+- 0 2927 -520"/>
                              <a:gd name="T27" fmla="*/ 2927 h 12560"/>
                              <a:gd name="T28" fmla="+- 0 4920 1861"/>
                              <a:gd name="T29" fmla="*/ T28 w 9196"/>
                              <a:gd name="T30" fmla="+- 0 2927 -520"/>
                              <a:gd name="T31" fmla="*/ 2927 h 12560"/>
                              <a:gd name="T32" fmla="+- 0 4920 1861"/>
                              <a:gd name="T33" fmla="*/ T32 w 9196"/>
                              <a:gd name="T34" fmla="+- 0 8441 -520"/>
                              <a:gd name="T35" fmla="*/ 8441 h 12560"/>
                              <a:gd name="T36" fmla="+- 0 1861 1861"/>
                              <a:gd name="T37" fmla="*/ T36 w 9196"/>
                              <a:gd name="T38" fmla="+- 0 8441 -520"/>
                              <a:gd name="T39" fmla="*/ 8441 h 12560"/>
                              <a:gd name="T40" fmla="+- 0 1861 1861"/>
                              <a:gd name="T41" fmla="*/ T40 w 9196"/>
                              <a:gd name="T42" fmla="+- 0 8641 -520"/>
                              <a:gd name="T43" fmla="*/ 8641 h 12560"/>
                              <a:gd name="T44" fmla="+- 0 4920 1861"/>
                              <a:gd name="T45" fmla="*/ T44 w 9196"/>
                              <a:gd name="T46" fmla="+- 0 8641 -520"/>
                              <a:gd name="T47" fmla="*/ 8641 h 12560"/>
                              <a:gd name="T48" fmla="+- 0 4920 1861"/>
                              <a:gd name="T49" fmla="*/ T48 w 9196"/>
                              <a:gd name="T50" fmla="+- 0 12039 -520"/>
                              <a:gd name="T51" fmla="*/ 12039 h 12560"/>
                              <a:gd name="T52" fmla="+- 0 5090 1861"/>
                              <a:gd name="T53" fmla="*/ T52 w 9196"/>
                              <a:gd name="T54" fmla="+- 0 12039 -520"/>
                              <a:gd name="T55" fmla="*/ 12039 h 12560"/>
                              <a:gd name="T56" fmla="+- 0 5090 1861"/>
                              <a:gd name="T57" fmla="*/ T56 w 9196"/>
                              <a:gd name="T58" fmla="+- 0 8641 -520"/>
                              <a:gd name="T59" fmla="*/ 8641 h 12560"/>
                              <a:gd name="T60" fmla="+- 0 11057 1861"/>
                              <a:gd name="T61" fmla="*/ T60 w 9196"/>
                              <a:gd name="T62" fmla="+- 0 8641 -520"/>
                              <a:gd name="T63" fmla="*/ 8641 h 12560"/>
                              <a:gd name="T64" fmla="+- 0 11057 1861"/>
                              <a:gd name="T65" fmla="*/ T64 w 9196"/>
                              <a:gd name="T66" fmla="+- 0 8441 -520"/>
                              <a:gd name="T67" fmla="*/ 8441 h 12560"/>
                              <a:gd name="T68" fmla="+- 0 5090 1861"/>
                              <a:gd name="T69" fmla="*/ T68 w 9196"/>
                              <a:gd name="T70" fmla="+- 0 8441 -520"/>
                              <a:gd name="T71" fmla="*/ 8441 h 12560"/>
                              <a:gd name="T72" fmla="+- 0 5090 1861"/>
                              <a:gd name="T73" fmla="*/ T72 w 9196"/>
                              <a:gd name="T74" fmla="+- 0 2927 -520"/>
                              <a:gd name="T75" fmla="*/ 2927 h 12560"/>
                              <a:gd name="T76" fmla="+- 0 11057 1861"/>
                              <a:gd name="T77" fmla="*/ T76 w 9196"/>
                              <a:gd name="T78" fmla="+- 0 2927 -520"/>
                              <a:gd name="T79" fmla="*/ 2927 h 12560"/>
                              <a:gd name="T80" fmla="+- 0 11057 1861"/>
                              <a:gd name="T81" fmla="*/ T80 w 9196"/>
                              <a:gd name="T82" fmla="+- 0 2728 -520"/>
                              <a:gd name="T83" fmla="*/ 2728 h 12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96" h="12560">
                                <a:moveTo>
                                  <a:pt x="9196" y="3248"/>
                                </a:moveTo>
                                <a:lnTo>
                                  <a:pt x="3229" y="3248"/>
                                </a:lnTo>
                                <a:lnTo>
                                  <a:pt x="3229" y="0"/>
                                </a:lnTo>
                                <a:lnTo>
                                  <a:pt x="3059" y="0"/>
                                </a:lnTo>
                                <a:lnTo>
                                  <a:pt x="3059" y="3248"/>
                                </a:lnTo>
                                <a:lnTo>
                                  <a:pt x="0" y="3248"/>
                                </a:lnTo>
                                <a:lnTo>
                                  <a:pt x="0" y="3447"/>
                                </a:lnTo>
                                <a:lnTo>
                                  <a:pt x="3059" y="3447"/>
                                </a:lnTo>
                                <a:lnTo>
                                  <a:pt x="3059" y="8961"/>
                                </a:lnTo>
                                <a:lnTo>
                                  <a:pt x="0" y="8961"/>
                                </a:lnTo>
                                <a:lnTo>
                                  <a:pt x="0" y="9161"/>
                                </a:lnTo>
                                <a:lnTo>
                                  <a:pt x="3059" y="9161"/>
                                </a:lnTo>
                                <a:lnTo>
                                  <a:pt x="3059" y="12559"/>
                                </a:lnTo>
                                <a:lnTo>
                                  <a:pt x="3229" y="12559"/>
                                </a:lnTo>
                                <a:lnTo>
                                  <a:pt x="3229" y="9161"/>
                                </a:lnTo>
                                <a:lnTo>
                                  <a:pt x="9196" y="9161"/>
                                </a:lnTo>
                                <a:lnTo>
                                  <a:pt x="9196" y="8961"/>
                                </a:lnTo>
                                <a:lnTo>
                                  <a:pt x="3229" y="8961"/>
                                </a:lnTo>
                                <a:lnTo>
                                  <a:pt x="3229" y="3447"/>
                                </a:lnTo>
                                <a:lnTo>
                                  <a:pt x="9196" y="3447"/>
                                </a:lnTo>
                                <a:lnTo>
                                  <a:pt x="9196" y="3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21"/>
                            <a:ext cx="2812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C68E4A" id="Group 329" o:spid="_x0000_s1026" style="position:absolute;margin-left:91.3pt;margin-top:-.5pt;width:459.8pt;height:628pt;z-index:-251657216;mso-position-horizontal-relative:page" coordorigin="1861,-520" coordsize="9196,1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">
                <v:shape id="Freeform 331" o:spid="_x0000_s1027" style="position:absolute;left:1861;top:-521;width:9196;height:12560;visibility:visible;mso-wrap-style:square;v-text-anchor:top" coordsize="919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" path="m9196,3248r-5967,l3229,,3059,r,3248l,3248r,199l3059,3447r,5514l,8961r,200l3059,9161r,3398l3229,12559r,-3398l9196,9161r,-200l3229,8961r,-5514l9196,3447r,-199xe" fillcolor="#3cc" stroked="f">
                  <v:path arrowok="t" o:connecttype="custom" o:connectlocs="9196,2728;3229,2728;3229,-520;3059,-520;3059,2728;0,2728;0,2927;3059,2927;3059,8441;0,8441;0,8641;3059,8641;3059,12039;3229,12039;3229,8641;9196,8641;9196,8441;3229,8441;3229,2927;9196,2927;9196,272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" o:spid="_x0000_s1028" type="#_x0000_t75" style="position:absolute;left:1956;top:21;width:2812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Pr="00DC6FB0">
        <w:rPr>
          <w:rFonts w:ascii="Sylfaen" w:eastAsia="Times New Roman" w:hAnsi="Sylfae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</w:p>
    <w:p w:rsidR="00D01AFE" w:rsidRPr="00DC6FB0" w:rsidRDefault="00D01AFE" w:rsidP="00D01AFE">
      <w:pPr>
        <w:widowControl w:val="0"/>
        <w:autoSpaceDE w:val="0"/>
        <w:autoSpaceDN w:val="0"/>
        <w:spacing w:before="9" w:after="0" w:line="240" w:lineRule="auto"/>
        <w:ind w:left="103"/>
        <w:rPr>
          <w:rFonts w:ascii="Times New Roman" w:eastAsia="Tahoma" w:hAnsi="Tahoma" w:cs="Tahoma"/>
          <w:sz w:val="25"/>
          <w:szCs w:val="15"/>
          <w:lang w:val="en-US"/>
        </w:rPr>
      </w:pPr>
      <w:r w:rsidRPr="00DC6FB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  </w:t>
      </w:r>
    </w:p>
    <w:p w:rsidR="00D01AFE" w:rsidRPr="00DC6FB0" w:rsidRDefault="00D01AFE" w:rsidP="00D01AFE">
      <w:pPr>
        <w:spacing w:line="273" w:lineRule="auto"/>
        <w:ind w:left="5829" w:hanging="808"/>
        <w:rPr>
          <w:rFonts w:ascii="Arial" w:eastAsia="Arial" w:hAnsi="Arial" w:cs="Arial"/>
          <w:b/>
          <w:bCs/>
          <w:sz w:val="19"/>
          <w:szCs w:val="19"/>
          <w:lang w:val="en-US"/>
        </w:rPr>
      </w:pPr>
      <w:r w:rsidRPr="00DC6FB0">
        <w:rPr>
          <w:rFonts w:ascii="Arial" w:eastAsia="Arial" w:hAnsi="Arial" w:cs="Arial"/>
          <w:b/>
          <w:bCs/>
          <w:sz w:val="19"/>
          <w:szCs w:val="19"/>
        </w:rPr>
        <w:t>ՆՈՐՄԱՏԻՎԱՅԻՆ</w:t>
      </w:r>
      <w:r w:rsidRPr="00DC6FB0">
        <w:rPr>
          <w:rFonts w:ascii="Arial" w:eastAsia="Arial" w:hAnsi="Arial" w:cs="Arial"/>
          <w:b/>
          <w:bCs/>
          <w:spacing w:val="5"/>
          <w:sz w:val="19"/>
          <w:szCs w:val="19"/>
          <w:lang w:val="en-US"/>
        </w:rPr>
        <w:t xml:space="preserve"> </w:t>
      </w:r>
      <w:r w:rsidRPr="00DC6FB0">
        <w:rPr>
          <w:rFonts w:ascii="Arial" w:eastAsia="Arial" w:hAnsi="Arial" w:cs="Arial"/>
          <w:b/>
          <w:bCs/>
          <w:sz w:val="19"/>
          <w:szCs w:val="19"/>
        </w:rPr>
        <w:t>ՓԱՍՏԱԹՂԹԵՐԻ</w:t>
      </w:r>
      <w:r w:rsidRPr="00DC6FB0">
        <w:rPr>
          <w:rFonts w:ascii="Arial" w:eastAsia="Arial" w:hAnsi="Arial" w:cs="Arial"/>
          <w:b/>
          <w:bCs/>
          <w:spacing w:val="6"/>
          <w:sz w:val="19"/>
          <w:szCs w:val="19"/>
          <w:lang w:val="en-US"/>
        </w:rPr>
        <w:t xml:space="preserve"> </w:t>
      </w:r>
      <w:r w:rsidRPr="00DC6FB0">
        <w:rPr>
          <w:rFonts w:ascii="Arial" w:eastAsia="Arial" w:hAnsi="Arial" w:cs="Arial"/>
          <w:b/>
          <w:bCs/>
          <w:sz w:val="19"/>
          <w:szCs w:val="19"/>
        </w:rPr>
        <w:t>ՀԱՄԱԿԱՐԳ</w:t>
      </w:r>
      <w:r w:rsidRPr="00DC6FB0">
        <w:rPr>
          <w:rFonts w:ascii="Arial" w:eastAsia="Arial" w:hAnsi="Arial" w:cs="Arial"/>
          <w:b/>
          <w:bCs/>
          <w:spacing w:val="-49"/>
          <w:sz w:val="19"/>
          <w:szCs w:val="19"/>
          <w:lang w:val="en-US"/>
        </w:rPr>
        <w:t xml:space="preserve"> </w:t>
      </w:r>
      <w:r w:rsidRPr="00DC6FB0">
        <w:rPr>
          <w:rFonts w:ascii="Arial" w:eastAsia="Arial" w:hAnsi="Arial" w:cs="Arial"/>
          <w:b/>
          <w:bCs/>
          <w:sz w:val="19"/>
          <w:szCs w:val="19"/>
        </w:rPr>
        <w:t>ՇԻՆԱՐԱՐՈՒԹՅՈՒՆՈՒՄ</w:t>
      </w: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26"/>
          <w:szCs w:val="15"/>
          <w:lang w:val="en-US"/>
        </w:rPr>
      </w:pPr>
    </w:p>
    <w:p w:rsidR="00D01AFE" w:rsidRPr="00DC6FB0" w:rsidRDefault="00D01AFE" w:rsidP="00D01AFE">
      <w:pPr>
        <w:spacing w:before="170" w:line="280" w:lineRule="auto"/>
        <w:ind w:left="5594" w:right="499" w:hanging="606"/>
        <w:rPr>
          <w:rFonts w:ascii="Arial" w:eastAsia="Arial" w:hAnsi="Arial" w:cs="Arial"/>
          <w:b/>
          <w:bCs/>
          <w:sz w:val="26"/>
          <w:szCs w:val="26"/>
          <w:lang w:val="en-US"/>
        </w:rPr>
      </w:pPr>
      <w:r w:rsidRPr="00DC6FB0">
        <w:rPr>
          <w:rFonts w:ascii="Arial" w:eastAsia="Arial" w:hAnsi="Arial" w:cs="Arial"/>
          <w:b/>
          <w:bCs/>
          <w:sz w:val="26"/>
          <w:szCs w:val="26"/>
        </w:rPr>
        <w:t>ՀԱՅԱՍՏԱՆԻ</w:t>
      </w:r>
      <w:r w:rsidRPr="00DC6FB0">
        <w:rPr>
          <w:rFonts w:ascii="Arial" w:eastAsia="Arial" w:hAnsi="Arial" w:cs="Arial"/>
          <w:b/>
          <w:bCs/>
          <w:spacing w:val="1"/>
          <w:sz w:val="26"/>
          <w:szCs w:val="26"/>
          <w:lang w:val="en-US"/>
        </w:rPr>
        <w:t xml:space="preserve"> </w:t>
      </w:r>
      <w:r w:rsidRPr="00DC6FB0">
        <w:rPr>
          <w:rFonts w:ascii="Arial" w:eastAsia="Arial" w:hAnsi="Arial" w:cs="Arial"/>
          <w:b/>
          <w:bCs/>
          <w:sz w:val="26"/>
          <w:szCs w:val="26"/>
        </w:rPr>
        <w:t>ՀԱՆՐԱՊԵՏՈՒԹՅԱՆ</w:t>
      </w:r>
      <w:r w:rsidRPr="00DC6FB0">
        <w:rPr>
          <w:rFonts w:ascii="Arial" w:eastAsia="Arial" w:hAnsi="Arial" w:cs="Arial"/>
          <w:b/>
          <w:bCs/>
          <w:spacing w:val="-70"/>
          <w:sz w:val="26"/>
          <w:szCs w:val="26"/>
          <w:lang w:val="en-US"/>
        </w:rPr>
        <w:t xml:space="preserve"> </w:t>
      </w:r>
      <w:r w:rsidRPr="00DC6FB0">
        <w:rPr>
          <w:rFonts w:ascii="Arial" w:eastAsia="Arial" w:hAnsi="Arial" w:cs="Arial"/>
          <w:b/>
          <w:bCs/>
          <w:sz w:val="26"/>
          <w:szCs w:val="26"/>
        </w:rPr>
        <w:t>ՇԻՆԱՐԱՐԱԿԱՆ</w:t>
      </w:r>
      <w:r w:rsidRPr="00DC6FB0">
        <w:rPr>
          <w:rFonts w:ascii="Arial" w:eastAsia="Arial" w:hAnsi="Arial" w:cs="Arial"/>
          <w:b/>
          <w:bCs/>
          <w:spacing w:val="16"/>
          <w:sz w:val="26"/>
          <w:szCs w:val="26"/>
          <w:lang w:val="en-US"/>
        </w:rPr>
        <w:t xml:space="preserve"> </w:t>
      </w:r>
      <w:r w:rsidRPr="00DC6FB0">
        <w:rPr>
          <w:rFonts w:ascii="Arial" w:eastAsia="Arial" w:hAnsi="Arial" w:cs="Arial"/>
          <w:b/>
          <w:bCs/>
          <w:sz w:val="26"/>
          <w:szCs w:val="26"/>
        </w:rPr>
        <w:t>ՆՈՐՄԵՐ</w:t>
      </w: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en-US"/>
        </w:rPr>
      </w:pP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en-US"/>
        </w:rPr>
      </w:pP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en-US"/>
        </w:rPr>
      </w:pP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en-US"/>
        </w:rPr>
      </w:pP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en-US"/>
        </w:rPr>
      </w:pPr>
    </w:p>
    <w:p w:rsidR="00D01AFE" w:rsidRPr="00DC6FB0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  <w:lang w:val="en-US"/>
        </w:rPr>
      </w:pPr>
    </w:p>
    <w:p w:rsidR="00D01AFE" w:rsidRPr="00DC6FB0" w:rsidRDefault="00D01AFE" w:rsidP="00D01AFE">
      <w:pPr>
        <w:rPr>
          <w:rFonts w:ascii="Arial"/>
          <w:sz w:val="16"/>
          <w:lang w:val="en-US"/>
        </w:rPr>
        <w:sectPr w:rsidR="00D01AFE" w:rsidRPr="00DC6FB0" w:rsidSect="007805AF">
          <w:pgSz w:w="12240" w:h="15840"/>
          <w:pgMar w:top="630" w:right="1060" w:bottom="280" w:left="1080" w:header="0" w:footer="0" w:gutter="0"/>
          <w:cols w:space="720"/>
        </w:sectPr>
      </w:pPr>
    </w:p>
    <w:p w:rsidR="00D01AFE" w:rsidRDefault="00D01AFE" w:rsidP="00D01AFE">
      <w:pPr>
        <w:spacing w:before="195"/>
        <w:ind w:left="1309"/>
        <w:rPr>
          <w:rFonts w:ascii="Arial" w:eastAsia="Arial" w:hAnsi="Arial" w:cs="Arial"/>
          <w:b/>
          <w:bCs/>
          <w:w w:val="105"/>
          <w:sz w:val="30"/>
          <w:szCs w:val="30"/>
        </w:rPr>
      </w:pPr>
    </w:p>
    <w:p w:rsidR="00D01AFE" w:rsidRPr="00D01AFE" w:rsidRDefault="00D01AFE" w:rsidP="00D01AFE">
      <w:pPr>
        <w:spacing w:before="195"/>
        <w:ind w:left="1309"/>
        <w:rPr>
          <w:rFonts w:ascii="Arial" w:eastAsia="Arial" w:hAnsi="Arial" w:cs="Arial"/>
          <w:b/>
          <w:bCs/>
          <w:sz w:val="30"/>
          <w:szCs w:val="30"/>
        </w:rPr>
      </w:pPr>
      <w:r w:rsidRPr="00DC6FB0">
        <w:rPr>
          <w:rFonts w:ascii="Arial" w:eastAsia="Arial" w:hAnsi="Arial" w:cs="Arial"/>
          <w:b/>
          <w:bCs/>
          <w:w w:val="105"/>
          <w:sz w:val="30"/>
          <w:szCs w:val="30"/>
        </w:rPr>
        <w:t>ՀՀՇՆ</w:t>
      </w:r>
      <w:r w:rsidRPr="00D01AFE">
        <w:rPr>
          <w:rFonts w:ascii="Arial" w:eastAsia="Arial" w:hAnsi="Arial" w:cs="Arial"/>
          <w:b/>
          <w:bCs/>
          <w:spacing w:val="18"/>
          <w:w w:val="105"/>
          <w:sz w:val="30"/>
          <w:szCs w:val="30"/>
        </w:rPr>
        <w:t xml:space="preserve"> </w:t>
      </w:r>
      <w:r w:rsidRPr="00DC6FB0">
        <w:rPr>
          <w:rFonts w:ascii="Arial" w:eastAsia="Arial" w:hAnsi="Arial" w:cs="Arial"/>
          <w:b/>
          <w:bCs/>
          <w:w w:val="105"/>
          <w:sz w:val="30"/>
          <w:szCs w:val="30"/>
          <w:lang w:val="hy-AM"/>
        </w:rPr>
        <w:t>-------</w:t>
      </w:r>
      <w:r w:rsidRPr="00D01AFE">
        <w:rPr>
          <w:rFonts w:ascii="Arial" w:eastAsia="Arial" w:hAnsi="Arial" w:cs="Arial"/>
          <w:b/>
          <w:bCs/>
          <w:w w:val="105"/>
          <w:sz w:val="30"/>
          <w:szCs w:val="30"/>
        </w:rPr>
        <w:t>-</w:t>
      </w:r>
    </w:p>
    <w:p w:rsidR="00D01AFE" w:rsidRDefault="00D01AFE" w:rsidP="00D01AFE">
      <w:pPr>
        <w:widowControl w:val="0"/>
        <w:autoSpaceDE w:val="0"/>
        <w:autoSpaceDN w:val="0"/>
        <w:spacing w:before="144" w:after="0" w:line="295" w:lineRule="auto"/>
        <w:ind w:left="1311" w:right="822"/>
        <w:jc w:val="center"/>
        <w:rPr>
          <w:rFonts w:ascii="Arial" w:eastAsia="Arial" w:hAnsi="Arial" w:cs="Arial"/>
          <w:sz w:val="34"/>
          <w:szCs w:val="34"/>
        </w:rPr>
      </w:pPr>
      <w:r w:rsidRPr="00D01AFE">
        <w:rPr>
          <w:rFonts w:ascii="Arial" w:eastAsia="Arial" w:hAnsi="Arial" w:cs="Arial"/>
          <w:sz w:val="34"/>
          <w:szCs w:val="34"/>
        </w:rPr>
        <w:br w:type="column"/>
      </w:r>
    </w:p>
    <w:p w:rsidR="00D01AFE" w:rsidRPr="00D01AFE" w:rsidRDefault="00D01AFE" w:rsidP="00D01AFE">
      <w:pPr>
        <w:widowControl w:val="0"/>
        <w:autoSpaceDE w:val="0"/>
        <w:autoSpaceDN w:val="0"/>
        <w:spacing w:before="144" w:after="0" w:line="295" w:lineRule="auto"/>
        <w:ind w:left="1311" w:right="82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34"/>
          <w:szCs w:val="34"/>
          <w:lang w:val="en-US"/>
        </w:rPr>
        <w:t>ՋԵՐՄՈՑՆԵՐ</w:t>
      </w:r>
    </w:p>
    <w:p w:rsidR="00D01AFE" w:rsidRPr="00D01AFE" w:rsidRDefault="00D01AFE" w:rsidP="00D01AFE">
      <w:pPr>
        <w:spacing w:line="295" w:lineRule="exact"/>
        <w:jc w:val="center"/>
        <w:rPr>
          <w:rFonts w:ascii="Arial" w:eastAsia="Arial" w:hAnsi="Arial" w:cs="Arial"/>
          <w:sz w:val="26"/>
          <w:szCs w:val="26"/>
        </w:rPr>
        <w:sectPr w:rsidR="00D01AFE" w:rsidRPr="00D01AFE">
          <w:type w:val="continuous"/>
          <w:pgSz w:w="12240" w:h="15840"/>
          <w:pgMar w:top="1480" w:right="1060" w:bottom="280" w:left="1080" w:header="720" w:footer="720" w:gutter="0"/>
          <w:cols w:num="2" w:space="720" w:equalWidth="0">
            <w:col w:w="3226" w:space="100"/>
            <w:col w:w="6774"/>
          </w:cols>
        </w:sectPr>
      </w:pPr>
    </w:p>
    <w:p w:rsidR="00D01AFE" w:rsidRPr="00D01AFE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Arial" w:eastAsia="Tahoma" w:hAnsi="Tahoma" w:cs="Tahoma"/>
          <w:b/>
          <w:sz w:val="15"/>
          <w:szCs w:val="15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756195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w w:val="95"/>
          <w:sz w:val="24"/>
          <w:szCs w:val="24"/>
        </w:rPr>
      </w:pPr>
    </w:p>
    <w:p w:rsidR="00D01AFE" w:rsidRPr="00D01AFE" w:rsidRDefault="00D01AFE" w:rsidP="00D01AFE">
      <w:pPr>
        <w:spacing w:before="138" w:line="280" w:lineRule="auto"/>
        <w:ind w:left="4429" w:right="5"/>
        <w:jc w:val="center"/>
        <w:rPr>
          <w:rFonts w:ascii="GHEA Grapalat" w:eastAsia="Arial" w:hAnsi="GHEA Grapalat" w:cs="Arial"/>
          <w:b/>
          <w:bCs/>
          <w:sz w:val="24"/>
          <w:szCs w:val="24"/>
        </w:rPr>
      </w:pPr>
      <w:r w:rsidRPr="001C1EBD">
        <w:rPr>
          <w:rFonts w:ascii="GHEA Grapalat" w:eastAsia="Arial" w:hAnsi="GHEA Grapalat" w:cs="Arial"/>
          <w:b/>
          <w:bCs/>
          <w:w w:val="95"/>
          <w:sz w:val="24"/>
          <w:szCs w:val="24"/>
          <w:lang w:val="en-US"/>
        </w:rPr>
        <w:t>Հ</w:t>
      </w:r>
      <w:r w:rsidRPr="001C1EBD">
        <w:rPr>
          <w:rFonts w:ascii="GHEA Grapalat" w:eastAsia="Arial" w:hAnsi="GHEA Grapalat" w:cs="Arial"/>
          <w:b/>
          <w:bCs/>
          <w:w w:val="95"/>
          <w:sz w:val="24"/>
          <w:szCs w:val="24"/>
        </w:rPr>
        <w:t>ԱՅԱՍՏԱՆԻ</w:t>
      </w:r>
      <w:r w:rsidRPr="00D01AFE">
        <w:rPr>
          <w:rFonts w:ascii="GHEA Grapalat" w:eastAsia="Arial" w:hAnsi="GHEA Grapalat" w:cs="Arial"/>
          <w:b/>
          <w:bCs/>
          <w:spacing w:val="1"/>
          <w:w w:val="95"/>
          <w:sz w:val="24"/>
          <w:szCs w:val="24"/>
        </w:rPr>
        <w:t xml:space="preserve"> </w:t>
      </w:r>
      <w:r w:rsidRPr="001C1EBD">
        <w:rPr>
          <w:rFonts w:ascii="GHEA Grapalat" w:eastAsia="Arial" w:hAnsi="GHEA Grapalat" w:cs="Arial"/>
          <w:b/>
          <w:bCs/>
          <w:w w:val="95"/>
          <w:sz w:val="24"/>
          <w:szCs w:val="24"/>
          <w:lang w:val="en-US"/>
        </w:rPr>
        <w:t>Հ</w:t>
      </w:r>
      <w:r w:rsidRPr="001C1EBD">
        <w:rPr>
          <w:rFonts w:ascii="GHEA Grapalat" w:eastAsia="Arial" w:hAnsi="GHEA Grapalat" w:cs="Arial"/>
          <w:b/>
          <w:bCs/>
          <w:w w:val="95"/>
          <w:sz w:val="24"/>
          <w:szCs w:val="24"/>
        </w:rPr>
        <w:t>ԱՆՐԱՊԵՏՈՒԹՅԱՆ</w:t>
      </w:r>
      <w:r w:rsidRPr="00D01AFE">
        <w:rPr>
          <w:rFonts w:ascii="GHEA Grapalat" w:eastAsia="Arial" w:hAnsi="GHEA Grapalat" w:cs="Arial"/>
          <w:b/>
          <w:bCs/>
          <w:spacing w:val="-66"/>
          <w:w w:val="95"/>
          <w:sz w:val="24"/>
          <w:szCs w:val="24"/>
        </w:rPr>
        <w:t xml:space="preserve"> </w:t>
      </w:r>
      <w:r w:rsidRPr="00756195">
        <w:rPr>
          <w:rFonts w:ascii="GHEA Grapalat" w:eastAsia="Arial" w:hAnsi="GHEA Grapalat" w:cs="Arial"/>
          <w:b/>
          <w:bCs/>
          <w:spacing w:val="-66"/>
          <w:w w:val="95"/>
          <w:sz w:val="24"/>
          <w:szCs w:val="24"/>
        </w:rPr>
        <w:t xml:space="preserve">  </w:t>
      </w:r>
      <w:r w:rsidRPr="001C1EBD">
        <w:rPr>
          <w:rFonts w:ascii="GHEA Grapalat" w:eastAsia="Arial" w:hAnsi="GHEA Grapalat" w:cs="Arial"/>
          <w:b/>
          <w:bCs/>
          <w:sz w:val="24"/>
          <w:szCs w:val="24"/>
        </w:rPr>
        <w:t>ՔԱՂԱՔԱՇԻՆՈՒԹՅԱՆ</w:t>
      </w:r>
      <w:r w:rsidRPr="00D01AFE">
        <w:rPr>
          <w:rFonts w:ascii="GHEA Grapalat" w:eastAsia="Arial" w:hAnsi="GHEA Grapalat" w:cs="Arial"/>
          <w:b/>
          <w:bCs/>
          <w:spacing w:val="-11"/>
          <w:sz w:val="24"/>
          <w:szCs w:val="24"/>
        </w:rPr>
        <w:t xml:space="preserve"> </w:t>
      </w:r>
      <w:r w:rsidRPr="001C1EBD">
        <w:rPr>
          <w:rFonts w:ascii="GHEA Grapalat" w:eastAsia="Arial" w:hAnsi="GHEA Grapalat" w:cs="Arial"/>
          <w:b/>
          <w:bCs/>
          <w:sz w:val="24"/>
          <w:szCs w:val="24"/>
        </w:rPr>
        <w:t>ԿՈՄԻՏԵ</w:t>
      </w:r>
    </w:p>
    <w:p w:rsidR="00D01AFE" w:rsidRPr="00D01AFE" w:rsidRDefault="00D01AFE" w:rsidP="00D01AFE">
      <w:pPr>
        <w:widowControl w:val="0"/>
        <w:autoSpaceDE w:val="0"/>
        <w:autoSpaceDN w:val="0"/>
        <w:spacing w:before="155" w:after="0" w:line="240" w:lineRule="auto"/>
        <w:ind w:left="103"/>
        <w:rPr>
          <w:rFonts w:ascii="GHEA Grapalat" w:eastAsia="Tahoma" w:hAnsi="GHEA Grapalat" w:cs="Tahoma"/>
          <w:b/>
          <w:sz w:val="28"/>
          <w:szCs w:val="28"/>
        </w:rPr>
      </w:pPr>
    </w:p>
    <w:p w:rsidR="00D01AFE" w:rsidRPr="00D01AFE" w:rsidRDefault="00D01AFE" w:rsidP="00D01AFE">
      <w:pPr>
        <w:widowControl w:val="0"/>
        <w:autoSpaceDE w:val="0"/>
        <w:autoSpaceDN w:val="0"/>
        <w:spacing w:before="2" w:after="0" w:line="240" w:lineRule="auto"/>
        <w:ind w:left="103"/>
        <w:rPr>
          <w:rFonts w:ascii="GHEA Grapalat" w:eastAsia="Tahoma" w:hAnsi="GHEA Grapalat" w:cs="Tahoma"/>
          <w:b/>
          <w:sz w:val="44"/>
          <w:szCs w:val="15"/>
        </w:rPr>
      </w:pPr>
    </w:p>
    <w:p w:rsidR="00D01AFE" w:rsidRPr="00756195" w:rsidRDefault="00D01AFE" w:rsidP="00D01AFE">
      <w:pPr>
        <w:ind w:left="4429" w:right="12"/>
        <w:jc w:val="center"/>
        <w:rPr>
          <w:rFonts w:ascii="GHEA Grapalat" w:eastAsia="Arial" w:hAnsi="GHEA Grapalat" w:cs="Arial"/>
          <w:b/>
          <w:bCs/>
          <w:sz w:val="26"/>
          <w:szCs w:val="26"/>
        </w:rPr>
      </w:pPr>
      <w:r w:rsidRPr="00DC6FB0">
        <w:rPr>
          <w:rFonts w:ascii="GHEA Grapalat" w:eastAsia="Arial" w:hAnsi="GHEA Grapalat" w:cs="Arial"/>
          <w:b/>
          <w:bCs/>
          <w:sz w:val="26"/>
          <w:szCs w:val="26"/>
        </w:rPr>
        <w:t>ԵՐԵՎԱՆ</w:t>
      </w:r>
    </w:p>
    <w:p w:rsidR="00D01AFE" w:rsidRPr="00756195" w:rsidRDefault="00D01AFE" w:rsidP="00D01AFE">
      <w:pPr>
        <w:jc w:val="center"/>
        <w:rPr>
          <w:rFonts w:ascii="Arial" w:eastAsia="Arial" w:hAnsi="Arial" w:cs="Arial"/>
          <w:sz w:val="26"/>
          <w:szCs w:val="26"/>
        </w:rPr>
        <w:sectPr w:rsidR="00D01AFE" w:rsidRPr="00756195">
          <w:type w:val="continuous"/>
          <w:pgSz w:w="12240" w:h="15840"/>
          <w:pgMar w:top="1480" w:right="1060" w:bottom="280" w:left="1080" w:header="720" w:footer="720" w:gutter="0"/>
          <w:cols w:space="720"/>
        </w:sectPr>
      </w:pPr>
    </w:p>
    <w:p w:rsidR="007805AF" w:rsidRPr="00D93006" w:rsidRDefault="007805AF" w:rsidP="007805AF">
      <w:pPr>
        <w:widowControl w:val="0"/>
        <w:autoSpaceDE w:val="0"/>
        <w:autoSpaceDN w:val="0"/>
        <w:spacing w:after="0" w:line="276" w:lineRule="auto"/>
        <w:ind w:left="109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lastRenderedPageBreak/>
        <w:t>Հավելված</w:t>
      </w:r>
    </w:p>
    <w:p w:rsidR="007805AF" w:rsidRDefault="007805AF" w:rsidP="007805AF">
      <w:pPr>
        <w:spacing w:after="0" w:line="276" w:lineRule="auto"/>
        <w:jc w:val="right"/>
        <w:rPr>
          <w:rFonts w:ascii="GHEA Grapalat" w:eastAsia="Sylfaen" w:hAnsi="GHEA Grapalat" w:cs="Arial"/>
          <w:bCs/>
          <w:sz w:val="24"/>
          <w:szCs w:val="24"/>
          <w:lang w:val="af-ZA" w:eastAsia="ru-RU"/>
        </w:rPr>
      </w:pPr>
    </w:p>
    <w:p w:rsidR="007805AF" w:rsidRPr="00D93006" w:rsidRDefault="007805AF" w:rsidP="007805AF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Հաստատված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է</w:t>
      </w:r>
    </w:p>
    <w:p w:rsidR="007805AF" w:rsidRPr="00D93006" w:rsidRDefault="007805AF" w:rsidP="007805AF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ՀՀ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քաղաքաշինության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կոմիտեի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նախագահի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                                        </w:t>
      </w:r>
    </w:p>
    <w:p w:rsidR="007805AF" w:rsidRPr="00D93006" w:rsidRDefault="007805AF" w:rsidP="007805AF">
      <w:pPr>
        <w:spacing w:after="0" w:line="276" w:lineRule="auto"/>
        <w:jc w:val="right"/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</w:pP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>202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>3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թվականի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93006">
        <w:rPr>
          <w:rFonts w:ascii="Cambria Math" w:eastAsia="Sylfaen" w:hAnsi="Cambria Math" w:cs="Cambria Math"/>
          <w:bCs/>
          <w:sz w:val="24"/>
          <w:szCs w:val="24"/>
          <w:lang w:val="hy-AM" w:eastAsia="ru-RU"/>
        </w:rPr>
        <w:t>․․․․․․․․․․․․․․․․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–ի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N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D93006">
        <w:rPr>
          <w:rFonts w:ascii="Cambria Math" w:eastAsia="Sylfaen" w:hAnsi="Cambria Math" w:cs="Cambria Math"/>
          <w:bCs/>
          <w:sz w:val="24"/>
          <w:szCs w:val="24"/>
          <w:lang w:val="hy-AM" w:eastAsia="ru-RU"/>
        </w:rPr>
        <w:t>․․․․․․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-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Ն</w:t>
      </w:r>
      <w:r w:rsidRPr="00D93006">
        <w:rPr>
          <w:rFonts w:ascii="GHEA Grapalat" w:eastAsia="Sylfaen" w:hAnsi="GHEA Grapalat" w:cs="Times New Roman"/>
          <w:bCs/>
          <w:sz w:val="24"/>
          <w:szCs w:val="24"/>
          <w:lang w:val="af-ZA" w:eastAsia="ru-RU"/>
        </w:rPr>
        <w:t xml:space="preserve"> </w:t>
      </w:r>
      <w:r w:rsidRPr="00D93006">
        <w:rPr>
          <w:rFonts w:ascii="GHEA Grapalat" w:eastAsia="Sylfaen" w:hAnsi="GHEA Grapalat" w:cs="Arial"/>
          <w:bCs/>
          <w:sz w:val="24"/>
          <w:szCs w:val="24"/>
          <w:lang w:val="af-ZA" w:eastAsia="ru-RU"/>
        </w:rPr>
        <w:t>հրամանով</w:t>
      </w:r>
    </w:p>
    <w:p w:rsidR="007805AF" w:rsidRPr="00D93006" w:rsidRDefault="007805AF" w:rsidP="007805AF">
      <w:pPr>
        <w:widowControl w:val="0"/>
        <w:autoSpaceDE w:val="0"/>
        <w:autoSpaceDN w:val="0"/>
        <w:spacing w:before="112" w:after="0" w:line="276" w:lineRule="auto"/>
        <w:ind w:left="1004" w:right="1009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7805AF" w:rsidRPr="00D93006" w:rsidRDefault="007805AF" w:rsidP="007805AF">
      <w:pPr>
        <w:widowControl w:val="0"/>
        <w:spacing w:after="10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  <w:lang w:val="af-ZA" w:eastAsia="ru-RU"/>
        </w:rPr>
      </w:pP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Ջ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Ե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Ր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Մ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Ո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Ց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Ն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Ե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val="hy-AM" w:eastAsia="ru-RU"/>
        </w:rPr>
        <w:t xml:space="preserve"> </w:t>
      </w:r>
      <w:r w:rsidRPr="00D93006">
        <w:rPr>
          <w:rFonts w:ascii="GHEA Grapalat" w:eastAsia="Times New Roman" w:hAnsi="GHEA Grapalat" w:cs="Sylfaen"/>
          <w:b/>
          <w:color w:val="000000"/>
          <w:sz w:val="28"/>
          <w:szCs w:val="28"/>
          <w:lang w:eastAsia="ru-RU"/>
        </w:rPr>
        <w:t>Ր</w:t>
      </w:r>
    </w:p>
    <w:p w:rsidR="007805AF" w:rsidRPr="00D93006" w:rsidRDefault="007805AF" w:rsidP="007805AF">
      <w:pPr>
        <w:widowControl w:val="0"/>
        <w:spacing w:after="10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93006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     I.</w:t>
      </w:r>
      <w:r w:rsidRPr="00D93006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Կ</w:t>
      </w:r>
      <w:r w:rsidRPr="00D930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ԻՐԱՌՄԱՆ ՈԼՈՐՏԸ</w:t>
      </w:r>
    </w:p>
    <w:p w:rsidR="007805AF" w:rsidRPr="00D93006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D930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1</w:t>
      </w:r>
      <w:r w:rsidRPr="00D9300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D93006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 </w:t>
      </w:r>
      <w:r w:rsidRPr="00D93006">
        <w:rPr>
          <w:rFonts w:ascii="GHEA Grapalat" w:eastAsia="Times New Roman" w:hAnsi="GHEA Grapalat" w:cs="Times New Roman"/>
          <w:sz w:val="24"/>
          <w:szCs w:val="24"/>
          <w:lang w:val="hy-AM"/>
        </w:rPr>
        <w:t>Սույն նորմերը տարածվում են բանջարային բույսերի և ծաղիկների սածիլներ, ինչպես նաև բանջարեղեն և սերմեր  աճեցնելու համար նախատեսված նոր և վերակառուցվող ձմեռային և սեզոնային ջերմոցների և ջերմանոցների նախագծման վրա, որոնք մտնում են</w:t>
      </w:r>
      <w:r w:rsidRPr="00D930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բանջարեղենի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ջերմոցային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կոմբինատների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ԲՋԿ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),</w:t>
      </w:r>
      <w:r w:rsidRPr="00D930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սածիլաբանջարային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ջերմոցային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կոմբինատների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ՍԲՋԿ</w:t>
      </w:r>
      <w:r w:rsidRPr="00D930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D93006">
        <w:rPr>
          <w:rFonts w:ascii="GHEA Grapalat" w:eastAsia="Times New Roman" w:hAnsi="GHEA Grapalat" w:cs="Times New Roman"/>
          <w:sz w:val="17"/>
          <w:szCs w:val="17"/>
          <w:lang w:val="hy-AM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ինչպես նաև՝ պաշտպանված գրունտով այլ օբյեկտների կազմի մեջ:</w:t>
      </w:r>
    </w:p>
    <w:p w:rsidR="007805AF" w:rsidRPr="00600A77" w:rsidRDefault="007805AF" w:rsidP="007805AF">
      <w:pPr>
        <w:pStyle w:val="ListParagraph"/>
        <w:widowControl w:val="0"/>
        <w:autoSpaceDE w:val="0"/>
        <w:autoSpaceDN w:val="0"/>
        <w:spacing w:after="0" w:line="360" w:lineRule="auto"/>
        <w:ind w:left="36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00A77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II. </w:t>
      </w:r>
      <w:r w:rsidRPr="00600A77">
        <w:rPr>
          <w:rFonts w:ascii="GHEA Grapalat" w:eastAsia="Times New Roman" w:hAnsi="GHEA Grapalat" w:cs="Arial"/>
          <w:b/>
          <w:sz w:val="24"/>
          <w:szCs w:val="24"/>
          <w:lang w:val="hy-AM"/>
        </w:rPr>
        <w:t>ՆՈՐՄԱՏԻՎ</w:t>
      </w:r>
      <w:r w:rsidRPr="00600A7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Pr="00600A77">
        <w:rPr>
          <w:rFonts w:ascii="GHEA Grapalat" w:eastAsia="Times New Roman" w:hAnsi="GHEA Grapalat" w:cs="Arial"/>
          <w:b/>
          <w:sz w:val="24"/>
          <w:szCs w:val="24"/>
          <w:lang w:val="hy-AM"/>
        </w:rPr>
        <w:t>ՀՂՈՒՄՆԵՐ</w:t>
      </w:r>
    </w:p>
    <w:p w:rsidR="007805AF" w:rsidRDefault="007805AF" w:rsidP="007805AF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ascii="Cambria Math" w:eastAsia="Times New Roman" w:hAnsi="Cambria Math" w:cs="Cambria Math"/>
          <w:bCs/>
          <w:sz w:val="24"/>
          <w:szCs w:val="24"/>
          <w:lang w:val="hy-AM"/>
        </w:rPr>
      </w:pP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D93006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D93006"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Arial"/>
          <w:bCs/>
          <w:sz w:val="24"/>
          <w:szCs w:val="24"/>
          <w:lang w:val="hy-AM"/>
        </w:rPr>
        <w:t>Սույն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D93006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նորմերում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կատարված են հղումներ </w:t>
      </w:r>
      <w:r w:rsidRPr="00D93006">
        <w:rPr>
          <w:rFonts w:ascii="GHEA Grapalat" w:eastAsia="Times New Roman" w:hAnsi="GHEA Grapalat" w:cs="Arial"/>
          <w:bCs/>
          <w:sz w:val="24"/>
          <w:szCs w:val="24"/>
          <w:lang w:val="hy-AM"/>
        </w:rPr>
        <w:t>հետևյալ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D9300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D93006">
        <w:rPr>
          <w:rFonts w:ascii="GHEA Grapalat" w:eastAsia="Times New Roman" w:hAnsi="GHEA Grapalat" w:cs="Arial"/>
          <w:bCs/>
          <w:sz w:val="24"/>
          <w:szCs w:val="24"/>
          <w:lang w:val="hy-AM"/>
        </w:rPr>
        <w:t>փաստաթղթերին</w:t>
      </w:r>
      <w:r w:rsidRPr="00D93006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</w:p>
    <w:p w:rsidR="007805AF" w:rsidRPr="00D93006" w:rsidRDefault="007805AF" w:rsidP="007805AF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tbl>
      <w:tblPr>
        <w:tblStyle w:val="TableGrid"/>
        <w:tblW w:w="7088" w:type="dxa"/>
        <w:tblInd w:w="-5" w:type="dxa"/>
        <w:tblLook w:val="0000" w:firstRow="0" w:lastRow="0" w:firstColumn="0" w:lastColumn="0" w:noHBand="0" w:noVBand="0"/>
      </w:tblPr>
      <w:tblGrid>
        <w:gridCol w:w="550"/>
        <w:gridCol w:w="3604"/>
        <w:gridCol w:w="2934"/>
      </w:tblGrid>
      <w:tr w:rsidR="007805AF" w:rsidRPr="00600A77" w:rsidTr="007805AF">
        <w:trPr>
          <w:trHeight w:val="442"/>
        </w:trPr>
        <w:tc>
          <w:tcPr>
            <w:tcW w:w="550" w:type="dxa"/>
            <w:tcBorders>
              <w:left w:val="single" w:sz="4" w:space="0" w:color="auto"/>
            </w:tcBorders>
          </w:tcPr>
          <w:p w:rsidR="007805AF" w:rsidRPr="00CB4782" w:rsidRDefault="007805AF" w:rsidP="007805AF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ind w:firstLine="680"/>
              <w:contextualSpacing/>
              <w:jc w:val="both"/>
              <w:outlineLvl w:val="0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</w:p>
        </w:tc>
        <w:tc>
          <w:tcPr>
            <w:tcW w:w="3604" w:type="dxa"/>
            <w:tcBorders>
              <w:left w:val="single" w:sz="4" w:space="0" w:color="auto"/>
            </w:tcBorders>
          </w:tcPr>
          <w:p w:rsidR="007805AF" w:rsidRPr="00E17B18" w:rsidRDefault="007805AF" w:rsidP="007805AF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contextualSpacing/>
              <w:jc w:val="center"/>
              <w:outlineLvl w:val="0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</w:rPr>
              <w:t>Նորմի անվանումը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7805AF" w:rsidRPr="00E17B18" w:rsidRDefault="007805AF" w:rsidP="007805AF">
            <w:pPr>
              <w:widowControl w:val="0"/>
              <w:tabs>
                <w:tab w:val="left" w:pos="900"/>
              </w:tabs>
              <w:autoSpaceDE w:val="0"/>
              <w:autoSpaceDN w:val="0"/>
              <w:spacing w:line="360" w:lineRule="auto"/>
              <w:contextualSpacing/>
              <w:jc w:val="center"/>
              <w:outlineLvl w:val="0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</w:rPr>
              <w:t>Ընդունող մարմինը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1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ՀՀՇՆ IV-11.03.01-2004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 xml:space="preserve">(ՄՍՆ 3.02.01-02)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Արտադրական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  <w:t xml:space="preserve">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շենքեր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  <w:t xml:space="preserve">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շինարարական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նորմեր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</w:pPr>
            <w:r w:rsidRPr="00E17B18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Կատարված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  <w:t xml:space="preserve">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է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  <w:t xml:space="preserve">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փոփոխություն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</w:pPr>
            <w:r w:rsidRPr="00E17B18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Փոխարեն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  <w:t xml:space="preserve">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eastAsia="ru-RU"/>
              </w:rPr>
              <w:t>ՍՆիՊ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af-ZA" w:eastAsia="ru-RU"/>
              </w:rPr>
              <w:t xml:space="preserve"> 2.09.02-85*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af-ZA" w:eastAsia="ru-RU"/>
              </w:rPr>
            </w:pPr>
          </w:p>
        </w:tc>
        <w:tc>
          <w:tcPr>
            <w:tcW w:w="2934" w:type="dxa"/>
          </w:tcPr>
          <w:p w:rsidR="007805AF" w:rsidRDefault="007805AF" w:rsidP="007805AF">
            <w:pPr>
              <w:jc w:val="both"/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af-ZA" w:eastAsia="ru-RU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րար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03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.0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3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.2004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N16-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2)</w:t>
            </w:r>
          </w:p>
        </w:tc>
        <w:tc>
          <w:tcPr>
            <w:tcW w:w="360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>ՀՀՇՆ IV-12.02.01-2004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sz w:val="22"/>
                <w:szCs w:val="22"/>
                <w:lang w:val="hy-AM" w:eastAsia="ru-RU"/>
              </w:rPr>
              <w:t>Ջեռուցում, օդափոխում և օդի լավորակում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  <w:r w:rsidRPr="00E17B18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է`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րար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04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.0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8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.2004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N83-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3)</w:t>
            </w:r>
          </w:p>
        </w:tc>
        <w:tc>
          <w:tcPr>
            <w:tcW w:w="3604" w:type="dxa"/>
            <w:shd w:val="clear" w:color="auto" w:fill="auto"/>
          </w:tcPr>
          <w:p w:rsidR="007805AF" w:rsidRDefault="007805AF" w:rsidP="007805AF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8E5AA4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ՀՀՇՆ II-8.04.02-2005</w:t>
            </w:r>
          </w:p>
          <w:p w:rsidR="007805AF" w:rsidRPr="008E5AA4" w:rsidRDefault="007805AF" w:rsidP="007805AF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Շենքերի և</w:t>
            </w: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շինությունների</w:t>
            </w:r>
            <w:r w:rsidRPr="008E5AA4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 հրդեհային ավտոմատիկա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7805AF" w:rsidRDefault="007805AF" w:rsidP="007805AF">
            <w:pPr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eastAsia="Calibri" w:hAnsi="GHEA Grapalat" w:cs="Arial"/>
                <w:lang w:val="hy-AM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րար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0</w:t>
            </w:r>
            <w:r w:rsidRPr="008E5AA4">
              <w:rPr>
                <w:rFonts w:ascii="GHEA Grapalat" w:eastAsia="Calibri" w:hAnsi="GHEA Grapalat"/>
                <w:sz w:val="22"/>
                <w:szCs w:val="22"/>
                <w:lang w:val="af-ZA"/>
              </w:rPr>
              <w:t>2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05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.200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5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7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5-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4)</w:t>
            </w:r>
          </w:p>
        </w:tc>
        <w:tc>
          <w:tcPr>
            <w:tcW w:w="360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>ՀՀՇՆ IV-10.01.01-2006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Շենքերի և կառուցվածքների հիմնատակեր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  <w:p w:rsidR="007805AF" w:rsidRPr="00F06A07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7805AF" w:rsidRPr="00F06A07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րար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0</w:t>
            </w:r>
            <w:r w:rsidRPr="00F06A07">
              <w:rPr>
                <w:rFonts w:ascii="GHEA Grapalat" w:eastAsia="Calibri" w:hAnsi="GHEA Grapalat"/>
                <w:sz w:val="22"/>
                <w:szCs w:val="22"/>
                <w:lang w:val="hy-AM"/>
              </w:rPr>
              <w:t>6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.11.2006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N245-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5)</w:t>
            </w:r>
          </w:p>
        </w:tc>
        <w:tc>
          <w:tcPr>
            <w:tcW w:w="360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ՀՀՇՆ IV-11.07.01-2006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(ՄՍՆ 3.02.05-2003)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Շենքերի և</w:t>
            </w: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 xml:space="preserve">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շինությունների մատչելիությունը բնակչության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A71372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ս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 xml:space="preserve">ակավաշարժուն 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խմբերի համար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Փոխարեն ՎՍՆ 62-91</w:t>
            </w:r>
          </w:p>
        </w:tc>
        <w:tc>
          <w:tcPr>
            <w:tcW w:w="293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րար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10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.11.2006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N253-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6)</w:t>
            </w:r>
          </w:p>
        </w:tc>
        <w:tc>
          <w:tcPr>
            <w:tcW w:w="360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614107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>ՀՀՇՆ</w:t>
            </w:r>
            <w:r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 xml:space="preserve"> 1</w:t>
            </w:r>
            <w:r w:rsidRPr="00614107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>-</w:t>
            </w:r>
            <w:r w:rsidRPr="00A14E1B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>3.01</w:t>
            </w:r>
            <w:r w:rsidRPr="00614107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>-20</w:t>
            </w:r>
            <w:r w:rsidRPr="00A14E1B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>08</w:t>
            </w:r>
            <w:r w:rsidRPr="00614107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«</w:t>
            </w:r>
            <w:r w:rsidRPr="00A14E1B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Շինարարական արտադրության կազմակերպման աշխատանքների կատարում</w:t>
            </w:r>
            <w:r w:rsidRPr="0061410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  <w:shd w:val="clear" w:color="auto" w:fill="auto"/>
          </w:tcPr>
          <w:p w:rsidR="007805AF" w:rsidRPr="00E17B18" w:rsidRDefault="007805AF" w:rsidP="007805AF">
            <w:pPr>
              <w:rPr>
                <w:rFonts w:ascii="GHEA Grapalat" w:eastAsia="Calibri" w:hAnsi="GHEA Grapalat" w:cs="Arial"/>
                <w:lang w:val="hy-AM"/>
              </w:rPr>
            </w:pP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Հաստատված է՝ ՀՀ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քաղաքաշինության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նախարարի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A14E1B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14.01.2008թ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N </w:t>
            </w:r>
            <w:r w:rsidRPr="00A14E1B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11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-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հրաման</w:t>
            </w:r>
            <w:r w:rsidRPr="00A14E1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ով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 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7)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ՀՀՇՆ II-7.01-2011</w:t>
            </w:r>
          </w:p>
          <w:p w:rsidR="007805AF" w:rsidRPr="00E17B18" w:rsidRDefault="007805AF" w:rsidP="007805AF">
            <w:pPr>
              <w:jc w:val="both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Շինարարական կլիմայաբանություն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  <w:p w:rsidR="007805AF" w:rsidRPr="00E17B18" w:rsidRDefault="007805AF" w:rsidP="007805AF">
            <w:pPr>
              <w:jc w:val="both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Փոխարեն ՀՀՇՆ II-7.01-96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F" w:rsidRPr="00E17B18" w:rsidRDefault="007805AF" w:rsidP="007805AF">
            <w:pPr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րար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26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.0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9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.2011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N167-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8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F" w:rsidRPr="00D92DA1" w:rsidRDefault="007805AF" w:rsidP="007805AF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ՀՀՇՆ</w:t>
            </w:r>
            <w:r w:rsidRPr="00D92DA1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21-01-2014  </w:t>
            </w:r>
          </w:p>
          <w:p w:rsidR="007805AF" w:rsidRPr="00D92DA1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Շենքերի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և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շինությունների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հրդեհային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անվտանգություն</w:t>
            </w:r>
            <w:r w:rsidRPr="00D92DA1">
              <w:rPr>
                <w:rFonts w:ascii="GHEA Grapalat" w:hAnsi="GHEA Grapalat" w:cs="Franklin Gothic Medium Cond"/>
                <w:bCs/>
                <w:sz w:val="22"/>
                <w:szCs w:val="22"/>
                <w:lang w:val="hy-AM"/>
              </w:rPr>
              <w:t>»</w:t>
            </w:r>
            <w:r w:rsidRPr="00D92DA1">
              <w:rPr>
                <w:rFonts w:ascii="GHEA Grapalat" w:hAnsi="GHEA Grapalat" w:cs="Franklin Gothic Medium Cond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Franklin Gothic Medium Cond"/>
                <w:bCs/>
                <w:sz w:val="22"/>
                <w:szCs w:val="22"/>
                <w:lang w:val="hy-AM"/>
              </w:rPr>
              <w:t>շինարարական</w:t>
            </w:r>
            <w:r w:rsidRPr="00D92DA1">
              <w:rPr>
                <w:rFonts w:ascii="GHEA Grapalat" w:hAnsi="GHEA Grapalat" w:cs="Franklin Gothic Medium Cond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Franklin Gothic Medium Cond"/>
                <w:bCs/>
                <w:sz w:val="22"/>
                <w:szCs w:val="22"/>
                <w:lang w:val="hy-AM"/>
              </w:rPr>
              <w:t>նորմեր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F" w:rsidRPr="00D92DA1" w:rsidRDefault="007805AF" w:rsidP="007805AF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Հաստատված է՝ ՀՀ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քաղաքաշինության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նախարարի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2014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</w:rPr>
              <w:t>վականի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</w:rPr>
              <w:t>մարտի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17-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</w:rPr>
              <w:t>ի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N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78-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հրամանով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779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9)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F" w:rsidRPr="00E17B18" w:rsidRDefault="007805AF" w:rsidP="007805AF">
            <w:pP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E17B18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ՀՀՇՆ</w:t>
            </w:r>
            <w:r w:rsidRPr="00E17B18"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  <w:t xml:space="preserve"> 40-01.01-2014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</w:t>
            </w:r>
          </w:p>
          <w:p w:rsidR="007805AF" w:rsidRPr="00E17B18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>«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Շենքերի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ներքին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ջրամատակարարում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և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ջրահեռացում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» շինարարական նորմեր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F" w:rsidRPr="00E17B18" w:rsidRDefault="007805AF" w:rsidP="007805AF">
            <w:pPr>
              <w:widowControl w:val="0"/>
              <w:tabs>
                <w:tab w:val="left" w:pos="900"/>
              </w:tabs>
              <w:autoSpaceDE w:val="0"/>
              <w:autoSpaceDN w:val="0"/>
              <w:contextualSpacing/>
              <w:outlineLvl w:val="0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Հաստատված է՝ ՀՀ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քաղաքաշինության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նախարարի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2014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</w:rPr>
              <w:t>վականի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</w:rPr>
              <w:t>մարտի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17-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</w:rPr>
              <w:t>ի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N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80-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հրաման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</w:rPr>
              <w:t>ով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af-ZA"/>
              </w:rPr>
              <w:t xml:space="preserve">  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10)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widowControl w:val="0"/>
              <w:autoSpaceDE w:val="0"/>
              <w:autoSpaceDN w:val="0"/>
              <w:ind w:left="-18" w:right="-110"/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>ՀՀՇՆ</w:t>
            </w:r>
            <w:r w:rsidRPr="00E17B18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 xml:space="preserve"> 52-01-2020 </w:t>
            </w:r>
          </w:p>
          <w:p w:rsidR="007805AF" w:rsidRPr="00E17B18" w:rsidRDefault="007805AF" w:rsidP="007805AF">
            <w:pPr>
              <w:widowControl w:val="0"/>
              <w:autoSpaceDE w:val="0"/>
              <w:autoSpaceDN w:val="0"/>
              <w:ind w:left="-18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Բետոնե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եվ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երկաթբետոնե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կոնստրուկցիաներ</w:t>
            </w:r>
            <w:r w:rsidRPr="00E17B18">
              <w:rPr>
                <w:rFonts w:ascii="Cambria Math" w:eastAsia="MS Gothic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Հիմնական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դրույթներ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</w:tcPr>
          <w:p w:rsidR="007805AF" w:rsidRPr="00E17B18" w:rsidRDefault="007805AF" w:rsidP="007805AF">
            <w:pPr>
              <w:widowControl w:val="0"/>
              <w:autoSpaceDE w:val="0"/>
              <w:autoSpaceDN w:val="0"/>
              <w:ind w:right="-20"/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Հաստատված է`</w:t>
            </w:r>
          </w:p>
          <w:p w:rsidR="007805AF" w:rsidRPr="00E17B18" w:rsidRDefault="007805AF" w:rsidP="007805AF">
            <w:pPr>
              <w:widowControl w:val="0"/>
              <w:autoSpaceDE w:val="0"/>
              <w:autoSpaceDN w:val="0"/>
              <w:ind w:right="-2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կոմիտեի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նախագահի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14.01.2021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N02-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ով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11)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ind w:left="-18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>ՀՀՇՆ</w:t>
            </w:r>
            <w:r w:rsidRPr="00E17B18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 xml:space="preserve"> 53-01-2020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«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Պողպատե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կոնստրուկցիաներ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  <w:r w:rsidRPr="00D92DA1">
              <w:rPr>
                <w:rFonts w:ascii="GHEA Grapalat" w:eastAsia="Tahoma" w:hAnsi="GHEA Grapalat" w:cs="Tahoma"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2934" w:type="dxa"/>
          </w:tcPr>
          <w:p w:rsidR="007805AF" w:rsidRPr="00E17B18" w:rsidRDefault="007805AF" w:rsidP="007805AF">
            <w:pPr>
              <w:ind w:left="-20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17B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կոմիտեի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նախագահի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28.12.2020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թ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>104-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Ն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hAnsi="GHEA Grapalat" w:cs="Arial"/>
                <w:sz w:val="22"/>
                <w:szCs w:val="22"/>
                <w:lang w:val="hy-AM"/>
              </w:rPr>
              <w:t>ով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614107" w:rsidRDefault="007805AF" w:rsidP="007805AF">
            <w:pPr>
              <w:ind w:left="-18" w:right="-110"/>
              <w:rPr>
                <w:rFonts w:ascii="GHEA Grapalat" w:eastAsia="Tahoma" w:hAnsi="GHEA Grapalat" w:cs="Arial"/>
                <w:b/>
                <w:lang w:val="hy-AM"/>
              </w:rPr>
            </w:pPr>
            <w:r w:rsidRPr="00614107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>ՀՀՇՆ</w:t>
            </w:r>
            <w:r w:rsidRPr="00614107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 xml:space="preserve"> 13-03-2022</w:t>
            </w:r>
            <w:r w:rsidRPr="00614107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«</w:t>
            </w:r>
            <w:r w:rsidRPr="00614107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Կրող և պատող</w:t>
            </w:r>
            <w:r w:rsidRPr="00614107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614107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կոնստրուկցիաներ</w:t>
            </w:r>
            <w:r w:rsidRPr="0061410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</w:tcPr>
          <w:p w:rsidR="007805AF" w:rsidRPr="00614107" w:rsidRDefault="007805AF" w:rsidP="007805AF">
            <w:pPr>
              <w:ind w:left="-20" w:right="-110"/>
              <w:rPr>
                <w:rFonts w:ascii="GHEA Grapalat" w:hAnsi="GHEA Grapalat" w:cs="Arial"/>
                <w:lang w:val="hy-AM"/>
              </w:rPr>
            </w:pPr>
            <w:r w:rsidRPr="0061410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ՀՀ</w:t>
            </w:r>
            <w:r w:rsidRPr="0061410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61410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կոմիտեի</w:t>
            </w:r>
            <w:r w:rsidRPr="0061410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նախագահի</w:t>
            </w:r>
            <w:r w:rsidRPr="00614107">
              <w:rPr>
                <w:rFonts w:ascii="GHEA Grapalat" w:hAnsi="GHEA Grapalat"/>
                <w:sz w:val="22"/>
                <w:szCs w:val="22"/>
                <w:lang w:val="af-ZA"/>
              </w:rPr>
              <w:t xml:space="preserve"> 19.09.2022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թ</w:t>
            </w:r>
            <w:r w:rsidRPr="0061410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22-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Ն</w:t>
            </w:r>
            <w:r w:rsidRPr="0061410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14107">
              <w:rPr>
                <w:rFonts w:ascii="GHEA Grapalat" w:hAnsi="GHEA Grapalat" w:cs="Arial"/>
                <w:sz w:val="22"/>
                <w:szCs w:val="22"/>
                <w:lang w:val="af-ZA"/>
              </w:rPr>
              <w:t>հրաման</w:t>
            </w:r>
            <w:r w:rsidRPr="00614107">
              <w:rPr>
                <w:rFonts w:ascii="GHEA Grapalat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2417C6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3</w:t>
            </w: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031EDD" w:rsidRDefault="007805AF" w:rsidP="007805AF">
            <w:pPr>
              <w:ind w:left="-18" w:right="-110"/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</w:pPr>
            <w:r w:rsidRPr="00031EDD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>ՀՀՇՆ</w:t>
            </w:r>
            <w:r w:rsidRPr="00031EDD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 xml:space="preserve"> 13-02-2022</w:t>
            </w:r>
            <w:r w:rsidRPr="00031EDD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«</w:t>
            </w:r>
            <w:r w:rsidRPr="00031EDD">
              <w:rPr>
                <w:rFonts w:ascii="GHEA Grapalat" w:eastAsia="Tahoma" w:hAnsi="GHEA Grapalat" w:cs="Arial"/>
                <w:sz w:val="22"/>
                <w:szCs w:val="22"/>
              </w:rPr>
              <w:t>Անվտանգության տեխնիկա շինարարությունում</w:t>
            </w:r>
            <w:r w:rsidRPr="00031ED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</w:tcPr>
          <w:p w:rsidR="007805AF" w:rsidRPr="00031EDD" w:rsidRDefault="007805AF" w:rsidP="007805AF">
            <w:pPr>
              <w:ind w:left="-20" w:right="-11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31ED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ՀՀ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կոմիտեի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նախագահի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17.08.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>2022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թ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N 21-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Ն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հրաման</w:t>
            </w:r>
            <w:r w:rsidRPr="00031EDD">
              <w:rPr>
                <w:rFonts w:ascii="GHEA Grapalat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2417C6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lastRenderedPageBreak/>
              <w:t>1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Pr="002417C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autoSpaceDE w:val="0"/>
              <w:autoSpaceDN w:val="0"/>
              <w:ind w:left="-18" w:right="-110"/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</w:pPr>
            <w:r w:rsidRPr="00031EDD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>ՀՀՇՆ</w:t>
            </w:r>
            <w:r w:rsidRPr="00031EDD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 xml:space="preserve"> 13-02-2022</w:t>
            </w:r>
          </w:p>
          <w:p w:rsidR="007805AF" w:rsidRPr="00031EDD" w:rsidRDefault="007805AF" w:rsidP="007805AF">
            <w:pPr>
              <w:ind w:left="-18" w:right="-110"/>
              <w:rPr>
                <w:rFonts w:ascii="GHEA Grapalat" w:eastAsia="Tahoma" w:hAnsi="GHEA Grapalat" w:cs="Arial"/>
                <w:b/>
                <w:lang w:val="hy-AM"/>
              </w:rPr>
            </w:pPr>
            <w:r w:rsidRPr="00D92DA1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</w:t>
            </w:r>
            <w:r w:rsidRPr="00D92DA1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Շինարարական</w:t>
            </w:r>
            <w:r w:rsidRPr="00D92DA1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կոնստրուկցիաների</w:t>
            </w:r>
            <w:r w:rsidRPr="00D92DA1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պաշտպանությունը</w:t>
            </w:r>
            <w:r w:rsidRPr="00D92DA1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  <w:r w:rsidRPr="00D92DA1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կոռոզիայից</w:t>
            </w:r>
            <w:r w:rsidRPr="00D92DA1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</w:tcPr>
          <w:p w:rsidR="007805AF" w:rsidRPr="00031EDD" w:rsidRDefault="007805AF" w:rsidP="007805AF">
            <w:pPr>
              <w:ind w:left="-20" w:right="-110"/>
              <w:rPr>
                <w:rFonts w:ascii="GHEA Grapalat" w:hAnsi="GHEA Grapalat" w:cs="Arial"/>
                <w:lang w:val="hy-AM"/>
              </w:rPr>
            </w:pPr>
            <w:r w:rsidRPr="00031EDD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ՀՀ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կոմիտեի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նախագահի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17.08.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>2022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թ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N 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18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Ն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հրաման</w:t>
            </w:r>
            <w:r w:rsidRPr="00031EDD">
              <w:rPr>
                <w:rFonts w:ascii="GHEA Grapalat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2417C6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lang w:val="hy-AM"/>
              </w:rPr>
            </w:pPr>
            <w:r w:rsidRPr="00E865EE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5</w:t>
            </w:r>
            <w:r w:rsidRPr="00E865EE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031EDD" w:rsidRDefault="007805AF" w:rsidP="00756195">
            <w:pPr>
              <w:ind w:left="-18" w:right="-110"/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</w:pPr>
            <w:r w:rsidRPr="00031EDD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</w:t>
            </w:r>
            <w:r w:rsidRPr="00031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Էլեկտրակայանքների շահագործման անվտանգության </w:t>
            </w:r>
            <w:r w:rsidR="007561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կանոններ» տեխնիկական կանոնակարգ</w:t>
            </w:r>
            <w:r w:rsidRPr="00031ED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934" w:type="dxa"/>
          </w:tcPr>
          <w:p w:rsidR="00756195" w:rsidRDefault="00756195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Հաստատված է </w:t>
            </w:r>
          </w:p>
          <w:p w:rsidR="007805AF" w:rsidRPr="00031EDD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1E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 կառավարության</w:t>
            </w:r>
          </w:p>
          <w:p w:rsidR="007805AF" w:rsidRPr="00031EDD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31E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2006 թվականի նոյեմբերի 23-ի</w:t>
            </w:r>
          </w:p>
          <w:p w:rsidR="007805AF" w:rsidRPr="00756195" w:rsidRDefault="007805AF" w:rsidP="00756195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 w:cs="Arial"/>
                <w:sz w:val="22"/>
                <w:szCs w:val="22"/>
              </w:rPr>
            </w:pPr>
            <w:r w:rsidRPr="00031ED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N 1933-Ն որոշ</w:t>
            </w:r>
            <w:r w:rsidR="00756195">
              <w:rPr>
                <w:rFonts w:ascii="GHEA Grapalat" w:hAnsi="GHEA Grapalat"/>
                <w:color w:val="000000"/>
                <w:sz w:val="22"/>
                <w:szCs w:val="22"/>
              </w:rPr>
              <w:t>մամբ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lang w:val="hy-AM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6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031EDD" w:rsidRDefault="007805AF" w:rsidP="007805AF">
            <w:pPr>
              <w:ind w:left="-18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031EDD"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  <w:t>BS EN/IEC 62305</w:t>
            </w:r>
            <w:r w:rsidRPr="00031EDD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 </w:t>
            </w:r>
          </w:p>
          <w:p w:rsidR="007805AF" w:rsidRPr="00614107" w:rsidRDefault="007805AF" w:rsidP="007805AF">
            <w:pPr>
              <w:ind w:left="-18" w:right="-110"/>
              <w:rPr>
                <w:rFonts w:ascii="GHEA Grapalat" w:eastAsia="Tahoma" w:hAnsi="GHEA Grapalat" w:cs="Tahoma"/>
                <w:lang w:val="hy-AM"/>
              </w:rPr>
            </w:pPr>
            <w:r w:rsidRPr="00031EDD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Կայծակի պաշտպանության ստանդարտ</w:t>
            </w:r>
          </w:p>
        </w:tc>
        <w:tc>
          <w:tcPr>
            <w:tcW w:w="2934" w:type="dxa"/>
          </w:tcPr>
          <w:p w:rsidR="007805AF" w:rsidRPr="00614107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3"/>
                <w:szCs w:val="23"/>
                <w:lang w:val="hy-AM"/>
              </w:rPr>
            </w:pP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lang w:val="hy-AM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7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ind w:left="-18" w:right="-110"/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 w:cs="Arial"/>
                <w:sz w:val="22"/>
                <w:szCs w:val="22"/>
                <w:lang w:val="hy-AM"/>
              </w:rPr>
              <w:t>Շինարարական ապակիներին ներկայացվող անվտանգության պահանջների տեխնիկական կանոնակարգը հաստատելու մասին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</w:tcPr>
          <w:p w:rsidR="007805AF" w:rsidRPr="00E17B18" w:rsidRDefault="007805AF" w:rsidP="007805AF">
            <w:pPr>
              <w:ind w:left="-20" w:right="-11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Tahoma" w:hAnsi="GHEA Grapalat" w:cs="Arial"/>
                <w:sz w:val="22"/>
                <w:szCs w:val="22"/>
                <w:lang w:val="hy-AM"/>
              </w:rPr>
              <w:t>ՀՀ կառավարության 03.12.2009թ.</w:t>
            </w:r>
            <w:r w:rsidRPr="00E17B18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N 1419-Ն որոշում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lang w:val="hy-AM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8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ind w:left="-18" w:right="-110"/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  <w:t xml:space="preserve">ՍՆ </w:t>
            </w:r>
            <w:r w:rsidRPr="00E17B18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 xml:space="preserve">N 2.2.5-003-05 </w:t>
            </w:r>
            <w:r w:rsidRPr="00E17B18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«Ախտահանման, կրծողասպան և միջատասպան աշխատանքների կազմակերպման, իրականացման և աշխատողների առողջության պահպանման սանիտարական կանոնները և նորմերը հաստատելու մասին»</w:t>
            </w:r>
          </w:p>
        </w:tc>
        <w:tc>
          <w:tcPr>
            <w:tcW w:w="2934" w:type="dxa"/>
          </w:tcPr>
          <w:p w:rsidR="007805AF" w:rsidRPr="00E17B18" w:rsidRDefault="007805AF" w:rsidP="007805AF">
            <w:pPr>
              <w:ind w:left="-20" w:right="-11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17B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ՀՀ առողջապահության նախարարի 16.07.2010 թ.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N 13-Ն հրամանով</w:t>
            </w:r>
          </w:p>
        </w:tc>
      </w:tr>
      <w:tr w:rsidR="007805AF" w:rsidRPr="001E000D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lang w:val="hy-AM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9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660723" w:rsidRDefault="007805AF" w:rsidP="007805AF">
            <w:pPr>
              <w:ind w:left="-18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66072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«Աշխատանքի հիգիենիկ դասակարգումը ըստ արտադրական միջավայրի վնասակար և վտանգավոր գործոնների, աշխատանքային գործընթացի ծանրության և լարվածության ցուցանիշների» </w:t>
            </w:r>
            <w:r w:rsidRPr="0066072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lastRenderedPageBreak/>
              <w:t xml:space="preserve">սանիտարական նորմեր և </w:t>
            </w:r>
            <w:r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կանոններ</w:t>
            </w:r>
            <w:r w:rsidRPr="00660723">
              <w:rPr>
                <w:rFonts w:ascii="Calibri" w:eastAsia="Tahoma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2934" w:type="dxa"/>
          </w:tcPr>
          <w:p w:rsidR="007805AF" w:rsidRDefault="007805AF" w:rsidP="007805AF">
            <w:pPr>
              <w:ind w:left="-20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66072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lastRenderedPageBreak/>
              <w:t xml:space="preserve">Հաստատված է  </w:t>
            </w:r>
          </w:p>
          <w:p w:rsidR="007805AF" w:rsidRDefault="007805AF" w:rsidP="007805AF">
            <w:pPr>
              <w:ind w:left="-20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66072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 xml:space="preserve">ՀՀ առողջապահության նախարարի 15.08.2005 թ. </w:t>
            </w:r>
          </w:p>
          <w:p w:rsidR="007805AF" w:rsidRPr="00660723" w:rsidRDefault="007805AF" w:rsidP="007805AF">
            <w:pPr>
              <w:ind w:left="-20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66072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N 756-Ն հրամանով</w:t>
            </w:r>
          </w:p>
        </w:tc>
      </w:tr>
      <w:tr w:rsidR="007805AF" w:rsidRPr="00764E1B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lang w:val="hy-AM"/>
              </w:rPr>
            </w:pP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lastRenderedPageBreak/>
              <w:t>20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spacing w:line="276" w:lineRule="auto"/>
              <w:ind w:left="-18" w:right="-11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92DA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Սանիտարական կանոններ և նորմեր </w:t>
            </w:r>
            <w:r w:rsidRPr="00D92DA1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N 2-III-Ա 2-1</w:t>
            </w:r>
          </w:p>
          <w:p w:rsidR="007805AF" w:rsidRPr="00D92DA1" w:rsidRDefault="007805AF" w:rsidP="007805AF">
            <w:pPr>
              <w:ind w:left="-18" w:right="-11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92DA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«Խմելու ջուր: Ջրամատակարարման կենտրոնացված համակարգերի խմելու ջրի որակին ներկայացվող պահանջներ: Որակի հսկողություն» </w:t>
            </w:r>
          </w:p>
        </w:tc>
        <w:tc>
          <w:tcPr>
            <w:tcW w:w="2934" w:type="dxa"/>
          </w:tcPr>
          <w:p w:rsidR="007805AF" w:rsidRPr="00D92DA1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Հաստատված է ՀՀ</w:t>
            </w:r>
          </w:p>
          <w:p w:rsidR="007805AF" w:rsidRPr="00D92DA1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առողջապահության նախարարության</w:t>
            </w:r>
          </w:p>
          <w:p w:rsidR="007805AF" w:rsidRPr="00D92DA1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25.12. 2002 թվականի </w:t>
            </w:r>
          </w:p>
          <w:p w:rsidR="007805AF" w:rsidRPr="00D92DA1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N 876 հրամանով</w:t>
            </w:r>
          </w:p>
          <w:p w:rsidR="007805AF" w:rsidRPr="00660723" w:rsidRDefault="007805AF" w:rsidP="007805AF">
            <w:pPr>
              <w:pStyle w:val="NormalWeb"/>
              <w:shd w:val="clear" w:color="auto" w:fill="FFFFFF"/>
              <w:spacing w:before="0" w:beforeAutospacing="0" w:after="0" w:afterAutospacing="0"/>
              <w:ind w:right="150" w:firstLine="450"/>
              <w:rPr>
                <w:rFonts w:ascii="GHEA Grapalat" w:hAnsi="GHEA Grapalat"/>
                <w:color w:val="000000"/>
                <w:sz w:val="23"/>
                <w:szCs w:val="23"/>
                <w:lang w:val="hy-AM"/>
              </w:rPr>
            </w:pPr>
          </w:p>
          <w:p w:rsidR="007805AF" w:rsidRPr="00660723" w:rsidRDefault="007805AF" w:rsidP="007805AF">
            <w:pPr>
              <w:ind w:left="-20" w:right="-110"/>
              <w:rPr>
                <w:rFonts w:ascii="GHEA Grapalat" w:hAnsi="GHEA Grapalat" w:cs="Arial"/>
                <w:lang w:val="hy-AM"/>
              </w:rPr>
            </w:pPr>
          </w:p>
        </w:tc>
      </w:tr>
      <w:tr w:rsidR="007805AF" w:rsidRPr="00764E1B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1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Default="007805AF" w:rsidP="007805AF">
            <w:pPr>
              <w:ind w:left="-18" w:right="-110"/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</w:pPr>
          </w:p>
          <w:p w:rsidR="007805AF" w:rsidRPr="0024411D" w:rsidRDefault="007805AF" w:rsidP="007805AF">
            <w:pPr>
              <w:ind w:left="-18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24411D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</w:t>
            </w:r>
            <w:r w:rsidRPr="0024411D">
              <w:rPr>
                <w:rFonts w:ascii="GHEA Grapalat" w:hAnsi="GHEA Grapalat"/>
                <w:sz w:val="22"/>
                <w:szCs w:val="22"/>
                <w:lang w:val="hy-AM" w:eastAsia="ru-RU"/>
              </w:rPr>
              <w:t>Հրդեհային անվտանգության կանոններ</w:t>
            </w:r>
            <w:r w:rsidRPr="0024411D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»</w:t>
            </w:r>
          </w:p>
          <w:p w:rsidR="007805AF" w:rsidRPr="00764E1B" w:rsidRDefault="007805AF" w:rsidP="007805AF">
            <w:pPr>
              <w:ind w:left="-18" w:right="-110"/>
              <w:rPr>
                <w:rFonts w:ascii="GHEA Grapalat" w:eastAsia="Tahoma" w:hAnsi="GHEA Grapalat" w:cs="Arial"/>
                <w:b/>
                <w:sz w:val="22"/>
                <w:szCs w:val="22"/>
                <w:lang w:val="hy-AM"/>
              </w:rPr>
            </w:pPr>
          </w:p>
        </w:tc>
        <w:tc>
          <w:tcPr>
            <w:tcW w:w="2934" w:type="dxa"/>
          </w:tcPr>
          <w:p w:rsidR="007805AF" w:rsidRPr="00764E1B" w:rsidRDefault="007805AF" w:rsidP="007805AF">
            <w:pPr>
              <w:ind w:left="-20" w:right="-110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764E1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764E1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ՀՀ </w:t>
            </w:r>
            <w:r w:rsidRPr="00764E1B">
              <w:rPr>
                <w:rFonts w:ascii="GHEA Grapalat" w:hAnsi="GHEA Grapalat"/>
                <w:sz w:val="22"/>
                <w:szCs w:val="22"/>
                <w:lang w:val="hy-AM" w:eastAsia="ru-RU"/>
              </w:rPr>
              <w:t>տարածքային կառավարման և արտակարգ իրավիճակների նախարարի</w:t>
            </w:r>
            <w:r w:rsidRPr="00764E1B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18.06.2015թ.</w:t>
            </w:r>
          </w:p>
          <w:p w:rsidR="007805AF" w:rsidRPr="00764E1B" w:rsidRDefault="007805AF" w:rsidP="007805AF">
            <w:pPr>
              <w:ind w:left="-20" w:right="-11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64E1B">
              <w:rPr>
                <w:rFonts w:ascii="GHEA Grapalat" w:eastAsia="Calibri" w:hAnsi="GHEA Grapalat"/>
                <w:sz w:val="22"/>
                <w:szCs w:val="22"/>
                <w:lang w:val="hy-AM"/>
              </w:rPr>
              <w:t>N 595-Ն հրամանով</w:t>
            </w:r>
            <w:r w:rsidRPr="00764E1B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 </w:t>
            </w:r>
          </w:p>
        </w:tc>
      </w:tr>
      <w:tr w:rsidR="007805AF" w:rsidRPr="00A71372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22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A71372" w:rsidRDefault="007805AF" w:rsidP="007805AF">
            <w:pPr>
              <w:ind w:left="-18" w:right="-110"/>
              <w:rPr>
                <w:rFonts w:ascii="GHEA Grapalat" w:eastAsia="Tahoma" w:hAnsi="GHEA Grapalat" w:cs="Tahoma"/>
                <w:b/>
                <w:sz w:val="22"/>
                <w:szCs w:val="22"/>
                <w:lang w:val="hy-AM"/>
              </w:rPr>
            </w:pPr>
            <w:r w:rsidRPr="00A71372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t>N 2.1.7.003-10</w:t>
            </w:r>
            <w:r w:rsidRPr="00A7137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Սանիտարական կանոններ և նորմեր «Հողի որակին ներկայացվող հիգիենիկ պահանջներ»</w:t>
            </w:r>
          </w:p>
        </w:tc>
        <w:tc>
          <w:tcPr>
            <w:tcW w:w="2934" w:type="dxa"/>
          </w:tcPr>
          <w:p w:rsidR="007805AF" w:rsidRDefault="007805AF" w:rsidP="007805AF">
            <w:pPr>
              <w:ind w:left="-20" w:right="-11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7137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Հաստատված է` ՀՀ Առողջապահության նախարարի 25.01.2010թ. </w:t>
            </w:r>
          </w:p>
          <w:p w:rsidR="007805AF" w:rsidRPr="00A71372" w:rsidRDefault="007805AF" w:rsidP="007805AF">
            <w:pPr>
              <w:ind w:left="-20" w:right="-11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1372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N 01-Ն հրամանով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c>
          <w:tcPr>
            <w:tcW w:w="550" w:type="dxa"/>
            <w:shd w:val="clear" w:color="auto" w:fill="auto"/>
          </w:tcPr>
          <w:p w:rsidR="007805AF" w:rsidRPr="006D0DCB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color w:val="FF0000"/>
              </w:rPr>
            </w:pP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bCs/>
                <w:color w:val="FF0000"/>
                <w:sz w:val="22"/>
                <w:szCs w:val="22"/>
              </w:rPr>
              <w:t>3</w:t>
            </w:r>
            <w:r w:rsidRPr="006D0DCB">
              <w:rPr>
                <w:rFonts w:ascii="GHEA Grapalat" w:hAnsi="GHEA Grapalat" w:cs="Sylfaen"/>
                <w:bCs/>
                <w:color w:val="FF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9E4733" w:rsidRDefault="007805AF" w:rsidP="007805AF">
            <w:pPr>
              <w:ind w:left="-18" w:right="-110"/>
              <w:rPr>
                <w:rFonts w:ascii="GHEA Grapalat" w:eastAsia="Tahoma" w:hAnsi="GHEA Grapalat" w:cs="Tahoma"/>
                <w:lang w:val="hy-AM"/>
              </w:rPr>
            </w:pPr>
            <w:r w:rsidRPr="009E473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«</w:t>
            </w:r>
            <w:r w:rsidRPr="009E4733">
              <w:rPr>
                <w:rFonts w:ascii="GHEA Grapalat" w:eastAsia="Tahoma" w:hAnsi="GHEA Grapalat" w:cs="Tahoma"/>
                <w:sz w:val="22"/>
                <w:szCs w:val="22"/>
              </w:rPr>
              <w:t>Բնակչության սակավաշարժ խմբերի և հաշմանդամություն ունեցող անձանց համար շենքերի և շինությունների մատչելիության ապահովման նախագծման կանոնների հավաքածու</w:t>
            </w:r>
            <w:r w:rsidRPr="009E4733"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  <w:t>»</w:t>
            </w:r>
          </w:p>
        </w:tc>
        <w:tc>
          <w:tcPr>
            <w:tcW w:w="2934" w:type="dxa"/>
          </w:tcPr>
          <w:p w:rsidR="007805AF" w:rsidRPr="00E17B18" w:rsidRDefault="007805AF" w:rsidP="007805AF">
            <w:pPr>
              <w:ind w:left="-20" w:right="-110"/>
              <w:rPr>
                <w:rFonts w:ascii="GHEA Grapalat" w:hAnsi="GHEA Grapalat" w:cs="Arial"/>
                <w:lang w:val="hy-AM"/>
              </w:rPr>
            </w:pPr>
            <w:r w:rsidRPr="00E17B1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Հաստատված է 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ՀՀ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քաղաքաշինության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կոմիտեի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նախագահի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>05.04.2018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թ</w:t>
            </w:r>
            <w:r w:rsidRPr="00031EDD">
              <w:rPr>
                <w:rFonts w:ascii="GHEA Grapalat" w:hAnsi="GHEA Grapalat"/>
                <w:sz w:val="22"/>
                <w:szCs w:val="22"/>
                <w:lang w:val="af-ZA"/>
              </w:rPr>
              <w:t xml:space="preserve"> N 43-</w:t>
            </w:r>
            <w:r w:rsidRPr="00031EDD">
              <w:rPr>
                <w:rFonts w:ascii="GHEA Grapalat" w:hAnsi="GHEA Grapalat" w:cs="Arial"/>
                <w:sz w:val="22"/>
                <w:szCs w:val="22"/>
                <w:lang w:val="af-ZA"/>
              </w:rPr>
              <w:t>Ա</w:t>
            </w:r>
            <w:r w:rsidRPr="00E17B1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sz w:val="22"/>
                <w:szCs w:val="22"/>
                <w:lang w:val="af-ZA"/>
              </w:rPr>
              <w:t>հրաման</w:t>
            </w:r>
            <w:r w:rsidRPr="00E17B18">
              <w:rPr>
                <w:rFonts w:ascii="GHEA Grapalat" w:hAnsi="GHEA Grapalat" w:cs="Arial"/>
                <w:sz w:val="22"/>
                <w:szCs w:val="22"/>
                <w:lang w:val="hy-AM"/>
              </w:rPr>
              <w:t>ով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A14E1B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4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660723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660723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 xml:space="preserve">ՍՆիՊ II-97-76 </w:t>
            </w:r>
          </w:p>
          <w:p w:rsidR="007805AF" w:rsidRPr="00660723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66072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660723">
              <w:rPr>
                <w:rFonts w:ascii="GHEA Grapalat" w:hAnsi="GHEA Grapalat"/>
                <w:sz w:val="22"/>
                <w:szCs w:val="22"/>
                <w:lang w:val="hy-AM" w:eastAsia="ru-RU"/>
              </w:rPr>
              <w:t>Գյուղատնտեսական ձեռնարկությունների գլխավոր հատակագծեր</w:t>
            </w:r>
            <w:r w:rsidRPr="00660723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  <w:r w:rsidRPr="00660723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Կատարված է փոփոխություն N 1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</w:p>
        </w:tc>
        <w:tc>
          <w:tcPr>
            <w:tcW w:w="2934" w:type="dxa"/>
          </w:tcPr>
          <w:p w:rsidR="007805AF" w:rsidRPr="00660723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660723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Հաստատված է՝ ՍՍՀՄ Պետշինի 21</w:t>
            </w:r>
            <w:r w:rsidRPr="00660723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660723">
              <w:rPr>
                <w:rFonts w:ascii="GHEA Grapalat" w:eastAsia="Calibri" w:hAnsi="GHEA Grapalat"/>
                <w:sz w:val="22"/>
                <w:szCs w:val="22"/>
                <w:lang w:val="hy-AM"/>
              </w:rPr>
              <w:t>12</w:t>
            </w:r>
            <w:r w:rsidRPr="00660723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660723">
              <w:rPr>
                <w:rFonts w:ascii="GHEA Grapalat" w:eastAsia="Calibri" w:hAnsi="GHEA Grapalat"/>
                <w:sz w:val="22"/>
                <w:szCs w:val="22"/>
                <w:lang w:val="hy-AM"/>
              </w:rPr>
              <w:t>1976թ</w:t>
            </w:r>
            <w:r w:rsidRPr="00660723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660723">
              <w:rPr>
                <w:rFonts w:ascii="GHEA Grapalat" w:eastAsia="Calibri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660723">
              <w:rPr>
                <w:rFonts w:ascii="GHEA Grapalat" w:eastAsia="Calibri" w:hAnsi="GHEA Grapalat"/>
                <w:sz w:val="22"/>
                <w:szCs w:val="22"/>
                <w:lang w:val="hy-AM"/>
              </w:rPr>
              <w:t>N 219 որոշմամբ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25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 xml:space="preserve">ՍՆիՊ II-25-80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/>
                <w:sz w:val="22"/>
                <w:szCs w:val="22"/>
                <w:lang w:val="hy-AM" w:eastAsia="ru-RU"/>
              </w:rPr>
              <w:t>Փայտե կոնստրուկցիաներ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»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sz w:val="22"/>
                <w:szCs w:val="22"/>
                <w:lang w:val="hy-AM" w:eastAsia="ru-RU"/>
              </w:rPr>
              <w:t>Կատարված է փոփոխություն</w:t>
            </w:r>
          </w:p>
          <w:p w:rsidR="007805AF" w:rsidRPr="00E17B18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</w:p>
        </w:tc>
        <w:tc>
          <w:tcPr>
            <w:tcW w:w="2934" w:type="dxa"/>
          </w:tcPr>
          <w:p w:rsidR="007805AF" w:rsidRPr="00E17B18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Հաստատված է ՍՍՀՄ Պետշինի 1980 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դեկտեմբերի 12–ի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N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198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որոշմամբ</w:t>
            </w:r>
          </w:p>
          <w:p w:rsidR="007805AF" w:rsidRPr="00E17B18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42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26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</w:pPr>
            <w:r w:rsidRPr="00E17B18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ՍՆԻՊ</w:t>
            </w:r>
            <w:r w:rsidRPr="00E17B18"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  <w:t xml:space="preserve"> 2.0</w:t>
            </w:r>
            <w:r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  <w:t>1</w:t>
            </w:r>
            <w:r w:rsidRPr="00E17B18"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  <w:t>.07-85</w:t>
            </w:r>
          </w:p>
          <w:p w:rsidR="007805AF" w:rsidRPr="00E17B18" w:rsidRDefault="007805AF" w:rsidP="007805AF">
            <w:pPr>
              <w:widowControl w:val="0"/>
              <w:autoSpaceDE w:val="0"/>
              <w:autoSpaceDN w:val="0"/>
              <w:ind w:left="-18" w:right="-110"/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Բեռնվածքներ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և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</w:t>
            </w:r>
            <w:r w:rsidRPr="00E17B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զդեցություններ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»  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շինարարական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նորմեր</w:t>
            </w:r>
            <w:r w:rsidRPr="00F06A0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՝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N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1,2,3,4 փոփոխություններով</w:t>
            </w:r>
          </w:p>
        </w:tc>
        <w:tc>
          <w:tcPr>
            <w:tcW w:w="2934" w:type="dxa"/>
          </w:tcPr>
          <w:p w:rsidR="007805AF" w:rsidRPr="00E17B18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Հաստատված է՝ ՍՍՀՄ Պետշինի 1985 թ</w:t>
            </w:r>
            <w:r w:rsidRPr="00E17B18">
              <w:rPr>
                <w:rFonts w:ascii="Cambria Math" w:eastAsia="Calibri" w:hAnsi="Cambria Math" w:cs="Cambria Math"/>
                <w:sz w:val="22"/>
                <w:szCs w:val="22"/>
                <w:lang w:val="hy-AM"/>
              </w:rPr>
              <w:t>․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օգոստոսի 29–ի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>N 1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35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17B18">
              <w:rPr>
                <w:rFonts w:ascii="GHEA Grapalat" w:eastAsia="Calibri" w:hAnsi="GHEA Grapalat"/>
                <w:sz w:val="22"/>
                <w:szCs w:val="22"/>
                <w:lang w:val="hy-AM"/>
              </w:rPr>
              <w:t>որոշմամբ</w:t>
            </w:r>
          </w:p>
          <w:p w:rsidR="007805AF" w:rsidRPr="00E17B18" w:rsidRDefault="007805AF" w:rsidP="007805AF">
            <w:pPr>
              <w:rPr>
                <w:rFonts w:ascii="GHEA Grapalat" w:eastAsia="Tahoma" w:hAnsi="GHEA Grapalat" w:cs="Tahoma"/>
                <w:sz w:val="22"/>
                <w:szCs w:val="22"/>
                <w:lang w:val="hy-AM"/>
              </w:rPr>
            </w:pP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727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27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E17B18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805AF" w:rsidRPr="00E17B18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805AF" w:rsidRPr="00E17B18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  <w:r w:rsidRPr="00E17B18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ԳՕՍՏ Р 50571.14-96</w:t>
            </w:r>
            <w:r w:rsidRPr="00E17B18"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eastAsia="ru-RU"/>
              </w:rPr>
              <w:t>*</w:t>
            </w:r>
            <w:r w:rsidRPr="00E17B18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</w:p>
          <w:p w:rsidR="007805AF" w:rsidRPr="00E17B18" w:rsidRDefault="007805AF" w:rsidP="007805AF">
            <w:pPr>
              <w:rPr>
                <w:rFonts w:ascii="GHEA Grapalat" w:hAnsi="GHEA Grapalat"/>
                <w:b/>
                <w:bCs/>
                <w:color w:val="0070C0"/>
                <w:sz w:val="22"/>
                <w:szCs w:val="22"/>
                <w:lang w:val="hy-AM" w:eastAsia="ru-RU"/>
              </w:rPr>
            </w:pPr>
          </w:p>
        </w:tc>
        <w:tc>
          <w:tcPr>
            <w:tcW w:w="2934" w:type="dxa"/>
          </w:tcPr>
          <w:p w:rsidR="007805AF" w:rsidRPr="00E17B18" w:rsidRDefault="007805AF" w:rsidP="007805A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17B18">
              <w:rPr>
                <w:rFonts w:ascii="GHEA Grapalat" w:hAnsi="GHEA Grapalat"/>
                <w:sz w:val="22"/>
                <w:szCs w:val="22"/>
                <w:lang w:val="hy-AM"/>
              </w:rPr>
              <w:t xml:space="preserve">Շենքերի էլեկտրական կայանքներ: Մաս 7. Հատուկ էլեկտրական կայանքներին ներկայացվող </w:t>
            </w:r>
            <w:r w:rsidRPr="00A55978">
              <w:rPr>
                <w:rFonts w:ascii="GHEA Grapalat" w:hAnsi="GHEA Grapalat"/>
                <w:sz w:val="22"/>
                <w:szCs w:val="22"/>
                <w:lang w:val="hy-AM"/>
              </w:rPr>
              <w:t>պ</w:t>
            </w:r>
            <w:r w:rsidRPr="00E17B18">
              <w:rPr>
                <w:rFonts w:ascii="GHEA Grapalat" w:hAnsi="GHEA Grapalat"/>
                <w:sz w:val="22"/>
                <w:szCs w:val="22"/>
                <w:lang w:val="hy-AM"/>
              </w:rPr>
              <w:t xml:space="preserve">ահանջներ: </w:t>
            </w:r>
          </w:p>
          <w:p w:rsidR="007805AF" w:rsidRPr="00E17B18" w:rsidRDefault="007805AF" w:rsidP="007805AF">
            <w:pPr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E17B18">
              <w:rPr>
                <w:rFonts w:ascii="GHEA Grapalat" w:hAnsi="GHEA Grapalat"/>
                <w:sz w:val="22"/>
                <w:szCs w:val="22"/>
                <w:lang w:val="hy-AM"/>
              </w:rPr>
              <w:t>Բաժին 705. Գյուղատնտեսական և անասնապահական տարածքների էլեկտրական կայանքներ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727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28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ԳՕՍՏ Р 54257-2010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  <w:lang w:val="hy-AM"/>
              </w:rPr>
              <w:t>Շինարարական կոնստրուկցիաների և հիմքերի հուսալիություն: Հիմնական դրույթներ և պահանջներ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4C5EEC">
              <w:rPr>
                <w:rFonts w:ascii="GHEA Grapalat" w:hAnsi="GHEA Grapalat" w:cs="Sylfaen"/>
                <w:bCs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9</w:t>
            </w:r>
            <w:r w:rsidRPr="004C5EEC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</w:rPr>
              <w:t>ԳՕՍՏ 12.1.005-88 ССБТ.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  <w:lang w:val="hy-AM"/>
              </w:rPr>
              <w:t>Աշխատանքային տարածքի օդի ընդհանուր սանիտարահիգիենիկ պահանջները</w:t>
            </w:r>
          </w:p>
        </w:tc>
      </w:tr>
      <w:tr w:rsidR="007805AF" w:rsidRPr="00600A77" w:rsidTr="007805AF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30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)</w:t>
            </w:r>
          </w:p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</w:rPr>
              <w:t>ԳՕՍՏ 12.1.003-83 ССБТ.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</w:rPr>
              <w:t>Աղմուկ: Անվտանգության ընդհանուր պահանջներ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31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</w:rPr>
              <w:t>ԳՕՍՏ 12.3.002-75 ССБТ.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</w:rPr>
              <w:t xml:space="preserve">Արտադրական </w:t>
            </w:r>
            <w:r w:rsidRPr="00D92DA1">
              <w:rPr>
                <w:rFonts w:ascii="GHEA Grapalat" w:hAnsi="GHEA Grapalat"/>
                <w:sz w:val="22"/>
                <w:szCs w:val="22"/>
                <w:lang w:val="hy-AM"/>
              </w:rPr>
              <w:t>պրոցես</w:t>
            </w:r>
            <w:r w:rsidRPr="00D92DA1">
              <w:rPr>
                <w:rFonts w:ascii="GHEA Grapalat" w:hAnsi="GHEA Grapalat"/>
                <w:sz w:val="22"/>
                <w:szCs w:val="22"/>
              </w:rPr>
              <w:t>ներ: Անվտանգության ընդհանուր պահանջներ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727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32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</w:rPr>
              <w:t>ԳՕՍՏ 12.3.006-75 ССБТ.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</w:rPr>
              <w:t>Ջրամատակարարման և կոյուղու կառույցների և ցանցերի շահագործում: Անվտանգության ընդհանուր պահանջներ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33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</w:p>
          <w:p w:rsidR="007805AF" w:rsidRPr="00D92DA1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</w:p>
          <w:p w:rsidR="007805AF" w:rsidRPr="00D92DA1" w:rsidRDefault="007805AF" w:rsidP="007805AF">
            <w:pPr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ԳՕՍՏ 111-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20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01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ab/>
            </w:r>
          </w:p>
          <w:p w:rsidR="007805AF" w:rsidRPr="00D92DA1" w:rsidRDefault="007805AF" w:rsidP="007805AF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ԹԵրթապակի. Տեխնիկական պայմաններ</w:t>
            </w:r>
            <w:r w:rsidRPr="00D92DA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</w:p>
          <w:p w:rsidR="007805AF" w:rsidRPr="00D92DA1" w:rsidRDefault="007805AF" w:rsidP="007805AF">
            <w:pPr>
              <w:jc w:val="both"/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bCs/>
                <w:sz w:val="22"/>
                <w:szCs w:val="22"/>
                <w:lang w:val="hy-AM" w:eastAsia="ru-RU"/>
              </w:rPr>
              <w:t>Փոխարեն ԳՕՍՏ 111-90, US ՍԷՎ 5447-83</w:t>
            </w:r>
          </w:p>
          <w:p w:rsidR="007805AF" w:rsidRPr="00D92DA1" w:rsidRDefault="007805AF" w:rsidP="007805AF">
            <w:pPr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</w:p>
        </w:tc>
      </w:tr>
      <w:tr w:rsidR="007805AF" w:rsidRPr="00600A77" w:rsidTr="007805AF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34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ԳՕՍՏ 10354-82*</w:t>
            </w:r>
            <w:r w:rsidRPr="00D92DA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  <w:lang w:val="hy-AM"/>
              </w:rPr>
              <w:t>Պոլիէթիլենային թաղանթ: Տեխնիկական պայմաններ</w:t>
            </w:r>
          </w:p>
        </w:tc>
      </w:tr>
      <w:tr w:rsidR="007805AF" w:rsidRPr="00600A77" w:rsidTr="007805AF">
        <w:tblPrEx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35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b/>
                <w:sz w:val="22"/>
                <w:szCs w:val="22"/>
              </w:rPr>
            </w:pP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</w:rPr>
            </w:pPr>
            <w:r w:rsidRPr="00D92DA1">
              <w:rPr>
                <w:rFonts w:ascii="GHEA Grapalat" w:hAnsi="GHEA Grapalat"/>
                <w:b/>
                <w:sz w:val="22"/>
                <w:szCs w:val="22"/>
              </w:rPr>
              <w:t>ԳՕՍՏ 23838-89</w:t>
            </w:r>
            <w:r w:rsidRPr="00D92DA1">
              <w:rPr>
                <w:rFonts w:ascii="GHEA Grapalat" w:hAnsi="GHEA Grapalat"/>
                <w:b/>
                <w:bCs/>
                <w:sz w:val="22"/>
                <w:szCs w:val="22"/>
                <w:lang w:eastAsia="ru-RU"/>
              </w:rPr>
              <w:t>*</w:t>
            </w:r>
            <w:r w:rsidRPr="00D92DA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:rsidR="007805AF" w:rsidRPr="00D92DA1" w:rsidRDefault="007805AF" w:rsidP="007805AF">
            <w:pPr>
              <w:widowControl w:val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34" w:type="dxa"/>
          </w:tcPr>
          <w:p w:rsidR="007805AF" w:rsidRPr="00D92DA1" w:rsidRDefault="007805AF" w:rsidP="007805AF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D92DA1">
              <w:rPr>
                <w:rFonts w:ascii="GHEA Grapalat" w:hAnsi="GHEA Grapalat"/>
                <w:sz w:val="22"/>
                <w:szCs w:val="22"/>
              </w:rPr>
              <w:t>Ձեռնարկությունների շենքեր: Պարամետրեր</w:t>
            </w:r>
          </w:p>
        </w:tc>
      </w:tr>
      <w:tr w:rsidR="007805AF" w:rsidRPr="00756195" w:rsidTr="007805AF">
        <w:tblPrEx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550" w:type="dxa"/>
            <w:shd w:val="clear" w:color="auto" w:fill="auto"/>
          </w:tcPr>
          <w:p w:rsidR="007805AF" w:rsidRPr="00CB4782" w:rsidRDefault="007805AF" w:rsidP="007805AF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36</w:t>
            </w:r>
            <w:r w:rsidRPr="00CB4782">
              <w:rPr>
                <w:rFonts w:ascii="GHEA Grapalat" w:hAnsi="GHEA Grapalat" w:cs="Sylfaen"/>
                <w:bCs/>
                <w:sz w:val="22"/>
                <w:szCs w:val="22"/>
              </w:rPr>
              <w:t>)</w:t>
            </w:r>
          </w:p>
        </w:tc>
        <w:tc>
          <w:tcPr>
            <w:tcW w:w="3604" w:type="dxa"/>
          </w:tcPr>
          <w:p w:rsidR="007805AF" w:rsidRPr="00D92DA1" w:rsidRDefault="007805AF" w:rsidP="007805AF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</w:pPr>
            <w:r w:rsidRPr="00D92DA1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ԳՕՍՏ</w:t>
            </w:r>
            <w:r w:rsidRPr="00D92DA1">
              <w:rPr>
                <w:rFonts w:ascii="GHEA Grapalat" w:hAnsi="GHEA Grapalat" w:cs="Sylfaen"/>
                <w:b/>
                <w:bCs/>
                <w:sz w:val="22"/>
                <w:szCs w:val="22"/>
                <w:lang w:val="af-ZA"/>
              </w:rPr>
              <w:t xml:space="preserve"> 27751-2014</w:t>
            </w:r>
            <w:r w:rsidRPr="00716031">
              <w:rPr>
                <w:rFonts w:ascii="GHEA Grapalat" w:hAnsi="GHEA Grapalat"/>
                <w:b/>
                <w:bCs/>
                <w:sz w:val="22"/>
                <w:szCs w:val="22"/>
                <w:lang w:val="hy-AM" w:eastAsia="ru-RU"/>
              </w:rPr>
              <w:t>*</w:t>
            </w:r>
          </w:p>
          <w:p w:rsidR="007805AF" w:rsidRPr="00D92DA1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af-ZA"/>
              </w:rPr>
            </w:pP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«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Շինարարական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կոնստրուկցիաների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և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հիմնատակերի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հուսալիություն</w:t>
            </w:r>
            <w:r w:rsidRPr="00D92DA1">
              <w:rPr>
                <w:rFonts w:ascii="GHEA Grapalat" w:hAnsi="GHEA Grapalat" w:cs="Cambria Math"/>
                <w:bCs/>
                <w:sz w:val="22"/>
                <w:szCs w:val="22"/>
                <w:lang w:val="af-ZA"/>
              </w:rPr>
              <w:t>.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Հիմնական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D92DA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դրույթներ</w:t>
            </w:r>
            <w:r w:rsidRPr="00D92DA1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» </w:t>
            </w:r>
          </w:p>
        </w:tc>
        <w:tc>
          <w:tcPr>
            <w:tcW w:w="2934" w:type="dxa"/>
          </w:tcPr>
          <w:p w:rsidR="007805AF" w:rsidRPr="00D92DA1" w:rsidRDefault="007805AF" w:rsidP="007805AF">
            <w:pPr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  <w:lang w:val="af-ZA"/>
              </w:rPr>
              <w:t xml:space="preserve">Հաստատված է </w:t>
            </w: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  <w:lang w:val="hy-AM"/>
              </w:rPr>
              <w:t>ՌԴ տեխնիկական կանոնակարգման և մետրալոգիայի դաշնային գործակալության 2014 թ</w:t>
            </w:r>
            <w:r w:rsidRPr="00D92DA1">
              <w:rPr>
                <w:rFonts w:ascii="Cambria Math" w:eastAsia="Calibri" w:hAnsi="Cambria Math" w:cs="Cambria Math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դեկտեմբերի 11–ի </w:t>
            </w: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  <w:lang w:val="af-ZA"/>
              </w:rPr>
              <w:t>N</w:t>
            </w: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1974-</w:t>
            </w: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</w:rPr>
              <w:t>ՍՏ</w:t>
            </w:r>
            <w:r w:rsidRPr="00D92DA1">
              <w:rPr>
                <w:rFonts w:ascii="GHEA Grapalat" w:eastAsia="Calibri" w:hAnsi="GHEA Grapalat" w:cs="Arial"/>
                <w:sz w:val="22"/>
                <w:szCs w:val="22"/>
                <w:shd w:val="clear" w:color="auto" w:fill="FFFFFF"/>
                <w:lang w:val="hy-AM"/>
              </w:rPr>
              <w:t xml:space="preserve"> հրամանով</w:t>
            </w:r>
          </w:p>
        </w:tc>
      </w:tr>
    </w:tbl>
    <w:p w:rsidR="007805AF" w:rsidRPr="00D60DCE" w:rsidRDefault="007805AF" w:rsidP="007805AF">
      <w:pPr>
        <w:pStyle w:val="ListParagraph"/>
        <w:keepNext/>
        <w:keepLines/>
        <w:widowControl w:val="0"/>
        <w:numPr>
          <w:ilvl w:val="0"/>
          <w:numId w:val="20"/>
        </w:numPr>
        <w:shd w:val="clear" w:color="auto" w:fill="FFFFFF"/>
        <w:spacing w:after="80" w:line="252" w:lineRule="auto"/>
        <w:jc w:val="both"/>
        <w:outlineLvl w:val="2"/>
        <w:rPr>
          <w:rFonts w:ascii="GHEA Grapalat" w:eastAsia="Times New Roman" w:hAnsi="GHEA Grapalat" w:cs="Times New Roman"/>
          <w:bCs/>
          <w:sz w:val="16"/>
          <w:szCs w:val="16"/>
          <w:lang w:val="en-US"/>
        </w:rPr>
      </w:pPr>
      <w:r w:rsidRPr="00D60DC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ՏԵՐՄԻՆՆԵՐ ԵՎ ՍԱՀՄԱՆՈՒՄՆԵՐ</w:t>
      </w:r>
    </w:p>
    <w:p w:rsidR="007805AF" w:rsidRPr="00F24AFA" w:rsidRDefault="007805AF" w:rsidP="007805AF">
      <w:pPr>
        <w:pStyle w:val="ListParagraph"/>
        <w:keepNext/>
        <w:keepLines/>
        <w:widowControl w:val="0"/>
        <w:shd w:val="clear" w:color="auto" w:fill="FFFFFF"/>
        <w:spacing w:after="80" w:line="252" w:lineRule="auto"/>
        <w:ind w:left="1950"/>
        <w:jc w:val="both"/>
        <w:outlineLvl w:val="2"/>
        <w:rPr>
          <w:rFonts w:ascii="Sylfaen" w:eastAsia="Times New Roman" w:hAnsi="Sylfaen" w:cs="Times New Roman"/>
          <w:bCs/>
          <w:sz w:val="16"/>
          <w:szCs w:val="16"/>
          <w:lang w:val="en-US"/>
        </w:rPr>
      </w:pPr>
    </w:p>
    <w:p w:rsidR="007805AF" w:rsidRPr="00D60DCE" w:rsidRDefault="007805AF" w:rsidP="007805AF">
      <w:pPr>
        <w:pStyle w:val="ListParagraph"/>
        <w:keepNext/>
        <w:keepLines/>
        <w:widowControl w:val="0"/>
        <w:numPr>
          <w:ilvl w:val="0"/>
          <w:numId w:val="12"/>
        </w:numPr>
        <w:shd w:val="clear" w:color="auto" w:fill="FFFFFF"/>
        <w:spacing w:after="80" w:line="252" w:lineRule="auto"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նորմեր</w:t>
      </w: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ում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կիրառ</w:t>
      </w: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վում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հետևյալ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տերմինները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՝ </w:t>
      </w:r>
    </w:p>
    <w:p w:rsidR="007805AF" w:rsidRPr="00D60DCE" w:rsidRDefault="007805AF" w:rsidP="007805AF">
      <w:pPr>
        <w:pStyle w:val="ListParagraph"/>
        <w:keepNext/>
        <w:keepLines/>
        <w:widowControl w:val="0"/>
        <w:shd w:val="clear" w:color="auto" w:fill="FFFFFF"/>
        <w:spacing w:after="80" w:line="252" w:lineRule="auto"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համապատասխան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D60DCE">
        <w:rPr>
          <w:rFonts w:ascii="GHEA Grapalat" w:eastAsia="Times New Roman" w:hAnsi="GHEA Grapalat" w:cs="Times New Roman"/>
          <w:bCs/>
          <w:sz w:val="24"/>
          <w:szCs w:val="24"/>
        </w:rPr>
        <w:t>սահմանումներով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.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հա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նգար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/հանգարային/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-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ջ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երմոցներ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պ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աշտպանված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գրունտի 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միաթռիչք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կառույցներ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2)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կենսավառելիք՝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գ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ոմաղբի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տորֆի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ծղոտի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խառնուրդ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որն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«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ներսից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ինքնայրման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»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ունակություն՝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բարձրացնելով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կառույցի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հող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շերտի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և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օդի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ջերմաստիճանը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3)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բլոկա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վոր (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բազմա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թռիչք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, մոդուլային) ջ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երմոցներ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կառույցներ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որոնք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հավաքվում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ջերմոցների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առանձին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հատվածների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ց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՝ կազմելով բլոկներ,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4)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սեզոնային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(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գարնանային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) ջ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երմոցներ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սեզոնային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ջ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երմոցներ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բ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անջարեղենի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մշակաբույսերի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գարնանային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-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աշնանային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շրջանառությամբ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5)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հիդրոպոնիկ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ջ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</w:rPr>
        <w:t>երմոցներ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ջ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երմոցներ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որոնցում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բույսերի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արմատ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ների համար կենսական սնուցման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շերտ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են ծառայում </w:t>
      </w:r>
      <w:r w:rsidRPr="00660723">
        <w:rPr>
          <w:rFonts w:ascii="GHEA Grapalat" w:eastAsia="Times New Roman" w:hAnsi="GHEA Grapalat" w:cs="Times New Roman"/>
          <w:bCs/>
          <w:sz w:val="24"/>
          <w:szCs w:val="24"/>
        </w:rPr>
        <w:t>արհեստական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հիմնանյութ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ը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սննդարար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միջավայր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կիրառմաբ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6)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հասունաց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դեռևս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չհասունացած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, սակայն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քաղված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պտուղների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կենսաբանական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հասունություն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ձեռք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բերելու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ունակությունը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7)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ձմեռային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ջերմոցներ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կլոր տարին գործող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ջերմոցներ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8)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հասունացման խցեր՝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կարգավորվող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ջերմաստիճանով և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խոնավությամբ, գազի (էթիլեն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) բաժնավորիչով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վերլուծիչով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հերմետիկ գազա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յին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խուց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(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լ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ոլիկի աճեցման 1000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en-US"/>
        </w:rPr>
        <w:t>2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ջերմոցների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համար՝ 2.3 մ</w:t>
      </w:r>
      <w:r w:rsidRPr="00660723">
        <w:rPr>
          <w:rFonts w:ascii="GHEA Grapalat" w:eastAsia="Times New Roman" w:hAnsi="GHEA Grapalat" w:cs="Sylfaen"/>
          <w:bCs/>
          <w:sz w:val="24"/>
          <w:szCs w:val="24"/>
          <w:vertAlign w:val="superscript"/>
          <w:lang w:val="en-US"/>
        </w:rPr>
        <w:t xml:space="preserve">2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հաշվարկով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),</w:t>
      </w:r>
    </w:p>
    <w:p w:rsidR="007805AF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9)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կցակներ՝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ապակու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կցվանքներում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կիրառվող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մետաղաթիթեղից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ալյումինից սեղմիչներ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1841A8" w:rsidRDefault="007805AF" w:rsidP="007805AF">
      <w:pPr>
        <w:keepNext/>
        <w:keepLines/>
        <w:widowControl w:val="0"/>
        <w:shd w:val="clear" w:color="auto" w:fill="FFFFFF" w:themeFill="background1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lastRenderedPageBreak/>
        <w:t>1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) </w:t>
      </w:r>
      <w:r w:rsidRPr="00EF0EB8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ջերմանոց՝</w:t>
      </w:r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լուսաթափանց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ծածկույթով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proofErr w:type="gramStart"/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ջ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եռուցվող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 կուլտիվացիոն</w:t>
      </w:r>
      <w:proofErr w:type="gramEnd"/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կառույց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որը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նախատեսված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սածիլների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և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բանջարեղենի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աճեցման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որտեղ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բույսերի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խնամքն իրականացվում է</w:t>
      </w:r>
      <w:r w:rsidRPr="001841A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կառույցի արտաքին մասից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:</w:t>
      </w:r>
      <w:r w:rsidRPr="001841A8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11)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գերբեռնվածության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պահուստային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կաթսայատուն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կենտրոնացված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ջերմամատակարարման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պահ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ստային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կաթսայատուն, որն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օգտագործվում է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սաստիկ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սառնամանիքների դեպքում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: 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12)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հողային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ջերմոցներ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ջերմոցներ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որոնցում բույսերի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սնուցման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շերտ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են ծառայում ջերմոցային գրունտները կամ՝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հողախառնուրդները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:</w:t>
      </w:r>
    </w:p>
    <w:p w:rsidR="007805AF" w:rsidRPr="003A061E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13)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բանջար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եղենի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սածիլ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ների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ջերմոցային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կոմբինատ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(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ԲՍՋԿ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)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՝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արտադրական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օժանդակ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վարչատնտեսական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շինություն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երի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համալիր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որը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նախատեսված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բաց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հողում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սածիլների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և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բանջարեղենի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աճեցման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: </w:t>
      </w:r>
    </w:p>
    <w:p w:rsidR="007805AF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14) </w:t>
      </w:r>
      <w:r w:rsidRPr="00EF0EB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ջերմոց</w:t>
      </w:r>
      <w:r w:rsidRPr="00EF0EB8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՝ </w:t>
      </w:r>
      <w:r w:rsidRPr="00EF0EB8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սածիլների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EF0EB8">
        <w:rPr>
          <w:rFonts w:ascii="GHEA Grapalat" w:eastAsia="Times New Roman" w:hAnsi="GHEA Grapalat" w:cs="Sylfaen"/>
          <w:bCs/>
          <w:sz w:val="24"/>
          <w:szCs w:val="24"/>
          <w:lang w:val="en-US"/>
        </w:rPr>
        <w:t>բանջարեղենի և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EF0EB8">
        <w:rPr>
          <w:rFonts w:ascii="GHEA Grapalat" w:eastAsia="Times New Roman" w:hAnsi="GHEA Grapalat" w:cs="Sylfaen"/>
          <w:bCs/>
          <w:sz w:val="24"/>
          <w:szCs w:val="24"/>
          <w:lang w:val="en-US"/>
        </w:rPr>
        <w:t>ծաղիկների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EF0EB8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աճեցման, դրանց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խնամքի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 նախատեսված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պաշտպանված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լու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սաթափանց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ծածկույթով ջեռուցվող</w:t>
      </w:r>
      <w:r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կուլտիվացիոն   </w:t>
      </w:r>
      <w:r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կառույց,</w:t>
      </w:r>
    </w:p>
    <w:p w:rsidR="007805AF" w:rsidRDefault="007805AF" w:rsidP="007805AF">
      <w:pPr>
        <w:widowControl w:val="0"/>
        <w:shd w:val="clear" w:color="auto" w:fill="FFFFFF" w:themeFill="background1"/>
        <w:spacing w:after="10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      15)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բանջարեղենի</w:t>
      </w:r>
      <w:r w:rsidRPr="003A061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ջերմոցային</w:t>
      </w:r>
      <w:r w:rsidRPr="003A061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կոմբինատ</w:t>
      </w:r>
      <w:r w:rsidRPr="003A061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(</w:t>
      </w:r>
      <w:r w:rsidRPr="003A061E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ԲՋԿ</w:t>
      </w:r>
      <w:r w:rsidRPr="003A061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)՝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բանջարեղենի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աճեցման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նախատեսված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արտադրական, օժանդակ, վարչատնտեսական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շինությունն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երի համալիր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:</w:t>
      </w:r>
      <w:r w:rsidRPr="003A061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</w:p>
    <w:p w:rsidR="007805AF" w:rsidRPr="001841A8" w:rsidRDefault="007805AF" w:rsidP="007805AF">
      <w:pPr>
        <w:widowControl w:val="0"/>
        <w:shd w:val="clear" w:color="auto" w:fill="FFFFFF" w:themeFill="background1"/>
        <w:spacing w:after="100" w:line="240" w:lineRule="auto"/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en-US"/>
        </w:rPr>
      </w:pPr>
      <w:r w:rsidRPr="001841A8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      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16)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ջերմոցային</w:t>
      </w:r>
      <w:r w:rsidRPr="001841A8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էֆեկտ</w:t>
      </w:r>
      <w:r w:rsidRPr="001841A8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՝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ջ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երմոցներում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օդի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ջերմաստիճանի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բարձրացումը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լու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սաթափանցիկ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ծածկով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ներս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թափանցող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արևային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կարճ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ալիքային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ճառագայթման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հաշվին, որը 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ջերմոցի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մու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գ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(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մթագույն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)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օբյեկտների 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(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բույսեր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սարքավորումներ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և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այլն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)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կողմից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կլանվելո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ւ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 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հետևանք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ով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վերա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փոխ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վում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երկար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ալիքային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ճառագայթման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և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գրեթե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ամբողջությամբ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պահ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պան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վում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և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չի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թափանցում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ջերմոցից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դուրս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lastRenderedPageBreak/>
        <w:t>(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առաջին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հերթին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վերաբերում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ապակուն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մինչդեռ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թաղանթը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ավելի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քիչ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կասեցնում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երկար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ալիքների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ճառագայթումը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և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պարզ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գիշերներին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կարող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մեծապես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սառեցնել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ջերմոցների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ներքին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տարածքը՝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հողի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վրա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առաջացնելով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այսպես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կոչված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«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ճառագայթային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1841A8">
        <w:rPr>
          <w:rFonts w:ascii="GHEA Grapalat" w:eastAsia="Times New Roman" w:hAnsi="GHEA Grapalat" w:cs="Sylfaen"/>
          <w:bCs/>
          <w:sz w:val="24"/>
          <w:szCs w:val="24"/>
          <w:lang w:val="en-US"/>
        </w:rPr>
        <w:t>ցրտահարումներ</w:t>
      </w:r>
      <w:r w:rsidRPr="001841A8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»),</w:t>
      </w:r>
    </w:p>
    <w:p w:rsidR="007805AF" w:rsidRPr="00660723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17) </w:t>
      </w:r>
      <w:r w:rsidRPr="006607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ՖԱՃ՝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Ֆոտոսինթետիկ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ակտիվ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ճառագայթում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(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կարճալիք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ճառագայթում՝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380-710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նմ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ալիքի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երկարությամբ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),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որը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կլանվում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տերևի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կանաչ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660723">
        <w:rPr>
          <w:rFonts w:ascii="GHEA Grapalat" w:eastAsia="Times New Roman" w:hAnsi="GHEA Grapalat" w:cs="Sylfaen"/>
          <w:bCs/>
          <w:sz w:val="24"/>
          <w:szCs w:val="24"/>
          <w:lang w:val="en-US"/>
        </w:rPr>
        <w:t>պիգմենտներով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 կալ /սմ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en-US"/>
        </w:rPr>
        <w:t>2</w:t>
      </w: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3A061E" w:rsidRDefault="007805AF" w:rsidP="007805AF">
      <w:pPr>
        <w:keepNext/>
        <w:keepLines/>
        <w:widowControl w:val="0"/>
        <w:shd w:val="clear" w:color="auto" w:fill="FFFFFF"/>
        <w:spacing w:after="80" w:line="252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18) 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ցանկաշ</w:t>
      </w:r>
      <w:r w:rsidRPr="0066072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</w:t>
      </w:r>
      <w:r w:rsidRPr="003A061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՝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վանդակ (ցանց)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սողացող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և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մագլցող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բույսերի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r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,</w:t>
      </w:r>
    </w:p>
    <w:p w:rsidR="007805AF" w:rsidRPr="003A061E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510"/>
        <w:contextualSpacing/>
        <w:jc w:val="both"/>
        <w:outlineLvl w:val="2"/>
        <w:rPr>
          <w:rFonts w:ascii="GHEA Grapalat" w:eastAsia="Times New Roman" w:hAnsi="GHEA Grapalat" w:cs="Sylfaen"/>
          <w:b/>
          <w:bCs/>
          <w:color w:val="FF0000"/>
          <w:sz w:val="24"/>
          <w:szCs w:val="24"/>
          <w:lang w:val="en-US"/>
        </w:rPr>
      </w:pPr>
      <w:r w:rsidRPr="00660723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19) </w:t>
      </w:r>
      <w:r w:rsidRPr="00472841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շպռոսներ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՝</w:t>
      </w:r>
      <w:r w:rsidR="00A75D80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մարդակներ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,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որոնց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վրա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ապակին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դրվում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է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 w:rsidRPr="003A061E">
        <w:rPr>
          <w:rFonts w:ascii="GHEA Grapalat" w:eastAsia="Times New Roman" w:hAnsi="GHEA Grapalat" w:cs="Sylfaen"/>
          <w:bCs/>
          <w:sz w:val="24"/>
          <w:szCs w:val="24"/>
          <w:lang w:val="en-US"/>
        </w:rPr>
        <w:t>հերմետիկացնող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en-US"/>
        </w:rPr>
        <w:t>մածիկով</w:t>
      </w:r>
      <w:r w:rsidRPr="003A061E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:</w:t>
      </w:r>
      <w:r w:rsidRPr="003A061E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</w:p>
    <w:p w:rsidR="007805AF" w:rsidRPr="003A061E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7805A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     IV</w:t>
      </w:r>
      <w:r>
        <w:rPr>
          <w:rFonts w:ascii="Cambria Math" w:eastAsia="Times New Roman" w:hAnsi="Cambria Math" w:cs="Times New Roman"/>
          <w:b/>
          <w:sz w:val="24"/>
          <w:szCs w:val="24"/>
          <w:lang w:val="hy-AM"/>
        </w:rPr>
        <w:t>․</w:t>
      </w:r>
      <w:r w:rsidRPr="003A061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ԸՆՀԱՆՈՒՐ ԴՐՈՒՅԹՆԵՐ</w:t>
      </w:r>
    </w:p>
    <w:p w:rsidR="007805AF" w:rsidRPr="00D6552D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4</w:t>
      </w:r>
      <w:r w:rsidRPr="004548E3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EF33B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 նախագծելիս </w:t>
      </w:r>
      <w:r w:rsidRPr="00D65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անհրաժեշտ է՝ </w:t>
      </w:r>
    </w:p>
    <w:p w:rsidR="007805AF" w:rsidRPr="0054086E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1) ըն</w:t>
      </w:r>
      <w:r w:rsidRPr="008918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տր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ել այնպիսի կոնստրուկտիվ սխեմաներ, որոնք շինարարության և շահագործման ընթացքում ապահովում են ամբողջական կառույցի, ինչպես նաև դրա առանձին տարրերի անհրաժեշտ ամրությունը, կոշտությունը և տարածական անփոփոխելիությունը, </w:t>
      </w:r>
    </w:p>
    <w:p w:rsidR="007805AF" w:rsidRPr="0054086E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2)</w:t>
      </w:r>
      <w:r w:rsidRPr="005408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 xml:space="preserve"> 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միևնույն հրապարակում տեղաբաշխվող կառույցների համար շինարարական ապրանքներ և նյութեր ընտրելիս հետևել օբյեկտային միասնականացման պահանջներին, </w:t>
      </w:r>
    </w:p>
    <w:p w:rsidR="007805AF" w:rsidRDefault="007805AF" w:rsidP="007805AF">
      <w:pPr>
        <w:jc w:val="both"/>
        <w:rPr>
          <w:rFonts w:ascii="GHEA Grapalat" w:hAnsi="GHEA Grapalat"/>
          <w:lang w:val="hy-AM" w:eastAsia="ru-RU"/>
        </w:rPr>
      </w:pP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3) </w:t>
      </w:r>
      <w:bookmarkStart w:id="0" w:name="_GoBack"/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կոնստրուկցիաներ</w:t>
      </w:r>
      <w:bookmarkEnd w:id="0"/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հաշվարկն ու նախագծումը իրականացնել </w:t>
      </w:r>
      <w:r w:rsidRPr="0054086E">
        <w:rPr>
          <w:rFonts w:ascii="GHEA Grapalat" w:hAnsi="GHEA Grapalat" w:cs="Arial"/>
          <w:bCs/>
          <w:lang w:val="hy-AM"/>
        </w:rPr>
        <w:t>ՍՆԻՊ</w:t>
      </w:r>
      <w:r w:rsidRPr="0054086E">
        <w:rPr>
          <w:rFonts w:ascii="GHEA Grapalat" w:hAnsi="GHEA Grapalat" w:cs="Sylfaen"/>
          <w:bCs/>
          <w:lang w:val="af-ZA"/>
        </w:rPr>
        <w:t xml:space="preserve"> 2.01.07-85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54086E">
        <w:rPr>
          <w:rFonts w:ascii="GHEA Grapalat" w:hAnsi="GHEA Grapalat"/>
          <w:lang w:val="hy-AM" w:eastAsia="ru-RU"/>
        </w:rPr>
        <w:t>ՀՀՇՆ IV-10.01.01-</w:t>
      </w:r>
    </w:p>
    <w:p w:rsidR="007805AF" w:rsidRPr="0054086E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086E">
        <w:rPr>
          <w:rFonts w:ascii="GHEA Grapalat" w:hAnsi="GHEA Grapalat"/>
          <w:lang w:val="hy-AM" w:eastAsia="ru-RU"/>
        </w:rPr>
        <w:lastRenderedPageBreak/>
        <w:t>2006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54086E">
        <w:rPr>
          <w:rFonts w:ascii="GHEA Grapalat" w:eastAsia="Tahoma" w:hAnsi="GHEA Grapalat" w:cs="Arial"/>
          <w:lang w:val="hy-AM"/>
        </w:rPr>
        <w:t>ՀՀՇՆ</w:t>
      </w:r>
      <w:r w:rsidRPr="0054086E">
        <w:rPr>
          <w:rFonts w:ascii="GHEA Grapalat" w:eastAsia="Tahoma" w:hAnsi="GHEA Grapalat" w:cs="Tahoma"/>
          <w:lang w:val="hy-AM"/>
        </w:rPr>
        <w:t xml:space="preserve"> 52-01-2020, </w:t>
      </w:r>
      <w:r w:rsidRPr="0054086E">
        <w:rPr>
          <w:rFonts w:ascii="GHEA Grapalat" w:hAnsi="GHEA Grapalat"/>
          <w:lang w:val="hy-AM" w:eastAsia="ru-RU"/>
        </w:rPr>
        <w:t xml:space="preserve">ՍՆիՊ II-25-80 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</w:t>
      </w:r>
      <w:r w:rsidRPr="0054086E">
        <w:rPr>
          <w:rFonts w:ascii="GHEA Grapalat" w:hAnsi="GHEA Grapalat"/>
          <w:bCs/>
          <w:lang w:val="hy-AM" w:eastAsia="ru-RU"/>
        </w:rPr>
        <w:t xml:space="preserve"> 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պահանջներին համապատասխան, </w:t>
      </w:r>
    </w:p>
    <w:p w:rsidR="007805AF" w:rsidRPr="0054086E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</w:pP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4) ջերմոցների կոնստրուկցիաները պետք է ապահովեն դրանցում ուղիղ և ցրված լույսի առավելագույն ներթափանցումը, հավասարաչափ՝ առանց կտրուկ տատանումների ջերմաստիճանը, նվազագույն ջերմակորուստները, ջերմաստիճանի և խոնավության պայմանակարգը կարգավորելու համար բնական օդափոխանակումը և արտադրական գործընթացների առավելագույն մեխանիզացման հնարավորությունը,</w:t>
      </w:r>
      <w:r w:rsidRPr="0054086E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 </w:t>
      </w:r>
    </w:p>
    <w:p w:rsidR="007805AF" w:rsidRPr="00B778F6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778F6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       </w:t>
      </w:r>
      <w:r w:rsidRPr="00B778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5․ Ջերմոցները դասվում են հրդեհային նվազ վտանգավորությամբ կառույցների ,,Դ,, կարգին (բացառությամբ կառույցների մեջ տեղադրված՝ գազի ջեռուցման սարքերով ջերմոցների), հրակայունության ,,Վ,,</w:t>
      </w:r>
      <w:r w:rsidRPr="00B778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778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աստիճանին և շինարարական կոնստրուկցիաների հրակայունության չնորմավորվող սահմանին: </w:t>
      </w:r>
    </w:p>
    <w:p w:rsidR="007805AF" w:rsidRPr="00B778F6" w:rsidRDefault="007805AF" w:rsidP="007805AF">
      <w:pPr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778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6. ՋԲԿ-ի և ՍԲՋԿ-ի կազմի մեջ մտնող ջերմոցներում և շենքերում զետեղված սենքերի պայթունահրդեհային և հրդեհային վտանգավորության կարգերը որոշվում են ըստ </w:t>
      </w:r>
      <w:r w:rsidRPr="00B778F6">
        <w:rPr>
          <w:rFonts w:ascii="GHEA Grapalat" w:hAnsi="GHEA Grapalat" w:cs="Arial"/>
          <w:bCs/>
          <w:lang w:val="hy-AM"/>
        </w:rPr>
        <w:t>ՀՀՇՆ</w:t>
      </w:r>
      <w:r w:rsidRPr="00B778F6">
        <w:rPr>
          <w:rFonts w:ascii="GHEA Grapalat" w:hAnsi="GHEA Grapalat" w:cs="Sylfaen"/>
          <w:bCs/>
          <w:lang w:val="hy-AM"/>
        </w:rPr>
        <w:t xml:space="preserve"> 21-01-2014</w:t>
      </w:r>
      <w:r w:rsidRPr="00B778F6">
        <w:rPr>
          <w:rFonts w:ascii="GHEA Grapalat" w:hAnsi="GHEA Grapalat" w:cs="Sylfaen"/>
          <w:b/>
          <w:bCs/>
          <w:lang w:val="hy-AM"/>
        </w:rPr>
        <w:t xml:space="preserve">  </w:t>
      </w:r>
      <w:r w:rsidRPr="00B778F6">
        <w:rPr>
          <w:rFonts w:ascii="GHEA Grapalat" w:eastAsia="Times New Roman" w:hAnsi="GHEA Grapalat" w:cs="Times New Roman"/>
          <w:sz w:val="24"/>
          <w:szCs w:val="24"/>
          <w:lang w:val="hy-AM"/>
        </w:rPr>
        <w:t>շինարարական նորմերի</w:t>
      </w:r>
      <w:r w:rsidRPr="00B778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422450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7</w:t>
      </w:r>
      <w:r w:rsidRPr="00422450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Ջերմոցներում հրդեհավտանգ հատվածի մակերեսը չի սահմանափակվում, եթե շենքերի հրակայունության աստիճանի համաձայն պահպանված են </w:t>
      </w:r>
      <w:r w:rsidRPr="00422450">
        <w:rPr>
          <w:rFonts w:ascii="GHEA Grapalat" w:eastAsia="Times New Roman" w:hAnsi="GHEA Grapalat" w:cs="Times New Roman"/>
          <w:lang w:val="hy-AM"/>
        </w:rPr>
        <w:t>ՀՀՇՆ 21-01-2014</w:t>
      </w:r>
      <w:r w:rsidRPr="0042245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պայմանները, եթե ջերմոցների պողպատե հիմնակմաղքի կրող կոնստրուկցիաների տարրերն ունեն հրդեհային վտանգի Կ0 դաս, որոնք համապատասխանում են կոնստրուկտիվ հրդեհային վտանգի ՑО դաս</w:t>
      </w:r>
      <w:r w:rsidRPr="00422450">
        <w:rPr>
          <w:rFonts w:ascii="GHEA Grapalat" w:eastAsia="Times New Roman" w:hAnsi="GHEA Grapalat" w:cs="Times New Roman"/>
          <w:bCs/>
          <w:color w:val="0070C0"/>
          <w:sz w:val="24"/>
          <w:szCs w:val="24"/>
          <w:lang w:val="hy-AM"/>
        </w:rPr>
        <w:t xml:space="preserve"> 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ունեցող շենքերին ներկայացվող պահանջներին:  </w:t>
      </w:r>
    </w:p>
    <w:p w:rsidR="007805AF" w:rsidRPr="00F5077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F507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8</w:t>
      </w:r>
      <w:r w:rsidRPr="00F5077F">
        <w:rPr>
          <w:rFonts w:ascii="Cambria Math" w:eastAsia="Times New Roman" w:hAnsi="Cambria Math" w:cs="Times New Roman"/>
          <w:bCs/>
          <w:sz w:val="24"/>
          <w:szCs w:val="24"/>
          <w:lang w:val="hy-AM"/>
        </w:rPr>
        <w:t>․</w:t>
      </w:r>
      <w:r w:rsidRPr="00F507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ընդհանուր մակերեսը որոշվում է համաձայն </w:t>
      </w:r>
      <w:r w:rsidRPr="00F5077F">
        <w:rPr>
          <w:rFonts w:ascii="GHEA Grapalat" w:hAnsi="GHEA Grapalat"/>
          <w:bCs/>
          <w:lang w:val="hy-AM" w:eastAsia="ru-RU"/>
        </w:rPr>
        <w:t>ՀՀՇՆ IV-11.03.01-2004</w:t>
      </w:r>
      <w:r w:rsidRPr="00F507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շինարարական նորմերի:</w:t>
      </w:r>
    </w:p>
    <w:p w:rsidR="007805A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F507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F5077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507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F5077F">
        <w:rPr>
          <w:rFonts w:ascii="Cambria Math" w:eastAsia="Times New Roman" w:hAnsi="Cambria Math" w:cs="Times New Roman"/>
          <w:bCs/>
          <w:sz w:val="24"/>
          <w:szCs w:val="24"/>
          <w:lang w:val="hy-AM"/>
        </w:rPr>
        <w:t>․</w:t>
      </w:r>
      <w:r w:rsidRPr="00F5077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ՋԲԿ-ի և ՍԲՋԿ-ի կազմի մեջ մտնող ձմեռային ջերմոցների միջև </w:t>
      </w:r>
      <w:r w:rsidRPr="008D54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հեռավորությունները որոշվում են ճանապարհների լայնությամբ և կազմում են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8D54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 մ, սեզոնային ջերմոցների միջև՝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8D54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1,5 մ:</w:t>
      </w:r>
    </w:p>
    <w:p w:rsidR="007805AF" w:rsidRPr="006C1FF0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6C1FF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</w:t>
      </w:r>
      <w:r w:rsidRPr="006C1FF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10․ Ջերմոցային ու ջերմանոցային տնտեսությունների և բնակելի գոտու միջև սանիտարական անջրպետները որոշվում են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սանիտարական նորմերով և ՀՀՇՆ</w:t>
      </w:r>
      <w:r w:rsidRPr="00D60DC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C1FF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30-01-2014 շինարարական նորմերի պահանջներով:</w:t>
      </w:r>
      <w:r w:rsidRPr="006C1FF0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Pr="00C86628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866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11</w:t>
      </w:r>
      <w:r w:rsidRPr="00C86628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C866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Ջերմոցային ու ջերմանոցային տնտեսությունների և անասնաբուծական, թռչնաբուծական տնտեսությունների և համալիրների միջև անջրպետները պետք է լինեն առնվազն 150 մ:</w:t>
      </w:r>
      <w:r w:rsidRPr="00C8662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 w:rsidRPr="00C866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</w:t>
      </w:r>
    </w:p>
    <w:p w:rsidR="007805A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12</w:t>
      </w:r>
      <w:r w:rsidRPr="00422450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422450">
        <w:rPr>
          <w:rFonts w:ascii="GHEA Grapalat" w:eastAsia="Times New Roman" w:hAnsi="GHEA Grapalat" w:cs="Cambria Math"/>
          <w:bCs/>
          <w:sz w:val="24"/>
          <w:szCs w:val="24"/>
          <w:lang w:val="hy-AM"/>
        </w:rPr>
        <w:t xml:space="preserve"> 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Ջերմոցային ու ջերմանոցային տնտեսությունների և  քաղաքների ու համայնքային միավորումների անասնաբուժական օբյեկտների միջև անջրպետները պետք է լինեն ոչ պակաս՝ </w:t>
      </w:r>
    </w:p>
    <w:p w:rsidR="007805A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1) </w:t>
      </w:r>
      <w:r w:rsidRPr="008067F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150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</w:t>
      </w:r>
      <w:r w:rsidRPr="008067F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անասնաբուժական դեղատներից, </w:t>
      </w:r>
    </w:p>
    <w:p w:rsidR="007805A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2) </w:t>
      </w:r>
      <w:r w:rsidRPr="008067F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300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</w:t>
      </w:r>
      <w:r w:rsidRPr="008067F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կենդանիների բուծարաններից, հյուրանոցներից (պահազանցման ապաստաններից), կենդանիների վարսավիրանոցներից,</w:t>
      </w:r>
    </w:p>
    <w:p w:rsidR="007805AF" w:rsidRPr="00EF0EB8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3) 400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ընտանի կենդանիների գերեզմանատներից,</w:t>
      </w:r>
    </w:p>
    <w:p w:rsidR="007805AF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color w:val="0070C0"/>
          <w:sz w:val="24"/>
          <w:szCs w:val="24"/>
          <w:lang w:val="hy-AM"/>
        </w:rPr>
        <w:t xml:space="preserve"> 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600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քաղաքային անասնաբուժական կայանների անասնաբուժական հիվանդանոցներից: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54086E" w:rsidRDefault="007805AF" w:rsidP="007805AF">
      <w:pPr>
        <w:widowControl w:val="0"/>
        <w:spacing w:after="10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216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13․ Ջերմոցները</w:t>
      </w:r>
      <w:r w:rsidRPr="00A046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ջերմանոցներն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ըստ շինարարական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կոնստրուկցիա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ների և հիմքերի հուսալիության, համաձայն ԳՕՍՏ Ռ 54257-ի, պատկանում են պատասխանատվության II 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մակարդակին,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A21DB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14</w:t>
      </w:r>
      <w:r w:rsidRPr="00A21DB5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A21DB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</w:t>
      </w:r>
      <w:r w:rsidRPr="00A046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ջերմանոցներ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կառուցման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համար նախատեսված 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հրապարակ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ները պետք է </w:t>
      </w:r>
      <w:r w:rsidRPr="0054086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համապատասխանեն </w:t>
      </w:r>
      <w:r w:rsidRPr="0054086E">
        <w:rPr>
          <w:rFonts w:ascii="GHEA Grapalat" w:hAnsi="GHEA Grapalat"/>
          <w:bCs/>
          <w:lang w:val="hy-AM" w:eastAsia="ru-RU"/>
        </w:rPr>
        <w:t xml:space="preserve">ՍՆիՊ II-97-76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</w:t>
      </w:r>
      <w:r w:rsidRPr="00A21DB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պահանջներին: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</w:t>
      </w:r>
      <w:r w:rsidRPr="005F616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5F6163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5038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ջերմանոցների</w:t>
      </w:r>
      <w:r w:rsidRPr="0015038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կառուցման համար </w:t>
      </w:r>
      <w:r w:rsidRPr="00DE41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հրապարակ</w:t>
      </w:r>
      <w:r w:rsidRPr="0015038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ընտրությունը կատարելիս խ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որհու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րդ է տրվում հաշվի առնել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էներգիայի ոչ ավանդական աղբյուրների</w:t>
      </w:r>
      <w:r w:rsidRPr="00A443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443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ստորերկրյա տաք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ջրերի,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ինչպես նաև 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ՋԷԿ-երի, ԱԷԿ-ների, գազի կոմպրեսորային կայանների և այլնի ցածր պոտ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ենցիալով արտանետվող ջերմության</w:t>
      </w:r>
      <w:r w:rsidRPr="00A443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օգտագործ</w:t>
      </w:r>
      <w:r w:rsidRPr="0015038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ման հնարավորությունները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1C708F" w:rsidRDefault="007805AF" w:rsidP="007805AF">
      <w:pPr>
        <w:shd w:val="clear" w:color="auto" w:fill="FFFFFF"/>
        <w:spacing w:before="120" w:after="120" w:line="276" w:lineRule="auto"/>
        <w:jc w:val="both"/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</w:pPr>
      <w:r w:rsidRPr="001C7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16</w:t>
      </w:r>
      <w:r w:rsidRPr="001C708F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1C7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350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Ձմռան ընթացքում, քամու միջոցով, 200 մ</w:t>
      </w:r>
      <w:r w:rsidRPr="00335048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3</w:t>
      </w:r>
      <w:r w:rsidRPr="003350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/մ-ից ավելի ձյան տեղափոխման ծավալ ունեցող տարածաշրջաններում ջերմոցներ նախագծելիս, համաձայն </w:t>
      </w:r>
      <w:r w:rsidRPr="00150385">
        <w:rPr>
          <w:rFonts w:ascii="GHEA Grapalat" w:hAnsi="GHEA Grapalat"/>
          <w:bCs/>
          <w:lang w:val="hy-AM" w:eastAsia="ru-RU"/>
        </w:rPr>
        <w:t>ՀՀՇՆ II-7.01-2011</w:t>
      </w:r>
      <w:r w:rsidRPr="00150385">
        <w:rPr>
          <w:rFonts w:ascii="GHEA Grapalat" w:hAnsi="GHEA Grapalat"/>
          <w:b/>
          <w:bCs/>
          <w:lang w:val="hy-AM" w:eastAsia="ru-RU"/>
        </w:rPr>
        <w:t xml:space="preserve"> </w:t>
      </w:r>
      <w:r w:rsidRPr="003350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</w:t>
      </w:r>
      <w:r w:rsidRPr="00DF5AD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կլիմայաբանության</w:t>
      </w:r>
      <w:r w:rsidRPr="003350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նորմերի, անհրաժեշտ է </w:t>
      </w:r>
      <w:r w:rsidRPr="00A21DB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նախատես</w:t>
      </w:r>
      <w:r w:rsidRPr="003350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ել արհեստական ձյունապաշտպան միջոցառումներ և կառուցվածքներ (բնական միջոցների բացակայության </w:t>
      </w:r>
      <w:r w:rsidRPr="001C7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դեպքում)՝ համատեղելով դրանց գործառնությունը հողմապաշտպան</w:t>
      </w:r>
      <w:r w:rsidRPr="001C708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1C7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միջոցառումների և տարածքի պարսպապատման հետ:</w:t>
      </w:r>
      <w:r w:rsidRPr="001C708F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 xml:space="preserve"> </w:t>
      </w:r>
      <w:r w:rsidRPr="00AD302F">
        <w:rPr>
          <w:lang w:val="hy-AM"/>
        </w:rPr>
        <w:t>Պ</w:t>
      </w:r>
      <w:r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աշտպան</w:t>
      </w:r>
      <w:r w:rsidRPr="001C708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ու</w:t>
      </w:r>
      <w:r w:rsidRPr="00AD302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թյան արդյունավետ</w:t>
      </w:r>
      <w:r w:rsidRPr="001C708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 xml:space="preserve"> </w:t>
      </w:r>
      <w:r w:rsidRPr="00AD302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միջոցներից է նաև</w:t>
      </w:r>
      <w:r w:rsidRPr="001C708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 xml:space="preserve"> է</w:t>
      </w:r>
      <w:r w:rsidRPr="001C708F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 xml:space="preserve"> </w:t>
      </w:r>
      <w:r w:rsidRPr="001C708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անտառաշերտեր</w:t>
      </w:r>
      <w:r w:rsidRPr="00AD302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ի ստեղծումը</w:t>
      </w:r>
      <w:r w:rsidRPr="001C708F">
        <w:rPr>
          <w:rFonts w:ascii="GHEA Grapalat" w:eastAsia="Times New Roman" w:hAnsi="GHEA Grapalat" w:cs="GHEA Grapalat"/>
          <w:color w:val="202122"/>
          <w:sz w:val="24"/>
          <w:szCs w:val="24"/>
          <w:lang w:val="hy-AM" w:eastAsia="ru-RU"/>
        </w:rPr>
        <w:t>:</w:t>
      </w:r>
      <w:r w:rsidRPr="001C708F">
        <w:rPr>
          <w:rFonts w:ascii="GHEA Grapalat" w:eastAsia="Times New Roman" w:hAnsi="GHEA Grapalat" w:cs="Arial"/>
          <w:color w:val="202122"/>
          <w:sz w:val="24"/>
          <w:szCs w:val="24"/>
          <w:lang w:val="hy-AM" w:eastAsia="ru-RU"/>
        </w:rPr>
        <w:t xml:space="preserve"> </w:t>
      </w:r>
    </w:p>
    <w:p w:rsidR="007805AF" w:rsidRPr="001C708F" w:rsidRDefault="007805AF" w:rsidP="007805AF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C708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1C708F">
        <w:rPr>
          <w:rFonts w:ascii="GHEA Grapalat" w:hAnsi="GHEA Grapalat"/>
          <w:bCs/>
          <w:sz w:val="24"/>
          <w:szCs w:val="24"/>
          <w:lang w:val="hy-AM"/>
        </w:rPr>
        <w:t>1</w:t>
      </w:r>
      <w:r w:rsidRPr="009F7BB7">
        <w:rPr>
          <w:rFonts w:ascii="GHEA Grapalat" w:hAnsi="GHEA Grapalat"/>
          <w:bCs/>
          <w:sz w:val="24"/>
          <w:szCs w:val="24"/>
          <w:lang w:val="hy-AM"/>
        </w:rPr>
        <w:t>7</w:t>
      </w:r>
      <w:r w:rsidRPr="001C708F">
        <w:rPr>
          <w:rFonts w:ascii="Cambria Math" w:hAnsi="Cambria Math" w:cs="Cambria Math"/>
          <w:bCs/>
          <w:sz w:val="24"/>
          <w:szCs w:val="24"/>
          <w:lang w:val="hy-AM"/>
        </w:rPr>
        <w:t xml:space="preserve">․ </w:t>
      </w:r>
      <w:r w:rsidRPr="001C708F">
        <w:rPr>
          <w:rFonts w:ascii="GHEA Grapalat" w:hAnsi="GHEA Grapalat"/>
          <w:bCs/>
          <w:sz w:val="24"/>
          <w:szCs w:val="24"/>
          <w:lang w:val="hy-AM"/>
        </w:rPr>
        <w:t xml:space="preserve">Ջերմոցների ծավալահատակագծային և կոնստրուկտիվ լուծումները պետք է ընդունվեն՝ հաշվի առնելով կրծողազերծման (դերատիզացման) և միջատազերծման աշխատանքների կազմակերպման և իրականացման ՍՆ N 2.2.5-003-05 սանիտարական կանոններն ու նորմերը: </w:t>
      </w:r>
    </w:p>
    <w:p w:rsidR="007805AF" w:rsidRPr="00865DB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65D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1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865D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 Ջերմոցներում տեխնոլոգիական սարքավորումների վերանորոգման և սպասարկման, ինչպես նաև ներսից և դրսից ապակիների</w:t>
      </w:r>
      <w:r w:rsidRPr="00865DB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865D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մաքրման համար, պետք է օգտագործվեն հատուկ մեխանիզմներ, սարքեր և հարմարանքներ, որոնք համապատասխանում են </w:t>
      </w:r>
      <w:r w:rsidRPr="006216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ԳՕՍՏ 12.3.002 և </w:t>
      </w:r>
      <w:r w:rsidRPr="00141A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ՀՀՇՆ 13-02-2022 </w:t>
      </w:r>
      <w:r w:rsidRPr="00DF5AD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անվտանգության </w:t>
      </w:r>
      <w:r w:rsidRPr="00141A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</w:t>
      </w:r>
      <w:r w:rsidRPr="00865D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պահանջներին: </w:t>
      </w:r>
    </w:p>
    <w:p w:rsidR="007805AF" w:rsidRPr="00674042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65D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19</w:t>
      </w:r>
      <w:r w:rsidRPr="00CA62E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 w:rsidRPr="00865D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Վտանգավոր և վնասակար արտադրական 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գործոնները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4E063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էլեկտրական ցանցում լարման վտանգավոր մակարդակ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օդի խոնավության բարձրացում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շարժունության նվազում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տեխնոլոգիական սարքավորումների մակերևույթների բարձր ջերմաստիճան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ընկնող և կոտրված ապակի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բույսերի արհեստական լուսավորության ժամանակ լույսի պայծառության և ուլտրամանուշակագույն ճառագայթման մակարդակի բարձրացում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օդում քայքայման արգասիքի առկայություն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կոնստրուկցիաների վրա թունաքիմիկատների և ագրոքիմիկատների առկայություն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բույսերի՝ ածխաթթու գազով սնուցման ընթաց</w:t>
      </w:r>
      <w:r w:rsidRPr="00C828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ք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ում օդի գերգազավորում</w:t>
      </w:r>
      <w:r w:rsidRPr="004B4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մարդու համար վնասակար միկրոօրգանիզմների առկայություն</w:t>
      </w:r>
      <w:r w:rsidRPr="004E063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այլն</w:t>
      </w:r>
      <w:r w:rsidRPr="004E063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133F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անհրաժեշտ է հաշվի առնել նախագծման ընթացքում և </w:t>
      </w:r>
      <w:r w:rsidRPr="006740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նվազագույնի հասցնել դրանց վնասակար ազդեցությունը մարդու վրա՝ ղեկավարվելով ԳՕՍՏ 12.1.003, ԳՕՍՏ 12.1.005 ստանդարտներով և սույն նորմերի 2-րդ կետի 2-րդ, 17-րդ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6740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18-րդ </w:t>
      </w:r>
      <w:r w:rsidRPr="00E552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19-րդ </w:t>
      </w:r>
      <w:r w:rsidRPr="006740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ենթակետերի շինարարական և սանիտարական նորմերով և կանոններով:</w:t>
      </w:r>
    </w:p>
    <w:p w:rsidR="007805AF" w:rsidRPr="006450E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450E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․Բույսերի փոշոտումը մեղուներով կատարելիս՝ աշխատող մեղուներով կամ իշամեղուներով փեթակները պետք է տեղադրվեն ջերմոցի յուրաքանչյուր 1000 մ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համար երկու փեթակի հաշվարկով: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450E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      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․Ջերմոցների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շինարարական լուծումների համեմատական գնահատման համար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անհրաժեշտ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օգտ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վել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հետևյալ ցուցանիշներ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B3AC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D90E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արտադրական կամ գույքային մակերես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որը զբաղեցվ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ած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ջերմոցային մշակաբույսեր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նրանց միջև աշխատանքային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անցումներով,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F59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B3AC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3F59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2) </w:t>
      </w:r>
      <w:r w:rsidRPr="00D90E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օգտակար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մակերես</w:t>
      </w:r>
      <w:r w:rsidRPr="003F59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որը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որոշվում է</w:t>
      </w:r>
      <w:r w:rsidRPr="003F59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արտադրական և օժանդակ տարածքների գումար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Pr="003F59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Pr="00D90E9E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B3AC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3) </w:t>
      </w:r>
      <w:r w:rsidRPr="00D90E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կրող կոնստրուկցիաներով ջերմոցների ստվեր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ատվության </w:t>
      </w:r>
      <w:r w:rsidRPr="00D90E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գործակից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որը որոշվում է կրող 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ոնստրուկցիա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ստվերի մակերես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ատող ընդհանուր մակերեսի 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հարաբերությամբ (20°, 45° և 70° անկյուններով պատսպարվա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ծ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տարածքի հարթության նկատմամբ)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D90E9E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4)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պատ</w:t>
      </w:r>
      <w:r w:rsidRPr="00D90E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ման գործակից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որն արտահայտում է արտաքին պատ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ող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կոնստրուկցիաների և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արտադրական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տարածքի մակերեսի հարաբերությամբ</w:t>
      </w:r>
      <w:r w:rsidRPr="00D90E9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Pr="00BC1AAA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5) </w:t>
      </w:r>
      <w:r w:rsidRPr="00BC1AA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բնական լուսավորության գործակից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6450ED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Ջերմոցների տեղադրման </w:t>
      </w:r>
      <w:r w:rsidRPr="007A10C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հրապարակը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պետք է ունենա առնվազն 1,6 մ բարձրությամբ մետաղացանց ցանկապատ:</w:t>
      </w:r>
    </w:p>
    <w:p w:rsidR="007805AF" w:rsidRPr="00BC1AAA" w:rsidRDefault="007805AF" w:rsidP="007805AF">
      <w:pPr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Հաշմանդամների համար ջերմոցների և դրանց կազմի մեջ մտնող </w:t>
      </w:r>
      <w:r w:rsidRPr="007A10C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սենք</w:t>
      </w:r>
      <w:r w:rsidRPr="006450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երի մատչելիության ապահովումը, եթե նրանց համար նախատեսված են աշխատատեղեր, պետք է իրականացվի </w:t>
      </w:r>
      <w:r w:rsidRPr="00F2568E">
        <w:rPr>
          <w:rFonts w:ascii="GHEA Grapalat" w:hAnsi="GHEA Grapalat"/>
          <w:bCs/>
          <w:lang w:val="hy-AM" w:eastAsia="ru-RU"/>
        </w:rPr>
        <w:t xml:space="preserve">ՀՀՇՆ IV-11.07.01-2006 </w:t>
      </w:r>
      <w:r w:rsidRPr="00F2568E">
        <w:rPr>
          <w:rFonts w:ascii="GHEA Grapalat" w:hAnsi="GHEA Grapalat"/>
          <w:bCs/>
          <w:sz w:val="24"/>
          <w:szCs w:val="24"/>
          <w:lang w:val="hy-AM" w:eastAsia="ru-RU"/>
        </w:rPr>
        <w:t>շինարարական նորմերի</w:t>
      </w:r>
      <w:r w:rsidRPr="00F256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սույն նորմերի 2-րդ կետի </w:t>
      </w:r>
      <w:r w:rsidRPr="00C4591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21</w:t>
      </w:r>
      <w:r w:rsidRPr="00F256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-րդ ենթակետով նշված նախագծման կանոնների պահանջներին համապատասխան:</w:t>
      </w:r>
      <w:r w:rsidRPr="00F2568E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Pr="00CE54EC" w:rsidRDefault="007805AF" w:rsidP="007805AF">
      <w:pPr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</w:t>
      </w:r>
      <w:r w:rsidRPr="00F256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F256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Չի թույլատրվում օգտագործել բնակչության ցածր շարժունակությամբ 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խմբերի </w:t>
      </w:r>
      <w:r w:rsidRPr="00081F5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աշխատանքը ,,Ա,, և ,,Բ,, կարգի 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շենքերում և </w:t>
      </w:r>
      <w:r w:rsidRPr="00081F5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սենք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երում:</w:t>
      </w:r>
      <w:r w:rsidRPr="00CE54EC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</w:p>
    <w:p w:rsidR="007805AF" w:rsidRPr="00891838" w:rsidRDefault="007805AF" w:rsidP="007805AF">
      <w:pPr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V</w:t>
      </w:r>
      <w:r>
        <w:rPr>
          <w:rFonts w:ascii="Cambria Math" w:eastAsia="Times New Roman" w:hAnsi="Cambria Math" w:cs="Sylfaen"/>
          <w:b/>
          <w:bCs/>
          <w:sz w:val="24"/>
          <w:szCs w:val="24"/>
          <w:lang w:val="hy-AM" w:eastAsia="ru-RU"/>
        </w:rPr>
        <w:t>․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ԾԱՎԱԼԱՀԱՏԱԿԱԳԾԱՅԻՆ ԵՎ ԿՈՆՍՏՐՈՒԿՏԻՎ ԼՈՒԾՈՒՄՆԵՐ</w:t>
      </w:r>
      <w:r w:rsidRPr="0089183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94A70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  </w:t>
      </w:r>
      <w:r w:rsidRPr="008E14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8E14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 Ջերմոցները բաժանվում են ըստ նշանակության, կոնստրուկտիվ լուծումների, մշակման եղանակի (բանջարեղենի, սածիլների, բնահողով և արհեստական սուբստրատով  (</w:t>
      </w:r>
      <w:r w:rsidR="00AA4C7A" w:rsidRPr="00AA4C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հիմնանյութ</w:t>
      </w:r>
      <w:r w:rsidRPr="008E14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ով) և այլն): 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26. Ջերմոցները դասակարգվում են ըստ իրենց շահագործման և կառուցման հատկանիշների, նշանակության, սեզոնայնության, նրանցում մշակվող մշակաբույսերի տեխնոլոգիայի, լուսաթափանց ծածկի տեսակի, տաքացման եղանակի և այլն: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27. Ըստ դասակարգման ջերմոցները նախագծվում են՝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1)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սեզոնայնության հատկանիշի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ջեռուցվող (ձմեռային) և չջեռուցվող (վաղգարնանային և ուշ աշնանային),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նշանակության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սածիլներ, բանջերեղեն և ծաղիկներ աճեցնելու համար,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3)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մշակման տեխնոլոգիայի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գրունտային, ստելաժային (դարակաշարային), առանց ստելաժների և հիդրոպոնիկ տեսակների,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4)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լուսաթափանց ծածկույթի տեսակի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ապակեպատ, թաղանթապատ և կոշտ պոլիմերային նյութերով,       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5)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ծածկերի կառուցվածքի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միաթեք և երկթեք (որոնք լինում են գետնափոր և վերգետնյա, իսկ վերջիններս՝ մշտական և փոխադրովի) հավասար և անհավասար, գմբեթաձև և այլն,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6)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կոնստրուկցիաների նյութի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պոլիմերային, կոմպոզիտային, փայտե և մետաղական հիմնակմաղքով,</w:t>
      </w:r>
    </w:p>
    <w:p w:rsidR="007805AF" w:rsidRPr="00371ED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7) </w:t>
      </w:r>
      <w:r w:rsidRPr="00371ED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ըստ կոնստրուկտիվ կառուցվածքի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թունելային (միաթռիչք կամ անգարային) և բլոկային (բազմաթռիչք, մոդուլային): </w:t>
      </w:r>
    </w:p>
    <w:p w:rsidR="007805AF" w:rsidRPr="00422450" w:rsidRDefault="007805AF" w:rsidP="007805AF">
      <w:pPr>
        <w:shd w:val="clear" w:color="auto" w:fill="FEFEFE"/>
        <w:spacing w:after="150" w:line="240" w:lineRule="auto"/>
        <w:jc w:val="both"/>
        <w:rPr>
          <w:rFonts w:ascii="GHEA Grapalat" w:eastAsia="Times New Roman" w:hAnsi="GHEA Grapalat" w:cs="Segoe UI"/>
          <w:sz w:val="24"/>
          <w:szCs w:val="24"/>
          <w:lang w:val="hy-AM" w:eastAsia="ru-RU"/>
        </w:rPr>
      </w:pP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28. Հայաստանի հանրապետությունում 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փոքր ու միջին ջերմոցային տնտեսությունների համար </w:t>
      </w:r>
      <w:r w:rsidRPr="001E0BB4">
        <w:rPr>
          <w:rFonts w:ascii="GHEA Grapalat" w:eastAsia="Times New Roman" w:hAnsi="GHEA Grapalat" w:cs="Segoe UI"/>
          <w:sz w:val="24"/>
          <w:szCs w:val="24"/>
          <w:lang w:val="hy-AM" w:eastAsia="ru-RU"/>
        </w:rPr>
        <w:t>կարելի է արդյունավետ համարել՝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0B0639">
        <w:rPr>
          <w:rFonts w:ascii="GHEA Grapalat" w:eastAsia="Times New Roman" w:hAnsi="GHEA Grapalat" w:cs="Segoe UI"/>
          <w:sz w:val="24"/>
          <w:szCs w:val="24"/>
          <w:lang w:val="hy-AM" w:eastAsia="ru-RU"/>
        </w:rPr>
        <w:t>մեկ մոդուլով՝ 150 ք.մ., երկու մոդուլով՝ 250 ք.մ., երեք մոդուլով՝</w:t>
      </w:r>
      <w:r w:rsidRPr="001E0BB4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0B0639">
        <w:rPr>
          <w:rFonts w:ascii="GHEA Grapalat" w:eastAsia="Times New Roman" w:hAnsi="GHEA Grapalat" w:cs="Segoe UI"/>
          <w:sz w:val="24"/>
          <w:szCs w:val="24"/>
          <w:lang w:val="hy-AM" w:eastAsia="ru-RU"/>
        </w:rPr>
        <w:t>300 ք.մ.,</w:t>
      </w:r>
      <w:r w:rsidRPr="001E0BB4">
        <w:rPr>
          <w:rFonts w:ascii="GHEA Grapalat" w:eastAsia="Times New Roman" w:hAnsi="GHEA Grapalat" w:cs="Segoe UI"/>
          <w:sz w:val="24"/>
          <w:szCs w:val="24"/>
          <w:lang w:val="hy-AM" w:eastAsia="ru-RU"/>
        </w:rPr>
        <w:t>չ</w:t>
      </w:r>
      <w:r>
        <w:rPr>
          <w:rFonts w:ascii="GHEA Grapalat" w:eastAsia="Times New Roman" w:hAnsi="GHEA Grapalat" w:cs="Segoe UI"/>
          <w:sz w:val="24"/>
          <w:szCs w:val="24"/>
          <w:lang w:val="hy-AM" w:eastAsia="ru-RU"/>
        </w:rPr>
        <w:t>որս մոդուլով՝ 500 ք.մ.</w:t>
      </w:r>
      <w:r w:rsidRPr="000B0639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և հինգ մոդուլով՝ 1000 ք.մ. մակերես ունեցող</w:t>
      </w:r>
      <w:r w:rsidR="00AA4C7A" w:rsidRPr="00AA4C7A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մոդուլային</w:t>
      </w:r>
      <w:r w:rsidRPr="000B0639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ջերմոցները:</w:t>
      </w:r>
      <w:r w:rsidRPr="001E0BB4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Կ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իրառելի է </w:t>
      </w:r>
      <w:r w:rsidRPr="001E0BB4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նաև 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մոդուլային ջերմոցների կառուցման և դրանց տեխնոլոգիական ապահովման 3 մոդել՝ </w:t>
      </w:r>
    </w:p>
    <w:p w:rsidR="007805AF" w:rsidRPr="00422450" w:rsidRDefault="007805AF" w:rsidP="007805AF">
      <w:pPr>
        <w:widowControl w:val="0"/>
        <w:spacing w:after="0" w:line="240" w:lineRule="auto"/>
        <w:jc w:val="both"/>
        <w:rPr>
          <w:rFonts w:ascii="GHEA Grapalat" w:eastAsia="Times New Roman" w:hAnsi="GHEA Grapalat" w:cs="Segoe UI"/>
          <w:sz w:val="24"/>
          <w:szCs w:val="24"/>
          <w:lang w:val="hy-AM" w:eastAsia="ru-RU"/>
        </w:rPr>
      </w:pP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        1)</w:t>
      </w:r>
      <w:r w:rsidRPr="0042245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422450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hy-AM" w:eastAsia="ru-RU"/>
        </w:rPr>
        <w:t>1-ին մոդել</w:t>
      </w:r>
      <w:r w:rsidRPr="00422450">
        <w:rPr>
          <w:rFonts w:ascii="GHEA Grapalat" w:eastAsia="Times New Roman" w:hAnsi="GHEA Grapalat" w:cs="Segoe UI"/>
          <w:bCs/>
          <w:sz w:val="24"/>
          <w:szCs w:val="24"/>
          <w:bdr w:val="none" w:sz="0" w:space="0" w:color="auto" w:frame="1"/>
          <w:lang w:val="hy-AM" w:eastAsia="ru-RU"/>
        </w:rPr>
        <w:t>՝</w:t>
      </w:r>
      <w:r w:rsidRPr="0042245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միաշերտ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երկշերտ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պոլիէթիլենային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թաղանթով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300-600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քառ</w:t>
      </w:r>
      <w:r w:rsidRPr="0042245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>մ թունելային ջերմոց</w:t>
      </w:r>
      <w:r w:rsidR="00AA4C7A" w:rsidRPr="00AA4C7A">
        <w:rPr>
          <w:rFonts w:ascii="GHEA Grapalat" w:eastAsia="Times New Roman" w:hAnsi="GHEA Grapalat" w:cs="Segoe UI"/>
          <w:sz w:val="24"/>
          <w:szCs w:val="24"/>
          <w:lang w:val="hy-AM" w:eastAsia="ru-RU"/>
        </w:rPr>
        <w:t>՝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հողային հարստացված զանգվածով,  </w:t>
      </w:r>
    </w:p>
    <w:p w:rsidR="007805AF" w:rsidRPr="00422450" w:rsidRDefault="007805AF" w:rsidP="007805AF">
      <w:pPr>
        <w:widowControl w:val="0"/>
        <w:spacing w:after="0" w:line="240" w:lineRule="auto"/>
        <w:jc w:val="both"/>
        <w:rPr>
          <w:rFonts w:ascii="GHEA Grapalat" w:eastAsia="Times New Roman" w:hAnsi="GHEA Grapalat" w:cs="Segoe UI"/>
          <w:sz w:val="24"/>
          <w:szCs w:val="24"/>
          <w:lang w:val="hy-AM" w:eastAsia="ru-RU"/>
        </w:rPr>
      </w:pP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        2)  </w:t>
      </w:r>
      <w:r w:rsidRPr="00422450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hy-AM" w:eastAsia="ru-RU"/>
        </w:rPr>
        <w:t>2-րդ մոդել</w:t>
      </w:r>
      <w:r w:rsidRPr="00422450">
        <w:rPr>
          <w:rFonts w:ascii="GHEA Grapalat" w:eastAsia="Times New Roman" w:hAnsi="GHEA Grapalat" w:cs="Segoe UI"/>
          <w:bCs/>
          <w:sz w:val="24"/>
          <w:szCs w:val="24"/>
          <w:bdr w:val="none" w:sz="0" w:space="0" w:color="auto" w:frame="1"/>
          <w:lang w:val="hy-AM" w:eastAsia="ru-RU"/>
        </w:rPr>
        <w:t>՝</w:t>
      </w:r>
      <w:r w:rsidRPr="0042245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պոլիէթիլենային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թաղանթով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800-3000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քառ</w:t>
      </w:r>
      <w:r w:rsidRPr="0042245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>մ միաթռիչք կամ բազմաթռիչք ջերմոց՝ հողային</w:t>
      </w:r>
      <w:r w:rsidRPr="00371EDC">
        <w:rPr>
          <w:rFonts w:ascii="Segoe UI" w:eastAsia="Times New Roman" w:hAnsi="Segoe UI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>հարստացված զանգվածով,</w:t>
      </w:r>
    </w:p>
    <w:p w:rsidR="007805AF" w:rsidRPr="00422450" w:rsidRDefault="007805AF" w:rsidP="007805AF">
      <w:pPr>
        <w:spacing w:line="240" w:lineRule="auto"/>
        <w:jc w:val="both"/>
        <w:rPr>
          <w:rFonts w:ascii="GHEA Grapalat" w:eastAsia="Times New Roman" w:hAnsi="GHEA Grapalat" w:cs="Segoe UI"/>
          <w:sz w:val="24"/>
          <w:szCs w:val="24"/>
          <w:lang w:val="hy-AM" w:eastAsia="ru-RU"/>
        </w:rPr>
      </w:pP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        3)</w:t>
      </w:r>
      <w:r w:rsidRPr="0042245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45915">
        <w:rPr>
          <w:rFonts w:ascii="Calibri" w:eastAsia="Times New Roman" w:hAnsi="Calibri" w:cs="Calibr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Segoe UI"/>
          <w:b/>
          <w:bCs/>
          <w:sz w:val="24"/>
          <w:szCs w:val="24"/>
          <w:bdr w:val="none" w:sz="0" w:space="0" w:color="auto" w:frame="1"/>
          <w:lang w:val="hy-AM" w:eastAsia="ru-RU"/>
        </w:rPr>
        <w:t>3-րդ մոդել՝</w:t>
      </w:r>
      <w:r w:rsidRPr="0042245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պոլիէթիլենային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թաղանթով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800-3000 </w:t>
      </w:r>
      <w:r w:rsidRPr="0042245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քառ</w:t>
      </w:r>
      <w:r w:rsidRPr="0042245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>մ միաթռիչք կամ բազմաթռիչք ջերմոց՝ մշակության հիդրոպոնիկ եղանակով:</w:t>
      </w:r>
    </w:p>
    <w:p w:rsidR="007805AF" w:rsidRPr="00422450" w:rsidRDefault="007805AF" w:rsidP="007805AF">
      <w:pPr>
        <w:spacing w:line="240" w:lineRule="auto"/>
        <w:jc w:val="both"/>
        <w:rPr>
          <w:rFonts w:ascii="GHEA Grapalat" w:eastAsia="Times New Roman" w:hAnsi="GHEA Grapalat" w:cs="Segoe UI"/>
          <w:sz w:val="24"/>
          <w:szCs w:val="24"/>
          <w:lang w:val="hy-AM" w:eastAsia="ru-RU"/>
        </w:rPr>
      </w:pP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        29. Ձմռան ամիսներին գործող թաղանթապատ ջերմոցները նպատակահարմար է իրականացնել երկշերտ պոլիէթլենով, որի դեպքում, համապատասխան օդամղիչի միջոցով, ջերմոցի ներքին օդը կարող է </w:t>
      </w:r>
      <w:r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մղվել ծածկի երկու </w:t>
      </w:r>
      <w:r>
        <w:rPr>
          <w:rFonts w:ascii="GHEA Grapalat" w:eastAsia="Times New Roman" w:hAnsi="GHEA Grapalat" w:cs="Segoe UI"/>
          <w:sz w:val="24"/>
          <w:szCs w:val="24"/>
          <w:lang w:val="hy-AM" w:eastAsia="ru-RU"/>
        </w:rPr>
        <w:lastRenderedPageBreak/>
        <w:t xml:space="preserve">շերտերի միջև, </w:t>
      </w:r>
      <w:r w:rsidRPr="005439D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որպես ջերմամեկուսիչ՝ </w:t>
      </w:r>
      <w:r w:rsidRPr="00422450">
        <w:rPr>
          <w:rFonts w:ascii="GHEA Grapalat" w:eastAsia="Times New Roman" w:hAnsi="GHEA Grapalat" w:cs="Segoe UI"/>
          <w:sz w:val="24"/>
          <w:szCs w:val="24"/>
          <w:lang w:val="hy-AM" w:eastAsia="ru-RU"/>
        </w:rPr>
        <w:t xml:space="preserve">կրճատելով լրացուցիչ ջեռուցման ծախսերը:  </w:t>
      </w:r>
    </w:p>
    <w:p w:rsidR="007805AF" w:rsidRPr="00422450" w:rsidRDefault="007805AF" w:rsidP="007805AF">
      <w:pPr>
        <w:shd w:val="clear" w:color="auto" w:fill="FFFFFF" w:themeFill="background1"/>
        <w:tabs>
          <w:tab w:val="left" w:pos="9720"/>
        </w:tabs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 w:bidi="ru-RU"/>
        </w:rPr>
      </w:pP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       </w:t>
      </w:r>
      <w:r w:rsidRPr="009F7BB7">
        <w:rPr>
          <w:rFonts w:ascii="GHEA Grapalat" w:eastAsia="Calibri" w:hAnsi="GHEA Grapalat" w:cs="Times New Roman"/>
          <w:sz w:val="24"/>
          <w:szCs w:val="24"/>
          <w:lang w:val="hy-AM" w:bidi="ru-RU"/>
        </w:rPr>
        <w:t>30</w:t>
      </w:r>
      <w:r w:rsidRPr="00422450">
        <w:rPr>
          <w:rFonts w:ascii="Cambria Math" w:eastAsia="MS Gothic" w:hAnsi="Cambria Math" w:cs="Cambria Math"/>
          <w:sz w:val="24"/>
          <w:szCs w:val="24"/>
          <w:lang w:val="hy-AM" w:bidi="ru-RU"/>
        </w:rPr>
        <w:t>․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Մոդուլային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կոնստրուկցիաների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մոնտաժումը, որպես կանոն,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պետք է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իրականացվի աշխատանքների կատարման նախագծի</w:t>
      </w:r>
      <w:r w:rsidRPr="00422450">
        <w:rPr>
          <w:rFonts w:ascii="GHEA Grapalat" w:eastAsia="Calibri" w:hAnsi="GHEA Grapalat" w:cs="Sylfae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և</w:t>
      </w:r>
      <w:r w:rsidRPr="00422450">
        <w:rPr>
          <w:rFonts w:ascii="GHEA Grapalat" w:eastAsia="Calibri" w:hAnsi="GHEA Grapalat" w:cs="Sylfae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արտադրող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գործարանի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տեխնիկական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 xml:space="preserve">փաստաթղթերի համաձայն 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 xml:space="preserve">և ապահովի ՀՀՇՆ 13-03-2022 շինարարական նորմերի </w:t>
      </w:r>
      <w:r w:rsidRPr="00422450">
        <w:rPr>
          <w:rFonts w:ascii="GHEA Grapalat" w:eastAsia="Calibri" w:hAnsi="GHEA Grapalat" w:cs="Arial"/>
          <w:sz w:val="24"/>
          <w:szCs w:val="24"/>
          <w:lang w:val="hy-AM" w:bidi="ru-RU"/>
        </w:rPr>
        <w:t>պահանջները</w:t>
      </w:r>
      <w:r w:rsidRPr="00422450">
        <w:rPr>
          <w:rFonts w:ascii="GHEA Grapalat" w:eastAsia="Calibri" w:hAnsi="GHEA Grapalat" w:cs="Times New Roman"/>
          <w:sz w:val="24"/>
          <w:szCs w:val="24"/>
          <w:lang w:val="hy-AM" w:bidi="ru-RU"/>
        </w:rPr>
        <w:t>:</w:t>
      </w:r>
    </w:p>
    <w:p w:rsidR="007805AF" w:rsidRPr="00B228E9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B228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31</w:t>
      </w:r>
      <w:r w:rsidRPr="00B228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․Ջերմոցների ծավալահատակագծային և կոնստրուկտիվ լուծումները պետք է իրականացվեն դրանց տեխնոլոգիական նախագծման նորմերին համապատասխան և</w:t>
      </w:r>
      <w:r w:rsidRPr="00B228E9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Pr="00B228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բավարարեն ԳՕՍՏ 23838-ի և </w:t>
      </w:r>
      <w:r w:rsidRPr="00B228E9">
        <w:rPr>
          <w:rFonts w:ascii="GHEA Grapalat" w:eastAsia="Times New Roman" w:hAnsi="GHEA Grapalat" w:cs="Times New Roman"/>
          <w:lang w:val="hy-AM"/>
        </w:rPr>
        <w:t>ՀՀՇՆ 21-01-2014</w:t>
      </w:r>
      <w:r w:rsidRPr="00B228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շինարարական նորմերի</w:t>
      </w:r>
      <w:r w:rsidRPr="00B228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պահանջները: </w:t>
      </w:r>
    </w:p>
    <w:p w:rsidR="007805AF" w:rsidRPr="005439D0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D36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</w:t>
      </w:r>
      <w:r w:rsidRPr="00F25F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F25F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</w:t>
      </w:r>
      <w:r w:rsidRPr="00616D0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</w:t>
      </w:r>
      <w:r w:rsidRPr="005E525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ջերմանոցների երկրաչափական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հարաչափ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երը պետք է որոշվեն նախագծի տեխնոլոգիական լուծումներին համապատասխան: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Միաթռիչք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երը չպետք է գերազանցեն 21 մ-ը, բազմա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ներինը՝ 9 մ-ը: Այս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հարաչափ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երի արժեքների </w:t>
      </w:r>
      <w:r w:rsidRPr="00F25F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խոշոր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ացումը հնարավոր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միայն </w:t>
      </w:r>
      <w:r w:rsidRPr="00543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նախագծման առաջադրանքով:</w:t>
      </w:r>
    </w:p>
    <w:p w:rsidR="007805AF" w:rsidRPr="005439D0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3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33․Որպես կանոն, բնահողով ջերմոցներում բույսերը տեղադրվում են մեկ հարկաբաժնով, արհեստական սուբստրատ օգտագործելիս հնարավոր է բույսերի տեղադրությունը մի քանի հարկաբաժիններով:   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F25F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F25F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 w:rsidRPr="00D742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կազ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մեջ մտնող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վարչական և կենցաղային շենքերն ու </w:t>
      </w:r>
      <w:r w:rsidRPr="00092A1E">
        <w:rPr>
          <w:rFonts w:ascii="GHEA Grapalat" w:eastAsia="Times New Roman" w:hAnsi="GHEA Grapalat" w:cs="Times New Roman"/>
          <w:bCs/>
          <w:sz w:val="24"/>
          <w:szCs w:val="24"/>
          <w:u w:val="single"/>
          <w:lang w:val="hy-AM"/>
        </w:rPr>
        <w:t>սենքերն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անհրաժեշտ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նախագծ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277D1">
        <w:rPr>
          <w:rFonts w:ascii="GHEA Grapalat" w:hAnsi="GHEA Grapalat" w:cs="Arial"/>
          <w:bCs/>
          <w:sz w:val="24"/>
          <w:szCs w:val="24"/>
          <w:lang w:val="hy-AM"/>
        </w:rPr>
        <w:t>ՀՀՇՆ 31-03-2022</w:t>
      </w:r>
      <w:r w:rsidRPr="00F25F7A">
        <w:rPr>
          <w:rFonts w:ascii="GHEA Grapalat" w:hAnsi="GHEA Grapalat" w:cs="Sylfaen"/>
          <w:bCs/>
          <w:sz w:val="24"/>
          <w:szCs w:val="24"/>
          <w:lang w:val="hy-AM"/>
        </w:rPr>
        <w:t xml:space="preserve"> շինարարական նորմերի</w:t>
      </w:r>
      <w:r w:rsidRPr="00F25F7A">
        <w:rPr>
          <w:rFonts w:ascii="GHEA Grapalat" w:hAnsi="GHEA Grapalat" w:cs="Sylfaen"/>
          <w:bCs/>
          <w:lang w:val="af-ZA"/>
        </w:rPr>
        <w:t xml:space="preserve"> </w:t>
      </w:r>
      <w:r w:rsidRPr="00F25F7A">
        <w:rPr>
          <w:rFonts w:ascii="GHEA Grapalat" w:hAnsi="GHEA Grapalat" w:cs="Sylfaen"/>
          <w:bCs/>
          <w:lang w:val="hy-AM"/>
        </w:rPr>
        <w:t xml:space="preserve"> </w:t>
      </w:r>
      <w:r w:rsidRPr="00F25F7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պահանջներին համապատասխան:</w:t>
      </w:r>
    </w:p>
    <w:p w:rsidR="007805AF" w:rsidRPr="003C617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</w:t>
      </w:r>
      <w:r w:rsidRPr="00616D0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616D0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F456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 հ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ատակի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մակերևույթի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շից մինչև կախով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սարքավորումների, հաղորդակցուղի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դուրս ցցված 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ոնստրուկցիաների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ստորին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մասի բարձրությունը պետք է որոշվի տեխնոլոգիայով նախատեսված մեքենաների և մեխանիզմների ազատ տեղաշարժի պայման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ից, բայց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ոչ պակաս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2,4 մ: Ցածր ջերմ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ոցների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պետք է լինի առնվազն 1,5 մ:</w:t>
      </w:r>
      <w:r w:rsidRPr="0054560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Հողի սննդարար շերտի մակերևույթից կամ ջերմոցների հատակից երկայնական ուղղահայաց ցանկապատերի բարձրությունը պետք է ընդունվի՝ </w:t>
      </w:r>
    </w:p>
    <w:p w:rsidR="007805AF" w:rsidRPr="00B77D38" w:rsidRDefault="007805AF" w:rsidP="007805AF">
      <w:pPr>
        <w:pStyle w:val="ListParagraph"/>
        <w:numPr>
          <w:ilvl w:val="0"/>
          <w:numId w:val="19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հանգարային  ջերմոցներում ոչ պակաս 1,8 մ,  </w:t>
      </w:r>
    </w:p>
    <w:p w:rsidR="007805AF" w:rsidRPr="00B77D38" w:rsidRDefault="007805AF" w:rsidP="007805AF">
      <w:pPr>
        <w:pStyle w:val="ListParagraph"/>
        <w:numPr>
          <w:ilvl w:val="0"/>
          <w:numId w:val="19"/>
        </w:numPr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բլոկավորներում՝ ոչ պակաս 2,4 մ:</w:t>
      </w:r>
      <w:r w:rsidRPr="00B77D3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Pr="001D6A40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E26B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31DB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ետաղական կամ փայտե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հիմնակմաղք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ով </w:t>
      </w:r>
      <w:r w:rsidRPr="00331DB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երմոցները պետք է նախագծվեն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77D38">
        <w:rPr>
          <w:rFonts w:ascii="Arial" w:eastAsia="Tahoma" w:hAnsi="Arial" w:cs="Arial"/>
          <w:sz w:val="24"/>
          <w:szCs w:val="24"/>
          <w:lang w:val="hy-AM"/>
        </w:rPr>
        <w:t>ՀՀՇՆ</w:t>
      </w:r>
      <w:r w:rsidRPr="00B77D38">
        <w:rPr>
          <w:rFonts w:ascii="GHEA Grapalat" w:eastAsia="Tahoma" w:hAnsi="GHEA Grapalat" w:cs="Tahoma"/>
          <w:sz w:val="24"/>
          <w:szCs w:val="24"/>
          <w:lang w:val="hy-AM"/>
        </w:rPr>
        <w:t xml:space="preserve"> 53-01-2020 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 պահանջներին համապատասխան, սեզոնային ջերմոցներ</w:t>
      </w:r>
      <w:r w:rsidRPr="003615A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հիմնակմաղքները կարող են իրականացվել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</w:t>
      </w:r>
      <w:r w:rsidRPr="00331DB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ոլիմերային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D6A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կոմպոզիտային նյութերի օգտագործմամբ:</w:t>
      </w:r>
    </w:p>
    <w:p w:rsidR="007805AF" w:rsidRPr="003C617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E26B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B77D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և </w:t>
      </w:r>
      <w:r w:rsidRPr="001D6A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ջերմանոցների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հիմնակմաղք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նյութերը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որոշվում են նախագծային առաջադրանքով:</w:t>
      </w:r>
    </w:p>
    <w:p w:rsidR="007805AF" w:rsidRDefault="007805AF" w:rsidP="007805AF">
      <w:pPr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E26B4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39</w:t>
      </w:r>
      <w:r w:rsidRPr="00371E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․Ձմեռային ջերմոցների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լուսաթափանց պատերը պետք է նախագծվեն ապակու կամ պոլիմերային սինթետիկ նյութերի</w:t>
      </w: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92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պոլիէթիլենային,պոլիքլորվինիլային</w:t>
      </w:r>
      <w:r w:rsidRPr="00E92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պոլիվինիլքլորիդային և այլն</w:t>
      </w:r>
      <w:r w:rsidRPr="004C34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օգտագործմամբ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սովորաբար երկշերտ կամ միաշերտ, անհրաժեշտության դեպքում՝ լրացուցիչ ձևափոխվող 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արագույրով կամ ջերմապաշտպան վահանով, իսկ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սեզոնային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ջերմոցներինը՝ ձմեռային ժամանակահատվածում</w:t>
      </w:r>
      <w:r w:rsidRPr="004E5D5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հանվող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պոլիմերային սինթետիկ նյութեր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A938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օգտագործմամբ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3C617D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26B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 40.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ածիլների  աճեցման համար նախատեսված ջերմոցների պատերում </w:t>
      </w:r>
      <w:r w:rsidRPr="00EC36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հարկավոր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նախատես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 օդափոխ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ության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բացվածքներ: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</w:p>
    <w:p w:rsidR="007805AF" w:rsidRPr="008239C6" w:rsidRDefault="007805AF" w:rsidP="007805AF">
      <w:pPr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</w:pPr>
      <w:r w:rsidRPr="00E92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41</w:t>
      </w:r>
      <w:r w:rsidRPr="00E92A07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E92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Ջերմոցի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հատակի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շը պետք է առնվազն 0,1 մ-ով բարձր լինի հարակից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տեղամաս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երի հատակագծային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</w:t>
      </w:r>
      <w:r w:rsidRPr="008239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116A4A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16A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42</w:t>
      </w:r>
      <w:r w:rsidRPr="00116A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Ջերմոցների գետնախարսխի բարձրությունը պետք է լինի առնվազն 0,3 մ: </w:t>
      </w:r>
    </w:p>
    <w:p w:rsidR="007805AF" w:rsidRPr="003C617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16A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43</w:t>
      </w:r>
      <w:r w:rsidRPr="00116A4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 Ջերմոցների հենարանների (հիմնակմաղքի կանգնակների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հիմքերի վերին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շը պետք է լինի հողի մակերևույթի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ից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բարձր</w:t>
      </w:r>
      <w:r w:rsidRPr="00E2324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ոչ պակաս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0,3 մ-ով: </w:t>
      </w:r>
    </w:p>
    <w:p w:rsidR="007805AF" w:rsidRPr="003C617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1EB9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      </w:t>
      </w:r>
      <w:r w:rsidRPr="001661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1661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Թեք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տեղանք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ում բազմա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 ջերմոց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տեղադրելիս, առանձին հիմքերի վերին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շերը թույլատրվում է </w:t>
      </w:r>
      <w:r w:rsidRPr="001661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տեղադրել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փոփոխական՝ ջերմոցները թեքելով տեղանքի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ռելիևֆ</w:t>
      </w:r>
      <w:r w:rsidRPr="001661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ոչ ավելի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1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ապակեպատ ջերմոց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ներինը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վաքերի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երկայնքով - 2 %,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վաքերի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լայնակի ուղղությամբ -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1.5 %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Pr="005C1462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2)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թաղանթապատ ջերմոց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ներինը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երկու ուղղություններով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-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3%:</w:t>
      </w:r>
    </w:p>
    <w:p w:rsidR="007805AF" w:rsidRPr="005C1462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F399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2F399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ծածկույթ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ուղղագիծ լանջերի թեքությունը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անհրաժեշտ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ընդուն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ել ոչ պակաս 45 %,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կորագիծ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սլաքաձև ուրվագ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ծով լանջերինը՝ առնվազն 20%:</w:t>
      </w:r>
    </w:p>
    <w:p w:rsidR="007805AF" w:rsidRPr="005C1462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4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Բազմաթռիչք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ջերմոցներում հոսանոցները պետք է նախագծվեն վաքերի տեսքով՝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0,5% թեքությամբ և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ոչ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պակաս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0,2 մ լայնությամբ: Ջերմոցի 2,1 մ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դեպքում վաքի լայնությունը պետք է լինի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0,15 մ:</w:t>
      </w:r>
    </w:p>
    <w:p w:rsidR="007805AF" w:rsidRPr="00BC4F76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 Ջերմոցների անթափանց կոնստրուկցիաների ընդհանուր մակերեսը պետք է լինի ոչ ավելի, քան ընդհանուր լուսաթափանց մակերեսի 15%-ը՝ ապակեպատման դեպքում և 10% -ը՝ թաղանթապատման դեպքում:</w:t>
      </w:r>
    </w:p>
    <w:p w:rsidR="007805AF" w:rsidRDefault="007805AF" w:rsidP="007805AF">
      <w:pPr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4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BC4F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 Ա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պակին </w:t>
      </w:r>
      <w:r w:rsidRPr="000537A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ջերմոցի հիմնակմաղքի կոնստրուկցիաներին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ամրացնելիս պետք է օգտագործվեն հատուկ սեղմակներ (կցակներ, պրոֆիլային տարրեր և այլն): Ապակե</w:t>
      </w:r>
      <w:r w:rsidRPr="001D79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պատման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կցվանքների հերմետիկացման համար </w:t>
      </w:r>
      <w:r w:rsidRPr="006B57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(շպռոսների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հետ զուգակցման վայրերում, հորիզոնական կցվանքներում և այլն) օգտագործվում են միջնաշերտեր կամ հատուկ առաձգական մածիկներ, որոնք ապահովում են օդի և խոնավության անթափանցելիությունը:</w:t>
      </w:r>
      <w:r w:rsidRPr="003C617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</w:p>
    <w:p w:rsidR="007805AF" w:rsidRPr="00356C4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356C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49</w:t>
      </w:r>
      <w:r w:rsidRPr="00356C4F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356C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Շինարարական կոնստրուկցիաների և պատրաստվածքների հակակոռոզիոն պաշտպանությունը պետք է իրականացվի </w:t>
      </w:r>
      <w:r w:rsidRPr="00356C4F">
        <w:rPr>
          <w:rFonts w:ascii="GHEA Grapalat" w:eastAsia="Tahoma" w:hAnsi="GHEA Grapalat" w:cs="Arial"/>
          <w:sz w:val="24"/>
          <w:szCs w:val="24"/>
          <w:lang w:val="hy-AM"/>
        </w:rPr>
        <w:t>ՀՀՇՆ 20-05-2022</w:t>
      </w:r>
      <w:r w:rsidRPr="00356C4F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356C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 պահանջներին համապատասխան, ընդ որում՝ ջերմոցների ներսի միջավայրը, ըստ ագրեսիվ ազդեցության աստիճանի, պետք է վերագրվի պողպատե կոնստրուկցիաների համար՝ մեղմ ագրեսիվ ազդեցությանը, իսկ ալյումինի և փայտի համար՝ ոչ ագրեսիվ ազդեցությանը:</w:t>
      </w:r>
    </w:p>
    <w:p w:rsidR="007805AF" w:rsidRPr="0010550C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50</w:t>
      </w: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Ջերմոցների </w:t>
      </w:r>
      <w:r w:rsidRPr="0004016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ջերմանոցների </w:t>
      </w: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շինարարական կոնստրուկցիաների վրա ազդող բեռնվածությունը պետք է ընդունվի </w:t>
      </w:r>
      <w:r w:rsidRPr="0010550C">
        <w:rPr>
          <w:rFonts w:ascii="GHEA Grapalat" w:hAnsi="GHEA Grapalat" w:cs="Arial"/>
          <w:bCs/>
          <w:lang w:val="hy-AM"/>
        </w:rPr>
        <w:t>ՍՆԻՊ</w:t>
      </w:r>
      <w:r>
        <w:rPr>
          <w:rFonts w:ascii="GHEA Grapalat" w:hAnsi="GHEA Grapalat" w:cs="Sylfaen"/>
          <w:bCs/>
          <w:lang w:val="af-ZA"/>
        </w:rPr>
        <w:t xml:space="preserve"> </w:t>
      </w:r>
      <w:r w:rsidRPr="0010550C">
        <w:rPr>
          <w:rFonts w:ascii="GHEA Grapalat" w:hAnsi="GHEA Grapalat" w:cs="Sylfaen"/>
          <w:bCs/>
          <w:lang w:val="af-ZA"/>
        </w:rPr>
        <w:t>2.01.07-85</w:t>
      </w: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շինարարական նորմերի պահանջներին համապատասխան՝ հաշվի առնելով հետևյալ ցուցումները՝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1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երմոցների ծածկույթի նորմա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տիվային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բեռնված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քը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պետք է ընդունվի հողի հորիզոնական մակերևույթի 1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,0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ձյան ծածկույթի ծանրությունից՝ անցման գործակցով և ձյան բեռնվածքի բաշխման սխեմաներով՝ ըստ </w:t>
      </w:r>
      <w:r w:rsidRPr="00356C4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հավելամաս Ա-ի: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 ծածկ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ույթ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վրա ձյան հաշվարկային բեռնված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քը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պետք է ընդու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նվի գերբեռնվածության 1.4 գործակ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ցով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2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քամու արագության ճնշումը պետք է ընդունվի փոփոխական՝ ըստ</w:t>
      </w:r>
      <w:r w:rsidRPr="005C14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բարձրության՝ 10 մ բարձրության վրա 1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,0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գործակցով և 0,6 գործակցով՝ 2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,0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 և պակաս բարձրության դեպքում,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բարձրության միջանկյալ արժեքների համար գործակիցները որոշվ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ում են գծային միջարկման միջոցով,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թաղանթապատ ջերմոցների համար այդ գործակիցները պետք է կրճատվեն 20-ով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%,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3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կախվող բույսերի ցանկավահաններից ջերմոցների կրող 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ոնստրուկցիա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նորմա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տի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ային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բեռը պետք է ընդունվի 150 Պա (15 կգ/մ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և դրան վերագրվի կարճաժամկետ բեռնվածություն՝ 1.3 գերբեռնվածության գործակց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ով,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4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բազմա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թռիչք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ձմեռային ջերմոցների ծածկերի ջրահեռացման վաքերը (մետաղական և փայտե) պետք է ստուգվեն գործիք կրող մարդու ծանրությունից առաջացած լրացուցիչ նորմա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տի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ային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կենտրոնացված ուղղահայաց բեռնվածության համար, իսկ սեզոնային թաղանթապատ ջերմոցներ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ին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ը՝ գործիքներով երկու անձի համար (ուժ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կիրառ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ումը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միմյանցից 1 մ հեռավորության վրա)՝ 1.2 գերբեռնվածության գործակցով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5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տեխնոլոգիական սարքավորումներից (էլեկտրական ճառագայթման կայանքներ, խողովակաշարեր և այլն)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առաջացած բեռնվածությունը պետք է ընդունվի ըստ նախագծի համապատասխան մասերի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հաշվարկների և </w:t>
      </w:r>
      <w:r w:rsidRPr="005C146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տվյալների:</w:t>
      </w:r>
      <w:r w:rsidRPr="005C146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</w:p>
    <w:p w:rsidR="007805AF" w:rsidRPr="0010550C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51</w:t>
      </w: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Կարճաժամկետ բեռնվածության գնահատված արժեքները կամ դրանց համապատասխան ճիգերը պետք է որոշվեն </w:t>
      </w:r>
      <w:r w:rsidRPr="0010550C">
        <w:rPr>
          <w:rFonts w:ascii="GHEA Grapalat" w:hAnsi="GHEA Grapalat" w:cs="Arial"/>
          <w:bCs/>
          <w:lang w:val="hy-AM"/>
        </w:rPr>
        <w:t>ՍՆԻՊ</w:t>
      </w:r>
      <w:r w:rsidRPr="0010550C">
        <w:rPr>
          <w:rFonts w:ascii="GHEA Grapalat" w:hAnsi="GHEA Grapalat" w:cs="Sylfaen"/>
          <w:bCs/>
          <w:lang w:val="af-ZA"/>
        </w:rPr>
        <w:t xml:space="preserve"> 2.01.07-85</w:t>
      </w:r>
      <w:r w:rsidRPr="0010550C">
        <w:rPr>
          <w:rFonts w:ascii="GHEA Grapalat" w:hAnsi="GHEA Grapalat" w:cs="Sylfaen"/>
          <w:bCs/>
          <w:lang w:val="hy-AM"/>
        </w:rPr>
        <w:t xml:space="preserve">  </w:t>
      </w:r>
      <w:r w:rsidRPr="00105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նորմերով:</w:t>
      </w:r>
    </w:p>
    <w:p w:rsidR="007805AF" w:rsidRPr="00AB5BCC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B5B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52. Սեյսմիկ տարածքներում ջերմոցները պետք է նախագծվեն առանց սեյսմիկ ազդեցությունները</w:t>
      </w:r>
      <w:r w:rsidRPr="00AB5B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B5B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հաշվի առնելու: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 պատող 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ոնստրուկցիա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պողպատե ճկվ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ող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պրոֆիլների հաստությունը պետք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ընդունվի հաշվարկով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բայց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 մմ, ապակու և թաղանթի ամրացման մասերի հաստությունը՝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0,4 մմ:</w:t>
      </w:r>
    </w:p>
    <w:p w:rsidR="007805AF" w:rsidRPr="00260243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Ջերմոցների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հիմնակմաղքի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պողպատե սեղմված տարրերի ճկունությունը չպետք է գերազանցի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180-</w:t>
      </w:r>
      <w:r w:rsidRPr="004C34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ը,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իսկ ձգված տարրերինը և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հանգույցն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երինը չպետք է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գերազանցի </w:t>
      </w:r>
      <w:r w:rsidRPr="00260243">
        <w:rPr>
          <w:rFonts w:ascii="Arial" w:eastAsia="Tahoma" w:hAnsi="Arial" w:cs="Arial"/>
          <w:lang w:val="hy-AM"/>
        </w:rPr>
        <w:t>ՀՀՇՆ</w:t>
      </w:r>
      <w:r w:rsidRPr="00260243">
        <w:rPr>
          <w:rFonts w:ascii="GHEA Grapalat" w:eastAsia="Tahoma" w:hAnsi="GHEA Grapalat" w:cs="Tahoma"/>
          <w:lang w:val="hy-AM"/>
        </w:rPr>
        <w:t xml:space="preserve"> 53-01-2020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նորմերում նշված արժեքները:</w:t>
      </w:r>
    </w:p>
    <w:p w:rsidR="007805AF" w:rsidRPr="00260243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Ջերմոցների պողպատե կոնստրուկցիաների ճկվածքները պետք է որոշվեն </w:t>
      </w:r>
      <w:r w:rsidRPr="00260243">
        <w:rPr>
          <w:rFonts w:ascii="Arial" w:eastAsia="Tahoma" w:hAnsi="Arial" w:cs="Arial"/>
          <w:lang w:val="hy-AM"/>
        </w:rPr>
        <w:t>ՀՀՇՆ</w:t>
      </w:r>
      <w:r w:rsidRPr="00260243">
        <w:rPr>
          <w:rFonts w:ascii="GHEA Grapalat" w:eastAsia="Tahoma" w:hAnsi="GHEA Grapalat" w:cs="Tahoma"/>
          <w:lang w:val="hy-AM"/>
        </w:rPr>
        <w:t xml:space="preserve"> 53-01-2020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շինարարական նորմերի ցուցումների համաձայն: Ընդ որում, ապակեպատ ջերմոցների տարրերի ուղղահայաց հարաբերական ճկվածքները չպետք է գերազանցեն թռիչքների նկատմամբ հետևյալ արժեքները՝  </w:t>
      </w:r>
    </w:p>
    <w:p w:rsidR="007805AF" w:rsidRPr="00694A77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EF0E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շպռոս</w:t>
      </w:r>
      <w:r w:rsidRPr="0055247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երի համար՝ 1/150,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2) մարդակների համար՝ 1/200, </w:t>
      </w:r>
    </w:p>
    <w:p w:rsidR="007805AF" w:rsidRPr="00694A77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3) վաքերի համար՝ 1/300,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4) պարզունակների համար՝ 1/250, </w:t>
      </w:r>
    </w:p>
    <w:p w:rsidR="007805AF" w:rsidRDefault="007805AF" w:rsidP="007805AF">
      <w:pPr>
        <w:widowControl w:val="0"/>
        <w:autoSpaceDE w:val="0"/>
        <w:autoSpaceDN w:val="0"/>
        <w:ind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5) տեխնոլոգիական սարքավորումներ կրող ֆերմաների համար՝ 1/400,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6) տեխնոլոգիական սարքավորումներ չ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րող ֆերմաների համար՝ 1/250: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260243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Թաղանթներով ջերմոցների ճկվող տարրերի հարաբերական ճկվածքը չպետք է գերազանցի թռիչքի 1/75-ը: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3 մմ կամ պակաս հաստությամբ ճկված պրոֆիլներից ջերմոցների պողպատե կոնստրուկցիաները հաշվարկելիս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լայնակի կտրվածքում երկու կամ ավելի </w:t>
      </w:r>
      <w:r w:rsidRPr="004C34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ճկվածքների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պատի բարձրության կամ դարակի լայ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նության</w:t>
      </w:r>
      <w:r w:rsidRPr="00694A7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ճկման շառավղի նկատմամբ 30-ից պակաս հարաբերության դեպքում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պողպատի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ձգման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սեղմման և ճկման հաշվարկ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ային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դիմադրության արժեք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 պետք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մեծ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ացվ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10% -ով:</w:t>
      </w:r>
      <w:r w:rsidRPr="00694A77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Pr="00260243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Ջերմոցների փայտե կոնստրուկցիաները պետք է նախագծվեն </w:t>
      </w:r>
      <w:r w:rsidRPr="00260243">
        <w:rPr>
          <w:rFonts w:ascii="GHEA Grapalat" w:hAnsi="GHEA Grapalat"/>
          <w:lang w:val="hy-AM" w:eastAsia="ru-RU"/>
        </w:rPr>
        <w:t xml:space="preserve">ՍՆիՊ II-25-80 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 պահանջներին համապատասխան: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5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Քամու բեռնվածության ազդեցությունը ջերմոցների թաղանթապատերի վրա հաշվարկելիս պոլիէթիլենային թաղանթի (ԳՕՍՏ 10354) ձգման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հաշվարկային դիմադրությունը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պետք է ընդունվի 5 ՄՊա (50 կգու/սմ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), առաձգականության մոդուլը՝ 75 ՄՊա (750 կգու/սմ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694A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7805AF" w:rsidRPr="00260243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60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․ձյան բեռի ազդեցության կամ միաժամանակ՝ ձյան և քամու բեռնվածությունների ազդեցության հաշվարկային դիմադրության և առաձգականության մոդուլի արժեքները պետք է բազմապատկվեն 1,5 գործակցով:</w:t>
      </w:r>
    </w:p>
    <w:p w:rsidR="007805AF" w:rsidRPr="00260243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61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․ Ջերմոցների համար պետք է օգտագործվի միասնականացված չափերով ապակի (ԳՕՍՏ 111), ապակու հաստությունը պետք է որոշվի հաշվարկով, բայց ոչ ավելի 4 մմ: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62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5247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շպռոսն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երի միջև մինչև 500 մմ հեռավորության դեպքում պետք է օգտագործվի 3 մմ հաստությամբ թերթավոր ապակի, 750 մմ հեռավորության դեպքում՝ 4 մմ:</w:t>
      </w:r>
    </w:p>
    <w:p w:rsidR="007805AF" w:rsidRPr="00477DE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6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 ապակե պատ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ող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կոնստրուկցիա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ները հաշվարկելիս պետք է ընդու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ել՝ </w:t>
      </w:r>
    </w:p>
    <w:p w:rsidR="007805AF" w:rsidRPr="00477DE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ապակու ճկման դիմադրության հաշվարկային արժեքը՝ 12,5 ՄՊա (125 կգու/սմ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), </w:t>
      </w:r>
    </w:p>
    <w:p w:rsidR="007805AF" w:rsidRPr="00477DE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2) առաձգականության մոդուլը՝ 7,3</w:t>
      </w:r>
      <w:r w:rsidRPr="00477DEB">
        <w:rPr>
          <w:rFonts w:ascii="Courier New" w:eastAsia="Times New Roman" w:hAnsi="Courier New" w:cs="Courier New"/>
          <w:bCs/>
          <w:sz w:val="24"/>
          <w:szCs w:val="24"/>
          <w:lang w:val="hy-AM"/>
        </w:rPr>
        <w:t>∙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4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ՄՊա (7,3</w:t>
      </w:r>
      <w:r w:rsidRPr="00477DEB">
        <w:rPr>
          <w:rFonts w:ascii="Courier New" w:eastAsia="Times New Roman" w:hAnsi="Courier New" w:cs="Courier New"/>
          <w:bCs/>
          <w:sz w:val="24"/>
          <w:szCs w:val="24"/>
          <w:lang w:val="hy-AM"/>
        </w:rPr>
        <w:t>∙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5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կգու/սմ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),</w:t>
      </w:r>
    </w:p>
    <w:p w:rsidR="007805AF" w:rsidRPr="00477DE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3) լայնակի դեֆորմացիայի գործակիցը՝ 0,22:</w:t>
      </w:r>
      <w:r w:rsidRPr="00477DEB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64.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պակու հաշվարկային դիմադրությունները պետք է բազմապատկվեն աշխատանքային պայմանների հետևյալ գործակիցներով՝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եթե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ամբողջ եզրագծի երկայնքով ապակին ամրացվում է առանց ընդհատման (պրոֆիլային տարրերով)՝ գործակից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1, </w:t>
      </w:r>
    </w:p>
    <w:p w:rsidR="007805AF" w:rsidRPr="00477DE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եթե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ամրացվում է եզրագծի առանձին կետերում (կցակներով և այլն)՝ գործակից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0,8: 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6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Ուղղահայաց </w:t>
      </w:r>
      <w:r w:rsidRPr="003E27C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պատող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ապակու հաշվարկային դիմադրության արժեքը պետք է լրացուցիչ բազմապատկվի աշխատանքային պայմանների գործակիցով, որը հավասար է 1.2-ի:</w:t>
      </w:r>
    </w:p>
    <w:p w:rsidR="007805AF" w:rsidRPr="008A3D66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A3D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66</w:t>
      </w:r>
      <w:r w:rsidRPr="008A3D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Օգտագործվող շինարարական ապակուն ներկայացվող անվտանգության պահանջները պետք է ապահովվեն սույն նորմերի 2-րդ կետի 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1A53F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-րդ </w:t>
      </w:r>
      <w:r w:rsidRPr="008A3D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ենթակետի տեխնիկական կանոնակարգի համաձայն:</w:t>
      </w:r>
    </w:p>
    <w:p w:rsidR="007805AF" w:rsidRPr="00477DE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6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42245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Հանրապետության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5720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յուսիսային շրջաններում, ջերմոցների ծավալահատակագծային և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կոնստրուկտիվ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լուծումների առանձնահատկություններից է օդափոխվող ստորգետնյա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հատակատակ</w:t>
      </w:r>
      <w:r w:rsidRPr="00260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օգտագործումը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որի վրա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իրականաց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վում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պատվանդանային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ծածկ: Օդափոխվող ստորգետնյա տարածքի վերևում գտնվող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պատվանդան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ային ծածկը պետք է ապահովի ջերմոցի հատակների պահանջվող ջերմաստիճանային ռեժիմը և բացառի ջերմային հոսքի ազդեցությունը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դեպի օդափոխվող ստորգետնյա տարածք</w:t>
      </w: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477D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Ջերմոցի պատվանդանային ծածկն իրականացվում է հետևյալ տարրերից՝ 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1) կրող կոնստրուկցիայից, որն իր վրա կրում է հաշվարկային բեռնվածությունը, 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2) օդամեկուսիչ շերտից, որը կանխում է արտաքին օդի ներթափանցումը պատվանդանային ծածկի ստվարաշերտի մեջ,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3)  ջերմամեկուսիչ շերտից,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4) երեսասվաղից, որն իրականացվում է ծածկի ոչ կոշտ կամ ծակոտկեն տարրերի վրա,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5) ջրամեկուսիչից և գոլորշամեկուսիչից,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6) ցամքարային շերտից,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7) հատակի ծածկույթից: 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6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Կողային (ճակատային) պատերը պետք է իրականացվեն ջերմափոխանակման նկատմամբ բարձր դիմադրություն ունեցող նյութերից: Լուսաթափանց ծածկույթը պատրաստվում է ապակու երկու շերտից՝ կերպափոխվող ջերմապաշտպանիչ էկրանի սարքավորմամբ: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70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Ջերմոցները պետք է տեղադրվեն գերիշխող քամիների ուղղությամբ՝ ըստ ձմեռային քամիների վարդի (փնջագրի): </w:t>
      </w:r>
    </w:p>
    <w:p w:rsidR="007805AF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5720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71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Ջերմոցների ապակեպատումը և հերմետիկացումը պետք է իրականացվի հաշ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առնելով ԳՕՍՏ 12.3.002 ստանդարտի և </w:t>
      </w:r>
      <w:r w:rsidRPr="003B3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ՀՀՇՆ 1-3.01-2008 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շինարարական նորմերի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պահանջները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B3517B" w:rsidRDefault="007805AF" w:rsidP="007805AF">
      <w:pPr>
        <w:widowControl w:val="0"/>
        <w:autoSpaceDE w:val="0"/>
        <w:autoSpaceDN w:val="0"/>
        <w:ind w:left="-18" w:right="-11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72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Ջերմոցներում և կապող միջանցքներում անցուղիների սարքվածքը պետք է նախատեսվի առանց տրանսպորտային խոչընդոտների՝ աստիճաններ, շեմեր, նեղ երթանցներ, շրջադարձեր, թույլատրելի արժեքները գերազանցող թեքություններ:</w:t>
      </w:r>
      <w:r w:rsidRPr="00B3517B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Pr="00D36058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44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VI</w:t>
      </w:r>
      <w:r>
        <w:rPr>
          <w:rFonts w:ascii="Cambria Math" w:eastAsia="Times New Roman" w:hAnsi="Cambria Math" w:cs="Sylfaen"/>
          <w:b/>
          <w:bCs/>
          <w:sz w:val="24"/>
          <w:szCs w:val="24"/>
          <w:lang w:val="hy-AM" w:eastAsia="ru-RU"/>
        </w:rPr>
        <w:t>․</w:t>
      </w:r>
      <w:r w:rsidRPr="00D3605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ՋՐԱՄԱՏԱԿԱՐԱՐՈՒՄ, ՋՐԱՀԵՌԱՑՈՒՄ ԵՎ ՑԱՄԱՔՈՒՐԴ</w:t>
      </w:r>
    </w:p>
    <w:p w:rsidR="007805AF" w:rsidRPr="00CE54EC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ind w:firstLine="510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805AF" w:rsidRPr="00802941" w:rsidRDefault="007805AF" w:rsidP="007805AF">
      <w:pPr>
        <w:spacing w:line="276" w:lineRule="auto"/>
        <w:ind w:left="-18" w:right="-11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73</w:t>
      </w:r>
      <w:r w:rsidRPr="00324C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Ջերմոցներում ջր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оգտագործման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նորմերն ու ռեժիմը, ոռոգման և այլ տեխնոլոգիական նպատակներով օգտագործվող ջրի որակը և ջերմաստիճանը </w:t>
      </w:r>
      <w:r w:rsidRPr="009E473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սահման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ված են</w:t>
      </w:r>
      <w:r w:rsidRPr="008029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սույն նորմերի 2-րդ կետի </w:t>
      </w:r>
      <w:r w:rsidRPr="001A53F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</w:t>
      </w:r>
      <w:r w:rsidRPr="003B010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-րդ </w:t>
      </w:r>
      <w:r w:rsidRPr="008029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ենթակետի</w:t>
      </w:r>
      <w:r w:rsidRPr="003B010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5247E">
        <w:rPr>
          <w:rFonts w:ascii="GHEA Grapalat" w:hAnsi="GHEA Grapalat"/>
          <w:bCs/>
          <w:color w:val="000000"/>
          <w:shd w:val="clear" w:color="auto" w:fill="FFFFFF"/>
          <w:lang w:val="hy-AM"/>
        </w:rPr>
        <w:t>N 2-III-Ա 2-1</w:t>
      </w:r>
      <w:r w:rsidRPr="003B010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8029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սանիտարական 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029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ջերմոցների և ջերմոցային կոմբինատների տեխնոլոգիական նախագծման</w:t>
      </w:r>
      <w:r w:rsidRPr="00856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Pr="008029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նորմերով: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D7E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9F7B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74.</w:t>
      </w:r>
      <w:r w:rsidRPr="00324C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D7E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Ջերմոցների ջրամամատակարարման համակարգերը նախագծելիս անհրաժեշտ է առաջնորդվել ՀՀՇՆ 40-01.01-2014  </w:t>
      </w:r>
      <w:r w:rsidRPr="009D7E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և ՀՀՇՆ 40-01.02-2020 շինարարական նորմերի ցուցումներով՝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հաշվի առնելով </w:t>
      </w:r>
      <w:r w:rsidRPr="009E473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գլխի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կանոնները:</w:t>
      </w:r>
    </w:p>
    <w:p w:rsidR="007805AF" w:rsidRPr="001552F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552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75</w:t>
      </w:r>
      <w:r w:rsidRPr="001552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Ջերմ</w:t>
      </w:r>
      <w:r w:rsidRPr="00D63E2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ոց</w:t>
      </w:r>
      <w:r w:rsidRPr="001552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ոռոգման համակարգերը, կախված մշակվելիք մշակաբույսերից, նախագծվում են հետևյալ տեսակներով՝</w:t>
      </w:r>
    </w:p>
    <w:p w:rsidR="007805AF" w:rsidRPr="006972E3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1)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մակերեսային,</w:t>
      </w:r>
    </w:p>
    <w:p w:rsidR="007805AF" w:rsidRPr="006972E3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F06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կաթիլային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(այդ թվում հիդրոպոնիկ),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B3517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անձրևային (ցողարկման, հնա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րավոր է նաև մառախուղագոյացման): </w:t>
      </w:r>
    </w:p>
    <w:p w:rsidR="007805AF" w:rsidRPr="001552F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B3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Ներկայումս ոռոգման ամենակիրառելի և արդյունավետ եղանակը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աթիլային համակարգն է:  </w:t>
      </w:r>
      <w:r w:rsidRPr="001552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AB4FB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324C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324CD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իմնավորման դեպքում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երմոցներում ոռոգման և արտադրական այլ նպատակների համար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թույլատրվում է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օգտագործել խմելու որակի ջուր, որը բավարարում է </w:t>
      </w:r>
      <w:r w:rsidRPr="00AB4F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2-րդ կետի </w:t>
      </w:r>
      <w:r w:rsidRPr="001A53F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</w:t>
      </w:r>
      <w:r w:rsidRPr="00AB4F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-րդ ենթակետի սանիտարական   նորմերի պահանջները: </w:t>
      </w:r>
    </w:p>
    <w:p w:rsidR="007805AF" w:rsidRPr="003C617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0F73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0F73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Եթե արտադրական ջրամատակարարման ցանցով</w:t>
      </w:r>
      <w:r w:rsidRPr="003C617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մատակարարվում են</w:t>
      </w:r>
      <w:r w:rsidRPr="003C617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պարարտանյութեր կամ այլ նյութեր, ապա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պետք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միացվի խմելու ջրատարին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ոչ պակաս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50 մմ շթի խզումով՝ բաքում կամ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ջրամբարում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ջրի առավելագույն մակարդակից մինչև մատակարարման խողովակաշարի նորքևի  մասը:</w:t>
      </w:r>
    </w:p>
    <w:p w:rsidR="007805AF" w:rsidRPr="001C760D" w:rsidRDefault="007805AF" w:rsidP="007805AF">
      <w:pPr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0F73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F008B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0F73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0F7365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1C760D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Խորհուրդ չի տրվում նախատեսել ջերմոցների ներքին և արտաքին հրդեհաշիջում (բացառությամբ գազի ուղղակի այրմամբ ջերմոցների, որոնցում ներքին հակահրդեհային 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ջրամատակարարումը պետք է նախագծվի ըստ </w:t>
      </w:r>
      <w:r w:rsidRPr="00C57A37">
        <w:rPr>
          <w:rFonts w:ascii="GHEA Grapalat" w:hAnsi="GHEA Grapalat" w:cs="Arial"/>
          <w:bCs/>
          <w:lang w:val="hy-AM"/>
        </w:rPr>
        <w:t>ՀՀՇՆ</w:t>
      </w:r>
      <w:r w:rsidRPr="00C57A37">
        <w:rPr>
          <w:rFonts w:ascii="GHEA Grapalat" w:hAnsi="GHEA Grapalat" w:cs="Sylfaen"/>
          <w:bCs/>
          <w:lang w:val="af-ZA"/>
        </w:rPr>
        <w:t xml:space="preserve"> 40-01.01-2014</w:t>
      </w:r>
      <w:r w:rsidRPr="00E17B18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շինարարական նորմերի</w:t>
      </w:r>
      <w:r w:rsidRPr="00E17B18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պահանջների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30348B" w:rsidRDefault="007805AF" w:rsidP="007805AF">
      <w:pPr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79. Որպես կանոն, ջերմոցների ներքին ջրմուղը պետք է միացվի արտաքինին մեկ մուտքով:</w:t>
      </w:r>
      <w:r w:rsidRPr="0030348B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80.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ողը ջրելու համար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տեխնիկական առաջադրանքի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համաձայն, ջ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երմոցներում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ներքին 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ջրմուղը պետք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սարքավորված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լինի օդը խոնավացնելու համար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մղիչներով (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ֆարսունկաներով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կամ կաթոցիչներով, ինչպես նաև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ծորակներով՝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ոռոգման, 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ճանապարհների լվացման և այլ տեխնոլոգիական նպատակների համար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Pr="0042324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1C760D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81</w:t>
      </w:r>
      <w:r w:rsidRPr="000F73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Արհեստական հիմնանյութերով բանջարեղենի աճեցման համար նախատեսված ջերմոցներում ջրմուղը պետք է սարքավորված լինի տեխնիկական առաջադրանքին համապատասխան: </w:t>
      </w:r>
    </w:p>
    <w:p w:rsidR="007805AF" w:rsidRPr="00165DC8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1C76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82</w:t>
      </w:r>
      <w:r w:rsidRPr="000F73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Խ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ողովակաշարերում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ղիչների և կաթոցիչների մոտ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ջրի հաստատուն ազատ ճնշ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ւմը, գործողության գոտիները և նախագծման համար անհրաժեշտ այլ բնութագրերը պետք է ընդունվեն արտադրող գործարանների տվյալներ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DA7895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165DC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83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DA7895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DA78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Ոռոգման ծորակները պետք է ունենան 20 մմ պայմանական տրամագիծ: Մեկ ծորակով սպասարկման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գոտու</w:t>
      </w:r>
      <w:r w:rsidRPr="00DA78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շառավիղը, որին միանում է ոռոգման ճկափողը, չպետք է գերազանցի 45 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-ը</w:t>
      </w:r>
      <w:r w:rsidRPr="00DA78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BA5146" w:rsidRDefault="007805AF" w:rsidP="007805AF">
      <w:pPr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DA789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84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404F66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BA514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երմոցների ջր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մուղի</w:t>
      </w:r>
      <w:r w:rsidRPr="00BA514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ջրահեռացման ներքին ցանցերը պետք է նախագծվեն, որպես կանոն, ոչ մետաղական խողովակներից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իսկ</w:t>
      </w:r>
      <w:r w:rsidRPr="00BA514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սանրախողովակերը, ձևավոր մասերը, դրանց միացումները և, հիմնավոր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ման դեպքում</w:t>
      </w:r>
      <w:r w:rsidRPr="00BA514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միջանցքների </w:t>
      </w:r>
      <w:r w:rsidRPr="00BA514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և ջերմոցների երկայնքով տեղադրված գլխավոր խողովակաշարերը՝ մետաղից:</w:t>
      </w:r>
      <w:r w:rsidRPr="00BA5146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</w:p>
    <w:p w:rsidR="007805AF" w:rsidRPr="00185EEC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85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145694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երմոցների ջր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մուղի</w:t>
      </w: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ջրահեռացման ներքին ցանցերը թույլատրվում են տեղադր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երկրի մակերևույթի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հողում: Խողովակաշարերը պետք է ունենան հեղուկ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դատարկելու</w:t>
      </w: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սարքեր:</w:t>
      </w:r>
    </w:p>
    <w:p w:rsidR="007805AF" w:rsidRPr="00145694" w:rsidRDefault="007805AF" w:rsidP="007805AF">
      <w:pPr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185E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145694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145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Ջերմոցների ջրամատակարարման մուտքերում պետք է նախատեսվի ջրաչափերի տեղադրում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 Թույլա</w:t>
      </w:r>
      <w:r w:rsidRPr="00145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տրվում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</w:t>
      </w:r>
      <w:r w:rsidRPr="00145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ջրաչափերի տեղադրումը ջերմոցների խմբի կամ բլոկի համար:</w:t>
      </w:r>
      <w:r w:rsidRPr="00145694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Pr="00145694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145694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145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Փակիչ ամրանները պետք է տեղադրվեն ջերմոցների մուտքերի և գլխավոր խողովակաշարերի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</w:t>
      </w:r>
      <w:r w:rsidRPr="00145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ճյուղ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ավորումն</w:t>
      </w:r>
      <w:r w:rsidRPr="001456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երի վրա: </w:t>
      </w:r>
    </w:p>
    <w:p w:rsidR="007805AF" w:rsidRPr="002661C7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F008B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 Ոռոգման կառավարումը պետք է նախատեսվի, որպես կանոն, հեռահար եղանակով՝ ըստ տրված ծրագրի։ </w:t>
      </w:r>
    </w:p>
    <w:p w:rsidR="007805AF" w:rsidRPr="002661C7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8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F06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76408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ամաձայն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ՀՀՇՆ 40-01.02-2020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շինարարական նորմերի դասակարգման,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F06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երմոց</w:t>
      </w:r>
      <w:r w:rsidRPr="0076408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ջրամատակարարման համակարգերի հուս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ալիության կարգը չպետք է լինի II–ից ցածր, ջերմ</w:t>
      </w:r>
      <w:r w:rsidRPr="00AB4F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անոցներինը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III-ից</w:t>
      </w:r>
      <w:r w:rsidRPr="0076408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ցածր</w:t>
      </w:r>
      <w:r w:rsidRPr="00F06A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90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Բազմա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ձմեռային ջերմոցները պետք է նախագծվեն, որպես կանոն, ներքին ջրատարներով՝ ծածկույթի վաքերից մթնոլորտային տեղումները հեռացնելու համար: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Հիմնակմաղքի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սյուների ներքին խոռոչները կարող են օգտագործվել որպես ջրահեռացման խողովակասյուներ, պայմանով, որ դրանք պաշտպանված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լին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են առնվազն 60 մկ հաստությամբ ցինկի ծածկույթով: </w:t>
      </w:r>
    </w:p>
    <w:p w:rsidR="007805AF" w:rsidRPr="00B20EF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91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Բազմա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թռիչք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գարնանային և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միաթռիչք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գարնանային և ձմեռային ջերմ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ոց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ները 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անհրաժեշտ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նախագծել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առանց ներքին ջրատարների:</w:t>
      </w:r>
    </w:p>
    <w:p w:rsidR="007805AF" w:rsidRPr="00B20EF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92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ներքին ջրատարների և տանիքների վրայի վաքերի հիդրավլիկական հաշվարկ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ժամանակ անձրևաջրերի հա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վարկային ծախսերը պետք է որոշվեն առավելագույն ինտենսիվության մեթոդով: Այս դեպքում ներքին ջրատարների հաշվարկներում անձրևի ինտենսիվության մի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նվագ գերազանցման ժամանակահատվածը, որպես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կանոն, պետք է ընդունվի 0,5 տարի</w:t>
      </w:r>
      <w:r w:rsidRPr="0068431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B20EF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93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Կախված շինարար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ական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հրապարակ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հիդրոերկրաբանական պայմաններից՝ 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ձմեռային գրունտային ջերմ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ոց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ներում և գարնանային ջերմ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ոց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 սածիլա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յին բաժանմունքներում 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անհրաժեշտ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է նախատեսել փակ ցամաքուրդ</w:t>
      </w:r>
      <w:r w:rsidRPr="0068431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B20EF1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94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Հողի մակերեսի նախագծային 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իշ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 մինչև ցամաքուրդի վերի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մասը պետք է լինի առնվազն 0,7 մ: Ջերմոցներում ցամաքուրդի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իրականացում</w:t>
      </w:r>
      <w:r w:rsidRPr="00B20E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չի թույլատրվում: </w:t>
      </w:r>
    </w:p>
    <w:p w:rsidR="007805AF" w:rsidRPr="00BC1AAA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95</w:t>
      </w:r>
      <w:r w:rsidRPr="002661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1C72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Դ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արակաշարեր</w:t>
      </w:r>
      <w:r w:rsidRPr="001C72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C72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իդրոպոնիկ ջերմոցներ</w:t>
      </w:r>
      <w:r w:rsidRPr="001C72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 հենարաններով և կախովի վաքերի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ցամաքուրդի ջրահեռացումը պետք է </w:t>
      </w:r>
      <w:r w:rsidRPr="001C72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իրականաց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վի ցամաքուրդային առուների և հավաքովի կոլեկտորների համակարգի միջոցով՝ ընդունող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ջրավազան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ներում' հետագա հեռացման կամ վերաօգտագործման համար: </w:t>
      </w:r>
    </w:p>
    <w:p w:rsidR="007805AF" w:rsidRPr="007D5520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1412D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C141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Ցամաքուրդը պետք է ապահովի արմատակալման շերտի օդի և խոնավության </w:t>
      </w:r>
      <w:r w:rsidRPr="004678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բարենպաստ</w:t>
      </w:r>
      <w:r w:rsidRPr="00C141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ռեժիմ՝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ցամաքուրդային</w:t>
      </w:r>
      <w:r w:rsidRPr="00C141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արտահոսքեր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Pr="00C141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ժամանակին հեռացմամբ, ինչպես նաև պետք է կանխի </w:t>
      </w:r>
      <w:r w:rsidRPr="004678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գրունտային</w:t>
      </w:r>
      <w:r w:rsidRPr="00C141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ջրերի աղտոտումը թունաքիմիկատներով և ագրոքիմիկատներով: </w:t>
      </w:r>
      <w:r w:rsidRPr="007D55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</w:p>
    <w:p w:rsidR="007805AF" w:rsidRPr="007D5520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7D55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9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7D55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Արմատակալման շերտի օդի և խոնավության բարենպաստ ռեժիմի և ցամաքուրդային արտահոսքերի հեռացման հարաչափերը տրվում են ջերմոցների և ջերմոցային կոմբինատների տեխնոլոգիական նախագծման նորմերով:</w:t>
      </w:r>
    </w:p>
    <w:p w:rsidR="007805AF" w:rsidRPr="007D5520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141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55247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98. </w:t>
      </w:r>
      <w:r w:rsidRPr="007D55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Արհեստական հիմնանյութերով բույսեր աճեցնելիս՝ սածիլների և բանջարեղենի համար սննդարար լուծույթների պատրաստման համար պահանջվող ջրաքանակը նույնպես սահմանվում է ջերմոցների և ջերմոցային կոմբինատների տեխնոլոգիական նախագծման նորմերով: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F3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9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9F3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Աշխատողների անվտանգությունն ապահովելու նպատակով ջրմուղների, կոյուղու, հիդրոպոնիկ կառույցների և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805AF" w:rsidRPr="00E80982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9F3F8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ցանցերի շահագործումն անհրաժեշտ է իրականացնել ԳՕՍՏ 12.3.006-ի պահանջներին համապատասխան</w:t>
      </w:r>
      <w:r w:rsidRPr="00E809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E80982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</w:p>
    <w:p w:rsidR="007805AF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contextualSpacing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B5079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 xml:space="preserve">      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VII.</w:t>
      </w:r>
      <w:r w:rsidRPr="002704E5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 xml:space="preserve"> </w:t>
      </w:r>
      <w:r w:rsidRPr="00802FD5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Ջ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Ե</w:t>
      </w:r>
      <w:r w:rsidRPr="00802FD5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Ռ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ՈՒ</w:t>
      </w:r>
      <w:r w:rsidRPr="00802FD5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ՑՈՒՄ ԵՎ ՕԴԱՓՈԽՈՒԹՅՈՒՆ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</w:t>
      </w:r>
    </w:p>
    <w:p w:rsidR="007805AF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</w:p>
    <w:p w:rsidR="007805AF" w:rsidRPr="008B5079" w:rsidRDefault="007805AF" w:rsidP="007805AF">
      <w:pPr>
        <w:keepNext/>
        <w:keepLines/>
        <w:widowControl w:val="0"/>
        <w:shd w:val="clear" w:color="auto" w:fill="FFFFFF"/>
        <w:spacing w:after="0" w:line="240" w:lineRule="auto"/>
        <w:contextualSpacing/>
        <w:jc w:val="both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B4F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100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Ջերմոցների </w:t>
      </w: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ջերմանոցների 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ջեռուցումն ու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օդափոխությունը պետք է նախագծվի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hAnsi="GHEA Grapalat"/>
          <w:lang w:val="hy-AM" w:eastAsia="ru-RU"/>
        </w:rPr>
        <w:t>ՀՀՇՆ IV-12.02.01-2004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շինարարական նորմերի պահանջներին և սույն </w:t>
      </w:r>
      <w:r w:rsidRPr="006972E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գլխի 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կանոններին համապատասխան: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101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Ջերմոցների</w:t>
      </w: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ջերմանոցների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ջեռուցումն ու օդափոխու</w:t>
      </w: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թյուն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ը, այլ </w:t>
      </w:r>
      <w:r w:rsidRPr="00DD673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համակարգերի հետ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համատեղ</w:t>
      </w:r>
      <w:r w:rsidRPr="00DD673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պետք է ապահովեն դրանցում միկրոկլիմայի պահանջվող </w:t>
      </w: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հարաչափ</w:t>
      </w:r>
      <w:r w:rsidRPr="00DD673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երը (օդի, հողի կամ սուբստրատի ջերմաստիճանը, հարաբերական խոնավությունը և ներսի օդի շարժման արագությունը):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102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ռուցումը կարող է լինել արևային (ջերմոցային էֆեկտի շնորհիվ), կենսաբանական (կենսավառելիքով) կամ տեխնիկական: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103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Ջերմոցները պետք է հագեցած լինեն օդափոխ</w:t>
      </w:r>
      <w:r w:rsidRPr="007C41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ությ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 համակարգով։ Ջերմոցների ջեռուցման համակարգի տեղադրման անհրաժեշտությունը, ինչպես նաև դրա հզորությունը պետք է որոշվեն հաշվարկով:</w:t>
      </w:r>
    </w:p>
    <w:p w:rsidR="007805AF" w:rsidRPr="00C776C2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104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</w:t>
      </w:r>
      <w:r w:rsidRPr="007C413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A04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ջերմանոցների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ջերմամատակարարումը պետք է իրականացվի երկրորդային էներգա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պաշար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ների, 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ստոր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երկր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տաք 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ջրերի ջերմության հաշվին, իսկ նշված աղբյուրների բացակայության դեպքում՝ ՋԷԿ-երից, ատոմակայաններից և ջերմա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յին 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էլեկտրակ</w:t>
      </w:r>
      <w:r w:rsidRPr="0030348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այա</w:t>
      </w:r>
      <w:r w:rsidRPr="005D07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ններից կամ սեփական ջերմային աղբյուրներից ստացվող էներգիայի հաշվին: Ջերմոցում ուղղակի այրմամբ գազ օգտագործելիս պետք է առաջնորդվել </w:t>
      </w:r>
      <w:r w:rsidRPr="00C776C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նորմերի 2-րդ կետի </w:t>
      </w:r>
      <w:r w:rsidRPr="00AB4F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010C1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AB4FB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-րդ </w:t>
      </w:r>
      <w:r w:rsidRPr="00C776C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ենթակետի հրդեհային անվտանգության կանոնների պահանջներով։ </w:t>
      </w:r>
    </w:p>
    <w:p w:rsidR="007805AF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105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Ջերմոցների ջեռուց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ման համար երկրորդային էներգապաշար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 օգտագործելիս թույլատրվում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կիրառ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ել ջերմամատակարարման համակարգեր՝ օգտագործելով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գերբեռնվածության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պահուստային կաթսայատուն:</w:t>
      </w:r>
      <w:r w:rsidRPr="008F66A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B368F9" w:rsidRDefault="007805AF" w:rsidP="007805AF">
      <w:p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8F66A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106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368F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Ներքին օդի և ջերմոցների հողի կամ ենթաշերտի ջերմաստիճանի հաշվարկային հարաչափերը պետք է </w:t>
      </w:r>
      <w:r w:rsidRPr="00B368F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ընդունվեն գործող ստանդարտներին համապատասխան: Ներքին օդի և ջերմոցների հողի կամ սուբստրատի ջերմաստիճանի հաշվարկային հարաչափերը տրվում են տեխնոլոգիական նախագծման նորմերով:</w:t>
      </w:r>
    </w:p>
    <w:p w:rsidR="007805AF" w:rsidRPr="00371C2A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107. Սանիտարական և կենցաղային տարածքների օդի հաշվարկային հարաչափերը և այդ տարածքներում օդի փոխանակման հաճախականությունը հարկավոր է ընդունել անասնաբուծական սենքերի միկրոկլիմայի ապահովման համակարգի հաշվարկների և նախագծի համաձայն:</w:t>
      </w:r>
      <w:r w:rsidRPr="00371C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805AF" w:rsidRPr="008B5079" w:rsidRDefault="007805AF" w:rsidP="007805AF">
      <w:pPr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D067DB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      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Արտաքին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հաշվարկային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հարաչափերը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ընդունվեն</w:t>
      </w:r>
      <w:r w:rsidRPr="003B0775">
        <w:rPr>
          <w:rFonts w:ascii="GHEA Grapalat" w:hAnsi="GHEA Grapalat"/>
          <w:b/>
          <w:lang w:val="hy-AM" w:eastAsia="ru-RU"/>
        </w:rPr>
        <w:t xml:space="preserve"> </w:t>
      </w:r>
      <w:r w:rsidRPr="00010C15">
        <w:rPr>
          <w:rFonts w:ascii="GHEA Grapalat" w:hAnsi="GHEA Grapalat"/>
          <w:lang w:val="hy-AM" w:eastAsia="ru-RU"/>
        </w:rPr>
        <w:t>ՀՀՇՆ IV-12.02.01-2004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շինարարական նորմերի </w:t>
      </w:r>
      <w:r w:rsidRPr="008B5079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համաձայն</w:t>
      </w:r>
      <w:r w:rsidRPr="008B50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3C617D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D067DB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երմոցների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օդափոխությունը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նախագծվեն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առնելով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կուտակած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ջերմությունը,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ցերեկային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ժամերի ջերմային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մուտքերը (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տարվա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ցուրտ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ժամանակահատված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արևի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ճառագայթումից ստացվող ջերմությունը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տարվա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ժամանակահատված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):</w:t>
      </w:r>
    </w:p>
    <w:p w:rsidR="007805AF" w:rsidRPr="003C617D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րով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հաշվարկելիս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անհրաժեշտ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առնել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խողովակների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կողմից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</w:t>
      </w:r>
      <w:r w:rsidRPr="004D2A71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փոխանցման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ճառագայթային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բաղադրիչը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դրանց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երկայնքով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ջերմափոխանցման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C617D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փոփոխությունը</w:t>
      </w:r>
      <w:r w:rsidRPr="003C61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BC1AAA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213357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Ձմեռային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անհրաժեշտ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նախատեսել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ջրային՝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համատեղ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ված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ջեռուցման 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համակցված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հետ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հողի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ջրային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թաքա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ցում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BC1AAA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Համակցված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համակարգը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նախատեսվի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որպես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կանոն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ամենացուրտ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օրվա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արտաքին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օդի</w:t>
      </w:r>
      <w:r w:rsidRPr="00BC1A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մինուս 20 °C և ցածր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ջերմաստիճան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ունեցող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գոտիներում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մնացած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տարածքներում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դրա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օգտագործումը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հիմնավորվ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BC1AAA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Համակցված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համակարգում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ջերմային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հզորությունը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ընդունվի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միաթռիչք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հաշվարկային ժամանակահատվածում ընդհանուր ջերմության սպառման 35-50% -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չափով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իսկ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բազմա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թռիչք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20-40% -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չափով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BC1AAA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Sylfaen"/>
          <w:bCs/>
          <w:sz w:val="24"/>
          <w:szCs w:val="24"/>
          <w:lang w:val="hy-AM"/>
        </w:rPr>
        <w:t>14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Սեզոնային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նախատեսվի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կալորիֆերներով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ջերմագեներատորներով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իսկ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հիմնավորման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դեպքում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ջեռուցիչ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խողովակաշարերով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C1AAA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BC1AA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15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երմոց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համակարգեր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նախագծելիս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ջերմակրի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ջերմաստիճանը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ընդունվի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ոչ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ավելի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150 </w:t>
      </w:r>
      <w:r w:rsidRPr="00CE54EC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°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C: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16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Ջ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երմոցներում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տեղադրվեն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վերին</w:t>
      </w:r>
      <w:r w:rsidRPr="00CE54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գոտում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ծածկի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տակ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(ենթա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տանիքային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ջրորդանների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ենթավաքային 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քիվերի տակ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 w:line="240" w:lineRule="auto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միջին</w:t>
      </w:r>
      <w:r w:rsidRPr="00CE54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գոտում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արտաքին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պատերի մոտ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կողային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),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հիմնակմաղքի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ներքին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հենակների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շրջանակների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պրկանների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ֆերմաների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ստորին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գոտիներ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վրա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բույսերի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շարքերի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/>
        <w:ind w:firstLine="51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ստորին</w:t>
      </w:r>
      <w:r w:rsidRPr="00CE54E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գոտում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հիդրոպոնիկ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հատակին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բույսերի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շարքերի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ստորին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արտաքին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եզրագծի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երկայնքով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0,05-0,1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խորությամբ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ենթահողային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 հողի մակերևույթի նախագծային նշագծից մինչև ջեռուցման խողովակների վերևի մաս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առնվազն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0,4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խորությամբ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ենթահողային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):</w:t>
      </w:r>
      <w:r w:rsidRPr="00CE54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Ջ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երմոցների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տարածքում հողի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տաքա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խողովակները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տեղադրվեն հավասարաչափ՝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ջերմատեխնիկական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հաշվարկով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հեռավորությամբ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Ջերմոցների՝ ջր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որպես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օգտագործվեն 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կախված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ջերմակրի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ջերմաստիճանից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պլաստմասսե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կամ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պողպատե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հարթ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խողովակներ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համապատասխան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հակակոռոզիոն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պաշտպանությամբ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Ենթահողային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պողպատե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խողովակների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օգտագործումը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չի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թույլատրվում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/>
        <w:ind w:firstLine="510"/>
        <w:contextualSpacing/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ներսի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հավասարաչափ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տաքա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ցումն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ապահովելու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անհրաժեշտ է, որպեսզի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մակերևույթից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բարձրության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գոտում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մատակարարվի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ընդհանուր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քանակի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առնվազն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40%-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ներառյալ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հողի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ջերմությունը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Մնացած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գոտում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ուղղահայաց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պատնեշներերի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տեղակայված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տեսակարար փոխանցումը (1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մակերեսի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լինի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25%-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ով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ավելի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քան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թեք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ծածկույթների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վրա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տեղակայված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փոխանցումը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tabs>
          <w:tab w:val="left" w:pos="978"/>
        </w:tabs>
        <w:spacing w:after="0"/>
        <w:ind w:firstLine="510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Փականային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կարգավորող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կցամասերը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ապահովեն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ստորին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գոտիներում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տեղակայված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առանձին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միացում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անջատում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տվությ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կարգավորում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21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Տ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արվա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ժամանակահատվածում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ջ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երմոցների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հաշվարկը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իրականացվի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առնելով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արևային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ճառագայթումից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առաջացած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ավելցուկի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հեռացումը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CE54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805AF" w:rsidRPr="00CE325E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22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որպես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կանոն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անհրաժեշտ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ապահովել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օդափոխություն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Եթե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դա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չի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ապահովում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ներսի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</w:t>
      </w:r>
      <w:r w:rsidRPr="00CE32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պահանջվող հարաչափերը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ապա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թույլատրվում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կիրառել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խառը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օդափոխություն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մեխանիկական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Courier New"/>
          <w:bCs/>
          <w:sz w:val="24"/>
          <w:szCs w:val="24"/>
          <w:lang w:val="hy-AM"/>
        </w:rPr>
        <w:lastRenderedPageBreak/>
        <w:t>դրդումով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գոլորշեցնող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հովացում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23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</w:t>
      </w:r>
      <w:r w:rsidRPr="00CE32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325E">
        <w:rPr>
          <w:rFonts w:ascii="GHEA Grapalat" w:eastAsia="Times New Roman" w:hAnsi="GHEA Grapalat" w:cs="Sylfaen"/>
          <w:bCs/>
          <w:sz w:val="24"/>
          <w:szCs w:val="24"/>
          <w:lang w:val="hy-AM"/>
        </w:rPr>
        <w:t>օ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դափոխության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ներհոսք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 հեռացում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բացվածքները</w:t>
      </w:r>
      <w:r w:rsidRPr="00CE54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 է տեղադրվեն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</w:p>
    <w:p w:rsidR="007805A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բազմա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թռիչք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օդի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հեռացման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ծածկի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մեջ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B086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գագաթնագծերի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երկայնքով</w:t>
      </w:r>
      <w:r w:rsidRPr="009B086A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ներ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հոսքի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արտաքին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մեջ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AB4F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տանիքում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օդանցք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ային օդափոխության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ցրված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համակարգ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ի դեպքում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թույլատրվում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արտաքին պատեր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ում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 օդափոխության 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բացվածքներ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չիրականացն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ել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B4F9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միաթռիչք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-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արտաքին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ներհոսքի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ծածկում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հեռացման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B4F9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24</w:t>
      </w:r>
      <w:r w:rsidRPr="00AB4F9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բացվածքների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բացումն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փակումը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լինի</w:t>
      </w:r>
      <w:r w:rsidRPr="00F24A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մեքենայ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ացված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մամբ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տարվա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ժամանակահատված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,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անհրաժեշտ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նախատեսել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համակարգի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օդափոխիչներ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Sylfaen"/>
          <w:bCs/>
          <w:sz w:val="24"/>
          <w:szCs w:val="24"/>
          <w:lang w:val="hy-AM"/>
        </w:rPr>
        <w:t>26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776C2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Ջերմանոցների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օդափոխությունն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իրականացվում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ոցային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շրջանակների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թաղանթ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ային ծածկույթի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բարձրացման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)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միջոցով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CE54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805AF" w:rsidRPr="0068166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B4F92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12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Միաթռիչք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ներթափանցման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արտանետման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բացվածքների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մակերեսները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որոշվեն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հաշվարկով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12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Բանջարեղենի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աճեցման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բազմա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թռիչք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բացվածքների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ընդհանուր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մակերեսը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ընդունվի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</w:p>
    <w:p w:rsidR="007805A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 հյուսիսային լայնության 60</w:t>
      </w:r>
      <w:r w:rsidRPr="00CE54EC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°-ից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հյուսիս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գտնվող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տարածքներում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առնվազն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10 %, 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7E31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այլ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շրջաններում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76AD0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պատվածքի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ընդհանուր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մակերեսի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առնվազն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20%-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68166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12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Սածիլնների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աճեցման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բազմաթռիչք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ջերմոցներում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բնական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օդափոխության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բացվածքների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ընդհանուր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մակերեսը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ընդունվի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տեխնոլոգիական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պահանջներին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համապատասխան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68166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30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Գազային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ջեռուցման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կիրառումը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հնարավոր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տեխնիկատնտեսական հաշվարկների հիմնավորմամբ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31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Ստոր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երկր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0B60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ջրերի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օգտագործումը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որպես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ջերմակիր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նյութ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կարող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իրականացվել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տեխնիկատնտեսական հիմնավորմամբ՝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առնելով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ստոր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երկր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յ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Pr="000C0B6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0B60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ջրի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ջերմաստիճանը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դրա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տեղադիրքի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խորությունը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աղ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այն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ությունը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տնտեսությունը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տաքացնելու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բավարար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քանակությունը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CE54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805AF" w:rsidRDefault="007805AF" w:rsidP="007805AF">
      <w:pPr>
        <w:widowControl w:val="0"/>
        <w:tabs>
          <w:tab w:val="left" w:pos="978"/>
        </w:tabs>
        <w:spacing w:after="0" w:line="240" w:lineRule="auto"/>
        <w:contextualSpacing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8166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</w:p>
    <w:p w:rsidR="007805AF" w:rsidRDefault="007805AF" w:rsidP="007805AF">
      <w:pPr>
        <w:widowControl w:val="0"/>
        <w:tabs>
          <w:tab w:val="left" w:pos="978"/>
        </w:tabs>
        <w:spacing w:after="0" w:line="240" w:lineRule="auto"/>
        <w:contextualSpacing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439D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VIII</w:t>
      </w:r>
      <w:r w:rsidRPr="00802FD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․ ԷԼԵԿՏՐԱՏԵԽՆԻԿԱԿԱՆ ՍԱՐՔԵՐ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</w:p>
    <w:p w:rsidR="007805AF" w:rsidRDefault="007805AF" w:rsidP="007805AF">
      <w:pPr>
        <w:widowControl w:val="0"/>
        <w:tabs>
          <w:tab w:val="left" w:pos="978"/>
        </w:tabs>
        <w:spacing w:after="0" w:line="240" w:lineRule="auto"/>
        <w:contextualSpacing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805AF" w:rsidRPr="00371C2A" w:rsidRDefault="007805AF" w:rsidP="007805AF">
      <w:pPr>
        <w:widowControl w:val="0"/>
        <w:tabs>
          <w:tab w:val="left" w:pos="978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5650B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132.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Էլեկտրատեխնիկական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կայանքները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նախագծվեն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ԳՕՍՏ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Р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50571.14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</w:t>
      </w:r>
      <w:r w:rsidRPr="00371C2A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371C2A">
        <w:rPr>
          <w:rFonts w:ascii="GHEA Grapalat" w:eastAsia="Tahoma" w:hAnsi="GHEA Grapalat" w:cs="Tahoma"/>
          <w:sz w:val="24"/>
          <w:szCs w:val="24"/>
          <w:lang w:val="hy-AM"/>
        </w:rPr>
        <w:t xml:space="preserve">BS EN/IEC 62305 ստանդարտների, 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նորմերի 2-րդ կետի 15-րդ, 16-րդ և 21-րդ ենթակետերի նորմերի </w:t>
      </w:r>
      <w:r w:rsidRPr="00371C2A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համաձայն</w:t>
      </w:r>
      <w:r w:rsidRPr="00371C2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33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Ջերմոցների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ջերմոցային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կոմբինատների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վարչական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օժանդակ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տարածքների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41979">
        <w:rPr>
          <w:rFonts w:ascii="GHEA Grapalat" w:eastAsia="Times New Roman" w:hAnsi="GHEA Grapalat" w:cs="Sylfaen"/>
          <w:bCs/>
          <w:sz w:val="24"/>
          <w:szCs w:val="24"/>
          <w:lang w:val="hy-AM"/>
        </w:rPr>
        <w:t>լուսավորությունը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4D2A7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պետք է իրականացվի ՀՀՇՆ 31-03.2022 շինարարական նորմերի համաձայն:</w:t>
      </w:r>
      <w:r w:rsidRPr="0064197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7805AF" w:rsidRPr="0068166F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7E27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Ջերմոցների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անցումներում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միջանցքներում անհրաժեշտ է նախատեսել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արհեստական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լուսավորություն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առավելապես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լյումինեսցենտային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լամպերով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հատակի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մակարդակում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ապահովելով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10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լյուքսից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ոչ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8166F">
        <w:rPr>
          <w:rFonts w:ascii="GHEA Grapalat" w:eastAsia="Times New Roman" w:hAnsi="GHEA Grapalat" w:cs="Sylfaen"/>
          <w:bCs/>
          <w:sz w:val="24"/>
          <w:szCs w:val="24"/>
          <w:lang w:val="hy-AM"/>
        </w:rPr>
        <w:t>ավելի լուսավորություն</w:t>
      </w:r>
      <w:r w:rsidRPr="0068166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: </w:t>
      </w:r>
    </w:p>
    <w:p w:rsidR="007805AF" w:rsidRPr="0036650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i/>
          <w:color w:val="0070C0"/>
          <w:sz w:val="24"/>
          <w:szCs w:val="24"/>
          <w:lang w:val="hy-AM"/>
        </w:rPr>
      </w:pP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13</w:t>
      </w:r>
      <w:r w:rsidRPr="007E27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Բույսերի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ճառագայթումը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իրականացվի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բարձր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արդյունավետության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ճառագայթող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սարքերով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համաձայն</w:t>
      </w:r>
      <w:r w:rsidRPr="0036650C">
        <w:rPr>
          <w:rFonts w:ascii="GHEA Grapalat" w:eastAsia="Times New Roman" w:hAnsi="GHEA Grapalat" w:cs="Sylfaen"/>
          <w:bCs/>
          <w:color w:val="0070C0"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Times New Roman"/>
          <w:bCs/>
          <w:color w:val="0070C0"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տեխնոլոգիական նախագծման նորմերի:</w:t>
      </w:r>
    </w:p>
    <w:p w:rsidR="007805AF" w:rsidRPr="0036650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13</w:t>
      </w:r>
      <w:r w:rsidRPr="007E27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 Ճ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առագայթող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սարքերի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միջև հեռավորությունները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դրանց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կախման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բարձրությունը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որոշվեն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հաշվարկով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1E2882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13</w:t>
      </w:r>
      <w:r w:rsidRPr="007E27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Էլեկտրաընդունիչների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կարգերը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ջերմոցային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տարածքների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էլեկտրամատակարարման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հուսալիության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ապահովումն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անհրաժեշտ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ընդունել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հաշվի առնելով 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</w:t>
      </w:r>
      <w:r w:rsidRPr="001E2882">
        <w:rPr>
          <w:rFonts w:ascii="GHEA Grapalat" w:eastAsia="Times New Roman" w:hAnsi="GHEA Grapalat" w:cs="Cambria Math"/>
          <w:bCs/>
          <w:sz w:val="24"/>
          <w:szCs w:val="24"/>
          <w:lang w:val="hy-AM"/>
        </w:rPr>
        <w:t>եկտրական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ցանցերի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հուսալիության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նորմավորման</w:t>
      </w:r>
      <w:r w:rsidRPr="001E2882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մեթոդիկայի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E2882">
        <w:rPr>
          <w:rFonts w:ascii="GHEA Grapalat" w:eastAsia="Times New Roman" w:hAnsi="GHEA Grapalat" w:cs="Sylfaen"/>
          <w:bCs/>
          <w:sz w:val="24"/>
          <w:szCs w:val="24"/>
          <w:lang w:val="hy-AM"/>
        </w:rPr>
        <w:t>դրույթները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36650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13</w:t>
      </w:r>
      <w:r w:rsidRPr="007E27E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36650C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Ջ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երմոցների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նախագծերում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կիրառվող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էլեկտրական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սարքավորումները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համապատասխանեն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57D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նորմերի </w:t>
      </w:r>
      <w:r w:rsidRPr="00BB49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2-րդ կետի 2</w:t>
      </w:r>
      <w:r w:rsidRPr="00D63E2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BB493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-րդ </w:t>
      </w:r>
      <w:r w:rsidRPr="00C57D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ենթակետում նշված</w:t>
      </w:r>
      <w:r w:rsidRPr="00C57DE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էլեկտրական</w:t>
      </w:r>
      <w:r w:rsidRPr="001E288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սարքերի հրդեհային անվտանգության</w:t>
      </w:r>
      <w:r w:rsidRPr="00C57DE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նորմերի</w:t>
      </w:r>
      <w:r w:rsidRPr="0036650C">
        <w:rPr>
          <w:rFonts w:ascii="GHEA Grapalat" w:eastAsia="Times New Roman" w:hAnsi="GHEA Grapalat" w:cs="Times New Roman"/>
          <w:bCs/>
          <w:i/>
          <w:color w:val="0070C0"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պահանջներին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36650C" w:rsidRDefault="007805AF" w:rsidP="007805AF">
      <w:pPr>
        <w:widowControl w:val="0"/>
        <w:shd w:val="clear" w:color="auto" w:fill="FFFFFF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="001D3465" w:rsidRPr="001D346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39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Ջերմոցներում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բաշխիչ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ցանցերի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անցկացումը պլաստմասե խողովակներում տեղադրված մալուխներով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լարերով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իրականացվի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բաց՝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36650C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վաքերի վրա</w:t>
      </w:r>
      <w:r w:rsidRPr="0036650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Pr="00CE54EC" w:rsidRDefault="007805AF" w:rsidP="007805AF">
      <w:pPr>
        <w:widowControl w:val="0"/>
        <w:spacing w:after="0"/>
        <w:ind w:firstLine="4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B1E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7479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="001D3465" w:rsidRPr="00800B0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2B1E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2B1E57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Պայթունավտանգ</w:t>
      </w:r>
      <w:r w:rsidRPr="002B1E5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պայթունահրդեհավտանգ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A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կատեգորիային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պատկանող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դոզավորման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խցիկները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պետք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նախագծվեն </w:t>
      </w:r>
      <w:r w:rsidRPr="00284407">
        <w:rPr>
          <w:rFonts w:ascii="GHEA Grapalat" w:eastAsia="Times New Roman" w:hAnsi="GHEA Grapalat" w:cs="Sylfaen"/>
          <w:bCs/>
          <w:sz w:val="24"/>
          <w:szCs w:val="24"/>
          <w:lang w:val="hy-AM"/>
        </w:rPr>
        <w:t>հրդեհային անվտանգության կանոնների և</w:t>
      </w:r>
      <w:r w:rsidRPr="007955E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C330D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հրդեհային ազդանշանային և հրդեհաշիջման ավտոմատ համակարգերի նախագծման </w:t>
      </w:r>
      <w:r w:rsidRPr="007955E5">
        <w:rPr>
          <w:rFonts w:ascii="GHEA Grapalat" w:eastAsia="Times New Roman" w:hAnsi="GHEA Grapalat" w:cs="Sylfaen"/>
          <w:bCs/>
          <w:sz w:val="24"/>
          <w:szCs w:val="24"/>
          <w:lang w:val="hy-AM"/>
        </w:rPr>
        <w:t>ՀՀՇՆ II-8.04.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02</w:t>
      </w:r>
      <w:r w:rsidRPr="000E1EA4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7955E5">
        <w:rPr>
          <w:rFonts w:ascii="GHEA Grapalat" w:eastAsia="Times New Roman" w:hAnsi="GHEA Grapalat" w:cs="Sylfaen"/>
          <w:bCs/>
          <w:sz w:val="24"/>
          <w:szCs w:val="24"/>
          <w:lang w:val="hy-AM"/>
        </w:rPr>
        <w:t>2005 շինարարական նորմերի</w:t>
      </w:r>
      <w:r w:rsidRPr="00CE54E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պահանջների</w:t>
      </w:r>
      <w:r w:rsidRPr="0028440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համաձայն</w:t>
      </w:r>
      <w:r w:rsidRPr="00CE54E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7805AF" w:rsidRDefault="007805AF" w:rsidP="007805AF">
      <w:pPr>
        <w:widowControl w:val="0"/>
        <w:tabs>
          <w:tab w:val="left" w:pos="827"/>
        </w:tabs>
        <w:spacing w:after="80" w:line="262" w:lineRule="auto"/>
        <w:jc w:val="both"/>
        <w:rPr>
          <w:rFonts w:ascii="Sylfaen" w:eastAsia="Times New Roman" w:hAnsi="Sylfaen" w:cs="Times New Roman"/>
          <w:sz w:val="17"/>
          <w:szCs w:val="17"/>
          <w:lang w:val="hy-AM"/>
        </w:rPr>
      </w:pPr>
    </w:p>
    <w:p w:rsidR="007805AF" w:rsidRDefault="007805AF" w:rsidP="007805AF">
      <w:pPr>
        <w:shd w:val="clear" w:color="auto" w:fill="FEFEFE"/>
        <w:spacing w:after="150" w:line="240" w:lineRule="auto"/>
        <w:jc w:val="center"/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</w:pPr>
    </w:p>
    <w:p w:rsidR="00800B0A" w:rsidRDefault="007805AF" w:rsidP="007805AF">
      <w:pPr>
        <w:shd w:val="clear" w:color="auto" w:fill="FEFEFE"/>
        <w:spacing w:after="150" w:line="240" w:lineRule="auto"/>
        <w:jc w:val="center"/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</w:pPr>
      <w:r w:rsidRPr="004F6A34"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  <w:t xml:space="preserve">ՀԱՎԵԼԱՄԱՍ ,,Ա,,                                                                       </w:t>
      </w:r>
      <w:r w:rsidRPr="001C30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(</w:t>
      </w:r>
      <w:r w:rsidRPr="004F6A3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պարտադիր</w:t>
      </w:r>
      <w:r w:rsidRPr="001C302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)</w:t>
      </w:r>
      <w:r w:rsidRPr="004F6A34"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  <w:t xml:space="preserve">                                                                                    </w:t>
      </w:r>
    </w:p>
    <w:p w:rsidR="007805AF" w:rsidRDefault="007805AF" w:rsidP="007805AF">
      <w:pPr>
        <w:shd w:val="clear" w:color="auto" w:fill="FEFEFE"/>
        <w:spacing w:after="150" w:line="240" w:lineRule="auto"/>
        <w:jc w:val="center"/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</w:pPr>
      <w:r w:rsidRPr="004F6A34"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  <w:t xml:space="preserve">Ձյան ծածկույթի </w:t>
      </w:r>
      <w:r w:rsidRPr="0055247E"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  <w:t>տրամատ</w:t>
      </w:r>
      <w:r w:rsidRPr="004F6A34">
        <w:rPr>
          <w:rFonts w:ascii="GHEA Grapalat" w:eastAsia="Times New Roman" w:hAnsi="GHEA Grapalat" w:cs="Segoe UI"/>
          <w:b/>
          <w:sz w:val="24"/>
          <w:szCs w:val="24"/>
          <w:lang w:val="hy-AM" w:eastAsia="ru-RU"/>
        </w:rPr>
        <w:t>ը և բաշխման սխեմաները</w:t>
      </w:r>
    </w:p>
    <w:tbl>
      <w:tblPr>
        <w:tblpPr w:leftFromText="180" w:rightFromText="180" w:vertAnchor="text" w:tblpXSpec="inside" w:tblpY="858"/>
        <w:tblW w:w="6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416"/>
      </w:tblGrid>
      <w:tr w:rsidR="007805AF" w:rsidRPr="00756195" w:rsidTr="0016021D">
        <w:trPr>
          <w:trHeight w:val="713"/>
        </w:trPr>
        <w:tc>
          <w:tcPr>
            <w:tcW w:w="3544" w:type="dxa"/>
          </w:tcPr>
          <w:p w:rsidR="007805AF" w:rsidRPr="004F6A34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hy-AM" w:eastAsia="ru-RU"/>
              </w:rPr>
            </w:pPr>
          </w:p>
          <w:p w:rsidR="007805AF" w:rsidRPr="001C3021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1C3021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Ձյան բեռնվածքի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բաշխման սխեմաները</w:t>
            </w:r>
          </w:p>
        </w:tc>
        <w:tc>
          <w:tcPr>
            <w:tcW w:w="3416" w:type="dxa"/>
          </w:tcPr>
          <w:p w:rsidR="007805AF" w:rsidRPr="001C3021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C </w:t>
            </w:r>
            <w:r w:rsidRPr="001C3021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Գործակցի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որոշման ցուցումներ (ձյան ծածկույթի քաշից ձյան բեռնվածքի անցման գործակից)</w:t>
            </w:r>
          </w:p>
        </w:tc>
      </w:tr>
      <w:tr w:rsidR="007805AF" w:rsidRPr="00756195" w:rsidTr="0016021D">
        <w:trPr>
          <w:trHeight w:val="4228"/>
        </w:trPr>
        <w:tc>
          <w:tcPr>
            <w:tcW w:w="3544" w:type="dxa"/>
          </w:tcPr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1C3021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Միաթռիչք ջերմոցներ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տարբերակ 1</w:t>
            </w:r>
          </w:p>
          <w:tbl>
            <w:tblPr>
              <w:tblW w:w="0" w:type="auto"/>
              <w:tblInd w:w="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7805AF" w:rsidTr="007805AF">
              <w:trPr>
                <w:trHeight w:val="178"/>
              </w:trPr>
              <w:tc>
                <w:tcPr>
                  <w:tcW w:w="1777" w:type="dxa"/>
                </w:tcPr>
                <w:p w:rsidR="007805AF" w:rsidRDefault="007805AF" w:rsidP="00F800CB">
                  <w:pPr>
                    <w:framePr w:hSpace="180" w:wrap="around" w:vAnchor="text" w:hAnchor="text" w:xAlign="inside" w:y="858"/>
                    <w:spacing w:after="150" w:line="240" w:lineRule="auto"/>
                    <w:rPr>
                      <w:rFonts w:ascii="GHEA Grapalat" w:eastAsia="Times New Roman" w:hAnsi="GHEA Grapalat" w:cs="Segoe UI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7805AF" w:rsidRDefault="007805AF" w:rsidP="0016021D">
            <w:pPr>
              <w:spacing w:after="150" w:line="240" w:lineRule="auto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tbl>
            <w:tblPr>
              <w:tblpPr w:leftFromText="180" w:rightFromText="180" w:vertAnchor="text" w:horzAnchor="page" w:tblpX="1033" w:tblpY="-2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6"/>
            </w:tblGrid>
            <w:tr w:rsidR="007805AF" w:rsidTr="007805AF">
              <w:trPr>
                <w:trHeight w:val="262"/>
              </w:trPr>
              <w:tc>
                <w:tcPr>
                  <w:tcW w:w="1766" w:type="dxa"/>
                </w:tcPr>
                <w:p w:rsidR="007805AF" w:rsidRDefault="007805AF" w:rsidP="0016021D">
                  <w:pPr>
                    <w:spacing w:after="150" w:line="240" w:lineRule="auto"/>
                    <w:rPr>
                      <w:rFonts w:ascii="GHEA Grapalat" w:eastAsia="Times New Roman" w:hAnsi="GHEA Grapalat" w:cs="Segoe UI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7805AF" w:rsidRDefault="007805AF" w:rsidP="0016021D">
            <w:pPr>
              <w:spacing w:after="150" w:line="240" w:lineRule="auto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D973CE">
              <w:rPr>
                <w:rFonts w:ascii="Sylfaen" w:eastAsia="Times New Roman" w:hAnsi="Sylfaen" w:cs="Courier New"/>
                <w:noProof/>
                <w:color w:val="000000"/>
                <w:sz w:val="24"/>
                <w:szCs w:val="24"/>
                <w:lang w:val="en-US"/>
              </w:rPr>
              <w:drawing>
                <wp:anchor distT="164465" distB="133350" distL="0" distR="0" simplePos="0" relativeHeight="251664384" behindDoc="1" locked="0" layoutInCell="1" allowOverlap="1" wp14:anchorId="4083FBCF" wp14:editId="225FFBC2">
                  <wp:simplePos x="0" y="0"/>
                  <wp:positionH relativeFrom="margin">
                    <wp:posOffset>550394</wp:posOffset>
                  </wp:positionH>
                  <wp:positionV relativeFrom="margin">
                    <wp:posOffset>285163</wp:posOffset>
                  </wp:positionV>
                  <wp:extent cx="1193330" cy="429905"/>
                  <wp:effectExtent l="0" t="0" r="6985" b="8255"/>
                  <wp:wrapNone/>
                  <wp:docPr id="1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154"/>
                          <a:stretch/>
                        </pic:blipFill>
                        <pic:spPr bwMode="auto">
                          <a:xfrm>
                            <a:off x="0" y="0"/>
                            <a:ext cx="1193330" cy="42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 </w:t>
            </w:r>
          </w:p>
          <w:p w:rsidR="007805AF" w:rsidRPr="001C3021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D973CE">
              <w:rPr>
                <w:rFonts w:ascii="Sylfaen" w:eastAsia="Times New Roman" w:hAnsi="Sylfaen" w:cs="Courier New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0" distR="0" simplePos="0" relativeHeight="251663360" behindDoc="1" locked="0" layoutInCell="1" allowOverlap="1" wp14:anchorId="574A06DC" wp14:editId="4DF60767">
                  <wp:simplePos x="0" y="0"/>
                  <wp:positionH relativeFrom="margin">
                    <wp:posOffset>607119</wp:posOffset>
                  </wp:positionH>
                  <wp:positionV relativeFrom="margin">
                    <wp:posOffset>1984375</wp:posOffset>
                  </wp:positionV>
                  <wp:extent cx="1187355" cy="716190"/>
                  <wp:effectExtent l="0" t="0" r="0" b="8255"/>
                  <wp:wrapNone/>
                  <wp:docPr id="1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55" cy="71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տարբերակ 2</w:t>
            </w:r>
          </w:p>
        </w:tc>
        <w:tc>
          <w:tcPr>
            <w:tcW w:w="3416" w:type="dxa"/>
          </w:tcPr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b/>
                <w:sz w:val="24"/>
                <w:szCs w:val="24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 = 1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` a ≤ 25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perscript"/>
                <w:lang w:val="en-US" w:eastAsia="ru-RU"/>
              </w:rPr>
              <w:t xml:space="preserve">օ </w:t>
            </w:r>
            <w:r w:rsidRPr="00847552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դեպքում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,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                                    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 =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0`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a, ≤ 60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perscript"/>
                <w:lang w:val="en-US" w:eastAsia="ru-RU"/>
              </w:rPr>
              <w:t xml:space="preserve">օ </w:t>
            </w:r>
            <w:r w:rsidRPr="00847552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դեպքում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Միջանկյալ արժեքները որոշվում են միջարկմամբ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bscript"/>
                <w:lang w:val="en-US" w:eastAsia="ru-RU"/>
              </w:rPr>
              <w:t>1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= 1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,25,                                            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C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=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0,75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vertAlign w:val="superscript"/>
                <w:lang w:val="en-US" w:eastAsia="ru-RU"/>
              </w:rPr>
            </w:pPr>
          </w:p>
          <w:p w:rsidR="007805AF" w:rsidRPr="00D26993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bscript"/>
                <w:lang w:val="en-US" w:eastAsia="ru-RU"/>
              </w:rPr>
              <w:t xml:space="preserve">3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= 1/8</w:t>
            </w:r>
            <w:r w:rsidRPr="00D26993">
              <w:rPr>
                <w:rFonts w:ascii="GHEA Grapalat" w:eastAsia="Times New Roman" w:hAnsi="GHEA Grapalat" w:cs="Segoe UI"/>
                <w:i/>
                <w:sz w:val="18"/>
                <w:szCs w:val="18"/>
                <w:lang w:val="en-US" w:eastAsia="ru-RU"/>
              </w:rPr>
              <w:t>f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vertAlign w:val="superscript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Pr="00785551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բայց ոչ ավել` 1, և ոչ պակաս` 0,4</w:t>
            </w:r>
          </w:p>
        </w:tc>
      </w:tr>
      <w:tr w:rsidR="007805AF" w:rsidRPr="00756195" w:rsidTr="0016021D">
        <w:trPr>
          <w:trHeight w:val="3613"/>
        </w:trPr>
        <w:tc>
          <w:tcPr>
            <w:tcW w:w="3544" w:type="dxa"/>
          </w:tcPr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11216C">
              <w:rPr>
                <w:rFonts w:ascii="Sylfaen" w:eastAsia="Times New Roman" w:hAnsi="Sylfaen" w:cs="Courier New"/>
                <w:noProof/>
                <w:color w:val="000000"/>
                <w:sz w:val="18"/>
                <w:szCs w:val="18"/>
                <w:lang w:val="en-US"/>
              </w:rPr>
              <w:drawing>
                <wp:anchor distT="164465" distB="0" distL="0" distR="0" simplePos="0" relativeHeight="251661312" behindDoc="1" locked="0" layoutInCell="1" allowOverlap="1" wp14:anchorId="7286E051" wp14:editId="3B5884D4">
                  <wp:simplePos x="0" y="0"/>
                  <wp:positionH relativeFrom="margin">
                    <wp:posOffset>341668</wp:posOffset>
                  </wp:positionH>
                  <wp:positionV relativeFrom="margin">
                    <wp:posOffset>258256</wp:posOffset>
                  </wp:positionV>
                  <wp:extent cx="1530350" cy="511810"/>
                  <wp:effectExtent l="0" t="0" r="0" b="2540"/>
                  <wp:wrapNone/>
                  <wp:docPr id="1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98"/>
                          <a:stretch/>
                        </pic:blipFill>
                        <pic:spPr bwMode="auto">
                          <a:xfrm>
                            <a:off x="0" y="0"/>
                            <a:ext cx="15303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Բ</w:t>
            </w:r>
            <w:r w:rsidRPr="0011216C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ազմաթռիչք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ջերմոցներ        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tbl>
            <w:tblPr>
              <w:tblpPr w:leftFromText="180" w:rightFromText="180" w:vertAnchor="text" w:horzAnchor="page" w:tblpX="558" w:tblpY="3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7805AF" w:rsidTr="007805AF">
              <w:trPr>
                <w:trHeight w:val="272"/>
              </w:trPr>
              <w:tc>
                <w:tcPr>
                  <w:tcW w:w="2354" w:type="dxa"/>
                </w:tcPr>
                <w:p w:rsidR="007805AF" w:rsidRDefault="007805AF" w:rsidP="0016021D">
                  <w:pPr>
                    <w:spacing w:after="150" w:line="240" w:lineRule="auto"/>
                    <w:jc w:val="center"/>
                    <w:rPr>
                      <w:rFonts w:ascii="GHEA Grapalat" w:eastAsia="Times New Roman" w:hAnsi="GHEA Grapalat" w:cs="Segoe UI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տարբերակ 1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 w:rsidRPr="00D973CE">
              <w:rPr>
                <w:rFonts w:ascii="Sylfaen" w:eastAsia="Times New Roman" w:hAnsi="Sylfaen" w:cs="Courier New"/>
                <w:noProof/>
                <w:color w:val="000000"/>
                <w:sz w:val="24"/>
                <w:szCs w:val="24"/>
                <w:lang w:val="en-US"/>
              </w:rPr>
              <w:drawing>
                <wp:anchor distT="201295" distB="0" distL="0" distR="0" simplePos="0" relativeHeight="251662336" behindDoc="1" locked="0" layoutInCell="1" allowOverlap="1" wp14:anchorId="4DEC872A" wp14:editId="060A4169">
                  <wp:simplePos x="0" y="0"/>
                  <wp:positionH relativeFrom="margin">
                    <wp:posOffset>355287</wp:posOffset>
                  </wp:positionH>
                  <wp:positionV relativeFrom="margin">
                    <wp:posOffset>1467590</wp:posOffset>
                  </wp:positionV>
                  <wp:extent cx="1390015" cy="536575"/>
                  <wp:effectExtent l="0" t="0" r="635" b="0"/>
                  <wp:wrapNone/>
                  <wp:docPr id="2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տարբերակ 2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Pr="0011216C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</w:tc>
        <w:tc>
          <w:tcPr>
            <w:tcW w:w="3416" w:type="dxa"/>
          </w:tcPr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bscript"/>
                <w:lang w:val="en-US" w:eastAsia="ru-RU"/>
              </w:rPr>
              <w:t xml:space="preserve">4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= 1</w:t>
            </w: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</w:p>
          <w:p w:rsidR="007805AF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bscript"/>
                <w:lang w:val="en-US" w:eastAsia="ru-RU"/>
              </w:rPr>
              <w:t xml:space="preserve">3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= 1,3 – 0.07</w:t>
            </w:r>
            <w:r w:rsidRPr="001A1BCE">
              <w:rPr>
                <w:rFonts w:ascii="GHEA Grapalat" w:eastAsia="Times New Roman" w:hAnsi="GHEA Grapalat" w:cs="Segoe UI"/>
                <w:i/>
                <w:sz w:val="18"/>
                <w:szCs w:val="18"/>
                <w:lang w:val="en-US" w:eastAsia="ru-RU"/>
              </w:rPr>
              <w:t>L</w:t>
            </w:r>
            <w:r>
              <w:rPr>
                <w:rFonts w:ascii="GHEA Grapalat" w:eastAsia="Times New Roman" w:hAnsi="GHEA Grapalat" w:cs="Segoe UI"/>
                <w:i/>
                <w:sz w:val="18"/>
                <w:szCs w:val="18"/>
                <w:lang w:val="en-US" w:eastAsia="ru-RU"/>
              </w:rPr>
              <w:t xml:space="preserve">,                                              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C</w:t>
            </w:r>
            <w:r>
              <w:rPr>
                <w:rFonts w:ascii="GHEA Grapalat" w:eastAsia="Times New Roman" w:hAnsi="GHEA Grapalat" w:cs="Segoe UI"/>
                <w:sz w:val="18"/>
                <w:szCs w:val="18"/>
                <w:vertAlign w:val="subscript"/>
                <w:lang w:val="en-US" w:eastAsia="ru-RU"/>
              </w:rPr>
              <w:t xml:space="preserve">6 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= 1,7 – 0,07</w:t>
            </w:r>
            <w:r w:rsidRPr="001A1BCE">
              <w:rPr>
                <w:rFonts w:ascii="GHEA Grapalat" w:eastAsia="Times New Roman" w:hAnsi="GHEA Grapalat" w:cs="Segoe UI"/>
                <w:i/>
                <w:sz w:val="18"/>
                <w:szCs w:val="18"/>
                <w:lang w:val="en-US" w:eastAsia="ru-RU"/>
              </w:rPr>
              <w:t>L</w:t>
            </w:r>
            <w:r>
              <w:rPr>
                <w:rFonts w:ascii="GHEA Grapalat" w:eastAsia="Times New Roman" w:hAnsi="GHEA Grapalat" w:cs="Segoe UI"/>
                <w:i/>
                <w:sz w:val="18"/>
                <w:szCs w:val="18"/>
                <w:lang w:val="en-US" w:eastAsia="ru-RU"/>
              </w:rPr>
              <w:t xml:space="preserve">                                               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(</w:t>
            </w:r>
            <w:r w:rsidRPr="001A1BCE">
              <w:rPr>
                <w:rFonts w:ascii="GHEA Grapalat" w:eastAsia="Times New Roman" w:hAnsi="GHEA Grapalat" w:cs="Segoe UI"/>
                <w:i/>
                <w:sz w:val="18"/>
                <w:szCs w:val="18"/>
                <w:lang w:val="en-US" w:eastAsia="ru-RU"/>
              </w:rPr>
              <w:t>L</w:t>
            </w:r>
            <w:r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 xml:space="preserve"> = 3 – 12 դեպքում</w:t>
            </w:r>
            <w:r w:rsidRPr="001A1BCE">
              <w:rPr>
                <w:rFonts w:ascii="GHEA Grapalat" w:eastAsia="Times New Roman" w:hAnsi="GHEA Grapalat" w:cs="Segoe UI"/>
                <w:sz w:val="18"/>
                <w:szCs w:val="18"/>
                <w:lang w:val="en-US" w:eastAsia="ru-RU"/>
              </w:rPr>
              <w:t>)</w:t>
            </w:r>
          </w:p>
          <w:p w:rsidR="007805AF" w:rsidRPr="001A1BCE" w:rsidRDefault="007805AF" w:rsidP="0016021D">
            <w:pPr>
              <w:spacing w:after="150" w:line="240" w:lineRule="auto"/>
              <w:jc w:val="center"/>
              <w:rPr>
                <w:rFonts w:ascii="GHEA Grapalat" w:eastAsia="Times New Roman" w:hAnsi="GHEA Grapalat" w:cs="Segoe UI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7805AF" w:rsidRPr="004F6A34" w:rsidRDefault="007805AF" w:rsidP="007805AF">
      <w:pPr>
        <w:widowControl w:val="0"/>
        <w:tabs>
          <w:tab w:val="left" w:pos="827"/>
        </w:tabs>
        <w:spacing w:after="80" w:line="262" w:lineRule="auto"/>
        <w:jc w:val="both"/>
        <w:rPr>
          <w:rFonts w:ascii="Sylfaen" w:eastAsia="Times New Roman" w:hAnsi="Sylfaen" w:cs="Times New Roman"/>
          <w:sz w:val="17"/>
          <w:szCs w:val="17"/>
          <w:lang w:val="en-US"/>
        </w:rPr>
        <w:sectPr w:rsidR="007805AF" w:rsidRPr="004F6A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8400" w:h="11900"/>
          <w:pgMar w:top="796" w:right="676" w:bottom="796" w:left="730" w:header="0" w:footer="3" w:gutter="0"/>
          <w:cols w:space="720"/>
          <w:noEndnote/>
          <w:docGrid w:linePitch="360"/>
        </w:sectPr>
      </w:pPr>
    </w:p>
    <w:p w:rsidR="004F4307" w:rsidRPr="00D01AFE" w:rsidRDefault="004F4307" w:rsidP="00800B0A">
      <w:pPr>
        <w:rPr>
          <w:lang w:val="en-US"/>
        </w:rPr>
      </w:pPr>
    </w:p>
    <w:sectPr w:rsidR="004F4307" w:rsidRPr="00D01AFE" w:rsidSect="00800B0A">
      <w:headerReference w:type="default" r:id="rId1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4A" w:rsidRDefault="00BB3F4A" w:rsidP="007B2EEF">
      <w:pPr>
        <w:spacing w:after="0" w:line="240" w:lineRule="auto"/>
      </w:pPr>
      <w:r>
        <w:separator/>
      </w:r>
    </w:p>
  </w:endnote>
  <w:endnote w:type="continuationSeparator" w:id="0">
    <w:p w:rsidR="00BB3F4A" w:rsidRDefault="00BB3F4A" w:rsidP="007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Default="0075619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716E75" wp14:editId="71A75126">
              <wp:simplePos x="0" y="0"/>
              <wp:positionH relativeFrom="page">
                <wp:posOffset>546735</wp:posOffset>
              </wp:positionH>
              <wp:positionV relativeFrom="page">
                <wp:posOffset>7265670</wp:posOffset>
              </wp:positionV>
              <wp:extent cx="89535" cy="102235"/>
              <wp:effectExtent l="3810" t="0" r="1905" b="0"/>
              <wp:wrapNone/>
              <wp:docPr id="1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95" w:rsidRDefault="00756195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1428B">
                            <w:rPr>
                              <w:rStyle w:val="Headerorfooter2"/>
                              <w:noProof/>
                              <w:color w:val="000000"/>
                              <w:sz w:val="14"/>
                              <w:szCs w:val="14"/>
                              <w:lang w:eastAsia="ru-RU"/>
                            </w:rPr>
                            <w:t>18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3716E7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3.05pt;margin-top:572.1pt;width:7.05pt;height:8.0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kOqwIAAK4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" filled="f" stroked="f">
              <v:textbox style="mso-fit-shape-to-text:t" inset="0,0,0,0">
                <w:txbxContent>
                  <w:p w:rsidR="00756195" w:rsidRDefault="00756195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51428B">
                      <w:rPr>
                        <w:rStyle w:val="Headerorfooter2"/>
                        <w:noProof/>
                        <w:color w:val="000000"/>
                        <w:sz w:val="14"/>
                        <w:szCs w:val="14"/>
                        <w:lang w:eastAsia="ru-RU"/>
                      </w:rPr>
                      <w:t>18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Default="0075619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AE1060E" wp14:editId="65B22C9D">
              <wp:simplePos x="0" y="0"/>
              <wp:positionH relativeFrom="page">
                <wp:posOffset>4784725</wp:posOffset>
              </wp:positionH>
              <wp:positionV relativeFrom="page">
                <wp:posOffset>7169150</wp:posOffset>
              </wp:positionV>
              <wp:extent cx="89535" cy="102235"/>
              <wp:effectExtent l="3175" t="0" r="0" b="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95" w:rsidRDefault="00756195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AE1060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376.75pt;margin-top:564.5pt;width:7.05pt;height:8.0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Sk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" filled="f" stroked="f">
              <v:textbox style="mso-fit-shape-to-text:t" inset="0,0,0,0">
                <w:txbxContent>
                  <w:p w:rsidR="00756195" w:rsidRDefault="00756195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Default="0075619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E38E7F0" wp14:editId="2826A89F">
              <wp:simplePos x="0" y="0"/>
              <wp:positionH relativeFrom="page">
                <wp:posOffset>4745355</wp:posOffset>
              </wp:positionH>
              <wp:positionV relativeFrom="page">
                <wp:posOffset>6955790</wp:posOffset>
              </wp:positionV>
              <wp:extent cx="45085" cy="102235"/>
              <wp:effectExtent l="1905" t="2540" r="4445" b="0"/>
              <wp:wrapNone/>
              <wp:docPr id="1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95" w:rsidRDefault="00756195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2E3CC7">
                            <w:rPr>
                              <w:rStyle w:val="Headerorfooter2"/>
                              <w:noProof/>
                              <w:color w:val="000000"/>
                              <w:sz w:val="14"/>
                              <w:szCs w:val="14"/>
                              <w:lang w:eastAsia="ru-RU"/>
                            </w:rPr>
                            <w:t>4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38E7F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373.65pt;margin-top:547.7pt;width:3.55pt;height:8.0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" filled="f" stroked="f">
              <v:textbox style="mso-fit-shape-to-text:t" inset="0,0,0,0">
                <w:txbxContent>
                  <w:p w:rsidR="00756195" w:rsidRDefault="00756195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2E3CC7">
                      <w:rPr>
                        <w:rStyle w:val="Headerorfooter2"/>
                        <w:noProof/>
                        <w:color w:val="000000"/>
                        <w:sz w:val="14"/>
                        <w:szCs w:val="14"/>
                        <w:lang w:eastAsia="ru-RU"/>
                      </w:rPr>
                      <w:t>4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4A" w:rsidRDefault="00BB3F4A" w:rsidP="007B2EEF">
      <w:pPr>
        <w:spacing w:after="0" w:line="240" w:lineRule="auto"/>
      </w:pPr>
      <w:r>
        <w:separator/>
      </w:r>
    </w:p>
  </w:footnote>
  <w:footnote w:type="continuationSeparator" w:id="0">
    <w:p w:rsidR="00BB3F4A" w:rsidRDefault="00BB3F4A" w:rsidP="007B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Default="0075619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Default="0075619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782658" wp14:editId="7B63EC69">
              <wp:simplePos x="0" y="0"/>
              <wp:positionH relativeFrom="page">
                <wp:posOffset>4079240</wp:posOffset>
              </wp:positionH>
              <wp:positionV relativeFrom="page">
                <wp:posOffset>304165</wp:posOffset>
              </wp:positionV>
              <wp:extent cx="734060" cy="102235"/>
              <wp:effectExtent l="2540" t="0" r="0" b="0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95" w:rsidRDefault="00756195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B78265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21.2pt;margin-top:23.95pt;width:57.8pt;height:8.0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" filled="f" stroked="f">
              <v:textbox style="mso-fit-shape-to-text:t" inset="0,0,0,0">
                <w:txbxContent>
                  <w:p w:rsidR="00756195" w:rsidRDefault="00756195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Default="00756195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F666197" wp14:editId="15BAE6E7">
              <wp:simplePos x="0" y="0"/>
              <wp:positionH relativeFrom="page">
                <wp:posOffset>4018280</wp:posOffset>
              </wp:positionH>
              <wp:positionV relativeFrom="page">
                <wp:posOffset>303530</wp:posOffset>
              </wp:positionV>
              <wp:extent cx="734060" cy="102235"/>
              <wp:effectExtent l="0" t="0" r="2540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95" w:rsidRDefault="00756195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ru-RU"/>
                            </w:rPr>
                            <w:t>СП 107.13330.2012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66619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316.4pt;margin-top:23.9pt;width:57.8pt;height:8.0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" filled="f" stroked="f">
              <v:textbox style="mso-fit-shape-to-text:t" inset="0,0,0,0">
                <w:txbxContent>
                  <w:p w:rsidR="00756195" w:rsidRDefault="00756195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b/>
                        <w:bCs/>
                        <w:color w:val="000000"/>
                        <w:sz w:val="14"/>
                        <w:szCs w:val="14"/>
                        <w:lang w:eastAsia="ru-RU"/>
                      </w:rPr>
                      <w:t>СП 107.13330.2012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95" w:rsidRPr="007B2EEF" w:rsidRDefault="00756195" w:rsidP="007B2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D4F4B8C"/>
    <w:multiLevelType w:val="hybridMultilevel"/>
    <w:tmpl w:val="0B0AE35A"/>
    <w:lvl w:ilvl="0" w:tplc="53B83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601F6"/>
    <w:multiLevelType w:val="hybridMultilevel"/>
    <w:tmpl w:val="0146226A"/>
    <w:lvl w:ilvl="0" w:tplc="49ACC8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95509"/>
    <w:multiLevelType w:val="hybridMultilevel"/>
    <w:tmpl w:val="742EAA60"/>
    <w:lvl w:ilvl="0" w:tplc="DDB2978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380"/>
    <w:multiLevelType w:val="hybridMultilevel"/>
    <w:tmpl w:val="4120CF72"/>
    <w:lvl w:ilvl="0" w:tplc="F1A844F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D015D73"/>
    <w:multiLevelType w:val="hybridMultilevel"/>
    <w:tmpl w:val="97E83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1615"/>
    <w:multiLevelType w:val="hybridMultilevel"/>
    <w:tmpl w:val="E8A0F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2666"/>
    <w:multiLevelType w:val="hybridMultilevel"/>
    <w:tmpl w:val="8D28CC14"/>
    <w:lvl w:ilvl="0" w:tplc="BA6EB97E">
      <w:start w:val="3"/>
      <w:numFmt w:val="upperRoman"/>
      <w:lvlText w:val="%1."/>
      <w:lvlJc w:val="left"/>
      <w:pPr>
        <w:ind w:left="195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411B69E8"/>
    <w:multiLevelType w:val="hybridMultilevel"/>
    <w:tmpl w:val="3EDA8694"/>
    <w:lvl w:ilvl="0" w:tplc="30545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4F0D"/>
    <w:multiLevelType w:val="hybridMultilevel"/>
    <w:tmpl w:val="42866BA4"/>
    <w:lvl w:ilvl="0" w:tplc="661A6FA4">
      <w:start w:val="3"/>
      <w:numFmt w:val="decimal"/>
      <w:lvlText w:val="%1."/>
      <w:lvlJc w:val="left"/>
      <w:pPr>
        <w:ind w:left="159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5C502201"/>
    <w:multiLevelType w:val="hybridMultilevel"/>
    <w:tmpl w:val="112AE5A8"/>
    <w:lvl w:ilvl="0" w:tplc="8E0E4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2A6B"/>
    <w:multiLevelType w:val="hybridMultilevel"/>
    <w:tmpl w:val="82F6A41C"/>
    <w:lvl w:ilvl="0" w:tplc="410A97E4">
      <w:start w:val="3"/>
      <w:numFmt w:val="upperRoman"/>
      <w:lvlText w:val="%1."/>
      <w:lvlJc w:val="left"/>
      <w:pPr>
        <w:ind w:left="1145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341446C"/>
    <w:multiLevelType w:val="multilevel"/>
    <w:tmpl w:val="26A29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5"/>
  </w:num>
  <w:num w:numId="11">
    <w:abstractNumId w:val="16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C"/>
    <w:rsid w:val="0016021D"/>
    <w:rsid w:val="001815BD"/>
    <w:rsid w:val="001D3465"/>
    <w:rsid w:val="0038422D"/>
    <w:rsid w:val="004F4307"/>
    <w:rsid w:val="00756195"/>
    <w:rsid w:val="007805AF"/>
    <w:rsid w:val="00783E53"/>
    <w:rsid w:val="007B2EEF"/>
    <w:rsid w:val="00800B0A"/>
    <w:rsid w:val="008C1AB7"/>
    <w:rsid w:val="008C51A7"/>
    <w:rsid w:val="00A60A80"/>
    <w:rsid w:val="00A75D80"/>
    <w:rsid w:val="00A77665"/>
    <w:rsid w:val="00AA4C7A"/>
    <w:rsid w:val="00B42A7C"/>
    <w:rsid w:val="00BB3F4A"/>
    <w:rsid w:val="00D01AFE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34FE"/>
  <w15:chartTrackingRefBased/>
  <w15:docId w15:val="{1965CC89-D03D-4EAE-8FBE-3492CCC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7805AF"/>
  </w:style>
  <w:style w:type="character" w:customStyle="1" w:styleId="Other">
    <w:name w:val="Other_"/>
    <w:basedOn w:val="DefaultParagraphFont"/>
    <w:link w:val="Other0"/>
    <w:uiPriority w:val="99"/>
    <w:rsid w:val="007805A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7805A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uiPriority w:val="99"/>
    <w:rsid w:val="007805AF"/>
    <w:rPr>
      <w:rFonts w:ascii="Times New Roman" w:hAnsi="Times New Roman" w:cs="Times New Roman"/>
      <w:sz w:val="20"/>
      <w:szCs w:val="20"/>
    </w:rPr>
  </w:style>
  <w:style w:type="character" w:customStyle="1" w:styleId="Bodytext5">
    <w:name w:val="Body text (5)_"/>
    <w:basedOn w:val="DefaultParagraphFont"/>
    <w:link w:val="Bodytext50"/>
    <w:uiPriority w:val="99"/>
    <w:rsid w:val="007805A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7805AF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7805A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uiPriority w:val="99"/>
    <w:rsid w:val="007805A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7805AF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rsid w:val="007805A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uiPriority w:val="99"/>
    <w:rsid w:val="007805A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rsid w:val="007805AF"/>
    <w:rPr>
      <w:rFonts w:ascii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7805AF"/>
    <w:rPr>
      <w:rFonts w:ascii="Arial" w:hAnsi="Arial" w:cs="Arial"/>
      <w:noProof/>
      <w:color w:val="EBEBEB"/>
      <w:sz w:val="160"/>
      <w:szCs w:val="16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7805AF"/>
    <w:rPr>
      <w:rFonts w:ascii="Arial" w:hAnsi="Arial" w:cs="Arial"/>
      <w:sz w:val="12"/>
      <w:szCs w:val="12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805AF"/>
    <w:pPr>
      <w:widowControl w:val="0"/>
      <w:shd w:val="clear" w:color="auto" w:fill="FFFFFF"/>
      <w:spacing w:after="0"/>
      <w:ind w:firstLine="400"/>
    </w:pPr>
    <w:rPr>
      <w:rFonts w:ascii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1"/>
    <w:uiPriority w:val="99"/>
    <w:qFormat/>
    <w:rsid w:val="007805AF"/>
    <w:pPr>
      <w:widowControl w:val="0"/>
      <w:shd w:val="clear" w:color="auto" w:fill="FFFFFF"/>
      <w:spacing w:after="0"/>
      <w:ind w:firstLine="400"/>
    </w:pPr>
    <w:rPr>
      <w:rFonts w:ascii="Times New Roman" w:hAnsi="Times New Roman" w:cs="Times New Roman"/>
      <w:sz w:val="17"/>
      <w:szCs w:val="17"/>
    </w:rPr>
  </w:style>
  <w:style w:type="character" w:customStyle="1" w:styleId="10">
    <w:name w:val="Основной текст Знак1"/>
    <w:basedOn w:val="DefaultParagraphFont"/>
    <w:uiPriority w:val="99"/>
    <w:semiHidden/>
    <w:rsid w:val="007805AF"/>
  </w:style>
  <w:style w:type="character" w:customStyle="1" w:styleId="BodyTextChar">
    <w:name w:val="Body Text Char"/>
    <w:basedOn w:val="DefaultParagraphFont"/>
    <w:uiPriority w:val="99"/>
    <w:semiHidden/>
    <w:rsid w:val="007805AF"/>
    <w:rPr>
      <w:rFonts w:cs="Courier New"/>
      <w:color w:val="000000"/>
      <w:lang w:val="ru-RU" w:eastAsia="ru-RU"/>
    </w:rPr>
  </w:style>
  <w:style w:type="paragraph" w:customStyle="1" w:styleId="Headerorfooter20">
    <w:name w:val="Header or footer (2)"/>
    <w:basedOn w:val="Normal"/>
    <w:link w:val="Headerorfooter2"/>
    <w:uiPriority w:val="99"/>
    <w:rsid w:val="007805AF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uiPriority w:val="99"/>
    <w:rsid w:val="007805AF"/>
    <w:pPr>
      <w:widowControl w:val="0"/>
      <w:shd w:val="clear" w:color="auto" w:fill="FFFFFF"/>
      <w:spacing w:after="100" w:line="240" w:lineRule="auto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uiPriority w:val="99"/>
    <w:rsid w:val="007805AF"/>
    <w:pPr>
      <w:widowControl w:val="0"/>
      <w:shd w:val="clear" w:color="auto" w:fill="FFFFFF"/>
      <w:spacing w:after="380" w:line="254" w:lineRule="auto"/>
      <w:ind w:firstLine="540"/>
    </w:pPr>
    <w:rPr>
      <w:rFonts w:ascii="Arial" w:hAnsi="Arial" w:cs="Arial"/>
      <w:sz w:val="16"/>
      <w:szCs w:val="16"/>
    </w:rPr>
  </w:style>
  <w:style w:type="paragraph" w:customStyle="1" w:styleId="Heading30">
    <w:name w:val="Heading #3"/>
    <w:basedOn w:val="Normal"/>
    <w:link w:val="Heading3"/>
    <w:uiPriority w:val="99"/>
    <w:rsid w:val="007805AF"/>
    <w:pPr>
      <w:widowControl w:val="0"/>
      <w:shd w:val="clear" w:color="auto" w:fill="FFFFFF"/>
      <w:spacing w:after="80" w:line="252" w:lineRule="auto"/>
      <w:ind w:firstLine="440"/>
      <w:outlineLvl w:val="2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uiPriority w:val="99"/>
    <w:rsid w:val="007805AF"/>
    <w:pPr>
      <w:widowControl w:val="0"/>
      <w:shd w:val="clear" w:color="auto" w:fill="FFFFFF"/>
      <w:spacing w:after="0" w:line="254" w:lineRule="auto"/>
      <w:ind w:left="610"/>
    </w:pPr>
    <w:rPr>
      <w:rFonts w:ascii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uiPriority w:val="99"/>
    <w:rsid w:val="007805AF"/>
    <w:pPr>
      <w:widowControl w:val="0"/>
      <w:shd w:val="clear" w:color="auto" w:fill="FFFFFF"/>
      <w:spacing w:after="110" w:line="300" w:lineRule="auto"/>
    </w:pPr>
    <w:rPr>
      <w:rFonts w:ascii="Times New Roman" w:hAnsi="Times New Roman" w:cs="Times New Roman"/>
      <w:sz w:val="14"/>
      <w:szCs w:val="14"/>
    </w:rPr>
  </w:style>
  <w:style w:type="paragraph" w:customStyle="1" w:styleId="Heading20">
    <w:name w:val="Heading #2"/>
    <w:basedOn w:val="Normal"/>
    <w:link w:val="Heading2"/>
    <w:uiPriority w:val="99"/>
    <w:rsid w:val="007805AF"/>
    <w:pPr>
      <w:widowControl w:val="0"/>
      <w:shd w:val="clear" w:color="auto" w:fill="FFFFFF"/>
      <w:spacing w:after="30" w:line="240" w:lineRule="auto"/>
      <w:outlineLvl w:val="1"/>
    </w:pPr>
    <w:rPr>
      <w:rFonts w:ascii="Times New Roman" w:hAnsi="Times New Roman" w:cs="Times New Roman"/>
      <w:b/>
      <w:bCs/>
    </w:rPr>
  </w:style>
  <w:style w:type="paragraph" w:customStyle="1" w:styleId="Picturecaption0">
    <w:name w:val="Picture caption"/>
    <w:basedOn w:val="Normal"/>
    <w:link w:val="Picturecaption"/>
    <w:uiPriority w:val="99"/>
    <w:rsid w:val="007805AF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Normal"/>
    <w:link w:val="Heading1"/>
    <w:uiPriority w:val="99"/>
    <w:rsid w:val="007805AF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 w:cs="Times New Roman"/>
      <w:sz w:val="30"/>
      <w:szCs w:val="30"/>
      <w:u w:val="single"/>
    </w:rPr>
  </w:style>
  <w:style w:type="paragraph" w:customStyle="1" w:styleId="Bodytext60">
    <w:name w:val="Body text (6)"/>
    <w:basedOn w:val="Normal"/>
    <w:link w:val="Bodytext6"/>
    <w:uiPriority w:val="99"/>
    <w:rsid w:val="007805AF"/>
    <w:pPr>
      <w:widowControl w:val="0"/>
      <w:shd w:val="clear" w:color="auto" w:fill="FFFFFF"/>
      <w:spacing w:after="0" w:line="240" w:lineRule="auto"/>
    </w:pPr>
    <w:rPr>
      <w:rFonts w:ascii="Arial" w:hAnsi="Arial" w:cs="Arial"/>
      <w:noProof/>
      <w:color w:val="EBEBEB"/>
      <w:sz w:val="160"/>
      <w:szCs w:val="160"/>
    </w:rPr>
  </w:style>
  <w:style w:type="paragraph" w:customStyle="1" w:styleId="Bodytext40">
    <w:name w:val="Body text (4)"/>
    <w:basedOn w:val="Normal"/>
    <w:link w:val="Bodytext4"/>
    <w:uiPriority w:val="99"/>
    <w:rsid w:val="007805AF"/>
    <w:pPr>
      <w:widowControl w:val="0"/>
      <w:shd w:val="clear" w:color="auto" w:fill="FFFFFF"/>
      <w:spacing w:after="90" w:line="283" w:lineRule="auto"/>
      <w:jc w:val="center"/>
    </w:pPr>
    <w:rPr>
      <w:rFonts w:ascii="Arial" w:hAnsi="Arial" w:cs="Arial"/>
      <w:sz w:val="12"/>
      <w:szCs w:val="12"/>
    </w:rPr>
  </w:style>
  <w:style w:type="table" w:styleId="TableGrid">
    <w:name w:val="Table Grid"/>
    <w:basedOn w:val="TableNormal"/>
    <w:uiPriority w:val="39"/>
    <w:rsid w:val="007805A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5AF"/>
    <w:pPr>
      <w:ind w:left="720"/>
      <w:contextualSpacing/>
    </w:pPr>
  </w:style>
  <w:style w:type="paragraph" w:customStyle="1" w:styleId="vhc">
    <w:name w:val="vhc"/>
    <w:basedOn w:val="Normal"/>
    <w:rsid w:val="007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05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F"/>
  </w:style>
  <w:style w:type="paragraph" w:styleId="Footer">
    <w:name w:val="footer"/>
    <w:basedOn w:val="Normal"/>
    <w:link w:val="FooterChar"/>
    <w:uiPriority w:val="99"/>
    <w:unhideWhenUsed/>
    <w:rsid w:val="007B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F"/>
  </w:style>
  <w:style w:type="paragraph" w:styleId="BalloonText">
    <w:name w:val="Balloon Text"/>
    <w:basedOn w:val="Normal"/>
    <w:link w:val="BalloonTextChar"/>
    <w:uiPriority w:val="99"/>
    <w:semiHidden/>
    <w:unhideWhenUsed/>
    <w:rsid w:val="008C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6723</Words>
  <Characters>38327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Heghine Musayelyan</cp:lastModifiedBy>
  <cp:revision>3</cp:revision>
  <dcterms:created xsi:type="dcterms:W3CDTF">2023-03-23T07:33:00Z</dcterms:created>
  <dcterms:modified xsi:type="dcterms:W3CDTF">2023-03-23T07:38:00Z</dcterms:modified>
</cp:coreProperties>
</file>