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5A2" w:rsidRPr="003C15A2" w:rsidRDefault="003C15A2" w:rsidP="003C15A2">
      <w:pPr>
        <w:ind w:firstLine="0"/>
        <w:jc w:val="center"/>
        <w:rPr>
          <w:rFonts w:eastAsia="GHEA Grapalat" w:cs="GHEA Grapalat"/>
          <w:noProof w:val="0"/>
          <w:lang w:eastAsia="en-GB"/>
        </w:rPr>
      </w:pPr>
    </w:p>
    <w:p w:rsidR="003C15A2" w:rsidRPr="003C15A2" w:rsidRDefault="003C15A2" w:rsidP="003C15A2">
      <w:pPr>
        <w:ind w:firstLine="0"/>
        <w:jc w:val="center"/>
        <w:rPr>
          <w:rFonts w:eastAsia="GHEA Grapalat" w:cs="GHEA Grapalat"/>
          <w:b/>
          <w:noProof w:val="0"/>
          <w:lang w:eastAsia="en-GB"/>
        </w:rPr>
      </w:pPr>
      <w:r w:rsidRPr="003C15A2">
        <w:rPr>
          <w:rFonts w:eastAsia="GHEA Grapalat" w:cs="GHEA Grapalat"/>
          <w:b/>
          <w:noProof w:val="0"/>
          <w:lang w:eastAsia="en-GB"/>
        </w:rPr>
        <w:t xml:space="preserve">ՀԱՅԱՍՏԱՆԻ ՀԱՆՐԱՊԵՏՈՒԹՅԱՆ </w:t>
      </w:r>
    </w:p>
    <w:p w:rsidR="003C15A2" w:rsidRPr="003C15A2" w:rsidRDefault="003C15A2" w:rsidP="003C15A2">
      <w:pPr>
        <w:ind w:firstLine="0"/>
        <w:jc w:val="center"/>
        <w:rPr>
          <w:rFonts w:eastAsia="GHEA Grapalat" w:cs="GHEA Grapalat"/>
          <w:b/>
          <w:noProof w:val="0"/>
          <w:lang w:eastAsia="en-GB"/>
        </w:rPr>
      </w:pPr>
      <w:r w:rsidRPr="003C15A2">
        <w:rPr>
          <w:rFonts w:eastAsia="GHEA Grapalat" w:cs="GHEA Grapalat"/>
          <w:b/>
          <w:noProof w:val="0"/>
          <w:lang w:eastAsia="en-GB"/>
        </w:rPr>
        <w:t>ՍԱՀՄԱՆԱԴՐԱԿԱՆ ՕՐԵՆՔԸ</w:t>
      </w:r>
    </w:p>
    <w:p w:rsidR="003C15A2" w:rsidRPr="003C15A2" w:rsidRDefault="003C15A2" w:rsidP="003C15A2">
      <w:pPr>
        <w:ind w:firstLine="0"/>
        <w:jc w:val="center"/>
        <w:rPr>
          <w:rFonts w:eastAsia="GHEA Grapalat" w:cs="GHEA Grapalat"/>
          <w:b/>
          <w:noProof w:val="0"/>
          <w:lang w:eastAsia="en-GB"/>
        </w:rPr>
      </w:pPr>
    </w:p>
    <w:p w:rsidR="003C15A2" w:rsidRPr="003C15A2" w:rsidRDefault="003C15A2" w:rsidP="003C15A2">
      <w:pPr>
        <w:ind w:firstLine="0"/>
        <w:jc w:val="center"/>
        <w:rPr>
          <w:rFonts w:eastAsia="GHEA Grapalat" w:cs="GHEA Grapalat"/>
          <w:b/>
          <w:noProof w:val="0"/>
          <w:lang w:eastAsia="en-GB"/>
        </w:rPr>
      </w:pPr>
      <w:bookmarkStart w:id="0" w:name="_heading=h.gjdgxs" w:colFirst="0" w:colLast="0"/>
      <w:bookmarkEnd w:id="0"/>
      <w:r w:rsidRPr="003C15A2">
        <w:rPr>
          <w:rFonts w:eastAsia="GHEA Grapalat" w:cs="GHEA Grapalat"/>
          <w:noProof w:val="0"/>
          <w:lang w:eastAsia="en-GB"/>
        </w:rPr>
        <w:t>«</w:t>
      </w:r>
      <w:r w:rsidRPr="003C15A2">
        <w:rPr>
          <w:rFonts w:eastAsia="GHEA Grapalat" w:cs="GHEA Grapalat"/>
          <w:b/>
          <w:noProof w:val="0"/>
          <w:color w:val="000000"/>
          <w:highlight w:val="white"/>
          <w:lang w:eastAsia="en-GB"/>
        </w:rPr>
        <w:t xml:space="preserve">ԿՈՒՍԱԿՑՈՒԹՅՈՒՆՆԵՐԻ </w:t>
      </w:r>
      <w:r w:rsidRPr="003C15A2">
        <w:rPr>
          <w:rFonts w:eastAsia="GHEA Grapalat" w:cs="GHEA Grapalat"/>
          <w:b/>
          <w:noProof w:val="0"/>
          <w:lang w:eastAsia="en-GB"/>
        </w:rPr>
        <w:t>ՄԱՍԻՆ» ՍԱՀՄԱՆԱԴՐԱԿԱՆ ՕՐԵՆՔՈՒՄ ՓՈՓՈԽՈՒԹՅՈՒՆՆԵՐ ԵՎ ԼՐԱՑՈՒՄՆԵՐ ԿԱՏԱՐԵԼՈՒ ՄԱՍԻՆ</w:t>
      </w:r>
    </w:p>
    <w:p w:rsidR="003C15A2" w:rsidRPr="003C15A2" w:rsidRDefault="003C15A2" w:rsidP="003C15A2">
      <w:pPr>
        <w:pBdr>
          <w:top w:val="nil"/>
          <w:left w:val="nil"/>
          <w:bottom w:val="nil"/>
          <w:right w:val="nil"/>
          <w:between w:val="nil"/>
        </w:pBdr>
        <w:ind w:firstLine="450"/>
        <w:rPr>
          <w:rFonts w:eastAsia="GHEA Grapalat" w:cs="GHEA Grapalat"/>
          <w:noProof w:val="0"/>
          <w:color w:val="000000"/>
          <w:lang w:eastAsia="en-GB"/>
        </w:rPr>
      </w:pPr>
    </w:p>
    <w:p w:rsidR="003C15A2" w:rsidRPr="003C15A2" w:rsidRDefault="003C15A2" w:rsidP="003C15A2">
      <w:pPr>
        <w:ind w:firstLine="450"/>
        <w:rPr>
          <w:rFonts w:eastAsia="GHEA Grapalat" w:cs="GHEA Grapalat"/>
          <w:noProof w:val="0"/>
          <w:highlight w:val="white"/>
          <w:lang w:eastAsia="en-GB"/>
        </w:rPr>
      </w:pPr>
      <w:r w:rsidRPr="003C15A2">
        <w:rPr>
          <w:rFonts w:eastAsia="GHEA Grapalat" w:cs="GHEA Grapalat"/>
          <w:b/>
          <w:noProof w:val="0"/>
          <w:color w:val="000000"/>
          <w:lang w:eastAsia="en-GB"/>
        </w:rPr>
        <w:t xml:space="preserve">   Հոդված 1. </w:t>
      </w:r>
      <w:r w:rsidRPr="003C15A2">
        <w:rPr>
          <w:rFonts w:eastAsia="GHEA Grapalat" w:cs="GHEA Grapalat"/>
          <w:noProof w:val="0"/>
          <w:color w:val="000000"/>
          <w:highlight w:val="white"/>
          <w:lang w:eastAsia="en-GB"/>
        </w:rPr>
        <w:t xml:space="preserve">Օրենքի 13-րդ հոդվածի 3-րդ մասի վերջում լրացնել նոր նախադասություն հետևյալ բովանդակությամբ. </w:t>
      </w:r>
      <w:r w:rsidRPr="003C15A2">
        <w:rPr>
          <w:rFonts w:eastAsia="GHEA Grapalat" w:cs="GHEA Grapalat"/>
          <w:noProof w:val="0"/>
          <w:highlight w:val="white"/>
          <w:lang w:eastAsia="en-GB"/>
        </w:rPr>
        <w:t>«</w:t>
      </w:r>
      <w:r w:rsidRPr="003C15A2">
        <w:rPr>
          <w:rFonts w:eastAsia="GHEA Grapalat" w:cs="GHEA Grapalat"/>
          <w:noProof w:val="0"/>
          <w:lang w:eastAsia="en-GB"/>
        </w:rPr>
        <w:t>Օրենքով կարող են սահմանվել ինքնավար պետական մարմնի անդամների՝ կուսակցությանն անդամակցելու սահմանափակումներ:</w:t>
      </w:r>
      <w:r w:rsidRPr="003C15A2">
        <w:rPr>
          <w:rFonts w:eastAsia="GHEA Grapalat" w:cs="GHEA Grapalat"/>
          <w:noProof w:val="0"/>
          <w:highlight w:val="white"/>
          <w:lang w:eastAsia="en-GB"/>
        </w:rPr>
        <w:t>»</w:t>
      </w:r>
    </w:p>
    <w:p w:rsidR="003C15A2" w:rsidRPr="003C15A2" w:rsidRDefault="003C15A2" w:rsidP="003C15A2">
      <w:pPr>
        <w:tabs>
          <w:tab w:val="left" w:pos="3090"/>
        </w:tabs>
        <w:ind w:firstLine="349"/>
        <w:rPr>
          <w:rFonts w:eastAsia="GHEA Grapalat" w:cs="GHEA Grapalat"/>
          <w:noProof w:val="0"/>
          <w:color w:val="FF0000"/>
          <w:highlight w:val="white"/>
          <w:lang w:eastAsia="en-GB"/>
        </w:rPr>
      </w:pPr>
      <w:r w:rsidRPr="003C15A2">
        <w:rPr>
          <w:rFonts w:eastAsia="GHEA Grapalat" w:cs="GHEA Grapalat"/>
          <w:noProof w:val="0"/>
          <w:color w:val="FF0000"/>
          <w:highlight w:val="white"/>
          <w:lang w:eastAsia="en-GB"/>
        </w:rPr>
        <w:tab/>
      </w:r>
    </w:p>
    <w:p w:rsidR="003C15A2" w:rsidRPr="003C15A2" w:rsidRDefault="003C15A2" w:rsidP="003C15A2">
      <w:pPr>
        <w:pBdr>
          <w:top w:val="nil"/>
          <w:left w:val="nil"/>
          <w:bottom w:val="nil"/>
          <w:right w:val="nil"/>
          <w:between w:val="nil"/>
        </w:pBdr>
        <w:ind w:firstLine="450"/>
        <w:rPr>
          <w:rFonts w:eastAsia="GHEA Grapalat" w:cs="GHEA Grapalat"/>
          <w:noProof w:val="0"/>
          <w:color w:val="000000"/>
          <w:lang w:eastAsia="en-GB"/>
        </w:rPr>
      </w:pPr>
      <w:r w:rsidRPr="003C15A2">
        <w:rPr>
          <w:rFonts w:eastAsia="GHEA Grapalat" w:cs="GHEA Grapalat"/>
          <w:b/>
          <w:noProof w:val="0"/>
          <w:color w:val="000000"/>
          <w:highlight w:val="white"/>
          <w:lang w:eastAsia="en-GB"/>
        </w:rPr>
        <w:t xml:space="preserve">   Հոդված</w:t>
      </w:r>
      <w:r w:rsidRPr="003C15A2">
        <w:rPr>
          <w:rFonts w:ascii="Calibri" w:eastAsia="Calibri" w:hAnsi="Calibri" w:cs="Calibri"/>
          <w:b/>
          <w:noProof w:val="0"/>
          <w:color w:val="000000"/>
          <w:highlight w:val="white"/>
          <w:lang w:eastAsia="en-GB"/>
        </w:rPr>
        <w:t> </w:t>
      </w:r>
      <w:r w:rsidRPr="003C15A2">
        <w:rPr>
          <w:rFonts w:eastAsia="GHEA Grapalat" w:cs="GHEA Grapalat"/>
          <w:b/>
          <w:noProof w:val="0"/>
          <w:color w:val="000000"/>
          <w:highlight w:val="white"/>
          <w:lang w:eastAsia="en-GB"/>
        </w:rPr>
        <w:t xml:space="preserve">2. </w:t>
      </w:r>
      <w:r w:rsidRPr="003C15A2">
        <w:rPr>
          <w:rFonts w:eastAsia="GHEA Grapalat" w:cs="GHEA Grapalat"/>
          <w:noProof w:val="0"/>
          <w:color w:val="000000"/>
          <w:highlight w:val="white"/>
          <w:lang w:eastAsia="en-GB"/>
        </w:rPr>
        <w:t>Օրենքի 15-րդ հոդվածի 3-րդ մասում «</w:t>
      </w:r>
      <w:r w:rsidRPr="003C15A2">
        <w:rPr>
          <w:rFonts w:eastAsia="GHEA Grapalat" w:cs="GHEA Grapalat"/>
          <w:noProof w:val="0"/>
          <w:color w:val="000000"/>
          <w:lang w:eastAsia="en-GB"/>
        </w:rPr>
        <w:t xml:space="preserve">այլ արտահայտություններ» բառերը փոխարինել </w:t>
      </w:r>
      <w:r w:rsidRPr="003C15A2">
        <w:rPr>
          <w:rFonts w:eastAsia="GHEA Grapalat" w:cs="GHEA Grapalat"/>
          <w:noProof w:val="0"/>
          <w:color w:val="000000"/>
          <w:highlight w:val="white"/>
          <w:lang w:eastAsia="en-GB"/>
        </w:rPr>
        <w:t>«</w:t>
      </w:r>
      <w:r w:rsidRPr="003C15A2">
        <w:rPr>
          <w:rFonts w:eastAsia="GHEA Grapalat" w:cs="GHEA Grapalat"/>
          <w:noProof w:val="0"/>
          <w:color w:val="000000"/>
          <w:lang w:eastAsia="en-GB"/>
        </w:rPr>
        <w:t>այլ նմանատիպ արտահայտություններ» բառերով:</w:t>
      </w:r>
    </w:p>
    <w:p w:rsidR="003C15A2" w:rsidRPr="003C15A2" w:rsidRDefault="003C15A2" w:rsidP="003C15A2">
      <w:pPr>
        <w:pBdr>
          <w:top w:val="nil"/>
          <w:left w:val="nil"/>
          <w:bottom w:val="nil"/>
          <w:right w:val="nil"/>
          <w:between w:val="nil"/>
        </w:pBdr>
        <w:ind w:firstLine="349"/>
        <w:rPr>
          <w:rFonts w:eastAsia="GHEA Grapalat" w:cs="GHEA Grapalat"/>
          <w:noProof w:val="0"/>
          <w:color w:val="000000"/>
          <w:lang w:eastAsia="en-GB"/>
        </w:rPr>
      </w:pPr>
    </w:p>
    <w:p w:rsidR="003C15A2" w:rsidRPr="003C15A2" w:rsidRDefault="003C15A2" w:rsidP="003C15A2">
      <w:pPr>
        <w:ind w:firstLine="450"/>
        <w:rPr>
          <w:rFonts w:eastAsia="GHEA Grapalat" w:cs="GHEA Grapalat"/>
          <w:noProof w:val="0"/>
          <w:highlight w:val="white"/>
          <w:lang w:eastAsia="en-GB"/>
        </w:rPr>
      </w:pPr>
      <w:r w:rsidRPr="003C15A2">
        <w:rPr>
          <w:rFonts w:eastAsia="GHEA Grapalat" w:cs="GHEA Grapalat"/>
          <w:b/>
          <w:noProof w:val="0"/>
          <w:highlight w:val="white"/>
          <w:lang w:eastAsia="en-GB"/>
        </w:rPr>
        <w:t xml:space="preserve">   Հոդված 3. </w:t>
      </w:r>
      <w:r w:rsidRPr="003C15A2">
        <w:rPr>
          <w:rFonts w:eastAsia="GHEA Grapalat" w:cs="GHEA Grapalat"/>
          <w:noProof w:val="0"/>
          <w:highlight w:val="white"/>
          <w:lang w:eastAsia="en-GB"/>
        </w:rPr>
        <w:t xml:space="preserve">Օրենքի 22-րդ հոդվածի 1-ին մասի 2-րդ կետը շարադրել հետևյալ խմբագրությամբ. </w:t>
      </w:r>
    </w:p>
    <w:p w:rsidR="003C15A2" w:rsidRPr="003C15A2" w:rsidRDefault="003C15A2" w:rsidP="003C15A2">
      <w:pPr>
        <w:pBdr>
          <w:top w:val="nil"/>
          <w:left w:val="nil"/>
          <w:bottom w:val="nil"/>
          <w:right w:val="nil"/>
          <w:between w:val="nil"/>
        </w:pBdr>
        <w:ind w:firstLine="349"/>
        <w:rPr>
          <w:rFonts w:eastAsia="GHEA Grapalat" w:cs="GHEA Grapalat"/>
          <w:noProof w:val="0"/>
          <w:color w:val="000000"/>
          <w:lang w:eastAsia="en-GB"/>
        </w:rPr>
      </w:pPr>
      <w:r w:rsidRPr="003C15A2">
        <w:rPr>
          <w:rFonts w:eastAsia="GHEA Grapalat" w:cs="GHEA Grapalat"/>
          <w:noProof w:val="0"/>
          <w:color w:val="000000"/>
          <w:lang w:eastAsia="en-GB"/>
        </w:rPr>
        <w:t>«2) յուրաքանչյուր տարի Կոռուպցիայի կանխարգելման հանձնաժողով ներկայացնել ֆինանսական միջոցների աղբյուրների և ծախսերի, ինչպես նաև գույքի մասին տարեկան հաշվետվությունը (այսուհետ՝ տարեկան հաշվետվություն): Կուսակցությունը Կոռուպցիայի կանխարգելման հանձնաժողովի պահանջով պարտավոր է ներկայացնել տարեկան հաշվետվության ստուգման համար անհրաժեշտ տեղեկություններ, փաստաթղթեր, այդ թվում` բանկային գաղտնիք կազմող տեղեկություններ, արժեթղթերի հետ կապված գործարքների վերաբերյալ տեղեկություններ, ապահովագրական գաղտնիք կազմող տեղեկություններ, ինչպես նաև վարկային տեղեկատվություն:»:</w:t>
      </w:r>
    </w:p>
    <w:p w:rsidR="003C15A2" w:rsidRPr="003C15A2" w:rsidRDefault="003C15A2" w:rsidP="003C15A2">
      <w:pPr>
        <w:ind w:firstLine="349"/>
        <w:rPr>
          <w:rFonts w:eastAsia="GHEA Grapalat" w:cs="GHEA Grapalat"/>
          <w:b/>
          <w:noProof w:val="0"/>
          <w:color w:val="000000"/>
          <w:highlight w:val="white"/>
          <w:lang w:eastAsia="en-GB"/>
        </w:rPr>
      </w:pPr>
    </w:p>
    <w:p w:rsidR="003C15A2" w:rsidRPr="003C15A2" w:rsidRDefault="003C15A2" w:rsidP="003C15A2">
      <w:pPr>
        <w:ind w:firstLine="450"/>
        <w:rPr>
          <w:rFonts w:eastAsia="GHEA Grapalat" w:cs="GHEA Grapalat"/>
          <w:noProof w:val="0"/>
          <w:color w:val="000000"/>
          <w:highlight w:val="white"/>
          <w:lang w:eastAsia="en-GB"/>
        </w:rPr>
      </w:pPr>
      <w:r w:rsidRPr="003C15A2">
        <w:rPr>
          <w:rFonts w:eastAsia="GHEA Grapalat" w:cs="GHEA Grapalat"/>
          <w:b/>
          <w:noProof w:val="0"/>
          <w:color w:val="000000"/>
          <w:highlight w:val="white"/>
          <w:lang w:eastAsia="en-GB"/>
        </w:rPr>
        <w:t xml:space="preserve">  Հոդված 4.  </w:t>
      </w:r>
      <w:r w:rsidRPr="003C15A2">
        <w:rPr>
          <w:rFonts w:eastAsia="GHEA Grapalat" w:cs="GHEA Grapalat"/>
          <w:noProof w:val="0"/>
          <w:color w:val="000000"/>
          <w:highlight w:val="white"/>
          <w:lang w:eastAsia="en-GB"/>
        </w:rPr>
        <w:t>Օրենքի 23-րդ հոդվածում՝</w:t>
      </w:r>
    </w:p>
    <w:p w:rsidR="003C15A2" w:rsidRPr="003C15A2" w:rsidRDefault="003C15A2" w:rsidP="003C15A2">
      <w:pPr>
        <w:ind w:firstLine="450"/>
        <w:rPr>
          <w:rFonts w:eastAsia="GHEA Grapalat" w:cs="GHEA Grapalat"/>
          <w:noProof w:val="0"/>
          <w:color w:val="000000"/>
          <w:highlight w:val="white"/>
          <w:lang w:eastAsia="en-GB"/>
        </w:rPr>
      </w:pPr>
      <w:r w:rsidRPr="003C15A2">
        <w:rPr>
          <w:rFonts w:eastAsia="GHEA Grapalat" w:cs="GHEA Grapalat"/>
          <w:noProof w:val="0"/>
          <w:color w:val="000000"/>
          <w:highlight w:val="white"/>
          <w:lang w:eastAsia="en-GB"/>
        </w:rPr>
        <w:lastRenderedPageBreak/>
        <w:t xml:space="preserve"> 1) 2-րդ մասի 3-րդ կետում «</w:t>
      </w:r>
      <w:r w:rsidRPr="003C15A2">
        <w:rPr>
          <w:rFonts w:eastAsia="GHEA Grapalat" w:cs="GHEA Grapalat"/>
          <w:noProof w:val="0"/>
          <w:color w:val="000000"/>
          <w:lang w:eastAsia="en-GB"/>
        </w:rPr>
        <w:t>բյուջետային</w:t>
      </w:r>
      <w:r w:rsidRPr="003C15A2">
        <w:rPr>
          <w:rFonts w:eastAsia="GHEA Grapalat" w:cs="GHEA Grapalat"/>
          <w:noProof w:val="0"/>
          <w:color w:val="000000"/>
          <w:highlight w:val="white"/>
          <w:lang w:eastAsia="en-GB"/>
        </w:rPr>
        <w:t>» բառը փոխարինել «պետական» բառով.</w:t>
      </w:r>
    </w:p>
    <w:p w:rsidR="003C15A2" w:rsidRPr="003C15A2" w:rsidRDefault="003C15A2" w:rsidP="003C15A2">
      <w:pPr>
        <w:ind w:firstLine="450"/>
        <w:rPr>
          <w:rFonts w:eastAsia="GHEA Grapalat" w:cs="GHEA Grapalat"/>
          <w:noProof w:val="0"/>
          <w:color w:val="000000"/>
          <w:highlight w:val="white"/>
          <w:lang w:eastAsia="en-GB"/>
        </w:rPr>
      </w:pPr>
      <w:r w:rsidRPr="003C15A2">
        <w:rPr>
          <w:rFonts w:eastAsia="GHEA Grapalat" w:cs="GHEA Grapalat"/>
          <w:noProof w:val="0"/>
          <w:color w:val="000000"/>
          <w:highlight w:val="white"/>
          <w:lang w:eastAsia="en-GB"/>
        </w:rPr>
        <w:t xml:space="preserve"> 2)  3-րդ մասն ուժը կորցրած ճանաչել.</w:t>
      </w:r>
    </w:p>
    <w:p w:rsidR="003C15A2" w:rsidRPr="003C15A2" w:rsidRDefault="003C15A2" w:rsidP="003C15A2">
      <w:pPr>
        <w:ind w:firstLine="450"/>
        <w:rPr>
          <w:rFonts w:eastAsia="GHEA Grapalat" w:cs="GHEA Grapalat"/>
          <w:noProof w:val="0"/>
          <w:color w:val="000000"/>
          <w:highlight w:val="white"/>
          <w:lang w:eastAsia="en-GB"/>
        </w:rPr>
      </w:pPr>
      <w:r w:rsidRPr="003C15A2">
        <w:rPr>
          <w:rFonts w:eastAsia="GHEA Grapalat" w:cs="GHEA Grapalat"/>
          <w:noProof w:val="0"/>
          <w:color w:val="000000"/>
          <w:highlight w:val="white"/>
          <w:lang w:eastAsia="en-GB"/>
        </w:rPr>
        <w:t>3) 7-րդ մասը շարադրել հետևյալ խմբագրությամբ.</w:t>
      </w:r>
    </w:p>
    <w:p w:rsidR="003C15A2" w:rsidRPr="003C15A2" w:rsidRDefault="003C15A2" w:rsidP="003C15A2">
      <w:pPr>
        <w:ind w:firstLine="450"/>
        <w:rPr>
          <w:rFonts w:eastAsia="GHEA Grapalat" w:cs="GHEA Grapalat"/>
          <w:noProof w:val="0"/>
          <w:color w:val="000000"/>
          <w:highlight w:val="white"/>
          <w:lang w:eastAsia="en-GB"/>
        </w:rPr>
      </w:pPr>
      <w:r w:rsidRPr="003C15A2">
        <w:rPr>
          <w:rFonts w:eastAsia="GHEA Grapalat" w:cs="GHEA Grapalat"/>
          <w:noProof w:val="0"/>
          <w:color w:val="000000"/>
          <w:highlight w:val="white"/>
          <w:lang w:eastAsia="en-GB"/>
        </w:rPr>
        <w:t>«7. Կուսակցության հաշվից բոլոր գործառնությունները կատարվում են անկանխիկ եղանակով:»։</w:t>
      </w:r>
    </w:p>
    <w:p w:rsidR="003C15A2" w:rsidRPr="003C15A2" w:rsidRDefault="003C15A2" w:rsidP="003C15A2">
      <w:pPr>
        <w:ind w:firstLine="450"/>
        <w:rPr>
          <w:rFonts w:eastAsia="GHEA Grapalat" w:cs="GHEA Grapalat"/>
          <w:noProof w:val="0"/>
          <w:color w:val="000000"/>
          <w:highlight w:val="white"/>
          <w:lang w:eastAsia="en-GB"/>
        </w:rPr>
      </w:pPr>
    </w:p>
    <w:p w:rsidR="003C15A2" w:rsidRPr="003C15A2" w:rsidRDefault="003C15A2" w:rsidP="000B364E">
      <w:pPr>
        <w:ind w:firstLine="450"/>
        <w:rPr>
          <w:rFonts w:eastAsia="GHEA Grapalat" w:cs="GHEA Grapalat"/>
          <w:noProof w:val="0"/>
          <w:color w:val="000000"/>
          <w:highlight w:val="white"/>
          <w:lang w:eastAsia="en-GB"/>
        </w:rPr>
      </w:pPr>
      <w:r w:rsidRPr="003C15A2">
        <w:rPr>
          <w:rFonts w:eastAsia="GHEA Grapalat" w:cs="GHEA Grapalat"/>
          <w:b/>
          <w:noProof w:val="0"/>
          <w:color w:val="000000"/>
          <w:highlight w:val="white"/>
          <w:lang w:eastAsia="en-GB"/>
        </w:rPr>
        <w:t xml:space="preserve">  Հոդված 5.</w:t>
      </w:r>
      <w:r w:rsidRPr="003C15A2">
        <w:rPr>
          <w:rFonts w:eastAsia="GHEA Grapalat" w:cs="GHEA Grapalat"/>
          <w:noProof w:val="0"/>
          <w:color w:val="000000"/>
          <w:highlight w:val="white"/>
          <w:lang w:eastAsia="en-GB"/>
        </w:rPr>
        <w:t xml:space="preserve"> Օրենքի 24-րդ հոդվածում՝</w:t>
      </w:r>
    </w:p>
    <w:p w:rsidR="003C15A2" w:rsidRPr="003C15A2" w:rsidRDefault="003C15A2" w:rsidP="000B364E">
      <w:pPr>
        <w:ind w:firstLine="450"/>
        <w:rPr>
          <w:rFonts w:eastAsia="GHEA Grapalat" w:cs="GHEA Grapalat"/>
          <w:noProof w:val="0"/>
          <w:color w:val="000000"/>
          <w:highlight w:val="white"/>
          <w:lang w:eastAsia="en-GB"/>
        </w:rPr>
      </w:pPr>
      <w:r w:rsidRPr="003C15A2">
        <w:rPr>
          <w:rFonts w:eastAsia="GHEA Grapalat" w:cs="GHEA Grapalat"/>
          <w:noProof w:val="0"/>
          <w:color w:val="000000"/>
          <w:highlight w:val="white"/>
          <w:lang w:eastAsia="en-GB"/>
        </w:rPr>
        <w:t xml:space="preserve">  1)</w:t>
      </w:r>
      <w:r w:rsidRPr="003C15A2">
        <w:rPr>
          <w:rFonts w:eastAsia="GHEA Grapalat" w:cs="GHEA Grapalat"/>
          <w:b/>
          <w:noProof w:val="0"/>
          <w:color w:val="000000"/>
          <w:highlight w:val="white"/>
          <w:lang w:eastAsia="en-GB"/>
        </w:rPr>
        <w:t xml:space="preserve"> </w:t>
      </w:r>
      <w:r w:rsidRPr="003C15A2">
        <w:rPr>
          <w:rFonts w:eastAsia="GHEA Grapalat" w:cs="GHEA Grapalat"/>
          <w:noProof w:val="0"/>
          <w:color w:val="000000"/>
          <w:highlight w:val="white"/>
          <w:lang w:eastAsia="en-GB"/>
        </w:rPr>
        <w:t>վերնագրի «</w:t>
      </w:r>
      <w:r w:rsidRPr="003C15A2">
        <w:rPr>
          <w:rFonts w:eastAsia="GHEA Grapalat" w:cs="GHEA Grapalat"/>
          <w:noProof w:val="0"/>
          <w:color w:val="000000"/>
          <w:lang w:eastAsia="en-GB"/>
        </w:rPr>
        <w:t>նվիրատվությունները» բառից հետո լրացնել «, վճարվող անդամավճարները և մուտքի վճարները» բառերը.</w:t>
      </w:r>
    </w:p>
    <w:p w:rsidR="003C15A2" w:rsidRPr="003C15A2" w:rsidRDefault="003C15A2" w:rsidP="000B364E">
      <w:pPr>
        <w:ind w:firstLine="349"/>
        <w:rPr>
          <w:rFonts w:eastAsia="GHEA Grapalat" w:cs="GHEA Grapalat"/>
          <w:noProof w:val="0"/>
          <w:highlight w:val="white"/>
          <w:lang w:eastAsia="en-GB"/>
        </w:rPr>
      </w:pPr>
      <w:r w:rsidRPr="003C15A2">
        <w:rPr>
          <w:rFonts w:eastAsia="GHEA Grapalat" w:cs="GHEA Grapalat"/>
          <w:noProof w:val="0"/>
          <w:color w:val="000000"/>
          <w:highlight w:val="white"/>
          <w:lang w:eastAsia="en-GB"/>
        </w:rPr>
        <w:t xml:space="preserve">   2) 2-րդ մասի 1-ին պարբերությունը </w:t>
      </w:r>
      <w:r w:rsidRPr="003C15A2">
        <w:rPr>
          <w:rFonts w:eastAsia="GHEA Grapalat" w:cs="GHEA Grapalat"/>
          <w:noProof w:val="0"/>
          <w:highlight w:val="white"/>
          <w:lang w:eastAsia="en-GB"/>
        </w:rPr>
        <w:t xml:space="preserve">շարադրել հետևյալ խմբագրությամբ. </w:t>
      </w:r>
    </w:p>
    <w:p w:rsidR="003C15A2" w:rsidRPr="003C15A2" w:rsidRDefault="003C15A2" w:rsidP="000B364E">
      <w:pPr>
        <w:pBdr>
          <w:top w:val="nil"/>
          <w:left w:val="nil"/>
          <w:bottom w:val="nil"/>
          <w:right w:val="nil"/>
          <w:between w:val="nil"/>
        </w:pBdr>
        <w:ind w:firstLine="349"/>
        <w:rPr>
          <w:rFonts w:eastAsia="GHEA Grapalat" w:cs="GHEA Grapalat"/>
          <w:noProof w:val="0"/>
          <w:color w:val="000000"/>
          <w:lang w:eastAsia="en-GB"/>
        </w:rPr>
      </w:pPr>
      <w:r w:rsidRPr="003C15A2">
        <w:rPr>
          <w:rFonts w:eastAsia="GHEA Grapalat" w:cs="GHEA Grapalat"/>
          <w:noProof w:val="0"/>
          <w:color w:val="000000"/>
          <w:lang w:eastAsia="en-GB"/>
        </w:rPr>
        <w:t>«Կուսակցությանը կատարվող նվիրատվության, ինչպես նաև վճարվող անդամավճարի և մուտքի վճարի ընդհանուր չափը` դրամական արտահայտությամբ, հաշվետու տարվա ընթացքում չի կարող գերազանցել օրենքով սահմանված նվազագույն աշխատավարձի հինգհարյուրհազարապատիկը, այդ թվում` մեկ ֆիզիկական անձի կողմից` օրենքով սահմանված նվազագույն աշխատավարձի երկուհազարհինգհարյուրապատիկը: Մեկ ֆիզիկական անձի կողմից վճարվող անդամավճարի ընդհանուր չափը` դրամական արտահայտությամբ, հաշվետու տարվա ընթացքում չի կարող գերազանցել նվազագույն աշխատավարձի հազարապատիկը, իսկ մուտքի վճարի դեպքում՝ նվազագույն աշխատավարձի հինգհարյուրապատիկը:».</w:t>
      </w:r>
    </w:p>
    <w:p w:rsidR="003C15A2" w:rsidRPr="003C15A2" w:rsidRDefault="003C15A2" w:rsidP="000B364E">
      <w:pPr>
        <w:pBdr>
          <w:top w:val="nil"/>
          <w:left w:val="nil"/>
          <w:bottom w:val="nil"/>
          <w:right w:val="nil"/>
          <w:between w:val="nil"/>
        </w:pBdr>
        <w:ind w:firstLine="349"/>
        <w:rPr>
          <w:rFonts w:eastAsia="GHEA Grapalat" w:cs="GHEA Grapalat"/>
          <w:noProof w:val="0"/>
          <w:color w:val="000000"/>
          <w:highlight w:val="white"/>
          <w:lang w:eastAsia="en-GB"/>
        </w:rPr>
      </w:pPr>
      <w:r w:rsidRPr="003C15A2">
        <w:rPr>
          <w:rFonts w:eastAsia="GHEA Grapalat" w:cs="GHEA Grapalat"/>
          <w:noProof w:val="0"/>
          <w:color w:val="000000"/>
          <w:highlight w:val="white"/>
          <w:lang w:eastAsia="en-GB"/>
        </w:rPr>
        <w:t xml:space="preserve">   3) 5-րդ մասը շարադրել հետևյալ խմբագրությամբ. </w:t>
      </w:r>
    </w:p>
    <w:p w:rsidR="003C15A2" w:rsidRPr="003C15A2" w:rsidRDefault="003C15A2" w:rsidP="000B364E">
      <w:pPr>
        <w:pBdr>
          <w:top w:val="nil"/>
          <w:left w:val="nil"/>
          <w:bottom w:val="nil"/>
          <w:right w:val="nil"/>
          <w:between w:val="nil"/>
        </w:pBdr>
        <w:ind w:firstLine="349"/>
        <w:rPr>
          <w:rFonts w:eastAsia="GHEA Grapalat" w:cs="GHEA Grapalat"/>
          <w:noProof w:val="0"/>
          <w:color w:val="000000"/>
          <w:lang w:eastAsia="en-GB"/>
        </w:rPr>
      </w:pPr>
      <w:r w:rsidRPr="003C15A2">
        <w:rPr>
          <w:rFonts w:eastAsia="GHEA Grapalat" w:cs="GHEA Grapalat"/>
          <w:noProof w:val="0"/>
          <w:color w:val="000000"/>
          <w:highlight w:val="white"/>
          <w:lang w:eastAsia="en-GB"/>
        </w:rPr>
        <w:t>«</w:t>
      </w:r>
      <w:r w:rsidRPr="003C15A2">
        <w:rPr>
          <w:rFonts w:eastAsia="GHEA Grapalat" w:cs="GHEA Grapalat"/>
          <w:noProof w:val="0"/>
          <w:color w:val="000000"/>
          <w:lang w:eastAsia="en-GB"/>
        </w:rPr>
        <w:t>5. Սույն հոդվածի 2-րդ մասով սահմանված չափերը գերազանցող նվիրատվությունների, անդամավճարների կամ մուտքի վճարների ստացման դեպքում կուսակցությունը պարտավոր է ստանալուց հետո` մեկամսյա ժամկետում, նվիրատվության, անդամավճարի կամ մուտքի վճարի սահմանված չափերը գերազանցող մասը վերադարձնել նվիրատուին, կամ անդամավճար կամ մուտքի վճար վճարած անձին, իսկ դրա անհնարինության դեպքում` փոխանցել պետական բյուջե:».</w:t>
      </w:r>
    </w:p>
    <w:p w:rsidR="003C15A2" w:rsidRPr="003C15A2" w:rsidRDefault="003C15A2" w:rsidP="000B364E">
      <w:pPr>
        <w:ind w:firstLine="349"/>
        <w:rPr>
          <w:rFonts w:eastAsia="GHEA Grapalat" w:cs="GHEA Grapalat"/>
          <w:noProof w:val="0"/>
          <w:color w:val="000000"/>
          <w:highlight w:val="white"/>
          <w:lang w:eastAsia="en-GB"/>
        </w:rPr>
      </w:pPr>
      <w:r w:rsidRPr="003C15A2">
        <w:rPr>
          <w:rFonts w:eastAsia="GHEA Grapalat" w:cs="GHEA Grapalat"/>
          <w:noProof w:val="0"/>
          <w:color w:val="000000"/>
          <w:highlight w:val="white"/>
          <w:lang w:eastAsia="en-GB"/>
        </w:rPr>
        <w:lastRenderedPageBreak/>
        <w:t xml:space="preserve">   4) 6-րդ մասի </w:t>
      </w:r>
      <w:r w:rsidRPr="003C15A2">
        <w:rPr>
          <w:rFonts w:eastAsia="GHEA Grapalat" w:cs="GHEA Grapalat"/>
          <w:noProof w:val="0"/>
          <w:color w:val="000000"/>
          <w:lang w:eastAsia="en-GB"/>
        </w:rPr>
        <w:t xml:space="preserve">«երկու շաբաթվա ընթացքում» բառերը փոխարինել «մեկամսյա ժամկետում» բառերով. </w:t>
      </w:r>
      <w:r w:rsidRPr="003C15A2">
        <w:rPr>
          <w:rFonts w:eastAsia="GHEA Grapalat" w:cs="GHEA Grapalat"/>
          <w:noProof w:val="0"/>
          <w:color w:val="000000"/>
          <w:highlight w:val="white"/>
          <w:lang w:eastAsia="en-GB"/>
        </w:rPr>
        <w:t xml:space="preserve"> </w:t>
      </w:r>
    </w:p>
    <w:p w:rsidR="003C15A2" w:rsidRPr="003C15A2" w:rsidRDefault="003C15A2" w:rsidP="000B364E">
      <w:pPr>
        <w:ind w:firstLine="349"/>
        <w:rPr>
          <w:rFonts w:eastAsia="GHEA Grapalat" w:cs="GHEA Grapalat"/>
          <w:noProof w:val="0"/>
          <w:color w:val="000000"/>
          <w:highlight w:val="white"/>
          <w:lang w:eastAsia="en-GB"/>
        </w:rPr>
      </w:pPr>
      <w:r w:rsidRPr="003C15A2">
        <w:rPr>
          <w:rFonts w:eastAsia="GHEA Grapalat" w:cs="GHEA Grapalat"/>
          <w:noProof w:val="0"/>
          <w:color w:val="000000"/>
          <w:highlight w:val="white"/>
          <w:lang w:eastAsia="en-GB"/>
        </w:rPr>
        <w:t xml:space="preserve">    5) 7-րդ մասը շարադրել հետևյալ խմբագրությամբ. </w:t>
      </w:r>
    </w:p>
    <w:p w:rsidR="003C15A2" w:rsidRPr="003C15A2" w:rsidRDefault="003C15A2" w:rsidP="000B364E">
      <w:pPr>
        <w:pBdr>
          <w:top w:val="nil"/>
          <w:left w:val="nil"/>
          <w:bottom w:val="nil"/>
          <w:right w:val="nil"/>
          <w:between w:val="nil"/>
        </w:pBdr>
        <w:ind w:firstLine="349"/>
        <w:rPr>
          <w:rFonts w:eastAsia="GHEA Grapalat" w:cs="GHEA Grapalat"/>
          <w:noProof w:val="0"/>
          <w:color w:val="000000"/>
          <w:lang w:eastAsia="en-GB"/>
        </w:rPr>
      </w:pPr>
      <w:r w:rsidRPr="003C15A2">
        <w:rPr>
          <w:rFonts w:eastAsia="GHEA Grapalat" w:cs="GHEA Grapalat"/>
          <w:noProof w:val="0"/>
          <w:color w:val="000000"/>
          <w:lang w:eastAsia="en-GB"/>
        </w:rPr>
        <w:t>«7. Նվիրատվություն կատարող, ինչպես նաև անդամավճար և մուտքի վճար վճարող անձինք պարտավոր են նշել իրենց անունը, ազգանունը, հայրանունը և հանրային ծառայության համարանիշը կամ հանրային ծառայությունների համարանիշ չստանալու վերաբերյալ տեղեկանքի համարը: Սույն մասով սահմանված տվյալները չնշելու դեպքում ստացված նվիրատվությունները, անդամավճարները կամ մուտքի վճարները համարվում են անանուն անձանցից ստացված նվիրատվություններ և դրանց նկատմամբ կիրառվում են սույն հոդվածի 6-րդ մասի դրույթները:».</w:t>
      </w:r>
    </w:p>
    <w:p w:rsidR="003C15A2" w:rsidRPr="003C15A2" w:rsidRDefault="003C15A2" w:rsidP="000B364E">
      <w:pPr>
        <w:pBdr>
          <w:top w:val="nil"/>
          <w:left w:val="nil"/>
          <w:bottom w:val="nil"/>
          <w:right w:val="nil"/>
          <w:between w:val="nil"/>
        </w:pBdr>
        <w:ind w:firstLine="349"/>
        <w:rPr>
          <w:rFonts w:eastAsia="GHEA Grapalat" w:cs="GHEA Grapalat"/>
          <w:noProof w:val="0"/>
          <w:color w:val="000000"/>
          <w:lang w:eastAsia="en-GB"/>
        </w:rPr>
      </w:pPr>
      <w:r w:rsidRPr="003C15A2">
        <w:rPr>
          <w:rFonts w:eastAsia="GHEA Grapalat" w:cs="GHEA Grapalat"/>
          <w:noProof w:val="0"/>
          <w:color w:val="000000"/>
          <w:lang w:eastAsia="en-GB"/>
        </w:rPr>
        <w:t xml:space="preserve">   6) 8.1-ին մասի «2-րդ մասով սահմանված չափը» բառերը փոխարինել «2-րդ մասով սահմանված չափերը» բառերով, ինչպես նաև «կուսակցությունը պարտավոր է ստանալուց հետո`» և «ապա կուսակցությունը պարտավոր է ստանալուց հետո`» բառերից հետո «երկու շաբաթվա ընթացքում» բառերը փոխարինել «մեկամսյա ժամկետում» բառերով, իսկ վերջին նախադասության «կամ նվիրատվության սահմանված չափը գերազանցող դրամական գումարը» բառերը հանել.</w:t>
      </w:r>
    </w:p>
    <w:p w:rsidR="003C15A2" w:rsidRPr="003C15A2" w:rsidRDefault="003C15A2" w:rsidP="000B364E">
      <w:pPr>
        <w:ind w:firstLine="349"/>
        <w:rPr>
          <w:rFonts w:eastAsia="GHEA Grapalat" w:cs="GHEA Grapalat"/>
          <w:noProof w:val="0"/>
          <w:color w:val="000000"/>
          <w:lang w:eastAsia="en-GB"/>
        </w:rPr>
      </w:pPr>
      <w:r w:rsidRPr="003C15A2">
        <w:rPr>
          <w:rFonts w:eastAsia="GHEA Grapalat" w:cs="GHEA Grapalat"/>
          <w:noProof w:val="0"/>
          <w:color w:val="000000"/>
          <w:highlight w:val="white"/>
          <w:lang w:eastAsia="en-GB"/>
        </w:rPr>
        <w:t xml:space="preserve">   7) 9-րդ մասի «</w:t>
      </w:r>
      <w:r w:rsidRPr="003C15A2">
        <w:rPr>
          <w:rFonts w:eastAsia="GHEA Grapalat" w:cs="GHEA Grapalat"/>
          <w:noProof w:val="0"/>
          <w:color w:val="000000"/>
          <w:lang w:eastAsia="en-GB"/>
        </w:rPr>
        <w:t>համապատասխան նվիրատվությունների» բառերից հետո լրացնել «, անդամավճարների կամ մուտքի վճարների» բառերը, ինչպես նաև «պետական բյուջե կամ նվիրատուին» բառերից հետո լրացնել «, անդամավճար կամ մուտքի վճար վճարող անձին» բառերը.</w:t>
      </w:r>
    </w:p>
    <w:p w:rsidR="003C15A2" w:rsidRPr="003C15A2" w:rsidRDefault="003C15A2" w:rsidP="000B364E">
      <w:pPr>
        <w:ind w:firstLine="349"/>
        <w:rPr>
          <w:rFonts w:eastAsia="GHEA Grapalat" w:cs="GHEA Grapalat"/>
          <w:noProof w:val="0"/>
          <w:color w:val="000000"/>
          <w:lang w:eastAsia="en-GB"/>
        </w:rPr>
      </w:pPr>
      <w:r w:rsidRPr="003C15A2">
        <w:rPr>
          <w:rFonts w:eastAsia="GHEA Grapalat" w:cs="GHEA Grapalat"/>
          <w:noProof w:val="0"/>
          <w:color w:val="000000"/>
          <w:lang w:eastAsia="en-GB"/>
        </w:rPr>
        <w:t xml:space="preserve">   8) 13-րդ մասի «օրենքով արգելված» բառերը փոխարինել «օրենքով չթույլատրված» բառերով.</w:t>
      </w:r>
    </w:p>
    <w:p w:rsidR="003C15A2" w:rsidRPr="003C15A2" w:rsidRDefault="003C15A2" w:rsidP="000B364E">
      <w:pPr>
        <w:ind w:firstLine="349"/>
        <w:rPr>
          <w:rFonts w:eastAsia="GHEA Grapalat" w:cs="GHEA Grapalat"/>
          <w:noProof w:val="0"/>
          <w:highlight w:val="white"/>
          <w:lang w:eastAsia="en-GB"/>
        </w:rPr>
      </w:pPr>
      <w:r w:rsidRPr="003C15A2">
        <w:rPr>
          <w:rFonts w:eastAsia="GHEA Grapalat" w:cs="GHEA Grapalat"/>
          <w:noProof w:val="0"/>
          <w:lang w:eastAsia="en-GB"/>
        </w:rPr>
        <w:t xml:space="preserve">   9) 14-րդ մասի վերջին երկու նախադասությունները </w:t>
      </w:r>
      <w:r w:rsidRPr="003C15A2">
        <w:rPr>
          <w:rFonts w:eastAsia="GHEA Grapalat" w:cs="GHEA Grapalat"/>
          <w:noProof w:val="0"/>
          <w:highlight w:val="white"/>
          <w:lang w:eastAsia="en-GB"/>
        </w:rPr>
        <w:t xml:space="preserve">շարադրել հետևյալ խմբագրությամբ. </w:t>
      </w:r>
    </w:p>
    <w:p w:rsidR="003C15A2" w:rsidRPr="003C15A2" w:rsidRDefault="003C15A2" w:rsidP="000B364E">
      <w:pPr>
        <w:pBdr>
          <w:top w:val="nil"/>
          <w:left w:val="nil"/>
          <w:bottom w:val="nil"/>
          <w:right w:val="nil"/>
          <w:between w:val="nil"/>
        </w:pBdr>
        <w:ind w:firstLine="349"/>
        <w:rPr>
          <w:rFonts w:eastAsia="GHEA Grapalat" w:cs="GHEA Grapalat"/>
          <w:noProof w:val="0"/>
          <w:color w:val="000000"/>
          <w:lang w:eastAsia="en-GB"/>
        </w:rPr>
      </w:pPr>
      <w:r w:rsidRPr="003C15A2">
        <w:rPr>
          <w:rFonts w:eastAsia="GHEA Grapalat" w:cs="GHEA Grapalat"/>
          <w:noProof w:val="0"/>
          <w:color w:val="000000"/>
          <w:lang w:eastAsia="en-GB"/>
        </w:rPr>
        <w:t xml:space="preserve">«Եթե բանկային ավանդի տոկոսադրույքը էականորեն գերազանցում է համանման պայմանագրերի դեպքում առաջարկվող տոկոսադրույքը, ապա ավանդի տոկոսների` համանման պայմանագրերի համեմատ էականորեն գերազանցող մասը համարվում է օրենքով չթույլատրված նվիրատվություն և </w:t>
      </w:r>
      <w:r w:rsidRPr="003C15A2">
        <w:rPr>
          <w:rFonts w:eastAsia="GHEA Grapalat" w:cs="GHEA Grapalat"/>
          <w:noProof w:val="0"/>
          <w:color w:val="000000"/>
          <w:lang w:eastAsia="en-GB"/>
        </w:rPr>
        <w:lastRenderedPageBreak/>
        <w:t>ենթակա է փոխանցման պետական բյուջե` սույն հոդվածի 6-րդ մասին համապատասխան: Սույն մասի խախտումը առաջացնում է օրենքով սահմանված պատասխանատվություն:»:</w:t>
      </w:r>
    </w:p>
    <w:p w:rsidR="003C15A2" w:rsidRPr="003C15A2" w:rsidRDefault="003C15A2" w:rsidP="003C15A2">
      <w:pPr>
        <w:ind w:firstLine="349"/>
        <w:rPr>
          <w:rFonts w:eastAsia="GHEA Grapalat" w:cs="GHEA Grapalat"/>
          <w:noProof w:val="0"/>
          <w:color w:val="000000"/>
          <w:lang w:eastAsia="en-GB"/>
        </w:rPr>
      </w:pPr>
    </w:p>
    <w:p w:rsidR="003C15A2" w:rsidRPr="003C15A2" w:rsidRDefault="003C15A2" w:rsidP="003C15A2">
      <w:pPr>
        <w:spacing w:before="120"/>
        <w:ind w:firstLine="450"/>
        <w:rPr>
          <w:rFonts w:eastAsia="GHEA Grapalat" w:cs="GHEA Grapalat"/>
          <w:noProof w:val="0"/>
          <w:highlight w:val="white"/>
          <w:lang w:eastAsia="en-GB"/>
        </w:rPr>
      </w:pPr>
      <w:r w:rsidRPr="003C15A2">
        <w:rPr>
          <w:rFonts w:eastAsia="GHEA Grapalat" w:cs="GHEA Grapalat"/>
          <w:b/>
          <w:noProof w:val="0"/>
          <w:highlight w:val="white"/>
          <w:lang w:eastAsia="en-GB"/>
        </w:rPr>
        <w:t xml:space="preserve">  Հոդված 6. </w:t>
      </w:r>
      <w:r w:rsidRPr="003C15A2">
        <w:rPr>
          <w:rFonts w:eastAsia="GHEA Grapalat" w:cs="GHEA Grapalat"/>
          <w:noProof w:val="0"/>
          <w:highlight w:val="white"/>
          <w:lang w:eastAsia="en-GB"/>
        </w:rPr>
        <w:t>Օրենքի 26-րդ հոդվածում՝</w:t>
      </w:r>
    </w:p>
    <w:p w:rsidR="003C15A2" w:rsidRPr="003C15A2" w:rsidRDefault="003C15A2" w:rsidP="000B364E">
      <w:pPr>
        <w:numPr>
          <w:ilvl w:val="0"/>
          <w:numId w:val="1"/>
        </w:numPr>
        <w:pBdr>
          <w:top w:val="nil"/>
          <w:left w:val="nil"/>
          <w:bottom w:val="nil"/>
          <w:right w:val="nil"/>
          <w:between w:val="nil"/>
        </w:pBdr>
        <w:tabs>
          <w:tab w:val="left" w:pos="709"/>
          <w:tab w:val="left" w:pos="851"/>
        </w:tabs>
        <w:ind w:left="0" w:firstLine="567"/>
        <w:rPr>
          <w:rFonts w:eastAsia="GHEA Grapalat" w:cs="GHEA Grapalat"/>
          <w:noProof w:val="0"/>
          <w:color w:val="000000"/>
          <w:highlight w:val="white"/>
          <w:lang w:eastAsia="en-GB"/>
        </w:rPr>
      </w:pPr>
      <w:r w:rsidRPr="003C15A2">
        <w:rPr>
          <w:rFonts w:eastAsia="GHEA Grapalat" w:cs="GHEA Grapalat"/>
          <w:noProof w:val="0"/>
          <w:color w:val="000000"/>
          <w:highlight w:val="white"/>
          <w:lang w:eastAsia="en-GB"/>
        </w:rPr>
        <w:t xml:space="preserve"> 2-րդ մասի վերջին նախադասությունը շարադրել հետևյալ խմբագրությամբ. </w:t>
      </w:r>
    </w:p>
    <w:p w:rsidR="003C15A2" w:rsidRPr="003C15A2" w:rsidRDefault="003C15A2" w:rsidP="000B364E">
      <w:pPr>
        <w:tabs>
          <w:tab w:val="left" w:pos="709"/>
          <w:tab w:val="left" w:pos="851"/>
        </w:tabs>
        <w:rPr>
          <w:rFonts w:eastAsia="GHEA Grapalat" w:cs="GHEA Grapalat"/>
          <w:noProof w:val="0"/>
          <w:lang w:eastAsia="en-GB"/>
        </w:rPr>
      </w:pPr>
      <w:r w:rsidRPr="003C15A2">
        <w:rPr>
          <w:rFonts w:eastAsia="GHEA Grapalat" w:cs="GHEA Grapalat"/>
          <w:noProof w:val="0"/>
          <w:lang w:eastAsia="en-GB"/>
        </w:rPr>
        <w:t>«Պետական նպատակային ֆինանսավորումը յուրաքանչյուր տարվա համար տրամադրվում է միանվագ` սույն հոդվածի 7-9-րդ մասերով նախատեսված դեպքերում:».</w:t>
      </w:r>
    </w:p>
    <w:p w:rsidR="003C15A2" w:rsidRPr="003C15A2" w:rsidRDefault="003C15A2" w:rsidP="000B364E">
      <w:pPr>
        <w:tabs>
          <w:tab w:val="left" w:pos="709"/>
          <w:tab w:val="left" w:pos="851"/>
        </w:tabs>
        <w:rPr>
          <w:rFonts w:eastAsia="GHEA Grapalat" w:cs="GHEA Grapalat"/>
          <w:noProof w:val="0"/>
          <w:lang w:eastAsia="en-GB"/>
        </w:rPr>
      </w:pPr>
      <w:r w:rsidRPr="003C15A2">
        <w:rPr>
          <w:rFonts w:eastAsia="GHEA Grapalat" w:cs="GHEA Grapalat"/>
          <w:noProof w:val="0"/>
          <w:lang w:eastAsia="en-GB"/>
        </w:rPr>
        <w:t xml:space="preserve">   2) 4-րդ մասում «կուսակցությանը» բառից հետո լրացնել « կամ կուսակցությունների դաշինքին» բառերը.</w:t>
      </w:r>
    </w:p>
    <w:p w:rsidR="003C15A2" w:rsidRPr="003C15A2" w:rsidRDefault="003C15A2" w:rsidP="000B364E">
      <w:pPr>
        <w:tabs>
          <w:tab w:val="left" w:pos="709"/>
          <w:tab w:val="left" w:pos="851"/>
        </w:tabs>
        <w:rPr>
          <w:rFonts w:eastAsia="GHEA Grapalat" w:cs="GHEA Grapalat"/>
          <w:noProof w:val="0"/>
          <w:lang w:eastAsia="en-GB"/>
        </w:rPr>
      </w:pPr>
      <w:r w:rsidRPr="003C15A2">
        <w:rPr>
          <w:rFonts w:eastAsia="GHEA Grapalat" w:cs="GHEA Grapalat"/>
          <w:noProof w:val="0"/>
          <w:lang w:eastAsia="en-GB"/>
        </w:rPr>
        <w:t xml:space="preserve">   3) 5-րդ և 6-րդ մասերում «Յուրաքանչյուր կուսակցության» բառերից հետո լրացնել « կամ կուսակցությունների դաշինքի» բառերը.</w:t>
      </w:r>
    </w:p>
    <w:p w:rsidR="003C15A2" w:rsidRPr="003C15A2" w:rsidRDefault="003C15A2" w:rsidP="000B364E">
      <w:pPr>
        <w:ind w:firstLine="349"/>
        <w:rPr>
          <w:rFonts w:eastAsia="GHEA Grapalat" w:cs="GHEA Grapalat"/>
          <w:noProof w:val="0"/>
          <w:color w:val="FF0000"/>
          <w:highlight w:val="white"/>
          <w:lang w:eastAsia="en-GB"/>
        </w:rPr>
      </w:pPr>
      <w:r w:rsidRPr="003C15A2">
        <w:rPr>
          <w:rFonts w:eastAsia="GHEA Grapalat" w:cs="GHEA Grapalat"/>
          <w:noProof w:val="0"/>
          <w:color w:val="000000"/>
          <w:lang w:eastAsia="en-GB"/>
        </w:rPr>
        <w:t xml:space="preserve">   4) 7-րդ և 8-րդ մասերը </w:t>
      </w:r>
      <w:r w:rsidRPr="003C15A2">
        <w:rPr>
          <w:rFonts w:eastAsia="GHEA Grapalat" w:cs="GHEA Grapalat"/>
          <w:noProof w:val="0"/>
          <w:highlight w:val="white"/>
          <w:lang w:eastAsia="en-GB"/>
        </w:rPr>
        <w:t>շարադրել հետևյալ խմբագրությամբ.</w:t>
      </w:r>
    </w:p>
    <w:p w:rsidR="003C15A2" w:rsidRPr="003C15A2" w:rsidRDefault="003C15A2" w:rsidP="000B364E">
      <w:pPr>
        <w:pBdr>
          <w:top w:val="nil"/>
          <w:left w:val="nil"/>
          <w:bottom w:val="nil"/>
          <w:right w:val="nil"/>
          <w:between w:val="nil"/>
        </w:pBdr>
        <w:ind w:firstLine="349"/>
        <w:rPr>
          <w:rFonts w:eastAsia="GHEA Grapalat" w:cs="GHEA Grapalat"/>
          <w:noProof w:val="0"/>
          <w:color w:val="000000"/>
          <w:lang w:eastAsia="en-GB"/>
        </w:rPr>
      </w:pPr>
      <w:r w:rsidRPr="003C15A2">
        <w:rPr>
          <w:rFonts w:eastAsia="GHEA Grapalat" w:cs="GHEA Grapalat"/>
          <w:noProof w:val="0"/>
          <w:color w:val="000000"/>
          <w:lang w:eastAsia="en-GB"/>
        </w:rPr>
        <w:t xml:space="preserve">«7. Եթե հաշվետու տարում կուսակցության մշտապես գործող ղեկավար մարմնի կազմում պակաս ներկայացված սեռի ներկայացուցիչների թիվը գերազանցում է 40 տոկոսը, ապա կուսակցությանը տրամադրվում է պետական նպատակային ֆինանսավորման կեսը: Եթե կուսակցության մշտապես գործող ղեկավար մարմնի կազմում պակաս ներկայացված սեռի ներկայացուցիչների թիվը կազմում է 20-40 տոկոս, ապա կուսակցությանը տրամադրվում է պետական նպատակային ֆինանսավորման մեկ քառորդ մասը: Եթե կուսակցության մշտապես գործող ղեկավար մարմնի կազմում պակաս ներկայացված սեռի ներկայացուցիչների թիվը պակաս է 20 տոկոսից, ապա կուսակցությանը պետական նպատակային ֆինանսավորման կեսը չի տրամադրվում: Սույն մասով սահմանված՝ պետական նպատակային ֆինանսավորում տրամադրելու հիմքերի առկայությունը ստուգելիս հաշվի է առնվում հաշվետու տարվա առնվազն երեք հարյուր օրվա ընթացքում մշտապես գործող մարմնի կազմում պակաս ներկայացված սեռի ներկայացուցիչների թիվը, իսկ hաշվետու տարվա ընթացքում ստեղծված կուսակցությունների դեպքում` կուսակցության պետական գրանցման պահից մինչև </w:t>
      </w:r>
      <w:r w:rsidRPr="003C15A2">
        <w:rPr>
          <w:rFonts w:eastAsia="GHEA Grapalat" w:cs="GHEA Grapalat"/>
          <w:noProof w:val="0"/>
          <w:color w:val="000000"/>
          <w:lang w:eastAsia="en-GB"/>
        </w:rPr>
        <w:lastRenderedPageBreak/>
        <w:t>հաշվետու տարվա դեկտեմբերի 31-ն ընկած ժամանակահատվածն ընդգրկող՝ առնվազն ութսուն տոկոսը կազմող օրերի ընթացքում կուսակցության մշտապես գործող ղեկավար մարմնի կազմում պակաս ներկայացված սեռի ներկայացուցիչների թիվը։ Պետական նպատակային ֆինանսավորում տրամադրելու հիմքերի առկայությունը ստուգելիս հիմք են ընդունվում իրավաբանական անձանց պետական ռեգիստրի գործակալությունում կուսակցությունների մշտապես գործող ղեկավար մարմինների անդամների մասին գրառված տեղեկությունները։ Սույն մասով նախատեսված պետական նպատակային ֆինանսավորումը կուսակցությանը տրամադրվում է կանանց, երիտասարդներին, հաշմանդամություն ունեցող անձանց և ազգային փոքրամասնությունների ներկայացուցիչներին կուսակցության գործունեության մեջ ներգրավելուն ուղղված միջոցառումների իրականացման նպատակով:</w:t>
      </w:r>
    </w:p>
    <w:p w:rsidR="003C15A2" w:rsidRPr="003C15A2" w:rsidRDefault="003C15A2" w:rsidP="004D5F6F">
      <w:pPr>
        <w:pBdr>
          <w:top w:val="nil"/>
          <w:left w:val="nil"/>
          <w:bottom w:val="nil"/>
          <w:right w:val="nil"/>
          <w:between w:val="nil"/>
        </w:pBdr>
        <w:ind w:firstLine="349"/>
        <w:rPr>
          <w:rFonts w:eastAsia="GHEA Grapalat" w:cs="GHEA Grapalat"/>
          <w:noProof w:val="0"/>
          <w:color w:val="000000"/>
          <w:lang w:eastAsia="en-GB"/>
        </w:rPr>
      </w:pPr>
      <w:r w:rsidRPr="003C15A2">
        <w:rPr>
          <w:rFonts w:eastAsia="GHEA Grapalat" w:cs="GHEA Grapalat"/>
          <w:noProof w:val="0"/>
          <w:color w:val="000000"/>
          <w:lang w:eastAsia="en-GB"/>
        </w:rPr>
        <w:t xml:space="preserve">8. Եթե կուսակցությունը հաշվետու տարում ունեցել է տարածքային ստորաբաժանումներ Հայաստանի Հանրապետության մարզերի առնվազն կեսում, ապա կուսակցությանը տրամադրվում է պետական նպատակային ֆինանսավորման մեկ քառորդ մասը: Սույն մասով սահմանված՝ պետական նպատակային ֆինանսավորում տրամադրելու հիմքերի առկայությունը ստուգելիս հաշվի է առնվում հաշվետու տարվա առնվազն երեք հարյուր օրվա ընթացքում, իսկ hաշվետու տարվա ընթացքում ստեղծված կուսակցությունների դեպքում` կուսակցության պետական գրանցման պահից մինչև հաշվետու տարվա դեկտեմբերի 31-ն ընկած ժամանակահատվածն ընդգրկող՝ առնվազն ութսուն տոկոսը կազմող օրերի ընթացքում Հայաստանի Հանրապետության մարզերի առնվազն կեսում ունեցած տարածքային ստորաբաժանումները։ Սույն մասով սահմանված՝ պետական նպատակային ֆինանսավորում տրամադրելու հիմքերի առկայությունը ստուգելիս հիմք են ընդունվում իրավաբանական անձանց պետական ռեգիստրի գործակալությունում կուսակցությունների տարածքային ստորաբաժանումների մասին գրառված տեղեկությունները: Սույն մասով նախատեսված պետական նպատակային ֆինանսավորումը կուսակցությանը տրամադրվում է Հայաստանի Հանրապետության մարզերում կուսակցության </w:t>
      </w:r>
      <w:r w:rsidRPr="003C15A2">
        <w:rPr>
          <w:rFonts w:eastAsia="GHEA Grapalat" w:cs="GHEA Grapalat"/>
          <w:noProof w:val="0"/>
          <w:color w:val="000000"/>
          <w:lang w:eastAsia="en-GB"/>
        </w:rPr>
        <w:lastRenderedPageBreak/>
        <w:t>տարածքային ներկայացվածության և տարածքային ստորաբաժանումների գործունեության ապահովման նպատակով:».</w:t>
      </w:r>
    </w:p>
    <w:p w:rsidR="003C15A2" w:rsidRPr="003C15A2" w:rsidRDefault="003C15A2" w:rsidP="004D5F6F">
      <w:pPr>
        <w:ind w:firstLine="450"/>
        <w:rPr>
          <w:rFonts w:eastAsia="GHEA Grapalat" w:cs="GHEA Grapalat"/>
          <w:noProof w:val="0"/>
          <w:color w:val="000000"/>
          <w:lang w:eastAsia="en-GB"/>
        </w:rPr>
      </w:pPr>
      <w:r w:rsidRPr="003C15A2">
        <w:rPr>
          <w:rFonts w:eastAsia="GHEA Grapalat" w:cs="GHEA Grapalat"/>
          <w:noProof w:val="0"/>
          <w:color w:val="000000"/>
          <w:lang w:eastAsia="en-GB"/>
        </w:rPr>
        <w:t xml:space="preserve"> 5) 11-րդ մասում «նպատակային ֆինանսավորման» և «նպատակային ֆինանսավորումը»  բառերից առաջ լրացնել «պետական» բառը, «հաշվետվության» բառերից առաջ լրացնել «տարեկան» բառը, ինչպես նաև «` այն ներկայացնելով հաշվետվությանը կից հավելվածով» բառերը հանել.</w:t>
      </w:r>
    </w:p>
    <w:p w:rsidR="003C15A2" w:rsidRPr="003C15A2" w:rsidRDefault="003C15A2" w:rsidP="004D5F6F">
      <w:pPr>
        <w:ind w:firstLine="349"/>
        <w:rPr>
          <w:rFonts w:eastAsia="GHEA Grapalat" w:cs="GHEA Grapalat"/>
          <w:noProof w:val="0"/>
          <w:color w:val="000000"/>
          <w:lang w:eastAsia="en-GB"/>
        </w:rPr>
      </w:pPr>
      <w:r w:rsidRPr="003C15A2">
        <w:rPr>
          <w:rFonts w:eastAsia="GHEA Grapalat" w:cs="GHEA Grapalat"/>
          <w:noProof w:val="0"/>
          <w:color w:val="000000"/>
          <w:lang w:eastAsia="en-GB"/>
        </w:rPr>
        <w:t xml:space="preserve">  6) 12-րդ մասում «փոխանցված եկամտի չափով» բառերից առաջ լրացնել «փաստացի» բառը, «չափով» բառից հետո լրացնել հետևյալ բառերը «՝ անկախ համապատասխան իրավունքների պետական գրանցման փաստից».</w:t>
      </w:r>
    </w:p>
    <w:p w:rsidR="003C15A2" w:rsidRPr="003C15A2" w:rsidRDefault="003C15A2" w:rsidP="004D5F6F">
      <w:pPr>
        <w:ind w:firstLine="349"/>
        <w:rPr>
          <w:rFonts w:eastAsia="GHEA Grapalat" w:cs="GHEA Grapalat"/>
          <w:noProof w:val="0"/>
          <w:color w:val="FF0000"/>
          <w:highlight w:val="white"/>
          <w:lang w:eastAsia="en-GB"/>
        </w:rPr>
      </w:pPr>
      <w:r w:rsidRPr="003C15A2">
        <w:rPr>
          <w:rFonts w:eastAsia="GHEA Grapalat" w:cs="GHEA Grapalat"/>
          <w:noProof w:val="0"/>
          <w:color w:val="000000"/>
          <w:lang w:eastAsia="en-GB"/>
        </w:rPr>
        <w:t xml:space="preserve">  7)   13-րդ մասը </w:t>
      </w:r>
      <w:r w:rsidRPr="003C15A2">
        <w:rPr>
          <w:rFonts w:eastAsia="GHEA Grapalat" w:cs="GHEA Grapalat"/>
          <w:noProof w:val="0"/>
          <w:highlight w:val="white"/>
          <w:lang w:eastAsia="en-GB"/>
        </w:rPr>
        <w:t>շարադրել հետևյալ խմբագրությամբ.</w:t>
      </w:r>
    </w:p>
    <w:p w:rsidR="003C15A2" w:rsidRPr="003C15A2" w:rsidRDefault="003C15A2" w:rsidP="004D5F6F">
      <w:pPr>
        <w:pBdr>
          <w:top w:val="nil"/>
          <w:left w:val="nil"/>
          <w:bottom w:val="nil"/>
          <w:right w:val="nil"/>
          <w:between w:val="nil"/>
        </w:pBdr>
        <w:ind w:firstLine="349"/>
        <w:rPr>
          <w:rFonts w:eastAsia="GHEA Grapalat" w:cs="GHEA Grapalat"/>
          <w:noProof w:val="0"/>
          <w:color w:val="000000"/>
          <w:lang w:eastAsia="en-GB"/>
        </w:rPr>
      </w:pPr>
      <w:r w:rsidRPr="003C15A2">
        <w:rPr>
          <w:rFonts w:eastAsia="GHEA Grapalat" w:cs="GHEA Grapalat"/>
          <w:noProof w:val="0"/>
          <w:color w:val="000000"/>
          <w:lang w:eastAsia="en-GB"/>
        </w:rPr>
        <w:t>«13. Սույն օրենքով նախատեսված` կուսակցության պետական ֆինանսավորումը նվազեցնելու, ինչպես նաև դադարեցնելու հիմքերի առկայության կամ բացակայության մասին Կոռուպցիայի կանխարգելման հանձնաժողովն ընդունում է որոշում, որի մասին ընդունման օրվանից հետո` եռօրյա ժամկետում, տեղեկացնում է</w:t>
      </w:r>
      <w:r w:rsidRPr="003C15A2">
        <w:rPr>
          <w:rFonts w:ascii="Calibri" w:eastAsia="Calibri" w:hAnsi="Calibri" w:cs="Calibri"/>
          <w:noProof w:val="0"/>
          <w:color w:val="000000"/>
          <w:lang w:eastAsia="en-GB"/>
        </w:rPr>
        <w:t> </w:t>
      </w:r>
      <w:r w:rsidRPr="003C15A2">
        <w:rPr>
          <w:rFonts w:eastAsia="GHEA Grapalat" w:cs="GHEA Grapalat"/>
          <w:noProof w:val="0"/>
          <w:color w:val="000000"/>
          <w:lang w:eastAsia="en-GB"/>
        </w:rPr>
        <w:t>Հայաստանի Հանրապետության կառավարությանը:»:</w:t>
      </w:r>
    </w:p>
    <w:p w:rsidR="003C15A2" w:rsidRPr="003C15A2" w:rsidRDefault="003C15A2" w:rsidP="003C15A2">
      <w:pPr>
        <w:pBdr>
          <w:top w:val="nil"/>
          <w:left w:val="nil"/>
          <w:bottom w:val="nil"/>
          <w:right w:val="nil"/>
          <w:between w:val="nil"/>
        </w:pBdr>
        <w:ind w:firstLine="349"/>
        <w:rPr>
          <w:rFonts w:eastAsia="GHEA Grapalat" w:cs="GHEA Grapalat"/>
          <w:noProof w:val="0"/>
          <w:color w:val="000000"/>
          <w:lang w:eastAsia="en-GB"/>
        </w:rPr>
      </w:pPr>
    </w:p>
    <w:p w:rsidR="003C15A2" w:rsidRPr="003C15A2" w:rsidRDefault="003C15A2" w:rsidP="003C15A2">
      <w:pPr>
        <w:pBdr>
          <w:top w:val="nil"/>
          <w:left w:val="nil"/>
          <w:bottom w:val="nil"/>
          <w:right w:val="nil"/>
          <w:between w:val="nil"/>
        </w:pBdr>
        <w:ind w:firstLine="450"/>
        <w:rPr>
          <w:rFonts w:eastAsia="GHEA Grapalat" w:cs="GHEA Grapalat"/>
          <w:noProof w:val="0"/>
          <w:color w:val="000000"/>
          <w:lang w:eastAsia="en-GB"/>
        </w:rPr>
      </w:pPr>
      <w:r w:rsidRPr="003C15A2">
        <w:rPr>
          <w:rFonts w:eastAsia="GHEA Grapalat" w:cs="GHEA Grapalat"/>
          <w:b/>
          <w:noProof w:val="0"/>
          <w:color w:val="000000"/>
          <w:highlight w:val="white"/>
          <w:lang w:eastAsia="en-GB"/>
        </w:rPr>
        <w:t xml:space="preserve">   Հոդված 7.</w:t>
      </w:r>
      <w:r w:rsidRPr="003C15A2">
        <w:rPr>
          <w:rFonts w:eastAsia="GHEA Grapalat" w:cs="GHEA Grapalat"/>
          <w:noProof w:val="0"/>
          <w:color w:val="000000"/>
          <w:highlight w:val="white"/>
          <w:lang w:eastAsia="en-GB"/>
        </w:rPr>
        <w:t xml:space="preserve"> Օրենքի 6-րդ գլխի վերնագրում «</w:t>
      </w:r>
      <w:r w:rsidRPr="003C15A2">
        <w:rPr>
          <w:rFonts w:eastAsia="GHEA Grapalat" w:cs="GHEA Grapalat"/>
          <w:noProof w:val="0"/>
          <w:color w:val="000000"/>
          <w:lang w:eastAsia="en-GB"/>
        </w:rPr>
        <w:t>հաշվետվությունը» բառից առաջ լրացնել «տարեկան» բառը:</w:t>
      </w:r>
    </w:p>
    <w:p w:rsidR="003C15A2" w:rsidRPr="003C15A2" w:rsidRDefault="003C15A2" w:rsidP="003C15A2">
      <w:pPr>
        <w:pBdr>
          <w:top w:val="nil"/>
          <w:left w:val="nil"/>
          <w:bottom w:val="nil"/>
          <w:right w:val="nil"/>
          <w:between w:val="nil"/>
        </w:pBdr>
        <w:ind w:firstLine="349"/>
        <w:rPr>
          <w:rFonts w:eastAsia="GHEA Grapalat" w:cs="GHEA Grapalat"/>
          <w:noProof w:val="0"/>
          <w:color w:val="000000"/>
          <w:lang w:eastAsia="en-GB"/>
        </w:rPr>
      </w:pPr>
    </w:p>
    <w:p w:rsidR="003C15A2" w:rsidRPr="003C15A2" w:rsidRDefault="003C15A2" w:rsidP="003C15A2">
      <w:pPr>
        <w:ind w:firstLine="450"/>
        <w:rPr>
          <w:rFonts w:eastAsia="GHEA Grapalat" w:cs="GHEA Grapalat"/>
          <w:noProof w:val="0"/>
          <w:lang w:eastAsia="en-GB"/>
        </w:rPr>
      </w:pPr>
      <w:r w:rsidRPr="003C15A2">
        <w:rPr>
          <w:rFonts w:eastAsia="GHEA Grapalat" w:cs="GHEA Grapalat"/>
          <w:b/>
          <w:noProof w:val="0"/>
          <w:highlight w:val="white"/>
          <w:lang w:eastAsia="en-GB"/>
        </w:rPr>
        <w:t xml:space="preserve">   Հոդված 8. </w:t>
      </w:r>
      <w:r w:rsidRPr="003C15A2">
        <w:rPr>
          <w:rFonts w:eastAsia="GHEA Grapalat" w:cs="GHEA Grapalat"/>
          <w:noProof w:val="0"/>
          <w:highlight w:val="white"/>
          <w:lang w:eastAsia="en-GB"/>
        </w:rPr>
        <w:t xml:space="preserve">Օրենքի </w:t>
      </w:r>
      <w:r w:rsidRPr="003C15A2">
        <w:rPr>
          <w:rFonts w:eastAsia="GHEA Grapalat" w:cs="GHEA Grapalat"/>
          <w:noProof w:val="0"/>
          <w:lang w:eastAsia="en-GB"/>
        </w:rPr>
        <w:t xml:space="preserve">27-րդ հոդվածի 2-4-րդ մասերը շարադրել </w:t>
      </w:r>
      <w:r w:rsidRPr="003C15A2">
        <w:rPr>
          <w:rFonts w:eastAsia="GHEA Grapalat" w:cs="GHEA Grapalat"/>
          <w:noProof w:val="0"/>
          <w:highlight w:val="white"/>
          <w:lang w:eastAsia="en-GB"/>
        </w:rPr>
        <w:t>հետևյալ խմբագրությամբ.</w:t>
      </w:r>
    </w:p>
    <w:p w:rsidR="003C15A2" w:rsidRPr="003C15A2" w:rsidRDefault="003C15A2" w:rsidP="003C15A2">
      <w:pPr>
        <w:pBdr>
          <w:top w:val="nil"/>
          <w:left w:val="nil"/>
          <w:bottom w:val="nil"/>
          <w:right w:val="nil"/>
          <w:between w:val="nil"/>
        </w:pBdr>
        <w:ind w:firstLine="349"/>
        <w:rPr>
          <w:rFonts w:eastAsia="GHEA Grapalat" w:cs="GHEA Grapalat"/>
          <w:noProof w:val="0"/>
          <w:color w:val="000000"/>
          <w:lang w:eastAsia="en-GB"/>
        </w:rPr>
      </w:pPr>
      <w:r w:rsidRPr="003C15A2">
        <w:rPr>
          <w:rFonts w:eastAsia="GHEA Grapalat" w:cs="GHEA Grapalat"/>
          <w:noProof w:val="0"/>
          <w:color w:val="000000"/>
          <w:lang w:eastAsia="en-GB"/>
        </w:rPr>
        <w:t xml:space="preserve">   «2. Կուսակցությունը պարտավոր է յուրաքանչյուր տարի` հաշվետու տարվան հաջորդող մայիսի 31-ից ոչ ուշ, իսկ հաշվետու տարում պետական ֆինանսավորում ստացած կուսակցությունը` հաշվետու տարվան հաջորդող մարտի 1-ից ոչ ուշ  Կոռուպցիայի կանխարգելման հանձնաժողով ներկայացել տարեկան հաշվետվությունը:</w:t>
      </w:r>
    </w:p>
    <w:p w:rsidR="003C15A2" w:rsidRPr="003C15A2" w:rsidRDefault="003C15A2" w:rsidP="003C15A2">
      <w:pPr>
        <w:pBdr>
          <w:top w:val="nil"/>
          <w:left w:val="nil"/>
          <w:bottom w:val="nil"/>
          <w:right w:val="nil"/>
          <w:between w:val="nil"/>
        </w:pBdr>
        <w:ind w:firstLine="349"/>
        <w:rPr>
          <w:rFonts w:eastAsia="GHEA Grapalat" w:cs="GHEA Grapalat"/>
          <w:noProof w:val="0"/>
          <w:color w:val="000000"/>
          <w:lang w:eastAsia="en-GB"/>
        </w:rPr>
      </w:pPr>
      <w:r w:rsidRPr="003C15A2">
        <w:rPr>
          <w:rFonts w:eastAsia="GHEA Grapalat" w:cs="GHEA Grapalat"/>
          <w:noProof w:val="0"/>
          <w:color w:val="000000"/>
          <w:lang w:eastAsia="en-GB"/>
        </w:rPr>
        <w:t xml:space="preserve">    3. Կուսակցության տարեկան հաշվետվությունը, իսկ աուդիտի ենթակա կուսակցությունների դեպքում` նաև դրա վերաբերյալ աուդիտորական եզրակացությունը, ստանալուց հետո` եռօրյա ժամկետում, հրապարակվում է </w:t>
      </w:r>
      <w:r w:rsidRPr="003C15A2">
        <w:rPr>
          <w:rFonts w:eastAsia="GHEA Grapalat" w:cs="GHEA Grapalat"/>
          <w:noProof w:val="0"/>
          <w:color w:val="000000"/>
          <w:lang w:eastAsia="en-GB"/>
        </w:rPr>
        <w:lastRenderedPageBreak/>
        <w:t>Կոռուպցիայի կանխարգելման հանձնաժողովի պաշտոնական՝ www.cpcarmenia.am կայքում՝ առանձին բաժնում տեղադրելու միջոցով:</w:t>
      </w:r>
    </w:p>
    <w:p w:rsidR="003C15A2" w:rsidRPr="003C15A2" w:rsidRDefault="003C15A2" w:rsidP="003C15A2">
      <w:pPr>
        <w:pBdr>
          <w:top w:val="nil"/>
          <w:left w:val="nil"/>
          <w:bottom w:val="nil"/>
          <w:right w:val="nil"/>
          <w:between w:val="nil"/>
        </w:pBdr>
        <w:ind w:firstLine="349"/>
        <w:rPr>
          <w:rFonts w:eastAsia="GHEA Grapalat" w:cs="GHEA Grapalat"/>
          <w:noProof w:val="0"/>
          <w:color w:val="000000"/>
          <w:lang w:eastAsia="en-GB"/>
        </w:rPr>
      </w:pPr>
      <w:r w:rsidRPr="003C15A2">
        <w:rPr>
          <w:rFonts w:eastAsia="GHEA Grapalat" w:cs="GHEA Grapalat"/>
          <w:noProof w:val="0"/>
          <w:color w:val="000000"/>
          <w:lang w:eastAsia="en-GB"/>
        </w:rPr>
        <w:t xml:space="preserve">    4. Կուսակցության տարեկան հաշվետվությունը պետք է տվյալներ պարունակի կուսակցության հաշվում մուտք արված միջոցների աղբյուրների և ծավալի, այդ միջոցների ծախսման, ինչպես նաև ունեցած գույքի մասին` նշելով դրա արժեքը:»:</w:t>
      </w:r>
    </w:p>
    <w:p w:rsidR="003C15A2" w:rsidRPr="003C15A2" w:rsidRDefault="003C15A2" w:rsidP="003C15A2">
      <w:pPr>
        <w:pBdr>
          <w:top w:val="nil"/>
          <w:left w:val="nil"/>
          <w:bottom w:val="nil"/>
          <w:right w:val="nil"/>
          <w:between w:val="nil"/>
        </w:pBdr>
        <w:ind w:firstLine="349"/>
        <w:rPr>
          <w:rFonts w:eastAsia="GHEA Grapalat" w:cs="GHEA Grapalat"/>
          <w:noProof w:val="0"/>
          <w:color w:val="000000"/>
          <w:lang w:eastAsia="en-GB"/>
        </w:rPr>
      </w:pPr>
    </w:p>
    <w:p w:rsidR="003C15A2" w:rsidRPr="003C15A2" w:rsidRDefault="003C15A2" w:rsidP="003C15A2">
      <w:pPr>
        <w:pBdr>
          <w:top w:val="nil"/>
          <w:left w:val="nil"/>
          <w:bottom w:val="nil"/>
          <w:right w:val="nil"/>
          <w:between w:val="nil"/>
        </w:pBdr>
        <w:ind w:firstLine="349"/>
        <w:rPr>
          <w:rFonts w:eastAsia="GHEA Grapalat" w:cs="GHEA Grapalat"/>
          <w:noProof w:val="0"/>
          <w:color w:val="000000"/>
          <w:lang w:eastAsia="en-GB"/>
        </w:rPr>
      </w:pPr>
      <w:r w:rsidRPr="003C15A2">
        <w:rPr>
          <w:rFonts w:eastAsia="GHEA Grapalat" w:cs="GHEA Grapalat"/>
          <w:b/>
          <w:noProof w:val="0"/>
          <w:color w:val="000000"/>
          <w:highlight w:val="white"/>
          <w:lang w:eastAsia="en-GB"/>
        </w:rPr>
        <w:tab/>
        <w:t>Հոդված 10.</w:t>
      </w:r>
      <w:r w:rsidRPr="003C15A2">
        <w:rPr>
          <w:rFonts w:eastAsia="GHEA Grapalat" w:cs="GHEA Grapalat"/>
          <w:noProof w:val="0"/>
          <w:color w:val="000000"/>
          <w:highlight w:val="white"/>
          <w:lang w:eastAsia="en-GB"/>
        </w:rPr>
        <w:t xml:space="preserve"> Օրենքի 28-րդ հոդվածի</w:t>
      </w:r>
      <w:r w:rsidRPr="003C15A2">
        <w:rPr>
          <w:rFonts w:eastAsia="GHEA Grapalat" w:cs="GHEA Grapalat"/>
          <w:noProof w:val="0"/>
          <w:color w:val="000000"/>
          <w:lang w:eastAsia="en-GB"/>
        </w:rPr>
        <w:t xml:space="preserve"> 5-րդ մասը ուժը կորցրած ճանաչել:</w:t>
      </w:r>
    </w:p>
    <w:p w:rsidR="003C15A2" w:rsidRPr="003C15A2" w:rsidRDefault="003C15A2" w:rsidP="003C15A2">
      <w:pPr>
        <w:pBdr>
          <w:top w:val="nil"/>
          <w:left w:val="nil"/>
          <w:bottom w:val="nil"/>
          <w:right w:val="nil"/>
          <w:between w:val="nil"/>
        </w:pBdr>
        <w:ind w:right="144" w:firstLine="349"/>
        <w:rPr>
          <w:rFonts w:eastAsia="GHEA Grapalat" w:cs="GHEA Grapalat"/>
          <w:noProof w:val="0"/>
          <w:color w:val="000000"/>
          <w:lang w:eastAsia="en-GB"/>
        </w:rPr>
      </w:pPr>
      <w:r w:rsidRPr="003C15A2">
        <w:rPr>
          <w:rFonts w:eastAsia="GHEA Grapalat" w:cs="GHEA Grapalat"/>
          <w:b/>
          <w:noProof w:val="0"/>
          <w:color w:val="000000"/>
          <w:highlight w:val="white"/>
          <w:lang w:eastAsia="en-GB"/>
        </w:rPr>
        <w:t xml:space="preserve">  </w:t>
      </w:r>
    </w:p>
    <w:p w:rsidR="003C15A2" w:rsidRPr="003C15A2" w:rsidRDefault="003C15A2" w:rsidP="003C15A2">
      <w:pPr>
        <w:spacing w:before="120"/>
        <w:ind w:right="288" w:firstLine="349"/>
        <w:rPr>
          <w:rFonts w:eastAsia="GHEA Grapalat" w:cs="GHEA Grapalat"/>
          <w:noProof w:val="0"/>
          <w:highlight w:val="white"/>
          <w:lang w:eastAsia="en-GB"/>
        </w:rPr>
      </w:pPr>
      <w:r w:rsidRPr="003C15A2">
        <w:rPr>
          <w:rFonts w:eastAsia="GHEA Grapalat" w:cs="GHEA Grapalat"/>
          <w:b/>
          <w:noProof w:val="0"/>
          <w:color w:val="000000"/>
          <w:highlight w:val="white"/>
          <w:lang w:eastAsia="en-GB"/>
        </w:rPr>
        <w:t xml:space="preserve">    Հոդված 11.</w:t>
      </w:r>
      <w:r w:rsidRPr="003C15A2">
        <w:rPr>
          <w:rFonts w:eastAsia="GHEA Grapalat" w:cs="GHEA Grapalat"/>
          <w:noProof w:val="0"/>
          <w:color w:val="000000"/>
          <w:highlight w:val="white"/>
          <w:lang w:eastAsia="en-GB"/>
        </w:rPr>
        <w:t xml:space="preserve"> </w:t>
      </w:r>
      <w:r w:rsidRPr="003C15A2">
        <w:rPr>
          <w:rFonts w:eastAsia="GHEA Grapalat" w:cs="GHEA Grapalat"/>
          <w:noProof w:val="0"/>
          <w:highlight w:val="white"/>
          <w:lang w:eastAsia="en-GB"/>
        </w:rPr>
        <w:t>Օրենքի 28.1-ին հոդվածում՝</w:t>
      </w:r>
    </w:p>
    <w:p w:rsidR="003C15A2" w:rsidRPr="003C15A2" w:rsidRDefault="003C15A2" w:rsidP="004D5F6F">
      <w:pPr>
        <w:numPr>
          <w:ilvl w:val="0"/>
          <w:numId w:val="2"/>
        </w:numPr>
        <w:pBdr>
          <w:top w:val="nil"/>
          <w:left w:val="nil"/>
          <w:bottom w:val="nil"/>
          <w:right w:val="nil"/>
          <w:between w:val="nil"/>
        </w:pBdr>
        <w:tabs>
          <w:tab w:val="left" w:pos="851"/>
        </w:tabs>
        <w:ind w:left="0" w:right="288" w:firstLine="567"/>
        <w:rPr>
          <w:rFonts w:eastAsia="GHEA Grapalat" w:cs="GHEA Grapalat"/>
          <w:noProof w:val="0"/>
          <w:color w:val="000000"/>
          <w:highlight w:val="white"/>
          <w:lang w:eastAsia="en-GB"/>
        </w:rPr>
      </w:pPr>
      <w:r w:rsidRPr="003C15A2">
        <w:rPr>
          <w:rFonts w:eastAsia="GHEA Grapalat" w:cs="GHEA Grapalat"/>
          <w:noProof w:val="0"/>
          <w:color w:val="000000"/>
          <w:highlight w:val="white"/>
          <w:lang w:eastAsia="en-GB"/>
        </w:rPr>
        <w:t xml:space="preserve"> 2-րդ մասի</w:t>
      </w:r>
      <w:r w:rsidRPr="003C15A2">
        <w:rPr>
          <w:rFonts w:eastAsia="GHEA Grapalat" w:cs="GHEA Grapalat"/>
          <w:noProof w:val="0"/>
          <w:color w:val="000000"/>
          <w:lang w:eastAsia="en-GB"/>
        </w:rPr>
        <w:t xml:space="preserve">  «պաշտոն ստանձնելու» բառերը փոխարինել «պաշտոնեական պարտականություններն ստանձնելու» բառերով.</w:t>
      </w:r>
    </w:p>
    <w:p w:rsidR="003C15A2" w:rsidRPr="003C15A2" w:rsidRDefault="003C15A2" w:rsidP="004D5F6F">
      <w:pPr>
        <w:numPr>
          <w:ilvl w:val="0"/>
          <w:numId w:val="2"/>
        </w:numPr>
        <w:pBdr>
          <w:top w:val="nil"/>
          <w:left w:val="nil"/>
          <w:bottom w:val="nil"/>
          <w:right w:val="nil"/>
          <w:between w:val="nil"/>
        </w:pBdr>
        <w:tabs>
          <w:tab w:val="left" w:pos="851"/>
        </w:tabs>
        <w:ind w:left="0" w:right="288" w:firstLine="567"/>
        <w:rPr>
          <w:rFonts w:eastAsia="GHEA Grapalat" w:cs="GHEA Grapalat"/>
          <w:noProof w:val="0"/>
          <w:color w:val="000000"/>
          <w:highlight w:val="white"/>
          <w:lang w:eastAsia="en-GB"/>
        </w:rPr>
      </w:pPr>
      <w:r w:rsidRPr="003C15A2">
        <w:rPr>
          <w:rFonts w:eastAsia="GHEA Grapalat" w:cs="GHEA Grapalat"/>
          <w:noProof w:val="0"/>
          <w:color w:val="000000"/>
          <w:lang w:eastAsia="en-GB"/>
        </w:rPr>
        <w:t xml:space="preserve">4-7-րդ մասերը շարադրել </w:t>
      </w:r>
      <w:r w:rsidRPr="003C15A2">
        <w:rPr>
          <w:rFonts w:eastAsia="GHEA Grapalat" w:cs="GHEA Grapalat"/>
          <w:noProof w:val="0"/>
          <w:color w:val="000000"/>
          <w:highlight w:val="white"/>
          <w:lang w:eastAsia="en-GB"/>
        </w:rPr>
        <w:t>հետևյալ խմբագրությամբ.</w:t>
      </w:r>
    </w:p>
    <w:p w:rsidR="003C15A2" w:rsidRPr="003C15A2" w:rsidRDefault="003C15A2" w:rsidP="004D5F6F">
      <w:pPr>
        <w:pBdr>
          <w:top w:val="nil"/>
          <w:left w:val="nil"/>
          <w:bottom w:val="nil"/>
          <w:right w:val="nil"/>
          <w:between w:val="nil"/>
        </w:pBdr>
        <w:ind w:right="288" w:firstLine="349"/>
        <w:rPr>
          <w:rFonts w:eastAsia="GHEA Grapalat" w:cs="GHEA Grapalat"/>
          <w:noProof w:val="0"/>
          <w:color w:val="000000"/>
          <w:lang w:eastAsia="en-GB"/>
        </w:rPr>
      </w:pPr>
      <w:r w:rsidRPr="003C15A2">
        <w:rPr>
          <w:rFonts w:eastAsia="GHEA Grapalat" w:cs="GHEA Grapalat"/>
          <w:noProof w:val="0"/>
          <w:color w:val="000000"/>
          <w:lang w:eastAsia="en-GB"/>
        </w:rPr>
        <w:t>«4. Կուսակցությունն իր մշտապես գործող ղեկավար մարմնի անդամների փոփոխությունների, ինչպես նաև մշտապես գործող ղեկավար մարմնի անդամների՝ գրառման ենթակա տվյալների</w:t>
      </w:r>
      <w:r w:rsidRPr="003C15A2">
        <w:rPr>
          <w:rFonts w:ascii="Calibri" w:eastAsia="Calibri" w:hAnsi="Calibri" w:cs="Calibri"/>
          <w:noProof w:val="0"/>
          <w:color w:val="000000"/>
          <w:lang w:eastAsia="en-GB"/>
        </w:rPr>
        <w:t> </w:t>
      </w:r>
      <w:r w:rsidRPr="003C15A2">
        <w:rPr>
          <w:rFonts w:eastAsia="GHEA Grapalat" w:cs="GHEA Grapalat"/>
          <w:noProof w:val="0"/>
          <w:color w:val="000000"/>
          <w:lang w:eastAsia="en-GB"/>
        </w:rPr>
        <w:t xml:space="preserve"> փոփոխությունների դեպքում եռօրյա ժամկետում դիմում է իրավաբանական անձանց պետական ռեգիստրի գործակալություն, իսկ  համապատասխան փոփոխությունների ուժի մեջ մտնելուց հետո եռօրյա ժամկետում ծանուցում է Կոռուպցիայի կանխարգելման հանձնաժողովին՝ տրամադրելով</w:t>
      </w:r>
      <w:r w:rsidRPr="003C15A2">
        <w:rPr>
          <w:rFonts w:ascii="Calibri" w:eastAsia="Calibri" w:hAnsi="Calibri" w:cs="Calibri"/>
          <w:noProof w:val="0"/>
          <w:color w:val="000000"/>
          <w:lang w:eastAsia="en-GB"/>
        </w:rPr>
        <w:t> </w:t>
      </w:r>
      <w:r w:rsidRPr="003C15A2">
        <w:rPr>
          <w:rFonts w:eastAsia="GHEA Grapalat" w:cs="GHEA Grapalat"/>
          <w:noProof w:val="0"/>
          <w:color w:val="000000"/>
          <w:lang w:eastAsia="en-GB"/>
        </w:rPr>
        <w:t xml:space="preserve"> համապատասխան փոփոխությունների պետական գրանցումը հավաստող ակտի պատճենը, ինչպես նաև մշտապես գործող ղեկավար մարմնի անդամների վերաբերյալ տեղեկությունները, այդ թվում՝ անձնագրային տվյալները, հանրային ծառայության համարանիշը կամ հանրային ծառայության համարանիշ չստանալու մասին տեղեկանքի համարը, բնակության և հաշվառման վայրերի հասցեները և կապի միջոցների մասին տեղեկությունները։ Կուսակցության մշտապես գործող ղեկավար մարմնի անդամների փոփոխությունների, ինչպես նաև մշտապես գործող ղեկավար մարմնի անդամների՝ գրառման ենթակա տվյալների</w:t>
      </w:r>
      <w:r w:rsidRPr="003C15A2">
        <w:rPr>
          <w:rFonts w:ascii="Calibri" w:eastAsia="Calibri" w:hAnsi="Calibri" w:cs="Calibri"/>
          <w:noProof w:val="0"/>
          <w:color w:val="000000"/>
          <w:lang w:eastAsia="en-GB"/>
        </w:rPr>
        <w:t> </w:t>
      </w:r>
      <w:r w:rsidRPr="003C15A2">
        <w:rPr>
          <w:rFonts w:eastAsia="GHEA Grapalat" w:cs="GHEA Grapalat"/>
          <w:noProof w:val="0"/>
          <w:color w:val="000000"/>
          <w:lang w:eastAsia="en-GB"/>
        </w:rPr>
        <w:t xml:space="preserve"> փոփոխությունների մասին Կոռուպցիայի կանխարգելման հանձնաժողովին ծանուցելու ձևը և կարգը </w:t>
      </w:r>
      <w:r w:rsidRPr="003C15A2">
        <w:rPr>
          <w:rFonts w:eastAsia="GHEA Grapalat" w:cs="GHEA Grapalat"/>
          <w:noProof w:val="0"/>
          <w:color w:val="000000"/>
          <w:lang w:eastAsia="en-GB"/>
        </w:rPr>
        <w:lastRenderedPageBreak/>
        <w:t>սահմանում է Կոռուպցիայի կանխարգելման հանձնաժողովը: Սույն մասի խախտումն առաջացնում է օրենքով սահմանված պատասխանատվություն:</w:t>
      </w:r>
    </w:p>
    <w:p w:rsidR="003C15A2" w:rsidRPr="003C15A2" w:rsidRDefault="003C15A2" w:rsidP="004D5F6F">
      <w:pPr>
        <w:pBdr>
          <w:top w:val="nil"/>
          <w:left w:val="nil"/>
          <w:bottom w:val="nil"/>
          <w:right w:val="nil"/>
          <w:between w:val="nil"/>
        </w:pBdr>
        <w:ind w:right="288" w:firstLine="349"/>
        <w:rPr>
          <w:rFonts w:eastAsia="GHEA Grapalat" w:cs="GHEA Grapalat"/>
          <w:noProof w:val="0"/>
          <w:color w:val="000000"/>
          <w:lang w:eastAsia="en-GB"/>
        </w:rPr>
      </w:pPr>
      <w:r w:rsidRPr="003C15A2">
        <w:rPr>
          <w:rFonts w:eastAsia="GHEA Grapalat" w:cs="GHEA Grapalat"/>
          <w:noProof w:val="0"/>
          <w:color w:val="000000"/>
          <w:lang w:eastAsia="en-GB"/>
        </w:rPr>
        <w:t xml:space="preserve"> 5. Կուսակցության հայտարարատու պաշտոնատար անձինք ազատվում են սույն հոդվածով նախատեսված հայտարարագիր ներկայացնելու պարտականությունից, եթե «Հանրային ծառայության մասին» օրենքի 34-րդ հոդվածի իմաստով հանդիսանում են հայտարարատու անձ:</w:t>
      </w:r>
    </w:p>
    <w:p w:rsidR="003C15A2" w:rsidRPr="003C15A2" w:rsidRDefault="003C15A2" w:rsidP="004D5F6F">
      <w:pPr>
        <w:pBdr>
          <w:top w:val="nil"/>
          <w:left w:val="nil"/>
          <w:bottom w:val="nil"/>
          <w:right w:val="nil"/>
          <w:between w:val="nil"/>
        </w:pBdr>
        <w:ind w:right="288" w:firstLine="349"/>
        <w:rPr>
          <w:rFonts w:eastAsia="GHEA Grapalat" w:cs="GHEA Grapalat"/>
          <w:noProof w:val="0"/>
          <w:color w:val="000000"/>
          <w:lang w:eastAsia="en-GB"/>
        </w:rPr>
      </w:pPr>
      <w:r w:rsidRPr="003C15A2">
        <w:rPr>
          <w:rFonts w:eastAsia="GHEA Grapalat" w:cs="GHEA Grapalat"/>
          <w:noProof w:val="0"/>
          <w:color w:val="000000"/>
          <w:lang w:eastAsia="en-GB"/>
        </w:rPr>
        <w:t xml:space="preserve"> 6. Եթե սույն հոդվածի 5-րդ մասով նախատեսված անձը «Հանրային ծառայության մասին» օրենքով սահմանված պաշտոնեական պարտականությունները դադարեցնելու հայտարարագիրը ներկայացնելուց հետո շարունակում է պաշտոնավարել որպես կուսակցության հայտարարատու պաշտոնատար անձ, ապա նա կուսակցությունում պաշտոնեական պարտականություններն ստանձնելու հայտարարագիր չի ներկայացնում: Այդ դեպքում անձն օրենքով սահմանված կարգով ներկայացնում է տարեկան հայտարարագիր:</w:t>
      </w:r>
    </w:p>
    <w:p w:rsidR="003C15A2" w:rsidRPr="003C15A2" w:rsidRDefault="003C15A2" w:rsidP="004D5F6F">
      <w:pPr>
        <w:pBdr>
          <w:top w:val="nil"/>
          <w:left w:val="nil"/>
          <w:bottom w:val="nil"/>
          <w:right w:val="nil"/>
          <w:between w:val="nil"/>
        </w:pBdr>
        <w:ind w:right="288" w:firstLine="349"/>
        <w:rPr>
          <w:rFonts w:eastAsia="GHEA Grapalat" w:cs="GHEA Grapalat"/>
          <w:noProof w:val="0"/>
          <w:color w:val="000000"/>
          <w:lang w:eastAsia="en-GB"/>
        </w:rPr>
      </w:pPr>
      <w:r w:rsidRPr="003C15A2">
        <w:rPr>
          <w:rFonts w:eastAsia="GHEA Grapalat" w:cs="GHEA Grapalat"/>
          <w:noProof w:val="0"/>
          <w:color w:val="000000"/>
          <w:lang w:eastAsia="en-GB"/>
        </w:rPr>
        <w:t xml:space="preserve"> 7. Եթե «Հանրային ծառայության մասին» օրենքի 34-րդ հոդվածի իմաստով հայտարարատու անձը պաշտոնեական պարտականությունները դադարեցնելու հայտարարագիրը ներկայացնելուց հետո մինչև տվյալ տարվա դեկտեմբերի 31-ն ազատվում է կուսակցության մշտապես գործող ղեկավար մարմնի անդամի, իսկ այլ ղեկավար մարմինների դեպքում` այդ մարմնի անդամի պաշտոնից, ապա պաշտոնեական պարտականությունները դադարեցնելու օրվան հաջորդող 30 օրվա ընթացքում Կոռուպցիայի կանխարգելման հանձնաժողով է ներկայացնում կուսակցության պաշտոնեական պարտականությունները դադարեցնելու հայտարարագիր:»:</w:t>
      </w:r>
    </w:p>
    <w:p w:rsidR="003C15A2" w:rsidRPr="003C15A2" w:rsidRDefault="003C15A2" w:rsidP="003C15A2">
      <w:pPr>
        <w:pBdr>
          <w:top w:val="nil"/>
          <w:left w:val="nil"/>
          <w:bottom w:val="nil"/>
          <w:right w:val="nil"/>
          <w:between w:val="nil"/>
        </w:pBdr>
        <w:tabs>
          <w:tab w:val="left" w:pos="8820"/>
        </w:tabs>
        <w:spacing w:after="120"/>
        <w:ind w:right="288" w:firstLine="349"/>
        <w:rPr>
          <w:rFonts w:eastAsia="GHEA Grapalat" w:cs="GHEA Grapalat"/>
          <w:noProof w:val="0"/>
          <w:color w:val="000000"/>
          <w:lang w:eastAsia="en-GB"/>
        </w:rPr>
      </w:pPr>
    </w:p>
    <w:p w:rsidR="004D5F6F" w:rsidRDefault="003C15A2" w:rsidP="004D5F6F">
      <w:pPr>
        <w:pBdr>
          <w:top w:val="nil"/>
          <w:left w:val="nil"/>
          <w:bottom w:val="nil"/>
          <w:right w:val="nil"/>
          <w:between w:val="nil"/>
        </w:pBdr>
        <w:tabs>
          <w:tab w:val="left" w:pos="8820"/>
        </w:tabs>
        <w:ind w:right="288" w:firstLine="709"/>
        <w:rPr>
          <w:rFonts w:eastAsia="GHEA Grapalat" w:cs="GHEA Grapalat"/>
          <w:b/>
          <w:noProof w:val="0"/>
          <w:lang w:eastAsia="en-GB"/>
        </w:rPr>
      </w:pPr>
      <w:r w:rsidRPr="003C15A2">
        <w:rPr>
          <w:rFonts w:eastAsia="GHEA Grapalat" w:cs="GHEA Grapalat"/>
          <w:b/>
          <w:noProof w:val="0"/>
          <w:color w:val="000000"/>
          <w:highlight w:val="white"/>
          <w:lang w:eastAsia="en-GB"/>
        </w:rPr>
        <w:t xml:space="preserve"> </w:t>
      </w:r>
      <w:r w:rsidRPr="003C15A2">
        <w:rPr>
          <w:rFonts w:eastAsia="GHEA Grapalat" w:cs="GHEA Grapalat"/>
          <w:b/>
          <w:noProof w:val="0"/>
          <w:highlight w:val="white"/>
          <w:lang w:eastAsia="en-GB"/>
        </w:rPr>
        <w:t>Հոդված 12. Եզրափակիչ մաս և անցումային դրույթ</w:t>
      </w:r>
    </w:p>
    <w:p w:rsidR="003C15A2" w:rsidRDefault="004D5F6F" w:rsidP="004D5F6F">
      <w:pPr>
        <w:pBdr>
          <w:top w:val="nil"/>
          <w:left w:val="nil"/>
          <w:bottom w:val="nil"/>
          <w:right w:val="nil"/>
          <w:between w:val="nil"/>
        </w:pBdr>
        <w:tabs>
          <w:tab w:val="left" w:pos="8820"/>
        </w:tabs>
        <w:ind w:right="288" w:firstLine="709"/>
        <w:rPr>
          <w:rFonts w:eastAsia="GHEA Grapalat" w:cs="GHEA Grapalat"/>
          <w:noProof w:val="0"/>
          <w:color w:val="000000"/>
          <w:lang w:eastAsia="en-GB"/>
        </w:rPr>
      </w:pPr>
      <w:r w:rsidRPr="004D5F6F">
        <w:rPr>
          <w:rFonts w:eastAsia="GHEA Grapalat" w:cs="GHEA Grapalat"/>
          <w:noProof w:val="0"/>
          <w:lang w:val="en-US" w:eastAsia="en-GB"/>
        </w:rPr>
        <w:t>1</w:t>
      </w:r>
      <w:r>
        <w:rPr>
          <w:rFonts w:eastAsia="GHEA Grapalat" w:cs="GHEA Grapalat"/>
          <w:b/>
          <w:noProof w:val="0"/>
          <w:lang w:val="en-US" w:eastAsia="en-GB"/>
        </w:rPr>
        <w:t xml:space="preserve">. </w:t>
      </w:r>
      <w:r w:rsidR="003C15A2" w:rsidRPr="004D5F6F">
        <w:rPr>
          <w:rFonts w:eastAsia="GHEA Grapalat" w:cs="GHEA Grapalat"/>
          <w:noProof w:val="0"/>
          <w:color w:val="000000"/>
          <w:lang w:eastAsia="en-GB"/>
        </w:rPr>
        <w:t>Սույն օրենքն ուժի մեջ է մտնում պաշտոնական հրապարակմանը հաջորդող օրվանից:</w:t>
      </w:r>
    </w:p>
    <w:p w:rsidR="005056E2" w:rsidRDefault="005056E2" w:rsidP="004D5F6F">
      <w:pPr>
        <w:pBdr>
          <w:top w:val="nil"/>
          <w:left w:val="nil"/>
          <w:bottom w:val="nil"/>
          <w:right w:val="nil"/>
          <w:between w:val="nil"/>
        </w:pBdr>
        <w:tabs>
          <w:tab w:val="left" w:pos="8820"/>
        </w:tabs>
        <w:ind w:right="288" w:firstLine="709"/>
        <w:rPr>
          <w:rFonts w:eastAsia="GHEA Grapalat" w:cs="GHEA Grapalat"/>
          <w:b/>
          <w:noProof w:val="0"/>
          <w:highlight w:val="white"/>
          <w:lang w:eastAsia="en-GB"/>
        </w:rPr>
      </w:pPr>
    </w:p>
    <w:p w:rsidR="005056E2" w:rsidRDefault="005056E2" w:rsidP="004D5F6F">
      <w:pPr>
        <w:pBdr>
          <w:top w:val="nil"/>
          <w:left w:val="nil"/>
          <w:bottom w:val="nil"/>
          <w:right w:val="nil"/>
          <w:between w:val="nil"/>
        </w:pBdr>
        <w:tabs>
          <w:tab w:val="left" w:pos="8820"/>
        </w:tabs>
        <w:ind w:right="288" w:firstLine="709"/>
        <w:rPr>
          <w:rFonts w:eastAsia="GHEA Grapalat" w:cs="GHEA Grapalat"/>
          <w:b/>
          <w:noProof w:val="0"/>
          <w:highlight w:val="white"/>
          <w:lang w:eastAsia="en-GB"/>
        </w:rPr>
      </w:pPr>
    </w:p>
    <w:p w:rsidR="005056E2" w:rsidRDefault="005056E2" w:rsidP="004D5F6F">
      <w:pPr>
        <w:pBdr>
          <w:top w:val="nil"/>
          <w:left w:val="nil"/>
          <w:bottom w:val="nil"/>
          <w:right w:val="nil"/>
          <w:between w:val="nil"/>
        </w:pBdr>
        <w:tabs>
          <w:tab w:val="left" w:pos="8820"/>
        </w:tabs>
        <w:ind w:right="288" w:firstLine="709"/>
        <w:rPr>
          <w:rFonts w:eastAsia="GHEA Grapalat" w:cs="GHEA Grapalat"/>
          <w:b/>
          <w:noProof w:val="0"/>
          <w:highlight w:val="white"/>
          <w:lang w:eastAsia="en-GB"/>
        </w:rPr>
      </w:pPr>
    </w:p>
    <w:p w:rsidR="005056E2" w:rsidRPr="005056E2" w:rsidRDefault="005056E2" w:rsidP="005056E2">
      <w:pPr>
        <w:ind w:firstLine="0"/>
        <w:jc w:val="center"/>
        <w:rPr>
          <w:rFonts w:eastAsia="GHEA Grapalat" w:cs="GHEA Grapalat"/>
          <w:b/>
          <w:noProof w:val="0"/>
          <w:lang w:val="ru-RU" w:eastAsia="en-GB"/>
        </w:rPr>
      </w:pPr>
      <w:r w:rsidRPr="005056E2">
        <w:rPr>
          <w:rFonts w:eastAsia="GHEA Grapalat" w:cs="GHEA Grapalat"/>
          <w:b/>
          <w:noProof w:val="0"/>
          <w:lang w:val="ru-RU" w:eastAsia="en-GB"/>
        </w:rPr>
        <w:t xml:space="preserve">ՀԱՅԱՍՏԱՆԻ ՀԱՆՐԱՊԵՏՈՒԹՅԱՆ </w:t>
      </w:r>
    </w:p>
    <w:p w:rsidR="005056E2" w:rsidRPr="005056E2" w:rsidRDefault="005056E2" w:rsidP="005056E2">
      <w:pPr>
        <w:ind w:firstLine="0"/>
        <w:jc w:val="center"/>
        <w:rPr>
          <w:rFonts w:eastAsia="GHEA Grapalat" w:cs="GHEA Grapalat"/>
          <w:b/>
          <w:noProof w:val="0"/>
          <w:lang w:val="ru-RU" w:eastAsia="en-GB"/>
        </w:rPr>
      </w:pPr>
      <w:r w:rsidRPr="005056E2">
        <w:rPr>
          <w:rFonts w:eastAsia="GHEA Grapalat" w:cs="GHEA Grapalat"/>
          <w:b/>
          <w:noProof w:val="0"/>
          <w:lang w:val="ru-RU" w:eastAsia="en-GB"/>
        </w:rPr>
        <w:t>ՕՐԵՆՔԸ</w:t>
      </w:r>
    </w:p>
    <w:p w:rsidR="005056E2" w:rsidRPr="005056E2" w:rsidRDefault="005056E2" w:rsidP="005056E2">
      <w:pPr>
        <w:ind w:firstLine="0"/>
        <w:jc w:val="center"/>
        <w:rPr>
          <w:rFonts w:eastAsia="GHEA Grapalat" w:cs="GHEA Grapalat"/>
          <w:b/>
          <w:noProof w:val="0"/>
          <w:lang w:val="ru-RU" w:eastAsia="en-GB"/>
        </w:rPr>
      </w:pPr>
    </w:p>
    <w:p w:rsidR="005056E2" w:rsidRPr="005056E2" w:rsidRDefault="005056E2" w:rsidP="005056E2">
      <w:pPr>
        <w:ind w:firstLine="0"/>
        <w:jc w:val="center"/>
        <w:rPr>
          <w:rFonts w:eastAsia="GHEA Grapalat" w:cs="GHEA Grapalat"/>
          <w:b/>
          <w:noProof w:val="0"/>
          <w:lang w:val="ru-RU" w:eastAsia="en-GB"/>
        </w:rPr>
      </w:pPr>
      <w:r w:rsidRPr="005056E2">
        <w:rPr>
          <w:rFonts w:eastAsia="GHEA Grapalat" w:cs="GHEA Grapalat"/>
          <w:b/>
          <w:noProof w:val="0"/>
          <w:lang w:val="ru-RU" w:eastAsia="en-GB"/>
        </w:rPr>
        <w:t>ԿՈՌՈՒՊՑԻԱՅԻ ԿԱՆԽԱՐԳԵԼՄԱՆ ՀԱՆՁՆԱԺՈՂՈՎԻ ՄԱՍԻՆ ՕՐԵՆՔՈՒՄ ՓՈՓՈԽՈՒԹՅՈՒՆՆԵՐ ԿԱՏԱՐԵԼՈՒ ՄԱՍԻՆ</w:t>
      </w:r>
    </w:p>
    <w:p w:rsidR="005056E2" w:rsidRPr="005056E2" w:rsidRDefault="005056E2" w:rsidP="005056E2">
      <w:pPr>
        <w:pBdr>
          <w:top w:val="nil"/>
          <w:left w:val="nil"/>
          <w:bottom w:val="nil"/>
          <w:right w:val="nil"/>
          <w:between w:val="nil"/>
        </w:pBdr>
        <w:ind w:firstLine="619"/>
        <w:rPr>
          <w:rFonts w:eastAsia="GHEA Grapalat" w:cs="GHEA Grapalat"/>
          <w:noProof w:val="0"/>
          <w:color w:val="000000"/>
          <w:highlight w:val="yellow"/>
          <w:lang w:val="ru-RU" w:eastAsia="en-GB"/>
        </w:rPr>
      </w:pPr>
    </w:p>
    <w:p w:rsidR="005056E2" w:rsidRPr="005056E2" w:rsidRDefault="005056E2" w:rsidP="005056E2">
      <w:pPr>
        <w:pBdr>
          <w:top w:val="nil"/>
          <w:left w:val="nil"/>
          <w:bottom w:val="nil"/>
          <w:right w:val="nil"/>
          <w:between w:val="nil"/>
        </w:pBdr>
        <w:rPr>
          <w:rFonts w:eastAsia="GHEA Grapalat" w:cs="GHEA Grapalat"/>
          <w:noProof w:val="0"/>
          <w:color w:val="000000"/>
          <w:lang w:val="ru-RU" w:eastAsia="en-GB"/>
        </w:rPr>
      </w:pPr>
      <w:r w:rsidRPr="005056E2">
        <w:rPr>
          <w:rFonts w:eastAsia="GHEA Grapalat" w:cs="GHEA Grapalat"/>
          <w:b/>
          <w:noProof w:val="0"/>
          <w:color w:val="000000"/>
          <w:lang w:val="ru-RU" w:eastAsia="en-GB"/>
        </w:rPr>
        <w:t xml:space="preserve">   Հոդված 1. </w:t>
      </w:r>
      <w:r w:rsidRPr="005056E2">
        <w:rPr>
          <w:rFonts w:eastAsia="GHEA Grapalat" w:cs="GHEA Grapalat"/>
          <w:b/>
          <w:noProof w:val="0"/>
          <w:color w:val="000000"/>
          <w:highlight w:val="white"/>
          <w:lang w:val="ru-RU" w:eastAsia="en-GB"/>
        </w:rPr>
        <w:t>«</w:t>
      </w:r>
      <w:r w:rsidRPr="005056E2">
        <w:rPr>
          <w:rFonts w:eastAsia="GHEA Grapalat" w:cs="GHEA Grapalat"/>
          <w:noProof w:val="0"/>
          <w:color w:val="000000"/>
          <w:highlight w:val="white"/>
          <w:lang w:val="ru-RU" w:eastAsia="en-GB"/>
        </w:rPr>
        <w:t xml:space="preserve">Կոռուպցիայի կանխարգելման հանձնաժողովի մասին» </w:t>
      </w:r>
      <w:r w:rsidRPr="005056E2">
        <w:rPr>
          <w:rFonts w:eastAsia="GHEA Grapalat" w:cs="GHEA Grapalat"/>
          <w:noProof w:val="0"/>
          <w:color w:val="000000"/>
          <w:lang w:val="ru-RU" w:eastAsia="en-GB"/>
        </w:rPr>
        <w:t>2017 թվականի հունիսի 9-ի ՀՕ-96-Ն օրենքի (այսուհետ՝ Օրենք) 40.1-ին հոդվածի</w:t>
      </w:r>
      <w:r w:rsidRPr="005056E2">
        <w:rPr>
          <w:rFonts w:eastAsia="GHEA Grapalat" w:cs="GHEA Grapalat"/>
          <w:noProof w:val="0"/>
          <w:lang w:val="ru-RU" w:eastAsia="en-GB"/>
        </w:rPr>
        <w:t xml:space="preserve"> </w:t>
      </w:r>
      <w:r w:rsidRPr="005056E2">
        <w:rPr>
          <w:rFonts w:eastAsia="GHEA Grapalat" w:cs="GHEA Grapalat"/>
          <w:noProof w:val="0"/>
          <w:color w:val="000000"/>
          <w:lang w:val="ru-RU" w:eastAsia="en-GB"/>
        </w:rPr>
        <w:t>2-րդ մասը շարադրել հետևյալ խմբագրությամբ.</w:t>
      </w:r>
    </w:p>
    <w:p w:rsidR="005056E2" w:rsidRPr="005056E2" w:rsidRDefault="005056E2" w:rsidP="005056E2">
      <w:pPr>
        <w:pBdr>
          <w:top w:val="nil"/>
          <w:left w:val="nil"/>
          <w:bottom w:val="nil"/>
          <w:right w:val="nil"/>
          <w:between w:val="nil"/>
        </w:pBdr>
        <w:rPr>
          <w:rFonts w:eastAsia="GHEA Grapalat" w:cs="GHEA Grapalat"/>
          <w:noProof w:val="0"/>
          <w:color w:val="000000"/>
          <w:lang w:val="ru-RU" w:eastAsia="en-GB"/>
        </w:rPr>
      </w:pPr>
      <w:r w:rsidRPr="005056E2">
        <w:rPr>
          <w:rFonts w:eastAsia="GHEA Grapalat" w:cs="GHEA Grapalat"/>
          <w:noProof w:val="0"/>
          <w:color w:val="000000"/>
          <w:lang w:val="ru-RU" w:eastAsia="en-GB"/>
        </w:rPr>
        <w:t>«2.</w:t>
      </w:r>
      <w:r w:rsidRPr="005056E2">
        <w:rPr>
          <w:rFonts w:ascii="Calibri" w:eastAsia="Calibri" w:hAnsi="Calibri" w:cs="Calibri"/>
          <w:noProof w:val="0"/>
          <w:color w:val="000000"/>
          <w:sz w:val="22"/>
          <w:szCs w:val="22"/>
          <w:lang w:val="ru-RU" w:eastAsia="en-GB"/>
        </w:rPr>
        <w:t xml:space="preserve"> </w:t>
      </w:r>
      <w:r w:rsidRPr="005056E2">
        <w:rPr>
          <w:rFonts w:eastAsia="GHEA Grapalat" w:cs="GHEA Grapalat"/>
          <w:noProof w:val="0"/>
          <w:color w:val="000000"/>
          <w:lang w:val="ru-RU" w:eastAsia="en-GB"/>
        </w:rPr>
        <w:t xml:space="preserve">Եթե կուսակցության տարեկան հաշվետվության ստուգման ընթացքում Հանձնաժողովը պարզում է, որ տարեկան հաշվետվության մեջ առկա են այնպիսի անհամապատասխանություններ, սխալ կամ ոչ ամբողջական տվյալներ, որոնք չեն պարունակում վարչական կամ քրեական իրավախախտման հատկանիշներ, ապա </w:t>
      </w:r>
      <w:r w:rsidRPr="005056E2">
        <w:rPr>
          <w:rFonts w:eastAsia="GHEA Grapalat" w:cs="GHEA Grapalat"/>
          <w:noProof w:val="0"/>
          <w:lang w:val="ru-RU" w:eastAsia="en-GB"/>
        </w:rPr>
        <w:t>կասեցնում է կուսակցության տարեկան հաշվետվության ստուգումը և</w:t>
      </w:r>
      <w:r w:rsidRPr="005056E2">
        <w:rPr>
          <w:rFonts w:eastAsia="GHEA Grapalat" w:cs="GHEA Grapalat"/>
          <w:noProof w:val="0"/>
          <w:color w:val="000000"/>
          <w:lang w:val="ru-RU" w:eastAsia="en-GB"/>
        </w:rPr>
        <w:t xml:space="preserve"> կուսակցությանը տրամադրում է նվազագույնը 10-օրյա, առավելագույնը՝ 30-օրյա ժամկետ՝ տվյալները շտկելու և տարեկան հաշվետվությունը կրկին ներկայացնելու կամ հայտնաբերված անհամապատասխանությունների, սխալ կամ ոչ ամբողջական տվյալների վերաբերյալ պատճառաբանված դիրքորոշում ներկայացնելու նպատակով:»:</w:t>
      </w:r>
    </w:p>
    <w:p w:rsidR="005056E2" w:rsidRPr="005056E2" w:rsidRDefault="005056E2" w:rsidP="005056E2">
      <w:pPr>
        <w:pBdr>
          <w:top w:val="nil"/>
          <w:left w:val="nil"/>
          <w:bottom w:val="nil"/>
          <w:right w:val="nil"/>
          <w:between w:val="nil"/>
        </w:pBdr>
        <w:rPr>
          <w:rFonts w:eastAsia="GHEA Grapalat" w:cs="GHEA Grapalat"/>
          <w:noProof w:val="0"/>
          <w:color w:val="000000"/>
          <w:lang w:val="ru-RU" w:eastAsia="en-GB"/>
        </w:rPr>
      </w:pPr>
    </w:p>
    <w:p w:rsidR="005056E2" w:rsidRPr="005056E2" w:rsidRDefault="005056E2" w:rsidP="005056E2">
      <w:pPr>
        <w:rPr>
          <w:rFonts w:eastAsia="GHEA Grapalat" w:cs="GHEA Grapalat"/>
          <w:noProof w:val="0"/>
          <w:color w:val="000000"/>
          <w:highlight w:val="white"/>
          <w:lang w:val="ru-RU" w:eastAsia="en-GB"/>
        </w:rPr>
      </w:pPr>
      <w:r w:rsidRPr="005056E2">
        <w:rPr>
          <w:rFonts w:eastAsia="GHEA Grapalat" w:cs="GHEA Grapalat"/>
          <w:b/>
          <w:noProof w:val="0"/>
          <w:color w:val="000000"/>
          <w:lang w:val="ru-RU" w:eastAsia="en-GB"/>
        </w:rPr>
        <w:t xml:space="preserve">   Հոդված 2. </w:t>
      </w:r>
      <w:r w:rsidRPr="005056E2">
        <w:rPr>
          <w:rFonts w:eastAsia="GHEA Grapalat" w:cs="GHEA Grapalat"/>
          <w:noProof w:val="0"/>
          <w:color w:val="000000"/>
          <w:highlight w:val="white"/>
          <w:lang w:val="ru-RU" w:eastAsia="en-GB"/>
        </w:rPr>
        <w:t>Օրենքի 40.2-րդ հոդված</w:t>
      </w:r>
      <w:r w:rsidRPr="005056E2">
        <w:rPr>
          <w:rFonts w:eastAsia="GHEA Grapalat" w:cs="GHEA Grapalat"/>
          <w:noProof w:val="0"/>
          <w:highlight w:val="white"/>
          <w:lang w:val="ru-RU" w:eastAsia="en-GB"/>
        </w:rPr>
        <w:t>ում՝</w:t>
      </w:r>
      <w:r w:rsidRPr="005056E2">
        <w:rPr>
          <w:rFonts w:eastAsia="GHEA Grapalat" w:cs="GHEA Grapalat"/>
          <w:noProof w:val="0"/>
          <w:color w:val="000000"/>
          <w:highlight w:val="white"/>
          <w:lang w:val="ru-RU" w:eastAsia="en-GB"/>
        </w:rPr>
        <w:t xml:space="preserve"> </w:t>
      </w:r>
    </w:p>
    <w:p w:rsidR="005056E2" w:rsidRPr="005056E2" w:rsidRDefault="005056E2" w:rsidP="005056E2">
      <w:pPr>
        <w:numPr>
          <w:ilvl w:val="0"/>
          <w:numId w:val="4"/>
        </w:numPr>
        <w:tabs>
          <w:tab w:val="left" w:pos="851"/>
        </w:tabs>
        <w:ind w:left="0" w:firstLine="567"/>
        <w:rPr>
          <w:rFonts w:eastAsia="GHEA Grapalat" w:cs="GHEA Grapalat"/>
          <w:noProof w:val="0"/>
          <w:color w:val="000000"/>
          <w:highlight w:val="white"/>
          <w:lang w:val="ru-RU" w:eastAsia="en-GB"/>
        </w:rPr>
      </w:pPr>
      <w:r w:rsidRPr="005056E2">
        <w:rPr>
          <w:rFonts w:eastAsia="GHEA Grapalat" w:cs="GHEA Grapalat"/>
          <w:noProof w:val="0"/>
          <w:color w:val="000000"/>
          <w:highlight w:val="white"/>
          <w:lang w:val="ru-RU" w:eastAsia="en-GB"/>
        </w:rPr>
        <w:t>3-րդ մասը շարադրել հետևյալ խմբագրությամբ.</w:t>
      </w:r>
    </w:p>
    <w:p w:rsidR="005056E2" w:rsidRPr="005056E2" w:rsidRDefault="005056E2" w:rsidP="005056E2">
      <w:pPr>
        <w:rPr>
          <w:rFonts w:eastAsia="GHEA Grapalat" w:cs="GHEA Grapalat"/>
          <w:noProof w:val="0"/>
          <w:color w:val="000000"/>
          <w:highlight w:val="white"/>
          <w:lang w:val="ru-RU" w:eastAsia="en-GB"/>
        </w:rPr>
      </w:pPr>
      <w:r w:rsidRPr="005056E2">
        <w:rPr>
          <w:rFonts w:eastAsia="GHEA Grapalat" w:cs="GHEA Grapalat"/>
          <w:noProof w:val="0"/>
          <w:color w:val="000000"/>
          <w:highlight w:val="white"/>
          <w:lang w:val="ru-RU" w:eastAsia="en-GB"/>
        </w:rPr>
        <w:t xml:space="preserve">«Աուդիտորական կազմակերպությունների ընտրության նպատակով բաց մրցույթն անցկացվում է հաշվետու տարում պետական ֆինանսավորում ստացած կուսակցության՝ տարեկան հաշվետվության ներկայացումից հետո՝ մեկամսյա ժամկետում, բայց ոչ ուշ քան հաշվետու տարվան հաջորդող տարվա մարտի 30-ը, իսկ աուդիտի ենթակա մյուս կուսակցությունների դեպքում՝ կուսակցությունների տարեկան հաշվետվությունների ներկայացման վերջնաժամկետը լրանալուց հետ՝ </w:t>
      </w:r>
      <w:r w:rsidRPr="005056E2">
        <w:rPr>
          <w:rFonts w:eastAsia="GHEA Grapalat" w:cs="GHEA Grapalat"/>
          <w:noProof w:val="0"/>
          <w:color w:val="000000"/>
          <w:highlight w:val="white"/>
          <w:lang w:val="ru-RU" w:eastAsia="en-GB"/>
        </w:rPr>
        <w:lastRenderedPageBreak/>
        <w:t xml:space="preserve">մեկամսյա ժամկետում: Բաց մրցույթն անցկացվում է մրցույթի մասին հայտարարությունը հրապարակվելուց ոչ շուտ, քան 14 օր հետո, բացառությամբ նոր մրցույթ հայտարարվելու դեպքերի: Նոր մրցույթ հայտարարվելու դեպքում Հանձնաժողովը կարող է սահմանել բաց մրցույթի անցկացման՝ սույն հոդվածով նախատեսված ժամկետի համեմատ առավել կարճ ժամկետ: Նոր մրցույթ հայտարարվելու դեպքում, ինչպես նաև աուդիտի ենթակա կուսակցությունների տարեկան հաշվետվություները օրենքով սահմանված ժամկետներում չներկայացնելու դեպքում սույն օրենքով և «Կուսակցությունների մասին» սահմանադրական օրենքով աուդիտորական կազմակերպությունների ընտրության նպատակով անցկացվող բաց մրցույթին վերաբերող ժամկետները կարող են համապատասխանաբար հետաձգվել:». </w:t>
      </w:r>
    </w:p>
    <w:p w:rsidR="005056E2" w:rsidRPr="005056E2" w:rsidRDefault="005056E2" w:rsidP="005056E2">
      <w:pPr>
        <w:rPr>
          <w:rFonts w:eastAsia="GHEA Grapalat" w:cs="GHEA Grapalat"/>
          <w:noProof w:val="0"/>
          <w:color w:val="000000"/>
          <w:highlight w:val="white"/>
          <w:lang w:val="ru-RU" w:eastAsia="en-GB"/>
        </w:rPr>
      </w:pPr>
      <w:r w:rsidRPr="005056E2">
        <w:rPr>
          <w:rFonts w:eastAsia="GHEA Grapalat" w:cs="GHEA Grapalat"/>
          <w:noProof w:val="0"/>
          <w:highlight w:val="white"/>
          <w:lang w:val="ru-RU" w:eastAsia="en-GB"/>
        </w:rPr>
        <w:t>2)</w:t>
      </w:r>
      <w:r w:rsidRPr="005056E2">
        <w:rPr>
          <w:rFonts w:eastAsia="GHEA Grapalat" w:cs="GHEA Grapalat"/>
          <w:noProof w:val="0"/>
          <w:color w:val="000000"/>
          <w:highlight w:val="white"/>
          <w:lang w:val="ru-RU" w:eastAsia="en-GB"/>
        </w:rPr>
        <w:t xml:space="preserve"> 4-րդ մասից հանել «առավելագույնը երեք» բառերը.</w:t>
      </w:r>
    </w:p>
    <w:p w:rsidR="005056E2" w:rsidRPr="005056E2" w:rsidRDefault="005056E2" w:rsidP="005056E2">
      <w:pPr>
        <w:pBdr>
          <w:top w:val="nil"/>
          <w:left w:val="nil"/>
          <w:bottom w:val="nil"/>
          <w:right w:val="nil"/>
          <w:between w:val="nil"/>
        </w:pBdr>
        <w:rPr>
          <w:rFonts w:eastAsia="GHEA Grapalat" w:cs="GHEA Grapalat"/>
          <w:noProof w:val="0"/>
          <w:color w:val="000000"/>
          <w:highlight w:val="white"/>
          <w:lang w:val="ru-RU" w:eastAsia="en-GB"/>
        </w:rPr>
      </w:pPr>
      <w:r w:rsidRPr="005056E2">
        <w:rPr>
          <w:rFonts w:eastAsia="GHEA Grapalat" w:cs="GHEA Grapalat"/>
          <w:noProof w:val="0"/>
          <w:highlight w:val="white"/>
          <w:lang w:val="ru-RU" w:eastAsia="en-GB"/>
        </w:rPr>
        <w:t xml:space="preserve">3) </w:t>
      </w:r>
      <w:r w:rsidRPr="005056E2">
        <w:rPr>
          <w:rFonts w:eastAsia="GHEA Grapalat" w:cs="GHEA Grapalat"/>
          <w:noProof w:val="0"/>
          <w:color w:val="000000"/>
          <w:highlight w:val="white"/>
          <w:lang w:val="ru-RU" w:eastAsia="en-GB"/>
        </w:rPr>
        <w:t>5-րդ մասի 1-ին նախադասությունը շարադրել հետևյալ խմբագրությամբ.</w:t>
      </w:r>
    </w:p>
    <w:p w:rsidR="005056E2" w:rsidRPr="005056E2" w:rsidRDefault="005056E2" w:rsidP="005056E2">
      <w:pPr>
        <w:pBdr>
          <w:top w:val="nil"/>
          <w:left w:val="nil"/>
          <w:bottom w:val="nil"/>
          <w:right w:val="nil"/>
          <w:between w:val="nil"/>
        </w:pBdr>
        <w:rPr>
          <w:rFonts w:eastAsia="GHEA Grapalat" w:cs="GHEA Grapalat"/>
          <w:noProof w:val="0"/>
          <w:color w:val="000000"/>
          <w:highlight w:val="white"/>
          <w:lang w:val="ru-RU" w:eastAsia="en-GB"/>
        </w:rPr>
      </w:pPr>
      <w:r w:rsidRPr="005056E2">
        <w:rPr>
          <w:rFonts w:eastAsia="GHEA Grapalat" w:cs="GHEA Grapalat"/>
          <w:noProof w:val="0"/>
          <w:color w:val="000000"/>
          <w:highlight w:val="white"/>
          <w:lang w:val="ru-RU" w:eastAsia="en-GB"/>
        </w:rPr>
        <w:t>«Աուդիտորական կազմակերպությունների ընտրության կարգը, նրանց ներկայացվող պահանջները և աուդիտի իրականացման շրջանակները սահմանում է Հանձնաժողովը»:</w:t>
      </w:r>
    </w:p>
    <w:p w:rsidR="005056E2" w:rsidRPr="005056E2" w:rsidRDefault="005056E2" w:rsidP="005056E2">
      <w:pPr>
        <w:pBdr>
          <w:top w:val="nil"/>
          <w:left w:val="nil"/>
          <w:bottom w:val="nil"/>
          <w:right w:val="nil"/>
          <w:between w:val="nil"/>
        </w:pBdr>
        <w:tabs>
          <w:tab w:val="left" w:pos="8820"/>
        </w:tabs>
        <w:ind w:right="288"/>
        <w:rPr>
          <w:rFonts w:eastAsia="GHEA Grapalat" w:cs="GHEA Grapalat"/>
          <w:b/>
          <w:noProof w:val="0"/>
          <w:color w:val="000000"/>
          <w:highlight w:val="white"/>
          <w:lang w:val="ru-RU" w:eastAsia="en-GB"/>
        </w:rPr>
      </w:pPr>
    </w:p>
    <w:p w:rsidR="005056E2" w:rsidRPr="005056E2" w:rsidRDefault="005056E2" w:rsidP="005056E2">
      <w:pPr>
        <w:pBdr>
          <w:top w:val="nil"/>
          <w:left w:val="nil"/>
          <w:bottom w:val="nil"/>
          <w:right w:val="nil"/>
          <w:between w:val="nil"/>
        </w:pBdr>
        <w:tabs>
          <w:tab w:val="left" w:pos="8820"/>
        </w:tabs>
        <w:ind w:right="288"/>
        <w:rPr>
          <w:rFonts w:eastAsia="GHEA Grapalat" w:cs="GHEA Grapalat"/>
          <w:b/>
          <w:noProof w:val="0"/>
          <w:color w:val="000000"/>
          <w:highlight w:val="white"/>
          <w:lang w:val="ru-RU" w:eastAsia="en-GB"/>
        </w:rPr>
      </w:pPr>
      <w:r w:rsidRPr="005056E2">
        <w:rPr>
          <w:rFonts w:eastAsia="GHEA Grapalat" w:cs="GHEA Grapalat"/>
          <w:b/>
          <w:noProof w:val="0"/>
          <w:color w:val="000000"/>
          <w:highlight w:val="white"/>
          <w:lang w:val="ru-RU" w:eastAsia="en-GB"/>
        </w:rPr>
        <w:t xml:space="preserve">Հոդված </w:t>
      </w:r>
      <w:r w:rsidRPr="005056E2">
        <w:rPr>
          <w:rFonts w:eastAsia="GHEA Grapalat" w:cs="GHEA Grapalat"/>
          <w:b/>
          <w:noProof w:val="0"/>
          <w:highlight w:val="white"/>
          <w:lang w:val="ru-RU" w:eastAsia="en-GB"/>
        </w:rPr>
        <w:t>3</w:t>
      </w:r>
      <w:r w:rsidRPr="005056E2">
        <w:rPr>
          <w:rFonts w:eastAsia="GHEA Grapalat" w:cs="GHEA Grapalat"/>
          <w:b/>
          <w:noProof w:val="0"/>
          <w:color w:val="000000"/>
          <w:highlight w:val="white"/>
          <w:lang w:val="ru-RU" w:eastAsia="en-GB"/>
        </w:rPr>
        <w:t>.</w:t>
      </w:r>
      <w:r w:rsidRPr="005056E2">
        <w:rPr>
          <w:rFonts w:eastAsia="GHEA Grapalat" w:cs="GHEA Grapalat"/>
          <w:noProof w:val="0"/>
          <w:color w:val="000000"/>
          <w:highlight w:val="white"/>
          <w:lang w:val="ru-RU" w:eastAsia="en-GB"/>
        </w:rPr>
        <w:t xml:space="preserve"> </w:t>
      </w:r>
      <w:r w:rsidRPr="005056E2">
        <w:rPr>
          <w:rFonts w:eastAsia="GHEA Grapalat" w:cs="GHEA Grapalat"/>
          <w:b/>
          <w:noProof w:val="0"/>
          <w:color w:val="000000"/>
          <w:highlight w:val="white"/>
          <w:lang w:val="ru-RU" w:eastAsia="en-GB"/>
        </w:rPr>
        <w:t>Եզրափակիչ մաս և անցումային դրույթ</w:t>
      </w:r>
    </w:p>
    <w:p w:rsidR="005056E2" w:rsidRPr="005056E2" w:rsidRDefault="002677E7" w:rsidP="002677E7">
      <w:pPr>
        <w:pBdr>
          <w:top w:val="nil"/>
          <w:left w:val="nil"/>
          <w:bottom w:val="nil"/>
          <w:right w:val="nil"/>
          <w:between w:val="nil"/>
        </w:pBdr>
        <w:tabs>
          <w:tab w:val="left" w:pos="709"/>
          <w:tab w:val="left" w:pos="993"/>
          <w:tab w:val="left" w:pos="8820"/>
        </w:tabs>
        <w:ind w:right="288"/>
        <w:rPr>
          <w:rFonts w:eastAsia="GHEA Grapalat" w:cs="GHEA Grapalat"/>
          <w:noProof w:val="0"/>
          <w:color w:val="000000"/>
          <w:highlight w:val="white"/>
          <w:lang w:val="ru-RU" w:eastAsia="en-GB"/>
        </w:rPr>
      </w:pPr>
      <w:r>
        <w:rPr>
          <w:rFonts w:eastAsia="GHEA Grapalat" w:cs="GHEA Grapalat"/>
          <w:noProof w:val="0"/>
          <w:color w:val="000000"/>
          <w:highlight w:val="white"/>
          <w:lang w:val="en-US" w:eastAsia="en-GB"/>
        </w:rPr>
        <w:t xml:space="preserve">1. </w:t>
      </w:r>
      <w:r w:rsidR="005056E2" w:rsidRPr="005056E2">
        <w:rPr>
          <w:rFonts w:eastAsia="GHEA Grapalat" w:cs="GHEA Grapalat"/>
          <w:noProof w:val="0"/>
          <w:color w:val="000000"/>
          <w:highlight w:val="white"/>
          <w:lang w:val="ru-RU" w:eastAsia="en-GB"/>
        </w:rPr>
        <w:t>Սույն օրենքն ուժի մեջ է մտնում պաշտոնական հրապարակմանը հաջորդող օրվանից:</w:t>
      </w:r>
    </w:p>
    <w:p w:rsidR="005056E2" w:rsidRPr="005056E2" w:rsidRDefault="002677E7" w:rsidP="002677E7">
      <w:pPr>
        <w:pBdr>
          <w:top w:val="nil"/>
          <w:left w:val="nil"/>
          <w:bottom w:val="nil"/>
          <w:right w:val="nil"/>
          <w:between w:val="nil"/>
        </w:pBdr>
        <w:tabs>
          <w:tab w:val="left" w:pos="709"/>
          <w:tab w:val="left" w:pos="993"/>
          <w:tab w:val="left" w:pos="8820"/>
        </w:tabs>
        <w:spacing w:after="120"/>
        <w:ind w:right="288"/>
        <w:rPr>
          <w:rFonts w:eastAsia="GHEA Grapalat" w:cs="GHEA Grapalat"/>
          <w:noProof w:val="0"/>
          <w:color w:val="000000"/>
          <w:highlight w:val="white"/>
          <w:lang w:val="ru-RU" w:eastAsia="en-GB"/>
        </w:rPr>
      </w:pPr>
      <w:r>
        <w:rPr>
          <w:rFonts w:eastAsia="GHEA Grapalat" w:cs="GHEA Grapalat"/>
          <w:noProof w:val="0"/>
          <w:color w:val="000000"/>
          <w:highlight w:val="white"/>
          <w:lang w:val="en-US" w:eastAsia="en-GB"/>
        </w:rPr>
        <w:t xml:space="preserve">2. </w:t>
      </w:r>
      <w:r w:rsidR="005056E2" w:rsidRPr="005056E2">
        <w:rPr>
          <w:rFonts w:eastAsia="GHEA Grapalat" w:cs="GHEA Grapalat"/>
          <w:noProof w:val="0"/>
          <w:color w:val="000000"/>
          <w:highlight w:val="white"/>
          <w:lang w:val="ru-RU" w:eastAsia="en-GB"/>
        </w:rPr>
        <w:t xml:space="preserve">2023 </w:t>
      </w:r>
      <w:r w:rsidR="005056E2" w:rsidRPr="005056E2">
        <w:rPr>
          <w:rFonts w:eastAsia="GHEA Grapalat" w:cs="GHEA Grapalat"/>
          <w:noProof w:val="0"/>
          <w:color w:val="000000"/>
          <w:highlight w:val="white"/>
          <w:lang w:eastAsia="en-GB"/>
        </w:rPr>
        <w:t>թվականին պ</w:t>
      </w:r>
      <w:r w:rsidR="005056E2" w:rsidRPr="005056E2">
        <w:rPr>
          <w:rFonts w:eastAsia="GHEA Grapalat" w:cs="GHEA Grapalat"/>
          <w:noProof w:val="0"/>
          <w:color w:val="000000"/>
          <w:highlight w:val="white"/>
          <w:lang w:val="ru-RU" w:eastAsia="en-GB"/>
        </w:rPr>
        <w:t xml:space="preserve">ետական ֆինանսավորման ենթակա կուսակցությունների 2022 </w:t>
      </w:r>
      <w:r w:rsidR="005056E2" w:rsidRPr="005056E2">
        <w:rPr>
          <w:rFonts w:eastAsia="GHEA Grapalat" w:cs="GHEA Grapalat"/>
          <w:noProof w:val="0"/>
          <w:color w:val="000000"/>
          <w:highlight w:val="white"/>
          <w:lang w:eastAsia="en-GB"/>
        </w:rPr>
        <w:t xml:space="preserve">թվականի </w:t>
      </w:r>
      <w:r w:rsidR="005056E2" w:rsidRPr="005056E2">
        <w:rPr>
          <w:rFonts w:eastAsia="GHEA Grapalat" w:cs="GHEA Grapalat"/>
          <w:noProof w:val="0"/>
          <w:color w:val="000000"/>
          <w:highlight w:val="white"/>
          <w:lang w:val="ru-RU" w:eastAsia="en-GB"/>
        </w:rPr>
        <w:t xml:space="preserve">տարեկան հաշվետվությունների աուդիտի նպատակով բաց մրցույթն անցկացվում է սույն օրենքի ուժի մեջ մտնելուց հետո՝ </w:t>
      </w:r>
      <w:r w:rsidR="005056E2" w:rsidRPr="005056E2">
        <w:rPr>
          <w:rFonts w:eastAsia="GHEA Grapalat" w:cs="GHEA Grapalat"/>
          <w:noProof w:val="0"/>
          <w:color w:val="000000"/>
          <w:lang w:val="ru-RU" w:eastAsia="en-GB"/>
        </w:rPr>
        <w:t>պետական ֆինանսավորման ենթակա կուսակցությ</w:t>
      </w:r>
      <w:r w:rsidR="005056E2" w:rsidRPr="005056E2">
        <w:rPr>
          <w:rFonts w:eastAsia="GHEA Grapalat" w:cs="GHEA Grapalat"/>
          <w:noProof w:val="0"/>
          <w:color w:val="000000"/>
          <w:lang w:eastAsia="en-GB"/>
        </w:rPr>
        <w:t>ունների տարեկան հաշվետվությունների ներկայացումից հետո՝</w:t>
      </w:r>
      <w:r w:rsidR="005056E2" w:rsidRPr="005056E2">
        <w:rPr>
          <w:rFonts w:eastAsia="GHEA Grapalat" w:cs="GHEA Grapalat"/>
          <w:noProof w:val="0"/>
          <w:color w:val="000000"/>
          <w:highlight w:val="white"/>
          <w:lang w:val="ru-RU" w:eastAsia="en-GB"/>
        </w:rPr>
        <w:t xml:space="preserve"> մեկամսյա ժամկետում:</w:t>
      </w:r>
    </w:p>
    <w:p w:rsidR="005056E2" w:rsidRDefault="005056E2" w:rsidP="004D5F6F">
      <w:pPr>
        <w:pBdr>
          <w:top w:val="nil"/>
          <w:left w:val="nil"/>
          <w:bottom w:val="nil"/>
          <w:right w:val="nil"/>
          <w:between w:val="nil"/>
        </w:pBdr>
        <w:tabs>
          <w:tab w:val="left" w:pos="8820"/>
        </w:tabs>
        <w:ind w:right="288" w:firstLine="709"/>
        <w:rPr>
          <w:rFonts w:eastAsia="GHEA Grapalat" w:cs="GHEA Grapalat"/>
          <w:b/>
          <w:noProof w:val="0"/>
          <w:highlight w:val="white"/>
          <w:lang w:eastAsia="en-GB"/>
        </w:rPr>
      </w:pPr>
    </w:p>
    <w:p w:rsidR="002677E7" w:rsidRDefault="002677E7" w:rsidP="004D5F6F">
      <w:pPr>
        <w:pBdr>
          <w:top w:val="nil"/>
          <w:left w:val="nil"/>
          <w:bottom w:val="nil"/>
          <w:right w:val="nil"/>
          <w:between w:val="nil"/>
        </w:pBdr>
        <w:tabs>
          <w:tab w:val="left" w:pos="8820"/>
        </w:tabs>
        <w:ind w:right="288" w:firstLine="709"/>
        <w:rPr>
          <w:rFonts w:eastAsia="GHEA Grapalat" w:cs="GHEA Grapalat"/>
          <w:b/>
          <w:noProof w:val="0"/>
          <w:highlight w:val="white"/>
          <w:lang w:eastAsia="en-GB"/>
        </w:rPr>
      </w:pPr>
    </w:p>
    <w:p w:rsidR="002677E7" w:rsidRDefault="002677E7" w:rsidP="004D5F6F">
      <w:pPr>
        <w:pBdr>
          <w:top w:val="nil"/>
          <w:left w:val="nil"/>
          <w:bottom w:val="nil"/>
          <w:right w:val="nil"/>
          <w:between w:val="nil"/>
        </w:pBdr>
        <w:tabs>
          <w:tab w:val="left" w:pos="8820"/>
        </w:tabs>
        <w:ind w:right="288" w:firstLine="709"/>
        <w:rPr>
          <w:rFonts w:eastAsia="GHEA Grapalat" w:cs="GHEA Grapalat"/>
          <w:b/>
          <w:noProof w:val="0"/>
          <w:highlight w:val="white"/>
          <w:lang w:eastAsia="en-GB"/>
        </w:rPr>
      </w:pPr>
    </w:p>
    <w:p w:rsidR="002677E7" w:rsidRDefault="002677E7" w:rsidP="004D5F6F">
      <w:pPr>
        <w:pBdr>
          <w:top w:val="nil"/>
          <w:left w:val="nil"/>
          <w:bottom w:val="nil"/>
          <w:right w:val="nil"/>
          <w:between w:val="nil"/>
        </w:pBdr>
        <w:tabs>
          <w:tab w:val="left" w:pos="8820"/>
        </w:tabs>
        <w:ind w:right="288" w:firstLine="709"/>
        <w:rPr>
          <w:rFonts w:eastAsia="GHEA Grapalat" w:cs="GHEA Grapalat"/>
          <w:b/>
          <w:noProof w:val="0"/>
          <w:highlight w:val="white"/>
          <w:lang w:eastAsia="en-GB"/>
        </w:rPr>
      </w:pPr>
    </w:p>
    <w:p w:rsidR="002677E7" w:rsidRDefault="002677E7" w:rsidP="004D5F6F">
      <w:pPr>
        <w:pBdr>
          <w:top w:val="nil"/>
          <w:left w:val="nil"/>
          <w:bottom w:val="nil"/>
          <w:right w:val="nil"/>
          <w:between w:val="nil"/>
        </w:pBdr>
        <w:tabs>
          <w:tab w:val="left" w:pos="8820"/>
        </w:tabs>
        <w:ind w:right="288" w:firstLine="709"/>
        <w:rPr>
          <w:rFonts w:eastAsia="GHEA Grapalat" w:cs="GHEA Grapalat"/>
          <w:b/>
          <w:noProof w:val="0"/>
          <w:highlight w:val="white"/>
          <w:lang w:eastAsia="en-GB"/>
        </w:rPr>
      </w:pPr>
    </w:p>
    <w:p w:rsidR="00EE4A2A" w:rsidRPr="00EE4A2A" w:rsidRDefault="00EE4A2A" w:rsidP="00EE4A2A">
      <w:pPr>
        <w:tabs>
          <w:tab w:val="left" w:pos="851"/>
        </w:tabs>
        <w:spacing w:after="160"/>
        <w:ind w:firstLine="0"/>
        <w:jc w:val="center"/>
        <w:rPr>
          <w:rFonts w:eastAsia="GHEA Grapalat" w:cs="GHEA Grapalat"/>
          <w:b/>
          <w:noProof w:val="0"/>
        </w:rPr>
      </w:pPr>
      <w:r w:rsidRPr="00EE4A2A">
        <w:rPr>
          <w:rFonts w:eastAsia="GHEA Grapalat" w:cs="GHEA Grapalat"/>
          <w:b/>
          <w:noProof w:val="0"/>
        </w:rPr>
        <w:t>ՀԱՅԱՍՏԱՆԻ ՀԱՆՐԱՊԵՏՈՒԹՅԱՆ</w:t>
      </w:r>
    </w:p>
    <w:p w:rsidR="00EE4A2A" w:rsidRPr="00EE4A2A" w:rsidRDefault="00EE4A2A" w:rsidP="00EE4A2A">
      <w:pPr>
        <w:tabs>
          <w:tab w:val="left" w:pos="851"/>
        </w:tabs>
        <w:spacing w:after="160"/>
        <w:ind w:firstLine="0"/>
        <w:jc w:val="center"/>
        <w:rPr>
          <w:rFonts w:eastAsia="GHEA Grapalat" w:cs="GHEA Grapalat"/>
          <w:noProof w:val="0"/>
        </w:rPr>
      </w:pPr>
      <w:r w:rsidRPr="00EE4A2A">
        <w:rPr>
          <w:rFonts w:eastAsia="GHEA Grapalat" w:cs="GHEA Grapalat"/>
          <w:b/>
          <w:noProof w:val="0"/>
        </w:rPr>
        <w:t>ՕՐԵՆՔԸ</w:t>
      </w:r>
    </w:p>
    <w:p w:rsidR="00EE4A2A" w:rsidRPr="00EE4A2A" w:rsidRDefault="00EE4A2A" w:rsidP="00EE4A2A">
      <w:pPr>
        <w:tabs>
          <w:tab w:val="left" w:pos="851"/>
        </w:tabs>
        <w:spacing w:after="160"/>
        <w:ind w:firstLine="0"/>
        <w:jc w:val="center"/>
        <w:rPr>
          <w:rFonts w:eastAsia="GHEA Grapalat" w:cs="GHEA Grapalat"/>
          <w:b/>
          <w:noProof w:val="0"/>
        </w:rPr>
      </w:pPr>
      <w:r w:rsidRPr="00EE4A2A">
        <w:rPr>
          <w:rFonts w:eastAsia="GHEA Grapalat" w:cs="GHEA Grapalat"/>
          <w:b/>
          <w:noProof w:val="0"/>
        </w:rPr>
        <w:t>«ԻՐԱՎԱԲԱՆԱԿԱՆ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ՓՈՓՈԽՈՒԹՅՈՒՆՆԵՐ ԵՎ ԼՐԱՑՈՒՄՆԵՐ ԿԱՏԱՐԵԼՈՒ ՄԱՍԻՆ</w:t>
      </w:r>
    </w:p>
    <w:p w:rsidR="00EE4A2A" w:rsidRPr="00EE4A2A" w:rsidRDefault="00EE4A2A" w:rsidP="00EE4A2A">
      <w:pPr>
        <w:tabs>
          <w:tab w:val="left" w:pos="851"/>
        </w:tabs>
        <w:spacing w:after="160"/>
        <w:jc w:val="center"/>
        <w:rPr>
          <w:rFonts w:eastAsia="GHEA Grapalat" w:cs="GHEA Grapalat"/>
          <w:b/>
          <w:noProof w:val="0"/>
        </w:rPr>
      </w:pPr>
    </w:p>
    <w:p w:rsidR="00EE4A2A" w:rsidRPr="00EE4A2A" w:rsidRDefault="00EE4A2A" w:rsidP="00EE4A2A">
      <w:pPr>
        <w:tabs>
          <w:tab w:val="left" w:pos="851"/>
        </w:tabs>
        <w:rPr>
          <w:rFonts w:eastAsia="GHEA Grapalat" w:cs="GHEA Grapalat"/>
          <w:noProof w:val="0"/>
        </w:rPr>
      </w:pPr>
      <w:r w:rsidRPr="00EE4A2A">
        <w:rPr>
          <w:rFonts w:eastAsia="GHEA Grapalat" w:cs="GHEA Grapalat"/>
          <w:b/>
          <w:noProof w:val="0"/>
        </w:rPr>
        <w:t xml:space="preserve">Հոդված 1. </w:t>
      </w:r>
      <w:r w:rsidRPr="00EE4A2A">
        <w:rPr>
          <w:rFonts w:eastAsia="GHEA Grapalat" w:cs="GHEA Grapalat"/>
          <w:noProof w:val="0"/>
        </w:rPr>
        <w:t xml:space="preserve">«Իրավաբանական անձանց պետական գրանցման, իրավաբանական անձանց առանձնացված ստորաբաժանումների, հիմնարկների և անհատ ձեռնարկատերերի պետական հաշվառման մասին» օրենքի (այսուհետ՝ Օրենք) 26-րդ հոդվածի 16-րդ մասը շարադրել հետևյալ խմբագրությամբ. </w:t>
      </w:r>
    </w:p>
    <w:p w:rsidR="00EE4A2A" w:rsidRPr="00EE4A2A" w:rsidRDefault="00EE4A2A" w:rsidP="00EE4A2A">
      <w:pPr>
        <w:tabs>
          <w:tab w:val="left" w:pos="851"/>
        </w:tabs>
        <w:rPr>
          <w:rFonts w:eastAsia="GHEA Grapalat" w:cs="GHEA Grapalat"/>
          <w:noProof w:val="0"/>
          <w:color w:val="000000"/>
        </w:rPr>
      </w:pPr>
      <w:r w:rsidRPr="00EE4A2A">
        <w:rPr>
          <w:rFonts w:eastAsia="GHEA Grapalat" w:cs="GHEA Grapalat"/>
          <w:noProof w:val="0"/>
        </w:rPr>
        <w:t>«</w:t>
      </w:r>
      <w:r w:rsidRPr="00EE4A2A">
        <w:rPr>
          <w:rFonts w:eastAsia="GHEA Grapalat" w:cs="GHEA Grapalat"/>
          <w:noProof w:val="0"/>
          <w:color w:val="000000"/>
        </w:rPr>
        <w:t>16. Կուսակցությունների վերաբերյալ իրավաբանական անձանց պետական գրանցման գրանցամատյանում գրառման ենթակա չեն սույն հոդվածի 1-ին մասի 10-12-րդ կետերով նախատեսված տեղեկությունները, և գրառվում են մշտապես գործող ղեկավար մարմնի անդամների վերաբերյալ տեղեկությունները (անունը, ազգանունը, անձնագրային տվյալները, հանրային ծառայությունների համարանիշը կամ հանրային ծառայության համարանիշ չստանալու մասին տեղեկանքի համարը,</w:t>
      </w:r>
      <w:r w:rsidRPr="00EE4A2A">
        <w:rPr>
          <w:rFonts w:eastAsia="GHEA Grapalat" w:cs="GHEA Grapalat"/>
          <w:noProof w:val="0"/>
        </w:rPr>
        <w:t xml:space="preserve"> </w:t>
      </w:r>
      <w:r w:rsidRPr="00EE4A2A">
        <w:rPr>
          <w:rFonts w:eastAsia="GHEA Grapalat" w:cs="GHEA Grapalat"/>
          <w:noProof w:val="0"/>
          <w:color w:val="000000"/>
        </w:rPr>
        <w:t xml:space="preserve">բնակության (հաշվառման) վայրի հասցեն, կապի միջոցները՝ էլեկտրոնային փոստի հասցեն և հեռախոսահամարը, մշտապես գործող ղեկավար մարմնի անդամ ընտրելու, լիազորությունը դադարեցնելու կամ դադարելու տարին, ամիսը և օրը), իսկ սույն հոդվածի 1-ին մասի 21-րդ կետով նախատեսված տեղեկությունների փոխարեն գրառվում են կուսակցության մշտապես գործող ղեկավար մարմնի ղեկավարի կամ մշտապես գործող ղեկավար մարմնի ղեկավարի պաշտոնակատարի կամ մշտապես գործող ղեկավար մարմնի կողմից լիազորված անձի մասին տեղեկություններ, եթե մշտապես գործող ղեկավար մարմինն անձին լիազորել է հանդես գալու կուսակցության անունից (անունը, ազգանունը, անձնագրային տվյալները, հանրային ծառայությունների համարանիշը կամ </w:t>
      </w:r>
      <w:r w:rsidRPr="00EE4A2A">
        <w:rPr>
          <w:rFonts w:eastAsia="GHEA Grapalat" w:cs="GHEA Grapalat"/>
          <w:noProof w:val="0"/>
          <w:color w:val="000000"/>
        </w:rPr>
        <w:lastRenderedPageBreak/>
        <w:t>հանրային ծառայության համարանիշ չստանալու մասին տեղեկանքի համարը, բնակության (հաշվառման) վայրի հասցեն, կապի միջոցները՝ էլեկտրոնային փոստի հասցեն և հեռախոսահամարը):»:</w:t>
      </w:r>
    </w:p>
    <w:p w:rsidR="00EE4A2A" w:rsidRPr="00EE4A2A" w:rsidRDefault="00EE4A2A" w:rsidP="00EE4A2A">
      <w:pPr>
        <w:tabs>
          <w:tab w:val="left" w:pos="851"/>
        </w:tabs>
        <w:spacing w:after="160"/>
        <w:jc w:val="left"/>
        <w:rPr>
          <w:rFonts w:eastAsia="GHEA Grapalat" w:cs="GHEA Grapalat"/>
          <w:noProof w:val="0"/>
          <w:color w:val="000000"/>
        </w:rPr>
      </w:pPr>
    </w:p>
    <w:p w:rsidR="00EE4A2A" w:rsidRPr="00EE4A2A" w:rsidRDefault="00EE4A2A" w:rsidP="00EE4A2A">
      <w:pPr>
        <w:tabs>
          <w:tab w:val="left" w:pos="851"/>
        </w:tabs>
        <w:spacing w:after="160"/>
        <w:jc w:val="left"/>
        <w:rPr>
          <w:rFonts w:eastAsia="GHEA Grapalat" w:cs="GHEA Grapalat"/>
          <w:noProof w:val="0"/>
        </w:rPr>
      </w:pPr>
      <w:r w:rsidRPr="00EE4A2A">
        <w:rPr>
          <w:rFonts w:eastAsia="GHEA Grapalat" w:cs="GHEA Grapalat"/>
          <w:b/>
          <w:noProof w:val="0"/>
          <w:color w:val="000000"/>
        </w:rPr>
        <w:t>Հոդված 2.</w:t>
      </w:r>
      <w:r w:rsidRPr="00EE4A2A">
        <w:rPr>
          <w:rFonts w:eastAsia="GHEA Grapalat" w:cs="GHEA Grapalat"/>
          <w:noProof w:val="0"/>
          <w:color w:val="000000"/>
        </w:rPr>
        <w:t xml:space="preserve"> Օրենքի 39-րդ հոդվածը լրացնել հետևյալ բովանդակությամբ 3.2 և 3.3 մասերով. </w:t>
      </w:r>
    </w:p>
    <w:p w:rsidR="00EE4A2A" w:rsidRPr="00EE4A2A" w:rsidRDefault="00EE4A2A" w:rsidP="00EE4A2A">
      <w:pPr>
        <w:shd w:val="clear" w:color="auto" w:fill="FFFFFF"/>
        <w:tabs>
          <w:tab w:val="left" w:pos="851"/>
        </w:tabs>
        <w:rPr>
          <w:rFonts w:eastAsia="GHEA Grapalat" w:cs="GHEA Grapalat"/>
          <w:noProof w:val="0"/>
          <w:color w:val="000000"/>
        </w:rPr>
      </w:pPr>
      <w:r w:rsidRPr="00EE4A2A">
        <w:rPr>
          <w:rFonts w:eastAsia="GHEA Grapalat" w:cs="GHEA Grapalat"/>
          <w:noProof w:val="0"/>
          <w:color w:val="000000"/>
        </w:rPr>
        <w:t>«3.2. Կուսակցության մշտապես գործող ղեկավար մարմնի անդամների փոփոխությունների, ինչպես նաև մշտապես գործող ղեկավար մարմնի անդամների՝ գրառման ենթակա տվյալների փոփոխությունների դեպքում ներկայացվում է կուսակցության համագումարի որոշումը մշտապես գործող ղեկավար մարմնի անդամի ընտրության վերաբերյալ, կուսակցության մշտապես գործող ղեկավար մարմնի անդամի լիազորությունները վաղաժամկետ դադարեցնելու կամ դադարելու դեպքում՝ անհրաժեշտ տեղեկություններ և հիմնավորող փաստաթղթեր` համագումարի որոշում, հրաժարականի դիմում, համագումարի կողմից ընտրության, լիազորությունը դադարեցնելու կամ դադարելու տարին, ամիսը, օրը և այլն, մշտապես գործող ղեկավար մարմնի նոր անդամի անունը, ազգանունը, անձնագրային տվյալները, հանրային ծառայությունների համարանիշը կամ հանրային ծառայության համարանիշ չստանալու մասին տեղեկանքի համարը, բնակության (հաշվառման) վայրի հասցեն, կապի միջոցները՝ էլեկտրոնային փոստի հասցեն և հեռախոսահամարը, մշտապես գործող ղեկավար մարմնի անդամ ընտրելու տարին, ամիսը և օրը: Սույն մասով սահմանված փոփոխությունների պետական գրանցման համար պետական տուրք չի գանձվում:</w:t>
      </w:r>
    </w:p>
    <w:p w:rsidR="00EE4A2A" w:rsidRPr="00EE4A2A" w:rsidRDefault="00EE4A2A" w:rsidP="00EE4A2A">
      <w:pPr>
        <w:shd w:val="clear" w:color="auto" w:fill="FFFFFF"/>
        <w:tabs>
          <w:tab w:val="left" w:pos="851"/>
        </w:tabs>
        <w:rPr>
          <w:rFonts w:eastAsia="GHEA Grapalat" w:cs="GHEA Grapalat"/>
          <w:noProof w:val="0"/>
          <w:color w:val="000000"/>
        </w:rPr>
      </w:pPr>
      <w:r w:rsidRPr="00EE4A2A">
        <w:rPr>
          <w:rFonts w:eastAsia="GHEA Grapalat" w:cs="GHEA Grapalat"/>
          <w:noProof w:val="0"/>
          <w:color w:val="000000"/>
        </w:rPr>
        <w:t xml:space="preserve">3.3. Կուսակցության մշտապես գործող ղեկավար մարմնի ղեկավարի կամ մշտապես գործող ղեկավար մարմնի ղեկավարի պաշտոնակատարի կամ մշտապես գործող ղեկավար մարմնի կողմից լիազորված անձի փոփոխության դեպքում ներկայացվում են կուսակցության համագումարի որոշումը, մշտապես գործող ղեկավար մարմնի որոշումը, ինչպես նաև տեղեկություններ մշտապես գործող ղեկավար մարմնի ղեկավարի կամ մշտապես գործող ղեկավար մարմնի ղեկավարի </w:t>
      </w:r>
      <w:r w:rsidRPr="00EE4A2A">
        <w:rPr>
          <w:rFonts w:eastAsia="GHEA Grapalat" w:cs="GHEA Grapalat"/>
          <w:noProof w:val="0"/>
          <w:color w:val="000000"/>
        </w:rPr>
        <w:lastRenderedPageBreak/>
        <w:t>պաշտոնակատարի կամ մշտապես գործող ղեկավար մարմնի լիազորված անձի մասին՝ անունը, ազգանունը, անձնագրային տվյալները, հանրային ծառայությունների համարանիշը կամ հանրային ծառայության համարանիշ չստանալու մասին տեղեկանքի համարը, բնակության (հաշվառման) վայրի հասցեն, կապի միջոցները՝ էլեկտրոնային փոստի հասցեն և հեռախոսահամարը: Սույն մասով սահմանված փոփոխությունների պետական գրանցման համար պետական տուրք չի գանձվում:»:</w:t>
      </w:r>
    </w:p>
    <w:p w:rsidR="00EE4A2A" w:rsidRPr="00EE4A2A" w:rsidRDefault="00EE4A2A" w:rsidP="00EE4A2A">
      <w:pPr>
        <w:shd w:val="clear" w:color="auto" w:fill="FFFFFF"/>
        <w:tabs>
          <w:tab w:val="left" w:pos="851"/>
        </w:tabs>
        <w:rPr>
          <w:rFonts w:eastAsia="GHEA Grapalat" w:cs="GHEA Grapalat"/>
          <w:noProof w:val="0"/>
        </w:rPr>
      </w:pPr>
      <w:bookmarkStart w:id="1" w:name="_heading=h.z9k9i531bgl2" w:colFirst="0" w:colLast="0"/>
      <w:bookmarkEnd w:id="1"/>
    </w:p>
    <w:p w:rsidR="00EE4A2A" w:rsidRPr="00EE4A2A" w:rsidRDefault="00EE4A2A" w:rsidP="00EE4A2A">
      <w:pPr>
        <w:shd w:val="clear" w:color="auto" w:fill="FFFFFF"/>
        <w:tabs>
          <w:tab w:val="left" w:pos="851"/>
        </w:tabs>
        <w:rPr>
          <w:rFonts w:eastAsia="GHEA Grapalat" w:cs="GHEA Grapalat"/>
          <w:b/>
          <w:noProof w:val="0"/>
        </w:rPr>
      </w:pPr>
      <w:bookmarkStart w:id="2" w:name="_heading=h.sekpmlk5n4hj" w:colFirst="0" w:colLast="0"/>
      <w:bookmarkEnd w:id="2"/>
      <w:r w:rsidRPr="00EE4A2A">
        <w:rPr>
          <w:rFonts w:eastAsia="GHEA Grapalat" w:cs="GHEA Grapalat"/>
          <w:b/>
          <w:noProof w:val="0"/>
        </w:rPr>
        <w:t>Հոդված 3. Եզրափակիչ մաս և անցումային դրույթ</w:t>
      </w:r>
    </w:p>
    <w:p w:rsidR="00EE4A2A" w:rsidRPr="00EE4A2A" w:rsidRDefault="00EE4A2A" w:rsidP="00EE4A2A">
      <w:pPr>
        <w:shd w:val="clear" w:color="auto" w:fill="FFFFFF"/>
        <w:tabs>
          <w:tab w:val="left" w:pos="851"/>
        </w:tabs>
        <w:rPr>
          <w:rFonts w:eastAsia="GHEA Grapalat" w:cs="GHEA Grapalat"/>
          <w:noProof w:val="0"/>
        </w:rPr>
      </w:pPr>
      <w:r w:rsidRPr="00EE4A2A">
        <w:rPr>
          <w:rFonts w:eastAsia="GHEA Grapalat" w:cs="GHEA Grapalat"/>
          <w:b/>
          <w:noProof w:val="0"/>
        </w:rPr>
        <w:t>1.</w:t>
      </w:r>
      <w:r w:rsidRPr="00EE4A2A">
        <w:rPr>
          <w:rFonts w:eastAsia="GHEA Grapalat" w:cs="GHEA Grapalat"/>
          <w:b/>
          <w:noProof w:val="0"/>
        </w:rPr>
        <w:tab/>
      </w:r>
      <w:r w:rsidRPr="00EE4A2A">
        <w:rPr>
          <w:rFonts w:eastAsia="GHEA Grapalat" w:cs="GHEA Grapalat"/>
          <w:noProof w:val="0"/>
        </w:rPr>
        <w:t>Սույն օրենքն ուժի մեջ է մտնում պաշտոնական հրապարակմանը հաջորդող օրվանից:</w:t>
      </w:r>
    </w:p>
    <w:p w:rsidR="00EE4A2A" w:rsidRPr="00EE4A2A" w:rsidRDefault="00EE4A2A" w:rsidP="00EE4A2A">
      <w:pPr>
        <w:shd w:val="clear" w:color="auto" w:fill="FFFFFF"/>
        <w:tabs>
          <w:tab w:val="left" w:pos="851"/>
        </w:tabs>
        <w:rPr>
          <w:rFonts w:eastAsia="GHEA Grapalat" w:cs="GHEA Grapalat"/>
          <w:noProof w:val="0"/>
        </w:rPr>
      </w:pPr>
      <w:r w:rsidRPr="00EE4A2A">
        <w:rPr>
          <w:rFonts w:eastAsia="GHEA Grapalat" w:cs="GHEA Grapalat"/>
          <w:noProof w:val="0"/>
        </w:rPr>
        <w:t>2.</w:t>
      </w:r>
      <w:r w:rsidRPr="00EE4A2A">
        <w:rPr>
          <w:rFonts w:eastAsia="GHEA Grapalat" w:cs="GHEA Grapalat"/>
          <w:noProof w:val="0"/>
        </w:rPr>
        <w:tab/>
        <w:t>Սույն օրենքի ուժի մեջ մտնելուց հետո՝ մեկամսյա ժամկետում կուսակցությունները իրավաբանական անձանց պետական ռեգիստրի գործակալություն են ներկայացնում սույն օրենքով սահմանված՝ ղեկավար մարմնի անդամների վերաբերյալ գրառման ենթակա տեղեկությունները:</w:t>
      </w:r>
    </w:p>
    <w:p w:rsidR="002677E7" w:rsidRDefault="002677E7" w:rsidP="00EE4A2A">
      <w:pPr>
        <w:pBdr>
          <w:top w:val="nil"/>
          <w:left w:val="nil"/>
          <w:bottom w:val="nil"/>
          <w:right w:val="nil"/>
          <w:between w:val="nil"/>
        </w:pBdr>
        <w:tabs>
          <w:tab w:val="left" w:pos="851"/>
          <w:tab w:val="left" w:pos="8820"/>
        </w:tabs>
        <w:ind w:right="288"/>
        <w:rPr>
          <w:rFonts w:eastAsia="GHEA Grapalat" w:cs="GHEA Grapalat"/>
          <w:b/>
          <w:noProof w:val="0"/>
          <w:highlight w:val="white"/>
          <w:lang w:eastAsia="en-GB"/>
        </w:rPr>
      </w:pPr>
    </w:p>
    <w:p w:rsidR="007C639F" w:rsidRDefault="007C639F" w:rsidP="00EE4A2A">
      <w:pPr>
        <w:pBdr>
          <w:top w:val="nil"/>
          <w:left w:val="nil"/>
          <w:bottom w:val="nil"/>
          <w:right w:val="nil"/>
          <w:between w:val="nil"/>
        </w:pBdr>
        <w:tabs>
          <w:tab w:val="left" w:pos="851"/>
          <w:tab w:val="left" w:pos="8820"/>
        </w:tabs>
        <w:ind w:right="288"/>
        <w:rPr>
          <w:rFonts w:eastAsia="GHEA Grapalat" w:cs="GHEA Grapalat"/>
          <w:b/>
          <w:noProof w:val="0"/>
          <w:highlight w:val="white"/>
          <w:lang w:eastAsia="en-GB"/>
        </w:rPr>
      </w:pPr>
    </w:p>
    <w:p w:rsidR="007C639F" w:rsidRDefault="007C639F" w:rsidP="00EE4A2A">
      <w:pPr>
        <w:pBdr>
          <w:top w:val="nil"/>
          <w:left w:val="nil"/>
          <w:bottom w:val="nil"/>
          <w:right w:val="nil"/>
          <w:between w:val="nil"/>
        </w:pBdr>
        <w:tabs>
          <w:tab w:val="left" w:pos="851"/>
          <w:tab w:val="left" w:pos="8820"/>
        </w:tabs>
        <w:ind w:right="288"/>
        <w:rPr>
          <w:rFonts w:eastAsia="GHEA Grapalat" w:cs="GHEA Grapalat"/>
          <w:b/>
          <w:noProof w:val="0"/>
          <w:highlight w:val="white"/>
          <w:lang w:eastAsia="en-GB"/>
        </w:rPr>
      </w:pPr>
    </w:p>
    <w:p w:rsidR="007C639F" w:rsidRDefault="007C639F" w:rsidP="00EE4A2A">
      <w:pPr>
        <w:pBdr>
          <w:top w:val="nil"/>
          <w:left w:val="nil"/>
          <w:bottom w:val="nil"/>
          <w:right w:val="nil"/>
          <w:between w:val="nil"/>
        </w:pBdr>
        <w:tabs>
          <w:tab w:val="left" w:pos="851"/>
          <w:tab w:val="left" w:pos="8820"/>
        </w:tabs>
        <w:ind w:right="288"/>
        <w:rPr>
          <w:rFonts w:eastAsia="GHEA Grapalat" w:cs="GHEA Grapalat"/>
          <w:b/>
          <w:noProof w:val="0"/>
          <w:highlight w:val="white"/>
          <w:lang w:eastAsia="en-GB"/>
        </w:rPr>
      </w:pPr>
    </w:p>
    <w:p w:rsidR="007C639F" w:rsidRDefault="007C639F" w:rsidP="00EE4A2A">
      <w:pPr>
        <w:pBdr>
          <w:top w:val="nil"/>
          <w:left w:val="nil"/>
          <w:bottom w:val="nil"/>
          <w:right w:val="nil"/>
          <w:between w:val="nil"/>
        </w:pBdr>
        <w:tabs>
          <w:tab w:val="left" w:pos="851"/>
          <w:tab w:val="left" w:pos="8820"/>
        </w:tabs>
        <w:ind w:right="288"/>
        <w:rPr>
          <w:rFonts w:eastAsia="GHEA Grapalat" w:cs="GHEA Grapalat"/>
          <w:b/>
          <w:noProof w:val="0"/>
          <w:highlight w:val="white"/>
          <w:lang w:eastAsia="en-GB"/>
        </w:rPr>
      </w:pPr>
    </w:p>
    <w:p w:rsidR="007C639F" w:rsidRDefault="007C639F" w:rsidP="00EE4A2A">
      <w:pPr>
        <w:pBdr>
          <w:top w:val="nil"/>
          <w:left w:val="nil"/>
          <w:bottom w:val="nil"/>
          <w:right w:val="nil"/>
          <w:between w:val="nil"/>
        </w:pBdr>
        <w:tabs>
          <w:tab w:val="left" w:pos="851"/>
          <w:tab w:val="left" w:pos="8820"/>
        </w:tabs>
        <w:ind w:right="288"/>
        <w:rPr>
          <w:rFonts w:eastAsia="GHEA Grapalat" w:cs="GHEA Grapalat"/>
          <w:b/>
          <w:noProof w:val="0"/>
          <w:highlight w:val="white"/>
          <w:lang w:eastAsia="en-GB"/>
        </w:rPr>
      </w:pPr>
    </w:p>
    <w:p w:rsidR="007C639F" w:rsidRDefault="007C639F" w:rsidP="00EE4A2A">
      <w:pPr>
        <w:pBdr>
          <w:top w:val="nil"/>
          <w:left w:val="nil"/>
          <w:bottom w:val="nil"/>
          <w:right w:val="nil"/>
          <w:between w:val="nil"/>
        </w:pBdr>
        <w:tabs>
          <w:tab w:val="left" w:pos="851"/>
          <w:tab w:val="left" w:pos="8820"/>
        </w:tabs>
        <w:ind w:right="288"/>
        <w:rPr>
          <w:rFonts w:eastAsia="GHEA Grapalat" w:cs="GHEA Grapalat"/>
          <w:b/>
          <w:noProof w:val="0"/>
          <w:highlight w:val="white"/>
          <w:lang w:eastAsia="en-GB"/>
        </w:rPr>
      </w:pPr>
    </w:p>
    <w:p w:rsidR="007C639F" w:rsidRDefault="007C639F" w:rsidP="00EE4A2A">
      <w:pPr>
        <w:pBdr>
          <w:top w:val="nil"/>
          <w:left w:val="nil"/>
          <w:bottom w:val="nil"/>
          <w:right w:val="nil"/>
          <w:between w:val="nil"/>
        </w:pBdr>
        <w:tabs>
          <w:tab w:val="left" w:pos="851"/>
          <w:tab w:val="left" w:pos="8820"/>
        </w:tabs>
        <w:ind w:right="288"/>
        <w:rPr>
          <w:rFonts w:eastAsia="GHEA Grapalat" w:cs="GHEA Grapalat"/>
          <w:b/>
          <w:noProof w:val="0"/>
          <w:highlight w:val="white"/>
          <w:lang w:eastAsia="en-GB"/>
        </w:rPr>
      </w:pPr>
    </w:p>
    <w:p w:rsidR="007C639F" w:rsidRDefault="007C639F" w:rsidP="00EE4A2A">
      <w:pPr>
        <w:pBdr>
          <w:top w:val="nil"/>
          <w:left w:val="nil"/>
          <w:bottom w:val="nil"/>
          <w:right w:val="nil"/>
          <w:between w:val="nil"/>
        </w:pBdr>
        <w:tabs>
          <w:tab w:val="left" w:pos="851"/>
          <w:tab w:val="left" w:pos="8820"/>
        </w:tabs>
        <w:ind w:right="288"/>
        <w:rPr>
          <w:rFonts w:eastAsia="GHEA Grapalat" w:cs="GHEA Grapalat"/>
          <w:b/>
          <w:noProof w:val="0"/>
          <w:highlight w:val="white"/>
          <w:lang w:eastAsia="en-GB"/>
        </w:rPr>
      </w:pPr>
    </w:p>
    <w:p w:rsidR="007C639F" w:rsidRDefault="007C639F" w:rsidP="00EE4A2A">
      <w:pPr>
        <w:pBdr>
          <w:top w:val="nil"/>
          <w:left w:val="nil"/>
          <w:bottom w:val="nil"/>
          <w:right w:val="nil"/>
          <w:between w:val="nil"/>
        </w:pBdr>
        <w:tabs>
          <w:tab w:val="left" w:pos="851"/>
          <w:tab w:val="left" w:pos="8820"/>
        </w:tabs>
        <w:ind w:right="288"/>
        <w:rPr>
          <w:rFonts w:eastAsia="GHEA Grapalat" w:cs="GHEA Grapalat"/>
          <w:b/>
          <w:noProof w:val="0"/>
          <w:highlight w:val="white"/>
          <w:lang w:eastAsia="en-GB"/>
        </w:rPr>
      </w:pPr>
    </w:p>
    <w:p w:rsidR="007C639F" w:rsidRDefault="007C639F" w:rsidP="00EE4A2A">
      <w:pPr>
        <w:pBdr>
          <w:top w:val="nil"/>
          <w:left w:val="nil"/>
          <w:bottom w:val="nil"/>
          <w:right w:val="nil"/>
          <w:between w:val="nil"/>
        </w:pBdr>
        <w:tabs>
          <w:tab w:val="left" w:pos="851"/>
          <w:tab w:val="left" w:pos="8820"/>
        </w:tabs>
        <w:ind w:right="288"/>
        <w:rPr>
          <w:rFonts w:eastAsia="GHEA Grapalat" w:cs="GHEA Grapalat"/>
          <w:b/>
          <w:noProof w:val="0"/>
          <w:highlight w:val="white"/>
          <w:lang w:eastAsia="en-GB"/>
        </w:rPr>
      </w:pPr>
    </w:p>
    <w:p w:rsidR="007C639F" w:rsidRDefault="007C639F" w:rsidP="00EE4A2A">
      <w:pPr>
        <w:pBdr>
          <w:top w:val="nil"/>
          <w:left w:val="nil"/>
          <w:bottom w:val="nil"/>
          <w:right w:val="nil"/>
          <w:between w:val="nil"/>
        </w:pBdr>
        <w:tabs>
          <w:tab w:val="left" w:pos="851"/>
          <w:tab w:val="left" w:pos="8820"/>
        </w:tabs>
        <w:ind w:right="288"/>
        <w:rPr>
          <w:rFonts w:eastAsia="GHEA Grapalat" w:cs="GHEA Grapalat"/>
          <w:b/>
          <w:noProof w:val="0"/>
          <w:highlight w:val="white"/>
          <w:lang w:eastAsia="en-GB"/>
        </w:rPr>
      </w:pPr>
    </w:p>
    <w:p w:rsidR="007C639F" w:rsidRDefault="007C639F" w:rsidP="00EE4A2A">
      <w:pPr>
        <w:pBdr>
          <w:top w:val="nil"/>
          <w:left w:val="nil"/>
          <w:bottom w:val="nil"/>
          <w:right w:val="nil"/>
          <w:between w:val="nil"/>
        </w:pBdr>
        <w:tabs>
          <w:tab w:val="left" w:pos="851"/>
          <w:tab w:val="left" w:pos="8820"/>
        </w:tabs>
        <w:ind w:right="288"/>
        <w:rPr>
          <w:rFonts w:eastAsia="GHEA Grapalat" w:cs="GHEA Grapalat"/>
          <w:b/>
          <w:noProof w:val="0"/>
          <w:highlight w:val="white"/>
          <w:lang w:eastAsia="en-GB"/>
        </w:rPr>
      </w:pPr>
    </w:p>
    <w:p w:rsidR="007C639F" w:rsidRDefault="007C639F" w:rsidP="00EE4A2A">
      <w:pPr>
        <w:pBdr>
          <w:top w:val="nil"/>
          <w:left w:val="nil"/>
          <w:bottom w:val="nil"/>
          <w:right w:val="nil"/>
          <w:between w:val="nil"/>
        </w:pBdr>
        <w:tabs>
          <w:tab w:val="left" w:pos="851"/>
          <w:tab w:val="left" w:pos="8820"/>
        </w:tabs>
        <w:ind w:right="288"/>
        <w:rPr>
          <w:rFonts w:eastAsia="GHEA Grapalat" w:cs="GHEA Grapalat"/>
          <w:b/>
          <w:noProof w:val="0"/>
          <w:highlight w:val="white"/>
          <w:lang w:eastAsia="en-GB"/>
        </w:rPr>
      </w:pPr>
    </w:p>
    <w:p w:rsidR="007C639F" w:rsidRPr="007C639F" w:rsidRDefault="007C639F" w:rsidP="007C639F">
      <w:pPr>
        <w:ind w:firstLine="0"/>
        <w:jc w:val="center"/>
        <w:rPr>
          <w:rFonts w:eastAsia="GHEA Grapalat" w:cs="GHEA Grapalat"/>
          <w:b/>
          <w:noProof w:val="0"/>
          <w:lang w:eastAsia="en-GB"/>
        </w:rPr>
      </w:pPr>
      <w:r w:rsidRPr="007C639F">
        <w:rPr>
          <w:rFonts w:eastAsia="GHEA Grapalat" w:cs="GHEA Grapalat"/>
          <w:b/>
          <w:noProof w:val="0"/>
          <w:lang w:eastAsia="en-GB"/>
        </w:rPr>
        <w:lastRenderedPageBreak/>
        <w:t xml:space="preserve">ՀԱՅԱՍՏԱՆԻ ՀԱՆՐԱՊԵՏՈՒԹՅԱՆ </w:t>
      </w:r>
    </w:p>
    <w:p w:rsidR="007C639F" w:rsidRPr="007C639F" w:rsidRDefault="007C639F" w:rsidP="007C639F">
      <w:pPr>
        <w:ind w:firstLine="0"/>
        <w:jc w:val="center"/>
        <w:rPr>
          <w:rFonts w:eastAsia="GHEA Grapalat" w:cs="GHEA Grapalat"/>
          <w:b/>
          <w:noProof w:val="0"/>
          <w:lang w:eastAsia="en-GB"/>
        </w:rPr>
      </w:pPr>
      <w:r w:rsidRPr="007C639F">
        <w:rPr>
          <w:rFonts w:eastAsia="GHEA Grapalat" w:cs="GHEA Grapalat"/>
          <w:b/>
          <w:noProof w:val="0"/>
          <w:lang w:eastAsia="en-GB"/>
        </w:rPr>
        <w:t>ՕՐԵՆՔԸ</w:t>
      </w:r>
    </w:p>
    <w:p w:rsidR="007C639F" w:rsidRPr="007C639F" w:rsidRDefault="007C639F" w:rsidP="007C639F">
      <w:pPr>
        <w:ind w:firstLine="0"/>
        <w:jc w:val="center"/>
        <w:rPr>
          <w:rFonts w:eastAsia="GHEA Grapalat" w:cs="GHEA Grapalat"/>
          <w:b/>
          <w:noProof w:val="0"/>
          <w:lang w:eastAsia="en-GB"/>
        </w:rPr>
      </w:pPr>
    </w:p>
    <w:p w:rsidR="007C639F" w:rsidRPr="007C639F" w:rsidRDefault="007C639F" w:rsidP="007C639F">
      <w:pPr>
        <w:ind w:firstLine="0"/>
        <w:jc w:val="center"/>
        <w:rPr>
          <w:rFonts w:eastAsia="GHEA Grapalat" w:cs="GHEA Grapalat"/>
          <w:b/>
          <w:noProof w:val="0"/>
          <w:lang w:eastAsia="en-GB"/>
        </w:rPr>
      </w:pPr>
      <w:r w:rsidRPr="007C639F">
        <w:rPr>
          <w:rFonts w:eastAsia="GHEA Grapalat" w:cs="GHEA Grapalat"/>
          <w:b/>
          <w:noProof w:val="0"/>
          <w:color w:val="000000"/>
          <w:highlight w:val="white"/>
          <w:lang w:eastAsia="en-GB"/>
        </w:rPr>
        <w:t>ՎԱՐՉԱԿԱՆ ԻՐԱՎԱԽԱԽՏՈՒՄՆԵՐԻ ՎԵՐԱԲԵՐՅԱԼ ՀԱՅԱՍՏԱՆԻ ՀԱՆՐԱՊԵՏՈՒԹՅԱՆ ՕՐԵՆՍԳՐՔՈՒՄ</w:t>
      </w:r>
      <w:r w:rsidRPr="007C639F">
        <w:rPr>
          <w:rFonts w:eastAsia="GHEA Grapalat" w:cs="GHEA Grapalat"/>
          <w:b/>
          <w:noProof w:val="0"/>
          <w:lang w:eastAsia="en-GB"/>
        </w:rPr>
        <w:t xml:space="preserve"> ՓՈՓՈԽՈՒԹՅՈՒՆՆԵՐ ԵՎ ԼՐԱՑՈՒՄՆԵՐ ԿԱՏԱՐԵԼՈՒ ՄԱՍԻՆ</w:t>
      </w:r>
    </w:p>
    <w:p w:rsidR="007C639F" w:rsidRPr="007C639F" w:rsidRDefault="007C639F" w:rsidP="007C639F">
      <w:pPr>
        <w:ind w:firstLine="0"/>
        <w:jc w:val="center"/>
        <w:rPr>
          <w:rFonts w:eastAsia="GHEA Grapalat" w:cs="GHEA Grapalat"/>
          <w:noProof w:val="0"/>
          <w:highlight w:val="yellow"/>
          <w:lang w:eastAsia="en-GB"/>
        </w:rPr>
      </w:pPr>
    </w:p>
    <w:p w:rsidR="007C639F" w:rsidRPr="007C639F" w:rsidRDefault="007C639F" w:rsidP="007C639F">
      <w:pPr>
        <w:pBdr>
          <w:top w:val="nil"/>
          <w:left w:val="nil"/>
          <w:bottom w:val="nil"/>
          <w:right w:val="nil"/>
          <w:between w:val="nil"/>
        </w:pBdr>
        <w:ind w:firstLine="619"/>
        <w:rPr>
          <w:rFonts w:eastAsia="GHEA Grapalat" w:cs="GHEA Grapalat"/>
          <w:noProof w:val="0"/>
          <w:color w:val="000000"/>
          <w:highlight w:val="yellow"/>
          <w:lang w:eastAsia="en-GB"/>
        </w:rPr>
      </w:pPr>
    </w:p>
    <w:p w:rsidR="007C639F" w:rsidRPr="007C639F" w:rsidRDefault="007C639F" w:rsidP="007C639F">
      <w:pPr>
        <w:pBdr>
          <w:top w:val="nil"/>
          <w:left w:val="nil"/>
          <w:bottom w:val="nil"/>
          <w:right w:val="nil"/>
          <w:between w:val="nil"/>
        </w:pBdr>
        <w:rPr>
          <w:rFonts w:eastAsia="GHEA Grapalat" w:cs="GHEA Grapalat"/>
          <w:noProof w:val="0"/>
          <w:color w:val="000000"/>
          <w:highlight w:val="white"/>
          <w:lang w:eastAsia="en-GB"/>
        </w:rPr>
      </w:pPr>
      <w:r w:rsidRPr="007C639F">
        <w:rPr>
          <w:rFonts w:eastAsia="GHEA Grapalat" w:cs="GHEA Grapalat"/>
          <w:b/>
          <w:noProof w:val="0"/>
          <w:color w:val="000000"/>
          <w:lang w:eastAsia="en-GB"/>
        </w:rPr>
        <w:t xml:space="preserve">   Հոդված 1.</w:t>
      </w:r>
      <w:r w:rsidRPr="007C639F">
        <w:rPr>
          <w:rFonts w:eastAsia="GHEA Grapalat" w:cs="GHEA Grapalat"/>
          <w:noProof w:val="0"/>
          <w:color w:val="000000"/>
          <w:lang w:eastAsia="en-GB"/>
        </w:rPr>
        <w:t xml:space="preserve"> 1985 թվականի դեկտեմբերի 6-ի</w:t>
      </w:r>
      <w:r w:rsidRPr="007C639F">
        <w:rPr>
          <w:rFonts w:eastAsia="GHEA Grapalat" w:cs="GHEA Grapalat"/>
          <w:noProof w:val="0"/>
          <w:color w:val="000000"/>
          <w:highlight w:val="white"/>
          <w:lang w:eastAsia="en-GB"/>
        </w:rPr>
        <w:t xml:space="preserve"> Վարչական իրավախախտումների վերաբերյալ» Հայաստանի Հանրապետության օրենսգրքի (այսուհետ՝ Օրենսգիրք) 189.13-րդ հոդվածը շարադրել հետևյալ խմբագրությամբ.</w:t>
      </w:r>
    </w:p>
    <w:p w:rsidR="007C639F" w:rsidRPr="007C639F" w:rsidRDefault="007C639F" w:rsidP="007C639F">
      <w:pPr>
        <w:pBdr>
          <w:top w:val="nil"/>
          <w:left w:val="nil"/>
          <w:bottom w:val="nil"/>
          <w:right w:val="nil"/>
          <w:between w:val="nil"/>
        </w:pBdr>
        <w:rPr>
          <w:rFonts w:eastAsia="GHEA Grapalat" w:cs="GHEA Grapalat"/>
          <w:noProof w:val="0"/>
          <w:color w:val="000000"/>
          <w:highlight w:val="white"/>
          <w:lang w:eastAsia="en-GB"/>
        </w:rPr>
      </w:pPr>
    </w:p>
    <w:p w:rsidR="007C639F" w:rsidRPr="007C639F" w:rsidRDefault="007C639F" w:rsidP="007C639F">
      <w:pPr>
        <w:pBdr>
          <w:top w:val="nil"/>
          <w:left w:val="nil"/>
          <w:bottom w:val="nil"/>
          <w:right w:val="nil"/>
          <w:between w:val="nil"/>
        </w:pBdr>
        <w:rPr>
          <w:rFonts w:eastAsia="GHEA Grapalat" w:cs="GHEA Grapalat"/>
          <w:b/>
          <w:noProof w:val="0"/>
          <w:color w:val="000000"/>
          <w:highlight w:val="white"/>
          <w:lang w:eastAsia="en-GB"/>
        </w:rPr>
      </w:pPr>
      <w:r w:rsidRPr="007C639F">
        <w:rPr>
          <w:rFonts w:eastAsia="GHEA Grapalat" w:cs="GHEA Grapalat"/>
          <w:noProof w:val="0"/>
          <w:color w:val="000000"/>
          <w:highlight w:val="white"/>
          <w:lang w:eastAsia="en-GB"/>
        </w:rPr>
        <w:t>«</w:t>
      </w:r>
      <w:r w:rsidRPr="007C639F">
        <w:rPr>
          <w:rFonts w:eastAsia="GHEA Grapalat" w:cs="GHEA Grapalat"/>
          <w:b/>
          <w:noProof w:val="0"/>
          <w:color w:val="000000"/>
          <w:highlight w:val="white"/>
          <w:lang w:eastAsia="en-GB"/>
        </w:rPr>
        <w:t>Հոդված 189.13. Կուսակցության ֆինանսական միջոցների աղբյուրների և</w:t>
      </w:r>
      <w:r>
        <w:rPr>
          <w:rFonts w:eastAsia="GHEA Grapalat" w:cs="GHEA Grapalat"/>
          <w:b/>
          <w:noProof w:val="0"/>
          <w:color w:val="000000"/>
          <w:highlight w:val="white"/>
          <w:lang w:eastAsia="en-GB"/>
        </w:rPr>
        <w:t xml:space="preserve"> </w:t>
      </w:r>
      <w:r w:rsidRPr="007C639F">
        <w:rPr>
          <w:rFonts w:eastAsia="GHEA Grapalat" w:cs="GHEA Grapalat"/>
          <w:b/>
          <w:noProof w:val="0"/>
          <w:color w:val="000000"/>
          <w:highlight w:val="white"/>
          <w:lang w:eastAsia="en-GB"/>
        </w:rPr>
        <w:t xml:space="preserve">ծախսերի, </w:t>
      </w:r>
      <w:r w:rsidRPr="007C639F">
        <w:rPr>
          <w:rFonts w:eastAsia="GHEA Grapalat" w:cs="GHEA Grapalat"/>
          <w:b/>
          <w:noProof w:val="0"/>
          <w:color w:val="000000"/>
          <w:highlight w:val="white"/>
          <w:lang w:eastAsia="en-GB"/>
        </w:rPr>
        <w:tab/>
        <w:t xml:space="preserve">ինչպես նաև գույքի մասին տարեկան հաշվետվությունը Կոռուպցիայի </w:t>
      </w:r>
      <w:r>
        <w:rPr>
          <w:rFonts w:eastAsia="GHEA Grapalat" w:cs="GHEA Grapalat"/>
          <w:b/>
          <w:noProof w:val="0"/>
          <w:color w:val="000000"/>
          <w:highlight w:val="white"/>
          <w:lang w:eastAsia="en-GB"/>
        </w:rPr>
        <w:t xml:space="preserve"> </w:t>
      </w:r>
      <w:r w:rsidRPr="007C639F">
        <w:rPr>
          <w:rFonts w:eastAsia="GHEA Grapalat" w:cs="GHEA Grapalat"/>
          <w:b/>
          <w:noProof w:val="0"/>
          <w:color w:val="000000"/>
          <w:highlight w:val="white"/>
          <w:lang w:eastAsia="en-GB"/>
        </w:rPr>
        <w:t>կանխարգելման հանձնաժողով չներկայացնելը կամ լրացման և ներկայացման կարգը խախտելը կամ հայտնաբերված անհամապատասխանությունները չշտկելը և կրկին չներկայացնելը</w:t>
      </w:r>
    </w:p>
    <w:p w:rsidR="007C639F" w:rsidRPr="007C639F" w:rsidRDefault="007C639F" w:rsidP="007C639F">
      <w:pPr>
        <w:pBdr>
          <w:top w:val="nil"/>
          <w:left w:val="nil"/>
          <w:bottom w:val="nil"/>
          <w:right w:val="nil"/>
          <w:between w:val="nil"/>
        </w:pBdr>
        <w:rPr>
          <w:rFonts w:eastAsia="GHEA Grapalat" w:cs="GHEA Grapalat"/>
          <w:noProof w:val="0"/>
          <w:color w:val="000000"/>
          <w:highlight w:val="white"/>
          <w:lang w:eastAsia="en-GB"/>
        </w:rPr>
      </w:pPr>
      <w:r w:rsidRPr="007C639F">
        <w:rPr>
          <w:rFonts w:eastAsia="GHEA Grapalat" w:cs="GHEA Grapalat"/>
          <w:noProof w:val="0"/>
          <w:color w:val="000000"/>
          <w:highlight w:val="white"/>
          <w:lang w:eastAsia="en-GB"/>
        </w:rPr>
        <w:t xml:space="preserve">1. Հաշվետու տարվա ընթացքում կուսակցության ֆինանսական միջոցների աղբյուրների և ծախսերի, ինչպես նաև գույքի մասին տարեկան հաշվետվությունը (այսուհետ սույն հոդվածում՝ տարեկան հաշվետվություն) օրենսդրությամբ սահմանված կարգով և ժամկետում Կոռուպցիայի կանխարգելման հանձնաժողով չներկայացնելը կամ տարեկան հաշվետվության լրացման և ներկայացման կարգը խախտելը կամ Կոռուպցիայի կանխարգելման հանձնաժողովի սահմանած ժամկետում </w:t>
      </w:r>
      <w:r w:rsidRPr="007C639F">
        <w:rPr>
          <w:rFonts w:eastAsia="GHEA Grapalat" w:cs="GHEA Grapalat"/>
          <w:noProof w:val="0"/>
          <w:color w:val="000000"/>
          <w:lang w:eastAsia="en-GB"/>
        </w:rPr>
        <w:t>տարեկան հաշվետվության ստուգման ընթացքում հայտնաբերված անհամապատասխանությունների, սխալ կամ ոչ ամբողջական տվյալների վերաբերյալ պատճառաբանված դիրքորոշում չներկայացնելու դեպքում</w:t>
      </w:r>
      <w:r w:rsidRPr="007C639F">
        <w:rPr>
          <w:rFonts w:eastAsia="GHEA Grapalat" w:cs="GHEA Grapalat"/>
          <w:noProof w:val="0"/>
          <w:color w:val="000000"/>
          <w:highlight w:val="white"/>
          <w:lang w:eastAsia="en-GB"/>
        </w:rPr>
        <w:t xml:space="preserve"> այդ տվյալները չշտկելը և կրկին չներկայացնելը`</w:t>
      </w:r>
    </w:p>
    <w:p w:rsidR="007C639F" w:rsidRPr="007C639F" w:rsidRDefault="007C639F" w:rsidP="007C639F">
      <w:pPr>
        <w:pBdr>
          <w:top w:val="nil"/>
          <w:left w:val="nil"/>
          <w:bottom w:val="nil"/>
          <w:right w:val="nil"/>
          <w:between w:val="nil"/>
        </w:pBdr>
        <w:rPr>
          <w:rFonts w:eastAsia="GHEA Grapalat" w:cs="GHEA Grapalat"/>
          <w:noProof w:val="0"/>
          <w:color w:val="000000"/>
          <w:highlight w:val="white"/>
          <w:lang w:eastAsia="en-GB"/>
        </w:rPr>
      </w:pPr>
      <w:r w:rsidRPr="007C639F">
        <w:rPr>
          <w:rFonts w:eastAsia="GHEA Grapalat" w:cs="GHEA Grapalat"/>
          <w:noProof w:val="0"/>
          <w:color w:val="000000"/>
          <w:highlight w:val="white"/>
          <w:lang w:eastAsia="en-GB"/>
        </w:rPr>
        <w:lastRenderedPageBreak/>
        <w:tab/>
        <w:t>առաջացնում է տուգանքի նշանակում կուսակցության պաշտոնատար անձի նկատմամբ` սահմանված նվազագույն աշխատավարձի քսանապատիկից մինչև հիսնապատիկի չափով:</w:t>
      </w:r>
    </w:p>
    <w:p w:rsidR="007C639F" w:rsidRPr="007C639F" w:rsidRDefault="007C639F" w:rsidP="007918F2">
      <w:pPr>
        <w:pBdr>
          <w:top w:val="nil"/>
          <w:left w:val="nil"/>
          <w:bottom w:val="nil"/>
          <w:right w:val="nil"/>
          <w:between w:val="nil"/>
        </w:pBdr>
        <w:rPr>
          <w:rFonts w:eastAsia="GHEA Grapalat" w:cs="GHEA Grapalat"/>
          <w:noProof w:val="0"/>
          <w:color w:val="000000"/>
          <w:highlight w:val="white"/>
          <w:lang w:eastAsia="en-GB"/>
        </w:rPr>
      </w:pPr>
      <w:r w:rsidRPr="007C639F">
        <w:rPr>
          <w:rFonts w:eastAsia="GHEA Grapalat" w:cs="GHEA Grapalat"/>
          <w:noProof w:val="0"/>
          <w:color w:val="000000"/>
          <w:highlight w:val="white"/>
          <w:lang w:eastAsia="en-GB"/>
        </w:rPr>
        <w:t>2. Սույն հոդվածի առաջին մասում նշված խախտման վերաբերյալ վարչական ակտի ուժի մեջ մտնելուց հետո՝</w:t>
      </w:r>
      <w:r w:rsidRPr="007C639F">
        <w:rPr>
          <w:rFonts w:eastAsia="GHEA Grapalat" w:cs="GHEA Grapalat"/>
          <w:noProof w:val="0"/>
          <w:color w:val="000000"/>
          <w:highlight w:val="white"/>
          <w:lang w:eastAsia="en-GB"/>
        </w:rPr>
        <w:tab/>
        <w:t xml:space="preserve"> մեկամսյա ժամկետում, խախտումը չվերացնելը, կամ վարչական ակտի ուժի մեջ մտնելուց հետո՝ մեկ տարվա ընթացքում, խախտումը կրկին կատարելը՝առաջացնում է տուգանքի նշանակում կուսակցության պաշտոնատար</w:t>
      </w:r>
      <w:r w:rsidRPr="007C639F">
        <w:rPr>
          <w:rFonts w:eastAsia="GHEA Grapalat" w:cs="GHEA Grapalat"/>
          <w:noProof w:val="0"/>
          <w:color w:val="000000"/>
          <w:highlight w:val="white"/>
          <w:lang w:eastAsia="en-GB"/>
        </w:rPr>
        <w:tab/>
        <w:t xml:space="preserve">անձի </w:t>
      </w:r>
      <w:r w:rsidRPr="007C639F">
        <w:rPr>
          <w:rFonts w:eastAsia="GHEA Grapalat" w:cs="GHEA Grapalat"/>
          <w:noProof w:val="0"/>
          <w:color w:val="000000"/>
          <w:highlight w:val="white"/>
          <w:lang w:eastAsia="en-GB"/>
        </w:rPr>
        <w:tab/>
        <w:t>նկատմամբ` սահմանված նվազագույն աշխատավարձի հարյուրապատիկից մինչև</w:t>
      </w:r>
      <w:r w:rsidR="007918F2">
        <w:rPr>
          <w:rFonts w:eastAsia="GHEA Grapalat" w:cs="GHEA Grapalat"/>
          <w:noProof w:val="0"/>
          <w:color w:val="000000"/>
          <w:highlight w:val="white"/>
          <w:lang w:eastAsia="en-GB"/>
        </w:rPr>
        <w:t xml:space="preserve"> </w:t>
      </w:r>
      <w:r w:rsidRPr="007C639F">
        <w:rPr>
          <w:rFonts w:eastAsia="GHEA Grapalat" w:cs="GHEA Grapalat"/>
          <w:noProof w:val="0"/>
          <w:color w:val="000000"/>
          <w:highlight w:val="white"/>
          <w:lang w:eastAsia="en-GB"/>
        </w:rPr>
        <w:t>երեքհարյուրապատիկի չափով:»</w:t>
      </w:r>
      <w:r w:rsidRPr="007C639F">
        <w:rPr>
          <w:rFonts w:eastAsia="GHEA Grapalat" w:cs="GHEA Grapalat"/>
          <w:noProof w:val="0"/>
          <w:color w:val="000000"/>
          <w:sz w:val="22"/>
          <w:szCs w:val="22"/>
          <w:lang w:eastAsia="en-GB"/>
        </w:rPr>
        <w:t>:</w:t>
      </w:r>
    </w:p>
    <w:p w:rsidR="007C639F" w:rsidRPr="007C639F" w:rsidRDefault="007C639F" w:rsidP="007C639F">
      <w:pPr>
        <w:pBdr>
          <w:top w:val="nil"/>
          <w:left w:val="nil"/>
          <w:bottom w:val="nil"/>
          <w:right w:val="nil"/>
          <w:between w:val="nil"/>
        </w:pBdr>
        <w:rPr>
          <w:rFonts w:eastAsia="GHEA Grapalat" w:cs="GHEA Grapalat"/>
          <w:noProof w:val="0"/>
          <w:color w:val="000000"/>
          <w:sz w:val="22"/>
          <w:szCs w:val="22"/>
          <w:lang w:eastAsia="en-GB"/>
        </w:rPr>
      </w:pP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b/>
          <w:noProof w:val="0"/>
          <w:color w:val="000000"/>
          <w:lang w:eastAsia="en-GB"/>
        </w:rPr>
        <w:t>Հոդված 2.</w:t>
      </w:r>
      <w:r w:rsidRPr="007C639F">
        <w:rPr>
          <w:rFonts w:eastAsia="GHEA Grapalat" w:cs="GHEA Grapalat"/>
          <w:noProof w:val="0"/>
          <w:color w:val="000000"/>
          <w:lang w:eastAsia="en-GB"/>
        </w:rPr>
        <w:t xml:space="preserve"> Օրենսգրքի 189.14-րդ հոդվածը շարադրել հետևյալ խմբագրությամբ.</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p>
    <w:p w:rsidR="007C639F" w:rsidRPr="007C639F" w:rsidRDefault="007C639F" w:rsidP="00895E1B">
      <w:pPr>
        <w:pBdr>
          <w:top w:val="nil"/>
          <w:left w:val="nil"/>
          <w:bottom w:val="nil"/>
          <w:right w:val="nil"/>
          <w:between w:val="nil"/>
        </w:pBdr>
        <w:rPr>
          <w:rFonts w:eastAsia="GHEA Grapalat" w:cs="GHEA Grapalat"/>
          <w:b/>
          <w:noProof w:val="0"/>
          <w:color w:val="000000"/>
          <w:lang w:eastAsia="en-GB"/>
        </w:rPr>
      </w:pPr>
      <w:r w:rsidRPr="007C639F">
        <w:rPr>
          <w:rFonts w:eastAsia="GHEA Grapalat" w:cs="GHEA Grapalat"/>
          <w:noProof w:val="0"/>
          <w:color w:val="000000"/>
          <w:lang w:eastAsia="en-GB"/>
        </w:rPr>
        <w:t>«</w:t>
      </w:r>
      <w:r w:rsidRPr="007C639F">
        <w:rPr>
          <w:rFonts w:eastAsia="GHEA Grapalat" w:cs="GHEA Grapalat"/>
          <w:b/>
          <w:noProof w:val="0"/>
          <w:color w:val="000000"/>
          <w:lang w:eastAsia="en-GB"/>
        </w:rPr>
        <w:t>Հոդված 189.14. Օրենքով սահմանված փաստաթղթերը և տեղեկությունները</w:t>
      </w:r>
      <w:r w:rsidR="00D41FF2">
        <w:rPr>
          <w:rFonts w:eastAsia="GHEA Grapalat" w:cs="GHEA Grapalat"/>
          <w:b/>
          <w:noProof w:val="0"/>
          <w:color w:val="000000"/>
          <w:lang w:eastAsia="en-GB"/>
        </w:rPr>
        <w:t xml:space="preserve"> </w:t>
      </w:r>
      <w:r w:rsidRPr="007C639F">
        <w:rPr>
          <w:rFonts w:eastAsia="GHEA Grapalat" w:cs="GHEA Grapalat"/>
          <w:b/>
          <w:noProof w:val="0"/>
          <w:color w:val="000000"/>
          <w:lang w:eastAsia="en-GB"/>
        </w:rPr>
        <w:t>Կոռուպցիայի կանխարգելման</w:t>
      </w:r>
      <w:r w:rsidR="00D41FF2">
        <w:rPr>
          <w:rFonts w:eastAsia="GHEA Grapalat" w:cs="GHEA Grapalat"/>
          <w:b/>
          <w:noProof w:val="0"/>
          <w:color w:val="000000"/>
          <w:lang w:eastAsia="en-GB"/>
        </w:rPr>
        <w:t xml:space="preserve"> </w:t>
      </w:r>
      <w:r w:rsidRPr="007C639F">
        <w:rPr>
          <w:rFonts w:eastAsia="GHEA Grapalat" w:cs="GHEA Grapalat"/>
          <w:b/>
          <w:noProof w:val="0"/>
          <w:color w:val="000000"/>
          <w:lang w:eastAsia="en-GB"/>
        </w:rPr>
        <w:t xml:space="preserve">հանձնաժողովին չտրամադրելը            կամ </w:t>
      </w:r>
      <w:r w:rsidRPr="007C639F">
        <w:rPr>
          <w:rFonts w:eastAsia="GHEA Grapalat" w:cs="GHEA Grapalat"/>
          <w:b/>
          <w:noProof w:val="0"/>
          <w:color w:val="000000"/>
          <w:lang w:eastAsia="en-GB"/>
        </w:rPr>
        <w:tab/>
        <w:t>սխալ կամ թերի փաստաթղթեր և տեղեկություններ տրամադրելը</w:t>
      </w:r>
      <w:r w:rsidRPr="007C639F">
        <w:rPr>
          <w:rFonts w:eastAsia="GHEA Grapalat" w:cs="GHEA Grapalat"/>
          <w:noProof w:val="0"/>
          <w:color w:val="000000"/>
          <w:lang w:eastAsia="en-GB"/>
        </w:rPr>
        <w:t xml:space="preserve"> </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1. Հաշվետու տարվա ընթացքում կուսակցության ֆինանսական միջոցների աղբյուրների և ծախսերի, ինչպես նաև գույքի մասին տարեկան հաշվետվության (այսուհետ սույն հոդվածում՝ տարեկան հաշվետվություն) ներկայացման պահանջների պահպանման կամ տարեկան հաշվետվության ստուգման համար օրենքով սահմանված փաստաթղթերը և տեղեկությունները Կոռուպցիայի կանխարգելման հանձնաժողովի սահմանած ժամկետում Կոռուպցիայի կանխարգելման հանձնաժողովին  չտրամադրելը կամ սխալ կամ թերի փաստաթղթեր և տեղեկություններ տրամադրելը՝</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առաջացնում է տուգանքի նշանակում կուսակցության պաշտոնատար անձի նկատմամբ` սահմանված նվազագույն աշխատավարձի քսանապատիկից մինչև հիսնապատիկի չափով:</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lastRenderedPageBreak/>
        <w:t>2. Սույն հոդվածի առաջին մասում նշված խախտման վերաբերյալ վարչական ակտի ուժի մեջ մտնելուց հետո՝</w:t>
      </w:r>
      <w:r w:rsidRPr="007C639F">
        <w:rPr>
          <w:rFonts w:eastAsia="GHEA Grapalat" w:cs="GHEA Grapalat"/>
          <w:noProof w:val="0"/>
          <w:color w:val="000000"/>
          <w:lang w:eastAsia="en-GB"/>
        </w:rPr>
        <w:tab/>
        <w:t xml:space="preserve"> մեկշաբաթյա ժամկետում, խախտումը չվերացնելը, կամ վարչական ակտի ուժի մեջ մտնելուց հետո՝ մեկ տարվա ընթացքում, խախտումը կրկին կատարելը՝</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 xml:space="preserve">առաջացնում է տուգանքի նշանակում` կուսակցության պաշտոնատար </w:t>
      </w:r>
      <w:r w:rsidRPr="007C639F">
        <w:rPr>
          <w:rFonts w:eastAsia="GHEA Grapalat" w:cs="GHEA Grapalat"/>
          <w:noProof w:val="0"/>
          <w:color w:val="000000"/>
          <w:lang w:eastAsia="en-GB"/>
        </w:rPr>
        <w:tab/>
        <w:t xml:space="preserve">անձի նկատմամբ սահմանված նվազագույն աշխատավարձի </w:t>
      </w:r>
      <w:r w:rsidRPr="007C639F">
        <w:rPr>
          <w:rFonts w:eastAsia="GHEA Grapalat" w:cs="GHEA Grapalat"/>
          <w:noProof w:val="0"/>
          <w:color w:val="000000"/>
          <w:lang w:eastAsia="en-GB"/>
        </w:rPr>
        <w:tab/>
        <w:t>հարյուրհիսնապատիկից մինչև երկուհարյուրապատիկի չափով:»:</w:t>
      </w:r>
    </w:p>
    <w:p w:rsidR="007C639F" w:rsidRPr="007C639F" w:rsidRDefault="007C639F" w:rsidP="007C639F">
      <w:pPr>
        <w:pBdr>
          <w:top w:val="nil"/>
          <w:left w:val="nil"/>
          <w:bottom w:val="nil"/>
          <w:right w:val="nil"/>
          <w:between w:val="nil"/>
        </w:pBdr>
        <w:tabs>
          <w:tab w:val="left" w:pos="8820"/>
        </w:tabs>
        <w:ind w:right="288"/>
        <w:rPr>
          <w:rFonts w:eastAsia="GHEA Grapalat" w:cs="GHEA Grapalat"/>
          <w:b/>
          <w:noProof w:val="0"/>
          <w:color w:val="000000"/>
          <w:highlight w:val="white"/>
          <w:lang w:eastAsia="en-GB"/>
        </w:rPr>
      </w:pP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b/>
          <w:noProof w:val="0"/>
          <w:color w:val="000000"/>
          <w:lang w:eastAsia="en-GB"/>
        </w:rPr>
        <w:t>Հոդված 3.</w:t>
      </w:r>
      <w:r w:rsidRPr="007C639F">
        <w:rPr>
          <w:rFonts w:eastAsia="GHEA Grapalat" w:cs="GHEA Grapalat"/>
          <w:noProof w:val="0"/>
          <w:color w:val="000000"/>
          <w:lang w:eastAsia="en-GB"/>
        </w:rPr>
        <w:t xml:space="preserve"> Օրենսգրքի 189.15-րդ հոդվածը շարադրել հետևյալ խմբագրությամբ.</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p>
    <w:p w:rsidR="007C639F" w:rsidRPr="007C639F" w:rsidRDefault="007C639F" w:rsidP="007C639F">
      <w:pPr>
        <w:pBdr>
          <w:top w:val="nil"/>
          <w:left w:val="nil"/>
          <w:bottom w:val="nil"/>
          <w:right w:val="nil"/>
          <w:between w:val="nil"/>
        </w:pBdr>
        <w:rPr>
          <w:rFonts w:eastAsia="GHEA Grapalat" w:cs="GHEA Grapalat"/>
          <w:b/>
          <w:noProof w:val="0"/>
          <w:color w:val="000000"/>
          <w:lang w:eastAsia="en-GB"/>
        </w:rPr>
      </w:pPr>
      <w:r w:rsidRPr="007C639F">
        <w:rPr>
          <w:rFonts w:eastAsia="GHEA Grapalat" w:cs="GHEA Grapalat"/>
          <w:noProof w:val="0"/>
          <w:color w:val="000000"/>
          <w:lang w:eastAsia="en-GB"/>
        </w:rPr>
        <w:t>«</w:t>
      </w:r>
      <w:r w:rsidRPr="007C639F">
        <w:rPr>
          <w:rFonts w:eastAsia="GHEA Grapalat" w:cs="GHEA Grapalat"/>
          <w:b/>
          <w:noProof w:val="0"/>
          <w:color w:val="000000"/>
          <w:lang w:eastAsia="en-GB"/>
        </w:rPr>
        <w:t xml:space="preserve">Հոդված 189.15. Կուսակցություններին կատարվող նվիրատվությունները </w:t>
      </w:r>
    </w:p>
    <w:p w:rsidR="007C639F" w:rsidRPr="007C639F" w:rsidRDefault="007C639F" w:rsidP="007C639F">
      <w:pPr>
        <w:pBdr>
          <w:top w:val="nil"/>
          <w:left w:val="nil"/>
          <w:bottom w:val="nil"/>
          <w:right w:val="nil"/>
          <w:between w:val="nil"/>
        </w:pBdr>
        <w:rPr>
          <w:rFonts w:eastAsia="GHEA Grapalat" w:cs="GHEA Grapalat"/>
          <w:b/>
          <w:noProof w:val="0"/>
          <w:color w:val="000000"/>
          <w:lang w:eastAsia="en-GB"/>
        </w:rPr>
      </w:pPr>
      <w:r w:rsidRPr="007C639F">
        <w:rPr>
          <w:rFonts w:eastAsia="GHEA Grapalat" w:cs="GHEA Grapalat"/>
          <w:b/>
          <w:noProof w:val="0"/>
          <w:color w:val="000000"/>
          <w:lang w:eastAsia="en-GB"/>
        </w:rPr>
        <w:t xml:space="preserve">կամ վճարվող անդամավճարները կամ մուտքի վճարները կամ </w:t>
      </w:r>
      <w:r w:rsidRPr="007C639F">
        <w:rPr>
          <w:rFonts w:eastAsia="GHEA Grapalat" w:cs="GHEA Grapalat"/>
          <w:b/>
          <w:noProof w:val="0"/>
          <w:color w:val="000000"/>
          <w:lang w:eastAsia="en-GB"/>
        </w:rPr>
        <w:tab/>
        <w:t>կուսակցության հաշվից գործառնությունը անկանխիկ եղանակով չկատարելը</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1. Կուսակցություններին կատարվող նվիրատվությունները, վճարվող անդամավճարները կամ մուտքի վճարները անկանխիկ չկատարելը`</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առաջացնում է տուգանքի նշանակում` նվիրատվություն կատարած, անդամավճար կամ մուտքի վճար վճարած ֆիզիկական անձի նկատմամբ՝ անկանխիկ նվիրատվության կամ անդամավճարի կամ մուտքի վճարի գումարի 5 տոկոսի չափով, սակայն ոչ պակաս քան սահմանված նվազագույն աշխատավարձի հնգապատիկի և ոչ ավել քան սահմանված նվազագույն աշխատավարձի երկուհարյուրապատիկի չափով, իսկ կուսակցության պաշտոնատար անձի նկատմամբ՝ անկանխիկ նվիրատվության կամ անդամավճարի կամ մուտքի վճարի գումարի 10 տոկոսի չափով, սակայն ոչ պակաս քան սահմանված նվազագույն աշխատավարձի քսանապատիկի և ոչ ավել քան սահմանված նվազագույն աշխատավարձի երեքհարյուրապատիկի չափով:</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lastRenderedPageBreak/>
        <w:t>2. Սույն հոդվածի առաջին մասում նշված խախտման վերաբերյալ վարչական ակտի ուժի մեջ մտնելուց հետո՝</w:t>
      </w:r>
      <w:r w:rsidRPr="007C639F">
        <w:rPr>
          <w:rFonts w:eastAsia="GHEA Grapalat" w:cs="GHEA Grapalat"/>
          <w:noProof w:val="0"/>
          <w:color w:val="000000"/>
          <w:lang w:eastAsia="en-GB"/>
        </w:rPr>
        <w:tab/>
        <w:t xml:space="preserve"> մեկ տարվա ընթացքում, խախտումը կրկին կատարելը՝</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առաջացնում է տուգանքի նշանակում՝ նվիրատվություն կատարած, անդամավճար կամ մուտքի վճար վճարած ֆիզիկական անձի նկատմամբ՝ սահմանված նվազագույն աշխատավարձի երկուհարյուրապատիկից մինչև երեքհարյուրհիսնապատիկի չափով, իսկ կուսակցության պաշտոնատար անձի նկատմամբ՝ սահմանված նվազագույն աշխատավարձի երեքհարյուրապատիկից մինչև չորսհարյուրապատիկի չափով։</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3. Կուսակցության հաշվից գործառնությունը անկանխիկ եղանակով չկատարելը՝</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առաջացնում է տուգանքի նշանակում կուսակցության պաշտոնատար անձի նկատմամբ` անկանխիկ չկատարված գործառնության գումարի 10 տոկոսի չափով, սակայն ոչ պակաս քան սահմանված նվազագույն աշխատավարձի քսանապատիկի և ոչ ավել քան սահմանված նվազագույն աշխատավարձի երեքհարյուրապատիկի չափով:</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4. Սույն հոդվածի առաջին մասում նշված խախտման վերաբերյալ վարչական ակտի ուժի մեջ մտնելուց հետո՝</w:t>
      </w:r>
      <w:r w:rsidRPr="007C639F">
        <w:rPr>
          <w:rFonts w:eastAsia="GHEA Grapalat" w:cs="GHEA Grapalat"/>
          <w:noProof w:val="0"/>
          <w:color w:val="000000"/>
          <w:lang w:eastAsia="en-GB"/>
        </w:rPr>
        <w:tab/>
        <w:t xml:space="preserve"> մեկ տարվա ընթացքում, խախտումը կրկին կատարելը՝</w:t>
      </w:r>
      <w:r w:rsidRPr="007C639F">
        <w:rPr>
          <w:rFonts w:eastAsia="GHEA Grapalat" w:cs="GHEA Grapalat"/>
          <w:noProof w:val="0"/>
          <w:color w:val="000000"/>
          <w:lang w:eastAsia="en-GB"/>
        </w:rPr>
        <w:tab/>
      </w:r>
      <w:r w:rsidRPr="007C639F">
        <w:rPr>
          <w:rFonts w:eastAsia="GHEA Grapalat" w:cs="GHEA Grapalat"/>
          <w:noProof w:val="0"/>
          <w:color w:val="000000"/>
          <w:lang w:eastAsia="en-GB"/>
        </w:rPr>
        <w:tab/>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առաջացնում է տուգանքի նշանակում՝ կուսակցության պաշտոնատար անձի նկատմամբ՝ սահմանված նվազագույն աշխատավարձի երեքհարյուրապատիկից մինչև չորսհարյուրապատիկի չափով։»:</w:t>
      </w:r>
    </w:p>
    <w:p w:rsidR="007C639F" w:rsidRPr="007C639F" w:rsidRDefault="007C639F" w:rsidP="007C639F">
      <w:pPr>
        <w:pBdr>
          <w:top w:val="nil"/>
          <w:left w:val="nil"/>
          <w:bottom w:val="nil"/>
          <w:right w:val="nil"/>
          <w:between w:val="nil"/>
        </w:pBdr>
        <w:rPr>
          <w:rFonts w:eastAsia="GHEA Grapalat" w:cs="GHEA Grapalat"/>
          <w:b/>
          <w:noProof w:val="0"/>
          <w:color w:val="000000"/>
          <w:lang w:eastAsia="en-GB"/>
        </w:rPr>
      </w:pPr>
    </w:p>
    <w:p w:rsidR="007C639F" w:rsidRPr="007C639F" w:rsidRDefault="007C639F" w:rsidP="007C639F">
      <w:pPr>
        <w:pBdr>
          <w:top w:val="nil"/>
          <w:left w:val="nil"/>
          <w:bottom w:val="nil"/>
          <w:right w:val="nil"/>
          <w:between w:val="nil"/>
        </w:pBdr>
        <w:rPr>
          <w:rFonts w:eastAsia="GHEA Grapalat" w:cs="GHEA Grapalat"/>
          <w:b/>
          <w:noProof w:val="0"/>
          <w:color w:val="000000"/>
          <w:lang w:eastAsia="en-GB"/>
        </w:rPr>
      </w:pPr>
      <w:r w:rsidRPr="007C639F">
        <w:rPr>
          <w:rFonts w:eastAsia="GHEA Grapalat" w:cs="GHEA Grapalat"/>
          <w:b/>
          <w:noProof w:val="0"/>
          <w:color w:val="000000"/>
          <w:lang w:eastAsia="en-GB"/>
        </w:rPr>
        <w:t xml:space="preserve">Հոդված 4. </w:t>
      </w:r>
      <w:r w:rsidRPr="007C639F">
        <w:rPr>
          <w:rFonts w:eastAsia="GHEA Grapalat" w:cs="GHEA Grapalat"/>
          <w:noProof w:val="0"/>
          <w:color w:val="000000"/>
          <w:lang w:eastAsia="en-GB"/>
        </w:rPr>
        <w:t>Օրենսգրքի 189.16-րդ հոդվածը շարադրել հետևյալ խմբագրությամբ.</w:t>
      </w:r>
    </w:p>
    <w:p w:rsidR="007C639F" w:rsidRPr="007C639F" w:rsidRDefault="007C639F" w:rsidP="007C639F">
      <w:pPr>
        <w:pBdr>
          <w:top w:val="nil"/>
          <w:left w:val="nil"/>
          <w:bottom w:val="nil"/>
          <w:right w:val="nil"/>
          <w:between w:val="nil"/>
        </w:pBdr>
        <w:rPr>
          <w:rFonts w:eastAsia="GHEA Grapalat" w:cs="GHEA Grapalat"/>
          <w:b/>
          <w:noProof w:val="0"/>
          <w:color w:val="000000"/>
          <w:lang w:eastAsia="en-GB"/>
        </w:rPr>
      </w:pPr>
    </w:p>
    <w:p w:rsidR="007C639F" w:rsidRPr="007C639F" w:rsidRDefault="007C639F" w:rsidP="007C639F">
      <w:pPr>
        <w:pBdr>
          <w:top w:val="nil"/>
          <w:left w:val="nil"/>
          <w:bottom w:val="nil"/>
          <w:right w:val="nil"/>
          <w:between w:val="nil"/>
        </w:pBdr>
        <w:rPr>
          <w:rFonts w:eastAsia="GHEA Grapalat" w:cs="GHEA Grapalat"/>
          <w:b/>
          <w:noProof w:val="0"/>
          <w:color w:val="000000"/>
          <w:lang w:eastAsia="en-GB"/>
        </w:rPr>
      </w:pPr>
      <w:r w:rsidRPr="007C639F">
        <w:rPr>
          <w:rFonts w:eastAsia="GHEA Grapalat" w:cs="GHEA Grapalat"/>
          <w:b/>
          <w:noProof w:val="0"/>
          <w:color w:val="000000"/>
          <w:lang w:eastAsia="en-GB"/>
        </w:rPr>
        <w:t>«Հոդված 189.16. Կուսակցության կողմից օրենքով սահմանված չափից ավելի</w:t>
      </w:r>
      <w:r w:rsidR="00C93829">
        <w:rPr>
          <w:rFonts w:eastAsia="GHEA Grapalat" w:cs="GHEA Grapalat"/>
          <w:b/>
          <w:noProof w:val="0"/>
          <w:color w:val="000000"/>
          <w:lang w:eastAsia="en-GB"/>
        </w:rPr>
        <w:t xml:space="preserve"> </w:t>
      </w:r>
      <w:r w:rsidRPr="007C639F">
        <w:rPr>
          <w:rFonts w:eastAsia="GHEA Grapalat" w:cs="GHEA Grapalat"/>
          <w:b/>
          <w:noProof w:val="0"/>
          <w:color w:val="000000"/>
          <w:lang w:eastAsia="en-GB"/>
        </w:rPr>
        <w:t>նվիրատվությունը, մուտքի վճարը կամ անդամավճարը</w:t>
      </w:r>
      <w:r w:rsidR="00C93829">
        <w:rPr>
          <w:rFonts w:eastAsia="GHEA Grapalat" w:cs="GHEA Grapalat"/>
          <w:b/>
          <w:noProof w:val="0"/>
          <w:color w:val="000000"/>
          <w:lang w:eastAsia="en-GB"/>
        </w:rPr>
        <w:t xml:space="preserve"> </w:t>
      </w:r>
      <w:r w:rsidRPr="007C639F">
        <w:rPr>
          <w:rFonts w:eastAsia="GHEA Grapalat" w:cs="GHEA Grapalat"/>
          <w:b/>
          <w:noProof w:val="0"/>
          <w:color w:val="000000"/>
          <w:lang w:eastAsia="en-GB"/>
        </w:rPr>
        <w:t xml:space="preserve">օրենքով </w:t>
      </w:r>
      <w:r w:rsidRPr="007C639F">
        <w:rPr>
          <w:rFonts w:eastAsia="GHEA Grapalat" w:cs="GHEA Grapalat"/>
          <w:b/>
          <w:noProof w:val="0"/>
          <w:color w:val="000000"/>
          <w:lang w:eastAsia="en-GB"/>
        </w:rPr>
        <w:lastRenderedPageBreak/>
        <w:t>սահմանված ժամկետում չվերադարձնելը կամ</w:t>
      </w:r>
      <w:r w:rsidR="00C93829">
        <w:rPr>
          <w:rFonts w:eastAsia="GHEA Grapalat" w:cs="GHEA Grapalat"/>
          <w:b/>
          <w:noProof w:val="0"/>
          <w:color w:val="000000"/>
          <w:lang w:eastAsia="en-GB"/>
        </w:rPr>
        <w:t xml:space="preserve"> </w:t>
      </w:r>
      <w:r w:rsidRPr="007C639F">
        <w:rPr>
          <w:rFonts w:eastAsia="GHEA Grapalat" w:cs="GHEA Grapalat"/>
          <w:b/>
          <w:noProof w:val="0"/>
          <w:color w:val="000000"/>
          <w:lang w:eastAsia="en-GB"/>
        </w:rPr>
        <w:t>պետական բյուջե չփոխանցելը կամ չթույլատրված</w:t>
      </w:r>
      <w:r w:rsidR="00C93829">
        <w:rPr>
          <w:rFonts w:eastAsia="GHEA Grapalat" w:cs="GHEA Grapalat"/>
          <w:b/>
          <w:noProof w:val="0"/>
          <w:color w:val="000000"/>
          <w:lang w:eastAsia="en-GB"/>
        </w:rPr>
        <w:t xml:space="preserve"> </w:t>
      </w:r>
      <w:r w:rsidRPr="007C639F">
        <w:rPr>
          <w:rFonts w:eastAsia="GHEA Grapalat" w:cs="GHEA Grapalat"/>
          <w:b/>
          <w:noProof w:val="0"/>
          <w:color w:val="000000"/>
          <w:lang w:eastAsia="en-GB"/>
        </w:rPr>
        <w:t xml:space="preserve">նվիրատվությունը պետական բյուջե չփոխանցելը </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1. Կուսակցության կողմից օրենքով սահմանված չափից ավելի նվիրատվությունը, մուտքի վճարը կամ անդամավճարը օրենքով սահմանված ժամկետում նվիրատվություն կատարած կամ մուտքի վճար կամ անդամավճար վճարած անձին, իսկ դրա անհնարինության դեպքում՝ պետական բյուջե չփոխանցելը, կամ չթույլատրված նվիրատվությունը օրենքով սահմանված ժամկետում պետական բյուջե չփոխանցելը՝</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առաջացնում է տուգանքի նշանակում կուսակցության պաշտոնատար անձի նկատմամբ` սահմանված նվազագույն աշխատավարձի հարյուրապատիկից մինչև հարյուրհիսնապատիկի չափով:</w:t>
      </w:r>
    </w:p>
    <w:p w:rsidR="00C93829" w:rsidRDefault="007C639F" w:rsidP="00C93829">
      <w:pPr>
        <w:pBdr>
          <w:top w:val="nil"/>
          <w:left w:val="nil"/>
          <w:bottom w:val="nil"/>
          <w:right w:val="nil"/>
          <w:between w:val="nil"/>
        </w:pBdr>
        <w:rPr>
          <w:rFonts w:eastAsia="GHEA Grapalat" w:cs="GHEA Grapalat"/>
          <w:noProof w:val="0"/>
          <w:color w:val="000000"/>
          <w:lang w:val="en-US" w:eastAsia="en-GB"/>
        </w:rPr>
      </w:pPr>
      <w:r w:rsidRPr="007C639F">
        <w:rPr>
          <w:rFonts w:eastAsia="GHEA Grapalat" w:cs="GHEA Grapalat"/>
          <w:noProof w:val="0"/>
          <w:color w:val="000000"/>
          <w:lang w:eastAsia="en-GB"/>
        </w:rPr>
        <w:t>2. Սույն հոդվածի առաջին մասում նշված խախտման վերաբերյալ վարչական ակտի ուժի մեջ մտնելուց հետո՝</w:t>
      </w:r>
      <w:r w:rsidRPr="007C639F">
        <w:rPr>
          <w:rFonts w:eastAsia="GHEA Grapalat" w:cs="GHEA Grapalat"/>
          <w:noProof w:val="0"/>
          <w:color w:val="000000"/>
          <w:lang w:eastAsia="en-GB"/>
        </w:rPr>
        <w:tab/>
        <w:t xml:space="preserve"> մեկամսյա ժամկետում, խախտումը չվերացնելը, կամ վարչական ակտի ուժի մեջ մտնելուց հետո՝ մեկ տարվա ընթացքում, խախտումը կրկին կատարելը՝</w:t>
      </w:r>
      <w:r w:rsidR="00C93829">
        <w:rPr>
          <w:rFonts w:eastAsia="GHEA Grapalat" w:cs="GHEA Grapalat"/>
          <w:noProof w:val="0"/>
          <w:color w:val="000000"/>
          <w:lang w:val="en-US" w:eastAsia="en-GB"/>
        </w:rPr>
        <w:t xml:space="preserve"> </w:t>
      </w:r>
    </w:p>
    <w:p w:rsidR="007C639F" w:rsidRPr="007C639F" w:rsidRDefault="007C639F" w:rsidP="00C93829">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առաջացնում է տուգանքի նշանակում կուսակցության պաշտոնատար</w:t>
      </w:r>
      <w:r w:rsidR="00C93829">
        <w:rPr>
          <w:rFonts w:eastAsia="GHEA Grapalat" w:cs="GHEA Grapalat"/>
          <w:noProof w:val="0"/>
          <w:color w:val="000000"/>
          <w:lang w:eastAsia="en-GB"/>
        </w:rPr>
        <w:t xml:space="preserve"> </w:t>
      </w:r>
      <w:r w:rsidRPr="007C639F">
        <w:rPr>
          <w:rFonts w:eastAsia="GHEA Grapalat" w:cs="GHEA Grapalat"/>
          <w:noProof w:val="0"/>
          <w:color w:val="000000"/>
          <w:lang w:eastAsia="en-GB"/>
        </w:rPr>
        <w:t>անձանց</w:t>
      </w:r>
      <w:r w:rsidR="00C93829">
        <w:rPr>
          <w:rFonts w:eastAsia="GHEA Grapalat" w:cs="GHEA Grapalat"/>
          <w:noProof w:val="0"/>
          <w:color w:val="000000"/>
          <w:lang w:eastAsia="en-GB"/>
        </w:rPr>
        <w:t xml:space="preserve"> </w:t>
      </w:r>
      <w:bookmarkStart w:id="3" w:name="_GoBack"/>
      <w:bookmarkEnd w:id="3"/>
      <w:r w:rsidRPr="007C639F">
        <w:rPr>
          <w:rFonts w:eastAsia="GHEA Grapalat" w:cs="GHEA Grapalat"/>
          <w:noProof w:val="0"/>
          <w:color w:val="000000"/>
          <w:lang w:eastAsia="en-GB"/>
        </w:rPr>
        <w:t xml:space="preserve">նկատմամբ` սահմանված նվազագույն աշխատավարձի </w:t>
      </w:r>
      <w:r w:rsidRPr="007C639F">
        <w:rPr>
          <w:rFonts w:eastAsia="GHEA Grapalat" w:cs="GHEA Grapalat"/>
          <w:noProof w:val="0"/>
          <w:color w:val="000000"/>
          <w:lang w:eastAsia="en-GB"/>
        </w:rPr>
        <w:tab/>
        <w:t>երկուհարյուրապատիկից մինչև երկուհարյուրհիսնապատիկի չափով:»:</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p>
    <w:p w:rsidR="007C639F" w:rsidRPr="007C639F" w:rsidRDefault="007C639F" w:rsidP="007C639F">
      <w:pPr>
        <w:pBdr>
          <w:top w:val="nil"/>
          <w:left w:val="nil"/>
          <w:bottom w:val="nil"/>
          <w:right w:val="nil"/>
          <w:between w:val="nil"/>
        </w:pBdr>
        <w:rPr>
          <w:rFonts w:eastAsia="GHEA Grapalat" w:cs="GHEA Grapalat"/>
          <w:b/>
          <w:noProof w:val="0"/>
          <w:color w:val="000000"/>
          <w:lang w:eastAsia="en-GB"/>
        </w:rPr>
      </w:pPr>
      <w:r w:rsidRPr="007C639F">
        <w:rPr>
          <w:rFonts w:eastAsia="GHEA Grapalat" w:cs="GHEA Grapalat"/>
          <w:b/>
          <w:noProof w:val="0"/>
          <w:color w:val="000000"/>
          <w:lang w:eastAsia="en-GB"/>
        </w:rPr>
        <w:t xml:space="preserve">Հոդված 5. </w:t>
      </w:r>
      <w:r w:rsidRPr="007C639F">
        <w:rPr>
          <w:rFonts w:eastAsia="GHEA Grapalat" w:cs="GHEA Grapalat"/>
          <w:noProof w:val="0"/>
          <w:color w:val="000000"/>
          <w:lang w:eastAsia="en-GB"/>
        </w:rPr>
        <w:t>Օրենսգրքի 189.20-րդ հոդվածը շարադրել հետևյալ խմբագրությամբ.</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p>
    <w:p w:rsidR="007C639F" w:rsidRPr="007C639F" w:rsidRDefault="007C639F" w:rsidP="007C639F">
      <w:pPr>
        <w:pBdr>
          <w:top w:val="nil"/>
          <w:left w:val="nil"/>
          <w:bottom w:val="nil"/>
          <w:right w:val="nil"/>
          <w:between w:val="nil"/>
        </w:pBdr>
        <w:rPr>
          <w:rFonts w:eastAsia="GHEA Grapalat" w:cs="GHEA Grapalat"/>
          <w:b/>
          <w:noProof w:val="0"/>
          <w:color w:val="000000"/>
          <w:lang w:eastAsia="en-GB"/>
        </w:rPr>
      </w:pPr>
      <w:r w:rsidRPr="007C639F">
        <w:rPr>
          <w:rFonts w:eastAsia="GHEA Grapalat" w:cs="GHEA Grapalat"/>
          <w:noProof w:val="0"/>
          <w:color w:val="000000"/>
          <w:lang w:eastAsia="en-GB"/>
        </w:rPr>
        <w:t>«</w:t>
      </w:r>
      <w:r w:rsidRPr="007C639F">
        <w:rPr>
          <w:rFonts w:eastAsia="GHEA Grapalat" w:cs="GHEA Grapalat"/>
          <w:b/>
          <w:noProof w:val="0"/>
          <w:color w:val="000000"/>
          <w:lang w:eastAsia="en-GB"/>
        </w:rPr>
        <w:t>Հոդված 189.20</w:t>
      </w:r>
      <w:r w:rsidRPr="007C639F">
        <w:rPr>
          <w:rFonts w:ascii="MS Mincho" w:eastAsia="MS Mincho" w:hAnsi="MS Mincho" w:cs="MS Mincho" w:hint="eastAsia"/>
          <w:b/>
          <w:noProof w:val="0"/>
          <w:color w:val="000000"/>
          <w:lang w:eastAsia="en-GB"/>
        </w:rPr>
        <w:t>․</w:t>
      </w:r>
      <w:r w:rsidRPr="007C639F">
        <w:rPr>
          <w:rFonts w:eastAsia="GHEA Grapalat" w:cs="GHEA Grapalat"/>
          <w:b/>
          <w:noProof w:val="0"/>
          <w:color w:val="000000"/>
          <w:lang w:eastAsia="en-GB"/>
        </w:rPr>
        <w:t xml:space="preserve"> Կուսակցությանը կատարվող նվիրատվություն, վճարվող</w:t>
      </w:r>
      <w:r w:rsidR="00C93829">
        <w:rPr>
          <w:rFonts w:eastAsia="GHEA Grapalat" w:cs="GHEA Grapalat"/>
          <w:b/>
          <w:noProof w:val="0"/>
          <w:color w:val="000000"/>
          <w:lang w:eastAsia="en-GB"/>
        </w:rPr>
        <w:t xml:space="preserve"> </w:t>
      </w:r>
      <w:r w:rsidRPr="007C639F">
        <w:rPr>
          <w:rFonts w:eastAsia="GHEA Grapalat" w:cs="GHEA Grapalat"/>
          <w:b/>
          <w:noProof w:val="0"/>
          <w:color w:val="000000"/>
          <w:lang w:eastAsia="en-GB"/>
        </w:rPr>
        <w:t>անդամավճար կամ մուտքի վճարներ վճարելու՝ օրենքով</w:t>
      </w:r>
      <w:r w:rsidR="00C93829">
        <w:rPr>
          <w:rFonts w:eastAsia="GHEA Grapalat" w:cs="GHEA Grapalat"/>
          <w:b/>
          <w:noProof w:val="0"/>
          <w:color w:val="000000"/>
          <w:lang w:eastAsia="en-GB"/>
        </w:rPr>
        <w:t xml:space="preserve"> </w:t>
      </w:r>
      <w:r w:rsidRPr="007C639F">
        <w:rPr>
          <w:rFonts w:eastAsia="GHEA Grapalat" w:cs="GHEA Grapalat"/>
          <w:b/>
          <w:noProof w:val="0"/>
          <w:color w:val="000000"/>
          <w:lang w:eastAsia="en-GB"/>
        </w:rPr>
        <w:t>սահմանված առավելագույն չափը գերազանցելը</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1. Նվիրատվություն կատարող կամ անդամավճար կամ մուտքի վճար վճարող անձի կողմից կուսակցությանը նվիրատվություն կատարելու կամ անդամավճար կամ մուտքի վճար վճարելու՝ օրենքով սահմանված առավելագույն չափերը գերազանցելը՝</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lastRenderedPageBreak/>
        <w:t>առաջացնում է տուգանքի նշանակում՝ առավելագույն չափը գերազանցող գումարի 5 տոկոսի չափով, սակայն ոչ պակաս քան սահմանված նվազագույն աշխատավարձի հնգապատիկի և ոչ ավել քան սահմանված նվազագույն աշխատավարձի երկուհարյուրապատիկի չափով։</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2. Սույն հոդվածի առաջին մասում նշված խախտման վերաբերյալ վարչական ակտի ուժի մեջ մտնելուց հետո՝</w:t>
      </w:r>
      <w:r w:rsidRPr="007C639F">
        <w:rPr>
          <w:rFonts w:eastAsia="GHEA Grapalat" w:cs="GHEA Grapalat"/>
          <w:noProof w:val="0"/>
          <w:color w:val="000000"/>
          <w:lang w:eastAsia="en-GB"/>
        </w:rPr>
        <w:tab/>
        <w:t xml:space="preserve"> մեկ տարվա ընթացքում, խախտումը կրկին կատարելը՝</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առաջացնում է տուգանքի նշանակում՝ օրենքով սահմանված առավելագույն չափը գերազանցող գումարի կրկնապատիկի չափով:»:</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b/>
          <w:noProof w:val="0"/>
          <w:color w:val="000000"/>
          <w:lang w:eastAsia="en-GB"/>
        </w:rPr>
        <w:t>Հոդված 6.</w:t>
      </w:r>
      <w:r w:rsidRPr="007C639F">
        <w:rPr>
          <w:rFonts w:eastAsia="GHEA Grapalat" w:cs="GHEA Grapalat"/>
          <w:noProof w:val="0"/>
          <w:color w:val="000000"/>
          <w:lang w:eastAsia="en-GB"/>
        </w:rPr>
        <w:t xml:space="preserve"> Օրենսգրքի 189.24-րդ հոդվածը շարադրել հետևյալ խմբագրությամբ.</w:t>
      </w:r>
    </w:p>
    <w:p w:rsidR="007C639F" w:rsidRPr="007C639F" w:rsidRDefault="007C639F" w:rsidP="007C639F">
      <w:pPr>
        <w:pBdr>
          <w:top w:val="nil"/>
          <w:left w:val="nil"/>
          <w:bottom w:val="nil"/>
          <w:right w:val="nil"/>
          <w:between w:val="nil"/>
        </w:pBdr>
        <w:rPr>
          <w:rFonts w:eastAsia="GHEA Grapalat" w:cs="GHEA Grapalat"/>
          <w:b/>
          <w:noProof w:val="0"/>
          <w:color w:val="000000"/>
          <w:lang w:eastAsia="en-GB"/>
        </w:rPr>
      </w:pPr>
      <w:r w:rsidRPr="007C639F">
        <w:rPr>
          <w:rFonts w:eastAsia="GHEA Grapalat" w:cs="GHEA Grapalat"/>
          <w:noProof w:val="0"/>
          <w:color w:val="000000"/>
          <w:lang w:eastAsia="en-GB"/>
        </w:rPr>
        <w:t>«</w:t>
      </w:r>
      <w:r w:rsidRPr="007C639F">
        <w:rPr>
          <w:rFonts w:eastAsia="GHEA Grapalat" w:cs="GHEA Grapalat"/>
          <w:b/>
          <w:noProof w:val="0"/>
          <w:color w:val="000000"/>
          <w:lang w:eastAsia="en-GB"/>
        </w:rPr>
        <w:t>Հոդված 189.24</w:t>
      </w:r>
      <w:r w:rsidRPr="007C639F">
        <w:rPr>
          <w:rFonts w:ascii="MS Mincho" w:eastAsia="MS Mincho" w:hAnsi="MS Mincho" w:cs="MS Mincho" w:hint="eastAsia"/>
          <w:b/>
          <w:noProof w:val="0"/>
          <w:color w:val="000000"/>
          <w:lang w:eastAsia="en-GB"/>
        </w:rPr>
        <w:t>․</w:t>
      </w:r>
      <w:r w:rsidRPr="007C639F">
        <w:rPr>
          <w:rFonts w:eastAsia="GHEA Grapalat" w:cs="GHEA Grapalat"/>
          <w:b/>
          <w:noProof w:val="0"/>
          <w:color w:val="000000"/>
          <w:lang w:eastAsia="en-GB"/>
        </w:rPr>
        <w:tab/>
        <w:t>Կուսակցության մշտապես գործող ղեկավար մարմնի</w:t>
      </w:r>
      <w:r w:rsidR="00C93829">
        <w:rPr>
          <w:rFonts w:eastAsia="GHEA Grapalat" w:cs="GHEA Grapalat"/>
          <w:b/>
          <w:noProof w:val="0"/>
          <w:color w:val="000000"/>
          <w:lang w:eastAsia="en-GB"/>
        </w:rPr>
        <w:t xml:space="preserve"> </w:t>
      </w:r>
      <w:r w:rsidRPr="007C639F">
        <w:rPr>
          <w:rFonts w:eastAsia="GHEA Grapalat" w:cs="GHEA Grapalat"/>
          <w:b/>
          <w:noProof w:val="0"/>
          <w:color w:val="000000"/>
          <w:lang w:eastAsia="en-GB"/>
        </w:rPr>
        <w:t>անդամների փոփոխությունների, ինչպես նաև մշտապես գործող ղեկավար մարմնի անդամների՝ գրառման ենթակա տվյալների փոփոխությունների</w:t>
      </w:r>
      <w:r w:rsidR="00C93829">
        <w:rPr>
          <w:rFonts w:eastAsia="GHEA Grapalat" w:cs="GHEA Grapalat"/>
          <w:b/>
          <w:noProof w:val="0"/>
          <w:color w:val="000000"/>
          <w:lang w:eastAsia="en-GB"/>
        </w:rPr>
        <w:t xml:space="preserve"> </w:t>
      </w:r>
      <w:r w:rsidRPr="007C639F">
        <w:rPr>
          <w:rFonts w:eastAsia="GHEA Grapalat" w:cs="GHEA Grapalat"/>
          <w:b/>
          <w:noProof w:val="0"/>
          <w:color w:val="000000"/>
          <w:lang w:eastAsia="en-GB"/>
        </w:rPr>
        <w:t>մասին սահմանված ձևով, կարգով և ժամկետներում Կոռուպցիայի կանխարգելման հանձնաժողովին</w:t>
      </w:r>
      <w:r w:rsidR="00C93829">
        <w:rPr>
          <w:rFonts w:eastAsia="GHEA Grapalat" w:cs="GHEA Grapalat"/>
          <w:b/>
          <w:noProof w:val="0"/>
          <w:color w:val="000000"/>
          <w:lang w:eastAsia="en-GB"/>
        </w:rPr>
        <w:t xml:space="preserve"> </w:t>
      </w:r>
      <w:r w:rsidRPr="007C639F">
        <w:rPr>
          <w:rFonts w:eastAsia="GHEA Grapalat" w:cs="GHEA Grapalat"/>
          <w:b/>
          <w:noProof w:val="0"/>
          <w:color w:val="000000"/>
          <w:lang w:eastAsia="en-GB"/>
        </w:rPr>
        <w:t>չծանուցելը</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1. Կուսակցության մշտապես գործող ղեկավար մարմնի անդամների, ինչպես նաև մշտապես գործող ղեկավար մարմնի անդամների՝ իրավաբանական անձանց պետական ռեգիստրի գործակալությունում գրառման ենթակա տվյալների փոփոխությունների մասին օրենսդրությամբ սահմանված ձևով, կարգով և ժամկետներում Կոռուպցիայի կանխարգելման հանձնաժողովին չծանուցելը՝</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առաջացնում է տուգանքի նշանակում՝ կուսակցության պաշտոնատար անձի նկատմամբ՝ սահմանված նվազագույն աշխատավարձի քառասնապատիկից մինչև ութսունապատիկի չափով:</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2. Սույն հոդվածի առաջին մասում նշված խախտման վերաբերյալ վարչական ակտի ուժի մեջ մտնելուց հետո՝</w:t>
      </w:r>
      <w:r w:rsidRPr="007C639F">
        <w:rPr>
          <w:rFonts w:eastAsia="GHEA Grapalat" w:cs="GHEA Grapalat"/>
          <w:noProof w:val="0"/>
          <w:color w:val="000000"/>
          <w:lang w:eastAsia="en-GB"/>
        </w:rPr>
        <w:tab/>
        <w:t xml:space="preserve"> մեկշաբաթյա ժամկետում, խախտումը չվերացնելը, կամ վարչական ակտի ուժի մեջ մտնելուց հետո՝ մեկ տարվա ընթացքում, խախտումը կրկին կատարելը՝</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lastRenderedPageBreak/>
        <w:t>առաջացնում է տուգանքի նշանակում կուսակցության պաշտոնատար անձի նկատմամբ` սահմանված նվազագույն աշխատավարձի հարյուրապատիկից մինչև երկուհարյուրապատիկի չափով»:</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p>
    <w:p w:rsidR="007C639F" w:rsidRPr="007C639F" w:rsidRDefault="007C639F" w:rsidP="00C93829">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b/>
          <w:noProof w:val="0"/>
          <w:color w:val="000000"/>
          <w:lang w:eastAsia="en-GB"/>
        </w:rPr>
        <w:t>Հոդված 7.</w:t>
      </w:r>
      <w:r w:rsidRPr="007C639F">
        <w:rPr>
          <w:rFonts w:eastAsia="GHEA Grapalat" w:cs="GHEA Grapalat"/>
          <w:noProof w:val="0"/>
          <w:color w:val="000000"/>
          <w:lang w:eastAsia="en-GB"/>
        </w:rPr>
        <w:t xml:space="preserve"> Օրենսգրքի 244</w:t>
      </w:r>
      <w:r w:rsidRPr="007C639F">
        <w:rPr>
          <w:rFonts w:eastAsia="GHEA Grapalat" w:cs="GHEA Grapalat"/>
          <w:noProof w:val="0"/>
          <w:color w:val="000000"/>
          <w:vertAlign w:val="superscript"/>
          <w:lang w:eastAsia="en-GB"/>
        </w:rPr>
        <w:t>12</w:t>
      </w:r>
      <w:r w:rsidRPr="007C639F">
        <w:rPr>
          <w:rFonts w:eastAsia="GHEA Grapalat" w:cs="GHEA Grapalat"/>
          <w:noProof w:val="0"/>
          <w:color w:val="000000"/>
          <w:lang w:eastAsia="en-GB"/>
        </w:rPr>
        <w:t xml:space="preserve">-րդ հոդվածում՝ </w:t>
      </w:r>
    </w:p>
    <w:p w:rsidR="007C639F" w:rsidRPr="007C639F" w:rsidRDefault="007C639F" w:rsidP="00C93829">
      <w:pPr>
        <w:numPr>
          <w:ilvl w:val="0"/>
          <w:numId w:val="6"/>
        </w:numPr>
        <w:pBdr>
          <w:top w:val="nil"/>
          <w:left w:val="nil"/>
          <w:bottom w:val="nil"/>
          <w:right w:val="nil"/>
          <w:between w:val="nil"/>
        </w:pBdr>
        <w:ind w:left="0" w:firstLine="567"/>
        <w:rPr>
          <w:rFonts w:eastAsia="GHEA Grapalat" w:cs="GHEA Grapalat"/>
          <w:noProof w:val="0"/>
          <w:color w:val="000000"/>
          <w:lang w:eastAsia="en-GB"/>
        </w:rPr>
      </w:pPr>
      <w:r w:rsidRPr="007C639F">
        <w:rPr>
          <w:rFonts w:eastAsia="GHEA Grapalat" w:cs="GHEA Grapalat"/>
          <w:noProof w:val="0"/>
          <w:color w:val="000000"/>
          <w:lang w:eastAsia="en-GB"/>
        </w:rPr>
        <w:t>վերնագրում «խախտման» բառից հետո լրացնել «, ինչպես նաև բանկի կամ վարկային կազմակերպության կողմից կուսակցությանը նվիրատվություն կատարելու» բառերը.</w:t>
      </w:r>
    </w:p>
    <w:p w:rsidR="007C639F" w:rsidRPr="007C639F" w:rsidRDefault="007C639F" w:rsidP="00C93829">
      <w:pPr>
        <w:numPr>
          <w:ilvl w:val="0"/>
          <w:numId w:val="6"/>
        </w:numPr>
        <w:pBdr>
          <w:top w:val="nil"/>
          <w:left w:val="nil"/>
          <w:bottom w:val="nil"/>
          <w:right w:val="nil"/>
          <w:between w:val="nil"/>
        </w:pBdr>
        <w:ind w:left="0" w:firstLine="567"/>
        <w:rPr>
          <w:rFonts w:eastAsia="GHEA Grapalat" w:cs="GHEA Grapalat"/>
          <w:noProof w:val="0"/>
          <w:color w:val="000000"/>
          <w:lang w:eastAsia="en-GB"/>
        </w:rPr>
      </w:pPr>
      <w:r w:rsidRPr="007C639F">
        <w:rPr>
          <w:rFonts w:eastAsia="GHEA Grapalat" w:cs="GHEA Grapalat"/>
          <w:noProof w:val="0"/>
          <w:color w:val="000000"/>
          <w:lang w:eastAsia="en-GB"/>
        </w:rPr>
        <w:t>լրացնել հետևյալ բովանդակությամբ 3-րդ մաս.</w:t>
      </w:r>
    </w:p>
    <w:p w:rsidR="007C639F" w:rsidRPr="007C639F" w:rsidRDefault="007C639F" w:rsidP="00C93829">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noProof w:val="0"/>
          <w:color w:val="000000"/>
          <w:lang w:eastAsia="en-GB"/>
        </w:rPr>
        <w:t>«3. Բանկի կամ վարկային կազմակերպության կողմից կուսակցությանը նվիրատվություն կատարելու՝ «Կուսակցությունների մասին» սահմանադրական օրենքով սահմանված պահանջների խախտման գործերը քննում է Կենտրոնական բանկը, որի անունից վարչական տույժեր է նշանակում Կենտրոնական բանկի խորհուրդը:»:</w:t>
      </w: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p>
    <w:p w:rsidR="007C639F" w:rsidRPr="007C639F" w:rsidRDefault="007C639F" w:rsidP="007C639F">
      <w:pPr>
        <w:pBdr>
          <w:top w:val="nil"/>
          <w:left w:val="nil"/>
          <w:bottom w:val="nil"/>
          <w:right w:val="nil"/>
          <w:between w:val="nil"/>
        </w:pBdr>
        <w:rPr>
          <w:rFonts w:eastAsia="GHEA Grapalat" w:cs="GHEA Grapalat"/>
          <w:noProof w:val="0"/>
          <w:color w:val="000000"/>
          <w:lang w:eastAsia="en-GB"/>
        </w:rPr>
      </w:pPr>
      <w:r w:rsidRPr="007C639F">
        <w:rPr>
          <w:rFonts w:eastAsia="GHEA Grapalat" w:cs="GHEA Grapalat"/>
          <w:b/>
          <w:noProof w:val="0"/>
          <w:color w:val="000000"/>
          <w:lang w:eastAsia="en-GB"/>
        </w:rPr>
        <w:tab/>
        <w:t>Հոդված 8.</w:t>
      </w:r>
      <w:r w:rsidRPr="007C639F">
        <w:rPr>
          <w:rFonts w:eastAsia="GHEA Grapalat" w:cs="GHEA Grapalat"/>
          <w:noProof w:val="0"/>
          <w:color w:val="000000"/>
          <w:lang w:eastAsia="en-GB"/>
        </w:rPr>
        <w:t xml:space="preserve"> Օրենսգրքի 244.17-րդ հոդվածի «189.19-189.24-րդ հոդվածներով» բառերը փոխարինել «189.19-189.22-րդ, 189.24-րդ հոդվածներով» բառերով:</w:t>
      </w:r>
    </w:p>
    <w:p w:rsidR="007C639F" w:rsidRPr="007C639F" w:rsidRDefault="007C639F" w:rsidP="007C639F">
      <w:pPr>
        <w:pBdr>
          <w:top w:val="nil"/>
          <w:left w:val="nil"/>
          <w:bottom w:val="nil"/>
          <w:right w:val="nil"/>
          <w:between w:val="nil"/>
        </w:pBdr>
        <w:tabs>
          <w:tab w:val="left" w:pos="8820"/>
        </w:tabs>
        <w:ind w:right="288"/>
        <w:rPr>
          <w:rFonts w:eastAsia="GHEA Grapalat" w:cs="GHEA Grapalat"/>
          <w:b/>
          <w:noProof w:val="0"/>
          <w:color w:val="000000"/>
          <w:highlight w:val="white"/>
          <w:lang w:eastAsia="en-GB"/>
        </w:rPr>
      </w:pPr>
    </w:p>
    <w:p w:rsidR="007C639F" w:rsidRPr="007C639F" w:rsidRDefault="007C639F" w:rsidP="007C639F">
      <w:pPr>
        <w:pBdr>
          <w:top w:val="nil"/>
          <w:left w:val="nil"/>
          <w:bottom w:val="nil"/>
          <w:right w:val="nil"/>
          <w:between w:val="nil"/>
        </w:pBdr>
        <w:tabs>
          <w:tab w:val="left" w:pos="8820"/>
        </w:tabs>
        <w:ind w:right="288"/>
        <w:rPr>
          <w:rFonts w:eastAsia="GHEA Grapalat" w:cs="GHEA Grapalat"/>
          <w:b/>
          <w:noProof w:val="0"/>
          <w:color w:val="000000"/>
          <w:highlight w:val="white"/>
          <w:lang w:eastAsia="en-GB"/>
        </w:rPr>
      </w:pPr>
      <w:r w:rsidRPr="007C639F">
        <w:rPr>
          <w:rFonts w:eastAsia="GHEA Grapalat" w:cs="GHEA Grapalat"/>
          <w:b/>
          <w:noProof w:val="0"/>
          <w:color w:val="000000"/>
          <w:highlight w:val="white"/>
          <w:lang w:eastAsia="en-GB"/>
        </w:rPr>
        <w:t>Հոդված 9.</w:t>
      </w:r>
      <w:r w:rsidRPr="007C639F">
        <w:rPr>
          <w:rFonts w:eastAsia="GHEA Grapalat" w:cs="GHEA Grapalat"/>
          <w:noProof w:val="0"/>
          <w:color w:val="000000"/>
          <w:highlight w:val="white"/>
          <w:lang w:eastAsia="en-GB"/>
        </w:rPr>
        <w:t xml:space="preserve"> Սույն օրենքն ուժի մեջ է մտնում պաշտոնական հրապարակմանը հաջորդող օրվանից:</w:t>
      </w:r>
    </w:p>
    <w:p w:rsidR="007C639F" w:rsidRDefault="007C639F" w:rsidP="00EE4A2A">
      <w:pPr>
        <w:pBdr>
          <w:top w:val="nil"/>
          <w:left w:val="nil"/>
          <w:bottom w:val="nil"/>
          <w:right w:val="nil"/>
          <w:between w:val="nil"/>
        </w:pBdr>
        <w:tabs>
          <w:tab w:val="left" w:pos="851"/>
          <w:tab w:val="left" w:pos="8820"/>
        </w:tabs>
        <w:ind w:right="288"/>
        <w:rPr>
          <w:rFonts w:eastAsia="GHEA Grapalat" w:cs="GHEA Grapalat"/>
          <w:b/>
          <w:noProof w:val="0"/>
          <w:highlight w:val="white"/>
          <w:lang w:eastAsia="en-GB"/>
        </w:rPr>
      </w:pPr>
    </w:p>
    <w:p w:rsidR="007C639F" w:rsidRPr="004D5F6F" w:rsidRDefault="007C639F" w:rsidP="00EE4A2A">
      <w:pPr>
        <w:pBdr>
          <w:top w:val="nil"/>
          <w:left w:val="nil"/>
          <w:bottom w:val="nil"/>
          <w:right w:val="nil"/>
          <w:between w:val="nil"/>
        </w:pBdr>
        <w:tabs>
          <w:tab w:val="left" w:pos="851"/>
          <w:tab w:val="left" w:pos="8820"/>
        </w:tabs>
        <w:ind w:right="288"/>
        <w:rPr>
          <w:rFonts w:eastAsia="GHEA Grapalat" w:cs="GHEA Grapalat"/>
          <w:b/>
          <w:noProof w:val="0"/>
          <w:highlight w:val="white"/>
          <w:lang w:eastAsia="en-GB"/>
        </w:rPr>
      </w:pPr>
    </w:p>
    <w:sectPr w:rsidR="007C639F" w:rsidRPr="004D5F6F">
      <w:headerReference w:type="default" r:id="rId7"/>
      <w:pgSz w:w="11906" w:h="16838"/>
      <w:pgMar w:top="567" w:right="1106" w:bottom="1134" w:left="16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E06" w:rsidRDefault="00840E06" w:rsidP="000B364E">
      <w:pPr>
        <w:spacing w:line="240" w:lineRule="auto"/>
      </w:pPr>
      <w:r>
        <w:separator/>
      </w:r>
    </w:p>
  </w:endnote>
  <w:endnote w:type="continuationSeparator" w:id="0">
    <w:p w:rsidR="00840E06" w:rsidRDefault="00840E06" w:rsidP="000B3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E06" w:rsidRDefault="00840E06" w:rsidP="000B364E">
      <w:pPr>
        <w:spacing w:line="240" w:lineRule="auto"/>
      </w:pPr>
      <w:r>
        <w:separator/>
      </w:r>
    </w:p>
  </w:footnote>
  <w:footnote w:type="continuationSeparator" w:id="0">
    <w:p w:rsidR="00840E06" w:rsidRDefault="00840E06" w:rsidP="000B36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64E" w:rsidRPr="003C15A2" w:rsidRDefault="000B364E" w:rsidP="000B364E">
    <w:pPr>
      <w:spacing w:line="240" w:lineRule="auto"/>
      <w:ind w:firstLine="0"/>
      <w:jc w:val="right"/>
      <w:rPr>
        <w:rFonts w:eastAsia="GHEA Grapalat" w:cs="GHEA Grapalat"/>
        <w:noProof w:val="0"/>
        <w:lang w:eastAsia="en-GB"/>
      </w:rPr>
    </w:pPr>
    <w:r w:rsidRPr="003C15A2">
      <w:rPr>
        <w:rFonts w:eastAsia="GHEA Grapalat" w:cs="GHEA Grapalat"/>
        <w:noProof w:val="0"/>
        <w:lang w:eastAsia="en-GB"/>
      </w:rPr>
      <w:t>ՆԱԽԱԳԻԾ</w:t>
    </w:r>
  </w:p>
  <w:p w:rsidR="000B364E" w:rsidRDefault="000B364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C19BA"/>
    <w:multiLevelType w:val="multilevel"/>
    <w:tmpl w:val="6FCA23D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81A49EF"/>
    <w:multiLevelType w:val="multilevel"/>
    <w:tmpl w:val="468CD4B0"/>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3DE2C17"/>
    <w:multiLevelType w:val="multilevel"/>
    <w:tmpl w:val="356AB5C8"/>
    <w:lvl w:ilvl="0">
      <w:start w:val="1"/>
      <w:numFmt w:val="decimal"/>
      <w:lvlText w:val="%1)"/>
      <w:lvlJc w:val="left"/>
      <w:pPr>
        <w:ind w:left="5039" w:hanging="360"/>
      </w:pPr>
      <w:rPr>
        <w:b w:val="0"/>
        <w:color w:val="000000"/>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3" w15:restartNumberingAfterBreak="0">
    <w:nsid w:val="60FB44BF"/>
    <w:multiLevelType w:val="multilevel"/>
    <w:tmpl w:val="3D4AD42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915CF3"/>
    <w:multiLevelType w:val="multilevel"/>
    <w:tmpl w:val="655A98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8662926"/>
    <w:multiLevelType w:val="multilevel"/>
    <w:tmpl w:val="F47CCA7C"/>
    <w:lvl w:ilvl="0">
      <w:start w:val="1"/>
      <w:numFmt w:val="decimal"/>
      <w:lvlText w:val="%1."/>
      <w:lvlJc w:val="left"/>
      <w:pPr>
        <w:ind w:left="259" w:hanging="360"/>
      </w:pPr>
      <w:rPr>
        <w:b w:val="0"/>
        <w:color w:val="000000"/>
      </w:rPr>
    </w:lvl>
    <w:lvl w:ilvl="1">
      <w:start w:val="1"/>
      <w:numFmt w:val="lowerLetter"/>
      <w:lvlText w:val="%2."/>
      <w:lvlJc w:val="left"/>
      <w:pPr>
        <w:ind w:left="979" w:hanging="360"/>
      </w:pPr>
    </w:lvl>
    <w:lvl w:ilvl="2">
      <w:start w:val="1"/>
      <w:numFmt w:val="lowerRoman"/>
      <w:lvlText w:val="%3."/>
      <w:lvlJc w:val="right"/>
      <w:pPr>
        <w:ind w:left="1699" w:hanging="180"/>
      </w:pPr>
    </w:lvl>
    <w:lvl w:ilvl="3">
      <w:start w:val="1"/>
      <w:numFmt w:val="decimal"/>
      <w:lvlText w:val="%4."/>
      <w:lvlJc w:val="left"/>
      <w:pPr>
        <w:ind w:left="2419" w:hanging="360"/>
      </w:pPr>
    </w:lvl>
    <w:lvl w:ilvl="4">
      <w:start w:val="1"/>
      <w:numFmt w:val="lowerLetter"/>
      <w:lvlText w:val="%5."/>
      <w:lvlJc w:val="left"/>
      <w:pPr>
        <w:ind w:left="3139" w:hanging="360"/>
      </w:pPr>
    </w:lvl>
    <w:lvl w:ilvl="5">
      <w:start w:val="1"/>
      <w:numFmt w:val="lowerRoman"/>
      <w:lvlText w:val="%6."/>
      <w:lvlJc w:val="right"/>
      <w:pPr>
        <w:ind w:left="3859" w:hanging="180"/>
      </w:pPr>
    </w:lvl>
    <w:lvl w:ilvl="6">
      <w:start w:val="1"/>
      <w:numFmt w:val="decimal"/>
      <w:lvlText w:val="%7."/>
      <w:lvlJc w:val="left"/>
      <w:pPr>
        <w:ind w:left="4579" w:hanging="360"/>
      </w:pPr>
    </w:lvl>
    <w:lvl w:ilvl="7">
      <w:start w:val="1"/>
      <w:numFmt w:val="lowerLetter"/>
      <w:lvlText w:val="%8."/>
      <w:lvlJc w:val="left"/>
      <w:pPr>
        <w:ind w:left="5299" w:hanging="360"/>
      </w:pPr>
    </w:lvl>
    <w:lvl w:ilvl="8">
      <w:start w:val="1"/>
      <w:numFmt w:val="lowerRoman"/>
      <w:lvlText w:val="%9."/>
      <w:lvlJc w:val="right"/>
      <w:pPr>
        <w:ind w:left="6019" w:hanging="18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ED"/>
    <w:rsid w:val="00087049"/>
    <w:rsid w:val="000B364E"/>
    <w:rsid w:val="0012481B"/>
    <w:rsid w:val="001A6261"/>
    <w:rsid w:val="002677E7"/>
    <w:rsid w:val="003C15A2"/>
    <w:rsid w:val="00480736"/>
    <w:rsid w:val="004D5F6F"/>
    <w:rsid w:val="005056E2"/>
    <w:rsid w:val="00693ECE"/>
    <w:rsid w:val="007918F2"/>
    <w:rsid w:val="007C639F"/>
    <w:rsid w:val="008006A5"/>
    <w:rsid w:val="00840E06"/>
    <w:rsid w:val="00895E1B"/>
    <w:rsid w:val="009E1D07"/>
    <w:rsid w:val="00B224DC"/>
    <w:rsid w:val="00B344DA"/>
    <w:rsid w:val="00C347F8"/>
    <w:rsid w:val="00C401BC"/>
    <w:rsid w:val="00C53635"/>
    <w:rsid w:val="00C93829"/>
    <w:rsid w:val="00CD4331"/>
    <w:rsid w:val="00D31302"/>
    <w:rsid w:val="00D41FF2"/>
    <w:rsid w:val="00DD2E20"/>
    <w:rsid w:val="00E462BD"/>
    <w:rsid w:val="00EE4A2A"/>
    <w:rsid w:val="00F81AED"/>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4AA77"/>
  <w15:chartTrackingRefBased/>
  <w15:docId w15:val="{1D740E6A-FFF7-45CC-B9CF-6B1EA206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4"/>
        <w:lang w:val="hy-AM"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5A2"/>
    <w:pPr>
      <w:ind w:left="720"/>
      <w:contextualSpacing/>
    </w:pPr>
  </w:style>
  <w:style w:type="paragraph" w:styleId="Header">
    <w:name w:val="header"/>
    <w:basedOn w:val="Normal"/>
    <w:link w:val="HeaderChar"/>
    <w:uiPriority w:val="99"/>
    <w:unhideWhenUsed/>
    <w:rsid w:val="000B364E"/>
    <w:pPr>
      <w:tabs>
        <w:tab w:val="center" w:pos="4513"/>
        <w:tab w:val="right" w:pos="9026"/>
      </w:tabs>
      <w:spacing w:line="240" w:lineRule="auto"/>
    </w:pPr>
  </w:style>
  <w:style w:type="character" w:customStyle="1" w:styleId="HeaderChar">
    <w:name w:val="Header Char"/>
    <w:basedOn w:val="DefaultParagraphFont"/>
    <w:link w:val="Header"/>
    <w:uiPriority w:val="99"/>
    <w:rsid w:val="000B364E"/>
    <w:rPr>
      <w:noProof/>
    </w:rPr>
  </w:style>
  <w:style w:type="paragraph" w:styleId="Footer">
    <w:name w:val="footer"/>
    <w:basedOn w:val="Normal"/>
    <w:link w:val="FooterChar"/>
    <w:uiPriority w:val="99"/>
    <w:unhideWhenUsed/>
    <w:rsid w:val="000B364E"/>
    <w:pPr>
      <w:tabs>
        <w:tab w:val="center" w:pos="4513"/>
        <w:tab w:val="right" w:pos="9026"/>
      </w:tabs>
      <w:spacing w:line="240" w:lineRule="auto"/>
    </w:pPr>
  </w:style>
  <w:style w:type="character" w:customStyle="1" w:styleId="FooterChar">
    <w:name w:val="Footer Char"/>
    <w:basedOn w:val="DefaultParagraphFont"/>
    <w:link w:val="Footer"/>
    <w:uiPriority w:val="99"/>
    <w:rsid w:val="000B364E"/>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20</Pages>
  <Words>4216</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Եփրեմ Կարապետյան</dc:creator>
  <cp:keywords>https://mul2-moj.gov.am/tasks/567608/oneclick/01 Naxagic.docx?token=673df2b29376f4e37b3383bf8a8ed48e</cp:keywords>
  <dc:description/>
  <cp:lastModifiedBy>Եփրեմ Կարապետյան</cp:lastModifiedBy>
  <cp:revision>3</cp:revision>
  <dcterms:created xsi:type="dcterms:W3CDTF">2023-03-10T10:02:00Z</dcterms:created>
  <dcterms:modified xsi:type="dcterms:W3CDTF">2023-03-10T12:01:00Z</dcterms:modified>
</cp:coreProperties>
</file>