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FE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>ՆԱԽԱԳԻԾ</w:t>
      </w:r>
    </w:p>
    <w:p w:rsidR="009220FE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</w:rPr>
      </w:pPr>
    </w:p>
    <w:p w:rsidR="009220FE" w:rsidRPr="00C130B9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ՀԱՅԱՍՏԱՆԻ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ՀԱՆՐԱՊԵՏՈՒԹՅԱՆ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ԿԱՌԱՎԱՐՈՒԹՅՈՒՆ</w:t>
      </w:r>
    </w:p>
    <w:p w:rsidR="009220FE" w:rsidRPr="00C130B9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Ր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Շ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ՈՒ</w:t>
      </w:r>
      <w:r w:rsidRPr="00C130B9">
        <w:rPr>
          <w:rFonts w:ascii="GHEA Grapalat" w:hAnsi="GHEA Grapalat"/>
          <w:b/>
          <w:bCs/>
        </w:rPr>
        <w:t xml:space="preserve"> </w:t>
      </w:r>
      <w:r w:rsidRPr="00C130B9">
        <w:rPr>
          <w:rFonts w:ascii="GHEA Grapalat" w:hAnsi="GHEA Grapalat" w:cs="Sylfaen"/>
          <w:b/>
          <w:bCs/>
        </w:rPr>
        <w:t>Մ</w:t>
      </w:r>
    </w:p>
    <w:p w:rsidR="009220FE" w:rsidRPr="00C130B9" w:rsidRDefault="009220FE" w:rsidP="009220F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C130B9">
        <w:rPr>
          <w:rFonts w:ascii="Calibri" w:hAnsi="Calibri" w:cs="Calibri"/>
        </w:rPr>
        <w:t> </w:t>
      </w:r>
    </w:p>
    <w:p w:rsidR="009220FE" w:rsidRPr="00C130B9" w:rsidRDefault="009220FE" w:rsidP="009220FE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C130B9">
        <w:rPr>
          <w:rFonts w:ascii="GHEA Grapalat" w:hAnsi="GHEA Grapalat"/>
          <w:lang w:val="en-GB" w:eastAsia="en-GB"/>
        </w:rPr>
        <w:t>«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__</w:t>
      </w:r>
      <w:r w:rsidRPr="00C130B9">
        <w:rPr>
          <w:rFonts w:ascii="GHEA Grapalat" w:hAnsi="GHEA Grapalat"/>
          <w:lang w:val="hy-AM" w:eastAsia="en-GB"/>
        </w:rPr>
        <w:t xml:space="preserve"> </w:t>
      </w:r>
      <w:proofErr w:type="gramStart"/>
      <w:r w:rsidRPr="00C130B9">
        <w:rPr>
          <w:rFonts w:ascii="GHEA Grapalat" w:hAnsi="GHEA Grapalat"/>
          <w:lang w:val="en-GB" w:eastAsia="en-GB"/>
        </w:rPr>
        <w:t>»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Calibri" w:hAnsi="Calibri" w:cs="Calibri"/>
          <w:lang w:val="en-GB" w:eastAsia="en-GB"/>
        </w:rPr>
        <w:t> </w:t>
      </w:r>
      <w:r w:rsidRPr="00C130B9">
        <w:rPr>
          <w:rFonts w:ascii="GHEA Grapalat" w:hAnsi="GHEA Grapalat" w:cs="Sylfaen"/>
          <w:lang w:val="en-GB" w:eastAsia="en-GB"/>
        </w:rPr>
        <w:t>_</w:t>
      </w:r>
      <w:proofErr w:type="gramEnd"/>
      <w:r w:rsidRPr="00C130B9">
        <w:rPr>
          <w:rFonts w:ascii="GHEA Grapalat" w:hAnsi="GHEA Grapalat" w:cs="Sylfaen"/>
          <w:lang w:val="en-GB" w:eastAsia="en-GB"/>
        </w:rPr>
        <w:t>________</w:t>
      </w:r>
      <w:r w:rsidRPr="00C130B9">
        <w:rPr>
          <w:rFonts w:ascii="GHEA Grapalat" w:hAnsi="GHEA Grapalat"/>
          <w:lang w:val="en-GB" w:eastAsia="en-GB"/>
        </w:rPr>
        <w:t xml:space="preserve"> 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en-GB" w:eastAsia="en-GB"/>
        </w:rPr>
        <w:t>202</w:t>
      </w:r>
      <w:r w:rsidR="000351EB">
        <w:rPr>
          <w:rFonts w:ascii="GHEA Grapalat" w:hAnsi="GHEA Grapalat"/>
          <w:lang w:val="en-GB" w:eastAsia="en-GB"/>
        </w:rPr>
        <w:t>3</w:t>
      </w:r>
      <w:r w:rsidRPr="00C130B9">
        <w:rPr>
          <w:rFonts w:ascii="GHEA Grapalat" w:hAnsi="GHEA Grapalat"/>
          <w:lang w:val="en-GB" w:eastAsia="en-GB"/>
        </w:rPr>
        <w:t xml:space="preserve"> </w:t>
      </w:r>
      <w:proofErr w:type="spellStart"/>
      <w:r w:rsidRPr="00C130B9">
        <w:rPr>
          <w:rFonts w:ascii="GHEA Grapalat" w:hAnsi="GHEA Grapalat" w:cs="Sylfaen"/>
          <w:lang w:val="en-GB" w:eastAsia="en-GB"/>
        </w:rPr>
        <w:t>թվականի</w:t>
      </w:r>
      <w:proofErr w:type="spellEnd"/>
      <w:r w:rsidRPr="00C130B9">
        <w:rPr>
          <w:rFonts w:ascii="GHEA Grapalat" w:hAnsi="GHEA Grapalat"/>
          <w:lang w:val="en-GB" w:eastAsia="en-GB"/>
        </w:rPr>
        <w:t xml:space="preserve"> N _____</w:t>
      </w:r>
      <w:r w:rsidRPr="00C130B9">
        <w:rPr>
          <w:rFonts w:ascii="GHEA Grapalat" w:hAnsi="GHEA Grapalat"/>
          <w:lang w:val="hy-AM" w:eastAsia="en-GB"/>
        </w:rPr>
        <w:t xml:space="preserve"> - Ն</w:t>
      </w:r>
    </w:p>
    <w:p w:rsidR="009220FE" w:rsidRPr="00C130B9" w:rsidRDefault="009220FE" w:rsidP="009220FE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9220FE" w:rsidP="009220FE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C80F6D" w:rsidP="009220FE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130B9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130B9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202</w:t>
      </w:r>
      <w:r w:rsidR="00CC58FC" w:rsidRPr="00CC58F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9220FE" w:rsidRPr="00C130B9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A47CF3" w:rsidRPr="00A47CF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ԿԱՌԱՎԱՐՈՒԹՅԱՆ 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ՍԵՊՏԵՄԲԵՐ</w:t>
      </w:r>
      <w:r w:rsidR="009220FE" w:rsidRPr="00C130B9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CC58FC" w:rsidRPr="00CC58F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29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9220FE" w:rsidRPr="00C130B9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N15</w:t>
      </w:r>
      <w:r w:rsidR="00CC58FC" w:rsidRPr="00CC58F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20</w:t>
      </w:r>
      <w:r w:rsidR="009220FE" w:rsidRPr="00C130B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-Ն </w:t>
      </w:r>
      <w:r w:rsidR="009220FE" w:rsidRPr="00C130B9">
        <w:rPr>
          <w:rFonts w:ascii="GHEA Grapalat" w:hAnsi="GHEA Grapalat" w:cs="Calibri"/>
          <w:b/>
          <w:shd w:val="clear" w:color="auto" w:fill="FFFFFF"/>
          <w:lang w:val="hy-AM"/>
        </w:rPr>
        <w:t>ՈՐՈՇՄ</w:t>
      </w:r>
      <w:r w:rsidR="00CC58FC" w:rsidRPr="00CC58FC">
        <w:rPr>
          <w:rFonts w:ascii="GHEA Grapalat" w:hAnsi="GHEA Grapalat" w:cs="Calibri"/>
          <w:b/>
          <w:shd w:val="clear" w:color="auto" w:fill="FFFFFF"/>
          <w:lang w:val="hy-AM"/>
        </w:rPr>
        <w:t>ԱՆ ՄԵՋ</w:t>
      </w:r>
      <w:r w:rsidR="009220FE" w:rsidRPr="00C130B9">
        <w:rPr>
          <w:rFonts w:ascii="GHEA Grapalat" w:hAnsi="GHEA Grapalat" w:cs="Calibri"/>
          <w:b/>
          <w:shd w:val="clear" w:color="auto" w:fill="FFFFFF"/>
          <w:lang w:val="hy-AM"/>
        </w:rPr>
        <w:t xml:space="preserve"> ՓՈՓՈԽՈՒԹՅՈՒՆ ԿԱՏԱՐԵԼՈՒ ՄԱՍԻՆ</w:t>
      </w:r>
    </w:p>
    <w:p w:rsidR="009220FE" w:rsidRPr="00C130B9" w:rsidRDefault="009220FE" w:rsidP="009220FE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2012E6" w:rsidRPr="00F4655F" w:rsidRDefault="002012E6" w:rsidP="002012E6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 w:rsidRPr="00F4655F">
        <w:rPr>
          <w:rFonts w:ascii="GHEA Grapalat" w:eastAsia="Calibri" w:hAnsi="GHEA Grapalat" w:cs="Calibri"/>
          <w:lang w:val="hy-AM"/>
        </w:rPr>
        <w:t>Հիմք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ընդունելով</w:t>
      </w:r>
      <w:r w:rsidRPr="00F4655F">
        <w:rPr>
          <w:rFonts w:ascii="GHEA Grapalat" w:eastAsia="GHEA Grapalat" w:hAnsi="GHEA Grapalat" w:cs="GHEA Grapalat"/>
          <w:lang w:val="hy-AM"/>
        </w:rPr>
        <w:t xml:space="preserve"> « </w:t>
      </w:r>
      <w:r w:rsidRPr="00CE2A36">
        <w:rPr>
          <w:rFonts w:ascii="GHEA Grapalat" w:eastAsia="GHEA Grapalat" w:hAnsi="GHEA Grapalat" w:cs="GHEA Grapalat"/>
          <w:lang w:val="hy-AM"/>
        </w:rPr>
        <w:t>Սևանա լճի մասին</w:t>
      </w:r>
      <w:r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CE2A36">
        <w:rPr>
          <w:rFonts w:ascii="GHEA Grapalat" w:eastAsia="GHEA Grapalat" w:hAnsi="GHEA Grapalat" w:cs="GHEA Grapalat"/>
          <w:lang w:val="hy-AM"/>
        </w:rPr>
        <w:t xml:space="preserve">ՀՀ օրենքի 13-րդ հոդվածի 3-րդ մասի </w:t>
      </w:r>
      <w:r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Pr="00CE2A36">
        <w:rPr>
          <w:rFonts w:ascii="GHEA Grapalat" w:eastAsia="GHEA Grapalat" w:hAnsi="GHEA Grapalat" w:cs="GHEA Grapalat"/>
          <w:lang w:val="hy-AM"/>
        </w:rPr>
        <w:t>դ</w:t>
      </w:r>
      <w:r w:rsidRPr="00F4655F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Pr="003A410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կետը և</w:t>
      </w:r>
      <w:r w:rsidRPr="00CE2A36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GHEA Grapalat" w:hAnsi="GHEA Grapalat" w:cs="GHEA Grapalat"/>
          <w:lang w:val="hy-AM"/>
        </w:rPr>
        <w:t>«</w:t>
      </w:r>
      <w:r w:rsidRPr="00F4655F">
        <w:rPr>
          <w:rFonts w:ascii="GHEA Grapalat" w:eastAsia="Calibri" w:hAnsi="GHEA Grapalat" w:cs="Calibri"/>
          <w:lang w:val="hy-AM"/>
        </w:rPr>
        <w:t>Նորմատիվ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իրավական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ակտերի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մասին</w:t>
      </w:r>
      <w:r w:rsidRPr="00F4655F">
        <w:rPr>
          <w:rFonts w:ascii="GHEA Grapalat" w:eastAsia="GHEA Grapalat" w:hAnsi="GHEA Grapalat" w:cs="GHEA Grapalat"/>
          <w:lang w:val="hy-AM"/>
        </w:rPr>
        <w:t xml:space="preserve">» </w:t>
      </w:r>
      <w:r w:rsidRPr="00F4655F">
        <w:rPr>
          <w:rFonts w:ascii="GHEA Grapalat" w:eastAsia="Calibri" w:hAnsi="GHEA Grapalat" w:cs="Calibri"/>
          <w:lang w:val="hy-AM"/>
        </w:rPr>
        <w:t>օրենքի</w:t>
      </w:r>
      <w:r w:rsidRPr="00F4655F">
        <w:rPr>
          <w:rFonts w:ascii="GHEA Grapalat" w:eastAsia="GHEA Grapalat" w:hAnsi="GHEA Grapalat" w:cs="GHEA Grapalat"/>
          <w:lang w:val="hy-AM"/>
        </w:rPr>
        <w:t xml:space="preserve"> 33-</w:t>
      </w:r>
      <w:r w:rsidRPr="00F4655F">
        <w:rPr>
          <w:rFonts w:ascii="GHEA Grapalat" w:eastAsia="Calibri" w:hAnsi="GHEA Grapalat" w:cs="Calibri"/>
          <w:lang w:val="hy-AM"/>
        </w:rPr>
        <w:t>րդ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հոդվածը՝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lang w:val="hy-AM"/>
        </w:rPr>
        <w:t>Կառավարությունը</w:t>
      </w:r>
      <w:r w:rsidRPr="00F4655F">
        <w:rPr>
          <w:rFonts w:ascii="GHEA Grapalat" w:eastAsia="GHEA Grapalat" w:hAnsi="GHEA Grapalat" w:cs="GHEA Grapalat"/>
          <w:lang w:val="hy-AM"/>
        </w:rPr>
        <w:t xml:space="preserve"> </w:t>
      </w:r>
      <w:r w:rsidRPr="00F4655F">
        <w:rPr>
          <w:rFonts w:ascii="GHEA Grapalat" w:eastAsia="Calibri" w:hAnsi="GHEA Grapalat" w:cs="Calibri"/>
          <w:b/>
          <w:i/>
          <w:lang w:val="hy-AM"/>
        </w:rPr>
        <w:t>որոշում</w:t>
      </w:r>
      <w:r w:rsidRPr="00F4655F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4655F">
        <w:rPr>
          <w:rFonts w:ascii="GHEA Grapalat" w:eastAsia="Calibri" w:hAnsi="GHEA Grapalat" w:cs="Calibri"/>
          <w:b/>
          <w:i/>
          <w:lang w:val="hy-AM"/>
        </w:rPr>
        <w:t>է</w:t>
      </w:r>
      <w:r w:rsidRPr="00F4655F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9220FE" w:rsidRPr="00C130B9" w:rsidRDefault="009220FE" w:rsidP="009220FE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C130B9" w:rsidRDefault="009220FE" w:rsidP="009220FE">
      <w:pPr>
        <w:pStyle w:val="ListParagraph"/>
        <w:numPr>
          <w:ilvl w:val="0"/>
          <w:numId w:val="20"/>
        </w:numPr>
        <w:tabs>
          <w:tab w:val="left" w:pos="0"/>
          <w:tab w:val="left" w:pos="142"/>
          <w:tab w:val="left" w:pos="180"/>
        </w:tabs>
        <w:suppressAutoHyphens/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Հայաստանի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Հանրապետության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202</w:t>
      </w:r>
      <w:r w:rsidR="00CC58FC" w:rsidRPr="00CC58F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2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թվականի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սեպտեմբեր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ի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C58FC" w:rsidRPr="00CC58F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29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-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ի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«</w:t>
      </w:r>
      <w:r w:rsidRPr="00C130B9">
        <w:rPr>
          <w:rFonts w:ascii="GHEA Grapalat" w:hAnsi="GHEA Grapalat" w:cs="Arial"/>
          <w:sz w:val="24"/>
          <w:szCs w:val="24"/>
          <w:lang w:val="hy-AM"/>
        </w:rPr>
        <w:t xml:space="preserve">Սևանա 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z w:val="24"/>
          <w:szCs w:val="24"/>
          <w:lang w:val="hy-AM"/>
        </w:rPr>
        <w:t xml:space="preserve">լճի 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z w:val="24"/>
          <w:szCs w:val="24"/>
          <w:lang w:val="hy-AM"/>
        </w:rPr>
        <w:t>էկոհամակարգի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z w:val="24"/>
          <w:szCs w:val="24"/>
          <w:lang w:val="hy-AM"/>
        </w:rPr>
        <w:t>վերականգնման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130B9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C130B9">
        <w:rPr>
          <w:rFonts w:ascii="GHEA Grapalat" w:hAnsi="GHEA Grapalat" w:cs="Arial"/>
          <w:sz w:val="24"/>
          <w:szCs w:val="24"/>
          <w:lang w:val="hy-AM"/>
        </w:rPr>
        <w:t>վերարտադրման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130B9">
        <w:rPr>
          <w:rFonts w:ascii="GHEA Grapalat" w:hAnsi="GHEA Grapalat" w:cs="Arial"/>
          <w:sz w:val="24"/>
          <w:szCs w:val="24"/>
          <w:lang w:val="hy-AM"/>
        </w:rPr>
        <w:t>և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130B9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C130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pacing w:val="-8"/>
          <w:sz w:val="24"/>
          <w:szCs w:val="24"/>
          <w:lang w:val="hy-AM"/>
        </w:rPr>
        <w:t>միջոցառումների</w:t>
      </w:r>
      <w:r w:rsidRPr="00C130B9">
        <w:rPr>
          <w:rFonts w:ascii="GHEA Grapalat" w:hAnsi="GHEA Grapalat"/>
          <w:spacing w:val="-8"/>
          <w:sz w:val="24"/>
          <w:szCs w:val="24"/>
          <w:lang w:val="hy-AM"/>
        </w:rPr>
        <w:t xml:space="preserve"> 202</w:t>
      </w:r>
      <w:r w:rsidR="00CE11F9" w:rsidRPr="00CE11F9">
        <w:rPr>
          <w:rFonts w:ascii="GHEA Grapalat" w:hAnsi="GHEA Grapalat"/>
          <w:spacing w:val="-8"/>
          <w:sz w:val="24"/>
          <w:szCs w:val="24"/>
          <w:lang w:val="hy-AM"/>
        </w:rPr>
        <w:t>3</w:t>
      </w:r>
      <w:r w:rsidRPr="00C130B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C130B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pacing w:val="-8"/>
          <w:sz w:val="24"/>
          <w:szCs w:val="24"/>
          <w:lang w:val="hy-AM"/>
        </w:rPr>
        <w:t>տարեկան</w:t>
      </w:r>
      <w:r w:rsidRPr="00C130B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pacing w:val="-8"/>
          <w:sz w:val="24"/>
          <w:szCs w:val="24"/>
          <w:lang w:val="hy-AM"/>
        </w:rPr>
        <w:t>ծրագիրը</w:t>
      </w:r>
      <w:r w:rsidRPr="00C130B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C130B9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հաստատելու </w:t>
      </w:r>
      <w:r w:rsidRPr="00C130B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» N</w:t>
      </w:r>
      <w:r w:rsidR="000351EB" w:rsidRPr="000351E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15</w:t>
      </w:r>
      <w:r w:rsidR="00E948F0" w:rsidRPr="00E948F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20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-Ն </w:t>
      </w:r>
      <w:r w:rsidRPr="00C130B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որոշման</w:t>
      </w:r>
      <w:r w:rsidRPr="00C130B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C130B9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հավելված</w:t>
      </w:r>
      <w:r w:rsidR="000351EB" w:rsidRPr="000351EB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ի </w:t>
      </w:r>
      <w:r w:rsidR="000351EB" w:rsidRPr="006F6EF8">
        <w:rPr>
          <w:rStyle w:val="Strong"/>
          <w:rFonts w:ascii="GHEA Grapalat" w:hAnsi="GHEA Grapalat"/>
          <w:b w:val="0"/>
          <w:iCs/>
          <w:lang w:val="hy-AM"/>
        </w:rPr>
        <w:t>N</w:t>
      </w:r>
      <w:r w:rsidR="00E948F0" w:rsidRPr="00E948F0">
        <w:rPr>
          <w:rStyle w:val="Strong"/>
          <w:rFonts w:ascii="GHEA Grapalat" w:hAnsi="GHEA Grapalat"/>
          <w:b w:val="0"/>
          <w:iCs/>
          <w:lang w:val="hy-AM"/>
        </w:rPr>
        <w:t xml:space="preserve"> </w:t>
      </w:r>
      <w:r w:rsidR="000351EB" w:rsidRPr="0006565E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>1 աղյուսակը</w:t>
      </w:r>
      <w:r w:rsidRPr="00C130B9">
        <w:rPr>
          <w:rStyle w:val="Strong"/>
          <w:rFonts w:ascii="GHEA Grapalat" w:hAnsi="GHEA Grapalat"/>
          <w:b w:val="0"/>
          <w:iCs/>
          <w:sz w:val="24"/>
          <w:szCs w:val="24"/>
          <w:lang w:val="hy-AM"/>
        </w:rPr>
        <w:t xml:space="preserve"> շարադրել </w:t>
      </w:r>
      <w:r w:rsidRPr="00C130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 խմբագրությամբ՝ համաձայն հավելվածի։</w:t>
      </w:r>
    </w:p>
    <w:p w:rsidR="009220FE" w:rsidRPr="00C130B9" w:rsidRDefault="009220FE" w:rsidP="009220FE">
      <w:pPr>
        <w:pStyle w:val="NormalWeb"/>
        <w:numPr>
          <w:ilvl w:val="0"/>
          <w:numId w:val="2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C130B9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:rsidR="00482B3B" w:rsidRPr="00F4655F" w:rsidRDefault="00482B3B" w:rsidP="00F4655F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6657C1" w:rsidRPr="00C130B9" w:rsidRDefault="006657C1" w:rsidP="006657C1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482B3B" w:rsidRPr="00F4655F" w:rsidRDefault="00482B3B" w:rsidP="00F4655F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F4655F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F4655F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«     » --------------------------- 202</w:t>
      </w:r>
      <w:r w:rsidR="0088674B" w:rsidRPr="00E948F0">
        <w:rPr>
          <w:rFonts w:ascii="GHEA Grapalat" w:hAnsi="GHEA Grapalat"/>
          <w:lang w:val="hy-AM"/>
        </w:rPr>
        <w:t>3</w:t>
      </w:r>
      <w:r w:rsidRPr="00F4655F">
        <w:rPr>
          <w:rFonts w:ascii="GHEA Grapalat" w:hAnsi="GHEA Grapalat"/>
          <w:lang w:val="hy-AM"/>
        </w:rPr>
        <w:t>թ.</w:t>
      </w:r>
    </w:p>
    <w:p w:rsidR="004B7520" w:rsidRPr="00F4655F" w:rsidRDefault="00482B3B" w:rsidP="00F4655F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ք.Երևան</w:t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</w:p>
    <w:p w:rsidR="00482B3B" w:rsidRPr="00F4655F" w:rsidRDefault="00482B3B" w:rsidP="00F4655F">
      <w:pPr>
        <w:spacing w:line="360" w:lineRule="auto"/>
        <w:rPr>
          <w:rFonts w:ascii="GHEA Grapalat" w:hAnsi="GHEA Grapalat"/>
          <w:lang w:val="hy-AM"/>
        </w:rPr>
      </w:pPr>
    </w:p>
    <w:p w:rsidR="00482B3B" w:rsidRPr="00F4655F" w:rsidRDefault="00482B3B" w:rsidP="00F4655F">
      <w:pPr>
        <w:spacing w:line="360" w:lineRule="auto"/>
        <w:rPr>
          <w:rFonts w:ascii="GHEA Grapalat" w:hAnsi="GHEA Grapalat"/>
          <w:lang w:val="hy-AM"/>
        </w:rPr>
      </w:pPr>
    </w:p>
    <w:p w:rsidR="00482B3B" w:rsidRPr="00F4655F" w:rsidRDefault="00482B3B" w:rsidP="00F4655F">
      <w:pPr>
        <w:spacing w:line="360" w:lineRule="auto"/>
        <w:rPr>
          <w:rFonts w:ascii="GHEA Grapalat" w:hAnsi="GHEA Grapalat"/>
          <w:lang w:val="hy-AM"/>
        </w:rPr>
        <w:sectPr w:rsidR="00482B3B" w:rsidRPr="00F4655F" w:rsidSect="00B74870">
          <w:pgSz w:w="11906" w:h="16838"/>
          <w:pgMar w:top="720" w:right="1015" w:bottom="1134" w:left="902" w:header="709" w:footer="709" w:gutter="0"/>
          <w:cols w:space="708"/>
          <w:docGrid w:linePitch="360"/>
        </w:sectPr>
      </w:pPr>
    </w:p>
    <w:p w:rsidR="00482B3B" w:rsidRPr="00F4655F" w:rsidRDefault="00482B3B" w:rsidP="00F4655F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lastRenderedPageBreak/>
        <w:t>Հավելված</w:t>
      </w:r>
    </w:p>
    <w:p w:rsidR="00482B3B" w:rsidRPr="00F4655F" w:rsidRDefault="00482B3B" w:rsidP="00F4655F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Կառավարության</w:t>
      </w:r>
    </w:p>
    <w:p w:rsidR="00482B3B" w:rsidRPr="00F4655F" w:rsidRDefault="00482B3B" w:rsidP="00F4655F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202</w:t>
      </w:r>
      <w:r w:rsidR="00DF5C5F" w:rsidRPr="0006565E">
        <w:rPr>
          <w:rFonts w:ascii="GHEA Grapalat" w:hAnsi="GHEA Grapalat"/>
          <w:lang w:val="hy-AM"/>
        </w:rPr>
        <w:t>3</w:t>
      </w:r>
      <w:r w:rsidRPr="00F4655F">
        <w:rPr>
          <w:rFonts w:ascii="GHEA Grapalat" w:hAnsi="GHEA Grapalat"/>
          <w:lang w:val="hy-AM"/>
        </w:rPr>
        <w:t xml:space="preserve"> թվականի ------————------  —--- - ի</w:t>
      </w:r>
    </w:p>
    <w:p w:rsidR="00482B3B" w:rsidRPr="00F4655F" w:rsidRDefault="00482B3B" w:rsidP="00F4655F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55F">
        <w:rPr>
          <w:rFonts w:ascii="GHEA Grapalat" w:hAnsi="GHEA Grapalat"/>
          <w:sz w:val="24"/>
          <w:szCs w:val="24"/>
          <w:lang w:val="hy-AM"/>
        </w:rPr>
        <w:t>N        -Ն որոշման</w:t>
      </w:r>
    </w:p>
    <w:p w:rsidR="007822FD" w:rsidRPr="007822FD" w:rsidRDefault="00482B3B" w:rsidP="007822FD">
      <w:pPr>
        <w:spacing w:line="360" w:lineRule="auto"/>
        <w:jc w:val="right"/>
        <w:rPr>
          <w:rFonts w:ascii="GHEA Grapalat" w:hAnsi="GHEA Grapalat"/>
          <w:lang w:val="hy-AM"/>
        </w:rPr>
      </w:pPr>
      <w:r w:rsidRPr="007822FD">
        <w:rPr>
          <w:rFonts w:ascii="GHEA Grapalat" w:hAnsi="GHEA Grapalat"/>
          <w:lang w:val="hy-AM"/>
        </w:rPr>
        <w:t>«</w:t>
      </w:r>
      <w:r w:rsidR="007822FD" w:rsidRPr="007822FD">
        <w:rPr>
          <w:rFonts w:ascii="GHEA Grapalat" w:hAnsi="GHEA Grapalat"/>
          <w:lang w:val="hy-AM"/>
        </w:rPr>
        <w:t>Աղյուսակ</w:t>
      </w:r>
      <w:r w:rsidR="005E33AC" w:rsidRPr="005E33AC">
        <w:rPr>
          <w:rFonts w:ascii="GHEA Grapalat" w:hAnsi="GHEA Grapalat"/>
          <w:lang w:val="hy-AM"/>
        </w:rPr>
        <w:t xml:space="preserve"> </w:t>
      </w:r>
      <w:r w:rsidR="005E33AC" w:rsidRPr="00F4655F">
        <w:rPr>
          <w:rFonts w:ascii="GHEA Grapalat" w:hAnsi="GHEA Grapalat"/>
          <w:lang w:val="hy-AM"/>
        </w:rPr>
        <w:t>N</w:t>
      </w:r>
      <w:r w:rsidR="007822FD" w:rsidRPr="007822FD">
        <w:rPr>
          <w:rFonts w:ascii="GHEA Grapalat" w:hAnsi="GHEA Grapalat"/>
          <w:lang w:val="hy-AM"/>
        </w:rPr>
        <w:t xml:space="preserve"> 1</w:t>
      </w:r>
    </w:p>
    <w:p w:rsidR="00482B3B" w:rsidRPr="00F4655F" w:rsidRDefault="00482B3B" w:rsidP="00F4655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F4655F">
        <w:rPr>
          <w:rFonts w:ascii="GHEA Grapalat" w:hAnsi="GHEA Grapalat"/>
          <w:b/>
          <w:color w:val="000000"/>
          <w:lang w:val="hy-AM"/>
        </w:rPr>
        <w:t xml:space="preserve">ՍԵՎԱՆԱ ԼՃՈՒՄ </w:t>
      </w:r>
      <w:r w:rsidRPr="00F4655F">
        <w:rPr>
          <w:rFonts w:ascii="GHEA Grapalat" w:hAnsi="GHEA Grapalat" w:cs="Sylfaen"/>
          <w:b/>
          <w:lang w:val="hy-AM"/>
        </w:rPr>
        <w:t>ՁԿԱՆ ԵՎ ԽԵՑԳԵՏՆԻ ԱՐԴՅՈՒՆԱԳՈՐԾԱԿԱՆ ՈՐՍԻ ՏԱՐԵԿԱՆ</w:t>
      </w:r>
      <w:r w:rsidRPr="00F4655F">
        <w:rPr>
          <w:rFonts w:ascii="GHEA Grapalat" w:hAnsi="GHEA Grapalat"/>
          <w:b/>
          <w:lang w:val="hy-AM"/>
        </w:rPr>
        <w:t xml:space="preserve"> </w:t>
      </w:r>
      <w:r w:rsidRPr="00F4655F">
        <w:rPr>
          <w:rFonts w:ascii="GHEA Grapalat" w:hAnsi="GHEA Grapalat" w:cs="Sylfaen"/>
          <w:b/>
          <w:lang w:val="hy-AM"/>
        </w:rPr>
        <w:t>ԱՌԱՎԵԼԱԳՈՒՅՆ</w:t>
      </w:r>
      <w:r w:rsidRPr="00F4655F">
        <w:rPr>
          <w:rFonts w:ascii="GHEA Grapalat" w:hAnsi="GHEA Grapalat"/>
          <w:b/>
          <w:lang w:val="hy-AM"/>
        </w:rPr>
        <w:t xml:space="preserve"> </w:t>
      </w:r>
      <w:r w:rsidRPr="00F4655F">
        <w:rPr>
          <w:rFonts w:ascii="GHEA Grapalat" w:hAnsi="GHEA Grapalat" w:cs="Sylfaen"/>
          <w:b/>
          <w:lang w:val="hy-AM"/>
        </w:rPr>
        <w:t>ՉԱՓԱՔԱՆԱԿՆԵՐԸ ԵՎ</w:t>
      </w:r>
      <w:r w:rsidRPr="00F4655F">
        <w:rPr>
          <w:rFonts w:ascii="GHEA Grapalat" w:hAnsi="GHEA Grapalat"/>
          <w:b/>
          <w:lang w:val="hy-AM"/>
        </w:rPr>
        <w:t xml:space="preserve"> </w:t>
      </w:r>
      <w:r w:rsidRPr="00F4655F">
        <w:rPr>
          <w:rFonts w:ascii="GHEA Grapalat" w:hAnsi="GHEA Grapalat" w:cs="Sylfaen"/>
          <w:b/>
          <w:lang w:val="hy-AM"/>
        </w:rPr>
        <w:t>ԱՐԴՅՈՒՆԱԳՈՐԾԱԿԱՆ</w:t>
      </w:r>
      <w:r w:rsidRPr="00F4655F">
        <w:rPr>
          <w:rFonts w:ascii="GHEA Grapalat" w:hAnsi="GHEA Grapalat"/>
          <w:b/>
          <w:lang w:val="hy-AM"/>
        </w:rPr>
        <w:t xml:space="preserve"> ՈՐՍԻ </w:t>
      </w:r>
      <w:r w:rsidRPr="00F4655F">
        <w:rPr>
          <w:rFonts w:ascii="GHEA Grapalat" w:hAnsi="GHEA Grapalat" w:cs="Sylfaen"/>
          <w:b/>
          <w:lang w:val="hy-AM"/>
        </w:rPr>
        <w:t>ՈՐԱԿԻ</w:t>
      </w:r>
      <w:r w:rsidRPr="00F4655F">
        <w:rPr>
          <w:rFonts w:ascii="GHEA Grapalat" w:hAnsi="GHEA Grapalat"/>
          <w:b/>
          <w:lang w:val="hy-AM"/>
        </w:rPr>
        <w:t xml:space="preserve"> </w:t>
      </w:r>
      <w:r w:rsidRPr="00F4655F">
        <w:rPr>
          <w:rFonts w:ascii="GHEA Grapalat" w:hAnsi="GHEA Grapalat" w:cs="Sylfaen"/>
          <w:b/>
          <w:lang w:val="hy-AM"/>
        </w:rPr>
        <w:t>ԲՆՈՒԹԱԳՐԵՐԸ</w:t>
      </w:r>
    </w:p>
    <w:p w:rsidR="00482B3B" w:rsidRPr="00F4655F" w:rsidRDefault="00482B3B" w:rsidP="00F4655F">
      <w:pPr>
        <w:spacing w:line="360" w:lineRule="auto"/>
        <w:ind w:left="720"/>
        <w:jc w:val="right"/>
        <w:rPr>
          <w:rFonts w:ascii="GHEA Grapalat" w:hAnsi="GHEA Grapalat"/>
          <w:i/>
          <w:lang w:val="hy-AM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3544"/>
        <w:gridCol w:w="4394"/>
        <w:gridCol w:w="3544"/>
      </w:tblGrid>
      <w:tr w:rsidR="00482B3B" w:rsidRPr="00F4655F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eastAsia="Calibri" w:hAnsi="GHEA Grapalat" w:cs="Sylfaen"/>
                <w:b/>
                <w:color w:val="000000"/>
                <w:lang w:val="en-US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en-US"/>
              </w:rPr>
              <w:t>h/h</w:t>
            </w:r>
          </w:p>
        </w:tc>
        <w:tc>
          <w:tcPr>
            <w:tcW w:w="3402" w:type="dxa"/>
            <w:shd w:val="clear" w:color="auto" w:fill="auto"/>
          </w:tcPr>
          <w:p w:rsidR="00482B3B" w:rsidRPr="00F4655F" w:rsidRDefault="00482B3B" w:rsidP="00F4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Ձկան տեսակը</w:t>
            </w:r>
          </w:p>
          <w:p w:rsidR="00482B3B" w:rsidRPr="00F4655F" w:rsidRDefault="00482B3B" w:rsidP="00F4655F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44" w:type="dxa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Ձկնորսության թույլատրելի առավել քանակություն (տոննա)</w:t>
            </w:r>
          </w:p>
        </w:tc>
        <w:tc>
          <w:tcPr>
            <w:tcW w:w="4394" w:type="dxa"/>
            <w:shd w:val="clear" w:color="auto" w:fill="auto"/>
          </w:tcPr>
          <w:p w:rsidR="00710FAB" w:rsidRPr="0019180B" w:rsidRDefault="00482B3B" w:rsidP="00710FAB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lang w:val="hy-AM"/>
              </w:rPr>
            </w:pP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Ձկնորսության համար թույլատրելի քաշը </w:t>
            </w:r>
            <w:r w:rsidR="00F164E1" w:rsidRPr="007822FD">
              <w:rPr>
                <w:rFonts w:ascii="GHEA Grapalat" w:eastAsia="Calibri" w:hAnsi="GHEA Grapalat" w:cs="Sylfaen"/>
                <w:b/>
                <w:lang w:val="hy-AM"/>
              </w:rPr>
              <w:t>և արդյունագործական չափը (ծնո</w:t>
            </w:r>
            <w:r w:rsidR="00710FAB" w:rsidRPr="007822FD">
              <w:rPr>
                <w:rFonts w:ascii="GHEA Grapalat" w:eastAsia="Calibri" w:hAnsi="GHEA Grapalat" w:cs="Sylfaen"/>
                <w:b/>
                <w:lang w:val="hy-AM"/>
              </w:rPr>
              <w:t>տ</w:t>
            </w:r>
            <w:r w:rsidR="00F164E1"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ից մինչև պոչային լողակի կտրվածքը) 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միավորի համար</w:t>
            </w:r>
          </w:p>
          <w:p w:rsidR="00482B3B" w:rsidRPr="007822FD" w:rsidRDefault="00482B3B" w:rsidP="00710FAB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 (գրամ</w:t>
            </w:r>
            <w:r w:rsidR="00F164E1" w:rsidRPr="007822FD">
              <w:rPr>
                <w:rFonts w:ascii="GHEA Grapalat" w:eastAsia="Calibri" w:hAnsi="GHEA Grapalat" w:cs="Sylfaen"/>
                <w:b/>
                <w:lang w:val="hy-AM"/>
              </w:rPr>
              <w:t xml:space="preserve"> / սանտիմետր</w:t>
            </w:r>
            <w:r w:rsidRPr="007822FD">
              <w:rPr>
                <w:rFonts w:ascii="GHEA Grapalat" w:eastAsia="Calibri" w:hAnsi="GHEA Grapalat" w:cs="Sylfaen"/>
                <w:b/>
                <w:lang w:val="hy-AM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color w:val="000000"/>
              </w:rPr>
            </w:pP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>Նախաձվադրային-ձ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վադրման</w:t>
            </w:r>
            <w:r w:rsidRPr="00F4655F">
              <w:rPr>
                <w:rFonts w:ascii="GHEA Grapalat" w:eastAsia="Calibri" w:hAnsi="GHEA Grapalat" w:cs="Sylfaen"/>
                <w:b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b/>
                <w:color w:val="000000"/>
              </w:rPr>
              <w:t>ժամանակահատվածը</w:t>
            </w:r>
          </w:p>
        </w:tc>
      </w:tr>
      <w:tr w:rsidR="00482B3B" w:rsidRPr="00F4655F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firstLine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4655F">
              <w:rPr>
                <w:rFonts w:ascii="GHEA Grapalat" w:hAnsi="GHEA Grapalat"/>
                <w:lang w:val="hy-AM"/>
              </w:rPr>
              <w:t>Սիգ</w:t>
            </w:r>
          </w:p>
        </w:tc>
        <w:tc>
          <w:tcPr>
            <w:tcW w:w="3544" w:type="dxa"/>
            <w:shd w:val="clear" w:color="auto" w:fill="auto"/>
          </w:tcPr>
          <w:p w:rsidR="00482B3B" w:rsidRPr="00F4655F" w:rsidRDefault="00F4655F" w:rsidP="00F465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</w:t>
            </w:r>
          </w:p>
        </w:tc>
        <w:tc>
          <w:tcPr>
            <w:tcW w:w="4394" w:type="dxa"/>
            <w:shd w:val="clear" w:color="auto" w:fill="auto"/>
          </w:tcPr>
          <w:p w:rsidR="00482B3B" w:rsidRPr="007822FD" w:rsidRDefault="00622B5A" w:rsidP="00C20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22B5A">
              <w:rPr>
                <w:rFonts w:ascii="GHEA Grapalat" w:hAnsi="GHEA Grapalat"/>
                <w:lang w:val="en-US"/>
              </w:rPr>
              <w:t>400</w:t>
            </w:r>
            <w:r w:rsidR="000F0B84" w:rsidRPr="00622B5A">
              <w:rPr>
                <w:rFonts w:ascii="GHEA Grapalat" w:hAnsi="GHEA Grapalat"/>
                <w:lang w:val="en-US"/>
              </w:rPr>
              <w:t xml:space="preserve"> /</w:t>
            </w:r>
            <w:r w:rsidR="00117F13">
              <w:rPr>
                <w:rFonts w:ascii="GHEA Grapalat" w:hAnsi="GHEA Grapalat"/>
                <w:lang w:val="en-US"/>
              </w:rPr>
              <w:t xml:space="preserve"> </w:t>
            </w:r>
            <w:r w:rsidR="000F0B84" w:rsidRPr="007822FD">
              <w:rPr>
                <w:rFonts w:ascii="GHEA Grapalat" w:hAnsi="GHEA Grapalat"/>
                <w:lang w:val="en-US"/>
              </w:rPr>
              <w:t>3</w:t>
            </w:r>
            <w:r w:rsidR="00C20DA0">
              <w:rPr>
                <w:rFonts w:ascii="GHEA Grapalat" w:hAnsi="GHEA Grapalat"/>
                <w:lang w:val="en-US"/>
              </w:rPr>
              <w:t>0</w:t>
            </w:r>
            <w:r w:rsidR="00482B3B" w:rsidRPr="007822FD">
              <w:rPr>
                <w:rFonts w:ascii="GHEA Grapalat" w:hAnsi="GHEA Grapalat"/>
                <w:lang w:val="en-US"/>
              </w:rPr>
              <w:t xml:space="preserve"> </w:t>
            </w:r>
            <w:r w:rsidR="00482B3B" w:rsidRPr="007822FD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3544" w:type="dxa"/>
            <w:shd w:val="clear" w:color="auto" w:fill="auto"/>
          </w:tcPr>
          <w:p w:rsidR="00482B3B" w:rsidRPr="00F164E1" w:rsidRDefault="00482B3B" w:rsidP="00F16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>նոյեմբ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եր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 15 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–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</w:t>
            </w:r>
            <w:r w:rsidRPr="00F4655F">
              <w:rPr>
                <w:rFonts w:ascii="GHEA Grapalat" w:eastAsia="Calibri" w:hAnsi="GHEA Grapalat" w:cs="Sylfaen"/>
                <w:color w:val="000000"/>
              </w:rPr>
              <w:t>հունվար</w:t>
            </w:r>
            <w:r w:rsidRPr="00F4655F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ի </w:t>
            </w:r>
            <w:r w:rsidR="00F164E1" w:rsidRPr="00F45D8A">
              <w:rPr>
                <w:rFonts w:ascii="GHEA Grapalat" w:eastAsia="Calibri" w:hAnsi="GHEA Grapalat" w:cs="Sylfaen"/>
                <w:lang w:val="en-US"/>
              </w:rPr>
              <w:t>20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C20DA0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20</w:t>
            </w:r>
            <w:r w:rsidRPr="004C7247">
              <w:rPr>
                <w:rFonts w:ascii="GHEA Grapalat" w:hAnsi="GHEA Grapalat" w:cs="Sylfaen"/>
                <w:shd w:val="clear" w:color="auto" w:fill="FFFFFF"/>
                <w:lang w:val="hy-AM"/>
              </w:rPr>
              <w:t>2</w:t>
            </w:r>
            <w:r w:rsidR="00C20DA0" w:rsidRPr="00C20DA0">
              <w:rPr>
                <w:rFonts w:ascii="GHEA Grapalat" w:hAnsi="GHEA Grapalat" w:cs="Sylfaen"/>
                <w:shd w:val="clear" w:color="auto" w:fill="FFFFFF"/>
                <w:lang w:val="hy-AM"/>
              </w:rPr>
              <w:t>3</w:t>
            </w:r>
            <w:r w:rsidRPr="00F164E1">
              <w:rPr>
                <w:rFonts w:ascii="GHEA Grapalat" w:hAnsi="GHEA Grapalat" w:cs="Sylfaen"/>
                <w:color w:val="FF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թվականի համար Սևանա </w:t>
            </w:r>
            <w:r w:rsidRPr="002967F0">
              <w:rPr>
                <w:rFonts w:ascii="GHEA Grapalat" w:hAnsi="GHEA Grapalat" w:cs="Sylfaen"/>
                <w:shd w:val="clear" w:color="auto" w:fill="FFFFFF"/>
                <w:lang w:val="hy-AM"/>
              </w:rPr>
              <w:t>լճում կարաս և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խեցգետին կենդանատեսակների համար արդյունագործական որսի չափաքանակ չի սահմանվել</w:t>
            </w:r>
          </w:p>
        </w:tc>
      </w:tr>
      <w:tr w:rsidR="00482B3B" w:rsidRPr="00F4655F" w:rsidTr="00BD5726">
        <w:tc>
          <w:tcPr>
            <w:tcW w:w="15593" w:type="dxa"/>
            <w:gridSpan w:val="5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4655F">
              <w:rPr>
                <w:rFonts w:ascii="GHEA Grapalat" w:hAnsi="GHEA Grapalat" w:cs="Sylfaen"/>
                <w:b/>
                <w:lang w:val="hy-AM"/>
              </w:rPr>
              <w:t>Ընդհանուր պահանջներ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4D086A" w:rsidRDefault="00482B3B" w:rsidP="00CF070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Սիգ</w:t>
            </w:r>
            <w:r w:rsidR="00C20DA0" w:rsidRPr="00C20D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որսն իրականացվում է Սևանա լճի ամբողջ տարածքով, ափից առնվազն 500 մ հեռավորության վրա</w:t>
            </w:r>
            <w:r w:rsidR="00CF070E" w:rsidRPr="00223B9D">
              <w:rPr>
                <w:rFonts w:ascii="GHEA Grapalat" w:hAnsi="GHEA Grapalat"/>
                <w:shd w:val="clear" w:color="auto" w:fill="FFFFFF"/>
                <w:lang w:val="hy-AM"/>
              </w:rPr>
              <w:t>` բացառելով «</w:t>
            </w:r>
            <w:r w:rsidR="00CF070E" w:rsidRPr="00223B9D">
              <w:rPr>
                <w:rFonts w:ascii="GHEA Grapalat" w:hAnsi="GHEA Grapalat"/>
                <w:noProof/>
                <w:lang w:val="hy-AM"/>
              </w:rPr>
              <w:t>Սևան» ազգային պարկի արգելոցային գոտու ջրային տարածքները:</w:t>
            </w:r>
            <w:r w:rsidR="00CF070E" w:rsidRPr="00CF070E">
              <w:rPr>
                <w:rFonts w:ascii="GHEA Grapalat" w:hAnsi="GHEA Grapalat"/>
                <w:noProof/>
                <w:color w:val="FF0000"/>
                <w:lang w:val="hy-AM"/>
              </w:rPr>
              <w:t xml:space="preserve"> </w:t>
            </w:r>
            <w:r w:rsidR="00CF070E" w:rsidRPr="00CF070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</w:t>
            </w:r>
            <w:r w:rsidRPr="00CF070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Սիգի</w:t>
            </w:r>
            <w:r w:rsidRPr="00F4655F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արդյունագործական</w:t>
            </w:r>
            <w:r w:rsidRPr="00F4655F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որսն իրականացվում է</w:t>
            </w: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դնովի ցանցերով (ցանցավանդակի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կառուցողական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քայլի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40 մմ և ավելի)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F4655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րգելվում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որսն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իրականացնել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հանգուցային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արտադրված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մեքենայական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ձեռքի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միջոցով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սինթետիկ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նեյլոնե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այլ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պոլիամիդային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մանրաթելերից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թելի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տրամագիծը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0.5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80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ցանցավանդակի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կառուցողական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քայլի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չափը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40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մմ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-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ից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պակաս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)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ձկնորսական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ուռկաններով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(</w:t>
            </w:r>
            <w:r w:rsidRPr="00F4655F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ցանցեր</w:t>
            </w:r>
            <w:r w:rsidRPr="00F4655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)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482B3B" w:rsidP="00F4655F">
            <w:pPr>
              <w:numPr>
                <w:ilvl w:val="0"/>
                <w:numId w:val="6"/>
              </w:numPr>
              <w:spacing w:line="360" w:lineRule="auto"/>
              <w:ind w:left="-11" w:right="-25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F4655F" w:rsidRDefault="00482B3B" w:rsidP="005F4724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Սևանա լճում կենդանական պաշարների օգտագործման մասին պայմանագրերի գ</w:t>
            </w:r>
            <w:r w:rsid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ործողության ժամկետ սահմանել 202</w:t>
            </w:r>
            <w:r w:rsidR="005F4724" w:rsidRPr="005F4724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5F4724" w:rsidRPr="005F4724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</w:t>
            </w:r>
            <w:r w:rsid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</w:t>
            </w:r>
            <w:r w:rsidR="005F4724" w:rsidRPr="005F4724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F4655F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</w:t>
            </w:r>
            <w:r w:rsidR="00F4655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202</w:t>
            </w:r>
            <w:r w:rsidR="005F4724" w:rsidRPr="005F4724">
              <w:rPr>
                <w:rFonts w:ascii="GHEA Grapalat" w:hAnsi="GHEA Grapalat"/>
                <w:sz w:val="24"/>
                <w:szCs w:val="24"/>
                <w:lang w:val="hy-AM" w:eastAsia="ru-RU"/>
              </w:rPr>
              <w:t>3</w:t>
            </w:r>
            <w:r w:rsidRPr="00F4655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թվականի սեպտեմբերի  1-ը</w:t>
            </w:r>
          </w:p>
        </w:tc>
      </w:tr>
      <w:tr w:rsidR="00482B3B" w:rsidRPr="00F45D8A" w:rsidTr="00BD5726">
        <w:tc>
          <w:tcPr>
            <w:tcW w:w="709" w:type="dxa"/>
            <w:shd w:val="clear" w:color="auto" w:fill="auto"/>
          </w:tcPr>
          <w:p w:rsidR="00482B3B" w:rsidRPr="00F4655F" w:rsidRDefault="00117F13" w:rsidP="00F4655F">
            <w:pPr>
              <w:spacing w:line="360" w:lineRule="auto"/>
              <w:ind w:right="-25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="00482B3B" w:rsidRPr="00F4655F">
              <w:rPr>
                <w:rFonts w:ascii="GHEA Grapalat" w:hAnsi="GHEA Grapalat"/>
                <w:lang w:val="hy-AM"/>
              </w:rPr>
              <w:t xml:space="preserve">. 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482B3B" w:rsidRPr="006544AA" w:rsidRDefault="00482B3B" w:rsidP="00B265C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265CD">
              <w:rPr>
                <w:rFonts w:ascii="GHEA Grapalat" w:hAnsi="GHEA Grapalat" w:cs="Sylfaen"/>
                <w:lang w:val="hy-AM" w:eastAsia="en-US"/>
              </w:rPr>
              <w:t>Արգելվում է</w:t>
            </w:r>
            <w:r w:rsidRPr="00F4655F">
              <w:rPr>
                <w:rFonts w:ascii="GHEA Grapalat" w:hAnsi="GHEA Grapalat"/>
                <w:lang w:val="hy-AM"/>
              </w:rPr>
              <w:t xml:space="preserve"> ձկների արդյունագործական որսն իրականացնելու նպատակով Սևանա լիճ մուտք և ելք գործել շրջակա միջավայրի նախարար</w:t>
            </w:r>
            <w:r w:rsidR="00B265CD">
              <w:rPr>
                <w:rFonts w:ascii="GHEA Grapalat" w:hAnsi="GHEA Grapalat"/>
                <w:lang w:val="hy-AM"/>
              </w:rPr>
              <w:t>ի 2020 թվականի սեպտեմբերի 9-ի N</w:t>
            </w:r>
            <w:r w:rsidRPr="00F4655F">
              <w:rPr>
                <w:rFonts w:ascii="GHEA Grapalat" w:hAnsi="GHEA Grapalat"/>
                <w:lang w:val="hy-AM"/>
              </w:rPr>
              <w:t>332-Լ հրամանով հաստատված մուտքի և ելքի տեղամասերից դուրս տարածքներից</w:t>
            </w:r>
            <w:r w:rsidR="00B265CD" w:rsidRPr="00B265CD">
              <w:rPr>
                <w:rFonts w:ascii="GHEA Grapalat" w:hAnsi="GHEA Grapalat"/>
                <w:lang w:val="hy-AM"/>
              </w:rPr>
              <w:t>, ինչպես նաև ժամային գրաֆիկից դուրս ժամկետներում</w:t>
            </w:r>
            <w:r w:rsidR="006544AA" w:rsidRPr="006544A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967F0" w:rsidRPr="00F45D8A" w:rsidTr="00BD5726">
        <w:tc>
          <w:tcPr>
            <w:tcW w:w="709" w:type="dxa"/>
            <w:shd w:val="clear" w:color="auto" w:fill="auto"/>
          </w:tcPr>
          <w:p w:rsidR="002967F0" w:rsidRDefault="002967F0" w:rsidP="00F4655F">
            <w:pPr>
              <w:spacing w:line="360" w:lineRule="auto"/>
              <w:ind w:right="-25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2967F0" w:rsidRPr="00B265CD" w:rsidRDefault="002967F0" w:rsidP="00B265CD">
            <w:pPr>
              <w:spacing w:line="360" w:lineRule="auto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F4655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Արգելվում է Սևանա լճում արդյունագործական որսը սույն հավելվածի 1-ին կետով չսահմանված կենդանատեսակների նկատմամբ</w:t>
            </w:r>
          </w:p>
        </w:tc>
      </w:tr>
    </w:tbl>
    <w:p w:rsidR="00482B3B" w:rsidRPr="00F4655F" w:rsidRDefault="00482B3B" w:rsidP="00F4655F">
      <w:pPr>
        <w:suppressAutoHyphens/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F4655F">
        <w:rPr>
          <w:rFonts w:ascii="GHEA Grapalat" w:eastAsia="GHEA Grapalat" w:hAnsi="GHEA Grapalat" w:cs="GHEA Grapalat"/>
          <w:lang w:val="hy-AM"/>
        </w:rPr>
        <w:t>։</w:t>
      </w:r>
    </w:p>
    <w:p w:rsidR="00482B3B" w:rsidRPr="00F4655F" w:rsidRDefault="00482B3B" w:rsidP="00F4655F">
      <w:pPr>
        <w:spacing w:line="360" w:lineRule="auto"/>
        <w:rPr>
          <w:rFonts w:ascii="GHEA Grapalat" w:hAnsi="GHEA Grapalat"/>
          <w:shd w:val="clear" w:color="auto" w:fill="FFFFFF"/>
          <w:lang w:val="hy-AM"/>
        </w:rPr>
      </w:pPr>
    </w:p>
    <w:sectPr w:rsidR="00482B3B" w:rsidRPr="00F4655F" w:rsidSect="00A225D9">
      <w:pgSz w:w="16838" w:h="11906" w:orient="landscape"/>
      <w:pgMar w:top="902" w:right="720" w:bottom="10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CE6"/>
    <w:multiLevelType w:val="multilevel"/>
    <w:tmpl w:val="507E590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Sylfaen" w:hint="default"/>
      </w:rPr>
    </w:lvl>
  </w:abstractNum>
  <w:abstractNum w:abstractNumId="1">
    <w:nsid w:val="07A57E62"/>
    <w:multiLevelType w:val="hybridMultilevel"/>
    <w:tmpl w:val="2AA6A17E"/>
    <w:lvl w:ilvl="0" w:tplc="322E951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66870"/>
    <w:multiLevelType w:val="hybridMultilevel"/>
    <w:tmpl w:val="180E5A7A"/>
    <w:lvl w:ilvl="0" w:tplc="66DA2D1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FC0E20"/>
    <w:multiLevelType w:val="hybridMultilevel"/>
    <w:tmpl w:val="F72E664A"/>
    <w:lvl w:ilvl="0" w:tplc="D020E14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540A0019" w:tentative="1">
      <w:start w:val="1"/>
      <w:numFmt w:val="lowerLetter"/>
      <w:lvlText w:val="%2."/>
      <w:lvlJc w:val="left"/>
      <w:pPr>
        <w:ind w:left="1789" w:hanging="360"/>
      </w:pPr>
    </w:lvl>
    <w:lvl w:ilvl="2" w:tplc="540A001B" w:tentative="1">
      <w:start w:val="1"/>
      <w:numFmt w:val="lowerRoman"/>
      <w:lvlText w:val="%3."/>
      <w:lvlJc w:val="right"/>
      <w:pPr>
        <w:ind w:left="2509" w:hanging="180"/>
      </w:pPr>
    </w:lvl>
    <w:lvl w:ilvl="3" w:tplc="540A000F" w:tentative="1">
      <w:start w:val="1"/>
      <w:numFmt w:val="decimal"/>
      <w:lvlText w:val="%4."/>
      <w:lvlJc w:val="left"/>
      <w:pPr>
        <w:ind w:left="3229" w:hanging="360"/>
      </w:pPr>
    </w:lvl>
    <w:lvl w:ilvl="4" w:tplc="540A0019" w:tentative="1">
      <w:start w:val="1"/>
      <w:numFmt w:val="lowerLetter"/>
      <w:lvlText w:val="%5."/>
      <w:lvlJc w:val="left"/>
      <w:pPr>
        <w:ind w:left="3949" w:hanging="360"/>
      </w:pPr>
    </w:lvl>
    <w:lvl w:ilvl="5" w:tplc="540A001B" w:tentative="1">
      <w:start w:val="1"/>
      <w:numFmt w:val="lowerRoman"/>
      <w:lvlText w:val="%6."/>
      <w:lvlJc w:val="right"/>
      <w:pPr>
        <w:ind w:left="4669" w:hanging="180"/>
      </w:pPr>
    </w:lvl>
    <w:lvl w:ilvl="6" w:tplc="540A000F" w:tentative="1">
      <w:start w:val="1"/>
      <w:numFmt w:val="decimal"/>
      <w:lvlText w:val="%7."/>
      <w:lvlJc w:val="left"/>
      <w:pPr>
        <w:ind w:left="5389" w:hanging="360"/>
      </w:pPr>
    </w:lvl>
    <w:lvl w:ilvl="7" w:tplc="540A0019" w:tentative="1">
      <w:start w:val="1"/>
      <w:numFmt w:val="lowerLetter"/>
      <w:lvlText w:val="%8."/>
      <w:lvlJc w:val="left"/>
      <w:pPr>
        <w:ind w:left="6109" w:hanging="360"/>
      </w:pPr>
    </w:lvl>
    <w:lvl w:ilvl="8" w:tplc="5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0795"/>
    <w:multiLevelType w:val="hybridMultilevel"/>
    <w:tmpl w:val="F5EE546A"/>
    <w:lvl w:ilvl="0" w:tplc="AFD4E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6B289A"/>
    <w:multiLevelType w:val="hybridMultilevel"/>
    <w:tmpl w:val="EBF830E4"/>
    <w:lvl w:ilvl="0" w:tplc="E7147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16"/>
  </w:num>
  <w:num w:numId="8">
    <w:abstractNumId w:val="11"/>
  </w:num>
  <w:num w:numId="9">
    <w:abstractNumId w:val="3"/>
  </w:num>
  <w:num w:numId="10">
    <w:abstractNumId w:val="8"/>
  </w:num>
  <w:num w:numId="11">
    <w:abstractNumId w:val="18"/>
  </w:num>
  <w:num w:numId="12">
    <w:abstractNumId w:val="2"/>
  </w:num>
  <w:num w:numId="13">
    <w:abstractNumId w:val="7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  <w:num w:numId="18">
    <w:abstractNumId w:val="14"/>
  </w:num>
  <w:num w:numId="19">
    <w:abstractNumId w:val="13"/>
  </w:num>
  <w:num w:numId="20">
    <w:abstractNumId w:val="9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229"/>
    <w:rsid w:val="00011937"/>
    <w:rsid w:val="00020478"/>
    <w:rsid w:val="000351EB"/>
    <w:rsid w:val="0004768F"/>
    <w:rsid w:val="000529C0"/>
    <w:rsid w:val="00054436"/>
    <w:rsid w:val="00061BF1"/>
    <w:rsid w:val="0006565E"/>
    <w:rsid w:val="00066495"/>
    <w:rsid w:val="00076364"/>
    <w:rsid w:val="0007724D"/>
    <w:rsid w:val="00080103"/>
    <w:rsid w:val="000A3A5E"/>
    <w:rsid w:val="000B3A78"/>
    <w:rsid w:val="000C3607"/>
    <w:rsid w:val="000E5D02"/>
    <w:rsid w:val="000F0B84"/>
    <w:rsid w:val="000F3299"/>
    <w:rsid w:val="00111D6A"/>
    <w:rsid w:val="00113A72"/>
    <w:rsid w:val="00117F13"/>
    <w:rsid w:val="00170EA9"/>
    <w:rsid w:val="0019180B"/>
    <w:rsid w:val="0019551A"/>
    <w:rsid w:val="001C2667"/>
    <w:rsid w:val="001C709C"/>
    <w:rsid w:val="001E21E9"/>
    <w:rsid w:val="002012E6"/>
    <w:rsid w:val="002036C4"/>
    <w:rsid w:val="00203D19"/>
    <w:rsid w:val="002069B4"/>
    <w:rsid w:val="00214DA7"/>
    <w:rsid w:val="00223B9D"/>
    <w:rsid w:val="00243290"/>
    <w:rsid w:val="00286531"/>
    <w:rsid w:val="00291B7D"/>
    <w:rsid w:val="0029615C"/>
    <w:rsid w:val="002967F0"/>
    <w:rsid w:val="002A39EB"/>
    <w:rsid w:val="002B6342"/>
    <w:rsid w:val="002E0625"/>
    <w:rsid w:val="002E7409"/>
    <w:rsid w:val="002F2FB4"/>
    <w:rsid w:val="003333AE"/>
    <w:rsid w:val="003375E9"/>
    <w:rsid w:val="0034326D"/>
    <w:rsid w:val="00346FEB"/>
    <w:rsid w:val="00356720"/>
    <w:rsid w:val="00356B50"/>
    <w:rsid w:val="00362C27"/>
    <w:rsid w:val="00385A43"/>
    <w:rsid w:val="00394FCA"/>
    <w:rsid w:val="003A5138"/>
    <w:rsid w:val="003B10E9"/>
    <w:rsid w:val="003B7029"/>
    <w:rsid w:val="003B707F"/>
    <w:rsid w:val="003E3F8A"/>
    <w:rsid w:val="003F719E"/>
    <w:rsid w:val="0040344E"/>
    <w:rsid w:val="00412F8B"/>
    <w:rsid w:val="004160D0"/>
    <w:rsid w:val="0041769E"/>
    <w:rsid w:val="00427AAA"/>
    <w:rsid w:val="00452F75"/>
    <w:rsid w:val="00454D02"/>
    <w:rsid w:val="00480E6D"/>
    <w:rsid w:val="00481553"/>
    <w:rsid w:val="00482B3B"/>
    <w:rsid w:val="00483AFE"/>
    <w:rsid w:val="004941B2"/>
    <w:rsid w:val="004A1AAF"/>
    <w:rsid w:val="004B7520"/>
    <w:rsid w:val="004C7247"/>
    <w:rsid w:val="004D086A"/>
    <w:rsid w:val="004E2105"/>
    <w:rsid w:val="004F652D"/>
    <w:rsid w:val="00540B37"/>
    <w:rsid w:val="005709FF"/>
    <w:rsid w:val="005970D4"/>
    <w:rsid w:val="005A4171"/>
    <w:rsid w:val="005B2653"/>
    <w:rsid w:val="005C58AA"/>
    <w:rsid w:val="005D24C7"/>
    <w:rsid w:val="005D27B2"/>
    <w:rsid w:val="005E33AC"/>
    <w:rsid w:val="005E6129"/>
    <w:rsid w:val="005E779E"/>
    <w:rsid w:val="005F4724"/>
    <w:rsid w:val="00622B5A"/>
    <w:rsid w:val="006269FC"/>
    <w:rsid w:val="00645464"/>
    <w:rsid w:val="00652668"/>
    <w:rsid w:val="006534C4"/>
    <w:rsid w:val="006544AA"/>
    <w:rsid w:val="006657C1"/>
    <w:rsid w:val="006760D6"/>
    <w:rsid w:val="00687546"/>
    <w:rsid w:val="00697E06"/>
    <w:rsid w:val="006A42AF"/>
    <w:rsid w:val="006B16DD"/>
    <w:rsid w:val="006C2D0B"/>
    <w:rsid w:val="007101F9"/>
    <w:rsid w:val="00710FAB"/>
    <w:rsid w:val="007273D0"/>
    <w:rsid w:val="00733664"/>
    <w:rsid w:val="00745DF2"/>
    <w:rsid w:val="00754281"/>
    <w:rsid w:val="0075447D"/>
    <w:rsid w:val="00762A8F"/>
    <w:rsid w:val="00770809"/>
    <w:rsid w:val="007822FD"/>
    <w:rsid w:val="007A1C2B"/>
    <w:rsid w:val="007B1977"/>
    <w:rsid w:val="00817656"/>
    <w:rsid w:val="008231C7"/>
    <w:rsid w:val="00833D80"/>
    <w:rsid w:val="00846282"/>
    <w:rsid w:val="00862C09"/>
    <w:rsid w:val="008676AA"/>
    <w:rsid w:val="0088674B"/>
    <w:rsid w:val="008C6F7A"/>
    <w:rsid w:val="009015EE"/>
    <w:rsid w:val="00913FC3"/>
    <w:rsid w:val="009220FE"/>
    <w:rsid w:val="00930160"/>
    <w:rsid w:val="00941026"/>
    <w:rsid w:val="00947FFB"/>
    <w:rsid w:val="00966687"/>
    <w:rsid w:val="00985B91"/>
    <w:rsid w:val="009B289D"/>
    <w:rsid w:val="009C36D6"/>
    <w:rsid w:val="009C7F95"/>
    <w:rsid w:val="009E03E7"/>
    <w:rsid w:val="009F7EEB"/>
    <w:rsid w:val="00A225D9"/>
    <w:rsid w:val="00A36268"/>
    <w:rsid w:val="00A45004"/>
    <w:rsid w:val="00A46588"/>
    <w:rsid w:val="00A47CF3"/>
    <w:rsid w:val="00A54B7A"/>
    <w:rsid w:val="00A60E6A"/>
    <w:rsid w:val="00A75297"/>
    <w:rsid w:val="00A91B17"/>
    <w:rsid w:val="00AB3F2C"/>
    <w:rsid w:val="00AB48D1"/>
    <w:rsid w:val="00AC144F"/>
    <w:rsid w:val="00AE0374"/>
    <w:rsid w:val="00AE21EC"/>
    <w:rsid w:val="00B01AEA"/>
    <w:rsid w:val="00B179DF"/>
    <w:rsid w:val="00B265CD"/>
    <w:rsid w:val="00B60A2E"/>
    <w:rsid w:val="00B74870"/>
    <w:rsid w:val="00B75A3C"/>
    <w:rsid w:val="00B97E6E"/>
    <w:rsid w:val="00BA1072"/>
    <w:rsid w:val="00BB5A82"/>
    <w:rsid w:val="00BC5A76"/>
    <w:rsid w:val="00BD0F91"/>
    <w:rsid w:val="00BD46F2"/>
    <w:rsid w:val="00BD5726"/>
    <w:rsid w:val="00BD7416"/>
    <w:rsid w:val="00BE7F2C"/>
    <w:rsid w:val="00BF0483"/>
    <w:rsid w:val="00C11D2B"/>
    <w:rsid w:val="00C20DA0"/>
    <w:rsid w:val="00C5180F"/>
    <w:rsid w:val="00C614E0"/>
    <w:rsid w:val="00C640A6"/>
    <w:rsid w:val="00C80F6D"/>
    <w:rsid w:val="00C864C4"/>
    <w:rsid w:val="00C86D8D"/>
    <w:rsid w:val="00C955C6"/>
    <w:rsid w:val="00CA5E7A"/>
    <w:rsid w:val="00CC58FC"/>
    <w:rsid w:val="00CD0681"/>
    <w:rsid w:val="00CD1664"/>
    <w:rsid w:val="00CE11F9"/>
    <w:rsid w:val="00CE67DD"/>
    <w:rsid w:val="00CE760B"/>
    <w:rsid w:val="00CF070E"/>
    <w:rsid w:val="00D31673"/>
    <w:rsid w:val="00D32898"/>
    <w:rsid w:val="00D42104"/>
    <w:rsid w:val="00D43212"/>
    <w:rsid w:val="00D50FA8"/>
    <w:rsid w:val="00D53864"/>
    <w:rsid w:val="00D7275C"/>
    <w:rsid w:val="00D85038"/>
    <w:rsid w:val="00D922BB"/>
    <w:rsid w:val="00DD0DEE"/>
    <w:rsid w:val="00DE3441"/>
    <w:rsid w:val="00DE53BF"/>
    <w:rsid w:val="00DF5C5F"/>
    <w:rsid w:val="00DF716E"/>
    <w:rsid w:val="00E2382E"/>
    <w:rsid w:val="00E26E26"/>
    <w:rsid w:val="00E33DCB"/>
    <w:rsid w:val="00E52A14"/>
    <w:rsid w:val="00E54D4B"/>
    <w:rsid w:val="00E83F43"/>
    <w:rsid w:val="00E948F0"/>
    <w:rsid w:val="00EA454F"/>
    <w:rsid w:val="00EA6688"/>
    <w:rsid w:val="00EB2B6F"/>
    <w:rsid w:val="00EB6142"/>
    <w:rsid w:val="00EF3486"/>
    <w:rsid w:val="00EF3F50"/>
    <w:rsid w:val="00EF67EE"/>
    <w:rsid w:val="00EF7229"/>
    <w:rsid w:val="00F0324F"/>
    <w:rsid w:val="00F15CA2"/>
    <w:rsid w:val="00F164E1"/>
    <w:rsid w:val="00F3329A"/>
    <w:rsid w:val="00F45D8A"/>
    <w:rsid w:val="00F4655F"/>
    <w:rsid w:val="00F5346A"/>
    <w:rsid w:val="00F9550C"/>
    <w:rsid w:val="00F9798F"/>
    <w:rsid w:val="00FB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362C-FA1A-47E1-9894-26A54794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keywords>https:/mul-mnp.gov.am/tasks/docs/attachment.php?id=298743&amp;fn=1Naxagic1018+%282%29.docx&amp;out=1&amp;token=</cp:keywords>
  <cp:lastModifiedBy>nabrahamyan</cp:lastModifiedBy>
  <cp:revision>21</cp:revision>
  <cp:lastPrinted>2023-02-03T13:38:00Z</cp:lastPrinted>
  <dcterms:created xsi:type="dcterms:W3CDTF">2023-01-04T05:49:00Z</dcterms:created>
  <dcterms:modified xsi:type="dcterms:W3CDTF">2023-02-23T05:59:00Z</dcterms:modified>
</cp:coreProperties>
</file>