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4F" w:rsidRDefault="00235B4F" w:rsidP="00F262A0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en-US"/>
        </w:rPr>
      </w:pPr>
      <w:r>
        <w:rPr>
          <w:rFonts w:ascii="GHEA Grapalat" w:hAnsi="GHEA Grapalat"/>
          <w:b/>
          <w:bCs/>
          <w:sz w:val="24"/>
          <w:szCs w:val="24"/>
          <w:lang w:val="en-US"/>
        </w:rPr>
        <w:t>ՆԱԽԱԳԻԾ</w:t>
      </w:r>
    </w:p>
    <w:p w:rsidR="005A1F88" w:rsidRDefault="00175B00" w:rsidP="0019773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235B4F" w:rsidRPr="007C4E75" w:rsidRDefault="00175B00" w:rsidP="00197739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235B4F" w:rsidRPr="001C3436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="00235B4F" w:rsidRPr="007C4E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235B4F" w:rsidRPr="001C3436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="00235B4F" w:rsidRPr="007C4E75">
        <w:rPr>
          <w:rFonts w:ascii="GHEA Grapalat" w:hAnsi="GHEA Grapalat"/>
          <w:b/>
          <w:bCs/>
          <w:sz w:val="24"/>
          <w:szCs w:val="24"/>
          <w:lang w:val="af-ZA"/>
        </w:rPr>
        <w:br/>
      </w:r>
      <w:r w:rsidR="00235B4F" w:rsidRPr="001C3436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:rsidR="00235B4F" w:rsidRDefault="001E26C0" w:rsidP="00F262A0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</w:t>
      </w:r>
      <w:r w:rsidR="001C343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ԱՆԱՍՆԱԲՈՒԺՈՒԹՅԱՆ ՄԱՍԻՆ» </w:t>
      </w:r>
      <w:r w:rsidR="001C3436" w:rsidRPr="00B8506A">
        <w:rPr>
          <w:rFonts w:ascii="GHEA Grapalat" w:hAnsi="GHEA Grapalat"/>
          <w:b/>
          <w:bCs/>
          <w:sz w:val="24"/>
          <w:szCs w:val="24"/>
          <w:lang w:val="hy-AM"/>
        </w:rPr>
        <w:t>ՕՐԵՆՔՈՒՄ</w:t>
      </w:r>
      <w:r w:rsidR="001C3436" w:rsidRPr="007C4E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1C3436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ՓՈՓՈԽՈՒԹՅՈՒՆՆԵՐ ԵՎ ԼՐԱՑՈՒՄ </w:t>
      </w:r>
      <w:r w:rsidR="00235B4F" w:rsidRPr="00235B4F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="00235B4F" w:rsidRPr="007C4E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235B4F" w:rsidRPr="00235B4F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3119F6" w:rsidRDefault="003119F6" w:rsidP="00F262A0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A77FA" w:rsidRDefault="00A1656E" w:rsidP="0007556F">
      <w:pPr>
        <w:spacing w:after="0" w:line="360" w:lineRule="auto"/>
        <w:ind w:left="-284" w:firstLine="426"/>
        <w:jc w:val="both"/>
        <w:rPr>
          <w:rFonts w:ascii="GHEA Grapalat" w:hAnsi="GHEA Grapalat" w:cs="Segoe UI"/>
          <w:sz w:val="24"/>
          <w:szCs w:val="24"/>
          <w:lang w:val="hy-AM"/>
        </w:rPr>
      </w:pP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601E1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Pr="00601E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3C0174" w:rsidRPr="00601E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Անասնաբուժության մասին</w:t>
      </w:r>
      <w:r w:rsidRPr="00601E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2014 թվականի </w:t>
      </w:r>
      <w:r w:rsidRPr="00601E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հունիսի 21-ի ՀՕ-1</w:t>
      </w:r>
      <w:r w:rsidR="003C0174" w:rsidRPr="00601E1C">
        <w:rPr>
          <w:rFonts w:ascii="GHEA Grapalat" w:hAnsi="GHEA Grapalat"/>
          <w:sz w:val="24"/>
          <w:szCs w:val="24"/>
          <w:shd w:val="clear" w:color="auto" w:fill="FFFFFF"/>
          <w:lang w:val="hy-AM"/>
        </w:rPr>
        <w:t>37</w:t>
      </w:r>
      <w:r w:rsidRPr="00601E1C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 օրենքի</w:t>
      </w:r>
      <w:r w:rsidR="000364CB" w:rsidRPr="00601E1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(այսուհետ՝ Օրենք)</w:t>
      </w:r>
      <w:r w:rsidR="000364CB" w:rsidRPr="00601E1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3C0174" w:rsidRPr="00601E1C">
        <w:rPr>
          <w:rFonts w:ascii="GHEA Grapalat" w:hAnsi="GHEA Grapalat" w:cs="Segoe UI"/>
          <w:sz w:val="24"/>
          <w:szCs w:val="24"/>
          <w:lang w:val="hy-AM"/>
        </w:rPr>
        <w:t>22</w:t>
      </w:r>
      <w:r w:rsidR="00195F03" w:rsidRPr="00601E1C">
        <w:rPr>
          <w:rFonts w:ascii="GHEA Grapalat" w:hAnsi="GHEA Grapalat" w:cs="Segoe UI"/>
          <w:sz w:val="24"/>
          <w:szCs w:val="24"/>
          <w:lang w:val="af-ZA"/>
        </w:rPr>
        <w:t>-</w:t>
      </w:r>
      <w:proofErr w:type="spellStart"/>
      <w:r w:rsidR="00195F03" w:rsidRPr="00601E1C">
        <w:rPr>
          <w:rFonts w:ascii="GHEA Grapalat" w:hAnsi="GHEA Grapalat" w:cs="Segoe UI"/>
          <w:sz w:val="24"/>
          <w:szCs w:val="24"/>
          <w:lang w:val="hy-AM"/>
        </w:rPr>
        <w:t>րդ</w:t>
      </w:r>
      <w:proofErr w:type="spellEnd"/>
      <w:r w:rsidR="00195F03" w:rsidRPr="00601E1C">
        <w:rPr>
          <w:rFonts w:ascii="GHEA Grapalat" w:hAnsi="GHEA Grapalat" w:cs="Segoe UI"/>
          <w:sz w:val="24"/>
          <w:szCs w:val="24"/>
          <w:lang w:val="af-ZA"/>
        </w:rPr>
        <w:t xml:space="preserve"> </w:t>
      </w:r>
      <w:r w:rsidR="00195F03" w:rsidRPr="00601E1C">
        <w:rPr>
          <w:rFonts w:ascii="GHEA Grapalat" w:hAnsi="GHEA Grapalat" w:cs="Segoe UI"/>
          <w:sz w:val="24"/>
          <w:szCs w:val="24"/>
          <w:lang w:val="hy-AM"/>
        </w:rPr>
        <w:t>հոդվածի</w:t>
      </w:r>
      <w:r w:rsidR="00924CDA" w:rsidRPr="00601E1C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3C0174" w:rsidRPr="00601E1C">
        <w:rPr>
          <w:rFonts w:ascii="GHEA Grapalat" w:hAnsi="GHEA Grapalat" w:cs="Segoe UI"/>
          <w:sz w:val="24"/>
          <w:szCs w:val="24"/>
          <w:lang w:val="hy-AM"/>
        </w:rPr>
        <w:t>1</w:t>
      </w:r>
      <w:r w:rsidR="00924CDA" w:rsidRPr="00601E1C">
        <w:rPr>
          <w:rFonts w:ascii="GHEA Grapalat" w:hAnsi="GHEA Grapalat" w:cs="Segoe UI"/>
          <w:sz w:val="24"/>
          <w:szCs w:val="24"/>
          <w:lang w:val="hy-AM"/>
        </w:rPr>
        <w:t>-րդ</w:t>
      </w:r>
      <w:r w:rsidR="00195F03" w:rsidRPr="00601E1C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924CDA" w:rsidRPr="00601E1C">
        <w:rPr>
          <w:rFonts w:ascii="GHEA Grapalat" w:hAnsi="GHEA Grapalat" w:cs="Segoe UI"/>
          <w:sz w:val="24"/>
          <w:szCs w:val="24"/>
          <w:lang w:val="hy-AM"/>
        </w:rPr>
        <w:t>մասի</w:t>
      </w:r>
      <w:r w:rsidR="003C0174" w:rsidRPr="00601E1C">
        <w:rPr>
          <w:rFonts w:ascii="GHEA Grapalat" w:hAnsi="GHEA Grapalat" w:cs="Segoe UI"/>
          <w:sz w:val="24"/>
          <w:szCs w:val="24"/>
          <w:lang w:val="hy-AM"/>
        </w:rPr>
        <w:t xml:space="preserve"> 6-րդ կետ</w:t>
      </w:r>
      <w:r w:rsidR="00DA77FA">
        <w:rPr>
          <w:rFonts w:ascii="GHEA Grapalat" w:hAnsi="GHEA Grapalat" w:cs="Segoe UI"/>
          <w:sz w:val="24"/>
          <w:szCs w:val="24"/>
          <w:lang w:val="hy-AM"/>
        </w:rPr>
        <w:t xml:space="preserve">ը շարադրել </w:t>
      </w:r>
      <w:proofErr w:type="spellStart"/>
      <w:r w:rsidR="00DA77FA">
        <w:rPr>
          <w:rFonts w:ascii="GHEA Grapalat" w:hAnsi="GHEA Grapalat" w:cs="Segoe UI"/>
          <w:sz w:val="24"/>
          <w:szCs w:val="24"/>
          <w:lang w:val="hy-AM"/>
        </w:rPr>
        <w:t>հետևյալ</w:t>
      </w:r>
      <w:proofErr w:type="spellEnd"/>
      <w:r w:rsidR="00DA77FA">
        <w:rPr>
          <w:rFonts w:ascii="GHEA Grapalat" w:hAnsi="GHEA Grapalat" w:cs="Segoe UI"/>
          <w:sz w:val="24"/>
          <w:szCs w:val="24"/>
          <w:lang w:val="hy-AM"/>
        </w:rPr>
        <w:t xml:space="preserve"> խմբագրությամբ.</w:t>
      </w:r>
    </w:p>
    <w:p w:rsidR="00DA77FA" w:rsidRPr="00DA77FA" w:rsidRDefault="00DA77FA" w:rsidP="003119F6">
      <w:pPr>
        <w:pStyle w:val="ConsPlusTitle"/>
        <w:spacing w:line="360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DA77FA">
        <w:rPr>
          <w:rFonts w:ascii="GHEA Grapalat" w:hAnsi="GHEA Grapalat"/>
          <w:b w:val="0"/>
          <w:bCs w:val="0"/>
          <w:sz w:val="24"/>
          <w:szCs w:val="24"/>
          <w:lang w:val="hy-AM"/>
        </w:rPr>
        <w:t>«</w:t>
      </w:r>
      <w:r w:rsidRPr="003119F6">
        <w:rPr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6) սննդի շղթայի բոլոր փուլերում մշակել, վերամշակել, բաշխել, պահել, պահպանել, փոխադրել, ներմուծել, մատակարարել և իրացնել բացառապես սպանդանոցում կենդանիների </w:t>
      </w:r>
      <w:proofErr w:type="spellStart"/>
      <w:r w:rsidRPr="003119F6">
        <w:rPr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սպանդից</w:t>
      </w:r>
      <w:proofErr w:type="spellEnd"/>
      <w:r w:rsidRPr="003119F6">
        <w:rPr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գոյացած կենդանական ծագման մթերք և կենդանական ծագման հումք, բացառությամբ սույն օրենքի 40-րդ հոդվածի 2-րդ մասով սահմանված, ինչպես նաև Կառավարության սահմանած ժամանակացույցով նախատեսված դեպքերի.»։</w:t>
      </w:r>
    </w:p>
    <w:p w:rsidR="005B584D" w:rsidRPr="00601E1C" w:rsidRDefault="00E706B5" w:rsidP="003119F6">
      <w:pPr>
        <w:spacing w:after="0" w:line="360" w:lineRule="auto"/>
        <w:ind w:left="-284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601E1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 xml:space="preserve">2. </w:t>
      </w:r>
      <w:r w:rsidR="005B584D" w:rsidRPr="00601E1C">
        <w:rPr>
          <w:rFonts w:ascii="GHEA Grapalat" w:hAnsi="GHEA Grapalat"/>
          <w:bCs/>
          <w:sz w:val="24"/>
          <w:szCs w:val="24"/>
          <w:lang w:val="hy-AM"/>
        </w:rPr>
        <w:t xml:space="preserve">Օրենքի 38-րդ հոդվածի 3-րդ մասի 1-ին </w:t>
      </w:r>
      <w:proofErr w:type="spellStart"/>
      <w:r w:rsidR="005B584D" w:rsidRPr="00601E1C">
        <w:rPr>
          <w:rFonts w:ascii="GHEA Grapalat" w:hAnsi="GHEA Grapalat"/>
          <w:bCs/>
          <w:sz w:val="24"/>
          <w:szCs w:val="24"/>
          <w:lang w:val="hy-AM"/>
        </w:rPr>
        <w:t>կետում</w:t>
      </w:r>
      <w:proofErr w:type="spellEnd"/>
      <w:r w:rsidR="005B584D" w:rsidRPr="00601E1C">
        <w:rPr>
          <w:rFonts w:ascii="GHEA Grapalat" w:hAnsi="GHEA Grapalat"/>
          <w:bCs/>
          <w:sz w:val="24"/>
          <w:szCs w:val="24"/>
          <w:lang w:val="hy-AM"/>
        </w:rPr>
        <w:t xml:space="preserve"> «արտադրության» բառից հետո լրացնել </w:t>
      </w:r>
      <w:r w:rsidR="00012BDB" w:rsidRPr="00DA77FA">
        <w:rPr>
          <w:rFonts w:ascii="GHEA Grapalat" w:hAnsi="GHEA Grapalat"/>
          <w:bCs/>
          <w:sz w:val="24"/>
          <w:szCs w:val="24"/>
          <w:lang w:val="hy-AM"/>
        </w:rPr>
        <w:t>«</w:t>
      </w:r>
      <w:r w:rsidR="00012BDB" w:rsidRPr="003119F6">
        <w:rPr>
          <w:rFonts w:ascii="GHEA Grapalat" w:hAnsi="GHEA Grapalat" w:cs="Sylfaen"/>
          <w:sz w:val="24"/>
          <w:szCs w:val="24"/>
          <w:lang w:val="hy-AM"/>
        </w:rPr>
        <w:t>անձնական սպառման, կրոնական և այլ ծիսակատարությունների</w:t>
      </w:r>
      <w:r w:rsidR="005B584D" w:rsidRPr="00601E1C">
        <w:rPr>
          <w:rFonts w:ascii="GHEA Grapalat" w:hAnsi="GHEA Grapalat"/>
          <w:bCs/>
          <w:sz w:val="24"/>
          <w:szCs w:val="24"/>
          <w:lang w:val="hy-AM"/>
        </w:rPr>
        <w:t>»</w:t>
      </w:r>
      <w:r w:rsidR="00601E1C" w:rsidRPr="00601E1C">
        <w:rPr>
          <w:rFonts w:ascii="GHEA Grapalat" w:hAnsi="GHEA Grapalat"/>
          <w:bCs/>
          <w:sz w:val="24"/>
          <w:szCs w:val="24"/>
          <w:lang w:val="hy-AM"/>
        </w:rPr>
        <w:t xml:space="preserve"> բառերով:</w:t>
      </w:r>
    </w:p>
    <w:p w:rsidR="00E706B5" w:rsidRPr="00601E1C" w:rsidRDefault="005B584D" w:rsidP="003119F6">
      <w:pPr>
        <w:spacing w:after="0" w:line="360" w:lineRule="auto"/>
        <w:ind w:left="-284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601E1C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Հոդված 3.</w:t>
      </w:r>
      <w:r w:rsidRPr="00601E1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706B5" w:rsidRPr="00601E1C">
        <w:rPr>
          <w:rFonts w:ascii="GHEA Grapalat" w:hAnsi="GHEA Grapalat"/>
          <w:bCs/>
          <w:sz w:val="24"/>
          <w:szCs w:val="24"/>
          <w:lang w:val="hy-AM"/>
        </w:rPr>
        <w:t xml:space="preserve">Օրենքի </w:t>
      </w:r>
      <w:r w:rsidR="00F74F06" w:rsidRPr="00601E1C">
        <w:rPr>
          <w:rFonts w:ascii="GHEA Grapalat" w:hAnsi="GHEA Grapalat"/>
          <w:bCs/>
          <w:sz w:val="24"/>
          <w:szCs w:val="24"/>
          <w:lang w:val="hy-AM"/>
        </w:rPr>
        <w:t xml:space="preserve">39-րդ հոդվածի 2-րդ մասում «ոչ </w:t>
      </w:r>
      <w:proofErr w:type="spellStart"/>
      <w:r w:rsidR="00F74F06" w:rsidRPr="00601E1C">
        <w:rPr>
          <w:rFonts w:ascii="GHEA Grapalat" w:hAnsi="GHEA Grapalat"/>
          <w:bCs/>
          <w:sz w:val="24"/>
          <w:szCs w:val="24"/>
          <w:lang w:val="hy-AM"/>
        </w:rPr>
        <w:t>սպանդանոցային</w:t>
      </w:r>
      <w:proofErr w:type="spellEnd"/>
      <w:r w:rsidR="00F74F06" w:rsidRPr="00601E1C">
        <w:rPr>
          <w:rFonts w:ascii="GHEA Grapalat" w:hAnsi="GHEA Grapalat"/>
          <w:bCs/>
          <w:sz w:val="24"/>
          <w:szCs w:val="24"/>
          <w:lang w:val="hy-AM"/>
        </w:rPr>
        <w:t xml:space="preserve"> մորթի» բառերը փոխարինել «սանիտարական սպանդի» բառերով:</w:t>
      </w:r>
    </w:p>
    <w:p w:rsidR="00F74F06" w:rsidRPr="00601E1C" w:rsidRDefault="005B584D" w:rsidP="003119F6">
      <w:pPr>
        <w:pStyle w:val="ConsPlusTitle"/>
        <w:spacing w:line="360" w:lineRule="auto"/>
        <w:ind w:left="-284" w:firstLine="426"/>
        <w:jc w:val="both"/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601E1C">
        <w:rPr>
          <w:rFonts w:ascii="GHEA Grapalat" w:eastAsia="Calibri" w:hAnsi="GHEA Grapalat" w:cs="Times New Roman"/>
          <w:bCs w:val="0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601E1C">
        <w:rPr>
          <w:rFonts w:ascii="Calibri" w:eastAsia="Calibri" w:hAnsi="Calibri" w:cs="Calibri"/>
          <w:bCs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601E1C">
        <w:rPr>
          <w:rFonts w:ascii="GHEA Grapalat" w:eastAsia="Calibri" w:hAnsi="GHEA Grapalat" w:cs="Times New Roman"/>
          <w:bCs w:val="0"/>
          <w:color w:val="000000"/>
          <w:sz w:val="24"/>
          <w:szCs w:val="24"/>
          <w:shd w:val="clear" w:color="auto" w:fill="FFFFFF"/>
          <w:lang w:val="hy-AM"/>
        </w:rPr>
        <w:t>4.</w:t>
      </w:r>
      <w:r w:rsidRPr="00601E1C"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64CD5" w:rsidRPr="00601E1C">
        <w:rPr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964CD5"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4F06"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40</w:t>
      </w:r>
      <w:r w:rsidR="00964CD5"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F74F06"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</w:t>
      </w:r>
      <w:r w:rsidR="00964CD5"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մասի 1-ին</w:t>
      </w:r>
      <w:r w:rsidR="006527D2"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 2-րդ, 4-րդ և 6</w:t>
      </w:r>
      <w:r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F74F06"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կետեր</w:t>
      </w:r>
      <w:r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F74F06" w:rsidRPr="00601E1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ուժը կորցրած ճանաչել:</w:t>
      </w:r>
    </w:p>
    <w:p w:rsidR="00EC35FF" w:rsidRPr="00601E1C" w:rsidRDefault="005B584D" w:rsidP="003119F6">
      <w:pPr>
        <w:pStyle w:val="ConsPlusTitle"/>
        <w:spacing w:line="360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601E1C">
        <w:rPr>
          <w:rFonts w:ascii="GHEA Grapalat" w:eastAsia="Calibri" w:hAnsi="GHEA Grapalat" w:cs="Times New Roman"/>
          <w:bCs w:val="0"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601E1C">
        <w:rPr>
          <w:rFonts w:ascii="Calibri" w:eastAsia="Calibri" w:hAnsi="Calibri" w:cs="Calibri"/>
          <w:bCs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601E1C">
        <w:rPr>
          <w:rFonts w:ascii="GHEA Grapalat" w:eastAsia="Calibri" w:hAnsi="GHEA Grapalat" w:cs="Times New Roman"/>
          <w:bCs w:val="0"/>
          <w:color w:val="000000"/>
          <w:sz w:val="24"/>
          <w:szCs w:val="24"/>
          <w:shd w:val="clear" w:color="auto" w:fill="FFFFFF"/>
          <w:lang w:val="hy-AM"/>
        </w:rPr>
        <w:t>5.</w:t>
      </w:r>
      <w:r w:rsidRPr="00601E1C"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6D94" w:rsidRPr="00601E1C"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Սույն օրեն</w:t>
      </w:r>
      <w:r w:rsidR="002D40FD" w:rsidRPr="00601E1C"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քն ուժի մեջ է մտնում պաշտոնական</w:t>
      </w:r>
      <w:r w:rsidR="004F2D5E" w:rsidRPr="00601E1C"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C6D94" w:rsidRPr="00601E1C"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հրապարակման օրվան հաջորդող տասներորդ օրը:</w:t>
      </w:r>
    </w:p>
    <w:p w:rsidR="006527D2" w:rsidRDefault="006527D2">
      <w:pPr>
        <w:pStyle w:val="ConsPlusTitle"/>
        <w:spacing w:line="276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</w:p>
    <w:p w:rsidR="00601E1C" w:rsidRDefault="00601E1C">
      <w:pPr>
        <w:pStyle w:val="ConsPlusTitle"/>
        <w:spacing w:line="276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</w:p>
    <w:p w:rsidR="00601E1C" w:rsidRDefault="00601E1C">
      <w:pPr>
        <w:pStyle w:val="ConsPlusTitle"/>
        <w:spacing w:line="276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</w:p>
    <w:p w:rsidR="00601E1C" w:rsidRDefault="00601E1C">
      <w:pPr>
        <w:pStyle w:val="ConsPlusTitle"/>
        <w:spacing w:line="276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</w:p>
    <w:p w:rsidR="00601E1C" w:rsidRDefault="00601E1C">
      <w:pPr>
        <w:pStyle w:val="ConsPlusTitle"/>
        <w:spacing w:line="276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</w:p>
    <w:p w:rsidR="00601E1C" w:rsidRDefault="00601E1C">
      <w:pPr>
        <w:pStyle w:val="ConsPlusTitle"/>
        <w:spacing w:line="276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</w:p>
    <w:p w:rsidR="003D54EC" w:rsidRPr="003D54EC" w:rsidRDefault="003D54EC" w:rsidP="003D54EC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3D54EC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ՆԱԽԱԳԻԾ</w:t>
      </w:r>
    </w:p>
    <w:p w:rsidR="003D54EC" w:rsidRDefault="003D54EC" w:rsidP="00601E1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601E1C" w:rsidRPr="007C4E75" w:rsidRDefault="00601E1C" w:rsidP="00601E1C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7C4E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7C4E75">
        <w:rPr>
          <w:rFonts w:ascii="GHEA Grapalat" w:hAnsi="GHEA Grapalat"/>
          <w:b/>
          <w:bCs/>
          <w:sz w:val="24"/>
          <w:szCs w:val="24"/>
          <w:lang w:val="af-ZA"/>
        </w:rPr>
        <w:br/>
      </w: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:rsidR="00601E1C" w:rsidRPr="00CB5DB8" w:rsidRDefault="00601E1C" w:rsidP="00601E1C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«ՍՆՆԴԱՄԹԵՐՔԻ ԱՆՎՏԱՆԳՈՒԹՅԱՆ ՊԵՏԱԿԱՆ ՎԵՐԱՀՍԿՈՂՈՒԹՅԱՆ ՄԱՍԻՆ» </w:t>
      </w:r>
      <w:r w:rsidRPr="00B8506A">
        <w:rPr>
          <w:rFonts w:ascii="GHEA Grapalat" w:hAnsi="GHEA Grapalat"/>
          <w:b/>
          <w:bCs/>
          <w:sz w:val="24"/>
          <w:szCs w:val="24"/>
          <w:lang w:val="hy-AM"/>
        </w:rPr>
        <w:t>ՕՐԵՆՔՈՒՄ</w:t>
      </w:r>
      <w:r w:rsidRPr="007C4E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3D54EC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35B4F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7C4E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235B4F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8E5751" w:rsidRDefault="008E5751">
      <w:pPr>
        <w:pStyle w:val="ConsPlusTitle"/>
        <w:spacing w:line="276" w:lineRule="auto"/>
        <w:ind w:left="-284" w:firstLine="426"/>
        <w:jc w:val="both"/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</w:pPr>
    </w:p>
    <w:p w:rsidR="00CD566E" w:rsidRDefault="00CD566E" w:rsidP="00CD566E">
      <w:pPr>
        <w:spacing w:after="0" w:line="360" w:lineRule="auto"/>
        <w:ind w:left="-284" w:firstLine="426"/>
        <w:jc w:val="both"/>
        <w:rPr>
          <w:rFonts w:ascii="GHEA Grapalat" w:hAnsi="GHEA Grapalat" w:cs="Segoe UI"/>
          <w:sz w:val="24"/>
          <w:szCs w:val="24"/>
          <w:lang w:val="hy-AM"/>
        </w:rPr>
      </w:pP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601E1C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601E1C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Pr="00601E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Pr="00CD56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ննդամթերքի անվտանգության պետական վերահսկողության մասին</w:t>
      </w:r>
      <w:r w:rsidRPr="00601E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2014 թվականի </w:t>
      </w:r>
      <w:r w:rsidRPr="00601E1C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հունիսի 21-ի ՀՕ-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143</w:t>
      </w:r>
      <w:r w:rsidRPr="00601E1C">
        <w:rPr>
          <w:rFonts w:ascii="GHEA Grapalat" w:hAnsi="GHEA Grapalat"/>
          <w:sz w:val="24"/>
          <w:szCs w:val="24"/>
          <w:shd w:val="clear" w:color="auto" w:fill="FFFFFF"/>
          <w:lang w:val="hy-AM"/>
        </w:rPr>
        <w:t>-Ն օրենքի (այսուհետ՝ Օրենք)</w:t>
      </w:r>
      <w:r w:rsidRPr="00601E1C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egoe UI"/>
          <w:sz w:val="24"/>
          <w:szCs w:val="24"/>
          <w:lang w:val="hy-AM"/>
        </w:rPr>
        <w:t>21</w:t>
      </w:r>
      <w:r w:rsidRPr="00601E1C">
        <w:rPr>
          <w:rFonts w:ascii="GHEA Grapalat" w:hAnsi="GHEA Grapalat" w:cs="Segoe UI"/>
          <w:sz w:val="24"/>
          <w:szCs w:val="24"/>
          <w:lang w:val="af-ZA"/>
        </w:rPr>
        <w:t>-</w:t>
      </w:r>
      <w:proofErr w:type="spellStart"/>
      <w:r w:rsidRPr="00601E1C">
        <w:rPr>
          <w:rFonts w:ascii="GHEA Grapalat" w:hAnsi="GHEA Grapalat" w:cs="Segoe UI"/>
          <w:sz w:val="24"/>
          <w:szCs w:val="24"/>
          <w:lang w:val="hy-AM"/>
        </w:rPr>
        <w:t>րդ</w:t>
      </w:r>
      <w:proofErr w:type="spellEnd"/>
      <w:r w:rsidRPr="00601E1C">
        <w:rPr>
          <w:rFonts w:ascii="GHEA Grapalat" w:hAnsi="GHEA Grapalat" w:cs="Segoe UI"/>
          <w:sz w:val="24"/>
          <w:szCs w:val="24"/>
          <w:lang w:val="af-ZA"/>
        </w:rPr>
        <w:t xml:space="preserve"> </w:t>
      </w:r>
      <w:r w:rsidRPr="00601E1C">
        <w:rPr>
          <w:rFonts w:ascii="GHEA Grapalat" w:hAnsi="GHEA Grapalat" w:cs="Segoe UI"/>
          <w:sz w:val="24"/>
          <w:szCs w:val="24"/>
          <w:lang w:val="hy-AM"/>
        </w:rPr>
        <w:t>հոդվածի 1-րդ մաս</w:t>
      </w:r>
      <w:r>
        <w:rPr>
          <w:rFonts w:ascii="GHEA Grapalat" w:hAnsi="GHEA Grapalat" w:cs="Segoe UI"/>
          <w:sz w:val="24"/>
          <w:szCs w:val="24"/>
          <w:lang w:val="hy-AM"/>
        </w:rPr>
        <w:t xml:space="preserve">ը լրացնել </w:t>
      </w:r>
      <w:proofErr w:type="spellStart"/>
      <w:r>
        <w:rPr>
          <w:rFonts w:ascii="GHEA Grapalat" w:hAnsi="GHEA Grapalat" w:cs="Segoe UI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egoe UI"/>
          <w:sz w:val="24"/>
          <w:szCs w:val="24"/>
          <w:lang w:val="hy-AM"/>
        </w:rPr>
        <w:t xml:space="preserve"> բովանդակությամբ 15.1-րդ կետով.</w:t>
      </w:r>
    </w:p>
    <w:p w:rsidR="003D54EC" w:rsidRDefault="00CD566E" w:rsidP="005A1F88">
      <w:pPr>
        <w:spacing w:after="0" w:line="360" w:lineRule="auto"/>
        <w:ind w:left="-284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15.1</w:t>
      </w:r>
      <w:r w:rsidR="00C736F4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C34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վերահսկողության ընթացքում ո</w:t>
      </w:r>
      <w:r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չ </w:t>
      </w:r>
      <w:proofErr w:type="spellStart"/>
      <w:r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սպանդանոցային</w:t>
      </w:r>
      <w:proofErr w:type="spellEnd"/>
      <w:r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մորթի արդյունքում ստացված կենդանական ծագման </w:t>
      </w:r>
      <w:r w:rsidRPr="00C736F4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հումք և մթերք հայտնաբեր</w:t>
      </w:r>
      <w:r w:rsid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</w:t>
      </w:r>
      <w:r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դեպքում </w:t>
      </w:r>
      <w:r w:rsidR="00BD14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կասեցնել </w:t>
      </w:r>
      <w:r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ամբողջ խմբաքանակի իրացումը՝ </w:t>
      </w:r>
      <w:r w:rsidR="003D5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լիազոր մարմնի կողմից </w:t>
      </w:r>
      <w:r w:rsidR="0049652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D5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ոչնչացումն իրականացնելու համար:</w:t>
      </w:r>
      <w:r w:rsidR="003D54EC" w:rsidRPr="003D5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D54EC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Ոչ </w:t>
      </w:r>
      <w:proofErr w:type="spellStart"/>
      <w:r w:rsidR="003D54EC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սպանդանոցային</w:t>
      </w:r>
      <w:proofErr w:type="spellEnd"/>
      <w:r w:rsidR="003D54EC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մորթի արդյունքում ստացված կենդանական ծագման </w:t>
      </w:r>
      <w:r w:rsidR="003D54EC" w:rsidRPr="00C736F4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3D54EC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հումք</w:t>
      </w:r>
      <w:r w:rsidR="003D5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3D54EC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մթերք</w:t>
      </w:r>
      <w:r w:rsidR="003D54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ոչնչացման հետ կապված ծախսերը կատարվում ե</w:t>
      </w:r>
      <w:r w:rsidR="0049652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3D54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տնօրինողի միջոցների հաշվին:</w:t>
      </w:r>
      <w:r w:rsidR="005A1F88" w:rsidRPr="005A1F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A1F88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Ոչ </w:t>
      </w:r>
      <w:proofErr w:type="spellStart"/>
      <w:r w:rsidR="005A1F88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սպանդանոցային</w:t>
      </w:r>
      <w:proofErr w:type="spellEnd"/>
      <w:r w:rsidR="005A1F88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մորթի արդյունքում ստացված կենդանական ծագման </w:t>
      </w:r>
      <w:r w:rsidR="005A1F88" w:rsidRPr="00C736F4">
        <w:rPr>
          <w:rFonts w:cs="Calibri"/>
          <w:sz w:val="24"/>
          <w:szCs w:val="24"/>
          <w:shd w:val="clear" w:color="auto" w:fill="FFFFFF"/>
          <w:lang w:val="hy-AM"/>
        </w:rPr>
        <w:t> </w:t>
      </w:r>
      <w:r w:rsidR="005A1F88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հումք</w:t>
      </w:r>
      <w:r w:rsidR="005A1F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5A1F88" w:rsidRPr="00C736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մթերք</w:t>
      </w:r>
      <w:r w:rsidR="005A1F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ոչնչացման</w:t>
      </w:r>
      <w:r w:rsidR="0049652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1493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կարգը սահմանվում է </w:t>
      </w:r>
      <w:r w:rsidR="0049652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սննդամթերքի անվտ</w:t>
      </w:r>
      <w:r w:rsidR="00C5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49652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նգության և անասնա</w:t>
      </w:r>
      <w:r w:rsidR="00C5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բու</w:t>
      </w:r>
      <w:r w:rsidR="0049652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ժության </w:t>
      </w:r>
      <w:r w:rsidR="005A1F8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</w:t>
      </w:r>
      <w:r w:rsidR="00C522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ներում</w:t>
      </w:r>
      <w:r w:rsidR="005A1F8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քաղաքականությունը մշակող մարմնի կողմից:</w:t>
      </w:r>
    </w:p>
    <w:p w:rsidR="003D54EC" w:rsidRPr="00601E1C" w:rsidRDefault="003D54EC" w:rsidP="003D54EC">
      <w:pPr>
        <w:pStyle w:val="ConsPlusTitle"/>
        <w:spacing w:line="360" w:lineRule="auto"/>
        <w:ind w:left="-284" w:firstLine="426"/>
        <w:jc w:val="both"/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3D54EC">
        <w:rPr>
          <w:rFonts w:ascii="GHEA Grapalat" w:hAnsi="GHEA Grapalat"/>
          <w:sz w:val="24"/>
          <w:szCs w:val="24"/>
          <w:lang w:val="hy-AM"/>
        </w:rPr>
        <w:t>Հոդված</w:t>
      </w:r>
      <w:r w:rsidRPr="003D54E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54EC">
        <w:rPr>
          <w:rFonts w:ascii="GHEA Grapalat" w:hAnsi="GHEA Grapalat"/>
          <w:bCs w:val="0"/>
          <w:sz w:val="24"/>
          <w:szCs w:val="24"/>
          <w:lang w:val="hy-AM"/>
        </w:rPr>
        <w:t>2.</w:t>
      </w:r>
      <w:r>
        <w:rPr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Pr="00601E1C">
        <w:rPr>
          <w:rFonts w:ascii="GHEA Grapalat" w:eastAsia="Calibri" w:hAnsi="GHEA Grapalat" w:cs="Times New Roma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5229C7" w:rsidRDefault="005229C7" w:rsidP="005229C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29C7" w:rsidRDefault="005229C7" w:rsidP="005229C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29C7" w:rsidRDefault="005229C7" w:rsidP="005229C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29C7" w:rsidRDefault="005229C7" w:rsidP="005229C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29C7" w:rsidRDefault="005229C7" w:rsidP="005229C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29C7" w:rsidRDefault="005229C7" w:rsidP="005229C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29C7" w:rsidRDefault="005229C7" w:rsidP="005229C7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229C7" w:rsidRPr="00C736F4" w:rsidRDefault="005229C7" w:rsidP="005229C7">
      <w:pPr>
        <w:spacing w:after="0" w:line="360" w:lineRule="auto"/>
        <w:jc w:val="right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sectPr w:rsidR="005229C7" w:rsidRPr="00C736F4" w:rsidSect="007D3245">
      <w:pgSz w:w="11906" w:h="16838" w:code="9"/>
      <w:pgMar w:top="1134" w:right="1134" w:bottom="1134" w:left="1701" w:header="0" w:footer="5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139B"/>
    <w:multiLevelType w:val="hybridMultilevel"/>
    <w:tmpl w:val="B70861E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5238E3"/>
    <w:multiLevelType w:val="hybridMultilevel"/>
    <w:tmpl w:val="BAE6BC10"/>
    <w:lvl w:ilvl="0" w:tplc="0CA8D2C8">
      <w:start w:val="1"/>
      <w:numFmt w:val="decimal"/>
      <w:lvlText w:val="%1)"/>
      <w:lvlJc w:val="left"/>
      <w:pPr>
        <w:ind w:left="720" w:hanging="360"/>
      </w:pPr>
      <w:rPr>
        <w:rFonts w:cs="Segoe U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F3222"/>
    <w:multiLevelType w:val="hybridMultilevel"/>
    <w:tmpl w:val="46D01044"/>
    <w:lvl w:ilvl="0" w:tplc="B0F655F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EC665B6"/>
    <w:multiLevelType w:val="hybridMultilevel"/>
    <w:tmpl w:val="0A825AE4"/>
    <w:lvl w:ilvl="0" w:tplc="29DE9A76">
      <w:start w:val="2"/>
      <w:numFmt w:val="decimal"/>
      <w:lvlText w:val="%1)"/>
      <w:lvlJc w:val="left"/>
      <w:pPr>
        <w:ind w:left="1080" w:hanging="360"/>
      </w:pPr>
      <w:rPr>
        <w:rFonts w:cs="Segoe U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F1F24"/>
    <w:multiLevelType w:val="hybridMultilevel"/>
    <w:tmpl w:val="B2FAA82A"/>
    <w:lvl w:ilvl="0" w:tplc="6D666C64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46CD587C"/>
    <w:multiLevelType w:val="hybridMultilevel"/>
    <w:tmpl w:val="D3E484DC"/>
    <w:lvl w:ilvl="0" w:tplc="E9DADD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3C5D61"/>
    <w:multiLevelType w:val="hybridMultilevel"/>
    <w:tmpl w:val="8DD806BC"/>
    <w:lvl w:ilvl="0" w:tplc="915629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7B3913"/>
    <w:multiLevelType w:val="hybridMultilevel"/>
    <w:tmpl w:val="D2045F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47028"/>
    <w:multiLevelType w:val="hybridMultilevel"/>
    <w:tmpl w:val="D63AE85C"/>
    <w:lvl w:ilvl="0" w:tplc="E19CBDBE">
      <w:start w:val="1"/>
      <w:numFmt w:val="decimal"/>
      <w:lvlText w:val="%1)"/>
      <w:lvlJc w:val="left"/>
      <w:pPr>
        <w:ind w:left="1211" w:hanging="360"/>
      </w:pPr>
      <w:rPr>
        <w:rFonts w:ascii="GHEA Grapalat" w:hAnsi="GHEA Grapalat" w:cs="Segoe U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FD5BD1"/>
    <w:multiLevelType w:val="hybridMultilevel"/>
    <w:tmpl w:val="F806A828"/>
    <w:lvl w:ilvl="0" w:tplc="F0CC447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FF"/>
    <w:rsid w:val="00005727"/>
    <w:rsid w:val="00012BDB"/>
    <w:rsid w:val="00014FDF"/>
    <w:rsid w:val="00015282"/>
    <w:rsid w:val="00016ADC"/>
    <w:rsid w:val="00022509"/>
    <w:rsid w:val="00027F37"/>
    <w:rsid w:val="0003588B"/>
    <w:rsid w:val="000364CB"/>
    <w:rsid w:val="0004094B"/>
    <w:rsid w:val="000425F7"/>
    <w:rsid w:val="000542CA"/>
    <w:rsid w:val="0005690A"/>
    <w:rsid w:val="00066F8C"/>
    <w:rsid w:val="0007556F"/>
    <w:rsid w:val="0008177D"/>
    <w:rsid w:val="00083A1B"/>
    <w:rsid w:val="000B03F9"/>
    <w:rsid w:val="000B1D0F"/>
    <w:rsid w:val="000D00CA"/>
    <w:rsid w:val="000D3406"/>
    <w:rsid w:val="000E240F"/>
    <w:rsid w:val="000E3BBE"/>
    <w:rsid w:val="000F11C9"/>
    <w:rsid w:val="000F1F8D"/>
    <w:rsid w:val="000F4547"/>
    <w:rsid w:val="00101875"/>
    <w:rsid w:val="00102BFE"/>
    <w:rsid w:val="001043B8"/>
    <w:rsid w:val="001052A0"/>
    <w:rsid w:val="001167FE"/>
    <w:rsid w:val="00130165"/>
    <w:rsid w:val="00131D9A"/>
    <w:rsid w:val="0014542E"/>
    <w:rsid w:val="00166099"/>
    <w:rsid w:val="00175B00"/>
    <w:rsid w:val="00182A3E"/>
    <w:rsid w:val="00195F03"/>
    <w:rsid w:val="00197104"/>
    <w:rsid w:val="00197739"/>
    <w:rsid w:val="001A1535"/>
    <w:rsid w:val="001A1BC1"/>
    <w:rsid w:val="001A7916"/>
    <w:rsid w:val="001B61B0"/>
    <w:rsid w:val="001C3436"/>
    <w:rsid w:val="001C45D4"/>
    <w:rsid w:val="001D2ADC"/>
    <w:rsid w:val="001D46B2"/>
    <w:rsid w:val="001E1FCE"/>
    <w:rsid w:val="001E26C0"/>
    <w:rsid w:val="001E41C3"/>
    <w:rsid w:val="002050C4"/>
    <w:rsid w:val="00211550"/>
    <w:rsid w:val="00212D4A"/>
    <w:rsid w:val="00222E6A"/>
    <w:rsid w:val="00235B4F"/>
    <w:rsid w:val="00237EC8"/>
    <w:rsid w:val="00243A9D"/>
    <w:rsid w:val="0024443E"/>
    <w:rsid w:val="00252BBC"/>
    <w:rsid w:val="002530B7"/>
    <w:rsid w:val="0026394D"/>
    <w:rsid w:val="00263B2C"/>
    <w:rsid w:val="00271C91"/>
    <w:rsid w:val="0027747C"/>
    <w:rsid w:val="00281CC2"/>
    <w:rsid w:val="00286C39"/>
    <w:rsid w:val="002A29BB"/>
    <w:rsid w:val="002D40FD"/>
    <w:rsid w:val="002E29EB"/>
    <w:rsid w:val="00300ED2"/>
    <w:rsid w:val="00303451"/>
    <w:rsid w:val="003119F6"/>
    <w:rsid w:val="00312BA5"/>
    <w:rsid w:val="00316764"/>
    <w:rsid w:val="0033367E"/>
    <w:rsid w:val="00351180"/>
    <w:rsid w:val="0035401B"/>
    <w:rsid w:val="003557E8"/>
    <w:rsid w:val="00364BFF"/>
    <w:rsid w:val="00366C2D"/>
    <w:rsid w:val="003700A4"/>
    <w:rsid w:val="00376A14"/>
    <w:rsid w:val="00387BB2"/>
    <w:rsid w:val="003A6972"/>
    <w:rsid w:val="003A7A8E"/>
    <w:rsid w:val="003A7D6E"/>
    <w:rsid w:val="003C0174"/>
    <w:rsid w:val="003C14BF"/>
    <w:rsid w:val="003D54EC"/>
    <w:rsid w:val="003E4E83"/>
    <w:rsid w:val="003F6260"/>
    <w:rsid w:val="003F643D"/>
    <w:rsid w:val="00421BE9"/>
    <w:rsid w:val="0042223B"/>
    <w:rsid w:val="00427837"/>
    <w:rsid w:val="004345B6"/>
    <w:rsid w:val="00460C03"/>
    <w:rsid w:val="00461261"/>
    <w:rsid w:val="00472930"/>
    <w:rsid w:val="00472B71"/>
    <w:rsid w:val="00476C62"/>
    <w:rsid w:val="00477688"/>
    <w:rsid w:val="004800D0"/>
    <w:rsid w:val="004907BD"/>
    <w:rsid w:val="00494D21"/>
    <w:rsid w:val="00496526"/>
    <w:rsid w:val="004C68A0"/>
    <w:rsid w:val="004F119C"/>
    <w:rsid w:val="004F12A7"/>
    <w:rsid w:val="004F2D5E"/>
    <w:rsid w:val="00500A26"/>
    <w:rsid w:val="0051493F"/>
    <w:rsid w:val="00520AF4"/>
    <w:rsid w:val="005229C7"/>
    <w:rsid w:val="005253B7"/>
    <w:rsid w:val="00531905"/>
    <w:rsid w:val="00561412"/>
    <w:rsid w:val="00561E43"/>
    <w:rsid w:val="0056213F"/>
    <w:rsid w:val="00564D2F"/>
    <w:rsid w:val="00567D98"/>
    <w:rsid w:val="00573537"/>
    <w:rsid w:val="00575AB0"/>
    <w:rsid w:val="00583556"/>
    <w:rsid w:val="0058713C"/>
    <w:rsid w:val="005A1CB1"/>
    <w:rsid w:val="005A1F88"/>
    <w:rsid w:val="005A69C1"/>
    <w:rsid w:val="005B2C14"/>
    <w:rsid w:val="005B584D"/>
    <w:rsid w:val="005C6D94"/>
    <w:rsid w:val="005E6BB2"/>
    <w:rsid w:val="005F317F"/>
    <w:rsid w:val="00601E1C"/>
    <w:rsid w:val="006050C0"/>
    <w:rsid w:val="00607D5C"/>
    <w:rsid w:val="0061593A"/>
    <w:rsid w:val="006246FA"/>
    <w:rsid w:val="006527D2"/>
    <w:rsid w:val="00656764"/>
    <w:rsid w:val="00662426"/>
    <w:rsid w:val="006642AB"/>
    <w:rsid w:val="00665817"/>
    <w:rsid w:val="00665B41"/>
    <w:rsid w:val="00673053"/>
    <w:rsid w:val="006771F4"/>
    <w:rsid w:val="00696D49"/>
    <w:rsid w:val="006B038C"/>
    <w:rsid w:val="006C3679"/>
    <w:rsid w:val="006E09C6"/>
    <w:rsid w:val="006E0A4D"/>
    <w:rsid w:val="0070647B"/>
    <w:rsid w:val="00727A70"/>
    <w:rsid w:val="00732C4C"/>
    <w:rsid w:val="00735657"/>
    <w:rsid w:val="00771367"/>
    <w:rsid w:val="00781B7B"/>
    <w:rsid w:val="007872A8"/>
    <w:rsid w:val="00794802"/>
    <w:rsid w:val="00797D50"/>
    <w:rsid w:val="007A699E"/>
    <w:rsid w:val="007B24F9"/>
    <w:rsid w:val="007B7987"/>
    <w:rsid w:val="007C69D0"/>
    <w:rsid w:val="007D2ED6"/>
    <w:rsid w:val="007D3245"/>
    <w:rsid w:val="007E0851"/>
    <w:rsid w:val="007E77DF"/>
    <w:rsid w:val="007F11AC"/>
    <w:rsid w:val="007F7FA2"/>
    <w:rsid w:val="00803B3A"/>
    <w:rsid w:val="00805E43"/>
    <w:rsid w:val="00807B7B"/>
    <w:rsid w:val="008116A7"/>
    <w:rsid w:val="00811EAD"/>
    <w:rsid w:val="00811F93"/>
    <w:rsid w:val="0083204B"/>
    <w:rsid w:val="00834597"/>
    <w:rsid w:val="00837641"/>
    <w:rsid w:val="008452B9"/>
    <w:rsid w:val="00851E3F"/>
    <w:rsid w:val="00857304"/>
    <w:rsid w:val="0086063C"/>
    <w:rsid w:val="0086295C"/>
    <w:rsid w:val="0087305F"/>
    <w:rsid w:val="00873981"/>
    <w:rsid w:val="0087550E"/>
    <w:rsid w:val="008934BE"/>
    <w:rsid w:val="008C101F"/>
    <w:rsid w:val="008D37C3"/>
    <w:rsid w:val="008E1288"/>
    <w:rsid w:val="008E5751"/>
    <w:rsid w:val="00900EB8"/>
    <w:rsid w:val="00904D69"/>
    <w:rsid w:val="009124E0"/>
    <w:rsid w:val="00916D26"/>
    <w:rsid w:val="00922E15"/>
    <w:rsid w:val="00924908"/>
    <w:rsid w:val="00924CDA"/>
    <w:rsid w:val="00933B5D"/>
    <w:rsid w:val="00944788"/>
    <w:rsid w:val="00945A03"/>
    <w:rsid w:val="00961A3D"/>
    <w:rsid w:val="00964CD5"/>
    <w:rsid w:val="009665A1"/>
    <w:rsid w:val="0097716B"/>
    <w:rsid w:val="0098399C"/>
    <w:rsid w:val="009A77FB"/>
    <w:rsid w:val="009B6E30"/>
    <w:rsid w:val="009B72A5"/>
    <w:rsid w:val="009B7954"/>
    <w:rsid w:val="009C1AFD"/>
    <w:rsid w:val="009D12E2"/>
    <w:rsid w:val="009F37E1"/>
    <w:rsid w:val="00A03447"/>
    <w:rsid w:val="00A1656E"/>
    <w:rsid w:val="00A16E2D"/>
    <w:rsid w:val="00A20919"/>
    <w:rsid w:val="00A22FE0"/>
    <w:rsid w:val="00A26293"/>
    <w:rsid w:val="00A3586D"/>
    <w:rsid w:val="00A4265B"/>
    <w:rsid w:val="00A458C6"/>
    <w:rsid w:val="00A61EEB"/>
    <w:rsid w:val="00A65185"/>
    <w:rsid w:val="00A71A31"/>
    <w:rsid w:val="00A85D24"/>
    <w:rsid w:val="00A921E2"/>
    <w:rsid w:val="00AA3C72"/>
    <w:rsid w:val="00AA4A3E"/>
    <w:rsid w:val="00AA4A4A"/>
    <w:rsid w:val="00AB0892"/>
    <w:rsid w:val="00AB14AF"/>
    <w:rsid w:val="00AB277D"/>
    <w:rsid w:val="00AC4742"/>
    <w:rsid w:val="00AC4A7B"/>
    <w:rsid w:val="00AD2184"/>
    <w:rsid w:val="00AE1E0C"/>
    <w:rsid w:val="00AE2C85"/>
    <w:rsid w:val="00AF2BD4"/>
    <w:rsid w:val="00B31739"/>
    <w:rsid w:val="00B3738B"/>
    <w:rsid w:val="00B43731"/>
    <w:rsid w:val="00B66FF1"/>
    <w:rsid w:val="00B76A71"/>
    <w:rsid w:val="00B7758A"/>
    <w:rsid w:val="00B8506A"/>
    <w:rsid w:val="00B857B3"/>
    <w:rsid w:val="00B87DBA"/>
    <w:rsid w:val="00BA2F04"/>
    <w:rsid w:val="00BA62D0"/>
    <w:rsid w:val="00BB67F8"/>
    <w:rsid w:val="00BD14D0"/>
    <w:rsid w:val="00BE3DFF"/>
    <w:rsid w:val="00BF5AB7"/>
    <w:rsid w:val="00C1278A"/>
    <w:rsid w:val="00C15A3E"/>
    <w:rsid w:val="00C36A4C"/>
    <w:rsid w:val="00C42A31"/>
    <w:rsid w:val="00C42CA4"/>
    <w:rsid w:val="00C45488"/>
    <w:rsid w:val="00C522A5"/>
    <w:rsid w:val="00C736F4"/>
    <w:rsid w:val="00C74B0F"/>
    <w:rsid w:val="00C82803"/>
    <w:rsid w:val="00CC302C"/>
    <w:rsid w:val="00CC4F15"/>
    <w:rsid w:val="00CD37F4"/>
    <w:rsid w:val="00CD39AE"/>
    <w:rsid w:val="00CD566E"/>
    <w:rsid w:val="00CE016F"/>
    <w:rsid w:val="00CE059B"/>
    <w:rsid w:val="00CE66C2"/>
    <w:rsid w:val="00CF1B7B"/>
    <w:rsid w:val="00D00AC6"/>
    <w:rsid w:val="00D029DA"/>
    <w:rsid w:val="00D03E50"/>
    <w:rsid w:val="00D04B45"/>
    <w:rsid w:val="00D17D69"/>
    <w:rsid w:val="00D2233D"/>
    <w:rsid w:val="00D2449E"/>
    <w:rsid w:val="00D378D6"/>
    <w:rsid w:val="00D40773"/>
    <w:rsid w:val="00D43BC7"/>
    <w:rsid w:val="00D544B2"/>
    <w:rsid w:val="00D57710"/>
    <w:rsid w:val="00D657E3"/>
    <w:rsid w:val="00D83982"/>
    <w:rsid w:val="00D902A4"/>
    <w:rsid w:val="00DA1D3F"/>
    <w:rsid w:val="00DA48DF"/>
    <w:rsid w:val="00DA77FA"/>
    <w:rsid w:val="00DD1908"/>
    <w:rsid w:val="00DF3AC6"/>
    <w:rsid w:val="00DF51BE"/>
    <w:rsid w:val="00E02AF0"/>
    <w:rsid w:val="00E03B2B"/>
    <w:rsid w:val="00E1068B"/>
    <w:rsid w:val="00E11974"/>
    <w:rsid w:val="00E2364C"/>
    <w:rsid w:val="00E2455E"/>
    <w:rsid w:val="00E3424D"/>
    <w:rsid w:val="00E41762"/>
    <w:rsid w:val="00E47313"/>
    <w:rsid w:val="00E706B5"/>
    <w:rsid w:val="00E87BA4"/>
    <w:rsid w:val="00E931E6"/>
    <w:rsid w:val="00E95E46"/>
    <w:rsid w:val="00EA453E"/>
    <w:rsid w:val="00EB73F0"/>
    <w:rsid w:val="00EC2BEC"/>
    <w:rsid w:val="00EC35FF"/>
    <w:rsid w:val="00EF0C15"/>
    <w:rsid w:val="00EF26D3"/>
    <w:rsid w:val="00EF3BFB"/>
    <w:rsid w:val="00EF5956"/>
    <w:rsid w:val="00F2035F"/>
    <w:rsid w:val="00F21B9E"/>
    <w:rsid w:val="00F262A0"/>
    <w:rsid w:val="00F310A6"/>
    <w:rsid w:val="00F41C34"/>
    <w:rsid w:val="00F450B2"/>
    <w:rsid w:val="00F56076"/>
    <w:rsid w:val="00F63CAA"/>
    <w:rsid w:val="00F74F06"/>
    <w:rsid w:val="00F95F90"/>
    <w:rsid w:val="00FA16A8"/>
    <w:rsid w:val="00FA2BAA"/>
    <w:rsid w:val="00FA4F67"/>
    <w:rsid w:val="00FB24C5"/>
    <w:rsid w:val="00FB2CEE"/>
    <w:rsid w:val="00F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D7E1"/>
  <w15:docId w15:val="{74C37A74-A83A-4548-8115-591C1CD4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B4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35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nsPlusTitle">
    <w:name w:val="ConsPlusTitle"/>
    <w:uiPriority w:val="99"/>
    <w:rsid w:val="008376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355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D3F"/>
    <w:pPr>
      <w:ind w:left="720"/>
      <w:contextualSpacing/>
    </w:pPr>
  </w:style>
  <w:style w:type="character" w:styleId="Strong">
    <w:name w:val="Strong"/>
    <w:uiPriority w:val="22"/>
    <w:qFormat/>
    <w:rsid w:val="00E41762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417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417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F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1793-25CA-4A6B-AD47-AF361988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Tigranyan</dc:creator>
  <cp:keywords/>
  <dc:description/>
  <cp:lastModifiedBy>Lilit Azatyan</cp:lastModifiedBy>
  <cp:revision>36</cp:revision>
  <cp:lastPrinted>2023-01-10T12:07:00Z</cp:lastPrinted>
  <dcterms:created xsi:type="dcterms:W3CDTF">2023-01-10T12:57:00Z</dcterms:created>
  <dcterms:modified xsi:type="dcterms:W3CDTF">2023-02-06T12:26:00Z</dcterms:modified>
</cp:coreProperties>
</file>