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66DA4" w14:textId="77777777" w:rsidR="001334F5" w:rsidRPr="006B06B3" w:rsidRDefault="001334F5" w:rsidP="001334F5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/>
        </w:rPr>
      </w:pPr>
      <w:r w:rsidRPr="006B06B3">
        <w:rPr>
          <w:rStyle w:val="Strong"/>
          <w:rFonts w:ascii="GHEA Grapalat" w:hAnsi="GHEA Grapalat"/>
          <w:bdr w:val="none" w:sz="0" w:space="0" w:color="auto" w:frame="1"/>
        </w:rPr>
        <w:t>ՀԱՅԱUՏԱՆԻ</w:t>
      </w:r>
      <w:r w:rsidRPr="006B06B3">
        <w:rPr>
          <w:rFonts w:ascii="Calibri" w:hAnsi="Calibri" w:cs="Calibri"/>
        </w:rPr>
        <w:t> </w:t>
      </w:r>
      <w:r w:rsidRPr="006B06B3">
        <w:rPr>
          <w:rStyle w:val="Strong"/>
          <w:rFonts w:ascii="GHEA Grapalat" w:hAnsi="GHEA Grapalat"/>
          <w:bdr w:val="none" w:sz="0" w:space="0" w:color="auto" w:frame="1"/>
        </w:rPr>
        <w:t>ՀԱՆՐԱՊԵՏՈՒԹՅԱՆ</w:t>
      </w:r>
      <w:r w:rsidRPr="006B06B3">
        <w:rPr>
          <w:rFonts w:ascii="Calibri" w:hAnsi="Calibri" w:cs="Calibri"/>
        </w:rPr>
        <w:t> </w:t>
      </w:r>
      <w:r w:rsidRPr="006B06B3">
        <w:rPr>
          <w:rStyle w:val="Strong"/>
          <w:rFonts w:ascii="GHEA Grapalat" w:hAnsi="GHEA Grapalat"/>
          <w:bdr w:val="none" w:sz="0" w:space="0" w:color="auto" w:frame="1"/>
        </w:rPr>
        <w:t>ԿԱՌԱՎԱՐՈՒԹՅՈՒՆ</w:t>
      </w:r>
    </w:p>
    <w:p w14:paraId="1C091E8C" w14:textId="77777777" w:rsidR="001334F5" w:rsidRPr="006B06B3" w:rsidRDefault="001334F5" w:rsidP="001334F5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/>
        </w:rPr>
      </w:pPr>
      <w:r w:rsidRPr="006B06B3">
        <w:rPr>
          <w:rStyle w:val="Strong"/>
          <w:rFonts w:ascii="GHEA Grapalat" w:hAnsi="GHEA Grapalat"/>
          <w:bdr w:val="none" w:sz="0" w:space="0" w:color="auto" w:frame="1"/>
        </w:rPr>
        <w:t>ՈՐՈՇՈՒՄ</w:t>
      </w:r>
    </w:p>
    <w:p w14:paraId="24E59EE7" w14:textId="77777777" w:rsidR="001334F5" w:rsidRPr="006B06B3" w:rsidRDefault="001334F5" w:rsidP="001334F5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textAlignment w:val="baseline"/>
        <w:rPr>
          <w:rFonts w:ascii="GHEA Grapalat" w:hAnsi="GHEA Grapalat"/>
        </w:rPr>
      </w:pPr>
      <w:r w:rsidRPr="006B06B3">
        <w:rPr>
          <w:rStyle w:val="Strong"/>
          <w:rFonts w:ascii="Calibri" w:hAnsi="Calibri" w:cs="Calibri"/>
          <w:bdr w:val="none" w:sz="0" w:space="0" w:color="auto" w:frame="1"/>
        </w:rPr>
        <w:t> </w:t>
      </w:r>
    </w:p>
    <w:p w14:paraId="180DC6AF" w14:textId="77777777" w:rsidR="001334F5" w:rsidRPr="006B06B3" w:rsidRDefault="001334F5" w:rsidP="001334F5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/>
        </w:rPr>
      </w:pPr>
      <w:r w:rsidRPr="006B06B3">
        <w:rPr>
          <w:rFonts w:ascii="GHEA Grapalat" w:hAnsi="GHEA Grapalat"/>
        </w:rPr>
        <w:t>«____»</w:t>
      </w:r>
      <w:r w:rsidRPr="006B06B3">
        <w:rPr>
          <w:rFonts w:ascii="Calibri" w:hAnsi="Calibri" w:cs="Calibri"/>
        </w:rPr>
        <w:t> </w:t>
      </w:r>
      <w:r w:rsidRPr="006B06B3">
        <w:rPr>
          <w:rFonts w:ascii="GHEA Grapalat" w:hAnsi="GHEA Grapalat" w:cs="GHEA Grapalat"/>
        </w:rPr>
        <w:t>«</w:t>
      </w:r>
      <w:r w:rsidRPr="006B06B3">
        <w:rPr>
          <w:rFonts w:ascii="GHEA Grapalat" w:hAnsi="GHEA Grapalat"/>
        </w:rPr>
        <w:t>________________</w:t>
      </w:r>
      <w:r w:rsidRPr="006B06B3">
        <w:rPr>
          <w:rFonts w:ascii="GHEA Grapalat" w:hAnsi="GHEA Grapalat" w:cs="GHEA Grapalat"/>
        </w:rPr>
        <w:t>»</w:t>
      </w:r>
      <w:r w:rsidRPr="006B06B3">
        <w:rPr>
          <w:rFonts w:ascii="GHEA Grapalat" w:hAnsi="GHEA Grapalat"/>
        </w:rPr>
        <w:t xml:space="preserve"> 2023 </w:t>
      </w:r>
      <w:proofErr w:type="spellStart"/>
      <w:r w:rsidRPr="006B06B3">
        <w:rPr>
          <w:rFonts w:ascii="GHEA Grapalat" w:hAnsi="GHEA Grapalat" w:cs="GHEA Grapalat"/>
        </w:rPr>
        <w:t>թվականի</w:t>
      </w:r>
      <w:proofErr w:type="spellEnd"/>
      <w:r w:rsidRPr="006B06B3">
        <w:rPr>
          <w:rFonts w:ascii="Calibri" w:hAnsi="Calibri" w:cs="Calibri"/>
        </w:rPr>
        <w:t>  </w:t>
      </w:r>
      <w:r w:rsidRPr="006B06B3">
        <w:rPr>
          <w:rFonts w:ascii="GHEA Grapalat" w:hAnsi="GHEA Grapalat"/>
        </w:rPr>
        <w:t xml:space="preserve"> N</w:t>
      </w:r>
      <w:r w:rsidRPr="006B06B3">
        <w:rPr>
          <w:rFonts w:ascii="Calibri" w:hAnsi="Calibri" w:cs="Calibri"/>
        </w:rPr>
        <w:t>   </w:t>
      </w:r>
      <w:r w:rsidRPr="006B06B3">
        <w:rPr>
          <w:rFonts w:ascii="GHEA Grapalat" w:hAnsi="GHEA Grapalat"/>
        </w:rPr>
        <w:t xml:space="preserve"> -</w:t>
      </w:r>
      <w:r w:rsidRPr="006B06B3">
        <w:rPr>
          <w:rFonts w:ascii="GHEA Grapalat" w:hAnsi="GHEA Grapalat" w:cs="GHEA Grapalat"/>
        </w:rPr>
        <w:t>Ն</w:t>
      </w:r>
    </w:p>
    <w:p w14:paraId="638BD4FB" w14:textId="77777777" w:rsidR="001334F5" w:rsidRDefault="001334F5" w:rsidP="001334F5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jc w:val="center"/>
        <w:textAlignment w:val="baseline"/>
        <w:rPr>
          <w:rStyle w:val="Strong"/>
          <w:rFonts w:ascii="GHEA Grapalat" w:hAnsi="GHEA Grapalat"/>
          <w:bdr w:val="none" w:sz="0" w:space="0" w:color="auto" w:frame="1"/>
        </w:rPr>
      </w:pPr>
      <w:r w:rsidRPr="006B06B3">
        <w:rPr>
          <w:rStyle w:val="Strong"/>
          <w:rFonts w:ascii="Calibri" w:hAnsi="Calibri" w:cs="Calibri"/>
          <w:bdr w:val="none" w:sz="0" w:space="0" w:color="auto" w:frame="1"/>
        </w:rPr>
        <w:t> </w:t>
      </w:r>
      <w:r w:rsidRPr="006B06B3">
        <w:rPr>
          <w:rStyle w:val="Strong"/>
          <w:rFonts w:ascii="GHEA Grapalat" w:hAnsi="GHEA Grapalat"/>
          <w:bdr w:val="none" w:sz="0" w:space="0" w:color="auto" w:frame="1"/>
        </w:rPr>
        <w:t xml:space="preserve">ՀԱՅԱՍՏԱՆԻ ՀԱՆՐԱՊԵՏՈՒԹՅԱՆ ԿԱՌԱՎԱՐՈՒԹՅԱՆ 2007 ԹՎԱԿԱՆԻ ՓԵՏՐՎԱՐԻ  </w:t>
      </w:r>
      <w:r w:rsidRPr="006B06B3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1</w:t>
      </w:r>
      <w:r w:rsidRPr="006B06B3">
        <w:rPr>
          <w:rStyle w:val="Strong"/>
          <w:rFonts w:ascii="GHEA Grapalat" w:hAnsi="GHEA Grapalat"/>
          <w:bdr w:val="none" w:sz="0" w:space="0" w:color="auto" w:frame="1"/>
        </w:rPr>
        <w:t xml:space="preserve">-Ի ԹԻՎ </w:t>
      </w:r>
      <w:r w:rsidRPr="006B06B3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201-Ն </w:t>
      </w:r>
      <w:r w:rsidRPr="006B06B3">
        <w:rPr>
          <w:rStyle w:val="Strong"/>
          <w:rFonts w:ascii="GHEA Grapalat" w:hAnsi="GHEA Grapalat"/>
          <w:bdr w:val="none" w:sz="0" w:space="0" w:color="auto" w:frame="1"/>
        </w:rPr>
        <w:t>ՈՐՈՇՄԱՆ ՄԵՋ ԼՐԱՑՈՒՄՆԵՐ ԿԱՏԱՐԵԼՈՒ ՄԱՍԻՆ</w:t>
      </w:r>
    </w:p>
    <w:p w14:paraId="06767DE0" w14:textId="77777777" w:rsidR="00705563" w:rsidRPr="006B06B3" w:rsidRDefault="00705563" w:rsidP="001334F5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/>
        </w:rPr>
      </w:pPr>
    </w:p>
    <w:p w14:paraId="0AC7A1F1" w14:textId="77777777" w:rsidR="001334F5" w:rsidRPr="006B06B3" w:rsidRDefault="001334F5" w:rsidP="001334F5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</w:rPr>
      </w:pPr>
      <w:proofErr w:type="spellStart"/>
      <w:r w:rsidRPr="006B06B3">
        <w:rPr>
          <w:rFonts w:ascii="GHEA Grapalat" w:hAnsi="GHEA Grapalat"/>
        </w:rPr>
        <w:t>Հիմք</w:t>
      </w:r>
      <w:proofErr w:type="spellEnd"/>
      <w:r w:rsidRPr="006B06B3">
        <w:rPr>
          <w:rFonts w:ascii="GHEA Grapalat" w:hAnsi="GHEA Grapalat"/>
        </w:rPr>
        <w:t xml:space="preserve"> </w:t>
      </w:r>
      <w:proofErr w:type="spellStart"/>
      <w:r w:rsidRPr="006B06B3">
        <w:rPr>
          <w:rFonts w:ascii="GHEA Grapalat" w:hAnsi="GHEA Grapalat"/>
        </w:rPr>
        <w:t>ընդունելով</w:t>
      </w:r>
      <w:proofErr w:type="spellEnd"/>
      <w:r w:rsidRPr="006B06B3">
        <w:rPr>
          <w:rFonts w:ascii="GHEA Grapalat" w:hAnsi="GHEA Grapalat"/>
        </w:rPr>
        <w:t xml:space="preserve"> «</w:t>
      </w:r>
      <w:proofErr w:type="spellStart"/>
      <w:r w:rsidRPr="006B06B3">
        <w:rPr>
          <w:rFonts w:ascii="GHEA Grapalat" w:hAnsi="GHEA Grapalat"/>
        </w:rPr>
        <w:t>Նորմատիվ</w:t>
      </w:r>
      <w:proofErr w:type="spellEnd"/>
      <w:r w:rsidRPr="006B06B3">
        <w:rPr>
          <w:rFonts w:ascii="GHEA Grapalat" w:hAnsi="GHEA Grapalat"/>
        </w:rPr>
        <w:t xml:space="preserve"> </w:t>
      </w:r>
      <w:proofErr w:type="spellStart"/>
      <w:r w:rsidRPr="006B06B3">
        <w:rPr>
          <w:rFonts w:ascii="GHEA Grapalat" w:hAnsi="GHEA Grapalat"/>
        </w:rPr>
        <w:t>իրավական</w:t>
      </w:r>
      <w:proofErr w:type="spellEnd"/>
      <w:r w:rsidRPr="006B06B3">
        <w:rPr>
          <w:rFonts w:ascii="GHEA Grapalat" w:hAnsi="GHEA Grapalat"/>
        </w:rPr>
        <w:t xml:space="preserve"> </w:t>
      </w:r>
      <w:proofErr w:type="spellStart"/>
      <w:r w:rsidRPr="006B06B3">
        <w:rPr>
          <w:rFonts w:ascii="GHEA Grapalat" w:hAnsi="GHEA Grapalat"/>
        </w:rPr>
        <w:t>ակտերի</w:t>
      </w:r>
      <w:proofErr w:type="spellEnd"/>
      <w:r w:rsidRPr="006B06B3">
        <w:rPr>
          <w:rFonts w:ascii="GHEA Grapalat" w:hAnsi="GHEA Grapalat"/>
        </w:rPr>
        <w:t xml:space="preserve"> </w:t>
      </w:r>
      <w:proofErr w:type="spellStart"/>
      <w:r w:rsidRPr="006B06B3">
        <w:rPr>
          <w:rFonts w:ascii="GHEA Grapalat" w:hAnsi="GHEA Grapalat"/>
        </w:rPr>
        <w:t>մասին</w:t>
      </w:r>
      <w:proofErr w:type="spellEnd"/>
      <w:r w:rsidRPr="006B06B3">
        <w:rPr>
          <w:rFonts w:ascii="GHEA Grapalat" w:hAnsi="GHEA Grapalat"/>
        </w:rPr>
        <w:t xml:space="preserve">» </w:t>
      </w:r>
      <w:proofErr w:type="spellStart"/>
      <w:r w:rsidRPr="006B06B3">
        <w:rPr>
          <w:rFonts w:ascii="GHEA Grapalat" w:hAnsi="GHEA Grapalat"/>
        </w:rPr>
        <w:t>օ</w:t>
      </w:r>
      <w:r w:rsidR="00705563">
        <w:rPr>
          <w:rFonts w:ascii="GHEA Grapalat" w:hAnsi="GHEA Grapalat"/>
        </w:rPr>
        <w:t>րենքի</w:t>
      </w:r>
      <w:proofErr w:type="spellEnd"/>
      <w:r w:rsidR="00705563">
        <w:rPr>
          <w:rFonts w:ascii="GHEA Grapalat" w:hAnsi="GHEA Grapalat"/>
        </w:rPr>
        <w:t xml:space="preserve"> 33-րդ և 34-րդ </w:t>
      </w:r>
      <w:proofErr w:type="spellStart"/>
      <w:r w:rsidR="00705563">
        <w:rPr>
          <w:rFonts w:ascii="GHEA Grapalat" w:hAnsi="GHEA Grapalat"/>
        </w:rPr>
        <w:t>հոդվածների</w:t>
      </w:r>
      <w:proofErr w:type="spellEnd"/>
      <w:r w:rsidR="00705563">
        <w:rPr>
          <w:rFonts w:ascii="GHEA Grapalat" w:hAnsi="GHEA Grapalat"/>
        </w:rPr>
        <w:t xml:space="preserve"> 1-ին </w:t>
      </w:r>
      <w:proofErr w:type="spellStart"/>
      <w:r w:rsidR="00705563">
        <w:rPr>
          <w:rFonts w:ascii="GHEA Grapalat" w:hAnsi="GHEA Grapalat"/>
        </w:rPr>
        <w:t>մասեր</w:t>
      </w:r>
      <w:r w:rsidRPr="006B06B3">
        <w:rPr>
          <w:rFonts w:ascii="GHEA Grapalat" w:hAnsi="GHEA Grapalat"/>
        </w:rPr>
        <w:t>ը</w:t>
      </w:r>
      <w:proofErr w:type="spellEnd"/>
      <w:r w:rsidRPr="006B06B3">
        <w:rPr>
          <w:rFonts w:ascii="GHEA Grapalat" w:hAnsi="GHEA Grapalat"/>
        </w:rPr>
        <w:t xml:space="preserve">` </w:t>
      </w:r>
      <w:proofErr w:type="spellStart"/>
      <w:r w:rsidRPr="006B06B3">
        <w:rPr>
          <w:rFonts w:ascii="GHEA Grapalat" w:hAnsi="GHEA Grapalat"/>
        </w:rPr>
        <w:t>Հայաստանի</w:t>
      </w:r>
      <w:proofErr w:type="spellEnd"/>
      <w:r w:rsidRPr="006B06B3">
        <w:rPr>
          <w:rFonts w:ascii="GHEA Grapalat" w:hAnsi="GHEA Grapalat"/>
        </w:rPr>
        <w:t xml:space="preserve"> </w:t>
      </w:r>
      <w:proofErr w:type="spellStart"/>
      <w:r w:rsidRPr="006B06B3">
        <w:rPr>
          <w:rFonts w:ascii="GHEA Grapalat" w:hAnsi="GHEA Grapalat"/>
        </w:rPr>
        <w:t>Հանրապետության</w:t>
      </w:r>
      <w:proofErr w:type="spellEnd"/>
      <w:r w:rsidRPr="006B06B3">
        <w:rPr>
          <w:rFonts w:ascii="GHEA Grapalat" w:hAnsi="GHEA Grapalat"/>
        </w:rPr>
        <w:t xml:space="preserve"> </w:t>
      </w:r>
      <w:proofErr w:type="spellStart"/>
      <w:r w:rsidRPr="006B06B3">
        <w:rPr>
          <w:rFonts w:ascii="GHEA Grapalat" w:hAnsi="GHEA Grapalat"/>
        </w:rPr>
        <w:t>կառավարությունը</w:t>
      </w:r>
      <w:proofErr w:type="spellEnd"/>
      <w:r w:rsidRPr="006B06B3">
        <w:rPr>
          <w:rStyle w:val="Strong"/>
          <w:rFonts w:ascii="Calibri" w:hAnsi="Calibri" w:cs="Calibri"/>
          <w:bdr w:val="none" w:sz="0" w:space="0" w:color="auto" w:frame="1"/>
        </w:rPr>
        <w:t> </w:t>
      </w:r>
      <w:proofErr w:type="spellStart"/>
      <w:r w:rsidRPr="006B06B3">
        <w:rPr>
          <w:rStyle w:val="Strong"/>
          <w:rFonts w:ascii="GHEA Grapalat" w:hAnsi="GHEA Grapalat" w:cs="GHEA Grapalat"/>
          <w:bdr w:val="none" w:sz="0" w:space="0" w:color="auto" w:frame="1"/>
        </w:rPr>
        <w:t>որոշում</w:t>
      </w:r>
      <w:proofErr w:type="spellEnd"/>
      <w:r w:rsidRPr="006B06B3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r w:rsidRPr="006B06B3">
        <w:rPr>
          <w:rStyle w:val="Strong"/>
          <w:rFonts w:ascii="GHEA Grapalat" w:hAnsi="GHEA Grapalat" w:cs="GHEA Grapalat"/>
          <w:bdr w:val="none" w:sz="0" w:space="0" w:color="auto" w:frame="1"/>
        </w:rPr>
        <w:t>է</w:t>
      </w:r>
      <w:r w:rsidRPr="006B06B3">
        <w:rPr>
          <w:rStyle w:val="Strong"/>
          <w:rFonts w:ascii="GHEA Grapalat" w:hAnsi="GHEA Grapalat"/>
          <w:bdr w:val="none" w:sz="0" w:space="0" w:color="auto" w:frame="1"/>
        </w:rPr>
        <w:t>.</w:t>
      </w:r>
    </w:p>
    <w:p w14:paraId="279C4A6F" w14:textId="77777777" w:rsidR="001334F5" w:rsidRPr="006B06B3" w:rsidRDefault="001334F5" w:rsidP="00707EBD">
      <w:pPr>
        <w:snapToGrid w:val="0"/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6B06B3">
        <w:rPr>
          <w:rFonts w:ascii="GHEA Grapalat" w:hAnsi="GHEA Grapalat"/>
          <w:sz w:val="24"/>
          <w:szCs w:val="24"/>
        </w:rPr>
        <w:t xml:space="preserve">1. </w:t>
      </w:r>
      <w:proofErr w:type="spellStart"/>
      <w:r w:rsidRPr="006B06B3">
        <w:rPr>
          <w:rFonts w:ascii="GHEA Grapalat" w:hAnsi="GHEA Grapalat"/>
          <w:sz w:val="24"/>
          <w:szCs w:val="24"/>
        </w:rPr>
        <w:t>Հայաստանի</w:t>
      </w:r>
      <w:proofErr w:type="spellEnd"/>
      <w:r w:rsidRPr="006B06B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B06B3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6B06B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B06B3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6B06B3">
        <w:rPr>
          <w:rFonts w:ascii="GHEA Grapalat" w:hAnsi="GHEA Grapalat"/>
          <w:sz w:val="24"/>
          <w:szCs w:val="24"/>
        </w:rPr>
        <w:t xml:space="preserve"> 200</w:t>
      </w:r>
      <w:r w:rsidR="00EF60B0" w:rsidRPr="006B06B3">
        <w:rPr>
          <w:rFonts w:ascii="GHEA Grapalat" w:hAnsi="GHEA Grapalat"/>
          <w:sz w:val="24"/>
          <w:szCs w:val="24"/>
          <w:lang w:val="hy-AM"/>
        </w:rPr>
        <w:t>7</w:t>
      </w:r>
      <w:r w:rsidR="00EF60B0" w:rsidRPr="006B06B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F60B0" w:rsidRPr="006B06B3">
        <w:rPr>
          <w:rFonts w:ascii="GHEA Grapalat" w:hAnsi="GHEA Grapalat"/>
          <w:sz w:val="24"/>
          <w:szCs w:val="24"/>
        </w:rPr>
        <w:t>թվականի</w:t>
      </w:r>
      <w:proofErr w:type="spellEnd"/>
      <w:r w:rsidR="00EF60B0" w:rsidRPr="006B06B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F60B0" w:rsidRPr="006B06B3">
        <w:rPr>
          <w:rFonts w:ascii="GHEA Grapalat" w:hAnsi="GHEA Grapalat"/>
          <w:sz w:val="24"/>
          <w:szCs w:val="24"/>
        </w:rPr>
        <w:t>փետրվարի</w:t>
      </w:r>
      <w:proofErr w:type="spellEnd"/>
      <w:r w:rsidR="00EF60B0" w:rsidRPr="006B06B3">
        <w:rPr>
          <w:rFonts w:ascii="GHEA Grapalat" w:hAnsi="GHEA Grapalat"/>
          <w:sz w:val="24"/>
          <w:szCs w:val="24"/>
        </w:rPr>
        <w:t xml:space="preserve"> </w:t>
      </w:r>
      <w:r w:rsidR="00EF60B0" w:rsidRPr="006B06B3">
        <w:rPr>
          <w:rFonts w:ascii="GHEA Grapalat" w:hAnsi="GHEA Grapalat"/>
          <w:sz w:val="24"/>
          <w:szCs w:val="24"/>
          <w:lang w:val="hy-AM"/>
        </w:rPr>
        <w:t>1</w:t>
      </w:r>
      <w:r w:rsidRPr="006B06B3">
        <w:rPr>
          <w:rFonts w:ascii="GHEA Grapalat" w:hAnsi="GHEA Grapalat"/>
          <w:sz w:val="24"/>
          <w:szCs w:val="24"/>
        </w:rPr>
        <w:t>-ի «</w:t>
      </w:r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</w:t>
      </w:r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</w:t>
      </w:r>
      <w:proofErr w:type="spellStart"/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ռողջապահական</w:t>
      </w:r>
      <w:proofErr w:type="spellEnd"/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հոգաբարձության</w:t>
      </w:r>
      <w:proofErr w:type="spellEnd"/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խնամակալության</w:t>
      </w:r>
      <w:proofErr w:type="spellEnd"/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), </w:t>
      </w:r>
      <w:proofErr w:type="spellStart"/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մանկական</w:t>
      </w:r>
      <w:proofErr w:type="spellEnd"/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դաստիարակչական</w:t>
      </w:r>
      <w:proofErr w:type="spellEnd"/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էներգամատակարարման</w:t>
      </w:r>
      <w:proofErr w:type="spellEnd"/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գազամատակարարման</w:t>
      </w:r>
      <w:proofErr w:type="spellEnd"/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ջերմամատակարարման</w:t>
      </w:r>
      <w:proofErr w:type="spellEnd"/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կապի</w:t>
      </w:r>
      <w:proofErr w:type="spellEnd"/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proofErr w:type="spellStart"/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աշխատանքի</w:t>
      </w:r>
      <w:proofErr w:type="spellEnd"/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այլ</w:t>
      </w:r>
      <w:proofErr w:type="spellEnd"/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առանձնահատուկ</w:t>
      </w:r>
      <w:proofErr w:type="spellEnd"/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բնույթ</w:t>
      </w:r>
      <w:proofErr w:type="spellEnd"/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ունեցող</w:t>
      </w:r>
      <w:proofErr w:type="spellEnd"/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բնագավառների</w:t>
      </w:r>
      <w:proofErr w:type="spellEnd"/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աշխատողների</w:t>
      </w:r>
      <w:proofErr w:type="spellEnd"/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աշխատանքի</w:t>
      </w:r>
      <w:proofErr w:type="spellEnd"/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և</w:t>
      </w:r>
      <w:r w:rsidR="00707EBD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հանգստի</w:t>
      </w:r>
      <w:proofErr w:type="spellEnd"/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ռեժիմի</w:t>
      </w:r>
      <w:proofErr w:type="spellEnd"/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առանձնահատկությունները</w:t>
      </w:r>
      <w:proofErr w:type="spellEnd"/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սահմանելու</w:t>
      </w:r>
      <w:proofErr w:type="spellEnd"/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</w:t>
      </w:r>
      <w:r w:rsidR="00EF60B0" w:rsidRPr="006B06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6B06B3">
        <w:rPr>
          <w:rFonts w:ascii="GHEA Grapalat" w:hAnsi="GHEA Grapalat"/>
          <w:sz w:val="24"/>
          <w:szCs w:val="24"/>
        </w:rPr>
        <w:t>թիվ</w:t>
      </w:r>
      <w:proofErr w:type="spellEnd"/>
      <w:r w:rsidR="00EF60B0" w:rsidRPr="006B06B3">
        <w:rPr>
          <w:rFonts w:ascii="GHEA Grapalat" w:hAnsi="GHEA Grapalat"/>
          <w:sz w:val="24"/>
          <w:szCs w:val="24"/>
        </w:rPr>
        <w:t xml:space="preserve"> </w:t>
      </w:r>
      <w:r w:rsidR="006B06B3">
        <w:rPr>
          <w:rFonts w:ascii="GHEA Grapalat" w:hAnsi="GHEA Grapalat"/>
          <w:sz w:val="24"/>
          <w:szCs w:val="24"/>
          <w:lang w:val="hy-AM"/>
        </w:rPr>
        <w:t xml:space="preserve">               </w:t>
      </w:r>
      <w:r w:rsidR="00EF60B0" w:rsidRPr="006B06B3">
        <w:rPr>
          <w:rFonts w:ascii="GHEA Grapalat" w:hAnsi="GHEA Grapalat"/>
          <w:sz w:val="24"/>
          <w:szCs w:val="24"/>
        </w:rPr>
        <w:t xml:space="preserve">201-Ն </w:t>
      </w:r>
      <w:proofErr w:type="spellStart"/>
      <w:r w:rsidRPr="006B06B3">
        <w:rPr>
          <w:rFonts w:ascii="GHEA Grapalat" w:hAnsi="GHEA Grapalat"/>
          <w:sz w:val="24"/>
          <w:szCs w:val="24"/>
        </w:rPr>
        <w:t>որոշմամբ</w:t>
      </w:r>
      <w:proofErr w:type="spellEnd"/>
      <w:r w:rsidRPr="006B06B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B06B3">
        <w:rPr>
          <w:rFonts w:ascii="GHEA Grapalat" w:hAnsi="GHEA Grapalat"/>
          <w:sz w:val="24"/>
          <w:szCs w:val="24"/>
        </w:rPr>
        <w:t>հաստատված</w:t>
      </w:r>
      <w:proofErr w:type="spellEnd"/>
      <w:r w:rsidRPr="006B06B3">
        <w:rPr>
          <w:rFonts w:ascii="GHEA Grapalat" w:hAnsi="GHEA Grapalat"/>
          <w:sz w:val="24"/>
          <w:szCs w:val="24"/>
        </w:rPr>
        <w:t xml:space="preserve"> </w:t>
      </w:r>
      <w:r w:rsidR="00707EBD" w:rsidRPr="006B06B3">
        <w:rPr>
          <w:rFonts w:ascii="GHEA Grapalat" w:hAnsi="GHEA Grapalat"/>
          <w:sz w:val="24"/>
          <w:szCs w:val="24"/>
          <w:lang w:val="hy-AM"/>
        </w:rPr>
        <w:t>հավելված 5-ի</w:t>
      </w:r>
      <w:r w:rsidR="006B06B3">
        <w:rPr>
          <w:rFonts w:ascii="GHEA Grapalat" w:hAnsi="GHEA Grapalat"/>
          <w:sz w:val="24"/>
          <w:szCs w:val="24"/>
        </w:rPr>
        <w:t xml:space="preserve"> </w:t>
      </w:r>
      <w:r w:rsidR="00707EBD" w:rsidRPr="006B06B3">
        <w:rPr>
          <w:rFonts w:ascii="GHEA Grapalat" w:hAnsi="GHEA Grapalat"/>
          <w:sz w:val="24"/>
          <w:szCs w:val="24"/>
        </w:rPr>
        <w:t xml:space="preserve">19-րդ </w:t>
      </w:r>
      <w:proofErr w:type="spellStart"/>
      <w:r w:rsidR="00707EBD" w:rsidRPr="006B06B3">
        <w:rPr>
          <w:rFonts w:ascii="GHEA Grapalat" w:hAnsi="GHEA Grapalat"/>
          <w:sz w:val="24"/>
          <w:szCs w:val="24"/>
        </w:rPr>
        <w:t>կետից</w:t>
      </w:r>
      <w:proofErr w:type="spellEnd"/>
      <w:r w:rsidR="00707EBD" w:rsidRPr="006B06B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7EBD" w:rsidRPr="006B06B3">
        <w:rPr>
          <w:rFonts w:ascii="GHEA Grapalat" w:hAnsi="GHEA Grapalat"/>
          <w:sz w:val="24"/>
          <w:szCs w:val="24"/>
        </w:rPr>
        <w:t>հետո</w:t>
      </w:r>
      <w:proofErr w:type="spellEnd"/>
      <w:r w:rsidR="00707EBD" w:rsidRPr="006B06B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B06B3">
        <w:rPr>
          <w:rFonts w:ascii="GHEA Grapalat" w:hAnsi="GHEA Grapalat"/>
          <w:sz w:val="24"/>
          <w:szCs w:val="24"/>
        </w:rPr>
        <w:t>լրացնել</w:t>
      </w:r>
      <w:proofErr w:type="spellEnd"/>
      <w:r w:rsidRPr="006B06B3">
        <w:rPr>
          <w:rFonts w:ascii="GHEA Grapalat" w:hAnsi="GHEA Grapalat"/>
          <w:sz w:val="24"/>
          <w:szCs w:val="24"/>
        </w:rPr>
        <w:t xml:space="preserve"> </w:t>
      </w:r>
      <w:r w:rsidR="00707EBD" w:rsidRPr="006B06B3">
        <w:rPr>
          <w:rFonts w:ascii="GHEA Grapalat" w:hAnsi="GHEA Grapalat"/>
          <w:sz w:val="24"/>
          <w:szCs w:val="24"/>
          <w:lang w:val="hy-AM"/>
        </w:rPr>
        <w:t xml:space="preserve"> նոր 20-րդ</w:t>
      </w:r>
      <w:r w:rsidR="005056FF" w:rsidRPr="006B06B3">
        <w:rPr>
          <w:rFonts w:ascii="GHEA Grapalat" w:hAnsi="GHEA Grapalat"/>
          <w:sz w:val="24"/>
          <w:szCs w:val="24"/>
          <w:lang w:val="hy-AM"/>
        </w:rPr>
        <w:t xml:space="preserve"> </w:t>
      </w:r>
      <w:r w:rsidR="00705563">
        <w:rPr>
          <w:rFonts w:ascii="GHEA Grapalat" w:hAnsi="GHEA Grapalat"/>
          <w:sz w:val="24"/>
          <w:szCs w:val="24"/>
          <w:lang w:val="hy-AM"/>
        </w:rPr>
        <w:t>կետով</w:t>
      </w:r>
      <w:r w:rsidR="005056FF" w:rsidRPr="006B06B3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6B06B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B06B3">
        <w:rPr>
          <w:rFonts w:ascii="GHEA Grapalat" w:hAnsi="GHEA Grapalat"/>
          <w:sz w:val="24"/>
          <w:szCs w:val="24"/>
        </w:rPr>
        <w:t>հետևյալ</w:t>
      </w:r>
      <w:proofErr w:type="spellEnd"/>
      <w:r w:rsidRPr="006B06B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B06B3">
        <w:rPr>
          <w:rFonts w:ascii="GHEA Grapalat" w:hAnsi="GHEA Grapalat"/>
          <w:sz w:val="24"/>
          <w:szCs w:val="24"/>
        </w:rPr>
        <w:t>բովանդակությամբ</w:t>
      </w:r>
      <w:proofErr w:type="spellEnd"/>
      <w:r w:rsidRPr="006B06B3">
        <w:rPr>
          <w:rFonts w:ascii="GHEA Grapalat" w:hAnsi="GHEA Grapalat"/>
          <w:sz w:val="24"/>
          <w:szCs w:val="24"/>
        </w:rPr>
        <w:t>.</w:t>
      </w:r>
    </w:p>
    <w:p w14:paraId="31E03A6C" w14:textId="57781E2E" w:rsidR="001334F5" w:rsidRPr="003B14DF" w:rsidRDefault="00707EBD" w:rsidP="00705563">
      <w:pPr>
        <w:pStyle w:val="NormalWeb"/>
        <w:numPr>
          <w:ilvl w:val="0"/>
          <w:numId w:val="3"/>
        </w:numPr>
        <w:shd w:val="clear" w:color="auto" w:fill="FFFFFF"/>
        <w:snapToGrid w:val="0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bookmarkStart w:id="0" w:name="_GoBack"/>
      <w:bookmarkEnd w:id="0"/>
      <w:r w:rsidRPr="003B14DF">
        <w:rPr>
          <w:rFonts w:ascii="GHEA Grapalat" w:hAnsi="GHEA Grapalat"/>
        </w:rPr>
        <w:t>«20</w:t>
      </w:r>
      <w:r w:rsidRPr="003B14DF">
        <w:rPr>
          <w:rFonts w:ascii="GHEA Grapalat" w:eastAsia="Microsoft YaHei" w:hAnsi="GHEA Grapalat" w:cs="Microsoft YaHei"/>
        </w:rPr>
        <w:t>.</w:t>
      </w:r>
      <w:r w:rsidRPr="003B14DF">
        <w:rPr>
          <w:rFonts w:ascii="GHEA Grapalat" w:eastAsia="Microsoft YaHei" w:hAnsi="GHEA Grapalat" w:cs="Arial"/>
          <w:lang w:val="hy-AM"/>
        </w:rPr>
        <w:t xml:space="preserve">Արտադպրոցական ուսումնական հաստատություններում </w:t>
      </w:r>
      <w:r w:rsidRPr="003B14DF">
        <w:rPr>
          <w:rFonts w:ascii="GHEA Grapalat" w:hAnsi="GHEA Grapalat"/>
          <w:lang w:val="hy-AM"/>
        </w:rPr>
        <w:t>աշխատաժամա</w:t>
      </w:r>
      <w:r w:rsidR="00705563" w:rsidRPr="003B14DF">
        <w:rPr>
          <w:rFonts w:ascii="GHEA Grapalat" w:hAnsi="GHEA Grapalat"/>
          <w:lang w:val="hy-AM"/>
        </w:rPr>
        <w:t xml:space="preserve">նակի տևողությունը սահմանվում է </w:t>
      </w:r>
      <w:r w:rsidR="00C35839" w:rsidRPr="003B14DF">
        <w:rPr>
          <w:rFonts w:ascii="GHEA Grapalat" w:eastAsiaTheme="minorEastAsia" w:hAnsi="GHEA Grapalat"/>
          <w:lang w:val="hy-AM"/>
        </w:rPr>
        <w:t>շաբաթական 2</w:t>
      </w:r>
      <w:r w:rsidR="00067515" w:rsidRPr="003B14DF">
        <w:rPr>
          <w:rFonts w:ascii="GHEA Grapalat" w:eastAsiaTheme="minorEastAsia" w:hAnsi="GHEA Grapalat"/>
          <w:lang w:val="hy-AM"/>
        </w:rPr>
        <w:t>0</w:t>
      </w:r>
      <w:r w:rsidR="00C35839" w:rsidRPr="003B14DF">
        <w:rPr>
          <w:rFonts w:ascii="GHEA Grapalat" w:eastAsiaTheme="minorEastAsia" w:hAnsi="GHEA Grapalat"/>
          <w:lang w:val="hy-AM"/>
        </w:rPr>
        <w:t xml:space="preserve"> ժամ</w:t>
      </w:r>
      <w:r w:rsidR="005056FF" w:rsidRPr="003B14DF">
        <w:rPr>
          <w:rFonts w:ascii="GHEA Grapalat" w:eastAsiaTheme="minorEastAsia" w:hAnsi="GHEA Grapalat"/>
          <w:lang w:val="hy-AM"/>
        </w:rPr>
        <w:t>՝ մանկապատանեկան ստեղծագործական և գեղագիտական կենտրոնների, երաժշտական, արվեստի, գեղարվեստի, պարարվեստի, նկարչական դպրոցների, տեխնիկների պատրաստման, արշավների զբոսաշրջության կազմակերպման, բնապահպանական կազմակերպությունների</w:t>
      </w:r>
      <w:r w:rsidR="00C23281" w:rsidRPr="003B14DF">
        <w:rPr>
          <w:rFonts w:ascii="GHEA Grapalat" w:eastAsiaTheme="minorEastAsia" w:hAnsi="GHEA Grapalat"/>
          <w:lang w:val="hy-AM"/>
        </w:rPr>
        <w:t xml:space="preserve"> </w:t>
      </w:r>
      <w:r w:rsidR="005056FF" w:rsidRPr="003B14DF">
        <w:rPr>
          <w:rFonts w:ascii="GHEA Grapalat" w:eastAsiaTheme="minorEastAsia" w:hAnsi="GHEA Grapalat"/>
        </w:rPr>
        <w:t>(</w:t>
      </w:r>
      <w:r w:rsidR="005056FF" w:rsidRPr="003B14DF">
        <w:rPr>
          <w:rFonts w:ascii="GHEA Grapalat" w:eastAsiaTheme="minorEastAsia" w:hAnsi="GHEA Grapalat"/>
          <w:lang w:val="hy-AM"/>
        </w:rPr>
        <w:t>անկախ կազմակերպական-իրավական ձևից</w:t>
      </w:r>
      <w:r w:rsidR="005056FF" w:rsidRPr="003B14DF">
        <w:rPr>
          <w:rFonts w:ascii="GHEA Grapalat" w:eastAsiaTheme="minorEastAsia" w:hAnsi="GHEA Grapalat"/>
        </w:rPr>
        <w:t>)</w:t>
      </w:r>
      <w:r w:rsidR="005056FF" w:rsidRPr="003B14DF">
        <w:rPr>
          <w:rFonts w:ascii="GHEA Grapalat" w:eastAsiaTheme="minorEastAsia" w:hAnsi="GHEA Grapalat"/>
          <w:lang w:val="hy-AM"/>
        </w:rPr>
        <w:t>, հայորդաց տների և արտադպրոցական կրթություն և դաստիարակություն իրականացնող այլ կազմակերպություններում մանկավարժական աշխատանքի  1 դրույքաչափի համար</w:t>
      </w:r>
      <w:r w:rsidR="00C23281" w:rsidRPr="003B14DF">
        <w:rPr>
          <w:rFonts w:ascii="GHEA Grapalat" w:eastAsiaTheme="minorEastAsia" w:hAnsi="GHEA Grapalat"/>
          <w:lang w:val="hy-AM"/>
        </w:rPr>
        <w:t>, բացառությամբ մարզադպրոցներում աշխատող մարզիչ-մանկավարժների, որոնց դրույքաչափի հաշվարկման և վճարման կարգը սահմանված է Հայաստանի Հանրապետության կառավարության 2015 թվականի հուլիսի 16-ի թիվ 798-Ն որոշմամբ</w:t>
      </w:r>
      <w:r w:rsidR="001334F5" w:rsidRPr="003B14DF">
        <w:rPr>
          <w:rFonts w:ascii="GHEA Grapalat" w:hAnsi="GHEA Grapalat"/>
          <w:lang w:val="hy-AM"/>
        </w:rPr>
        <w:t>։</w:t>
      </w:r>
      <w:r w:rsidR="006B06B3" w:rsidRPr="003B14DF">
        <w:rPr>
          <w:rFonts w:ascii="GHEA Grapalat" w:hAnsi="GHEA Grapalat"/>
          <w:lang w:val="hy-AM"/>
        </w:rPr>
        <w:t>»</w:t>
      </w:r>
    </w:p>
    <w:p w14:paraId="022E209F" w14:textId="77777777" w:rsidR="001334F5" w:rsidRPr="006B06B3" w:rsidRDefault="006B06B3" w:rsidP="006B06B3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 w:rsidR="001334F5" w:rsidRPr="006B06B3">
        <w:rPr>
          <w:rFonts w:ascii="GHEA Grapalat" w:hAnsi="GHEA Grapalat"/>
          <w:lang w:val="hy-AM"/>
        </w:rPr>
        <w:t>. Սույն որոշումն ուժի մեջ է մտնում պաշտոնական հրապարակմանը հաջորդող օրվանից:</w:t>
      </w:r>
    </w:p>
    <w:p w14:paraId="3EA63001" w14:textId="77777777" w:rsidR="0092450C" w:rsidRPr="006B06B3" w:rsidRDefault="0092450C" w:rsidP="001334F5">
      <w:pPr>
        <w:snapToGrid w:val="0"/>
        <w:spacing w:after="0" w:line="360" w:lineRule="auto"/>
        <w:rPr>
          <w:lang w:val="hy-AM"/>
        </w:rPr>
      </w:pPr>
    </w:p>
    <w:p w14:paraId="088C71B5" w14:textId="77777777" w:rsidR="00EF60B0" w:rsidRPr="006B06B3" w:rsidRDefault="00EF60B0" w:rsidP="001334F5">
      <w:pPr>
        <w:snapToGrid w:val="0"/>
        <w:spacing w:after="0" w:line="360" w:lineRule="auto"/>
        <w:rPr>
          <w:lang w:val="hy-AM"/>
        </w:rPr>
      </w:pPr>
    </w:p>
    <w:p w14:paraId="0EF2E0FB" w14:textId="77777777" w:rsidR="00EF60B0" w:rsidRPr="006B06B3" w:rsidRDefault="00EF60B0" w:rsidP="00EF60B0">
      <w:pPr>
        <w:snapToGrid w:val="0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EF60B0" w:rsidRPr="006B06B3" w:rsidSect="001334F5">
      <w:pgSz w:w="11906" w:h="16838" w:code="9"/>
      <w:pgMar w:top="533" w:right="851" w:bottom="720" w:left="663" w:header="561" w:footer="56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065AD"/>
    <w:multiLevelType w:val="hybridMultilevel"/>
    <w:tmpl w:val="0AE203C6"/>
    <w:lvl w:ilvl="0" w:tplc="FB8831D6">
      <w:start w:val="1"/>
      <w:numFmt w:val="decimal"/>
      <w:lvlText w:val="%1)"/>
      <w:lvlJc w:val="left"/>
      <w:pPr>
        <w:ind w:left="765" w:hanging="405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D3F66"/>
    <w:multiLevelType w:val="hybridMultilevel"/>
    <w:tmpl w:val="ED929060"/>
    <w:lvl w:ilvl="0" w:tplc="A03EED44">
      <w:start w:val="1"/>
      <w:numFmt w:val="decimal"/>
      <w:lvlText w:val="%1)"/>
      <w:lvlJc w:val="left"/>
      <w:pPr>
        <w:ind w:left="1125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79F630A2"/>
    <w:multiLevelType w:val="hybridMultilevel"/>
    <w:tmpl w:val="FEC2E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70"/>
    <w:rsid w:val="00067515"/>
    <w:rsid w:val="001334F5"/>
    <w:rsid w:val="002C7D6D"/>
    <w:rsid w:val="003B14DF"/>
    <w:rsid w:val="005056FF"/>
    <w:rsid w:val="005213AE"/>
    <w:rsid w:val="005C7070"/>
    <w:rsid w:val="006B06B3"/>
    <w:rsid w:val="00705563"/>
    <w:rsid w:val="00707EBD"/>
    <w:rsid w:val="008B5D0D"/>
    <w:rsid w:val="00902776"/>
    <w:rsid w:val="0092450C"/>
    <w:rsid w:val="00C23281"/>
    <w:rsid w:val="00C35839"/>
    <w:rsid w:val="00D5399B"/>
    <w:rsid w:val="00D6499F"/>
    <w:rsid w:val="00E53379"/>
    <w:rsid w:val="00EE0638"/>
    <w:rsid w:val="00EF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97CB1"/>
  <w15:chartTrackingRefBased/>
  <w15:docId w15:val="{2CA2D547-6BB2-433C-B5F7-80594879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3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334F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56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B5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D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D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D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6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</dc:creator>
  <cp:keywords/>
  <dc:description/>
  <cp:lastModifiedBy>Armine</cp:lastModifiedBy>
  <cp:revision>53</cp:revision>
  <cp:lastPrinted>2023-01-19T10:57:00Z</cp:lastPrinted>
  <dcterms:created xsi:type="dcterms:W3CDTF">2023-01-18T06:05:00Z</dcterms:created>
  <dcterms:modified xsi:type="dcterms:W3CDTF">2023-01-27T07:57:00Z</dcterms:modified>
</cp:coreProperties>
</file>