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7A" w:rsidRDefault="007153D2" w:rsidP="007153D2">
      <w:pPr>
        <w:tabs>
          <w:tab w:val="center" w:pos="5220"/>
          <w:tab w:val="left" w:pos="5970"/>
        </w:tabs>
        <w:spacing w:after="200" w:line="276" w:lineRule="auto"/>
        <w:ind w:firstLine="540"/>
        <w:rPr>
          <w:sz w:val="24"/>
          <w:szCs w:val="24"/>
          <w:lang w:val="ru-RU"/>
        </w:rPr>
      </w:pPr>
      <w:bookmarkStart w:id="0" w:name="_GoBack"/>
      <w:bookmarkEnd w:id="0"/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-535305</wp:posOffset>
            </wp:positionV>
            <wp:extent cx="1114425" cy="1028700"/>
            <wp:effectExtent l="19050" t="0" r="9525" b="0"/>
            <wp:wrapTight wrapText="bothSides">
              <wp:wrapPolygon edited="0">
                <wp:start x="-369" y="0"/>
                <wp:lineTo x="-369" y="21200"/>
                <wp:lineTo x="21785" y="21200"/>
                <wp:lineTo x="21785" y="0"/>
                <wp:lineTo x="-369" y="0"/>
              </wp:wrapPolygon>
            </wp:wrapTight>
            <wp:docPr id="3" name="Рисунок 2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EC547A" w:rsidRPr="00BE31BD" w:rsidRDefault="00DC0125" w:rsidP="00EC547A">
      <w:pPr>
        <w:spacing w:after="200" w:line="276" w:lineRule="auto"/>
        <w:ind w:firstLine="540"/>
        <w:jc w:val="center"/>
        <w:rPr>
          <w:sz w:val="24"/>
          <w:szCs w:val="24"/>
          <w:lang w:val="ru-RU"/>
        </w:rPr>
      </w:pPr>
      <w:r>
        <w:rPr>
          <w:rFonts w:ascii="Times Armenian" w:hAnsi="Times Armeni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192405</wp:posOffset>
                </wp:positionV>
                <wp:extent cx="7137400" cy="836930"/>
                <wp:effectExtent l="0" t="0" r="635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F82" w:rsidRPr="002D7872" w:rsidRDefault="00D70F82" w:rsidP="00EC547A">
                            <w:pPr>
                              <w:pStyle w:val="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ՄՇԱԿՈՒՅԹԻ</w:t>
                            </w:r>
                          </w:p>
                          <w:p w:rsidR="00D70F82" w:rsidRPr="002D7872" w:rsidRDefault="00D70F82" w:rsidP="00EC547A">
                            <w:pPr>
                              <w:pStyle w:val="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:rsidR="00D70F82" w:rsidRPr="00F5716C" w:rsidRDefault="00D70F82" w:rsidP="00EC547A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  <w:r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D70F82" w:rsidRPr="008927C2" w:rsidRDefault="00D70F82" w:rsidP="00EC547A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left:0;text-align:left;margin-left:-33.5pt;margin-top:15.15pt;width:562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hT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I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" filled="f" stroked="f" strokeweight=".5pt">
                <v:textbox inset="0,1pt,0,1pt">
                  <w:txbxContent>
                    <w:p w:rsidR="00D70F82" w:rsidRPr="002D7872" w:rsidRDefault="00D70F82" w:rsidP="00EC547A">
                      <w:pPr>
                        <w:pStyle w:val="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, ՄՇԱԿՈՒՅԹԻ</w:t>
                      </w:r>
                    </w:p>
                    <w:p w:rsidR="00D70F82" w:rsidRPr="002D7872" w:rsidRDefault="00D70F82" w:rsidP="00EC547A">
                      <w:pPr>
                        <w:pStyle w:val="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D70F82" w:rsidRPr="00F5716C" w:rsidRDefault="00D70F82" w:rsidP="00EC547A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  <w:r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D70F82" w:rsidRPr="008927C2" w:rsidRDefault="00D70F82" w:rsidP="00EC547A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EC547A" w:rsidP="00EC547A">
      <w:pPr>
        <w:rPr>
          <w:rFonts w:ascii="Times Armenian" w:hAnsi="Times Armenian"/>
          <w:sz w:val="24"/>
          <w:szCs w:val="24"/>
          <w:lang w:val="en-US"/>
        </w:rPr>
      </w:pPr>
    </w:p>
    <w:p w:rsidR="00EC547A" w:rsidRPr="0021163B" w:rsidRDefault="00DC0125" w:rsidP="00EC547A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51434</wp:posOffset>
                </wp:positionV>
                <wp:extent cx="7223760" cy="0"/>
                <wp:effectExtent l="0" t="19050" r="53340" b="38100"/>
                <wp:wrapNone/>
                <wp:docPr id="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C4490" id="Line 19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5.7pt,4.05pt" to="523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:rsidR="00B34B94" w:rsidRPr="004203F7" w:rsidRDefault="00DC0125" w:rsidP="00B34B94">
      <w:pPr>
        <w:spacing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i/>
          <w:noProof/>
          <w:sz w:val="24"/>
          <w:szCs w:val="24"/>
          <w:u w:val="single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227329</wp:posOffset>
                </wp:positionV>
                <wp:extent cx="320040" cy="0"/>
                <wp:effectExtent l="0" t="0" r="22860" b="19050"/>
                <wp:wrapNone/>
                <wp:docPr id="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C842C" id="Line 204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69.8pt,17.9pt" to="4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a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227329</wp:posOffset>
                </wp:positionV>
                <wp:extent cx="1162685" cy="0"/>
                <wp:effectExtent l="0" t="0" r="37465" b="19050"/>
                <wp:wrapNone/>
                <wp:docPr id="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B75C5" id="Line 205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71.2pt,17.9pt" to="462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PI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227329</wp:posOffset>
                </wp:positionV>
                <wp:extent cx="386715" cy="0"/>
                <wp:effectExtent l="0" t="0" r="32385" b="19050"/>
                <wp:wrapNone/>
                <wp:docPr id="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8FADA" id="Line 204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2.55pt,17.9pt" to="36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4D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227329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7F58D" id="Line 203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0.7pt,17.9pt" to="9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"/>
            </w:pict>
          </mc:Fallback>
        </mc:AlternateContent>
      </w:r>
      <w:r w:rsidR="00EC547A" w:rsidRPr="004203F7">
        <w:rPr>
          <w:rFonts w:ascii="GHEA Grapalat" w:hAnsi="GHEA Grapalat"/>
          <w:lang w:val="en-US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N</w:t>
      </w:r>
      <w:r w:rsidR="00EC547A" w:rsidRPr="003A43FC">
        <w:rPr>
          <w:rFonts w:ascii="GHEA Grapalat" w:hAnsi="GHEA Grapalat"/>
          <w:spacing w:val="-20"/>
        </w:rPr>
        <w:t xml:space="preserve"> </w:t>
      </w:r>
      <w:r w:rsidR="00EC547A" w:rsidRPr="003A43FC">
        <w:rPr>
          <w:rFonts w:ascii="GHEA Grapalat" w:hAnsi="GHEA Grapalat"/>
          <w:spacing w:val="-20"/>
          <w:lang w:val="en-US"/>
        </w:rPr>
        <w:t>o</w:t>
      </w:r>
      <w:r w:rsidR="00EC547A" w:rsidRPr="004203F7">
        <w:rPr>
          <w:rFonts w:ascii="GHEA Grapalat" w:hAnsi="GHEA Grapalat"/>
          <w:lang w:val="en-US"/>
        </w:rPr>
        <w:t xml:space="preserve">              </w:t>
      </w:r>
      <w:r w:rsidR="00EC547A" w:rsidRPr="003A43FC">
        <w:rPr>
          <w:rFonts w:ascii="GHEA Grapalat" w:hAnsi="GHEA Grapalat"/>
        </w:rPr>
        <w:t>-Ն</w:t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</w:r>
      <w:r w:rsidR="00EC547A" w:rsidRPr="004203F7">
        <w:rPr>
          <w:rFonts w:ascii="GHEA Grapalat" w:hAnsi="GHEA Grapalat"/>
          <w:lang w:val="en-US"/>
        </w:rPr>
        <w:tab/>
        <w:t xml:space="preserve">            </w:t>
      </w:r>
      <w:r w:rsidR="00EC547A" w:rsidRPr="003A43FC">
        <w:rPr>
          <w:rFonts w:ascii="GHEA Grapalat" w:hAnsi="GHEA Grapalat"/>
        </w:rPr>
        <w:t>«</w:t>
      </w:r>
      <w:r w:rsidR="00EC547A" w:rsidRPr="004203F7">
        <w:rPr>
          <w:rFonts w:ascii="GHEA Grapalat" w:hAnsi="GHEA Grapalat"/>
          <w:lang w:val="en-US"/>
        </w:rPr>
        <w:t xml:space="preserve">         »                              202</w:t>
      </w:r>
      <w:r w:rsidR="00060ACB" w:rsidRPr="004203F7">
        <w:rPr>
          <w:rFonts w:ascii="GHEA Grapalat" w:hAnsi="GHEA Grapalat"/>
          <w:lang w:val="en-US"/>
        </w:rPr>
        <w:t>3</w:t>
      </w:r>
    </w:p>
    <w:p w:rsidR="00B34B94" w:rsidRPr="004203F7" w:rsidRDefault="00EC547A" w:rsidP="00B34B9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</w:pPr>
      <w:r w:rsidRPr="00EC547A"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  <w:t>Նախագիծ</w:t>
      </w:r>
    </w:p>
    <w:p w:rsidR="00B34B94" w:rsidRPr="004203F7" w:rsidRDefault="00B34B94" w:rsidP="00B34B94">
      <w:pPr>
        <w:shd w:val="clear" w:color="auto" w:fill="FFFFFF"/>
        <w:spacing w:after="0" w:line="360" w:lineRule="auto"/>
        <w:jc w:val="right"/>
        <w:textAlignment w:val="baseline"/>
        <w:rPr>
          <w:rFonts w:ascii="GHEA Grapalat" w:hAnsi="GHEA Grapalat"/>
          <w:b/>
          <w:bCs/>
          <w:i/>
          <w:sz w:val="24"/>
          <w:szCs w:val="24"/>
          <w:u w:val="single"/>
          <w:bdr w:val="none" w:sz="0" w:space="0" w:color="auto" w:frame="1"/>
          <w:lang w:val="en-US"/>
        </w:rPr>
      </w:pPr>
    </w:p>
    <w:p w:rsidR="00EC547A" w:rsidRPr="007D7B6E" w:rsidRDefault="007D7B6E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  <w:r w:rsidRPr="007D7B6E">
        <w:rPr>
          <w:rFonts w:ascii="GHEA Grapalat" w:hAnsi="GHEA Grapalat"/>
          <w:b/>
          <w:color w:val="000000"/>
          <w:sz w:val="24"/>
          <w:szCs w:val="24"/>
        </w:rPr>
        <w:t xml:space="preserve">ՀԱՅԱՍՏԱՆԻ ՀԱՆՐԱՊԵՏՈՒԹՅԱՆ ԿՐԹՈՒԹՅԱՆ, ԳԻՏՈՒԹՅԱՆ, ՄՇԱԿՈՒՅԹԻ </w:t>
      </w:r>
      <w:r>
        <w:rPr>
          <w:rFonts w:ascii="GHEA Grapalat" w:hAnsi="GHEA Grapalat"/>
          <w:b/>
          <w:color w:val="000000"/>
          <w:sz w:val="24"/>
          <w:szCs w:val="24"/>
          <w:lang w:val="ru-RU"/>
        </w:rPr>
        <w:t>ԵՎ</w:t>
      </w:r>
      <w:r w:rsidRPr="007D7B6E">
        <w:rPr>
          <w:rFonts w:ascii="GHEA Grapalat" w:hAnsi="GHEA Grapalat"/>
          <w:b/>
          <w:color w:val="000000"/>
          <w:sz w:val="24"/>
          <w:szCs w:val="24"/>
        </w:rPr>
        <w:t xml:space="preserve"> ՍՊՈՐՏԻ 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ՆԱԽԱՐԱՐԻ </w:t>
      </w:r>
      <w:r w:rsidRPr="007D7B6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2022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ԹՎԱԿԱՆԻ </w:t>
      </w:r>
      <w:r w:rsidRPr="007D7B6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ՆՈՅԵՄԲԵՐԻ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D70F82" w:rsidRPr="00D70F8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24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-Ի </w:t>
      </w:r>
      <w:r w:rsidRPr="007D7B6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N 6</w:t>
      </w:r>
      <w:r w:rsidR="00D70F82" w:rsidRPr="00D70F8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3</w:t>
      </w:r>
      <w:r w:rsidRPr="007D7B6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-Ն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ՀՐԱՄԱՆՈՒՄ ՓՈՓՈԽՈՒԹՅՈՒՆ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7D7B6E">
        <w:rPr>
          <w:rFonts w:ascii="GHEA Grapalat" w:eastAsia="Times New Roman" w:hAnsi="GHEA Grapalat" w:cs="Times New Roman"/>
          <w:b/>
          <w:bCs/>
          <w:sz w:val="24"/>
          <w:szCs w:val="24"/>
        </w:rPr>
        <w:t>ԿԱՏԱՐԵԼՈՒ ՄԱՍԻՆ</w:t>
      </w:r>
    </w:p>
    <w:p w:rsidR="00EC547A" w:rsidRPr="004203F7" w:rsidRDefault="00EC547A" w:rsidP="00EC547A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</w:pPr>
    </w:p>
    <w:p w:rsidR="00EC547A" w:rsidRPr="003A43FC" w:rsidRDefault="00EC547A" w:rsidP="00EC547A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3A43FC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EC547A" w:rsidRPr="003A43FC" w:rsidRDefault="00EC547A" w:rsidP="00EC547A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EC547A" w:rsidRPr="00145E7C" w:rsidRDefault="00EC547A" w:rsidP="00B34B9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  <w:r w:rsidRPr="003A43FC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Հ Ր Ա Մ Ա Յ ՈՒ Մ  Ե 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Մ</w:t>
      </w:r>
    </w:p>
    <w:p w:rsidR="00B34B94" w:rsidRPr="00145E7C" w:rsidRDefault="00B34B94" w:rsidP="00B34B9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</w:p>
    <w:p w:rsidR="008C0AD9" w:rsidRPr="007D7B6E" w:rsidRDefault="007D7B6E" w:rsidP="009001C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D7B6E">
        <w:rPr>
          <w:rFonts w:ascii="GHEA Grapalat" w:hAnsi="GHEA Grapalat"/>
          <w:color w:val="000000"/>
          <w:sz w:val="24"/>
          <w:szCs w:val="24"/>
        </w:rPr>
        <w:t xml:space="preserve">Հայաստանի Հանրապետության կրթության, գիտության, մշակույթի և սպորտի </w:t>
      </w:r>
      <w:r w:rsidRPr="007D7B6E">
        <w:rPr>
          <w:rFonts w:ascii="GHEA Grapalat" w:eastAsia="Times New Roman" w:hAnsi="GHEA Grapalat" w:cs="Times New Roman"/>
          <w:bCs/>
          <w:sz w:val="24"/>
          <w:szCs w:val="24"/>
        </w:rPr>
        <w:t xml:space="preserve">նախարարի </w:t>
      </w:r>
      <w:r w:rsidRPr="007D7B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2022</w:t>
      </w:r>
      <w:r w:rsidRPr="007D7B6E">
        <w:rPr>
          <w:rFonts w:ascii="GHEA Grapalat" w:eastAsia="Times New Roman" w:hAnsi="GHEA Grapalat" w:cs="Times New Roman"/>
          <w:bCs/>
          <w:sz w:val="24"/>
          <w:szCs w:val="24"/>
        </w:rPr>
        <w:t xml:space="preserve"> թվականի </w:t>
      </w:r>
      <w:r w:rsidRPr="007D7B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նոյեմբերի</w:t>
      </w:r>
      <w:r w:rsidRPr="007D7B6E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3C31E5" w:rsidRPr="003C31E5">
        <w:rPr>
          <w:rFonts w:ascii="GHEA Grapalat" w:eastAsia="Times New Roman" w:hAnsi="GHEA Grapalat" w:cs="Times New Roman"/>
          <w:bCs/>
          <w:sz w:val="24"/>
          <w:szCs w:val="24"/>
        </w:rPr>
        <w:t>24</w:t>
      </w:r>
      <w:r w:rsidRPr="007D7B6E">
        <w:rPr>
          <w:rFonts w:ascii="GHEA Grapalat" w:eastAsia="Times New Roman" w:hAnsi="GHEA Grapalat" w:cs="Times New Roman"/>
          <w:bCs/>
          <w:sz w:val="24"/>
          <w:szCs w:val="24"/>
        </w:rPr>
        <w:t>-ի</w:t>
      </w:r>
      <w:r w:rsidR="00933D10" w:rsidRPr="00933D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="003C31E5" w:rsidRPr="003C31E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Հանրակրթական ուսումնական հաստատությունների 10-րդ դասարանի «Նախնական զինվորական պատրաստություն» առարկայի ծրագիրը հաստատելու մասին</w:t>
      </w:r>
      <w:r w:rsidR="00933D10" w:rsidRPr="00933D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r w:rsidRPr="007D7B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N 6</w:t>
      </w:r>
      <w:r w:rsidR="003C31E5" w:rsidRPr="003C31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</w:t>
      </w:r>
      <w:r w:rsidRPr="007D7B6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-Ն</w:t>
      </w:r>
      <w:r w:rsidR="00B74EF3" w:rsidRPr="00933D10">
        <w:rPr>
          <w:rFonts w:ascii="GHEA Grapalat" w:eastAsia="Times New Roman" w:hAnsi="GHEA Grapalat" w:cs="Times New Roman"/>
          <w:sz w:val="24"/>
          <w:szCs w:val="24"/>
        </w:rPr>
        <w:t xml:space="preserve"> հրամանի</w:t>
      </w:r>
      <w:r w:rsidRPr="007D7B6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C7761" w:rsidRPr="007D7B6E">
        <w:rPr>
          <w:rFonts w:ascii="GHEA Grapalat" w:eastAsia="Times New Roman" w:hAnsi="GHEA Grapalat" w:cs="Times New Roman"/>
          <w:sz w:val="24"/>
          <w:szCs w:val="24"/>
        </w:rPr>
        <w:t xml:space="preserve">հավելվածը շարադրել </w:t>
      </w:r>
      <w:r w:rsidR="00FC7761" w:rsidRPr="007D7B6E">
        <w:rPr>
          <w:rFonts w:ascii="GHEA Grapalat" w:hAnsi="GHEA Grapalat"/>
          <w:sz w:val="24"/>
          <w:szCs w:val="24"/>
          <w:shd w:val="clear" w:color="auto" w:fill="FFFFFF"/>
        </w:rPr>
        <w:t>հետևյալ</w:t>
      </w:r>
      <w:r w:rsidR="00FC7761" w:rsidRPr="007D7B6E">
        <w:rPr>
          <w:rFonts w:ascii="GHEA Grapalat" w:eastAsia="Times New Roman" w:hAnsi="GHEA Grapalat" w:cs="Times New Roman"/>
          <w:sz w:val="24"/>
          <w:szCs w:val="24"/>
        </w:rPr>
        <w:t xml:space="preserve"> խմբագրությամբ՝ համաձայն հավելվածի։</w:t>
      </w:r>
    </w:p>
    <w:p w:rsidR="006754B6" w:rsidRPr="00933D10" w:rsidRDefault="00B74EF3" w:rsidP="009001C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-142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33D10">
        <w:rPr>
          <w:rFonts w:ascii="GHEA Grapalat" w:eastAsia="Times New Roman" w:hAnsi="GHEA Grapalat" w:cs="Times New Roman"/>
          <w:sz w:val="24"/>
          <w:szCs w:val="24"/>
        </w:rPr>
        <w:t>Սույն հրամանն ուժի մեջ է մտնում պաշտոնական հրապարակմանը հաջորդող օրվանից:</w:t>
      </w:r>
    </w:p>
    <w:p w:rsidR="0075306E" w:rsidRPr="00D70F82" w:rsidRDefault="0075306E" w:rsidP="007D7B6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GHEA Grapalat" w:hAnsi="GHEA Grapalat" w:cs="Sylfaen"/>
          <w:b/>
          <w:lang w:val="hy-AM"/>
        </w:rPr>
      </w:pPr>
    </w:p>
    <w:p w:rsidR="0021637C" w:rsidRPr="005A352F" w:rsidRDefault="003B4EEC" w:rsidP="00934F24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r>
        <w:rPr>
          <w:rFonts w:ascii="GHEA Grapalat" w:hAnsi="GHEA Grapalat" w:cs="Sylfaen"/>
          <w:b/>
          <w:lang w:val="de-DE"/>
        </w:rPr>
        <w:t>ԺԱՆՆԱ  ԱՆԴՐԵԱՍՅԱՆ</w:t>
      </w:r>
    </w:p>
    <w:p w:rsidR="0021637C" w:rsidRPr="005A352F" w:rsidRDefault="0021637C" w:rsidP="00934F24">
      <w:pPr>
        <w:pStyle w:val="a5"/>
        <w:shd w:val="clear" w:color="auto" w:fill="FFFFFF"/>
        <w:spacing w:before="0" w:beforeAutospacing="0" w:after="0" w:afterAutospacing="0" w:line="360" w:lineRule="auto"/>
        <w:ind w:firstLine="540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5306E" w:rsidRPr="00D70F82" w:rsidRDefault="0075306E" w:rsidP="007D7B6E">
      <w:pPr>
        <w:tabs>
          <w:tab w:val="left" w:pos="3969"/>
          <w:tab w:val="left" w:pos="4253"/>
        </w:tabs>
        <w:spacing w:after="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D7B6E" w:rsidRPr="00D70F82" w:rsidRDefault="007D7B6E" w:rsidP="007D7B6E">
      <w:pPr>
        <w:tabs>
          <w:tab w:val="left" w:pos="3969"/>
          <w:tab w:val="left" w:pos="4253"/>
        </w:tabs>
        <w:spacing w:after="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75306E" w:rsidRPr="00820A85" w:rsidRDefault="0075306E" w:rsidP="001A1D00">
      <w:pPr>
        <w:tabs>
          <w:tab w:val="left" w:pos="3969"/>
          <w:tab w:val="left" w:pos="4253"/>
        </w:tabs>
        <w:spacing w:after="0"/>
        <w:rPr>
          <w:rFonts w:ascii="GHEA Grapalat" w:eastAsia="Times New Roman" w:hAnsi="GHEA Grapalat" w:cs="Times New Roman"/>
          <w:b/>
          <w:bCs/>
          <w:sz w:val="24"/>
          <w:szCs w:val="24"/>
          <w:lang w:val="de-DE"/>
        </w:rPr>
      </w:pPr>
    </w:p>
    <w:p w:rsidR="00D70F82" w:rsidRPr="00D70F82" w:rsidRDefault="00D70F82" w:rsidP="00D70F82">
      <w:pPr>
        <w:spacing w:after="0"/>
        <w:ind w:firstLine="375"/>
        <w:jc w:val="center"/>
        <w:rPr>
          <w:rFonts w:ascii="Calibri" w:eastAsia="Times New Roman" w:hAnsi="Calibri" w:cs="Calibri"/>
          <w:b/>
          <w:bCs/>
          <w:sz w:val="24"/>
          <w:szCs w:val="24"/>
          <w:lang w:val="ru-RU"/>
        </w:rPr>
        <w:sectPr w:rsidR="00D70F82" w:rsidRPr="00D70F82" w:rsidSect="007530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18" w:right="836" w:bottom="1440" w:left="1170" w:header="708" w:footer="969" w:gutter="0"/>
          <w:cols w:space="708"/>
          <w:docGrid w:linePitch="360"/>
        </w:sectPr>
      </w:pPr>
    </w:p>
    <w:p w:rsidR="00D70F82" w:rsidRDefault="00D70F82" w:rsidP="00D70F82">
      <w:pPr>
        <w:spacing w:after="0"/>
        <w:rPr>
          <w:rFonts w:ascii="GHEA Grapalat" w:eastAsia="Times New Roman" w:hAnsi="GHEA Grapalat" w:cs="GHEA Grapalat"/>
          <w:b/>
          <w:bCs/>
          <w:sz w:val="24"/>
          <w:szCs w:val="24"/>
          <w:lang w:val="ru-RU"/>
        </w:rPr>
      </w:pPr>
    </w:p>
    <w:p w:rsidR="00D70F82" w:rsidRPr="00741D5D" w:rsidRDefault="00D70F82" w:rsidP="00D70F82">
      <w:pPr>
        <w:tabs>
          <w:tab w:val="left" w:pos="3969"/>
          <w:tab w:val="left" w:pos="4253"/>
        </w:tabs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Հավելված</w:t>
      </w:r>
    </w:p>
    <w:p w:rsidR="00741D5D" w:rsidRPr="00741D5D" w:rsidRDefault="00D70F82" w:rsidP="00D70F8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A352F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ՀՀ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կրթության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գիտության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5A352F">
        <w:rPr>
          <w:rFonts w:ascii="GHEA Grapalat" w:eastAsia="Times New Roman" w:hAnsi="GHEA Grapalat" w:cs="GHEA Grapalat"/>
          <w:b/>
          <w:bCs/>
          <w:sz w:val="24"/>
          <w:szCs w:val="24"/>
        </w:rPr>
        <w:t>մշակույթի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և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սպորտի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նախարարի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202</w:t>
      </w:r>
      <w:r w:rsidRPr="004203F7">
        <w:rPr>
          <w:rFonts w:ascii="GHEA Grapalat" w:eastAsia="Times New Roman" w:hAnsi="GHEA Grapalat" w:cs="Times New Roman"/>
          <w:b/>
          <w:bCs/>
          <w:sz w:val="24"/>
          <w:szCs w:val="24"/>
        </w:rPr>
        <w:t>3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թվականի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_____________ ___-ի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N____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>-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Pr="00741D5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5A352F">
        <w:rPr>
          <w:rFonts w:ascii="GHEA Grapalat" w:eastAsia="Times New Roman" w:hAnsi="GHEA Grapalat" w:cs="Times New Roman"/>
          <w:b/>
          <w:bCs/>
          <w:sz w:val="24"/>
          <w:szCs w:val="24"/>
        </w:rPr>
        <w:t>հրամանի</w:t>
      </w:r>
      <w:r w:rsidR="00741D5D" w:rsidRPr="005A352F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10"/>
        <w:gridCol w:w="13717"/>
      </w:tblGrid>
      <w:tr w:rsidR="00741D5D" w:rsidRPr="00741D5D" w:rsidTr="00F51D3C">
        <w:trPr>
          <w:tblCellSpacing w:w="6" w:type="dxa"/>
        </w:trPr>
        <w:tc>
          <w:tcPr>
            <w:tcW w:w="2354" w:type="pct"/>
            <w:vAlign w:val="center"/>
            <w:hideMark/>
          </w:tcPr>
          <w:p w:rsidR="00741D5D" w:rsidRPr="00741D5D" w:rsidRDefault="00741D5D" w:rsidP="00741D5D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A352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28" w:type="pct"/>
            <w:vAlign w:val="bottom"/>
            <w:hideMark/>
          </w:tcPr>
          <w:p w:rsidR="00741D5D" w:rsidRPr="005A352F" w:rsidRDefault="00741D5D" w:rsidP="00741D5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  <w:p w:rsidR="007D7B6E" w:rsidRPr="00C6792C" w:rsidRDefault="007D7B6E" w:rsidP="007D7B6E">
            <w:pPr>
              <w:pStyle w:val="a5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  <w:r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Հավելված</w:t>
            </w:r>
          </w:p>
          <w:p w:rsidR="007D7B6E" w:rsidRPr="00C6792C" w:rsidRDefault="007D7B6E" w:rsidP="007D7B6E">
            <w:pPr>
              <w:pStyle w:val="a5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  <w:r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ՀՀ կրթության, գիտության,</w:t>
            </w:r>
            <w:r w:rsidR="00C6792C"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 xml:space="preserve"> մշակույթի</w:t>
            </w:r>
          </w:p>
          <w:p w:rsidR="007D7B6E" w:rsidRPr="00C6792C" w:rsidRDefault="007D7B6E" w:rsidP="007D7B6E">
            <w:pPr>
              <w:pStyle w:val="a5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  <w:r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և սպորտի նախարարի</w:t>
            </w:r>
            <w:r w:rsidR="00C6792C"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 xml:space="preserve"> 2022 թվականի</w:t>
            </w:r>
          </w:p>
          <w:p w:rsidR="00C6792C" w:rsidRPr="00C6792C" w:rsidRDefault="007D7B6E" w:rsidP="00C6792C">
            <w:pPr>
              <w:pStyle w:val="a5"/>
              <w:shd w:val="clear" w:color="auto" w:fill="FFFFFF"/>
              <w:spacing w:before="0" w:beforeAutospacing="0" w:after="0" w:afterAutospacing="0"/>
              <w:jc w:val="right"/>
              <w:rPr>
                <w:rFonts w:ascii="GHEA Grapalat" w:hAnsi="GHEA Grapalat"/>
                <w:lang w:val="hy-AM"/>
              </w:rPr>
            </w:pPr>
            <w:r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 xml:space="preserve">նոյեմբերի </w:t>
            </w:r>
            <w:r w:rsidR="003C31E5" w:rsidRPr="003C31E5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24</w:t>
            </w:r>
            <w:r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>-ի</w:t>
            </w:r>
            <w:r w:rsidR="00C6792C" w:rsidRPr="00C6792C"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  <w:t xml:space="preserve"> </w:t>
            </w:r>
            <w:r w:rsidR="00C6792C" w:rsidRPr="00C6792C">
              <w:rPr>
                <w:rStyle w:val="a6"/>
                <w:rFonts w:ascii="GHEA Grapalat" w:hAnsi="GHEA Grapalat"/>
                <w:lang w:val="hy-AM"/>
              </w:rPr>
              <w:t>N 6</w:t>
            </w:r>
            <w:r w:rsidR="003C31E5" w:rsidRPr="003C31E5">
              <w:rPr>
                <w:rStyle w:val="a6"/>
                <w:rFonts w:ascii="GHEA Grapalat" w:hAnsi="GHEA Grapalat"/>
                <w:lang w:val="hy-AM"/>
              </w:rPr>
              <w:t>3</w:t>
            </w:r>
            <w:r w:rsidR="00C6792C" w:rsidRPr="00C6792C">
              <w:rPr>
                <w:rStyle w:val="a6"/>
                <w:rFonts w:ascii="GHEA Grapalat" w:hAnsi="GHEA Grapalat"/>
                <w:lang w:val="hy-AM"/>
              </w:rPr>
              <w:t>-Ն</w:t>
            </w:r>
            <w:r w:rsidR="00C6792C" w:rsidRPr="00C6792C">
              <w:rPr>
                <w:rStyle w:val="a6"/>
                <w:rFonts w:ascii="Arial" w:hAnsi="Arial" w:cs="Arial"/>
                <w:lang w:val="hy-AM"/>
              </w:rPr>
              <w:t> </w:t>
            </w:r>
            <w:r w:rsidR="00C6792C" w:rsidRPr="00C6792C">
              <w:rPr>
                <w:rStyle w:val="a6"/>
                <w:rFonts w:ascii="GHEA Grapalat" w:hAnsi="GHEA Grapalat" w:cs="Arial Unicode"/>
                <w:lang w:val="hy-AM"/>
              </w:rPr>
              <w:t>հրամանի</w:t>
            </w:r>
          </w:p>
          <w:p w:rsidR="007D7B6E" w:rsidRPr="00C6792C" w:rsidRDefault="007D7B6E" w:rsidP="007D7B6E">
            <w:pPr>
              <w:pStyle w:val="a5"/>
              <w:spacing w:before="0" w:beforeAutospacing="0" w:after="0" w:afterAutospacing="0"/>
              <w:jc w:val="right"/>
              <w:rPr>
                <w:rFonts w:ascii="GHEA Grapalat" w:hAnsi="GHEA Grapalat"/>
                <w:b/>
                <w:bCs/>
                <w:shd w:val="clear" w:color="auto" w:fill="FFFFFF"/>
                <w:lang w:val="hy-AM"/>
              </w:rPr>
            </w:pPr>
          </w:p>
          <w:p w:rsidR="00F51D3C" w:rsidRPr="00F51D3C" w:rsidRDefault="00F51D3C" w:rsidP="00C6792C">
            <w:pPr>
              <w:tabs>
                <w:tab w:val="left" w:pos="3969"/>
                <w:tab w:val="left" w:pos="4253"/>
              </w:tabs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  <w:p w:rsidR="00741D5D" w:rsidRPr="003C31E5" w:rsidRDefault="003C31E5" w:rsidP="003C31E5">
            <w:pPr>
              <w:spacing w:after="0"/>
              <w:ind w:left="-37" w:firstLine="3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31E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ՀԱՆՐԱԿՐԹԱԿԱՆ</w:t>
            </w:r>
            <w:r w:rsidRPr="003C31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C31E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ՈՒՍՈՒՄՆԱԿԱՆ</w:t>
            </w:r>
            <w:r w:rsidRPr="003C31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C31E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ՀԱՍՏԱՏՈՒԹՅՈՒՆՆԵՐՈՒՄ</w:t>
            </w:r>
            <w:r w:rsidRPr="003C31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C31E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«ՆԱԽՆԱԿԱՆ</w:t>
            </w:r>
            <w:r w:rsidRPr="003C31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C31E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ԶԻՆՎՈՐԱԿԱՆ</w:t>
            </w:r>
            <w:r w:rsidRPr="003C31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C31E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ՊԱՏՐԱՍՏՈՒԹՅՈՒՆ»</w:t>
            </w:r>
            <w:r w:rsidRPr="003C31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Pr="003C31E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ԱՌԱՐԿԱՅԻ</w:t>
            </w:r>
            <w:r w:rsidRPr="003C31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C31E5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C31E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0-ՐԴ ԴԱՍԱՐԱՆԻ</w:t>
            </w:r>
            <w:r w:rsidRPr="003C31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C31E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ԾՐԱԳԻՐ</w:t>
            </w:r>
          </w:p>
        </w:tc>
      </w:tr>
    </w:tbl>
    <w:tbl>
      <w:tblPr>
        <w:tblStyle w:val="TableGrid1"/>
        <w:tblW w:w="15179" w:type="dxa"/>
        <w:tblInd w:w="-5" w:type="dxa"/>
        <w:tblLook w:val="04A0" w:firstRow="1" w:lastRow="0" w:firstColumn="1" w:lastColumn="0" w:noHBand="0" w:noVBand="1"/>
      </w:tblPr>
      <w:tblGrid>
        <w:gridCol w:w="8364"/>
        <w:gridCol w:w="182"/>
        <w:gridCol w:w="243"/>
        <w:gridCol w:w="6"/>
        <w:gridCol w:w="83"/>
        <w:gridCol w:w="24"/>
        <w:gridCol w:w="6237"/>
        <w:gridCol w:w="29"/>
        <w:gridCol w:w="11"/>
      </w:tblGrid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  <w:vAlign w:val="center"/>
          </w:tcPr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1.1</w:t>
            </w:r>
          </w:p>
        </w:tc>
      </w:tr>
      <w:tr w:rsidR="00D70F82" w:rsidRPr="00731169" w:rsidTr="00D70F82">
        <w:trPr>
          <w:gridAfter w:val="2"/>
          <w:wAfter w:w="40" w:type="dxa"/>
          <w:trHeight w:val="79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TarumianHarvats"/>
                <w:b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TarumianHarvats"/>
                <w:b/>
                <w:bCs/>
                <w:iCs/>
                <w:color w:val="000000" w:themeColor="text1"/>
                <w:sz w:val="24"/>
                <w:szCs w:val="24"/>
              </w:rPr>
              <w:t>ՀԱՅԿԱԿԱՆ ԲԱՆԱԿԻ ՌԱԶՄԱՎԱՐՈՒԹՅՈՒՆՆ ՈՒ ՄԱՐՏԱՎԱՐՈՒԹՅՈՒՆԸ ՆՈՐ ԴԱՐԱՇՐՋԱՆՈՒՄ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AB63D2" w:rsidRDefault="00D70F82" w:rsidP="001C7E2E">
            <w:pPr>
              <w:pStyle w:val="a3"/>
              <w:numPr>
                <w:ilvl w:val="0"/>
                <w:numId w:val="2"/>
              </w:num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AB63D2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>Ձևավորել պատկերացումներ նոր դարաշրջանում կիրառվող զինատեսակների և դրանց կիրառմամբ պայմանավորված ռազմավարության և մարտավարության վերաբերյալ:</w:t>
            </w:r>
          </w:p>
          <w:p w:rsidR="00D70F82" w:rsidRPr="00AB63D2" w:rsidRDefault="00D70F82" w:rsidP="001C7E2E">
            <w:pPr>
              <w:pStyle w:val="a3"/>
              <w:numPr>
                <w:ilvl w:val="0"/>
                <w:numId w:val="2"/>
              </w:num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AB63D2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 xml:space="preserve">Նոր դարաշրջանում Ազգի համար պայքարի ելած նվիրյալների օրինակով՝ ձևավորել հայրենիքի պաշտպանության համար պատրաստակամություն, նվիրվածություն, անվախություն, քաջություն և այլն: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Նկարագր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նոր դարաշրջանում հայտնի դարձած զինատեսակները: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Դավիթ Բեկի, Անդրանիկ զորավարի, Գարեգին Նժդեհի, ինչպես նաև ֆիդայական շարժման ժամանակ, մայիսյան հերոսամարտերում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կիրառած ռազմավարությունը, մարտավարական սկզբունքը և տատկտիկական հնարները: 1918-1920 թվականների հայկական բանակի կառուցվածքը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:</w:t>
            </w:r>
          </w:p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Գ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ծապատկերների տեսքով </w:t>
            </w:r>
            <w:r w:rsidRPr="00B525FD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ներկայացնի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ճակատամարտերում կիրառած </w:t>
            </w:r>
            <w: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ական հնարները: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3.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Արժևոր</w:t>
            </w:r>
            <w:r w:rsidRPr="00B525FD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 ազատագրական պայքարի համար դուրս ելած  նվիրյալներին:</w:t>
            </w:r>
          </w:p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4.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Հայտն</w:t>
            </w:r>
            <w:r w:rsidRPr="00B525FD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 xml:space="preserve"> դիրքորոշում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նոր դարաշրջանում հայ զորավարների կողմից կիրառած ռազմավարության, մարտավարական սկզբունքների և տատկտիկական հնարների վերաբերյալ: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 xml:space="preserve">17-րդ դարում Սյունիքի ազատագրական պայքարը։ Դավիթ բեկի ռազմավարությունն ու մարտավարությունը: </w:t>
            </w:r>
          </w:p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>2.Ֆիդայական շարժումը։ Անդրանիկ զորավարի կիրառած մարտավարությունը։</w:t>
            </w:r>
          </w:p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>3.1-ին աշխարհամարտի ժամանակ Հայ Կամավորական շարժման ձևավորումը:  Հայկական լեգեոնը:</w:t>
            </w:r>
          </w:p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>4.Հայկական բանակը 1918–1920 թվականներին: Մայիսյան հերոսամարտերը։</w:t>
            </w:r>
          </w:p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>5.Լեռնահայաստանի ազատագրական պայքարում Գարեգին Նժդեհի կիրառած մարտավարությունը: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95" w:type="dxa"/>
            <w:gridSpan w:val="4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344" w:type="dxa"/>
            <w:gridSpan w:val="3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95" w:type="dxa"/>
            <w:gridSpan w:val="4"/>
            <w:shd w:val="clear" w:color="auto" w:fill="auto"/>
          </w:tcPr>
          <w:p w:rsidR="00D70F82" w:rsidRPr="00AB63D2" w:rsidRDefault="00D70F82" w:rsidP="001C7E2E">
            <w:pPr>
              <w:pStyle w:val="a3"/>
              <w:numPr>
                <w:ilvl w:val="0"/>
                <w:numId w:val="3"/>
              </w:num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AB63D2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>Ինքնուրույն (խմբով) համացանցի միջոցով ուսումնասիրում  են տվյալ ժամանակաշրջանում կիրառված զինատեսակները, դրանց ռազմավարական և մարտավարական մտահղացումների ազդեցությունը ճակատամարտի ելքի վրա:</w:t>
            </w:r>
          </w:p>
          <w:p w:rsidR="00D70F82" w:rsidRPr="00AB63D2" w:rsidRDefault="00D70F82" w:rsidP="001C7E2E">
            <w:pPr>
              <w:pStyle w:val="a3"/>
              <w:numPr>
                <w:ilvl w:val="0"/>
                <w:numId w:val="3"/>
              </w:numPr>
              <w:jc w:val="both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AB63D2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  <w:t>Համակարգում և դասարանին են ներկայացնում ազգի նվիրյալների դերը՝ երկրի պաշտպանության և ազատագրական պայքարի  գործում:</w:t>
            </w:r>
          </w:p>
        </w:tc>
        <w:tc>
          <w:tcPr>
            <w:tcW w:w="6344" w:type="dxa"/>
            <w:gridSpan w:val="3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Անհատ և հարաբերություններ</w:t>
            </w:r>
          </w:p>
          <w:p w:rsidR="00D70F82" w:rsidRPr="00731169" w:rsidRDefault="00D70F82" w:rsidP="00A11C24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Ռազմագետներ (հռչակավոր զորավարներ)՝ հայրենասիրական ոգի, կատարած սխրանքներ:</w:t>
            </w:r>
          </w:p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Ժամանակ և տարածություն</w:t>
            </w:r>
          </w:p>
          <w:p w:rsidR="00D70F82" w:rsidRPr="00731169" w:rsidRDefault="00D70F82" w:rsidP="00D70F82">
            <w:pPr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Հին դարաշրջանից՝ մեր օրեր: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Միջառարկայական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4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Ինֆորմատիկա։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Համակարգիչ և համացանցի տեղեկատվական հենքեր, սահիկաշարեր։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4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Ռուսերեն (այլ օտար լեզու)։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Ուսումնասիրվող նյութի  մասին օտար լեզվով տեղեկություն: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4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Հայոց լեզու։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Ռազմական եզրույթների  հայերեն համարժեքներ: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4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Հայոց պատմություն, Համաշխարհային պատմություն։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Հին և միջին դարերի պատմություն,  ռազմագետներ (հռչակավոր զորավարներ)։</w:t>
            </w:r>
          </w:p>
        </w:tc>
      </w:tr>
      <w:tr w:rsidR="00D70F82" w:rsidRPr="00731169" w:rsidTr="00D70F82">
        <w:trPr>
          <w:gridAfter w:val="2"/>
          <w:wAfter w:w="40" w:type="dxa"/>
          <w:trHeight w:val="432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</w:rPr>
              <w:t>Մ1, Մ7, Մ14, Մ15, Մ16, Մ17, Մ18, Մ23, Մ24, Մ36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2.1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TarumianHarvats"/>
                <w:b/>
                <w:color w:val="000000" w:themeColor="text1"/>
                <w:sz w:val="24"/>
                <w:szCs w:val="24"/>
              </w:rPr>
              <w:t>ԶԻՆՎՈՐԻ ԳՈՐԾՈՂՈՒԹՅՈՒՆՆԵՐԸ ՊԱՇՏՊԱՆՈՒԹՅՈՒՆՈՒՄ</w:t>
            </w:r>
            <w:r w:rsidRPr="00731169">
              <w:rPr>
                <w:rFonts w:ascii="GHEA Grapalat" w:eastAsia="Tahoma" w:hAnsi="GHEA Grapalat" w:cs="ArTarumianHarvats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նպատակը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5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Ձևավորել՝ պատկերացումներ մարտական իրավիճակում հմտորեն </w:t>
            </w:r>
            <w:r w:rsidRPr="00A11C24">
              <w:rPr>
                <w:rFonts w:ascii="GHEA Grapalat" w:eastAsia="Tahoma" w:hAnsi="GHEA Grapalat"/>
                <w:color w:val="000000" w:themeColor="text1"/>
                <w:sz w:val="24"/>
                <w:szCs w:val="24"/>
              </w:rPr>
              <w:t>հ</w:t>
            </w:r>
            <w:r w:rsidRPr="00A11C24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րաձգության և խրամատավորման համար տեղի ընտրության և պաշտպանողական մարտի վարման վերաբերյալ,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ապահովելով սեփական անվտանգությունը և մարտական առաջադրանքի հաջող կատարումը։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5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Ապահովել մարտի դաշտում զինվորի հիմնական գործողությունների կատարումը՝  պաշտպանությունում: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5"/>
              </w:num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Ծանոթացնել </w:t>
            </w:r>
            <w:r w:rsidRPr="00A11C2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զինվորի գործողությունները հատուկ պայմաններում (բնակավայրում, լեռներում, ձմռանը, անտառում) </w:t>
            </w:r>
            <w:r w:rsidRPr="00A11C24">
              <w:rPr>
                <w:rFonts w:ascii="GHEA Grapalat" w:hAnsi="GHEA Grapalat"/>
                <w:color w:val="000000" w:themeColor="text1"/>
                <w:sz w:val="24"/>
                <w:szCs w:val="24"/>
              </w:rPr>
              <w:lastRenderedPageBreak/>
              <w:t>պաշտպանվելիս: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Ընտր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խրամատավորման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ճիշտ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տեղը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դիրքավորվ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քողարկվ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դիտարկ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ոչնչացն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պայմանական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հակառակորդին։</w:t>
            </w:r>
          </w:p>
          <w:p w:rsidR="00D70F82" w:rsidRPr="00731169" w:rsidRDefault="00D70F82" w:rsidP="00D70F82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2.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Համեմատ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հատուկ պայմաններում (բնակավայրում, լեռներում, ձմռանը, անտառում)</w:t>
            </w:r>
            <w:r w:rsidRPr="00D70F8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զինվորի</w:t>
            </w:r>
            <w:r w:rsidRPr="00D70F8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գործողությունները պաշտպանվելիս</w:t>
            </w:r>
            <w:r w:rsidRPr="00D70F82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D70F82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Հրաձգության և խրամատավորման համար տեղի ընտրությունը: Պաշտպանողական մարտի վարումը</w:t>
            </w:r>
            <w:r w:rsidRPr="00D70F82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D70F82" w:rsidRPr="00D70F82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2.Զինվորը հատուկ պայմաններում (բնակավայրում, լեռներում, ձմռանը, անտառում) պաշտպանվելիս</w:t>
            </w:r>
            <w:r w:rsidRPr="00D70F82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95" w:type="dxa"/>
            <w:gridSpan w:val="4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344" w:type="dxa"/>
            <w:gridSpan w:val="3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95" w:type="dxa"/>
            <w:gridSpan w:val="4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6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Համացանցի միջոցով ուսումնասիրում են տեսաֆիլմեր «Զինվորի գործողությունը պաշտպանությունում» թեմայի վերաբերյալ։ 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6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 են գործողություններ՝ պաշտպանությունում</w:t>
            </w:r>
            <w:r w:rsidRPr="00A11C24">
              <w:rPr>
                <w:rFonts w:ascii="GHEA Grapalat" w:eastAsia="Tahoma" w:hAnsi="GHEA Grapalat"/>
                <w:color w:val="000000" w:themeColor="text1"/>
                <w:sz w:val="24"/>
                <w:szCs w:val="24"/>
              </w:rPr>
              <w:t xml:space="preserve"> (հ</w:t>
            </w:r>
            <w:r w:rsidRPr="00A11C24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րաձգության և խրամատավորման համար տեղի ընտրություն):</w:t>
            </w:r>
          </w:p>
          <w:p w:rsidR="00D70F82" w:rsidRPr="00D70F82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44" w:type="dxa"/>
            <w:gridSpan w:val="3"/>
            <w:shd w:val="clear" w:color="auto" w:fill="auto"/>
          </w:tcPr>
          <w:p w:rsidR="00D70F82" w:rsidRPr="00D70F82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Համակարգ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մոդել</w:t>
            </w:r>
          </w:p>
          <w:p w:rsidR="00D70F82" w:rsidRPr="00D70F82" w:rsidRDefault="00D70F82" w:rsidP="00D70F82">
            <w:pPr>
              <w:jc w:val="both"/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ՀՀԶՈւ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որպես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համակարգ՝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իր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ենթակառուցվածքներով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 /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ջոկ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դասակ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վաշտ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այլն</w:t>
            </w:r>
            <w:r w:rsidRPr="00D70F82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/</w:t>
            </w:r>
          </w:p>
          <w:p w:rsidR="00D70F82" w:rsidRPr="00D70F82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Կառուցվածք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գործառույթ</w:t>
            </w:r>
          </w:p>
          <w:p w:rsidR="00D70F82" w:rsidRPr="00D70F82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գործողությունների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փոփոխությունը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հանգեցնում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է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կառուցվածքային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փոփոխությունների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.</w:t>
            </w:r>
          </w:p>
          <w:p w:rsidR="00D70F82" w:rsidRPr="00731169" w:rsidRDefault="00D70F82" w:rsidP="00D70F82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պաշտպանությունում: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  <w:trHeight w:val="1492"/>
        </w:trPr>
        <w:tc>
          <w:tcPr>
            <w:tcW w:w="15139" w:type="dxa"/>
            <w:gridSpan w:val="7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7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Ինֆորմատիկա։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Համակարգիչ և համացանցի տեղեկատվական հենքեր,  սահիկաշարեր։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7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Ռուսերեն (այլ օտար լեզու)։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Ուսումնասիրվող նյութի  մասին օտար լեզվով տեղեկություն: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7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Հայոց լեզու։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Ռազմական եզրույթների  հայերեն համարժեքներ: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7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Հայոց պատմություն, Համաշխարհային պատմություն։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Պատերազմների ժամանակ մարտի վարման եղանակները, դրանց առանձնահատկությունները և ռազմական գործիչներ (հռչակավոր զորավարներ)։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7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Ֆիզկուլտուրա: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Դիրք: Տեղաշարժ:</w:t>
            </w:r>
          </w:p>
        </w:tc>
      </w:tr>
      <w:tr w:rsidR="00D70F82" w:rsidRPr="00731169" w:rsidTr="00D70F82">
        <w:trPr>
          <w:gridAfter w:val="2"/>
          <w:wAfter w:w="40" w:type="dxa"/>
          <w:trHeight w:val="305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Մ2, Մ12, Մ15, Մ31, Մ33, Մ45</w:t>
            </w:r>
          </w:p>
        </w:tc>
      </w:tr>
      <w:tr w:rsidR="00D70F82" w:rsidRPr="00731169" w:rsidTr="00D70F82">
        <w:trPr>
          <w:gridAfter w:val="2"/>
          <w:wAfter w:w="40" w:type="dxa"/>
          <w:trHeight w:val="304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 2.2</w:t>
            </w:r>
          </w:p>
        </w:tc>
      </w:tr>
      <w:tr w:rsidR="00D70F82" w:rsidRPr="00731169" w:rsidTr="00D70F82">
        <w:trPr>
          <w:gridAfter w:val="2"/>
          <w:wAfter w:w="40" w:type="dxa"/>
          <w:trHeight w:val="112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ԶԻՆՎՈՐԻ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ԳՈՐԾՈՂՈՒԹՅՈՒՆՆԵՐԸ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ՌԱԶՄԵՐԹԻ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ԵՎ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ՏԵՂԱԲԱՇԽՄԱՆ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ԺԱՄԱՆԱԿ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 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Ձևավորել՝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lastRenderedPageBreak/>
              <w:t>1.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պատկերացումներ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</w:rPr>
              <w:t>ռազմերթի ժամանակ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</w:t>
            </w:r>
            <w:r w:rsidRPr="00731169"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</w:rPr>
              <w:t>ործողություններ</w:t>
            </w:r>
            <w:r w:rsidRPr="00731169"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</w:rPr>
              <w:t>կատարելու</w:t>
            </w:r>
            <w:r w:rsidRPr="00731169"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</w:rPr>
              <w:t>վերաբերյալ</w:t>
            </w:r>
            <w:r w:rsidRPr="00731169"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>,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D70F82" w:rsidRPr="00731169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2.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պատկերացումներ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TarumianHarvats"/>
                <w:color w:val="000000" w:themeColor="text1"/>
                <w:sz w:val="24"/>
                <w:szCs w:val="24"/>
              </w:rPr>
              <w:t>տեղում տեղաբաշխվելու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՝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կախված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իրավիճակից։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D70F82">
            <w:pPr>
              <w:rPr>
                <w:rFonts w:ascii="GHEA Grapalat" w:eastAsia="Tahoma" w:hAnsi="GHEA Grapalat" w:cs="ArTarumianHarvats"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Մեկնաբան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</w:t>
            </w:r>
            <w:r w:rsidRPr="00731169">
              <w:rPr>
                <w:rFonts w:ascii="GHEA Grapalat" w:eastAsia="Tahoma" w:hAnsi="GHEA Grapalat" w:cs="ArTarumianHarvats"/>
                <w:color w:val="000000" w:themeColor="text1"/>
                <w:sz w:val="24"/>
                <w:szCs w:val="24"/>
              </w:rPr>
              <w:t>ործողությունները ռազմերթի ժամանակ</w:t>
            </w:r>
          </w:p>
          <w:p w:rsidR="00D70F82" w:rsidRPr="00D70F82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2.</w:t>
            </w:r>
            <w:r w:rsidRPr="00731169">
              <w:rPr>
                <w:rFonts w:ascii="GHEA Grapalat" w:hAnsi="GHEA Grapalat" w:cs="Arial"/>
                <w:i/>
                <w:iCs/>
                <w:color w:val="000000" w:themeColor="text1"/>
                <w:sz w:val="24"/>
                <w:szCs w:val="24"/>
              </w:rPr>
              <w:t>Բացատր</w:t>
            </w:r>
            <w:r>
              <w:rPr>
                <w:rFonts w:ascii="GHEA Grapalat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hAnsi="GHEA Grapalat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70F82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արտական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իրավիճակում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TarumianHarvats"/>
                <w:color w:val="000000" w:themeColor="text1"/>
                <w:sz w:val="24"/>
                <w:szCs w:val="24"/>
              </w:rPr>
              <w:t>տեղում տեղաբաշխվելու</w:t>
            </w:r>
            <w:r w:rsidRPr="00D70F82">
              <w:rPr>
                <w:rFonts w:ascii="GHEA Grapalat" w:eastAsia="Tahoma" w:hAnsi="GHEA Grapalat" w:cs="ArTarumianHarvats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TarumianHarvats"/>
                <w:color w:val="000000" w:themeColor="text1"/>
                <w:sz w:val="24"/>
                <w:szCs w:val="24"/>
              </w:rPr>
              <w:t>երևույթը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pStyle w:val="LO-normal"/>
              <w:overflowPunct/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  <w:lang w:val="hy-AM"/>
              </w:rPr>
              <w:t>Գործողությունները ռազմերթի ժամանակ</w:t>
            </w:r>
            <w:r w:rsidRPr="00731169">
              <w:rPr>
                <w:rFonts w:ascii="GHEA Grapalat" w:eastAsia="Tahoma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pStyle w:val="LO-normal"/>
              <w:overflowPunct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TarumianHarvats"/>
                <w:color w:val="000000" w:themeColor="text1"/>
                <w:sz w:val="24"/>
                <w:szCs w:val="24"/>
                <w:lang w:val="ru-RU"/>
              </w:rPr>
              <w:t>2.</w:t>
            </w:r>
            <w:r w:rsidRPr="00731169">
              <w:rPr>
                <w:rFonts w:ascii="GHEA Grapalat" w:eastAsia="Tahoma" w:hAnsi="GHEA Grapalat" w:cs="ArTarumianHarvats"/>
                <w:color w:val="000000" w:themeColor="text1"/>
                <w:sz w:val="24"/>
                <w:szCs w:val="24"/>
                <w:lang w:val="hy-AM"/>
              </w:rPr>
              <w:t>Գործողությունները տեղում տեղաբաշխվելիս</w:t>
            </w:r>
            <w:r w:rsidRPr="00731169">
              <w:rPr>
                <w:rFonts w:ascii="GHEA Grapalat" w:eastAsia="Tahoma" w:hAnsi="GHEA Grapalat" w:cs="ArTarumianHarvats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95" w:type="dxa"/>
            <w:gridSpan w:val="4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344" w:type="dxa"/>
            <w:gridSpan w:val="3"/>
            <w:shd w:val="clear" w:color="auto" w:fill="auto"/>
          </w:tcPr>
          <w:p w:rsidR="00D70F82" w:rsidRPr="00731169" w:rsidRDefault="00A11C24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>Խ</w:t>
            </w:r>
            <w:r w:rsidR="00D70F82"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աչվող հասկացություններ        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95" w:type="dxa"/>
            <w:gridSpan w:val="4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8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Համացանցի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միջոցով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ինքնուրույն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խմբով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ուսումնասիրում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համապատասխան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տեսադասերը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քննարկումներ։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gridSpan w:val="3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Ժամանակ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տարածություն</w:t>
            </w:r>
          </w:p>
          <w:p w:rsidR="00D70F82" w:rsidRPr="00731169" w:rsidRDefault="00D70F82" w:rsidP="00A11C24">
            <w:pPr>
              <w:jc w:val="both"/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Տեղաշարժ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տեղանքում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ժամանակով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տարածությամբ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պայմանավորված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>):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9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Հայոց լեզու։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Ռազմական եզրույթների  հայերեն համարժեքներ: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9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Ֆիզկուլտուրա: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Ֆիզիկական որակներ՝ </w:t>
            </w:r>
            <w:r w:rsidRPr="00A11C2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մկանային ուժ, արագաշարժություն, դիմացկունություն, ճարպկություն, ճկունություն, ցատկունակություն, կոորդինացիա, հավասարակշռություն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: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9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Ֆիզիկա։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Հավասարակշռություն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Մ1, Մ6, Մ14, Մ15, Մ25, Մ33, Մ38, Մ44, Մ45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ԹԵՄԱ 3.1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>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ԿՐԱԿՈՑ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ՆԵՐՔԻՆ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ԵՎ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ԱՐՏԱՔԻՆ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ՁԳԱԲԱՆՈՒԹՅՈՒՆ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ԲԱԼԻՍՏԻԿԱ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Հիմնական 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Ձևավորել՝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պատկերացումներ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Կրակոց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հասկացության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2.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պատկերացումներ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ներքին եվ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արտաքին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ձգաբանության (բալիստիկա)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վերաբերյալ</w:t>
            </w:r>
            <w:r w:rsidRPr="00731169">
              <w:rPr>
                <w:rFonts w:ascii="GHEA Grapalat" w:hAnsi="GHEA Grapalat" w:cs="ArialArmenianMT"/>
                <w:b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Տարբեր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Կրակոց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»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հասկացությունը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ռազմագիտական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այլ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հասկացություններից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որոնք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օրգանական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կապի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մեջ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Կրակոց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»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հասկացության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հետ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:</w:t>
            </w:r>
          </w:p>
          <w:p w:rsidR="00D70F82" w:rsidRPr="00D70F82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2.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ամեմատ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բացատր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 xml:space="preserve"> 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ներքին և</w:t>
            </w:r>
            <w:r w:rsidRPr="00D70F82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արտաքին</w:t>
            </w:r>
            <w:r w:rsidRPr="00D70F82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ձգաբանություն (բալիստիկա)</w:t>
            </w:r>
            <w:r w:rsidRPr="00D70F82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հասկացությունները</w:t>
            </w:r>
            <w:r w:rsidRPr="00D70F82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Կրակոց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»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հասկացության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սահմանումը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: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 Ներքին եվ</w:t>
            </w:r>
            <w:r w:rsidRPr="00D70F82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արտաքին</w:t>
            </w:r>
            <w:r w:rsidRPr="00D70F82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ձգաբանություն (բալիստիկա)</w:t>
            </w:r>
            <w:r w:rsidRPr="00D70F82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95" w:type="dxa"/>
            <w:gridSpan w:val="4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6344" w:type="dxa"/>
            <w:gridSpan w:val="3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Խաչվող հասկացություններ        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95" w:type="dxa"/>
            <w:gridSpan w:val="4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10"/>
              </w:num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Սահմանում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Կրակոց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հասկացությունը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Դասարանին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ներկայացնում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ներքին եվ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արտաքին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ձգաբանության (բալիստիկա)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տարբերությունները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6344" w:type="dxa"/>
            <w:gridSpan w:val="3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Օրինաչափություն</w:t>
            </w:r>
          </w:p>
          <w:p w:rsidR="00D70F82" w:rsidRPr="00731169" w:rsidRDefault="00D70F82" w:rsidP="00A11C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Տարվա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եղանակների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/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գարուն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ամառ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աշուն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ձմեռ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փոփոխության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ազդեցությունը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D70F82" w:rsidRPr="00731169" w:rsidRDefault="00D70F82" w:rsidP="00A11C2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Բնության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մեջ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տեղի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ունեցող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երևույթներ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/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գիշեր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-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ցերեկ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(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երկնային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լուսատուներ՝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արև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լուսին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աստղեր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անձրև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-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ձյուն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սառույց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վտակներ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բուսականություն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խոտածածկույթի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թփերի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ծառերի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աճ</w:t>
            </w:r>
            <w:r w:rsidRPr="0073116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ru-RU"/>
              </w:rPr>
              <w:t>):</w:t>
            </w:r>
          </w:p>
          <w:p w:rsidR="00D70F82" w:rsidRPr="00731169" w:rsidRDefault="00D70F82" w:rsidP="00A11C24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Պատճառ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հետևանք</w:t>
            </w:r>
          </w:p>
          <w:p w:rsidR="00D70F82" w:rsidRPr="00731169" w:rsidRDefault="00D70F82" w:rsidP="00A11C24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Կրակոց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գնդակի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թռիչք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հետագծի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գոյացում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A11C24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Ժամանակ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տարածություն</w:t>
            </w:r>
          </w:p>
          <w:p w:rsidR="00D70F82" w:rsidRPr="00731169" w:rsidRDefault="00D70F82" w:rsidP="00A11C24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Գնդակի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թռիչքը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տեղանքում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ժամանակով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տարածությամբ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պայմանավորված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>):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11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Ֆիզիկա։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Հավասարակշռություն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Կայունություն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ծանրության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կենտրոն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Իներցիա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Պտտական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Աչքի ֆոկուս: Հետհարվածի դիմակայում։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Մ5, Մ33, Մ44, Մ45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br w:type="page"/>
              <w:t>ԹԵՄԱ 3.2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ԱՎՏՈՄԱՏՈՎ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ԿՐԱԿ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ՎԱՐԵԼԸ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ԳՈՐԾՆԱԿԱՆ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ՊԱՐԱՊՄՈՒՆՔՆԵՐ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` 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ՀՐԱՄԱՆԱՏԱՐԱԿԱՆ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ԱՐԿՂ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>-83-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ԿԻՐԱՌՄԱՄԲ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Հիմնական 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Ձևավորել՝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պատկերացումներ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տիրապետման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D70F82" w:rsidRPr="00DE2EDB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2.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պատկերացումներ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հնարավոր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խափանումների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դրանք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վերացնելու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</w:t>
            </w: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D70F82" w:rsidRPr="00731169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3.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օգվելու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կարողություններ՝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հրամանատարական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արկղի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միջոցով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վարժություններ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կատարելու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Ներկայացն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Գիտի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</w:t>
            </w:r>
            <w: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։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3.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Լիցքավոր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փամփշտատուփը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4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Ընդուն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վարելու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հիմնական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4.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</w:rPr>
              <w:t>Ճիշտ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</w:rPr>
              <w:t>նշանառությամբ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կրակ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վար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անշարժ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նշանակետի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վրա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5.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Ստուգ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վերացն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հայտ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եկած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պայմանական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խափանումները։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հրաձգություն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իրականացնելու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ներկայացումը։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հնարավոր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խափանումները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դրանց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վերացման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եղանակները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Գործնական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վարումը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.</w:t>
            </w: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հրահանգավորում</w:t>
            </w: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նորմացույցների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վարելու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ճիշտ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նշանառության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փամփուշտների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լիցքավորման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DE2ED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վարումը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անշարժ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թիրախի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վրա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878" w:type="dxa"/>
            <w:gridSpan w:val="5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Խաչվող հասկացություններ        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878" w:type="dxa"/>
            <w:gridSpan w:val="5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12"/>
              </w:num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Դասարանին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ներկայացնում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Լիցքավորում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փամփշտատուփը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Ընդունում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վարելու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դիրքը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ճիշտ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նշանառության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վարժանք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հրաձգություն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անշարժ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թիրախի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վրա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Վերացնում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պայմանական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խափանումը։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Կառուցվածք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գործառույթ</w:t>
            </w:r>
          </w:p>
          <w:p w:rsidR="00D70F82" w:rsidRPr="00731169" w:rsidRDefault="00D70F82" w:rsidP="00A11C24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վարելու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A11C24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Ճիշտ նշանառությամբ հրաձգության վարում: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13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Ֆիզկուլտուրա</w:t>
            </w:r>
            <w:r w:rsidRPr="00A11C24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Ֆիզիկական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որակներ՝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մկանային ուժ, արագաշարժություն, դիմացկունություն, ճարպկություն, ճկունություն, ցատկունակություն, կոորդինացիա, հավասարակշռություն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13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Կենսաբանություն։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Մարմնի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անատոմիա՝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հենաշարժիչ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մկանաջլային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շնչառական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համակարգեր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կոորդինացիայի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կենտրոններ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ներքին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ականջ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ուղեղիկ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։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13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A11C24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Ֆիզիկա։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Հավասարակշռություն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Կայունություն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ծանրության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կենտրոն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Իներցիա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Պտտական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Աչքի ֆոկուս: Հետհարվածի դիմակայում։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Մ5, Մ33, Մ44, Մ45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ԹԵՄԱ 3.3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ՊԿ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ԳՆԴԱՑՐԻ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, 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ՍՎԴ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ԴԻՊՈՒԿԱՀԱՐ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ՀՐԱՑԱՆԻ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ՌՊԳ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-7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ՁԵՌՔԻ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ՀԱԿԱՏԱՆԿԱՅԻՆ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ՆՌՆԱԿԱՆԵՏԻ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ՆՇԱՆԱԿՈՒԹՅՈՒՆԸ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ՄԱՐՏԱՎԱՐԱՏԵԽՆԻԿԱԿԱՆ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ԲՆՈՒԹԱԳՐԵՐԸ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ԸՆԴՀԱՆՈՒՐ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ԿԱՌՈՒՑՎԱԾՔԸ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ԱՇԽԱՏԱՆՔԻ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ՍԿԶԲՈՒՆՔԸ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Հիմնական 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Բացատրել՝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DE2EDB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ՊԿ գնդացրի,  ՍՎԴ դիպուկահար հրացանի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ՌՊԳ-7 ձեռքի հակատանկային նռնականետի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նշանակությունը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DE2EDB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2</w:t>
            </w:r>
            <w:r w:rsidRPr="00052224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.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ՊԿ գնդացրի,  ՍՎԴ դիպուկահար հրացանի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ՌՊԳ-7 ձեռքի հակատանկային նռնականետի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մարտավարատեխնիկական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բնութագրերը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,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ընդհանուր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կառուցվածքը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>,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տեղափոխման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աշխատանքի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սկզբունքները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Ներկայացն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ՊԿ գնդացրի,  ՍՎԴ դիպուկահար հրացանի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ՌՊԳ-7 ձեռքի հակատանկային նռնականետի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նշանակությունը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մարտավարատեխնիկական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բնութագրերը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2.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Ցուցադր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նկարագր</w:t>
            </w:r>
            <w:r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  <w:lang w:val="ru-RU"/>
              </w:rPr>
              <w:t>)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ՊԿ գնդացրի, ՍՎԴ դիպուկահար հրացանի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ՌՊԳ-7 ձեռքի հակատանկային նռնականետի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կառուցվածքը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3.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Գիտի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ՊԿ գնդացրի,  ՍՎԴ դիպուկահար հրացանի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ՌՊԳ-7 ձեռքի հակատանկային նռնականետի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հետ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վարվելու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տեղափոխման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ՊԿ գնդացրի,  ՍՎԴ դիպուկահար հրացանի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ՌՊԳ-7 ձեռքի հակատանկային նռնականետի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նշանակության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մարտավարատեխնիկական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բնութագրերի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կառուցվածքի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ներկայացումը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878" w:type="dxa"/>
            <w:gridSpan w:val="5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 հասկացություններ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878" w:type="dxa"/>
            <w:gridSpan w:val="5"/>
            <w:shd w:val="clear" w:color="auto" w:fill="auto"/>
          </w:tcPr>
          <w:p w:rsidR="00D70F82" w:rsidRPr="00A11C24" w:rsidRDefault="00D70F82" w:rsidP="001C7E2E">
            <w:pPr>
              <w:pStyle w:val="a3"/>
              <w:widowControl w:val="0"/>
              <w:numPr>
                <w:ilvl w:val="0"/>
                <w:numId w:val="14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Պատրաստում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ՊԿ գնդացրի,  ՍՎԴ դիպուկահար հրացանի</w:t>
            </w:r>
            <w:r w:rsidRPr="00A11C24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ՌՊԳ-7 ձեռքի հակատանկային նռնականետի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վերաբերյալ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սահիկաշար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և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նեկայացնում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դասարանին</w:t>
            </w:r>
            <w:r w:rsidRPr="00A11C24">
              <w:rPr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Կառուցվածք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գործառույթ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ՊԿ գնդացրի,  ՍՎԴ դիպուկահար հրացանի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և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ՌՊԳ-7 ձեռքի հակատանկային նռնականետի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մասերն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մեխանիզմները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br w:type="page"/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A11C24" w:rsidRDefault="00D70F82" w:rsidP="001C7E2E">
            <w:pPr>
              <w:pStyle w:val="a3"/>
              <w:numPr>
                <w:ilvl w:val="0"/>
                <w:numId w:val="15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Ինֆորմատիկա։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Համակարգիչ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համացանցի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տեղեկատվական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հենքեր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սահիկաշարեր։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15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Ռուսերեն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այլ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օտար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լեզու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Ուսումնասիրվող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նյութի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մասին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օտար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լեզվով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տեղեկություն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A11C24" w:rsidRDefault="00D70F82" w:rsidP="001C7E2E">
            <w:pPr>
              <w:pStyle w:val="a3"/>
              <w:numPr>
                <w:ilvl w:val="0"/>
                <w:numId w:val="15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Հայոց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լեզու։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Ռազմական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եզրույթների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հայերեն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համարժեքներ</w:t>
            </w:r>
            <w:r w:rsidRPr="00A11C24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Մ33, Մ44, Մ45     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ԹԵՄԱ 4.1/2/3/4</w:t>
            </w:r>
          </w:p>
        </w:tc>
      </w:tr>
      <w:tr w:rsidR="00D70F82" w:rsidRPr="00731169" w:rsidTr="00D70F82">
        <w:trPr>
          <w:gridAfter w:val="2"/>
          <w:wAfter w:w="40" w:type="dxa"/>
          <w:trHeight w:val="661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ՏԵՂԱԳՐԱԿԱՆ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ՔԱՐՏԵԶԻ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ԿՈՈՐԴԻՆԱՏԱՅԻՆ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ԵՎ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ԿԻԼՈՄԵՏՐԱՅԻՆ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ՑԱՆՑԵՐԸ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ԴԻՐԵԿՑԻՈՆ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ԱՆԿՅՈՒՆԸ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ԻՐԱԿԱՆ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ԱԶԻՄՈՒՏԸ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ՄԻՋՕՐԵԱԿԱՆՆԵՐԻ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ՄԵՐՁԵՑՈՒՄԸ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ԵՎ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ՈՒՂՂՈՒԹՅՈՒՆՆԵՐԻ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ՃՇԳՐՏՈՒՄԸ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ԴԻՐԵԿՑԻՈՆ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ԱՆԿՅԱՆ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ԿԱԶՄՈՒՄԸ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ԴԻՐԵԿՑԻՈՆ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ԱՆԿՅՈՒՆԻՑ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ՄԱԳՆԻՍԱԿԱՆ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ԱԶԻՄՈՒՏԻՆ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ԱՆՑՆԵԼԸ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ԵՎ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ՀԱԿԱՌԱԿԸ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ՄԱԳՆԻՍԱԿԱՆ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ԱԶԻՄՈՒՏԻ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ՈՐՈՇՈՒՄԸ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ՔԱՐՏԵԶՈՎ՝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ԿՈՂՄՆԱՑՈՒՅՑԻ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ՕԳՆՈՒԹՅԱՄԲ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Հիմնական 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FC7D46" w:rsidP="00D70F82">
            <w:pPr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"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="00D70F82" w:rsidRPr="0073116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Ձևավորել</w:t>
            </w:r>
            <w:r w:rsidR="00D70F82" w:rsidRPr="0073116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պատկերացում՝</w:t>
            </w:r>
          </w:p>
          <w:p w:rsidR="00D70F82" w:rsidRPr="00731169" w:rsidRDefault="00FC7D46" w:rsidP="00D70F82">
            <w:pPr>
              <w:jc w:val="both"/>
              <w:rPr>
                <w:rStyle w:val="BodytextBold"/>
                <w:rFonts w:ascii="GHEA Grapalat" w:hAnsi="GHEA Grapalat" w:cs="ArialArmenianMT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Style w:val="BodytextBold"/>
                <w:rFonts w:ascii="GHEA Grapalat" w:hAnsi="GHEA Grapalat" w:cs="ArialArmenianMT"/>
                <w:b w:val="0"/>
                <w:color w:val="000000" w:themeColor="text1"/>
                <w:sz w:val="24"/>
                <w:szCs w:val="24"/>
                <w:lang w:val="ru-RU"/>
              </w:rPr>
              <w:t>1)</w:t>
            </w:r>
            <w:r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</w:rPr>
              <w:t>տեղագրական քարտեզի կոորդինատային և կիլոմետրային ցանցերի</w:t>
            </w:r>
            <w:r w:rsidR="00D70F82"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</w:rPr>
              <w:t>վերաբերյալ</w:t>
            </w:r>
            <w:r w:rsidR="00D70F82"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</w:p>
          <w:p w:rsidR="00D70F82" w:rsidRPr="00731169" w:rsidRDefault="00FC7D46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դիրեկցիոն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անկյան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իրական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ազիմուտի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միջօրեականների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մերձեցման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և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ուղղությունների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ճշգրտման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FC7D46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</w:rPr>
            </w:pPr>
            <w:r>
              <w:rPr>
                <w:rFonts w:ascii="GHEA Grapalat" w:eastAsia="Tahoma" w:hAnsi="GHEA Grapalat" w:cs="Arial"/>
                <w:color w:val="000000" w:themeColor="text1"/>
              </w:rPr>
              <w:t xml:space="preserve">2.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</w:rPr>
              <w:t xml:space="preserve">Ձևավորել տեղանքը ըստ հերթականության ուսումնասիրելու կարողություն:  </w:t>
            </w:r>
          </w:p>
          <w:p w:rsidR="00D70F82" w:rsidRPr="00731169" w:rsidRDefault="00FC7D46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3.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Ուսուցանել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դիրեկցիոն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անկյ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ու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կազմելու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եղանակները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1.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Ն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կարագր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</w:rPr>
              <w:t>և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 xml:space="preserve"> տարբեր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ի</w:t>
            </w:r>
            <w:r w:rsidRPr="00731169">
              <w:rPr>
                <w:rFonts w:ascii="GHEA Grapalat" w:eastAsia="Tahoma" w:hAnsi="GHEA Grapalat" w:cs="Arial"/>
                <w:iCs/>
                <w:color w:val="000000" w:themeColor="text1"/>
              </w:rPr>
              <w:t xml:space="preserve"> </w:t>
            </w:r>
            <w:r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  <w:lang w:val="hy-AM"/>
              </w:rPr>
              <w:t>տեղագրական քարտեզի կոորդինատային և կիլոմետրային ցանց</w:t>
            </w:r>
            <w:r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</w:rPr>
              <w:t>երը:</w:t>
            </w:r>
          </w:p>
          <w:p w:rsidR="00D70F82" w:rsidRPr="00731169" w:rsidRDefault="00D70F82" w:rsidP="00D70F82">
            <w:pPr>
              <w:pStyle w:val="11"/>
              <w:jc w:val="both"/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2.</w:t>
            </w:r>
            <w:r w:rsidRPr="00731169">
              <w:rPr>
                <w:rStyle w:val="BodytextBold"/>
                <w:rFonts w:ascii="GHEA Grapalat" w:hAnsi="GHEA Grapalat" w:cs="ArialArmenianMT"/>
                <w:i/>
                <w:iCs/>
                <w:color w:val="000000" w:themeColor="text1"/>
                <w:sz w:val="24"/>
                <w:szCs w:val="24"/>
              </w:rPr>
              <w:t>Օ</w:t>
            </w:r>
            <w:r w:rsidRPr="00731169">
              <w:rPr>
                <w:rStyle w:val="BodytextBold"/>
                <w:rFonts w:ascii="GHEA Grapalat" w:hAnsi="GHEA Grapalat" w:cs="ArialArmenianMT"/>
                <w:i/>
                <w:iCs/>
                <w:color w:val="000000" w:themeColor="text1"/>
                <w:sz w:val="24"/>
                <w:szCs w:val="24"/>
                <w:lang w:val="hy-AM"/>
              </w:rPr>
              <w:t>գտվ</w:t>
            </w:r>
            <w:r>
              <w:rPr>
                <w:rStyle w:val="BodytextBold"/>
                <w:rFonts w:ascii="GHEA Grapalat" w:hAnsi="GHEA Grapalat" w:cs="ArialArmenianMT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  <w:lang w:val="hy-AM"/>
              </w:rPr>
              <w:t xml:space="preserve"> տեղագրական քարտեզի</w:t>
            </w:r>
            <w:r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ց (կարողանում է իրականացնել անցումը </w:t>
            </w:r>
            <w:r w:rsidRPr="00731169">
              <w:rPr>
                <w:rFonts w:ascii="GHEA Grapalat" w:hAnsi="GHEA Grapalat" w:cs="ArTarumianHarvats"/>
                <w:bCs/>
                <w:iCs/>
                <w:color w:val="000000" w:themeColor="text1"/>
                <w:lang w:val="hy-AM"/>
              </w:rPr>
              <w:t xml:space="preserve">դիրեկցիոն անկյունից մագնիսական ազիմուտին </w:t>
            </w:r>
            <w:r w:rsidRPr="00731169">
              <w:rPr>
                <w:rFonts w:ascii="GHEA Grapalat" w:hAnsi="GHEA Grapalat" w:cs="ArTarumianHarvats"/>
                <w:bCs/>
                <w:iCs/>
                <w:color w:val="000000" w:themeColor="text1"/>
              </w:rPr>
              <w:t>և</w:t>
            </w:r>
            <w:r w:rsidRPr="00731169">
              <w:rPr>
                <w:rFonts w:ascii="GHEA Grapalat" w:hAnsi="GHEA Grapalat" w:cs="ArTarumianHarvats"/>
                <w:bCs/>
                <w:iCs/>
                <w:color w:val="000000" w:themeColor="text1"/>
                <w:lang w:val="hy-AM"/>
              </w:rPr>
              <w:t xml:space="preserve"> հակառակը</w:t>
            </w:r>
            <w:r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</w:rPr>
              <w:t>)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3.</w:t>
            </w:r>
            <w:r w:rsidRPr="00731169">
              <w:rPr>
                <w:rFonts w:ascii="GHEA Grapalat" w:eastAsia="Tahoma" w:hAnsi="GHEA Grapalat" w:cs="Arial"/>
                <w:i/>
                <w:color w:val="000000" w:themeColor="text1"/>
              </w:rPr>
              <w:t>Գիտի</w:t>
            </w:r>
            <w:r w:rsidRPr="00731169">
              <w:rPr>
                <w:rFonts w:ascii="GHEA Grapalat" w:eastAsia="Tahoma" w:hAnsi="GHEA Grapalat" w:cs="Arial"/>
                <w:color w:val="000000" w:themeColor="text1"/>
              </w:rPr>
              <w:t xml:space="preserve"> տեղանքի ուսումնասիրման հերթականության կարգը: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4.</w:t>
            </w:r>
            <w:r w:rsidRPr="00695AFC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Կողմնորոշվի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տեղանքում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քարտեզով: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pStyle w:val="11"/>
              <w:rPr>
                <w:rFonts w:ascii="GHEA Grapalat" w:hAnsi="GHEA Grapalat" w:cs="Arial"/>
                <w:color w:val="000000" w:themeColor="text1"/>
              </w:rPr>
            </w:pPr>
            <w:r w:rsidRPr="00731169">
              <w:rPr>
                <w:rFonts w:ascii="GHEA Grapalat" w:hAnsi="GHEA Grapalat" w:cs="Arial"/>
                <w:color w:val="000000" w:themeColor="text1"/>
              </w:rPr>
              <w:t xml:space="preserve">1.Տեղագրական քարտեզի կոորդինատային եվ կիլոմետրային ցանցերը: 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 xml:space="preserve">2.Դիրեկցիոն անկյունը, իրական ազիմուտը, միջօրեականների մերձեցումը եվ ուղղությունների ճշգրտումը: 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 xml:space="preserve">3.Դիրեկցիոն անկյան կազմումը: դիրեկցիոն անկյունից մագնիսական ազիմուտին անցնելը եվ հակառակը: 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4.Մագնիսական ազիմուտի որոշումը քարտեզով՝ կողմնացույցի օգնությամբ: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878" w:type="dxa"/>
            <w:gridSpan w:val="5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878" w:type="dxa"/>
            <w:gridSpan w:val="5"/>
            <w:shd w:val="clear" w:color="auto" w:fill="auto"/>
          </w:tcPr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16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Համաձայն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ղեկավարի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կողմից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տրված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առաջադրանքների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որոշում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իրենց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տեղադիրքը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դիրեկցիոն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անկյունը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՝ քարտեզով: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Համակարգ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մոդել</w:t>
            </w:r>
          </w:p>
          <w:p w:rsidR="00D70F82" w:rsidRPr="00731169" w:rsidRDefault="00D70F82" w:rsidP="001C7E2E">
            <w:pPr>
              <w:pStyle w:val="a3"/>
              <w:numPr>
                <w:ilvl w:val="0"/>
                <w:numId w:val="17"/>
              </w:numPr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Տեղագրական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>քարտեզներ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>ը որպես Երկրի մակրևույթի որևէ մասի տարածական մոդել:</w:t>
            </w:r>
          </w:p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Մասշտաբ, համամասնություն և քանակ</w:t>
            </w:r>
          </w:p>
          <w:p w:rsidR="00D70F82" w:rsidRPr="00731169" w:rsidRDefault="00D70F82" w:rsidP="001C7E2E">
            <w:pPr>
              <w:pStyle w:val="a3"/>
              <w:numPr>
                <w:ilvl w:val="0"/>
                <w:numId w:val="17"/>
              </w:numPr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>Քրտեզի քանակական տվյալներ և որակական տեղեկություններ:</w:t>
            </w:r>
          </w:p>
          <w:p w:rsidR="00D70F82" w:rsidRPr="00731169" w:rsidRDefault="00D70F82" w:rsidP="001C7E2E">
            <w:pPr>
              <w:pStyle w:val="a3"/>
              <w:numPr>
                <w:ilvl w:val="0"/>
                <w:numId w:val="17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  <w:lang w:val="ru-RU"/>
              </w:rPr>
              <w:t>Երևույթի կամ օբյեկտի չափերը՝ ըստ սանդղակի: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br w:type="page"/>
            </w: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Աշխարհագրություն</w:t>
            </w:r>
            <w:r w:rsidRPr="00731169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731169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Բնագիտություն</w:t>
            </w:r>
            <w:r w:rsidRPr="00731169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Քարտեզ, ռ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ելիեֆ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մասշտաբ,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տեղանքի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տարատեսակներ։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Մ6, Մ14, Մ38, Մ45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5.1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ArmenianMT"/>
                <w:b/>
                <w:color w:val="000000" w:themeColor="text1"/>
                <w:sz w:val="24"/>
                <w:szCs w:val="24"/>
              </w:rPr>
              <w:t>ԻՆԺԵՆԵՐԱԿԱՆ ԱՐԳԵԼԱՓԱԿՈՑՆԵՐ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նպատակը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  <w:lang w:val="hy-AM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>Ծանոթացնել՝</w:t>
            </w:r>
          </w:p>
          <w:p w:rsidR="00D70F82" w:rsidRPr="00D70F82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  <w:lang w:val="hy-AM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 xml:space="preserve">1.ինժեներական արգելափակոցների տեսակներին և նշանակությանը, </w:t>
            </w:r>
          </w:p>
          <w:p w:rsidR="00D70F82" w:rsidRPr="00D70F82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  <w:lang w:val="hy-AM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>2.ականադաշտերի նախազգուշացման նշաններին,</w:t>
            </w:r>
          </w:p>
          <w:p w:rsidR="00D70F82" w:rsidRPr="00D70F82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  <w:lang w:val="hy-AM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>3.իրազեկել ականների հետ վարվելու անվտանգության կանոնները։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FC7D46">
            <w:pPr>
              <w:pStyle w:val="11"/>
              <w:jc w:val="both"/>
              <w:rPr>
                <w:rFonts w:ascii="GHEA Grapalat" w:eastAsia="Tahoma" w:hAnsi="GHEA Grapalat" w:cs="Arial"/>
                <w:color w:val="000000" w:themeColor="text1"/>
                <w:lang w:val="hy-AM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>1.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lang w:val="hy-AM"/>
              </w:rPr>
              <w:t xml:space="preserve">Ճանաչի և տարբերի </w:t>
            </w:r>
            <w:r w:rsidRPr="00D70F82">
              <w:rPr>
                <w:rFonts w:ascii="GHEA Grapalat" w:hAnsi="GHEA Grapalat" w:cs="ArialArmenianMT"/>
                <w:color w:val="000000" w:themeColor="text1"/>
                <w:lang w:val="hy-AM"/>
              </w:rPr>
              <w:t>ակ</w:t>
            </w:r>
            <w:r w:rsidRPr="00731169">
              <w:rPr>
                <w:rFonts w:ascii="GHEA Grapalat" w:hAnsi="GHEA Grapalat" w:cs="ArialArmenianMT"/>
                <w:color w:val="000000" w:themeColor="text1"/>
                <w:lang w:val="hy-AM"/>
              </w:rPr>
              <w:t xml:space="preserve">անապայթյունային և ոչ պայթյունային </w:t>
            </w:r>
            <w:r w:rsidRPr="00D70F82">
              <w:rPr>
                <w:rFonts w:ascii="GHEA Grapalat" w:hAnsi="GHEA Grapalat" w:cs="ArialArmenianMT"/>
                <w:color w:val="000000" w:themeColor="text1"/>
                <w:lang w:val="hy-AM"/>
              </w:rPr>
              <w:t xml:space="preserve">ինժեներական </w:t>
            </w:r>
            <w:r w:rsidRPr="00731169">
              <w:rPr>
                <w:rFonts w:ascii="GHEA Grapalat" w:hAnsi="GHEA Grapalat" w:cs="ArialArmenianMT"/>
                <w:color w:val="000000" w:themeColor="text1"/>
                <w:lang w:val="hy-AM"/>
              </w:rPr>
              <w:t>արգելափակոցներ</w:t>
            </w:r>
            <w:r w:rsidRPr="00D70F82">
              <w:rPr>
                <w:rFonts w:ascii="GHEA Grapalat" w:hAnsi="GHEA Grapalat" w:cs="ArialArmenianMT"/>
                <w:color w:val="000000" w:themeColor="text1"/>
                <w:lang w:val="hy-AM"/>
              </w:rPr>
              <w:t>ը:</w:t>
            </w:r>
          </w:p>
          <w:p w:rsidR="00D70F82" w:rsidRPr="00D70F82" w:rsidRDefault="00D70F82" w:rsidP="00FC7D46">
            <w:pPr>
              <w:pStyle w:val="11"/>
              <w:jc w:val="both"/>
              <w:rPr>
                <w:rFonts w:ascii="GHEA Grapalat" w:eastAsia="Tahoma" w:hAnsi="GHEA Grapalat" w:cs="Arial"/>
                <w:color w:val="000000" w:themeColor="text1"/>
                <w:lang w:val="hy-AM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>2.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lang w:val="hy-AM"/>
              </w:rPr>
              <w:t xml:space="preserve">Գիտի </w:t>
            </w: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 xml:space="preserve"> ա</w:t>
            </w:r>
            <w:r w:rsidRPr="00731169">
              <w:rPr>
                <w:rFonts w:ascii="GHEA Grapalat" w:hAnsi="GHEA Grapalat" w:cs="ArialArmenianMT"/>
                <w:color w:val="000000" w:themeColor="text1"/>
                <w:lang w:val="hy-AM"/>
              </w:rPr>
              <w:t>կանապայթյունային և ոչ պայթյունային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 xml:space="preserve"> արգելափակոցների </w:t>
            </w:r>
            <w:r w:rsidRPr="00731169">
              <w:rPr>
                <w:rFonts w:ascii="GHEA Grapalat" w:hAnsi="GHEA Grapalat" w:cs="ArTarumianHarvats"/>
                <w:color w:val="000000" w:themeColor="text1"/>
                <w:lang w:val="hy-AM"/>
              </w:rPr>
              <w:t xml:space="preserve">կառուցվածքը, </w:t>
            </w: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>նշանակությունը, մարտավարատեխնիկական բնութագրերը, դրանց հետ վարվելու անվտանգության կանոնները:</w:t>
            </w:r>
          </w:p>
          <w:p w:rsidR="00D70F82" w:rsidRPr="00D70F82" w:rsidRDefault="00D70F82" w:rsidP="00FC7D46">
            <w:pPr>
              <w:pStyle w:val="11"/>
              <w:jc w:val="both"/>
              <w:rPr>
                <w:rFonts w:ascii="GHEA Grapalat" w:eastAsia="Tahoma" w:hAnsi="GHEA Grapalat" w:cs="Arial"/>
                <w:color w:val="000000" w:themeColor="text1"/>
                <w:lang w:val="hy-AM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>3.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lang w:val="hy-AM"/>
              </w:rPr>
              <w:t xml:space="preserve">Նկարագրի </w:t>
            </w: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 xml:space="preserve"> ա</w:t>
            </w:r>
            <w:r w:rsidRPr="00731169">
              <w:rPr>
                <w:rFonts w:ascii="GHEA Grapalat" w:hAnsi="GHEA Grapalat" w:cs="ArialArmenianMT"/>
                <w:color w:val="000000" w:themeColor="text1"/>
                <w:lang w:val="hy-AM"/>
              </w:rPr>
              <w:t>կանապայթյունային և ոչ պայթյունային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 xml:space="preserve"> արգելափակոցներից բխող վտանգները։</w:t>
            </w:r>
          </w:p>
          <w:p w:rsidR="00D70F82" w:rsidRPr="00D70F82" w:rsidRDefault="00D70F82" w:rsidP="00FC7D46">
            <w:pPr>
              <w:pStyle w:val="11"/>
              <w:jc w:val="both"/>
              <w:rPr>
                <w:rFonts w:ascii="GHEA Grapalat" w:eastAsia="Tahoma" w:hAnsi="GHEA Grapalat" w:cs="Arial"/>
                <w:color w:val="000000" w:themeColor="text1"/>
                <w:lang w:val="hy-AM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>4.</w:t>
            </w:r>
            <w:r w:rsidRPr="00D70F82">
              <w:rPr>
                <w:rFonts w:ascii="GHEA Grapalat" w:eastAsia="Tahoma" w:hAnsi="GHEA Grapalat" w:cs="Arial"/>
                <w:i/>
                <w:iCs/>
                <w:color w:val="000000" w:themeColor="text1"/>
                <w:lang w:val="hy-AM"/>
              </w:rPr>
              <w:t xml:space="preserve">Կարևորի  </w:t>
            </w:r>
            <w:r w:rsidRPr="00D70F82">
              <w:rPr>
                <w:rFonts w:ascii="GHEA Grapalat" w:hAnsi="GHEA Grapalat" w:cs="ArialArmenianMT"/>
                <w:color w:val="000000" w:themeColor="text1"/>
                <w:lang w:val="hy-AM"/>
              </w:rPr>
              <w:t>ակ</w:t>
            </w:r>
            <w:r w:rsidRPr="00731169">
              <w:rPr>
                <w:rFonts w:ascii="GHEA Grapalat" w:hAnsi="GHEA Grapalat" w:cs="ArialArmenianMT"/>
                <w:color w:val="000000" w:themeColor="text1"/>
                <w:lang w:val="hy-AM"/>
              </w:rPr>
              <w:t xml:space="preserve">անապայթյունային և ոչ պայթյունային </w:t>
            </w:r>
            <w:r w:rsidRPr="00D70F82">
              <w:rPr>
                <w:rFonts w:ascii="GHEA Grapalat" w:eastAsia="Tahoma" w:hAnsi="GHEA Grapalat" w:cs="Arial"/>
                <w:color w:val="000000" w:themeColor="text1"/>
                <w:lang w:val="hy-AM"/>
              </w:rPr>
              <w:t>արգելափակոցների, ականադաշտերի նշանակությունը առաջնագծի պաշտպանության համար:</w:t>
            </w:r>
          </w:p>
          <w:p w:rsidR="00D70F82" w:rsidRPr="00731169" w:rsidRDefault="00D70F82" w:rsidP="00FC7D46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5.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Նկարագր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ականադաշտերի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նախազգուշացման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նշանները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hAnsi="GHEA Grapalat" w:cs="ArialArmenianMT"/>
                <w:b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Ականապայթյունային և ոչ պայթյունային արգելափակոցներ:</w:t>
            </w:r>
            <w:r w:rsidRPr="00D70F82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Ականապայթյունային արգելափակոցների </w:t>
            </w:r>
            <w:r w:rsidRPr="00731169">
              <w:rPr>
                <w:rFonts w:ascii="GHEA Grapalat" w:hAnsi="GHEA Grapalat" w:cs="ArTarumianHarvats"/>
                <w:color w:val="000000" w:themeColor="text1"/>
                <w:sz w:val="24"/>
                <w:szCs w:val="24"/>
              </w:rPr>
              <w:t xml:space="preserve">կառուցվածքը, </w:t>
            </w:r>
            <w:r w:rsidRPr="00731169">
              <w:rPr>
                <w:rStyle w:val="BodytextBold"/>
                <w:rFonts w:ascii="GHEA Grapalat" w:hAnsi="GHEA Grapalat" w:cs="ArialArmenianMT"/>
                <w:color w:val="000000" w:themeColor="text1"/>
                <w:sz w:val="24"/>
                <w:szCs w:val="24"/>
              </w:rPr>
              <w:t>նշանակությունը, մարտավարատեխնիկական բնութագրերը:</w:t>
            </w:r>
            <w:r w:rsidRPr="00731169">
              <w:rPr>
                <w:rFonts w:ascii="GHEA Grapalat" w:hAnsi="GHEA Grapalat" w:cs="ArialArmenianM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89" w:type="dxa"/>
            <w:gridSpan w:val="3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89" w:type="dxa"/>
            <w:gridSpan w:val="3"/>
            <w:shd w:val="clear" w:color="auto" w:fill="auto"/>
          </w:tcPr>
          <w:p w:rsidR="00FC7D46" w:rsidRPr="00FC7D46" w:rsidRDefault="00D70F82" w:rsidP="001C7E2E">
            <w:pPr>
              <w:pStyle w:val="a3"/>
              <w:numPr>
                <w:ilvl w:val="0"/>
                <w:numId w:val="18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Ինքնուրույն (խմբով) համացանցի միջոցով ուսումնասիրում են ա</w:t>
            </w:r>
            <w:r w:rsidRPr="00FC7D46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կանապայթյունային և ոչ պայթյունային արգելափակոցների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վերաբերյալ նյութեր՝ դրանց կառուցվածքն ու գործողությունը: </w:t>
            </w:r>
          </w:p>
          <w:p w:rsidR="00FC7D46" w:rsidRPr="00FC7D46" w:rsidRDefault="00D70F82" w:rsidP="001C7E2E">
            <w:pPr>
              <w:pStyle w:val="a3"/>
              <w:numPr>
                <w:ilvl w:val="0"/>
                <w:numId w:val="18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Համակարգում են դրանք և ներկայացնում դասարանին։</w:t>
            </w:r>
          </w:p>
          <w:p w:rsidR="00D70F82" w:rsidRPr="00FC7D46" w:rsidRDefault="00D70F82" w:rsidP="001C7E2E">
            <w:pPr>
              <w:pStyle w:val="a3"/>
              <w:numPr>
                <w:ilvl w:val="0"/>
                <w:numId w:val="18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Ներկայացնում (նկարում) են ա</w:t>
            </w:r>
            <w:r w:rsidRPr="00FC7D46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կանապայթյունային և ոչ պայթյունային արգելափակոցները,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ականադաշտերի նախազգուշացման նշաննները։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D70F82" w:rsidRPr="00D70F82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Կառուվածք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գործառույթ</w:t>
            </w:r>
          </w:p>
          <w:p w:rsidR="00D70F82" w:rsidRPr="00731169" w:rsidRDefault="00D70F82" w:rsidP="00FC7D46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Ականապայթյունային և ոչ պայթյունային արգելափակոցներ</w:t>
            </w:r>
            <w:r w:rsidRPr="00D70F82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կառուցվածքն ու գործողությունը:</w:t>
            </w:r>
          </w:p>
          <w:p w:rsidR="00D70F82" w:rsidRPr="00731169" w:rsidRDefault="00D70F82" w:rsidP="00FC7D46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Ականադաշտերի նախազգուշացման նշանններ:</w:t>
            </w:r>
          </w:p>
          <w:p w:rsidR="00D70F82" w:rsidRPr="00731169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FC7D46" w:rsidRDefault="00D70F82" w:rsidP="001C7E2E">
            <w:pPr>
              <w:pStyle w:val="a3"/>
              <w:numPr>
                <w:ilvl w:val="0"/>
                <w:numId w:val="19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 xml:space="preserve">Ինֆորմատիկա։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Համակարգիչ և համացանցի տեղեկատվական հենքեր,  սահիկաշարեր։</w:t>
            </w:r>
          </w:p>
          <w:p w:rsidR="00D70F82" w:rsidRPr="00FC7D46" w:rsidRDefault="00D70F82" w:rsidP="001C7E2E">
            <w:pPr>
              <w:pStyle w:val="a3"/>
              <w:numPr>
                <w:ilvl w:val="0"/>
                <w:numId w:val="19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Աշխարհագրություն: Բնագիտություն: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 Ռելիեֆ, տեղանքի տարատեսակներ։ </w:t>
            </w:r>
          </w:p>
          <w:p w:rsidR="00D70F82" w:rsidRPr="00FC7D46" w:rsidRDefault="00D70F82" w:rsidP="001C7E2E">
            <w:pPr>
              <w:pStyle w:val="a3"/>
              <w:numPr>
                <w:ilvl w:val="0"/>
                <w:numId w:val="19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Ֆիզիկա։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Պայթյուն առաջացնող նյութեր, անվտանգության կանոններ։</w:t>
            </w:r>
          </w:p>
          <w:p w:rsidR="00D70F82" w:rsidRPr="00FC7D46" w:rsidRDefault="00D70F82" w:rsidP="001C7E2E">
            <w:pPr>
              <w:pStyle w:val="a3"/>
              <w:numPr>
                <w:ilvl w:val="0"/>
                <w:numId w:val="19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Քիմիա: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Քիմիական միացություններ: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Մ6, Մ14, Մ38, Մ45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5.2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  <w:t xml:space="preserve">ԻՆԺԵՆԵՐԱԿԱՆ ԱՐԳԵԼԱՓԱԿՈՑՆԵՐԻ ՀԱՂԹԱՀԱՐՈՒՄԸ: ԱԿԱՆՆԵՐԻ ՀԵՏ ՎԱՐՎԵԼՈՒ ԱՆՎՏԱՆԳՈՒԹՅԱՆ ԿԱՆՈՆՆԵՐԸ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1C7E2E">
            <w:pPr>
              <w:pStyle w:val="11"/>
              <w:numPr>
                <w:ilvl w:val="0"/>
                <w:numId w:val="20"/>
              </w:numPr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Իրազեկել ականների հետ վարվելու անվտանգության կանոնները: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20"/>
              </w:numPr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Ծանոթացնել ականադաշտերի նախազգուշացման նշաններին: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20"/>
              </w:numPr>
              <w:rPr>
                <w:rFonts w:ascii="GHEA Grapalat" w:eastAsia="GHEA Grapalat" w:hAnsi="GHEA Grapalat" w:cs="GHEA Grapalat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Ուսուցանել ինժեներական արգելափակոցների հաղթահարման կարգը: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1.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Ճանաչ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 xml:space="preserve">  և տարբեր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 xml:space="preserve">  </w:t>
            </w:r>
            <w:r w:rsidRPr="00731169">
              <w:rPr>
                <w:rFonts w:ascii="GHEA Grapalat" w:eastAsia="Tahoma" w:hAnsi="GHEA Grapalat" w:cs="Arial"/>
                <w:color w:val="000000" w:themeColor="text1"/>
              </w:rPr>
              <w:t xml:space="preserve">ինժեներական </w:t>
            </w:r>
            <w:r w:rsidRPr="00731169">
              <w:rPr>
                <w:rFonts w:ascii="GHEA Grapalat" w:hAnsi="GHEA Grapalat" w:cs="ArialArmenianMT"/>
                <w:color w:val="000000" w:themeColor="text1"/>
                <w:lang w:val="hy-AM"/>
              </w:rPr>
              <w:t>արգելափակոցներ</w:t>
            </w:r>
            <w:r w:rsidRPr="00731169">
              <w:rPr>
                <w:rFonts w:ascii="GHEA Grapalat" w:hAnsi="GHEA Grapalat" w:cs="ArialArmenianMT"/>
                <w:color w:val="000000" w:themeColor="text1"/>
              </w:rPr>
              <w:t>ը:</w:t>
            </w:r>
          </w:p>
          <w:p w:rsidR="00D70F82" w:rsidRPr="00731169" w:rsidRDefault="00D70F82" w:rsidP="00D70F82">
            <w:pPr>
              <w:pStyle w:val="11"/>
              <w:jc w:val="both"/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2.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Գիտի</w:t>
            </w:r>
            <w:r w:rsidRPr="00731169">
              <w:rPr>
                <w:rFonts w:ascii="GHEA Grapalat" w:eastAsia="Tahoma" w:hAnsi="GHEA Grapalat" w:cs="Arial"/>
                <w:color w:val="000000" w:themeColor="text1"/>
              </w:rPr>
              <w:t xml:space="preserve"> ինժեներական արգելափակոցների </w:t>
            </w:r>
            <w:r w:rsidRPr="00731169">
              <w:rPr>
                <w:rFonts w:ascii="GHEA Grapalat" w:hAnsi="GHEA Grapalat" w:cs="ArTarumianHarvats"/>
                <w:color w:val="000000" w:themeColor="text1"/>
                <w:lang w:val="hy-AM"/>
              </w:rPr>
              <w:t xml:space="preserve">կառուցվածքը, </w:t>
            </w:r>
            <w:r w:rsidRPr="00731169">
              <w:rPr>
                <w:rFonts w:ascii="GHEA Grapalat" w:eastAsia="Tahoma" w:hAnsi="GHEA Grapalat" w:cs="Arial"/>
                <w:color w:val="000000" w:themeColor="text1"/>
              </w:rPr>
              <w:t>նշանակությունը, մարտավարատեխնիկական բնութագրերը, դրանց հետ վարվելու անվտանգության կանոնները։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Tahoma" w:hAnsi="GHEA Grapalat" w:cs="Arial"/>
                <w:color w:val="000000" w:themeColor="text1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</w:rPr>
              <w:t>3.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Նկարագր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</w:rPr>
              <w:t xml:space="preserve"> ինժեներական արգելափակոցներից բխող վտանգները։</w:t>
            </w:r>
          </w:p>
          <w:p w:rsidR="00D70F82" w:rsidRPr="00731169" w:rsidRDefault="00D70F82" w:rsidP="00D70F82">
            <w:pPr>
              <w:widowControl w:val="0"/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4.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Գիտի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ինժեներական արգելափակոցների հաղթահարման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կարգը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կարևոր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անհրաժեշտությունը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մարտական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գործողությունների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ժամանակ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widowControl w:val="0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5.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Նկարագր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ականադաշտերի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նախազգուշացման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նշանները։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Ինժեներական արգելափակոցների հաղթահարումը: Ականների հետ վարվելու անվտանգության կանոնները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731169">
              <w:rPr>
                <w:rFonts w:ascii="GHEA Grapalat" w:hAnsi="GHEA Grapalat" w:cs="ArTarumianHarvat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89" w:type="dxa"/>
            <w:gridSpan w:val="3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89" w:type="dxa"/>
            <w:gridSpan w:val="3"/>
            <w:shd w:val="clear" w:color="auto" w:fill="auto"/>
          </w:tcPr>
          <w:p w:rsidR="00FC7D46" w:rsidRPr="00FC7D46" w:rsidRDefault="00D70F82" w:rsidP="001C7E2E">
            <w:pPr>
              <w:pStyle w:val="a3"/>
              <w:widowControl w:val="0"/>
              <w:numPr>
                <w:ilvl w:val="0"/>
                <w:numId w:val="21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Ինքնուրույն (խմբով) համացանցի միջոցով ուսումնասիրում են ինժեներական</w:t>
            </w:r>
            <w:r w:rsidRPr="00FC7D46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 xml:space="preserve"> արգելափակոցների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վերաբերյալ նյութեր՝ դրանց կառուցվածքն ու գործողությունը: </w:t>
            </w:r>
          </w:p>
          <w:p w:rsidR="00FC7D46" w:rsidRPr="00FC7D46" w:rsidRDefault="00D70F82" w:rsidP="001C7E2E">
            <w:pPr>
              <w:pStyle w:val="a3"/>
              <w:widowControl w:val="0"/>
              <w:numPr>
                <w:ilvl w:val="0"/>
                <w:numId w:val="21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Համակարգում են դրանք և ներկայացնում դասարանին։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1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Ներկայացնում (նկարում) են ի</w:t>
            </w:r>
            <w:r w:rsidRPr="00FC7D46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նժեներական արգելափակոցների հաղթահարուման կարգը</w:t>
            </w:r>
            <w:r w:rsidRPr="00FC7D46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,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ականադաշտերի նախազգուշացման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lastRenderedPageBreak/>
              <w:t>նշաննները։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Կառուվածք և գործառույթ</w:t>
            </w:r>
          </w:p>
          <w:p w:rsidR="00D70F82" w:rsidRPr="00731169" w:rsidRDefault="00D70F82" w:rsidP="00FC7D46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ArmenianMT"/>
                <w:color w:val="000000" w:themeColor="text1"/>
                <w:sz w:val="24"/>
                <w:szCs w:val="24"/>
              </w:rPr>
              <w:t>Ինժեներական արգելափակոցներ.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կառուցվածքն ու գործողությունը:</w:t>
            </w:r>
          </w:p>
          <w:p w:rsidR="00D70F82" w:rsidRPr="00731169" w:rsidRDefault="00D70F82" w:rsidP="00FC7D46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Ականադաշտերի նախազգուշացման նշանններ:</w:t>
            </w:r>
          </w:p>
          <w:p w:rsidR="00D70F82" w:rsidRPr="00731169" w:rsidRDefault="00D70F82" w:rsidP="00D70F82">
            <w:pPr>
              <w:widowControl w:val="0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FC7D46" w:rsidRDefault="00D70F82" w:rsidP="001C7E2E">
            <w:pPr>
              <w:pStyle w:val="a3"/>
              <w:numPr>
                <w:ilvl w:val="0"/>
                <w:numId w:val="22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Ինֆորմատիկա։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Համակարգիչ և համացանցի տեղեկատվական հենքեր,  սահիկաշարեր։</w:t>
            </w:r>
          </w:p>
          <w:p w:rsidR="00D70F82" w:rsidRPr="00FC7D46" w:rsidRDefault="00D70F82" w:rsidP="001C7E2E">
            <w:pPr>
              <w:pStyle w:val="a3"/>
              <w:numPr>
                <w:ilvl w:val="0"/>
                <w:numId w:val="22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Աշխարհագրություն: Բնագիտություն: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 Ռելիեֆ, տեղանքի տարատեսակներ։ </w:t>
            </w:r>
          </w:p>
          <w:p w:rsidR="00D70F82" w:rsidRPr="00FC7D46" w:rsidRDefault="00D70F82" w:rsidP="001C7E2E">
            <w:pPr>
              <w:pStyle w:val="a3"/>
              <w:numPr>
                <w:ilvl w:val="0"/>
                <w:numId w:val="22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Ֆիզիկա։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Պայթյուն առաջացնող նյութեր, անվտանգության կանոններ։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2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Քիմիա: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Քիմիական միացություններ: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Կապը հանրակրթության պետական չափորոշչի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 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Մ6, Մ14, Մ38, Մ45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6.1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ԶԻՆՎՈՐԱԿԱՆ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ՈՂՋՈՒՅՆԻ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ԿԱՏԱՐՈՒՄԸ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ԱՌԱՆՑ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ԶԵՆՔԻ՝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ՏԵՂՈՒՄ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ԵՎ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ՇԱՐԺՄԱՆ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</w:rPr>
              <w:t>ԸՆԹԱՑՔՈՒՄ</w:t>
            </w:r>
            <w:r w:rsidRPr="00731169">
              <w:rPr>
                <w:rFonts w:ascii="GHEA Grapalat" w:eastAsia="GHEA Grapalat" w:hAnsi="GHEA Grapalat" w:cs="GHEA Grapalat"/>
                <w:b/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FC7D46" w:rsidRDefault="00D70F82" w:rsidP="001C7E2E">
            <w:pPr>
              <w:pStyle w:val="a3"/>
              <w:numPr>
                <w:ilvl w:val="0"/>
                <w:numId w:val="23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Ձևավորել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Շարային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կանոնադրության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նորմը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3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Նպաստել՝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ողջույնի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ճիշտ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կատարման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հմտություններին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տեղում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շարժման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ընթացքում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4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Կատարի</w:t>
            </w:r>
            <w:r w:rsidRPr="00FC7D46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ողջույն</w:t>
            </w:r>
            <w:r w:rsidRPr="00FC7D46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>»</w:t>
            </w:r>
            <w:r w:rsidRPr="00FC7D46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տեղում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շարժման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ընթացքում՝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շարային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կանոնադ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softHyphen/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րութ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softHyphen/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softHyphen/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յան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պահանջների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համապատասխան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ողջույնի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առանց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զենքի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D70F82" w:rsidRPr="00731169" w:rsidRDefault="00D70F82" w:rsidP="00D70F82">
            <w:pPr>
              <w:tabs>
                <w:tab w:val="left" w:pos="1930"/>
              </w:tabs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2.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շարժման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ընթացքում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902" w:type="dxa"/>
            <w:gridSpan w:val="6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237" w:type="dxa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902" w:type="dxa"/>
            <w:gridSpan w:val="6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Ցուցադրել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շարային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վարժաձևերը՝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6A024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առանց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զենքի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ողջույնի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D70F82" w:rsidRPr="00731169" w:rsidRDefault="00D70F82" w:rsidP="00D70F82">
            <w:pPr>
              <w:widowControl w:val="0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6A024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2.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շարժման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ընթացքում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առանց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զենքի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ողջույնի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Անհատ և հարաբերություններ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 բարեկրթություն.</w:t>
            </w:r>
          </w:p>
          <w:p w:rsidR="00D70F82" w:rsidRPr="00731169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Պետեր և ենթականեր, ավագներ և կրտսերներ: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FC7D46" w:rsidRDefault="00D70F82" w:rsidP="001C7E2E">
            <w:pPr>
              <w:pStyle w:val="a3"/>
              <w:numPr>
                <w:ilvl w:val="0"/>
                <w:numId w:val="25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Հայոց</w:t>
            </w:r>
            <w:r w:rsidRPr="00FC7D46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լեզու։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Ռազմական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եզրույթների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հայերեն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համարժեքներ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5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Ֆիզկուլտուրա։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Շարային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պատրաստության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վարժաձևեր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շարային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քայլ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վազք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շարային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կեցվածք։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tabs>
                <w:tab w:val="left" w:pos="1930"/>
              </w:tabs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Կապը հանրակրթության պետական չափորոշչի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 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Մ38, Մ45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7.1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  <w:lastRenderedPageBreak/>
              <w:t>ԶԻՆՎՈՐԱԿԱՆ ԿԱՐԳԱՊԱՀՈՒԹՅՈՒՆ, ԽՐԱԽՈՒՍԱՆՔՆԵՐ ԵՎ</w:t>
            </w:r>
            <w:r w:rsidRPr="00731169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  <w:t>ԿԱՐԳԱՊԱՀԱԿԱՆ ՏՈՒՅԺԵՐ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6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Ուսուցանել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զինվորական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կարգապահության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էությունը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և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նշանակությունը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6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Իրազեկել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զինծառայողներին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տրվող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խրախուսանքների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և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կարգապահական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տույժերի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կարգի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վերաբերյալ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6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Բացատրել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խրախուսանքների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և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կարգապահական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տույժերի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դաստիարակչական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նշանակությունը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Գիտի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կարգապահության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էությունն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նշանակությունը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widowControl w:val="0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2.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Գիտի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զինծառայողներին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տրվող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խրախուսանքներն ու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կարգապահական տույժերը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731169" w:rsidRDefault="00D70F82" w:rsidP="00D70F82">
            <w:pPr>
              <w:widowControl w:val="0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3.</w:t>
            </w:r>
            <w:r w:rsidRPr="00731169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Կարևոր</w:t>
            </w:r>
            <w:r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ի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կարգապահության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դերը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ծառայության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ընթացքում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both"/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731169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Զինվորական կարգապահություն, խրախուսանքներ և կարգապահական տույժեր</w:t>
            </w:r>
            <w:r w:rsidRPr="00731169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  <w:lang w:val="ru-RU"/>
              </w:rPr>
              <w:t>:</w:t>
            </w:r>
            <w:r w:rsidRPr="00731169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546" w:type="dxa"/>
            <w:gridSpan w:val="2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593" w:type="dxa"/>
            <w:gridSpan w:val="5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8546" w:type="dxa"/>
            <w:gridSpan w:val="2"/>
            <w:shd w:val="clear" w:color="auto" w:fill="auto"/>
          </w:tcPr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7"/>
              </w:numPr>
              <w:ind w:left="289" w:hanging="284"/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Զինվորական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ղեկավարի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ուղղորդմամբ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անհատապես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ուսումնասիրում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ՀՀ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ԶՈՒ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կարգապահական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կանոնագրքի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»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զինծառայողներին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տրվող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խրախուսանքների և կարգապահական տույժերի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նորմերը։</w:t>
            </w:r>
          </w:p>
          <w:p w:rsidR="00D70F82" w:rsidRPr="00731169" w:rsidRDefault="00FC7D46" w:rsidP="00FC7D46">
            <w:pPr>
              <w:widowControl w:val="0"/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Դասարանին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ներկայացնում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D70F82" w:rsidRPr="00731169" w:rsidRDefault="00FC7D46" w:rsidP="00FC7D46">
            <w:pPr>
              <w:widowControl w:val="0"/>
              <w:jc w:val="both"/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1)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զինծառայողներին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տրվող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խրախուսանքները</w:t>
            </w:r>
            <w:r w:rsidR="00D70F82"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D70F82" w:rsidRPr="006A0249" w:rsidRDefault="00FC7D46" w:rsidP="00FC7D46">
            <w:pPr>
              <w:widowControl w:val="0"/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 xml:space="preserve">2)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զինծառայողներին</w:t>
            </w:r>
            <w:r w:rsidR="00D70F82" w:rsidRPr="006A024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տրվող</w:t>
            </w:r>
            <w:r w:rsidR="00D70F82" w:rsidRPr="006A024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70F82" w:rsidRPr="0073116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կարգապահական տույժերը</w:t>
            </w:r>
            <w:r w:rsidR="00D70F82" w:rsidRPr="006A0249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  <w:tc>
          <w:tcPr>
            <w:tcW w:w="6593" w:type="dxa"/>
            <w:gridSpan w:val="5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Անհատ և հարաբերություններ</w:t>
            </w:r>
          </w:p>
          <w:p w:rsidR="00FC7D46" w:rsidRPr="00FC7D46" w:rsidRDefault="00D70F82" w:rsidP="001C7E2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Խրախուսանքներն ու կարգապահական տույժերի նորմերը</w:t>
            </w:r>
            <w:r w:rsidRPr="00FC7D46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C7D46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որպես</w:t>
            </w:r>
            <w:r w:rsidRPr="00FC7D46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C7D46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զինվորական կարգապահություն</w:t>
            </w:r>
            <w:r w:rsidRPr="00FC7D46"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C7D46">
              <w:rPr>
                <w:rFonts w:ascii="GHEA Grapalat" w:hAnsi="GHEA Grapalat" w:cs="ArTarumianHarvats"/>
                <w:bCs/>
                <w:color w:val="000000" w:themeColor="text1"/>
                <w:sz w:val="24"/>
                <w:szCs w:val="24"/>
              </w:rPr>
              <w:t>գրավական:</w:t>
            </w:r>
            <w:r w:rsidRPr="00FC7D46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D70F82" w:rsidRPr="00FC7D46" w:rsidRDefault="00D70F82" w:rsidP="001C7E2E">
            <w:pPr>
              <w:pStyle w:val="a3"/>
              <w:numPr>
                <w:ilvl w:val="0"/>
                <w:numId w:val="28"/>
              </w:numPr>
              <w:jc w:val="both"/>
              <w:rPr>
                <w:rFonts w:ascii="GHEA Grapalat" w:hAnsi="GHEA Grapalat" w:cs="ArTarumianHarvats"/>
                <w:b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 xml:space="preserve">Խրախուսանքը և կարգապահական տույժը զինվորական կարգապահության ամրապնդման և զինծառայողների դաստիարակման միջոց: </w:t>
            </w:r>
          </w:p>
          <w:p w:rsidR="00D70F82" w:rsidRPr="00731169" w:rsidRDefault="00D70F82" w:rsidP="00FC7D46">
            <w:pPr>
              <w:jc w:val="center"/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Պատճառ և հետևանք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9"/>
              </w:numPr>
              <w:jc w:val="both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Ծառայության մեջ աչքի ընկնելու և ծառայողական պարտականությունները ջանասիրաբար կատարելու, անձնական հատուկ վաստակի և դրական նախաձեռնություն ցուցաբերելու համար զինծառայողին տրվում է խրախուսանք: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29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Ծառայողական գործառույթները չկատարելը կամ ոչ պատշաճ կատարելը՝ զինծառայողը ենթարկվում է կարգապահական տույժի: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FC7D46" w:rsidRDefault="00D70F82" w:rsidP="001C7E2E">
            <w:pPr>
              <w:pStyle w:val="a3"/>
              <w:numPr>
                <w:ilvl w:val="0"/>
                <w:numId w:val="30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Հայոց</w:t>
            </w:r>
            <w:r w:rsidRPr="00FC7D46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լեզու։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Ռազմական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եզրույթների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հայերեն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համարժեքներ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FC7D46" w:rsidRPr="00FC7D46" w:rsidRDefault="00D70F82" w:rsidP="001C7E2E">
            <w:pPr>
              <w:pStyle w:val="a3"/>
              <w:widowControl w:val="0"/>
              <w:numPr>
                <w:ilvl w:val="0"/>
                <w:numId w:val="30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Հասարակագիտություն։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Հասարակական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փոխհարաբերություններ։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Իրավունքներ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պարտականություններ։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30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FC7D46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Պատասխանատվություն։</w:t>
            </w:r>
            <w:r w:rsidRPr="00FC7D46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Քրեական և վարչական պատասխանատվություն։ Զինվորական կարգապահություն։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Կապը հանրակրթության պետական չափորոշչի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 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Մ24, Մ32, Մ34, Մ38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ԹԵՄԱ 8.1</w:t>
            </w:r>
          </w:p>
        </w:tc>
      </w:tr>
      <w:tr w:rsidR="00D70F82" w:rsidRPr="00731169" w:rsidTr="00D70F82">
        <w:trPr>
          <w:gridAfter w:val="2"/>
          <w:wAfter w:w="40" w:type="dxa"/>
          <w:trHeight w:val="406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ԻՄԱՑԱԿԱՆ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ԳՈՐԾԸՆԹԱՑՆԵՐԻ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ԵՎ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ՎԱՐՔԻ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ՅՈՒՐԱՀԱՏԿՈՒԹՅՈՒՆՆԵՐԸ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ԱՐՏԱԿԱՐԳ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ԻՐԱՎԻՃԱԿՆԵՐԻ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ԺԱՄԱՆԱԿ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ՈՒՇԱԴՐՈՒԹՅՈՒՆ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ՄՏԱԾՈՂՈՒԹՅՈՒՆ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ՎԱՐՔ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)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Հիմնական նպատակը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FC7D46" w:rsidRDefault="00D70F82" w:rsidP="001C7E2E">
            <w:pPr>
              <w:pStyle w:val="a3"/>
              <w:numPr>
                <w:ilvl w:val="0"/>
                <w:numId w:val="31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Բացատրել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ուշադրությունը՝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որպես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զինվորական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գործունեություն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ծավալելու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կարևորագույն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գործոն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D70F82" w:rsidRPr="00FC7D46" w:rsidRDefault="00D70F82" w:rsidP="001C7E2E">
            <w:pPr>
              <w:pStyle w:val="a3"/>
              <w:numPr>
                <w:ilvl w:val="0"/>
                <w:numId w:val="31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Պատկերացումներ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տալ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հույզերի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մասին՝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ճանաչեն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մարդու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բազային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հույզերը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և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դրանց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ազդեցությունը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զիվորական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գործունեության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վրա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մասնավորապես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մարտական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խնդիրներ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կատարելիս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D70F82" w:rsidRPr="00FC7D46" w:rsidRDefault="00D70F82" w:rsidP="001C7E2E">
            <w:pPr>
              <w:pStyle w:val="a3"/>
              <w:widowControl w:val="0"/>
              <w:numPr>
                <w:ilvl w:val="0"/>
                <w:numId w:val="31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Տարբերակել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ուշադրության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տեսակները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և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դրանց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դերը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զինվորական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գործունեության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մեջ</w:t>
            </w:r>
            <w:r w:rsidRPr="00FC7D46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CA63BD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CA63BD" w:rsidRDefault="00D70F82" w:rsidP="00D70F82">
            <w:pPr>
              <w:pStyle w:val="11"/>
              <w:jc w:val="both"/>
              <w:rPr>
                <w:rFonts w:ascii="GHEA Grapalat" w:eastAsia="GHEA Grapalat" w:hAnsi="GHEA Grapalat" w:cs="GHEA Grapalat"/>
                <w:iCs/>
                <w:color w:val="000000" w:themeColor="text1"/>
                <w:lang w:val="zu-ZA"/>
              </w:rPr>
            </w:pP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zu-ZA"/>
              </w:rPr>
              <w:t>1.</w:t>
            </w:r>
            <w:r w:rsidRPr="00CA63BD">
              <w:rPr>
                <w:rFonts w:ascii="GHEA Grapalat" w:eastAsia="GHEA Grapalat" w:hAnsi="GHEA Grapalat" w:cs="GHEA Grapalat"/>
                <w:i/>
                <w:color w:val="000000" w:themeColor="text1"/>
                <w:lang w:val="hy-AM"/>
              </w:rPr>
              <w:t>Պատկերացում ունի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hy-AM"/>
              </w:rPr>
              <w:t xml:space="preserve"> 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zu-ZA"/>
              </w:rPr>
              <w:t>&lt;&lt;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hy-AM"/>
              </w:rPr>
              <w:t>Ուշադրություն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zu-ZA"/>
              </w:rPr>
              <w:t>&gt;&gt;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hy-AM"/>
              </w:rPr>
              <w:t xml:space="preserve"> հասկացության մասին, տարբերակում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zu-ZA"/>
              </w:rPr>
              <w:t xml:space="preserve"> 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hy-AM"/>
              </w:rPr>
              <w:t>է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zu-ZA"/>
              </w:rPr>
              <w:t xml:space="preserve">  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hy-AM"/>
              </w:rPr>
              <w:t xml:space="preserve">ուշադրության հիմնական տեսակները և ազդեցությունները զինվորական ծառայության վրա։ </w:t>
            </w:r>
          </w:p>
          <w:p w:rsidR="00D70F82" w:rsidRPr="00CA63BD" w:rsidRDefault="00D70F82" w:rsidP="00D70F82">
            <w:pPr>
              <w:pStyle w:val="11"/>
              <w:rPr>
                <w:rFonts w:ascii="GHEA Grapalat" w:eastAsia="GHEA Grapalat" w:hAnsi="GHEA Grapalat" w:cs="GHEA Grapalat"/>
                <w:iCs/>
                <w:color w:val="000000" w:themeColor="text1"/>
                <w:lang w:val="hy-AM"/>
              </w:rPr>
            </w:pP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zu-ZA"/>
              </w:rPr>
              <w:t>2.</w:t>
            </w:r>
            <w:r w:rsidRPr="00CA63BD">
              <w:rPr>
                <w:rFonts w:ascii="GHEA Grapalat" w:eastAsia="GHEA Grapalat" w:hAnsi="GHEA Grapalat" w:cs="GHEA Grapalat"/>
                <w:i/>
                <w:color w:val="000000" w:themeColor="text1"/>
                <w:lang w:val="hy-AM"/>
              </w:rPr>
              <w:t>Տիրապետ</w:t>
            </w:r>
            <w:r w:rsidRPr="00CA63BD">
              <w:rPr>
                <w:rFonts w:ascii="GHEA Grapalat" w:eastAsia="GHEA Grapalat" w:hAnsi="GHEA Grapalat" w:cs="GHEA Grapalat"/>
                <w:i/>
                <w:color w:val="000000" w:themeColor="text1"/>
              </w:rPr>
              <w:t>ի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zu-ZA"/>
              </w:rPr>
              <w:t xml:space="preserve"> 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lang w:val="hy-AM"/>
              </w:rPr>
              <w:t>ուշադրությունը կենտրոնացնելու որոշակի հոգեբանական մեխանիզմների։</w:t>
            </w:r>
          </w:p>
          <w:p w:rsidR="00D70F82" w:rsidRPr="00CA63BD" w:rsidRDefault="00D70F82" w:rsidP="00D70F82">
            <w:pPr>
              <w:kinsoku w:val="0"/>
              <w:overflowPunct w:val="0"/>
              <w:adjustRightInd w:val="0"/>
              <w:ind w:right="102"/>
              <w:rPr>
                <w:rFonts w:ascii="GHEA Grapalat" w:eastAsia="GHEA Grapalat" w:hAnsi="GHEA Grapalat" w:cs="GHEA Grapalat"/>
                <w:iCs/>
                <w:color w:val="000000" w:themeColor="text1"/>
                <w:sz w:val="24"/>
                <w:szCs w:val="24"/>
              </w:rPr>
            </w:pP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sz w:val="24"/>
                <w:szCs w:val="24"/>
              </w:rPr>
              <w:t xml:space="preserve">3.Ընդհանուր </w:t>
            </w:r>
            <w:r w:rsidRPr="00CA63BD">
              <w:rPr>
                <w:rFonts w:ascii="GHEA Grapalat" w:eastAsia="GHEA Grapalat" w:hAnsi="GHEA Grapalat" w:cs="GHEA Grapalat"/>
                <w:i/>
                <w:color w:val="000000" w:themeColor="text1"/>
                <w:sz w:val="24"/>
                <w:szCs w:val="24"/>
              </w:rPr>
              <w:t>պատկերացում ունի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sz w:val="24"/>
                <w:szCs w:val="24"/>
              </w:rPr>
              <w:t xml:space="preserve">  հույզերի վերաբերյալ:</w:t>
            </w:r>
          </w:p>
          <w:p w:rsidR="00D70F82" w:rsidRPr="00CA63BD" w:rsidRDefault="00D70F82" w:rsidP="00D70F82">
            <w:pPr>
              <w:widowControl w:val="0"/>
              <w:jc w:val="both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sz w:val="24"/>
                <w:szCs w:val="24"/>
              </w:rPr>
              <w:t>4.</w:t>
            </w:r>
            <w:r w:rsidRPr="00CA63BD">
              <w:rPr>
                <w:rFonts w:ascii="GHEA Grapalat" w:eastAsia="GHEA Grapalat" w:hAnsi="GHEA Grapalat" w:cs="GHEA Grapalat"/>
                <w:i/>
                <w:color w:val="000000" w:themeColor="text1"/>
                <w:sz w:val="24"/>
                <w:szCs w:val="24"/>
              </w:rPr>
              <w:t>Տարանջատի</w:t>
            </w:r>
            <w:r w:rsidRPr="00CA63BD">
              <w:rPr>
                <w:rFonts w:ascii="GHEA Grapalat" w:eastAsia="GHEA Grapalat" w:hAnsi="GHEA Grapalat" w:cs="GHEA Grapalat"/>
                <w:iCs/>
                <w:color w:val="000000" w:themeColor="text1"/>
                <w:sz w:val="24"/>
                <w:szCs w:val="24"/>
              </w:rPr>
              <w:t xml:space="preserve"> հույզերը և դրանց արտահայտման ձևերը, ինչպես նաև ազդեցությունը զինվորական գործունեության վրա։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</w:rPr>
              <w:t>1.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 xml:space="preserve"> Ուշադրություն, տեսակները։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>Հույզեր, զգացմունքներ։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546" w:type="dxa"/>
            <w:gridSpan w:val="2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6593" w:type="dxa"/>
            <w:gridSpan w:val="5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Խաչվող հասկացություններ        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546" w:type="dxa"/>
            <w:gridSpan w:val="2"/>
            <w:shd w:val="clear" w:color="auto" w:fill="auto"/>
          </w:tcPr>
          <w:p w:rsidR="00D70F82" w:rsidRPr="00731169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Զրույց զինվորական հոգեբանի հետ:</w:t>
            </w:r>
          </w:p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</w:p>
        </w:tc>
        <w:tc>
          <w:tcPr>
            <w:tcW w:w="6593" w:type="dxa"/>
            <w:gridSpan w:val="5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Կայունություն և փոփոխություն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>Զինվորի հոգեվիճակի կայունությունը /Կենտրոնացվածություն: Բաշխում: Տեղափոխելիություն: Օրգանիզմի ուժերի մոբիլիզացիա/ բերում է դրական / բացասական/ փոփոխությունների:</w:t>
            </w:r>
          </w:p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Անհատ և հարաբերություններ </w:t>
            </w:r>
          </w:p>
          <w:p w:rsidR="00D70F82" w:rsidRPr="00731169" w:rsidRDefault="00D70F82" w:rsidP="00D70F82">
            <w:pPr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t xml:space="preserve">Հրամանատար /հոգեբան/ զինվոր համագործակցություն </w:t>
            </w:r>
            <w:r w:rsidRPr="00731169">
              <w:rPr>
                <w:rFonts w:ascii="GHEA Grapalat" w:hAnsi="GHEA Grapalat" w:cs="Arial"/>
                <w:bCs/>
                <w:color w:val="000000" w:themeColor="text1"/>
                <w:sz w:val="24"/>
                <w:szCs w:val="24"/>
              </w:rPr>
              <w:lastRenderedPageBreak/>
              <w:t>/զրույց, հույզեր, ապրումակցում և այլն/:</w:t>
            </w:r>
          </w:p>
          <w:p w:rsidR="00D70F82" w:rsidRPr="00731169" w:rsidRDefault="00D70F82" w:rsidP="00D70F82">
            <w:pPr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Անհատական և մշակութային արժեհամակարգ</w:t>
            </w:r>
          </w:p>
          <w:p w:rsidR="00D70F82" w:rsidRPr="00731169" w:rsidRDefault="00D70F82" w:rsidP="00D70F82">
            <w:pPr>
              <w:widowControl w:val="0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Զինվորի՝ իր մշակութային փորձի փոխամցումը մյուսներին / երգ, պար, կիթառ,  շեփոր և այլն/: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3C31E5" w:rsidRDefault="00D70F82" w:rsidP="001C7E2E">
            <w:pPr>
              <w:pStyle w:val="a3"/>
              <w:numPr>
                <w:ilvl w:val="0"/>
                <w:numId w:val="32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3C31E5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Հայոց</w:t>
            </w:r>
            <w:r w:rsidRPr="003C31E5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լեզու։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Ռազմական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մասնագիտական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եզրույթների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հայերեն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համարժեքներ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D70F82" w:rsidRPr="003C31E5" w:rsidRDefault="00D70F82" w:rsidP="001C7E2E">
            <w:pPr>
              <w:pStyle w:val="a3"/>
              <w:widowControl w:val="0"/>
              <w:numPr>
                <w:ilvl w:val="0"/>
                <w:numId w:val="32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Հայոց</w:t>
            </w: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պատմություն</w:t>
            </w: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Համաշխարհային</w:t>
            </w: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պատմություն։</w:t>
            </w: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</w:rPr>
              <w:t>Հասարակագիտություն</w:t>
            </w:r>
            <w:r w:rsidRPr="003C31E5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Տարբեր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ժամանակների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պատերազմների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պատմությունը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մարդկային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կորուստներ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և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տառապանքներ։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ru-RU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Կապը հանրակրթության պետական չափորոշչի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 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</w:rPr>
              <w:t>Մ31, Մ32, Մ34, Մ36, Մ37, Մ45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9.1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</w:rPr>
              <w:t>ԼԵՌՆԵՐ։ ԼԵՌՆԱՅԻՆ ՊԱՅՄԱՆՆԵՐԸ ԵՎ ԼԵՌՆԱՅԻՆ ՏԵՂԱՆՔԻ ՄԱՐՏԱՎԱՐԱԿԱՆ ՀԱՏԿԱՆԻՇՆԵՐԸ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Հիմնական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նպատակը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Տալ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պատկերացումներ՝</w:t>
            </w:r>
          </w:p>
          <w:p w:rsidR="00D70F82" w:rsidRPr="00D70F82" w:rsidRDefault="00D70F82" w:rsidP="00D70F82">
            <w:p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տեղանքի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մարտավարական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հատկանիշների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վերաբերյալ՝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հարձակման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պաշտպանության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տեսանկյունից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, </w:t>
            </w:r>
          </w:p>
          <w:p w:rsidR="00D70F82" w:rsidRPr="00D70F82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2.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խիստ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պայմաններում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գործելու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նախապայմանների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</w:t>
            </w:r>
          </w:p>
        </w:tc>
      </w:tr>
      <w:tr w:rsidR="00D70F82" w:rsidRPr="008904FB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8904FB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</w:pP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>1.</w:t>
            </w:r>
            <w:r w:rsidRPr="008904FB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Նկարագրի</w:t>
            </w:r>
            <w:r w:rsidRPr="008904FB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ռելիեֆը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: </w:t>
            </w:r>
          </w:p>
          <w:p w:rsidR="00D70F82" w:rsidRPr="008904FB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</w:pP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>2.</w:t>
            </w:r>
            <w:r w:rsidRPr="008904FB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Ներկայացնի</w:t>
            </w:r>
            <w:r w:rsidRPr="008904FB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zu-ZA"/>
              </w:rPr>
              <w:t xml:space="preserve"> 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տեղանքի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մարտավարական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հատկանիշները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>:</w:t>
            </w:r>
          </w:p>
          <w:p w:rsidR="00D70F82" w:rsidRPr="008904FB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</w:pP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>3.</w:t>
            </w:r>
            <w:r w:rsidRPr="008904FB">
              <w:rPr>
                <w:rFonts w:ascii="GHEA Grapalat" w:eastAsia="Tahoma" w:hAnsi="GHEA Grapalat" w:cs="Arial"/>
                <w:i/>
                <w:color w:val="000000" w:themeColor="text1"/>
                <w:sz w:val="24"/>
                <w:szCs w:val="24"/>
              </w:rPr>
              <w:t>Թվարկի</w:t>
            </w:r>
            <w:r w:rsidRPr="008904FB">
              <w:rPr>
                <w:rFonts w:ascii="GHEA Grapalat" w:eastAsia="Tahoma" w:hAnsi="GHEA Grapalat" w:cs="Arial"/>
                <w:iCs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վտանգները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դրանց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հաղթահարման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 xml:space="preserve"> 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ձևերը</w:t>
            </w:r>
            <w:r w:rsidRPr="008904FB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zu-ZA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Բովանդակություն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D70F82" w:rsidRDefault="00D70F82" w:rsidP="00D70F82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1.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Լեռներ։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պայմանները։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տեղանքի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մարտավարական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հատկանիշները։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89" w:type="dxa"/>
            <w:gridSpan w:val="3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Խաչվող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հասկացություններ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8789" w:type="dxa"/>
            <w:gridSpan w:val="3"/>
            <w:shd w:val="clear" w:color="auto" w:fill="auto"/>
          </w:tcPr>
          <w:p w:rsidR="003C31E5" w:rsidRPr="003C31E5" w:rsidRDefault="00D70F82" w:rsidP="001C7E2E">
            <w:pPr>
              <w:pStyle w:val="a3"/>
              <w:numPr>
                <w:ilvl w:val="0"/>
                <w:numId w:val="33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Համացանցի միջոցով դիտում են  տեսաֆիլմեր լեռնային զորքերի մասին։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33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Համակարգում են դրանք և ներկայացնում դասարանին: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D70F82" w:rsidRPr="00D70F82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Կայունություն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փոփոխություն</w:t>
            </w:r>
          </w:p>
          <w:p w:rsidR="00D70F82" w:rsidRPr="00D70F82" w:rsidRDefault="00D70F82" w:rsidP="00D70F82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տեղանքի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մարտավարական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հատկանիշներ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:</w:t>
            </w:r>
          </w:p>
          <w:p w:rsidR="00D70F82" w:rsidRPr="00D70F82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Պատճառ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հետևանք</w:t>
            </w:r>
          </w:p>
          <w:p w:rsidR="00D70F82" w:rsidRPr="00731169" w:rsidRDefault="00D70F82" w:rsidP="00D70F82">
            <w:p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վտանգները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դրանց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նախապատրաստվելու</w:t>
            </w:r>
            <w:r w:rsidRPr="00D70F82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ձևերը։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D70F82" w:rsidRPr="00D70F82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3C31E5" w:rsidRDefault="00D70F82" w:rsidP="001C7E2E">
            <w:pPr>
              <w:pStyle w:val="a3"/>
              <w:numPr>
                <w:ilvl w:val="0"/>
                <w:numId w:val="34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3C31E5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 xml:space="preserve">Ինֆորմատիկա։ 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Համակարգիչ և համացանցի տեղեկատվական հենքեր, սահիկաշարեր: 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34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3C31E5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Ռուսերեն (այլ օտար լեզու)։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Ուսումնասիրվող նյութի  մասին օտար լեզվով տեղեկություն: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34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3C31E5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Բնագիտություն։ Աշխարհագրություն։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Երկիր, տեղանք, լեռնային ռելիեֆ, տեղանքի օբյեկտներ կամ կողմնորոշիչներ, լեռնագագաթներ, սառցադաշտեր, տարածքի բնորոշ կլիման, օդի ճնշումը թթվածի պարունակությունը բարձր-լեռնային շրջանում, քամիները լեռներում, թթվածնային քաղց, լեռնագնացներ։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34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3C31E5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Կենսաբանություն։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Ֆիզիոլոգիան լեռներում</w:t>
            </w:r>
            <w:r w:rsidRPr="003C31E5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․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շնչառության համակարգ, թթվածնային քաղց, արյան շրջանառությունը և սրտի աշխատանքը լեռներում, շնչարգելություն, աշխատունակություն, արևհարություն, ցրտահարություն, ջրազրկում,։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34"/>
              </w:numPr>
              <w:jc w:val="both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3C31E5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Ֆիզիկա։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Մթնոլորտային ճնշում, լեռնային օպտիկա, կայծակ, խոնավություն, ջրի եռման աստիճանը ըստ բարձրության։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Կապը հանրակրթության պետական չափորոշչի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միջնակարգ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ծրագրի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 հետ</w:t>
            </w:r>
          </w:p>
        </w:tc>
      </w:tr>
      <w:tr w:rsidR="00D70F82" w:rsidRPr="00731169" w:rsidTr="00D70F82">
        <w:trPr>
          <w:gridAfter w:val="2"/>
          <w:wAfter w:w="40" w:type="dxa"/>
        </w:trPr>
        <w:tc>
          <w:tcPr>
            <w:tcW w:w="15139" w:type="dxa"/>
            <w:gridSpan w:val="7"/>
            <w:shd w:val="clear" w:color="auto" w:fill="auto"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</w:rPr>
            </w:pP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</w:rPr>
              <w:t>Մ1, Մ2, Մ14, Մ15, Մ38, Մ45</w:t>
            </w:r>
          </w:p>
        </w:tc>
      </w:tr>
      <w:tr w:rsidR="00D70F82" w:rsidRPr="00731169" w:rsidTr="00D70F82">
        <w:trPr>
          <w:gridAfter w:val="2"/>
          <w:wAfter w:w="40" w:type="dxa"/>
          <w:trHeight w:val="237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ԹԵՄԱ 10.1</w:t>
            </w:r>
          </w:p>
        </w:tc>
      </w:tr>
      <w:tr w:rsidR="00D70F82" w:rsidRPr="00731169" w:rsidTr="00D70F82">
        <w:trPr>
          <w:gridAfter w:val="2"/>
          <w:wAfter w:w="40" w:type="dxa"/>
          <w:trHeight w:val="650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ՏԵԽՆԱԾԻՆ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ԲՆՈՒՅԹԻ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ԱՐՏԱԿԱՐԳ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ԻՐԱՎԻՃԱԿՆԵՐ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ՀԱՏՈՒԿ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ՕԲՅԵԿՏՆԵՐՈՒՄ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: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ԶԱՆԳՎԱԾԱՅԻՆ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և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ՈՉ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ԸՆՏՐՈՂԱԿԱՆ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ՈՉՆՉԱՑՄԱՆ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ԶԻՆՄԻՋՈՑՆԵՐԻ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ԳՈՐԾԱԴՐՈՒՄ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: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ՎԱՐՔԻ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ԿԱՆՈՆՆԵՐԸ</w:t>
            </w:r>
          </w:p>
        </w:tc>
      </w:tr>
      <w:tr w:rsidR="00D70F82" w:rsidRPr="00731169" w:rsidTr="00D70F82">
        <w:trPr>
          <w:gridAfter w:val="2"/>
          <w:wAfter w:w="40" w:type="dxa"/>
          <w:trHeight w:val="237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Հ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իմնական</w:t>
            </w:r>
            <w:r w:rsidRPr="00731169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նպատակը</w:t>
            </w:r>
          </w:p>
        </w:tc>
      </w:tr>
      <w:tr w:rsidR="00D70F82" w:rsidRPr="00731169" w:rsidTr="00D70F82">
        <w:trPr>
          <w:gridAfter w:val="2"/>
          <w:wAfter w:w="40" w:type="dxa"/>
          <w:trHeight w:val="237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3C31E5" w:rsidRDefault="00D70F82" w:rsidP="001C7E2E">
            <w:pPr>
              <w:pStyle w:val="a3"/>
              <w:numPr>
                <w:ilvl w:val="0"/>
                <w:numId w:val="35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Բացատրե՛լ արագ և ճիշտ արձագանքել ստեղծված արտակարգ իրավիճակին, մնալ կենդանի և անվնաս:</w:t>
            </w:r>
          </w:p>
        </w:tc>
      </w:tr>
      <w:tr w:rsidR="00D70F82" w:rsidRPr="00731169" w:rsidTr="00D70F82">
        <w:trPr>
          <w:gridAfter w:val="2"/>
          <w:wAfter w:w="40" w:type="dxa"/>
          <w:trHeight w:val="237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Վ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երջնարդյունքներ</w:t>
            </w:r>
          </w:p>
        </w:tc>
      </w:tr>
      <w:tr w:rsidR="00D70F82" w:rsidRPr="00CA63BD" w:rsidTr="00D70F82">
        <w:trPr>
          <w:gridAfter w:val="2"/>
          <w:wAfter w:w="40" w:type="dxa"/>
          <w:trHeight w:val="460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CA63BD" w:rsidRDefault="00D70F82" w:rsidP="00D70F82">
            <w:pPr>
              <w:kinsoku w:val="0"/>
              <w:overflowPunct w:val="0"/>
              <w:adjustRightInd w:val="0"/>
              <w:ind w:right="102"/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</w:pP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  <w:t xml:space="preserve">1.Տիրապետի 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</w:rPr>
              <w:t>հատուկ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</w:rPr>
              <w:t>օբյեկտներում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</w:rPr>
              <w:t>ծագած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</w:rPr>
              <w:t>տեխնածին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</w:rPr>
              <w:t>արտակարգ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</w:rPr>
              <w:t>իրավիճակներում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</w:rPr>
              <w:t>վարքի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</w:rPr>
              <w:t>կանոններին</w:t>
            </w:r>
            <w:r w:rsidRPr="00CA63BD">
              <w:rPr>
                <w:rFonts w:ascii="GHEA Grapalat" w:hAnsi="GHEA Grapalat"/>
                <w:iCs/>
                <w:color w:val="000000" w:themeColor="text1"/>
                <w:sz w:val="24"/>
                <w:szCs w:val="24"/>
                <w:shd w:val="clear" w:color="auto" w:fill="FFFFFF"/>
                <w:lang w:val="zu-ZA"/>
              </w:rPr>
              <w:t xml:space="preserve">: </w:t>
            </w:r>
          </w:p>
          <w:p w:rsidR="00D70F82" w:rsidRPr="00CA63BD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2.Գիտի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զանգվածային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և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ոչ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ընտրողական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ոչնչացման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զինմիջոցների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գործադրման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դեպքում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առաջ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եկած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սպառնալիքները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և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պաշտպանության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 xml:space="preserve"> 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</w:rPr>
              <w:t>ձևերը</w:t>
            </w:r>
            <w:r w:rsidRPr="00CA63BD">
              <w:rPr>
                <w:rFonts w:ascii="GHEA Grapalat" w:hAnsi="GHEA Grapalat"/>
                <w:iCs/>
                <w:color w:val="000000" w:themeColor="text1"/>
                <w:shd w:val="clear" w:color="auto" w:fill="FFFFFF"/>
                <w:lang w:val="zu-ZA"/>
              </w:rPr>
              <w:t>:</w:t>
            </w:r>
          </w:p>
        </w:tc>
      </w:tr>
      <w:tr w:rsidR="00D70F82" w:rsidRPr="00731169" w:rsidTr="00D70F82">
        <w:trPr>
          <w:gridAfter w:val="2"/>
          <w:wAfter w:w="40" w:type="dxa"/>
          <w:trHeight w:val="237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Բ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ովանդակություն</w:t>
            </w:r>
          </w:p>
        </w:tc>
      </w:tr>
      <w:tr w:rsidR="00D70F82" w:rsidRPr="00731169" w:rsidTr="00D70F82">
        <w:trPr>
          <w:gridAfter w:val="2"/>
          <w:wAfter w:w="40" w:type="dxa"/>
          <w:trHeight w:val="1221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D70F82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1.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Հրդեհներ և պայթյուններ: Հիդրոդինամիկական վթարներ: Վարքի կանոնները: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2.Վթարներ ուժեղ ներգործող թունավոր և  ռադիոակտիվ նյութերի արտանետումով: Վարքի կանոնները: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3.Միջուկային, քիմիական, կենսաբանական, երկրաֆիզիկական զենքեր: Վակուումային և թերմոբար զենքեր: Պաշտպանության ձևերը:  </w:t>
            </w:r>
          </w:p>
        </w:tc>
      </w:tr>
      <w:tr w:rsidR="00D70F82" w:rsidRPr="00731169" w:rsidTr="00D70F82">
        <w:trPr>
          <w:gridAfter w:val="2"/>
          <w:wAfter w:w="40" w:type="dxa"/>
          <w:trHeight w:val="237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Ա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ձևեր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Խ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հասկացություններ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D70F82" w:rsidRPr="00731169" w:rsidTr="00D70F82">
        <w:trPr>
          <w:gridAfter w:val="2"/>
          <w:wAfter w:w="40" w:type="dxa"/>
          <w:trHeight w:val="1856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Default="00D70F82" w:rsidP="001C7E2E">
            <w:pPr>
              <w:pStyle w:val="11"/>
              <w:numPr>
                <w:ilvl w:val="0"/>
                <w:numId w:val="36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lastRenderedPageBreak/>
              <w:t>Դիտել տեսաֆիլմ՝ հատուկ օբյեկտներում տեխնածին արտակարգ իրավիճակների վերաբերյալ։ Կազմակերպել քննարկում։</w:t>
            </w:r>
          </w:p>
          <w:p w:rsidR="003C31E5" w:rsidRPr="003C31E5" w:rsidRDefault="00D70F82" w:rsidP="001C7E2E">
            <w:pPr>
              <w:pStyle w:val="11"/>
              <w:numPr>
                <w:ilvl w:val="0"/>
                <w:numId w:val="36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Իրականացնել ուսումնական տարհանում դպրոցում՝ հրդեհների, պայթյունների, հիդրոդինամիկական վթարների հետ կապված սցենարներով: 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36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Անցկացնել աշակերտական անձնակազմի նախնական հրահանգավորում, գործառույթների բաշխում, տարհանում և արդյունքների վերլուծում: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Օրինաչափություն</w:t>
            </w:r>
          </w:p>
          <w:p w:rsidR="00D70F82" w:rsidRPr="00731169" w:rsidRDefault="00D70F82" w:rsidP="00D70F82">
            <w:pPr>
              <w:jc w:val="center"/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  <w:lang w:eastAsia="en-US"/>
              </w:rPr>
              <w:t>Հատուկ օբյեկտներում տեխնածին արտակարգ իրավիճակներ:</w:t>
            </w:r>
          </w:p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Պատճառ և հետևանք</w:t>
            </w:r>
          </w:p>
          <w:p w:rsidR="00D70F82" w:rsidRPr="00731169" w:rsidRDefault="00D70F82" w:rsidP="00D70F82">
            <w:pPr>
              <w:pStyle w:val="11"/>
              <w:jc w:val="center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Tahoma" w:hAnsi="GHEA Grapalat" w:cs="Arial"/>
                <w:bCs/>
                <w:color w:val="000000" w:themeColor="text1"/>
                <w:lang w:val="hy-AM" w:eastAsia="en-US"/>
              </w:rPr>
              <w:t>Հրդեհներ, պայթյուններ, հիդրոդինամիկական վթարներ: Ֆիզիկական և նյութական կորուստ</w:t>
            </w:r>
          </w:p>
        </w:tc>
      </w:tr>
      <w:tr w:rsidR="00D70F82" w:rsidRPr="00731169" w:rsidTr="00D70F82">
        <w:trPr>
          <w:gridAfter w:val="2"/>
          <w:wAfter w:w="40" w:type="dxa"/>
          <w:trHeight w:val="221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Մ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  <w:trHeight w:val="1649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1C7E2E">
            <w:pPr>
              <w:pStyle w:val="11"/>
              <w:numPr>
                <w:ilvl w:val="0"/>
                <w:numId w:val="37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74FDE">
              <w:rPr>
                <w:rFonts w:ascii="GHEA Grapalat" w:eastAsia="GHEA Grapalat" w:hAnsi="GHEA Grapalat" w:cs="GHEA Grapalat"/>
                <w:b/>
                <w:bCs/>
                <w:color w:val="000000" w:themeColor="text1"/>
                <w:lang w:val="hy-AM" w:eastAsia="en-US"/>
              </w:rPr>
              <w:t>Հայոց լեզու։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Կարողանան նյութը ներկայացնել համակարգված, իրենց մտքերը արտահայտել գրագետ, տրամաբանված և համոզիչ։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37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74FDE">
              <w:rPr>
                <w:rFonts w:ascii="GHEA Grapalat" w:eastAsia="GHEA Grapalat" w:hAnsi="GHEA Grapalat" w:cs="GHEA Grapalat"/>
                <w:b/>
                <w:bCs/>
                <w:color w:val="000000" w:themeColor="text1"/>
                <w:lang w:val="hy-AM" w:eastAsia="en-US"/>
              </w:rPr>
              <w:t>Ֆիզիկա: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Էլեկտրական հոսանք: Ամրություն: Ռադիացիա, ատոմային էներգիա, ատոմակայաններ: Ջերմամիջուկային ռեակցիա: Ատոմային զենք: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37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74FDE">
              <w:rPr>
                <w:rFonts w:ascii="GHEA Grapalat" w:eastAsia="GHEA Grapalat" w:hAnsi="GHEA Grapalat" w:cs="GHEA Grapalat"/>
                <w:b/>
                <w:bCs/>
                <w:color w:val="000000" w:themeColor="text1"/>
                <w:lang w:val="hy-AM" w:eastAsia="en-US"/>
              </w:rPr>
              <w:t>Քիմիա: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Քիմիական ակտիվ, թունավոր նյութեր, քլոր: Ծանր մետաղներ: Քիմիական զենք: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37"/>
              </w:numPr>
              <w:jc w:val="both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74FDE">
              <w:rPr>
                <w:rFonts w:ascii="GHEA Grapalat" w:eastAsia="GHEA Grapalat" w:hAnsi="GHEA Grapalat" w:cs="GHEA Grapalat"/>
                <w:b/>
                <w:bCs/>
                <w:color w:val="000000" w:themeColor="text1"/>
                <w:lang w:val="hy-AM" w:eastAsia="en-US"/>
              </w:rPr>
              <w:t>Կենսաբանություն: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Քիմիական և ջերմային այրվածքներ, պաշտպանությունը: Վիրուսներ: Կենսաբանական զենք:</w:t>
            </w:r>
          </w:p>
        </w:tc>
      </w:tr>
      <w:tr w:rsidR="00D70F82" w:rsidRPr="00731169" w:rsidTr="00D70F82">
        <w:trPr>
          <w:gridAfter w:val="2"/>
          <w:wAfter w:w="40" w:type="dxa"/>
          <w:trHeight w:val="221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Կապը հանրակրթության պետական չափորոշչի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միջնակարգ ծրագրի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 հետ</w:t>
            </w:r>
          </w:p>
        </w:tc>
      </w:tr>
      <w:tr w:rsidR="00D70F82" w:rsidRPr="00731169" w:rsidTr="00D70F82">
        <w:trPr>
          <w:gridAfter w:val="2"/>
          <w:wAfter w:w="40" w:type="dxa"/>
          <w:trHeight w:val="253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Մ38, Մ43, Մ45</w:t>
            </w:r>
          </w:p>
        </w:tc>
      </w:tr>
      <w:tr w:rsidR="00D70F82" w:rsidRPr="00774FDE" w:rsidTr="00D70F82">
        <w:trPr>
          <w:gridAfter w:val="2"/>
          <w:wAfter w:w="40" w:type="dxa"/>
          <w:trHeight w:val="253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F82" w:rsidRPr="00774FDE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774FDE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 11</w:t>
            </w:r>
            <w:r w:rsidRPr="00774FDE">
              <w:rPr>
                <w:rFonts w:ascii="Cambria Math" w:eastAsia="Tahoma" w:hAnsi="Cambria Math" w:cs="Cambria Math"/>
                <w:b/>
                <w:color w:val="000000" w:themeColor="text1"/>
                <w:sz w:val="24"/>
                <w:szCs w:val="24"/>
              </w:rPr>
              <w:t>․</w:t>
            </w:r>
            <w:r w:rsidRPr="00774FDE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D70F82" w:rsidRPr="00774FDE" w:rsidTr="00D70F82">
        <w:trPr>
          <w:gridAfter w:val="2"/>
          <w:wAfter w:w="40" w:type="dxa"/>
          <w:trHeight w:val="196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F82" w:rsidRPr="00774FDE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774FDE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ՎԵՐՔԵՐ ԵՎ ՎՆԱՍՎԱԾՔՆԵՐ</w:t>
            </w:r>
          </w:p>
        </w:tc>
      </w:tr>
      <w:tr w:rsidR="00D70F82" w:rsidRPr="00774FDE" w:rsidTr="00D70F82">
        <w:trPr>
          <w:gridAfter w:val="2"/>
          <w:wAfter w:w="40" w:type="dxa"/>
          <w:trHeight w:val="253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74FDE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իմնական</w:t>
            </w:r>
            <w:r w:rsidRPr="00774FDE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ն</w:t>
            </w:r>
            <w:r w:rsidRPr="00774FDE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պատակը</w:t>
            </w:r>
          </w:p>
        </w:tc>
      </w:tr>
      <w:tr w:rsidR="00D70F82" w:rsidRPr="00731169" w:rsidTr="00D70F82">
        <w:trPr>
          <w:gridAfter w:val="2"/>
          <w:wAfter w:w="40" w:type="dxa"/>
          <w:trHeight w:val="1690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Հաղորդե՛լ 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D70F82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1.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վերքերի վերաբերյալ տեղեկություն.  սահմանումը, տեսակները (կտրած, ծակած, կծած, հրազենային, անդամահատված, օտար մարմնով վերքեր և այլն), առաջացման մեխանիզմները,  նշանները, վտանգը, և առաջին օգնության հիմունքները,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AF4084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2.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վնասվածքների վերաբերյալ. ձևերը և տեսակները, 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AF4084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3.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առաջին օգնության ցուցաբերման, տուժածների տարահանման և տեղափոխման հիմունքները և անհրաժեշտ միջոցները:</w:t>
            </w:r>
          </w:p>
        </w:tc>
      </w:tr>
      <w:tr w:rsidR="00D70F82" w:rsidRPr="00731169" w:rsidTr="00D70F82">
        <w:trPr>
          <w:gridAfter w:val="2"/>
          <w:wAfter w:w="40" w:type="dxa"/>
          <w:trHeight w:val="220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Վ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երջնարդյունքներ</w:t>
            </w:r>
          </w:p>
        </w:tc>
      </w:tr>
      <w:tr w:rsidR="00D70F82" w:rsidRPr="00774FDE" w:rsidTr="00D70F82">
        <w:trPr>
          <w:gridAfter w:val="2"/>
          <w:wAfter w:w="40" w:type="dxa"/>
          <w:trHeight w:val="1647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74FDE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lastRenderedPageBreak/>
              <w:t>1.</w:t>
            </w:r>
            <w:r w:rsidRPr="00774FDE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>Կատարի</w:t>
            </w: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տուժածների զննումը, </w:t>
            </w:r>
            <w:r w:rsidRPr="00774FDE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>արագ կողմնորոշվի</w:t>
            </w: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տուժածի վիճակում: </w:t>
            </w:r>
            <w:r w:rsidRPr="00774FDE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>Կատարի</w:t>
            </w: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տուժածների տեսակավորում:</w:t>
            </w:r>
          </w:p>
          <w:p w:rsidR="00D70F82" w:rsidRPr="00774FDE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2.</w:t>
            </w:r>
            <w:r w:rsidRPr="00774FDE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>Կազմակերպի</w:t>
            </w: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 առաջին օգնությունը տարբեր վերքերի դեպքում:</w:t>
            </w:r>
          </w:p>
          <w:p w:rsidR="00D70F82" w:rsidRPr="00774FDE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3.</w:t>
            </w:r>
            <w:r w:rsidRPr="00774FDE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>Ճիշտ ներկայացնի</w:t>
            </w: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վնասող ազդակի ազդեցության վերացման եղանակները, վնասված հյուսվածքի առաջնային մշակումը:</w:t>
            </w:r>
          </w:p>
          <w:p w:rsidR="00D70F82" w:rsidRPr="00774FDE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4.</w:t>
            </w:r>
            <w:r w:rsidRPr="00774FDE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>Իրականացնի</w:t>
            </w: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տարբեր մարմնամասերում առկա օտար մարմնի անշարժացումը ձեռքի տակ եղած միջոցներով: </w:t>
            </w:r>
          </w:p>
          <w:p w:rsidR="00D70F82" w:rsidRPr="00774FDE" w:rsidRDefault="00D70F82" w:rsidP="00D70F82">
            <w:pPr>
              <w:pStyle w:val="11"/>
              <w:rPr>
                <w:rFonts w:ascii="GHEA Grapalat" w:eastAsia="GHEA Grapalat" w:hAnsi="GHEA Grapalat" w:cs="GHEA Grapalat"/>
                <w:i/>
                <w:color w:val="000000" w:themeColor="text1"/>
                <w:lang w:val="hy-AM" w:eastAsia="en-US"/>
              </w:rPr>
            </w:pP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5.</w:t>
            </w:r>
            <w:r w:rsidRPr="00774FDE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>Իրականացնի</w:t>
            </w:r>
            <w:r w:rsidRPr="00774FDE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 առաջին օգնության ցուցաբերումը,  տուժածների տարահանումը և տեղափոխումը:</w:t>
            </w:r>
          </w:p>
        </w:tc>
      </w:tr>
      <w:tr w:rsidR="00D70F82" w:rsidRPr="00731169" w:rsidTr="00D70F82">
        <w:trPr>
          <w:gridAfter w:val="2"/>
          <w:wAfter w:w="40" w:type="dxa"/>
          <w:trHeight w:val="220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Բ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ովանդակություն</w:t>
            </w:r>
          </w:p>
        </w:tc>
      </w:tr>
      <w:tr w:rsidR="00D70F82" w:rsidRPr="00731169" w:rsidTr="00D70F82">
        <w:trPr>
          <w:gridAfter w:val="2"/>
          <w:wAfter w:w="40" w:type="dxa"/>
          <w:trHeight w:val="745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1.Վնասվածքների տեսակները։ Վերքեր։ Լարան։ Վիրակապական նյութեր և միջոցներ։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Վերքի մշակումը և վիրակապում։ Վերքի ախտահանման նյութեր և միջոցներ։</w:t>
            </w:r>
          </w:p>
        </w:tc>
      </w:tr>
      <w:tr w:rsidR="00D70F82" w:rsidRPr="00731169" w:rsidTr="00D70F82">
        <w:trPr>
          <w:gridAfter w:val="2"/>
          <w:wAfter w:w="40" w:type="dxa"/>
          <w:trHeight w:val="220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Ա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ռաջարկվող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գործունեության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ձևեր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Խ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աչվող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հասկացություններ</w:t>
            </w:r>
            <w:r w:rsidRPr="00731169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</w:t>
            </w:r>
          </w:p>
        </w:tc>
      </w:tr>
      <w:tr w:rsidR="00D70F82" w:rsidRPr="00731169" w:rsidTr="00D70F82">
        <w:trPr>
          <w:gridAfter w:val="2"/>
          <w:wAfter w:w="40" w:type="dxa"/>
          <w:trHeight w:val="745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3C31E5" w:rsidRDefault="00D70F82" w:rsidP="001C7E2E">
            <w:pPr>
              <w:pStyle w:val="a3"/>
              <w:numPr>
                <w:ilvl w:val="0"/>
                <w:numId w:val="38"/>
              </w:numPr>
              <w:spacing w:before="100" w:beforeAutospacing="1" w:after="100" w:afterAutospacing="1"/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Իրավիճակի մոդելավորում և հրատապ գործողությունների փուլերի խաղարկում դասարանում: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Նյութ, էներգիա</w:t>
            </w:r>
          </w:p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Լարան։ Վիրակապական նյութեր և միջոցներ։</w:t>
            </w:r>
          </w:p>
        </w:tc>
      </w:tr>
      <w:tr w:rsidR="00D70F82" w:rsidRPr="00731169" w:rsidTr="00D70F82">
        <w:trPr>
          <w:gridAfter w:val="2"/>
          <w:wAfter w:w="40" w:type="dxa"/>
          <w:trHeight w:val="220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Մ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  <w:trHeight w:val="575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3C31E5" w:rsidRDefault="00D70F82" w:rsidP="001C7E2E">
            <w:pPr>
              <w:pStyle w:val="a3"/>
              <w:numPr>
                <w:ilvl w:val="0"/>
                <w:numId w:val="39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Հայոց լեզու։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  <w:t xml:space="preserve"> Մասնագիտական եզրույթների  հայերեն համարժեքներ: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39"/>
              </w:numPr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Tahoma" w:hAnsi="GHEA Grapalat" w:cs="Arial"/>
                <w:b/>
                <w:bCs/>
                <w:color w:val="000000" w:themeColor="text1"/>
                <w:lang w:val="hy-AM" w:eastAsia="en-US"/>
              </w:rPr>
              <w:t>Կենսաբանություն:</w:t>
            </w:r>
            <w:r w:rsidRPr="00731169">
              <w:rPr>
                <w:rFonts w:ascii="GHEA Grapalat" w:eastAsia="Tahoma" w:hAnsi="GHEA Grapalat" w:cs="Arial"/>
                <w:color w:val="000000" w:themeColor="text1"/>
                <w:lang w:val="hy-AM" w:eastAsia="en-US"/>
              </w:rPr>
              <w:t xml:space="preserve"> Մարմնի անատոմիա՝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մկանային համակարգ, վնասվածքներ և վերքեր, արյունատար համակարգ, արյունահոսություն։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39"/>
              </w:numPr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Քիմիա։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  <w:t>Քիմիական նյութերին՝ ջրածնի պերօքսիդ, յոդ և դրանց կիրառման կարգին:</w:t>
            </w:r>
          </w:p>
        </w:tc>
      </w:tr>
      <w:tr w:rsidR="00D70F82" w:rsidRPr="000F59C0" w:rsidTr="00D70F82">
        <w:trPr>
          <w:gridAfter w:val="2"/>
          <w:wAfter w:w="40" w:type="dxa"/>
          <w:trHeight w:val="207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0F59C0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F59C0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Կապը հանրակրթության պետական չափորոշչի միջնակարգ ծրագրի վերջնարդյունքների հետ</w:t>
            </w:r>
          </w:p>
        </w:tc>
      </w:tr>
      <w:tr w:rsidR="00D70F82" w:rsidRPr="00731169" w:rsidTr="00D70F82">
        <w:trPr>
          <w:gridAfter w:val="2"/>
          <w:wAfter w:w="40" w:type="dxa"/>
          <w:trHeight w:val="220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spacing w:before="100" w:beforeAutospacing="1"/>
              <w:ind w:left="720"/>
              <w:jc w:val="center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  <w:t>Մ25, Մ38, Մ43, Մ45</w:t>
            </w:r>
          </w:p>
        </w:tc>
      </w:tr>
      <w:tr w:rsidR="00D70F82" w:rsidRPr="00731169" w:rsidTr="00D70F82">
        <w:trPr>
          <w:gridAfter w:val="2"/>
          <w:wAfter w:w="40" w:type="dxa"/>
          <w:trHeight w:val="253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F82" w:rsidRPr="00731169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F59C0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ԹԵՄԱ 11.1</w:t>
            </w:r>
          </w:p>
        </w:tc>
      </w:tr>
      <w:tr w:rsidR="00D70F82" w:rsidRPr="000F59C0" w:rsidTr="00D70F82">
        <w:trPr>
          <w:gridAfter w:val="2"/>
          <w:wAfter w:w="40" w:type="dxa"/>
          <w:trHeight w:val="208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F82" w:rsidRPr="000F59C0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F59C0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ԱՐՅՈՒՆԱՀՈՍՈՒԹՅՈՒՆՆԵՐ</w:t>
            </w:r>
          </w:p>
        </w:tc>
      </w:tr>
      <w:tr w:rsidR="00D70F82" w:rsidRPr="00731169" w:rsidTr="00D70F82">
        <w:trPr>
          <w:gridAfter w:val="2"/>
          <w:wAfter w:w="40" w:type="dxa"/>
          <w:trHeight w:val="311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F59C0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Հիմնական նպատակը</w:t>
            </w:r>
          </w:p>
        </w:tc>
      </w:tr>
      <w:tr w:rsidR="00D70F82" w:rsidRPr="00731169" w:rsidTr="00D70F82">
        <w:trPr>
          <w:gridAfter w:val="2"/>
          <w:wAfter w:w="40" w:type="dxa"/>
          <w:trHeight w:val="629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Հաղորդել տեղեկություն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AF4084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1.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արյունահոսության տեսակների, առաջացման պատճառների, հիմնական ախտանիշների, ծանրության աստիճանների վերաբերյալ,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AF4084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2.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արյունահոսությունների ժամանակ առաջին օգնության ցուցաբերման հիմունքների վերաբերյալ, 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AF4084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3.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վնասվածքային շոկի, նրա տեսակների, առաջացման պատճառների և ցուցաբերվող առաջին օգնության վերաբերյալ:</w:t>
            </w:r>
          </w:p>
        </w:tc>
      </w:tr>
      <w:tr w:rsidR="00D70F82" w:rsidRPr="00731169" w:rsidTr="00D70F82">
        <w:trPr>
          <w:gridAfter w:val="2"/>
          <w:wAfter w:w="40" w:type="dxa"/>
          <w:trHeight w:val="457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F59C0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Վերջնարդյունքներ</w:t>
            </w:r>
          </w:p>
        </w:tc>
      </w:tr>
      <w:tr w:rsidR="00D70F82" w:rsidRPr="00731169" w:rsidTr="00D70F82">
        <w:trPr>
          <w:gridAfter w:val="2"/>
          <w:wAfter w:w="40" w:type="dxa"/>
          <w:trHeight w:val="1783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lastRenderedPageBreak/>
              <w:t>1.</w:t>
            </w:r>
            <w:r w:rsidRPr="000F59C0">
              <w:rPr>
                <w:rFonts w:ascii="GHEA Grapalat" w:eastAsia="GHEA Grapalat" w:hAnsi="GHEA Grapalat" w:cs="GHEA Grapalat"/>
                <w:i/>
                <w:color w:val="000000" w:themeColor="text1"/>
                <w:lang w:val="hy-AM" w:eastAsia="en-US"/>
              </w:rPr>
              <w:t>Իրականացնի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տուժածի զննումը, արագ </w:t>
            </w:r>
            <w:r w:rsidRPr="00731169">
              <w:rPr>
                <w:rFonts w:ascii="GHEA Grapalat" w:eastAsia="GHEA Grapalat" w:hAnsi="GHEA Grapalat" w:cs="GHEA Grapalat"/>
                <w:iCs/>
                <w:color w:val="000000" w:themeColor="text1"/>
                <w:lang w:val="hy-AM" w:eastAsia="en-US"/>
              </w:rPr>
              <w:t>որոշի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արյունահոսության տեսակը, առաջացման պատճառը, ծանրության աստիճանը: 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2.</w:t>
            </w:r>
            <w:r w:rsidRPr="000F59C0">
              <w:rPr>
                <w:rFonts w:ascii="GHEA Grapalat" w:eastAsia="GHEA Grapalat" w:hAnsi="GHEA Grapalat" w:cs="GHEA Grapalat"/>
                <w:i/>
                <w:color w:val="000000" w:themeColor="text1"/>
                <w:lang w:val="hy-AM" w:eastAsia="en-US"/>
              </w:rPr>
              <w:t xml:space="preserve">Տիրապետի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արտաքին արյունահոսությունների ժամանակավոր դադարեցմանը ձեռքի տակ եղած և հաշվեցուցակային միջոցներով (ճնշող վիրակապ, առավելագույն տարածում և ծալում, սեղման կետեր, լարան, ոլորան և այլն):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3.</w:t>
            </w:r>
            <w:r w:rsidRPr="000F59C0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>Կողմնորոշվի</w:t>
            </w:r>
            <w:r w:rsidRPr="00731169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ներքին արյունահոսության դեպքում և </w:t>
            </w:r>
            <w:r w:rsidRPr="00731169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>ցուցաբերի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առաջին օգնություն: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4.</w:t>
            </w:r>
            <w:r w:rsidRPr="000F59C0">
              <w:rPr>
                <w:rFonts w:ascii="GHEA Grapalat" w:eastAsia="GHEA Grapalat" w:hAnsi="GHEA Grapalat" w:cs="GHEA Grapalat"/>
                <w:i/>
                <w:color w:val="000000" w:themeColor="text1"/>
                <w:lang w:val="hy-AM" w:eastAsia="en-US"/>
              </w:rPr>
              <w:t>Որոշի</w:t>
            </w:r>
            <w:r w:rsidRPr="00731169">
              <w:rPr>
                <w:rFonts w:ascii="GHEA Grapalat" w:eastAsia="GHEA Grapalat" w:hAnsi="GHEA Grapalat" w:cs="GHEA Grapalat"/>
                <w:iCs/>
                <w:color w:val="000000" w:themeColor="text1"/>
                <w:lang w:val="hy-AM"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քթային արյունահոսության տեսակը և </w:t>
            </w:r>
            <w:r w:rsidRPr="000F59C0">
              <w:rPr>
                <w:rFonts w:ascii="GHEA Grapalat" w:eastAsia="GHEA Grapalat" w:hAnsi="GHEA Grapalat" w:cs="GHEA Grapalat"/>
                <w:i/>
                <w:color w:val="000000" w:themeColor="text1"/>
                <w:lang w:val="hy-AM" w:eastAsia="en-US"/>
              </w:rPr>
              <w:t xml:space="preserve">ցուցաբերի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առաջին օգնություն: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5.</w:t>
            </w:r>
            <w:r w:rsidRPr="000F59C0">
              <w:rPr>
                <w:rFonts w:ascii="GHEA Grapalat" w:eastAsia="GHEA Grapalat" w:hAnsi="GHEA Grapalat" w:cs="GHEA Grapalat"/>
                <w:i/>
                <w:color w:val="000000" w:themeColor="text1"/>
                <w:lang w:val="hy-AM" w:eastAsia="en-US"/>
              </w:rPr>
              <w:t>Ցուցաբերի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անհետաձգելի օգնություն  արյունահոսությունների   ժամանակ և </w:t>
            </w:r>
            <w:r w:rsidRPr="00731169">
              <w:rPr>
                <w:rFonts w:ascii="GHEA Grapalat" w:eastAsia="GHEA Grapalat" w:hAnsi="GHEA Grapalat" w:cs="GHEA Grapalat"/>
                <w:i/>
                <w:iCs/>
                <w:color w:val="000000" w:themeColor="text1"/>
                <w:lang w:val="hy-AM" w:eastAsia="en-US"/>
              </w:rPr>
              <w:t xml:space="preserve">իրականացնի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արյունահոսություններով  տուժածի խնամքը: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6.</w:t>
            </w:r>
            <w:r w:rsidRPr="000F59C0">
              <w:rPr>
                <w:rFonts w:ascii="GHEA Grapalat" w:eastAsia="GHEA Grapalat" w:hAnsi="GHEA Grapalat" w:cs="GHEA Grapalat"/>
                <w:i/>
                <w:color w:val="000000" w:themeColor="text1"/>
                <w:lang w:val="hy-AM" w:eastAsia="en-US"/>
              </w:rPr>
              <w:t>Տարբերակի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շոկերը, </w:t>
            </w:r>
            <w:r w:rsidRPr="000F59C0">
              <w:rPr>
                <w:rFonts w:ascii="GHEA Grapalat" w:eastAsia="GHEA Grapalat" w:hAnsi="GHEA Grapalat" w:cs="GHEA Grapalat"/>
                <w:i/>
                <w:color w:val="000000" w:themeColor="text1"/>
                <w:lang w:val="hy-AM" w:eastAsia="en-US"/>
              </w:rPr>
              <w:t>ճանաչի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նշանները, և </w:t>
            </w:r>
            <w:r w:rsidRPr="000F59C0">
              <w:rPr>
                <w:rFonts w:ascii="GHEA Grapalat" w:eastAsia="GHEA Grapalat" w:hAnsi="GHEA Grapalat" w:cs="GHEA Grapalat"/>
                <w:i/>
                <w:color w:val="000000" w:themeColor="text1"/>
                <w:lang w:val="hy-AM" w:eastAsia="en-US"/>
              </w:rPr>
              <w:t>ընտրի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առաջին օգնության ցուցաբերման հերթականությունը, ելնելով հայտնաբերած վնասվածքներից և տուժածի ծանրության աստիճանից:</w:t>
            </w:r>
          </w:p>
        </w:tc>
      </w:tr>
      <w:tr w:rsidR="00D70F82" w:rsidRPr="00731169" w:rsidTr="00D70F82">
        <w:trPr>
          <w:gridAfter w:val="2"/>
          <w:wAfter w:w="40" w:type="dxa"/>
          <w:trHeight w:val="240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Բովանդակություն</w:t>
            </w:r>
          </w:p>
        </w:tc>
      </w:tr>
      <w:tr w:rsidR="00D70F82" w:rsidRPr="00731169" w:rsidTr="00D70F82">
        <w:trPr>
          <w:gridAfter w:val="2"/>
          <w:wAfter w:w="40" w:type="dxa"/>
          <w:trHeight w:val="597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pStyle w:val="11"/>
              <w:rPr>
                <w:rFonts w:ascii="GHEA Grapalat" w:hAnsi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  <w:t>1.</w:t>
            </w:r>
            <w:r w:rsidRPr="00731169">
              <w:rPr>
                <w:rFonts w:ascii="GHEA Grapalat" w:hAnsi="GHEA Grapalat"/>
                <w:color w:val="000000" w:themeColor="text1"/>
                <w:lang w:val="hy-AM" w:eastAsia="en-US"/>
              </w:rPr>
              <w:t>Արտաքին արյունահոսություններ:</w:t>
            </w:r>
          </w:p>
          <w:p w:rsidR="00D70F82" w:rsidRPr="00731169" w:rsidRDefault="00D70F82" w:rsidP="00D70F82">
            <w:pPr>
              <w:jc w:val="both"/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hAnsi="GHEA Grapalat"/>
                <w:color w:val="000000" w:themeColor="text1"/>
                <w:sz w:val="24"/>
                <w:szCs w:val="24"/>
                <w:lang w:eastAsia="en-US"/>
              </w:rPr>
              <w:t>2.Ներքին  արյունահոսություն: Վնասվածքային շոկ:</w:t>
            </w:r>
          </w:p>
        </w:tc>
      </w:tr>
      <w:tr w:rsidR="00D70F82" w:rsidRPr="000F59C0" w:rsidTr="00D70F82">
        <w:trPr>
          <w:gridAfter w:val="2"/>
          <w:wAfter w:w="40" w:type="dxa"/>
          <w:trHeight w:val="213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0F59C0" w:rsidRDefault="00D70F82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F59C0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Առաջարկվող գործունեության ձևեր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0F59C0" w:rsidRDefault="00D70F82" w:rsidP="00D70F82">
            <w:pPr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F59C0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Խաչվող հասկացություններ           </w:t>
            </w:r>
          </w:p>
        </w:tc>
      </w:tr>
      <w:tr w:rsidR="00D70F82" w:rsidRPr="00731169" w:rsidTr="00D70F82">
        <w:trPr>
          <w:gridAfter w:val="2"/>
          <w:wAfter w:w="40" w:type="dxa"/>
          <w:trHeight w:val="1945"/>
        </w:trPr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1C7E2E">
            <w:pPr>
              <w:pStyle w:val="11"/>
              <w:numPr>
                <w:ilvl w:val="0"/>
                <w:numId w:val="40"/>
              </w:numPr>
              <w:jc w:val="both"/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  <w:t>Կատարում են պայմանական տուժածի արյունահոսության դադարեցում սեղմման, ճնշող վիրակապի և լարանի օգնությամբ: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40"/>
              </w:numPr>
              <w:jc w:val="both"/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  <w:t xml:space="preserve">Տեսակավորում և տարահանում են արյունահոսող տուժածին: 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40"/>
              </w:numPr>
              <w:jc w:val="both"/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  <w:t>Կատարում են շոկի կանխարգելման, զարգացման և նվազեցման ուղղությամբ տարվող քայլերը: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40"/>
              </w:numPr>
              <w:jc w:val="both"/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  <w:t>Որոշում են վնասվածքային շոկի ծանրության աստիճանը: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Պատճառ հետևանք</w:t>
            </w:r>
          </w:p>
          <w:p w:rsidR="00D70F82" w:rsidRPr="00731169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Արյունահոսություն: Շոկ:</w:t>
            </w:r>
          </w:p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Կայունություն և փոփոխություն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41"/>
              </w:numPr>
              <w:jc w:val="both"/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Արյունահոսության դադարեցում, տեսակավորում: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41"/>
              </w:numPr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Շոկի կանխարգելում:</w:t>
            </w:r>
          </w:p>
        </w:tc>
      </w:tr>
      <w:tr w:rsidR="00D70F82" w:rsidRPr="00731169" w:rsidTr="00D70F82">
        <w:trPr>
          <w:gridAfter w:val="2"/>
          <w:wAfter w:w="40" w:type="dxa"/>
          <w:trHeight w:val="258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Միջառարկայական կապեր</w:t>
            </w:r>
          </w:p>
        </w:tc>
      </w:tr>
      <w:tr w:rsidR="00D70F82" w:rsidRPr="00731169" w:rsidTr="00D70F82">
        <w:trPr>
          <w:gridAfter w:val="2"/>
          <w:wAfter w:w="40" w:type="dxa"/>
          <w:trHeight w:val="505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3C31E5" w:rsidRDefault="00D70F82" w:rsidP="001C7E2E">
            <w:pPr>
              <w:pStyle w:val="a3"/>
              <w:numPr>
                <w:ilvl w:val="0"/>
                <w:numId w:val="42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Հայոց լեզու։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  <w:t xml:space="preserve"> Մասնագիտական եզրույթների  հայերեն համարժեքներ:</w:t>
            </w:r>
          </w:p>
          <w:p w:rsidR="00D70F82" w:rsidRPr="00731169" w:rsidRDefault="00D70F82" w:rsidP="001C7E2E">
            <w:pPr>
              <w:pStyle w:val="11"/>
              <w:numPr>
                <w:ilvl w:val="0"/>
                <w:numId w:val="42"/>
              </w:numPr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731169">
              <w:rPr>
                <w:rFonts w:ascii="GHEA Grapalat" w:eastAsia="Tahoma" w:hAnsi="GHEA Grapalat" w:cs="Arial"/>
                <w:b/>
                <w:bCs/>
                <w:color w:val="000000" w:themeColor="text1"/>
                <w:lang w:val="hy-AM" w:eastAsia="en-US"/>
              </w:rPr>
              <w:t>Կենսաբանություն։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</w:t>
            </w:r>
            <w:r w:rsidRPr="00731169">
              <w:rPr>
                <w:rFonts w:ascii="GHEA Grapalat" w:eastAsia="Tahoma" w:hAnsi="GHEA Grapalat" w:cs="Arial"/>
                <w:color w:val="000000" w:themeColor="text1"/>
                <w:lang w:val="hy-AM" w:eastAsia="en-US"/>
              </w:rPr>
              <w:t>Մարմնի անատոմիա,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արյունատար համակարգ, արյունահոսություն և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  <w:t xml:space="preserve"> մարդու նյարդային համակարգ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։</w:t>
            </w:r>
          </w:p>
        </w:tc>
      </w:tr>
      <w:tr w:rsidR="00D70F82" w:rsidRPr="00731169" w:rsidTr="00D70F82">
        <w:trPr>
          <w:gridAfter w:val="2"/>
          <w:wAfter w:w="40" w:type="dxa"/>
          <w:trHeight w:val="345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F59C0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ապը հանրակրթության պետական չափորոշչի </w:t>
            </w:r>
            <w:r w:rsidRPr="000F59C0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 xml:space="preserve">միջնակարգ ծրագրի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 հետ</w:t>
            </w:r>
          </w:p>
        </w:tc>
      </w:tr>
      <w:tr w:rsidR="00D70F82" w:rsidRPr="00731169" w:rsidTr="00D70F82">
        <w:trPr>
          <w:gridAfter w:val="2"/>
          <w:wAfter w:w="40" w:type="dxa"/>
          <w:trHeight w:val="154"/>
        </w:trPr>
        <w:tc>
          <w:tcPr>
            <w:tcW w:w="1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Մ32, Մ38, Մ43, Մ45</w:t>
            </w:r>
          </w:p>
        </w:tc>
      </w:tr>
      <w:tr w:rsidR="00D70F82" w:rsidRPr="000F59C0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F82" w:rsidRPr="000F59C0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0F59C0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 ԹԵՄԱ 11.3</w:t>
            </w:r>
          </w:p>
        </w:tc>
      </w:tr>
      <w:tr w:rsidR="00D70F82" w:rsidRPr="000F59C0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F82" w:rsidRPr="000F59C0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0F59C0">
              <w:rPr>
                <w:rFonts w:ascii="GHEA Grapalat" w:hAnsi="GHEA Grapalat" w:cs="Arial"/>
                <w:b/>
              </w:rPr>
              <w:t>ԿԵՆՑԱՂԱՅԻՆ</w:t>
            </w:r>
            <w:r w:rsidRPr="00D70F82">
              <w:rPr>
                <w:rFonts w:ascii="GHEA Grapalat" w:hAnsi="GHEA Grapalat" w:cs="Arial"/>
                <w:b/>
              </w:rPr>
              <w:t xml:space="preserve"> </w:t>
            </w:r>
            <w:r w:rsidRPr="000F59C0">
              <w:rPr>
                <w:rFonts w:ascii="GHEA Grapalat" w:hAnsi="GHEA Grapalat" w:cs="Arial"/>
                <w:b/>
              </w:rPr>
              <w:t>ԹՈՒՆԱՎՈՐՈՒՄՆԵՐ</w:t>
            </w:r>
            <w:r w:rsidRPr="00D70F82">
              <w:rPr>
                <w:rFonts w:ascii="GHEA Grapalat" w:hAnsi="GHEA Grapalat" w:cs="Arial"/>
                <w:b/>
              </w:rPr>
              <w:t xml:space="preserve">: </w:t>
            </w:r>
            <w:r w:rsidRPr="000F59C0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ԽԱՅԹՈՑՆԵՐ ԵՎ ԿԾԱԾ ՎԵՐՔԵՐ  </w:t>
            </w:r>
          </w:p>
        </w:tc>
      </w:tr>
      <w:tr w:rsidR="00D70F82" w:rsidRPr="000F59C0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0F59C0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</w:t>
            </w:r>
            <w:r w:rsidRPr="000F59C0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իմնական նպատակը</w:t>
            </w:r>
          </w:p>
        </w:tc>
      </w:tr>
      <w:tr w:rsidR="00D70F82" w:rsidRPr="00D70F82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D70F82" w:rsidRDefault="00D70F82" w:rsidP="00D70F82">
            <w:pPr>
              <w:pStyle w:val="11"/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</w:pPr>
            <w:r w:rsidRPr="00D70F82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Հաղորդել  տեղեկություն՝</w:t>
            </w:r>
          </w:p>
          <w:p w:rsidR="00D70F82" w:rsidRPr="00D70F82" w:rsidRDefault="00D70F82" w:rsidP="00D70F82">
            <w:pPr>
              <w:pStyle w:val="11"/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</w:pP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  <w:t xml:space="preserve">1.կենցաղային էթիլ և մեթիլ սպիրտի, էթիլեն գլիկոլի (անտիֆրիզ), նավթամթերքների (բենզինի գոլորշիներ, կերոսին), շմոլ գազի 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lang w:val="hy-AM" w:eastAsia="en-US"/>
              </w:rPr>
              <w:lastRenderedPageBreak/>
              <w:t>(ածխածնի մոնօքսիդ), բոտուլիզմի  թունավորումների վերաբերյալ,</w:t>
            </w:r>
          </w:p>
          <w:p w:rsidR="00D70F82" w:rsidRPr="00D70F82" w:rsidRDefault="00D70F82" w:rsidP="00D70F82">
            <w:pPr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օձերի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և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թունավոր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միջատների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խայթոցների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վերաբերյալ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D70F82" w:rsidRPr="00DA5808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DA5808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lastRenderedPageBreak/>
              <w:t>Վ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երջնարդյունքներ</w:t>
            </w:r>
          </w:p>
        </w:tc>
      </w:tr>
      <w:tr w:rsidR="00D70F82" w:rsidRPr="00731169" w:rsidTr="00D70F82">
        <w:trPr>
          <w:trHeight w:val="169"/>
        </w:trPr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731169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  <w:r w:rsidRPr="00DA5808">
              <w:rPr>
                <w:rFonts w:ascii="GHEA Grapalat" w:eastAsia="GHEA Grapalat" w:hAnsi="GHEA Grapalat" w:cs="GHEA Grapalat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Իրականացնի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անհետաձգելի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օգնություն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կենցաղային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թունավորումների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օձերի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և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թունավոր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միջատների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խայթոցների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դեպքում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D70F82" w:rsidRPr="00DA5808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DA5808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Բ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ովանդակություն</w:t>
            </w:r>
          </w:p>
        </w:tc>
      </w:tr>
      <w:tr w:rsidR="00D70F82" w:rsidRPr="00DA5808" w:rsidTr="00D70F82">
        <w:trPr>
          <w:trHeight w:val="645"/>
        </w:trPr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DA5808" w:rsidRDefault="00D70F82" w:rsidP="00D70F82">
            <w:pPr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Կենցաղային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թունավորումներ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Խայթոցներ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և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կծած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վերքեր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օձ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կարիճ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կրետ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մեղու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շուն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գայլ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և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այլն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։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A5808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Ալերգիկ ռեակցիաներ։ Նախազգուշական միջոցառումները:</w:t>
            </w:r>
          </w:p>
        </w:tc>
      </w:tr>
      <w:tr w:rsidR="00D70F82" w:rsidRPr="00DA5808" w:rsidTr="00D70F82">
        <w:trPr>
          <w:gridAfter w:val="1"/>
          <w:wAfter w:w="11" w:type="dxa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DA5808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Ա</w:t>
            </w:r>
            <w:r w:rsidRPr="00DA580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ռաջարկվող գործունեության ձևեր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DA5808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Խ</w:t>
            </w:r>
            <w:r w:rsidRPr="00DA5808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աչվող հասկացություններ           </w:t>
            </w:r>
          </w:p>
        </w:tc>
      </w:tr>
      <w:tr w:rsidR="00D70F82" w:rsidRPr="00D70F82" w:rsidTr="00D70F82">
        <w:trPr>
          <w:gridAfter w:val="1"/>
          <w:wAfter w:w="11" w:type="dxa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3C31E5" w:rsidRDefault="00D70F82" w:rsidP="001C7E2E">
            <w:pPr>
              <w:pStyle w:val="a3"/>
              <w:numPr>
                <w:ilvl w:val="0"/>
                <w:numId w:val="43"/>
              </w:num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  <w:t xml:space="preserve">Համացանցի միջոցով դիտում են 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 xml:space="preserve">կենցաղային թունավորումների, խայթոցների և կծած վերքերի 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  <w:t>մասին նյութեր՝ համակարգում են դրանք,  ներկայացնում դասարանին և կատարում քննարկում: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43"/>
              </w:numPr>
              <w:jc w:val="both"/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Կատարում են պայմանական տուժածի </w:t>
            </w:r>
            <w:r w:rsidRPr="003C31E5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անհետաձգելի օգնության կազմակերպում: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D70F82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Պատճառ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և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հետևանք</w:t>
            </w:r>
          </w:p>
          <w:p w:rsidR="00D70F82" w:rsidRPr="00D70F82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Իրազեկված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 xml:space="preserve"> /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պաշտպանված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 xml:space="preserve">/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նախազգուշական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միջոցառումներ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D70F82" w:rsidRPr="00D70F82" w:rsidRDefault="00D70F82" w:rsidP="00D70F82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Նյութ</w:t>
            </w:r>
            <w:r w:rsidRPr="00D70F82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731169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էներգիա</w:t>
            </w:r>
          </w:p>
          <w:p w:rsidR="00D70F82" w:rsidRPr="00D70F82" w:rsidRDefault="00D70F82" w:rsidP="00D70F82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Քիմիական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նյութերից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/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միացություններից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/ </w:t>
            </w:r>
            <w:r w:rsidRPr="00731169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թունավորումներ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ալերգիկ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31169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ռեակցիաներ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D70F82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D70F82" w:rsidRPr="00CA7070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CA7070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Մ</w:t>
            </w:r>
            <w:r w:rsidRPr="00CA7070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իջառարկայական կապեր</w:t>
            </w:r>
          </w:p>
        </w:tc>
      </w:tr>
      <w:tr w:rsidR="00D70F82" w:rsidRPr="00D70F82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3C31E5" w:rsidRDefault="00D70F82" w:rsidP="001C7E2E">
            <w:pPr>
              <w:pStyle w:val="a3"/>
              <w:numPr>
                <w:ilvl w:val="0"/>
                <w:numId w:val="44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Ինֆորմատիկա: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  <w:t xml:space="preserve"> Համակարգ , համացանցի տեղեկատվական հենքեր, սահիկաշարեր։ </w:t>
            </w:r>
          </w:p>
          <w:p w:rsidR="00D70F82" w:rsidRPr="003C31E5" w:rsidRDefault="00D70F82" w:rsidP="001C7E2E">
            <w:pPr>
              <w:pStyle w:val="a3"/>
              <w:numPr>
                <w:ilvl w:val="0"/>
                <w:numId w:val="44"/>
              </w:num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</w:pPr>
            <w:r w:rsidRPr="003C31E5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eastAsia="en-US"/>
              </w:rPr>
              <w:t>Հայոց լեզու։</w:t>
            </w:r>
            <w:r w:rsidRPr="003C31E5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eastAsia="en-US"/>
              </w:rPr>
              <w:t xml:space="preserve"> Մասնագիտական եզրույթների  հայերեն համարժեքներ:</w:t>
            </w:r>
          </w:p>
          <w:p w:rsidR="00D70F82" w:rsidRPr="00D70F82" w:rsidRDefault="00D70F82" w:rsidP="001C7E2E">
            <w:pPr>
              <w:pStyle w:val="11"/>
              <w:numPr>
                <w:ilvl w:val="0"/>
                <w:numId w:val="44"/>
              </w:numPr>
              <w:rPr>
                <w:rFonts w:ascii="GHEA Grapalat" w:hAnsi="GHEA Grapalat" w:cs="Arial"/>
                <w:b/>
                <w:color w:val="000000" w:themeColor="text1"/>
                <w:lang w:val="hy-AM" w:eastAsia="en-US"/>
              </w:rPr>
            </w:pPr>
            <w:r w:rsidRPr="00D70F82">
              <w:rPr>
                <w:rFonts w:ascii="GHEA Grapalat" w:eastAsia="Tahoma" w:hAnsi="GHEA Grapalat" w:cs="Arial"/>
                <w:b/>
                <w:bCs/>
                <w:color w:val="000000" w:themeColor="text1"/>
                <w:lang w:val="hy-AM" w:eastAsia="en-US"/>
              </w:rPr>
              <w:t>Կենսաբանություն։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 xml:space="preserve"> </w:t>
            </w:r>
            <w:r w:rsidRPr="00D70F82">
              <w:rPr>
                <w:rFonts w:ascii="GHEA Grapalat" w:eastAsia="Tahoma" w:hAnsi="GHEA Grapalat" w:cs="Arial"/>
                <w:color w:val="000000" w:themeColor="text1"/>
                <w:lang w:val="hy-AM" w:eastAsia="en-US"/>
              </w:rPr>
              <w:t>Թ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ունավոր կենդանիներ:</w:t>
            </w:r>
            <w:r w:rsidRPr="00D70F82">
              <w:rPr>
                <w:rFonts w:ascii="GHEA Grapalat" w:eastAsia="Tahoma" w:hAnsi="GHEA Grapalat" w:cs="Arial"/>
                <w:color w:val="000000" w:themeColor="text1"/>
                <w:lang w:val="hy-AM" w:eastAsia="en-US"/>
              </w:rPr>
              <w:t xml:space="preserve"> Թ</w:t>
            </w:r>
            <w:r w:rsidRPr="00D70F82">
              <w:rPr>
                <w:rFonts w:ascii="GHEA Grapalat" w:eastAsia="GHEA Grapalat" w:hAnsi="GHEA Grapalat" w:cs="GHEA Grapalat"/>
                <w:color w:val="000000" w:themeColor="text1"/>
                <w:lang w:val="hy-AM" w:eastAsia="en-US"/>
              </w:rPr>
              <w:t>ունավորումներ և ալերգիկ ռեակցիաներ։</w:t>
            </w:r>
          </w:p>
        </w:tc>
      </w:tr>
      <w:tr w:rsidR="00D70F82" w:rsidRPr="00CA7070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CA7070" w:rsidRDefault="00D70F82" w:rsidP="00D70F82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</w:pPr>
            <w:r w:rsidRPr="00CA7070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ապը հանրակրթության պետական չափորոշչի </w:t>
            </w:r>
            <w:r w:rsidRPr="00CA7070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 xml:space="preserve">միջնակարգ ծրագրի </w:t>
            </w:r>
            <w:r w:rsidRPr="00731169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 հետ</w:t>
            </w:r>
          </w:p>
        </w:tc>
      </w:tr>
      <w:tr w:rsidR="00D70F82" w:rsidRPr="00CA7070" w:rsidTr="00D70F82">
        <w:tc>
          <w:tcPr>
            <w:tcW w:w="15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82" w:rsidRPr="00CA7070" w:rsidRDefault="00D70F82" w:rsidP="00D70F82">
            <w:pPr>
              <w:jc w:val="center"/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A7070">
              <w:rPr>
                <w:rFonts w:ascii="GHEA Grapalat" w:eastAsia="GHEA Grapalat" w:hAnsi="GHEA Grapalat" w:cs="GHEA Grapalat"/>
                <w:bCs/>
                <w:color w:val="000000" w:themeColor="text1"/>
                <w:sz w:val="24"/>
                <w:szCs w:val="24"/>
                <w:lang w:eastAsia="en-US"/>
              </w:rPr>
              <w:t>Մ14, Մ15, Մ32, Մ38, Մ43, Մ45</w:t>
            </w:r>
          </w:p>
        </w:tc>
      </w:tr>
    </w:tbl>
    <w:p w:rsidR="00741D5D" w:rsidRPr="00741D5D" w:rsidRDefault="00741D5D" w:rsidP="00741D5D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41D5D">
        <w:rPr>
          <w:rFonts w:ascii="Calibri" w:eastAsia="Times New Roman" w:hAnsi="Calibri" w:cs="Calibri"/>
          <w:sz w:val="24"/>
          <w:szCs w:val="24"/>
        </w:rPr>
        <w:t> </w:t>
      </w:r>
    </w:p>
    <w:sectPr w:rsidR="00741D5D" w:rsidRPr="00741D5D" w:rsidSect="00D70F82">
      <w:pgSz w:w="16838" w:h="11906" w:orient="landscape"/>
      <w:pgMar w:top="833" w:right="1440" w:bottom="1168" w:left="1219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BB" w:rsidRDefault="00657DBB" w:rsidP="00B36129">
      <w:pPr>
        <w:spacing w:after="0" w:line="240" w:lineRule="auto"/>
      </w:pPr>
      <w:r>
        <w:separator/>
      </w:r>
    </w:p>
  </w:endnote>
  <w:endnote w:type="continuationSeparator" w:id="0">
    <w:p w:rsidR="00657DBB" w:rsidRDefault="00657DBB" w:rsidP="00B3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ialArmenianMT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82" w:rsidRDefault="00D70F8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82" w:rsidRDefault="00D70F8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82" w:rsidRDefault="00D70F8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BB" w:rsidRDefault="00657DBB" w:rsidP="00B36129">
      <w:pPr>
        <w:spacing w:after="0" w:line="240" w:lineRule="auto"/>
      </w:pPr>
      <w:r>
        <w:separator/>
      </w:r>
    </w:p>
  </w:footnote>
  <w:footnote w:type="continuationSeparator" w:id="0">
    <w:p w:rsidR="00657DBB" w:rsidRDefault="00657DBB" w:rsidP="00B3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82" w:rsidRDefault="00D70F8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82" w:rsidRDefault="00D70F8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82" w:rsidRDefault="00D70F8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459E"/>
    <w:multiLevelType w:val="hybridMultilevel"/>
    <w:tmpl w:val="1AFA54A2"/>
    <w:lvl w:ilvl="0" w:tplc="F10A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72301"/>
    <w:multiLevelType w:val="hybridMultilevel"/>
    <w:tmpl w:val="0EFAC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A3CE8"/>
    <w:multiLevelType w:val="hybridMultilevel"/>
    <w:tmpl w:val="84CCE7F0"/>
    <w:lvl w:ilvl="0" w:tplc="F10A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5CC5"/>
    <w:multiLevelType w:val="hybridMultilevel"/>
    <w:tmpl w:val="5C8CE16C"/>
    <w:lvl w:ilvl="0" w:tplc="AD926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D0A16"/>
    <w:multiLevelType w:val="hybridMultilevel"/>
    <w:tmpl w:val="3452ABEC"/>
    <w:lvl w:ilvl="0" w:tplc="AD926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661D2"/>
    <w:multiLevelType w:val="hybridMultilevel"/>
    <w:tmpl w:val="0EBE0D24"/>
    <w:lvl w:ilvl="0" w:tplc="F10A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F7EBB"/>
    <w:multiLevelType w:val="hybridMultilevel"/>
    <w:tmpl w:val="7E1E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30F91"/>
    <w:multiLevelType w:val="hybridMultilevel"/>
    <w:tmpl w:val="CCAA3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571B6"/>
    <w:multiLevelType w:val="hybridMultilevel"/>
    <w:tmpl w:val="6E204E6C"/>
    <w:lvl w:ilvl="0" w:tplc="AD4CE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17E88"/>
    <w:multiLevelType w:val="hybridMultilevel"/>
    <w:tmpl w:val="E3480648"/>
    <w:lvl w:ilvl="0" w:tplc="7194A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5DF1"/>
    <w:multiLevelType w:val="hybridMultilevel"/>
    <w:tmpl w:val="65CCA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91C84"/>
    <w:multiLevelType w:val="hybridMultilevel"/>
    <w:tmpl w:val="798A3A2C"/>
    <w:lvl w:ilvl="0" w:tplc="77D24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63A2B"/>
    <w:multiLevelType w:val="hybridMultilevel"/>
    <w:tmpl w:val="704A49B0"/>
    <w:lvl w:ilvl="0" w:tplc="77D24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85704"/>
    <w:multiLevelType w:val="hybridMultilevel"/>
    <w:tmpl w:val="E58A8EDE"/>
    <w:lvl w:ilvl="0" w:tplc="AD4CE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06ED1"/>
    <w:multiLevelType w:val="hybridMultilevel"/>
    <w:tmpl w:val="0BAC1D56"/>
    <w:lvl w:ilvl="0" w:tplc="F10A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95963"/>
    <w:multiLevelType w:val="hybridMultilevel"/>
    <w:tmpl w:val="F6804BB0"/>
    <w:lvl w:ilvl="0" w:tplc="F10A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A0D20"/>
    <w:multiLevelType w:val="hybridMultilevel"/>
    <w:tmpl w:val="7CFE9EDA"/>
    <w:lvl w:ilvl="0" w:tplc="77D24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D39D1"/>
    <w:multiLevelType w:val="hybridMultilevel"/>
    <w:tmpl w:val="DC7E5D9A"/>
    <w:lvl w:ilvl="0" w:tplc="1CB0F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B0DBC"/>
    <w:multiLevelType w:val="hybridMultilevel"/>
    <w:tmpl w:val="2CFC4EC2"/>
    <w:lvl w:ilvl="0" w:tplc="22D22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1399B"/>
    <w:multiLevelType w:val="hybridMultilevel"/>
    <w:tmpl w:val="6C0EE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B3741"/>
    <w:multiLevelType w:val="hybridMultilevel"/>
    <w:tmpl w:val="106A156A"/>
    <w:lvl w:ilvl="0" w:tplc="77D24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95F89"/>
    <w:multiLevelType w:val="hybridMultilevel"/>
    <w:tmpl w:val="2D4078D4"/>
    <w:lvl w:ilvl="0" w:tplc="0A965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56DAE"/>
    <w:multiLevelType w:val="hybridMultilevel"/>
    <w:tmpl w:val="EB26D9BE"/>
    <w:lvl w:ilvl="0" w:tplc="F10A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B4D4C"/>
    <w:multiLevelType w:val="hybridMultilevel"/>
    <w:tmpl w:val="A6F6A240"/>
    <w:lvl w:ilvl="0" w:tplc="0010B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C1F3C"/>
    <w:multiLevelType w:val="hybridMultilevel"/>
    <w:tmpl w:val="0D806216"/>
    <w:lvl w:ilvl="0" w:tplc="73864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FA0AAF"/>
    <w:multiLevelType w:val="hybridMultilevel"/>
    <w:tmpl w:val="04D6C562"/>
    <w:lvl w:ilvl="0" w:tplc="B1361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66A30"/>
    <w:multiLevelType w:val="hybridMultilevel"/>
    <w:tmpl w:val="0602D8BC"/>
    <w:lvl w:ilvl="0" w:tplc="22D22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740573"/>
    <w:multiLevelType w:val="hybridMultilevel"/>
    <w:tmpl w:val="E6607EA8"/>
    <w:lvl w:ilvl="0" w:tplc="290E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25C9C"/>
    <w:multiLevelType w:val="hybridMultilevel"/>
    <w:tmpl w:val="50BCA6C6"/>
    <w:lvl w:ilvl="0" w:tplc="73864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4418D"/>
    <w:multiLevelType w:val="hybridMultilevel"/>
    <w:tmpl w:val="E35A9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9137F8"/>
    <w:multiLevelType w:val="hybridMultilevel"/>
    <w:tmpl w:val="BB227FF6"/>
    <w:lvl w:ilvl="0" w:tplc="B1361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0327A"/>
    <w:multiLevelType w:val="hybridMultilevel"/>
    <w:tmpl w:val="3012A028"/>
    <w:lvl w:ilvl="0" w:tplc="73864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3468E"/>
    <w:multiLevelType w:val="hybridMultilevel"/>
    <w:tmpl w:val="E97E4124"/>
    <w:lvl w:ilvl="0" w:tplc="73864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8B7595"/>
    <w:multiLevelType w:val="hybridMultilevel"/>
    <w:tmpl w:val="6E0407AA"/>
    <w:lvl w:ilvl="0" w:tplc="73864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A66E84"/>
    <w:multiLevelType w:val="hybridMultilevel"/>
    <w:tmpl w:val="28CEB0E8"/>
    <w:lvl w:ilvl="0" w:tplc="0A965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B6DA4"/>
    <w:multiLevelType w:val="hybridMultilevel"/>
    <w:tmpl w:val="14600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FE537F"/>
    <w:multiLevelType w:val="hybridMultilevel"/>
    <w:tmpl w:val="03F66DDA"/>
    <w:lvl w:ilvl="0" w:tplc="77D24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7332C"/>
    <w:multiLevelType w:val="hybridMultilevel"/>
    <w:tmpl w:val="9528A9DE"/>
    <w:lvl w:ilvl="0" w:tplc="F10A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D3789"/>
    <w:multiLevelType w:val="hybridMultilevel"/>
    <w:tmpl w:val="9B08F53E"/>
    <w:lvl w:ilvl="0" w:tplc="77D24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73D1F"/>
    <w:multiLevelType w:val="hybridMultilevel"/>
    <w:tmpl w:val="DF623FC4"/>
    <w:lvl w:ilvl="0" w:tplc="22D22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B0361D"/>
    <w:multiLevelType w:val="hybridMultilevel"/>
    <w:tmpl w:val="69C62BD8"/>
    <w:lvl w:ilvl="0" w:tplc="AD4CE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C33F0"/>
    <w:multiLevelType w:val="hybridMultilevel"/>
    <w:tmpl w:val="753AD07C"/>
    <w:lvl w:ilvl="0" w:tplc="0A965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65D29"/>
    <w:multiLevelType w:val="hybridMultilevel"/>
    <w:tmpl w:val="FA1A43F2"/>
    <w:lvl w:ilvl="0" w:tplc="F10AB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939AC"/>
    <w:multiLevelType w:val="hybridMultilevel"/>
    <w:tmpl w:val="6E808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"/>
  </w:num>
  <w:num w:numId="4">
    <w:abstractNumId w:val="29"/>
  </w:num>
  <w:num w:numId="5">
    <w:abstractNumId w:val="43"/>
  </w:num>
  <w:num w:numId="6">
    <w:abstractNumId w:val="7"/>
  </w:num>
  <w:num w:numId="7">
    <w:abstractNumId w:val="35"/>
  </w:num>
  <w:num w:numId="8">
    <w:abstractNumId w:val="6"/>
  </w:num>
  <w:num w:numId="9">
    <w:abstractNumId w:val="9"/>
  </w:num>
  <w:num w:numId="10">
    <w:abstractNumId w:val="23"/>
  </w:num>
  <w:num w:numId="11">
    <w:abstractNumId w:val="27"/>
  </w:num>
  <w:num w:numId="12">
    <w:abstractNumId w:val="17"/>
  </w:num>
  <w:num w:numId="13">
    <w:abstractNumId w:val="4"/>
  </w:num>
  <w:num w:numId="14">
    <w:abstractNumId w:val="3"/>
  </w:num>
  <w:num w:numId="15">
    <w:abstractNumId w:val="30"/>
  </w:num>
  <w:num w:numId="16">
    <w:abstractNumId w:val="25"/>
  </w:num>
  <w:num w:numId="17">
    <w:abstractNumId w:val="31"/>
  </w:num>
  <w:num w:numId="18">
    <w:abstractNumId w:val="32"/>
  </w:num>
  <w:num w:numId="19">
    <w:abstractNumId w:val="24"/>
  </w:num>
  <w:num w:numId="20">
    <w:abstractNumId w:val="33"/>
  </w:num>
  <w:num w:numId="21">
    <w:abstractNumId w:val="28"/>
  </w:num>
  <w:num w:numId="22">
    <w:abstractNumId w:val="26"/>
  </w:num>
  <w:num w:numId="23">
    <w:abstractNumId w:val="18"/>
  </w:num>
  <w:num w:numId="24">
    <w:abstractNumId w:val="39"/>
  </w:num>
  <w:num w:numId="25">
    <w:abstractNumId w:val="40"/>
  </w:num>
  <w:num w:numId="26">
    <w:abstractNumId w:val="13"/>
  </w:num>
  <w:num w:numId="27">
    <w:abstractNumId w:val="8"/>
  </w:num>
  <w:num w:numId="28">
    <w:abstractNumId w:val="15"/>
  </w:num>
  <w:num w:numId="29">
    <w:abstractNumId w:val="14"/>
  </w:num>
  <w:num w:numId="30">
    <w:abstractNumId w:val="22"/>
  </w:num>
  <w:num w:numId="31">
    <w:abstractNumId w:val="2"/>
  </w:num>
  <w:num w:numId="32">
    <w:abstractNumId w:val="37"/>
  </w:num>
  <w:num w:numId="33">
    <w:abstractNumId w:val="0"/>
  </w:num>
  <w:num w:numId="34">
    <w:abstractNumId w:val="5"/>
  </w:num>
  <w:num w:numId="35">
    <w:abstractNumId w:val="42"/>
  </w:num>
  <w:num w:numId="36">
    <w:abstractNumId w:val="41"/>
  </w:num>
  <w:num w:numId="37">
    <w:abstractNumId w:val="34"/>
  </w:num>
  <w:num w:numId="38">
    <w:abstractNumId w:val="21"/>
  </w:num>
  <w:num w:numId="39">
    <w:abstractNumId w:val="11"/>
  </w:num>
  <w:num w:numId="40">
    <w:abstractNumId w:val="12"/>
  </w:num>
  <w:num w:numId="41">
    <w:abstractNumId w:val="16"/>
  </w:num>
  <w:num w:numId="42">
    <w:abstractNumId w:val="38"/>
  </w:num>
  <w:num w:numId="43">
    <w:abstractNumId w:val="36"/>
  </w:num>
  <w:num w:numId="44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B0"/>
    <w:rsid w:val="00023F5E"/>
    <w:rsid w:val="00060ACB"/>
    <w:rsid w:val="00074F7D"/>
    <w:rsid w:val="000A1C3B"/>
    <w:rsid w:val="000D05B0"/>
    <w:rsid w:val="000E369F"/>
    <w:rsid w:val="00100CFA"/>
    <w:rsid w:val="00102212"/>
    <w:rsid w:val="00123382"/>
    <w:rsid w:val="001457ED"/>
    <w:rsid w:val="00145E7C"/>
    <w:rsid w:val="001776F7"/>
    <w:rsid w:val="001A1D00"/>
    <w:rsid w:val="001A6ED2"/>
    <w:rsid w:val="001B2E85"/>
    <w:rsid w:val="001C7E2E"/>
    <w:rsid w:val="002140A0"/>
    <w:rsid w:val="0021637C"/>
    <w:rsid w:val="002168C4"/>
    <w:rsid w:val="002204F1"/>
    <w:rsid w:val="00261A80"/>
    <w:rsid w:val="0026539F"/>
    <w:rsid w:val="00270778"/>
    <w:rsid w:val="00280429"/>
    <w:rsid w:val="002805FB"/>
    <w:rsid w:val="0028276A"/>
    <w:rsid w:val="0028318C"/>
    <w:rsid w:val="00292B0E"/>
    <w:rsid w:val="002B0420"/>
    <w:rsid w:val="002B1B9D"/>
    <w:rsid w:val="002B70C3"/>
    <w:rsid w:val="002C08C9"/>
    <w:rsid w:val="002C099E"/>
    <w:rsid w:val="002D3D24"/>
    <w:rsid w:val="002D5CC8"/>
    <w:rsid w:val="002E08FF"/>
    <w:rsid w:val="002F4461"/>
    <w:rsid w:val="0031606A"/>
    <w:rsid w:val="00345239"/>
    <w:rsid w:val="00362243"/>
    <w:rsid w:val="00392721"/>
    <w:rsid w:val="00395587"/>
    <w:rsid w:val="003A7BF7"/>
    <w:rsid w:val="003B4EEC"/>
    <w:rsid w:val="003C31E5"/>
    <w:rsid w:val="003D59BA"/>
    <w:rsid w:val="003E2159"/>
    <w:rsid w:val="003E23C9"/>
    <w:rsid w:val="003E2EA4"/>
    <w:rsid w:val="00405D60"/>
    <w:rsid w:val="00412C20"/>
    <w:rsid w:val="004203F7"/>
    <w:rsid w:val="004329AE"/>
    <w:rsid w:val="004611EC"/>
    <w:rsid w:val="00467C95"/>
    <w:rsid w:val="004830DC"/>
    <w:rsid w:val="00485BBC"/>
    <w:rsid w:val="004B145A"/>
    <w:rsid w:val="004C0068"/>
    <w:rsid w:val="004D17C9"/>
    <w:rsid w:val="004D3F06"/>
    <w:rsid w:val="004E0EB0"/>
    <w:rsid w:val="00516172"/>
    <w:rsid w:val="00516B3E"/>
    <w:rsid w:val="00534750"/>
    <w:rsid w:val="0056175E"/>
    <w:rsid w:val="00593DE9"/>
    <w:rsid w:val="00593FF7"/>
    <w:rsid w:val="005A352F"/>
    <w:rsid w:val="005B0EB5"/>
    <w:rsid w:val="005C6110"/>
    <w:rsid w:val="00602E05"/>
    <w:rsid w:val="0062240C"/>
    <w:rsid w:val="00657DBB"/>
    <w:rsid w:val="006754B6"/>
    <w:rsid w:val="0068233F"/>
    <w:rsid w:val="006A27AA"/>
    <w:rsid w:val="006B4EA2"/>
    <w:rsid w:val="006F50FB"/>
    <w:rsid w:val="007153D2"/>
    <w:rsid w:val="00741D5D"/>
    <w:rsid w:val="0075306E"/>
    <w:rsid w:val="00764382"/>
    <w:rsid w:val="00771F1C"/>
    <w:rsid w:val="0077696C"/>
    <w:rsid w:val="007A46EB"/>
    <w:rsid w:val="007A5D2D"/>
    <w:rsid w:val="007A5EDE"/>
    <w:rsid w:val="007B2A03"/>
    <w:rsid w:val="007D1DCA"/>
    <w:rsid w:val="007D7B6E"/>
    <w:rsid w:val="007E4A54"/>
    <w:rsid w:val="008152F6"/>
    <w:rsid w:val="00820A85"/>
    <w:rsid w:val="008746D9"/>
    <w:rsid w:val="008C0AD9"/>
    <w:rsid w:val="008D0438"/>
    <w:rsid w:val="008D6FFE"/>
    <w:rsid w:val="008D7480"/>
    <w:rsid w:val="008F76F7"/>
    <w:rsid w:val="009001C5"/>
    <w:rsid w:val="00901DE7"/>
    <w:rsid w:val="0090491F"/>
    <w:rsid w:val="00905D35"/>
    <w:rsid w:val="00932B31"/>
    <w:rsid w:val="00933D10"/>
    <w:rsid w:val="00934F24"/>
    <w:rsid w:val="00976963"/>
    <w:rsid w:val="00992A98"/>
    <w:rsid w:val="009D6B32"/>
    <w:rsid w:val="00A11C24"/>
    <w:rsid w:val="00A173B6"/>
    <w:rsid w:val="00A24058"/>
    <w:rsid w:val="00A44CF0"/>
    <w:rsid w:val="00A45EBA"/>
    <w:rsid w:val="00AB0F8E"/>
    <w:rsid w:val="00AB63D2"/>
    <w:rsid w:val="00AE5BE8"/>
    <w:rsid w:val="00AF148B"/>
    <w:rsid w:val="00B34B94"/>
    <w:rsid w:val="00B36129"/>
    <w:rsid w:val="00B407A8"/>
    <w:rsid w:val="00B55DF4"/>
    <w:rsid w:val="00B74EF3"/>
    <w:rsid w:val="00B91595"/>
    <w:rsid w:val="00B9665E"/>
    <w:rsid w:val="00BA175F"/>
    <w:rsid w:val="00BA7B1D"/>
    <w:rsid w:val="00BB3530"/>
    <w:rsid w:val="00BF2F98"/>
    <w:rsid w:val="00C271EA"/>
    <w:rsid w:val="00C32513"/>
    <w:rsid w:val="00C54B82"/>
    <w:rsid w:val="00C61478"/>
    <w:rsid w:val="00C6792C"/>
    <w:rsid w:val="00C91B1A"/>
    <w:rsid w:val="00CB4CC9"/>
    <w:rsid w:val="00CC4A26"/>
    <w:rsid w:val="00CD7317"/>
    <w:rsid w:val="00D2558B"/>
    <w:rsid w:val="00D321BD"/>
    <w:rsid w:val="00D57CAE"/>
    <w:rsid w:val="00D70F82"/>
    <w:rsid w:val="00D711BB"/>
    <w:rsid w:val="00D74A00"/>
    <w:rsid w:val="00D76F3E"/>
    <w:rsid w:val="00D77998"/>
    <w:rsid w:val="00D9170D"/>
    <w:rsid w:val="00D95893"/>
    <w:rsid w:val="00DB0782"/>
    <w:rsid w:val="00DC0125"/>
    <w:rsid w:val="00DC231C"/>
    <w:rsid w:val="00DC45DC"/>
    <w:rsid w:val="00DD4D41"/>
    <w:rsid w:val="00DD5B3B"/>
    <w:rsid w:val="00E0749A"/>
    <w:rsid w:val="00E21DAD"/>
    <w:rsid w:val="00E70324"/>
    <w:rsid w:val="00E97880"/>
    <w:rsid w:val="00EC4A4B"/>
    <w:rsid w:val="00EC547A"/>
    <w:rsid w:val="00EE7009"/>
    <w:rsid w:val="00EF04EF"/>
    <w:rsid w:val="00EF5415"/>
    <w:rsid w:val="00F41C6E"/>
    <w:rsid w:val="00F51D3C"/>
    <w:rsid w:val="00F66ED9"/>
    <w:rsid w:val="00F77B5A"/>
    <w:rsid w:val="00FA124D"/>
    <w:rsid w:val="00FA445D"/>
    <w:rsid w:val="00FC7761"/>
    <w:rsid w:val="00FC7D46"/>
    <w:rsid w:val="00FE5501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A71A9-5E96-44CF-931A-424A63EC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172"/>
    <w:rPr>
      <w:lang w:val="hy-AM"/>
    </w:rPr>
  </w:style>
  <w:style w:type="paragraph" w:styleId="1">
    <w:name w:val="heading 1"/>
    <w:basedOn w:val="a"/>
    <w:next w:val="a"/>
    <w:link w:val="10"/>
    <w:rsid w:val="004611EC"/>
    <w:pPr>
      <w:keepNext/>
      <w:keepLines/>
      <w:spacing w:before="400" w:after="120" w:line="276" w:lineRule="auto"/>
      <w:outlineLvl w:val="0"/>
    </w:pPr>
    <w:rPr>
      <w:rFonts w:ascii="Arial" w:eastAsia="Arial" w:hAnsi="Arial" w:cs="Times New Roman"/>
      <w:sz w:val="40"/>
      <w:szCs w:val="40"/>
      <w:lang w:val="ru-RU" w:eastAsia="ru-RU"/>
    </w:rPr>
  </w:style>
  <w:style w:type="paragraph" w:styleId="2">
    <w:name w:val="heading 2"/>
    <w:basedOn w:val="a"/>
    <w:next w:val="a"/>
    <w:link w:val="20"/>
    <w:rsid w:val="004611EC"/>
    <w:pPr>
      <w:keepNext/>
      <w:keepLines/>
      <w:spacing w:before="360" w:after="120" w:line="276" w:lineRule="auto"/>
      <w:outlineLvl w:val="1"/>
    </w:pPr>
    <w:rPr>
      <w:rFonts w:ascii="Arial" w:eastAsia="Arial" w:hAnsi="Arial" w:cs="Times New Roman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qFormat/>
    <w:rsid w:val="004611EC"/>
    <w:pPr>
      <w:keepNext/>
      <w:keepLines/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EC547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5">
    <w:name w:val="heading 5"/>
    <w:basedOn w:val="a"/>
    <w:next w:val="a"/>
    <w:link w:val="50"/>
    <w:rsid w:val="004611EC"/>
    <w:pPr>
      <w:keepNext/>
      <w:keepLines/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rsid w:val="004611EC"/>
    <w:pPr>
      <w:keepNext/>
      <w:keepLines/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"/>
    <w:basedOn w:val="a"/>
    <w:link w:val="a4"/>
    <w:uiPriority w:val="34"/>
    <w:qFormat/>
    <w:rsid w:val="00A2405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rsid w:val="00EC547A"/>
    <w:rPr>
      <w:rFonts w:ascii="Arial Armenian" w:eastAsia="Times New Roman" w:hAnsi="Arial Armenian" w:cs="Times New Roman"/>
      <w:b/>
      <w:sz w:val="23"/>
      <w:szCs w:val="20"/>
      <w:lang w:eastAsia="ru-RU"/>
    </w:rPr>
  </w:style>
  <w:style w:type="character" w:customStyle="1" w:styleId="a4">
    <w:name w:val="Абзац списка Знак"/>
    <w:aliases w:val="Akapit z listą BS Знак,List Paragraph 1 Знак,List_Paragraph Знак,Multilevel para_II Знак"/>
    <w:link w:val="a3"/>
    <w:uiPriority w:val="34"/>
    <w:locked/>
    <w:rsid w:val="00EC547A"/>
    <w:rPr>
      <w:lang w:val="hy-AM"/>
    </w:rPr>
  </w:style>
  <w:style w:type="paragraph" w:customStyle="1" w:styleId="11">
    <w:name w:val="Обычный1"/>
    <w:rsid w:val="00EC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E369F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602E05"/>
    <w:rPr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9589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3D2"/>
    <w:rPr>
      <w:rFonts w:ascii="Tahoma" w:hAnsi="Tahoma" w:cs="Tahoma"/>
      <w:sz w:val="16"/>
      <w:szCs w:val="16"/>
      <w:lang w:val="hy-AM"/>
    </w:rPr>
  </w:style>
  <w:style w:type="character" w:styleId="ab">
    <w:name w:val="Emphasis"/>
    <w:basedOn w:val="a0"/>
    <w:qFormat/>
    <w:rsid w:val="00F51D3C"/>
    <w:rPr>
      <w:i/>
      <w:iCs/>
    </w:rPr>
  </w:style>
  <w:style w:type="paragraph" w:styleId="ac">
    <w:name w:val="header"/>
    <w:basedOn w:val="a"/>
    <w:link w:val="ad"/>
    <w:uiPriority w:val="99"/>
    <w:unhideWhenUsed/>
    <w:rsid w:val="00B3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6129"/>
    <w:rPr>
      <w:lang w:val="hy-AM"/>
    </w:rPr>
  </w:style>
  <w:style w:type="paragraph" w:styleId="ae">
    <w:name w:val="footer"/>
    <w:basedOn w:val="a"/>
    <w:link w:val="af"/>
    <w:uiPriority w:val="99"/>
    <w:unhideWhenUsed/>
    <w:rsid w:val="00B3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6129"/>
    <w:rPr>
      <w:lang w:val="hy-AM"/>
    </w:rPr>
  </w:style>
  <w:style w:type="character" w:customStyle="1" w:styleId="10">
    <w:name w:val="Заголовок 1 Знак"/>
    <w:basedOn w:val="a0"/>
    <w:link w:val="1"/>
    <w:rsid w:val="004611EC"/>
    <w:rPr>
      <w:rFonts w:ascii="Arial" w:eastAsia="Arial" w:hAnsi="Arial" w:cs="Times New Roman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rsid w:val="004611EC"/>
    <w:rPr>
      <w:rFonts w:ascii="Arial" w:eastAsia="Arial" w:hAnsi="Arial" w:cs="Times New Roman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4611EC"/>
    <w:rPr>
      <w:rFonts w:ascii="Arial" w:eastAsia="Arial" w:hAnsi="Arial" w:cs="Times New Roman"/>
      <w:color w:val="434343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4611EC"/>
    <w:rPr>
      <w:rFonts w:ascii="Arial" w:eastAsia="Arial" w:hAnsi="Arial" w:cs="Times New Roman"/>
      <w:color w:val="666666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4611EC"/>
    <w:rPr>
      <w:rFonts w:ascii="Arial" w:eastAsia="Arial" w:hAnsi="Arial" w:cs="Times New Roman"/>
      <w:i/>
      <w:color w:val="666666"/>
      <w:sz w:val="20"/>
      <w:szCs w:val="20"/>
      <w:lang w:val="ru-RU" w:eastAsia="ru-RU"/>
    </w:rPr>
  </w:style>
  <w:style w:type="paragraph" w:styleId="af0">
    <w:name w:val="Title"/>
    <w:basedOn w:val="a"/>
    <w:next w:val="a"/>
    <w:link w:val="af1"/>
    <w:rsid w:val="004611EC"/>
    <w:pPr>
      <w:keepNext/>
      <w:keepLines/>
      <w:spacing w:after="60" w:line="276" w:lineRule="auto"/>
    </w:pPr>
    <w:rPr>
      <w:rFonts w:ascii="Arial" w:eastAsia="Arial" w:hAnsi="Arial" w:cs="Times New Roman"/>
      <w:sz w:val="52"/>
      <w:szCs w:val="52"/>
      <w:lang w:val="ru-RU" w:eastAsia="ru-RU"/>
    </w:rPr>
  </w:style>
  <w:style w:type="character" w:customStyle="1" w:styleId="af1">
    <w:name w:val="Название Знак"/>
    <w:basedOn w:val="a0"/>
    <w:link w:val="af0"/>
    <w:rsid w:val="004611EC"/>
    <w:rPr>
      <w:rFonts w:ascii="Arial" w:eastAsia="Arial" w:hAnsi="Arial" w:cs="Times New Roman"/>
      <w:sz w:val="52"/>
      <w:szCs w:val="52"/>
      <w:lang w:val="ru-RU" w:eastAsia="ru-RU"/>
    </w:rPr>
  </w:style>
  <w:style w:type="table" w:styleId="af2">
    <w:name w:val="Table Grid"/>
    <w:basedOn w:val="a1"/>
    <w:uiPriority w:val="59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sid w:val="004611EC"/>
    <w:pPr>
      <w:spacing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611EC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611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611EC"/>
    <w:rPr>
      <w:rFonts w:ascii="Calibri" w:eastAsia="Calibri" w:hAnsi="Calibri" w:cs="Times New Roman"/>
      <w:b/>
      <w:bCs/>
      <w:sz w:val="20"/>
      <w:szCs w:val="20"/>
      <w:lang w:val="ru-RU" w:eastAsia="ru-RU"/>
    </w:rPr>
  </w:style>
  <w:style w:type="table" w:customStyle="1" w:styleId="TableGrid1">
    <w:name w:val="Table Grid1"/>
    <w:basedOn w:val="a1"/>
    <w:next w:val="af2"/>
    <w:uiPriority w:val="39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Subtitle"/>
    <w:basedOn w:val="a"/>
    <w:next w:val="a"/>
    <w:link w:val="af8"/>
    <w:rsid w:val="004611EC"/>
    <w:pPr>
      <w:keepNext/>
      <w:keepLines/>
      <w:spacing w:after="320" w:line="276" w:lineRule="auto"/>
    </w:pPr>
    <w:rPr>
      <w:rFonts w:ascii="Arial" w:eastAsia="Arial" w:hAnsi="Arial" w:cs="Times New Roman"/>
      <w:color w:val="666666"/>
      <w:sz w:val="30"/>
      <w:szCs w:val="30"/>
      <w:lang w:val="ru-RU" w:eastAsia="ru-RU"/>
    </w:rPr>
  </w:style>
  <w:style w:type="character" w:customStyle="1" w:styleId="af8">
    <w:name w:val="Подзаголовок Знак"/>
    <w:basedOn w:val="a0"/>
    <w:link w:val="af7"/>
    <w:rsid w:val="004611EC"/>
    <w:rPr>
      <w:rFonts w:ascii="Arial" w:eastAsia="Arial" w:hAnsi="Arial" w:cs="Times New Roman"/>
      <w:color w:val="666666"/>
      <w:sz w:val="30"/>
      <w:szCs w:val="30"/>
      <w:lang w:val="ru-RU" w:eastAsia="ru-RU"/>
    </w:rPr>
  </w:style>
  <w:style w:type="paragraph" w:styleId="af9">
    <w:name w:val="Body Text"/>
    <w:basedOn w:val="a"/>
    <w:link w:val="afa"/>
    <w:uiPriority w:val="1"/>
    <w:qFormat/>
    <w:rsid w:val="004611E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20"/>
      <w:szCs w:val="20"/>
      <w:lang w:val="ru-RU" w:eastAsia="ru-RU" w:bidi="ru-RU"/>
    </w:rPr>
  </w:style>
  <w:style w:type="character" w:customStyle="1" w:styleId="afa">
    <w:name w:val="Основной текст Знак"/>
    <w:basedOn w:val="a0"/>
    <w:link w:val="af9"/>
    <w:uiPriority w:val="1"/>
    <w:rsid w:val="004611EC"/>
    <w:rPr>
      <w:rFonts w:ascii="DejaVu Sans" w:eastAsia="DejaVu Sans" w:hAnsi="DejaVu Sans" w:cs="DejaVu Sans"/>
      <w:sz w:val="20"/>
      <w:szCs w:val="20"/>
      <w:lang w:val="ru-RU" w:eastAsia="ru-RU" w:bidi="ru-RU"/>
    </w:rPr>
  </w:style>
  <w:style w:type="table" w:customStyle="1" w:styleId="105">
    <w:name w:val="10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10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10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10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01">
    <w:name w:val="10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9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9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9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9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9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9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9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9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8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8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8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8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8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8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8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8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7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7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7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7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7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7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7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7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7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6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6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6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6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6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6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6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6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6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5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5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5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5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5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5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5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4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4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4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4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4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4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3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3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3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2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2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2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2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2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1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10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a">
    <w:name w:val="6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5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4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3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2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1"/>
    <w:basedOn w:val="a1"/>
    <w:rsid w:val="004611EC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Revision"/>
    <w:hidden/>
    <w:uiPriority w:val="99"/>
    <w:semiHidden/>
    <w:rsid w:val="004611EC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paragraph" w:styleId="afc">
    <w:name w:val="Body Text Indent"/>
    <w:basedOn w:val="a"/>
    <w:link w:val="afd"/>
    <w:uiPriority w:val="99"/>
    <w:semiHidden/>
    <w:unhideWhenUsed/>
    <w:rsid w:val="004611EC"/>
    <w:pPr>
      <w:spacing w:after="120"/>
      <w:ind w:left="283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4611EC"/>
    <w:rPr>
      <w:rFonts w:ascii="Calibri" w:eastAsia="Calibri" w:hAnsi="Calibri" w:cs="Times New Roman"/>
      <w:sz w:val="20"/>
      <w:szCs w:val="20"/>
      <w:lang w:val="ru-RU" w:eastAsia="ru-RU"/>
    </w:rPr>
  </w:style>
  <w:style w:type="paragraph" w:customStyle="1" w:styleId="LO-normal">
    <w:name w:val="LO-normal"/>
    <w:qFormat/>
    <w:rsid w:val="00D70F82"/>
    <w:pPr>
      <w:overflowPunct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BodytextBold">
    <w:name w:val="Body text + Bold"/>
    <w:qFormat/>
    <w:rsid w:val="00D70F82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4579</Words>
  <Characters>26104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Пользователь Windows</cp:lastModifiedBy>
  <cp:revision>3</cp:revision>
  <cp:lastPrinted>2022-11-22T14:30:00Z</cp:lastPrinted>
  <dcterms:created xsi:type="dcterms:W3CDTF">2023-01-13T14:09:00Z</dcterms:created>
  <dcterms:modified xsi:type="dcterms:W3CDTF">2023-01-13T14:09:00Z</dcterms:modified>
</cp:coreProperties>
</file>