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4575D5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lang w:val="ru-RU"/>
        </w:rPr>
      </w:pPr>
      <w:r w:rsidRPr="004575D5">
        <w:rPr>
          <w:rFonts w:ascii="GHEA Grapalat" w:hAnsi="GHEA Grapalat"/>
          <w:b/>
          <w:lang w:val="ru-RU"/>
        </w:rPr>
        <w:t>ՀԻՄՆԱՎՈՐՈՒՄ</w:t>
      </w:r>
    </w:p>
    <w:p w:rsidR="00A60D59" w:rsidRPr="004575D5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lang w:val="ru-RU"/>
        </w:rPr>
      </w:pPr>
    </w:p>
    <w:p w:rsidR="006E7160" w:rsidRPr="00182946" w:rsidRDefault="000A05EE" w:rsidP="00182946">
      <w:pPr>
        <w:shd w:val="clear" w:color="auto" w:fill="FFFFFF"/>
        <w:tabs>
          <w:tab w:val="left" w:pos="900"/>
        </w:tabs>
        <w:spacing w:line="276" w:lineRule="auto"/>
        <w:ind w:firstLine="375"/>
        <w:jc w:val="center"/>
        <w:rPr>
          <w:rFonts w:ascii="GHEA Grapalat" w:eastAsia="GHEA Grapalat" w:hAnsi="GHEA Grapalat" w:cs="GHEA Grapalat"/>
          <w:lang w:val="ru-RU"/>
        </w:rPr>
      </w:pPr>
      <w:r w:rsidRPr="004575D5">
        <w:rPr>
          <w:rFonts w:ascii="GHEA Grapalat" w:hAnsi="GHEA Grapalat"/>
          <w:b/>
          <w:lang w:val="hy-AM"/>
        </w:rPr>
        <w:t>«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ԱՅԼԸՆՏՐԱՆՔԱՅԻՆ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(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ՀԵՂԻՆԱԿԱՅԻՆ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,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ՓՈՐՁԱՐԱՐԱԿԱՆ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182946" w:rsidRPr="000E4254">
        <w:rPr>
          <w:rFonts w:ascii="GHEA Grapalat" w:hAnsi="GHEA Grapalat"/>
          <w:b/>
          <w:color w:val="000000"/>
          <w:shd w:val="clear" w:color="auto" w:fill="FFFFFF"/>
        </w:rPr>
        <w:t>ԵՎ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ՄԻՋԱԶԳԱՅԻՆ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)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ԿՐԹԱԿԱՆ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ԾՐԱԳՐԵՐԻ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ՓՈՐՁԱՔՆՆՈՒԹՅԱՆ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ԱՆՑԿԱՑՄԱՆ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,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ՃԱՆԱՉՄԱՆ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182946" w:rsidRPr="000E4254">
        <w:rPr>
          <w:rFonts w:ascii="GHEA Grapalat" w:hAnsi="GHEA Grapalat"/>
          <w:b/>
          <w:color w:val="000000"/>
          <w:shd w:val="clear" w:color="auto" w:fill="FFFFFF"/>
        </w:rPr>
        <w:t>ԵՎ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ՀԱՍՏԱՏՄԱՆ</w:t>
      </w:r>
      <w:r w:rsidR="00182946" w:rsidRPr="00182946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ԿԱՐԳԸ</w:t>
      </w:r>
      <w:r w:rsidR="00182946" w:rsidRPr="00182946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ՍԱՀՄԱՆԵԼՈՒ</w:t>
      </w:r>
      <w:r w:rsidR="00182946" w:rsidRPr="00182946">
        <w:rPr>
          <w:rFonts w:ascii="Arial Unicode" w:hAnsi="Arial Unicode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="00182946" w:rsidRPr="0041283E">
        <w:rPr>
          <w:rFonts w:ascii="GHEA Grapalat" w:eastAsia="GHEA Grapalat" w:hAnsi="GHEA Grapalat" w:cs="GHEA Grapalat"/>
          <w:b/>
        </w:rPr>
        <w:t>ՄԱՍԻՆ</w:t>
      </w:r>
      <w:r w:rsidRPr="004575D5">
        <w:rPr>
          <w:rFonts w:ascii="GHEA Grapalat" w:hAnsi="GHEA Grapalat"/>
          <w:b/>
          <w:lang w:val="hy-AM"/>
        </w:rPr>
        <w:t>»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ՀԱՅԱՍՏԱՆԻ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ՀԱՆՐԱՊԵՏՈՒԹՅԱՆ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ԿԱՌԱՎԱՐՈՒԹՅԱՆ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ՈՐՈՇՄԱՆ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223087" w:rsidRPr="004575D5">
        <w:rPr>
          <w:rFonts w:ascii="GHEA Grapalat" w:hAnsi="GHEA Grapalat"/>
          <w:b/>
          <w:lang w:val="hy-AM"/>
        </w:rPr>
        <w:t>ՆԱԽԱԳԾԻ</w:t>
      </w:r>
    </w:p>
    <w:p w:rsidR="006E7160" w:rsidRPr="004575D5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</w:p>
    <w:p w:rsidR="00043DE6" w:rsidRPr="004575D5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4575D5">
        <w:rPr>
          <w:rFonts w:ascii="GHEA Grapalat" w:hAnsi="GHEA Grapalat"/>
          <w:b/>
          <w:lang w:val="hy-AM"/>
        </w:rPr>
        <w:t>Միջոցառման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իրականացման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անհրաժեշտությունը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և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նպատակը</w:t>
      </w:r>
      <w:r w:rsidR="001B7735" w:rsidRPr="004575D5">
        <w:rPr>
          <w:rFonts w:ascii="GHEA Grapalat" w:hAnsi="GHEA Grapalat"/>
          <w:b/>
          <w:lang w:val="af-ZA"/>
        </w:rPr>
        <w:t>.</w:t>
      </w:r>
    </w:p>
    <w:p w:rsidR="00830331" w:rsidRPr="004575D5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4575D5" w:rsidRDefault="00B34B35" w:rsidP="00783A1E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575D5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4575D5">
        <w:rPr>
          <w:rFonts w:ascii="GHEA Grapalat" w:hAnsi="GHEA Grapalat"/>
          <w:shd w:val="clear" w:color="auto" w:fill="FFFFFF"/>
          <w:lang w:val="hy-AM"/>
        </w:rPr>
        <w:t xml:space="preserve">րավական ակտի ընդունման </w:t>
      </w:r>
      <w:r w:rsidR="007E26E3"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7E26E3" w:rsidRPr="004575D5">
        <w:rPr>
          <w:rFonts w:ascii="GHEA Grapalat" w:hAnsi="GHEA Grapalat"/>
          <w:lang w:val="hy-AM"/>
        </w:rPr>
        <w:t xml:space="preserve">անհրաժեշտությունը բխում է </w:t>
      </w:r>
      <w:r w:rsidR="0019723D" w:rsidRPr="004575D5">
        <w:rPr>
          <w:rFonts w:ascii="GHEA Grapalat" w:eastAsia="GHEA Grapalat" w:hAnsi="GHEA Grapalat" w:cs="GHEA Grapalat"/>
          <w:lang w:val="hy-AM"/>
        </w:rPr>
        <w:t xml:space="preserve">«Հանրակրթության մասին» </w:t>
      </w:r>
      <w:r w:rsidR="0019723D" w:rsidRPr="004575D5">
        <w:rPr>
          <w:rFonts w:ascii="GHEA Grapalat" w:hAnsi="GHEA Grapalat"/>
          <w:shd w:val="clear" w:color="auto" w:fill="FFFFFF"/>
          <w:lang w:val="hy-AM"/>
        </w:rPr>
        <w:t xml:space="preserve">օրենքի </w:t>
      </w:r>
      <w:r w:rsidR="003E1126" w:rsidRPr="003E1126">
        <w:rPr>
          <w:rFonts w:ascii="GHEA Grapalat" w:hAnsi="GHEA Grapalat"/>
          <w:color w:val="000000"/>
          <w:lang w:val="hy-AM"/>
        </w:rPr>
        <w:t>29-րդ հոդվածի 1-ին մասի 3.1-ին ենթակետ</w:t>
      </w:r>
      <w:r w:rsidR="000A16E3" w:rsidRPr="004575D5">
        <w:rPr>
          <w:rFonts w:ascii="GHEA Grapalat" w:hAnsi="GHEA Grapalat"/>
          <w:lang w:val="hy-AM"/>
        </w:rPr>
        <w:t>ի պահանջի</w:t>
      </w:r>
      <w:r w:rsidR="009542C7" w:rsidRPr="004575D5">
        <w:rPr>
          <w:rFonts w:ascii="GHEA Grapalat" w:hAnsi="GHEA Grapalat"/>
          <w:lang w:val="hy-AM"/>
        </w:rPr>
        <w:t>ց</w:t>
      </w:r>
      <w:r w:rsidR="007E26E3" w:rsidRPr="004575D5">
        <w:rPr>
          <w:rFonts w:ascii="GHEA Grapalat" w:hAnsi="GHEA Grapalat"/>
          <w:lang w:val="hy-AM"/>
        </w:rPr>
        <w:t>:</w:t>
      </w:r>
    </w:p>
    <w:p w:rsidR="00E96BE6" w:rsidRPr="00E96BE6" w:rsidRDefault="00E96BE6" w:rsidP="00E96BE6">
      <w:pPr>
        <w:spacing w:line="360" w:lineRule="auto"/>
        <w:ind w:firstLine="360"/>
        <w:jc w:val="both"/>
        <w:rPr>
          <w:rFonts w:ascii="GHEA Grapalat" w:hAnsi="GHEA Grapalat"/>
          <w:bCs/>
          <w:shd w:val="clear" w:color="auto" w:fill="FFFFFF"/>
          <w:lang w:val="hy-AM"/>
        </w:rPr>
      </w:pPr>
    </w:p>
    <w:p w:rsidR="003D7C5D" w:rsidRPr="001A0B32" w:rsidRDefault="00043DE6" w:rsidP="009E4359">
      <w:pPr>
        <w:pStyle w:val="a3"/>
        <w:numPr>
          <w:ilvl w:val="1"/>
          <w:numId w:val="5"/>
        </w:numPr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Կարգավորման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ընթացիկ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իրա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վիճակը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և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առկա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խնդիրները</w:t>
      </w:r>
      <w:r w:rsidR="001B7735"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  <w:r w:rsidR="00572CA2"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</w:p>
    <w:p w:rsidR="001A0B32" w:rsidRPr="008D7588" w:rsidRDefault="001A0B32" w:rsidP="001A0B32">
      <w:pPr>
        <w:pStyle w:val="a3"/>
        <w:ind w:left="1080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:rsidR="005E2F3C" w:rsidRPr="00E96BE6" w:rsidRDefault="005E2F3C" w:rsidP="005E2F3C">
      <w:pPr>
        <w:spacing w:line="360" w:lineRule="auto"/>
        <w:ind w:firstLine="36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4575D5">
        <w:rPr>
          <w:rFonts w:ascii="GHEA Grapalat" w:hAnsi="GHEA Grapalat"/>
          <w:b/>
          <w:lang w:val="hy-AM"/>
        </w:rPr>
        <w:t>«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>Հանրակրթության մասին</w:t>
      </w:r>
      <w:r w:rsidRPr="004575D5">
        <w:rPr>
          <w:rFonts w:ascii="GHEA Grapalat" w:hAnsi="GHEA Grapalat"/>
          <w:b/>
          <w:lang w:val="hy-AM"/>
        </w:rPr>
        <w:t>»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օրենքի փոփոխություններում</w:t>
      </w:r>
      <w:r w:rsidRPr="001D7AF4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հասկացություններ</w:t>
      </w:r>
      <w:r w:rsidRPr="005964B6">
        <w:rPr>
          <w:rFonts w:ascii="GHEA Grapalat" w:eastAsia="CIDFont+F2" w:hAnsi="GHEA Grapalat" w:cs="Sylfaen"/>
          <w:bdr w:val="none" w:sz="0" w:space="0" w:color="auto"/>
          <w:lang w:val="hy-AM"/>
        </w:rPr>
        <w:t>ի</w:t>
      </w:r>
      <w:r w:rsidRPr="001D7AF4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բաժնում </w:t>
      </w:r>
      <w:r w:rsidRPr="00361C25">
        <w:rPr>
          <w:rFonts w:ascii="GHEA Grapalat" w:eastAsia="CIDFont+F2" w:hAnsi="GHEA Grapalat" w:cs="Sylfaen"/>
          <w:bdr w:val="none" w:sz="0" w:space="0" w:color="auto"/>
          <w:lang w:val="hy-AM"/>
        </w:rPr>
        <w:t>սահման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>վ</w:t>
      </w:r>
      <w:r w:rsidRPr="00EE1753">
        <w:rPr>
          <w:rFonts w:ascii="GHEA Grapalat" w:eastAsia="CIDFont+F2" w:hAnsi="GHEA Grapalat" w:cs="Sylfaen"/>
          <w:bdr w:val="none" w:sz="0" w:space="0" w:color="auto"/>
          <w:lang w:val="hy-AM"/>
        </w:rPr>
        <w:t>ել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Pr="00EE1753">
        <w:rPr>
          <w:rFonts w:ascii="GHEA Grapalat" w:eastAsia="CIDFont+F2" w:hAnsi="GHEA Grapalat" w:cs="Sylfaen"/>
          <w:bdr w:val="none" w:sz="0" w:space="0" w:color="auto"/>
          <w:lang w:val="hy-AM"/>
        </w:rPr>
        <w:t>են</w:t>
      </w:r>
      <w:r w:rsidRPr="002608BB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Pr="00DF6FAC">
        <w:rPr>
          <w:rFonts w:ascii="GHEA Grapalat" w:hAnsi="GHEA Grapalat"/>
          <w:color w:val="000000"/>
          <w:shd w:val="clear" w:color="auto" w:fill="FFFFFF"/>
          <w:lang w:val="hy-AM"/>
        </w:rPr>
        <w:t>այլընտրանքային (հեղինակային, փորձարարական և միջազգային) կրթական ծրագ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իր</w:t>
      </w:r>
      <w:r w:rsidRPr="00EE1753">
        <w:rPr>
          <w:rFonts w:ascii="GHEA Grapalat" w:hAnsi="GHEA Grapalat"/>
          <w:color w:val="000000"/>
          <w:shd w:val="clear" w:color="auto" w:fill="FFFFFF"/>
          <w:lang w:val="hy-AM"/>
        </w:rPr>
        <w:t>, դրա</w:t>
      </w:r>
      <w:r w:rsidRPr="00DF6FA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547">
        <w:rPr>
          <w:rFonts w:ascii="GHEA Grapalat" w:hAnsi="GHEA Grapalat"/>
          <w:color w:val="000000"/>
          <w:shd w:val="clear" w:color="auto" w:fill="FFFFFF"/>
          <w:lang w:val="hy-AM"/>
        </w:rPr>
        <w:t>տեսակները</w:t>
      </w:r>
      <w:r w:rsidRPr="00C11C14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25254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11C14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252547">
        <w:rPr>
          <w:rFonts w:ascii="GHEA Grapalat" w:hAnsi="GHEA Grapalat"/>
          <w:color w:val="000000"/>
          <w:shd w:val="clear" w:color="auto" w:fill="FFFFFF"/>
          <w:lang w:val="hy-AM"/>
        </w:rPr>
        <w:t xml:space="preserve">անրակրթական ծրագիր իրականացնելու համար </w:t>
      </w:r>
      <w:r w:rsidRPr="00510152">
        <w:rPr>
          <w:rFonts w:ascii="GHEA Grapalat" w:hAnsi="GHEA Grapalat"/>
          <w:color w:val="000000"/>
          <w:shd w:val="clear" w:color="auto" w:fill="FFFFFF"/>
          <w:lang w:val="hy-AM"/>
        </w:rPr>
        <w:t xml:space="preserve">անհրաժեշտ է կարգավորել </w:t>
      </w:r>
      <w:r w:rsidRPr="00DF6FAC">
        <w:rPr>
          <w:rFonts w:ascii="GHEA Grapalat" w:hAnsi="GHEA Grapalat"/>
          <w:color w:val="000000"/>
          <w:shd w:val="clear" w:color="auto" w:fill="FFFFFF"/>
          <w:lang w:val="hy-AM"/>
        </w:rPr>
        <w:t>փորձաքննության անցկացման, ճանաչման և հաստատման կարգը</w:t>
      </w:r>
      <w:r w:rsidRPr="00DF6FAC">
        <w:rPr>
          <w:rFonts w:ascii="GHEA Grapalat" w:eastAsia="GHEA Grapalat" w:hAnsi="GHEA Grapalat" w:cs="GHEA Grapalat"/>
          <w:lang w:val="hy-AM"/>
        </w:rPr>
        <w:t xml:space="preserve"> </w:t>
      </w:r>
      <w:r w:rsidRPr="00DF6FAC">
        <w:rPr>
          <w:rFonts w:ascii="GHEA Grapalat" w:hAnsi="GHEA Grapalat"/>
          <w:color w:val="000000"/>
          <w:shd w:val="clear" w:color="auto" w:fill="FFFFFF"/>
          <w:lang w:val="hy-AM"/>
        </w:rPr>
        <w:t>սահմանելու</w:t>
      </w:r>
      <w:r w:rsidRPr="00B83F1A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 կապված</w:t>
      </w:r>
      <w:r w:rsidRPr="004575D5">
        <w:rPr>
          <w:rFonts w:ascii="GHEA Grapalat" w:hAnsi="GHEA Grapalat"/>
          <w:bCs/>
          <w:shd w:val="clear" w:color="auto" w:fill="FFFFFF"/>
          <w:lang w:val="hy-AM"/>
        </w:rPr>
        <w:t>:</w:t>
      </w:r>
    </w:p>
    <w:p w:rsidR="000B52D9" w:rsidRPr="00105C35" w:rsidRDefault="00105C35" w:rsidP="00105C35">
      <w:pPr>
        <w:pStyle w:val="a3"/>
        <w:spacing w:line="360" w:lineRule="auto"/>
        <w:ind w:left="0" w:firstLine="142"/>
        <w:contextualSpacing/>
        <w:jc w:val="both"/>
        <w:rPr>
          <w:rFonts w:ascii="GHEA Grapalat" w:hAnsi="GHEA Grapalat"/>
          <w:b/>
          <w:lang w:val="hy-AM"/>
        </w:rPr>
      </w:pPr>
      <w:r w:rsidRPr="00105C35">
        <w:rPr>
          <w:rFonts w:ascii="GHEA Grapalat" w:hAnsi="GHEA Grapalat"/>
          <w:color w:val="auto"/>
          <w:sz w:val="24"/>
          <w:szCs w:val="24"/>
          <w:lang w:val="hy-AM"/>
        </w:rPr>
        <w:t>Կրթական ծրագրերը որպես հանրակրթական ծրագիր ներդնելը պահանջում է կարգավորման դաշտ՝ հստակ սահմանված ընթացակարգով:</w:t>
      </w:r>
    </w:p>
    <w:p w:rsidR="00043DE6" w:rsidRPr="00105C35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lang w:val="af-ZA"/>
        </w:rPr>
      </w:pPr>
      <w:r w:rsidRPr="004575D5">
        <w:rPr>
          <w:rFonts w:ascii="GHEA Grapalat" w:hAnsi="GHEA Grapalat"/>
          <w:b/>
          <w:lang w:val="af-ZA"/>
        </w:rPr>
        <w:t xml:space="preserve">1.2. </w:t>
      </w:r>
      <w:r w:rsidRPr="004575D5">
        <w:rPr>
          <w:rFonts w:ascii="GHEA Grapalat" w:hAnsi="GHEA Grapalat"/>
          <w:b/>
          <w:lang w:val="hy-AM"/>
        </w:rPr>
        <w:t>Առկա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խնդիրների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առաջարկվող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լուծումները</w:t>
      </w:r>
      <w:r w:rsidR="001B7735" w:rsidRPr="004575D5">
        <w:rPr>
          <w:rFonts w:ascii="GHEA Grapalat" w:hAnsi="GHEA Grapalat"/>
          <w:b/>
          <w:lang w:val="af-ZA"/>
        </w:rPr>
        <w:t>.</w:t>
      </w:r>
    </w:p>
    <w:p w:rsidR="00105C35" w:rsidRPr="00105C35" w:rsidRDefault="00105C35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lang w:val="af-ZA"/>
        </w:rPr>
      </w:pPr>
    </w:p>
    <w:p w:rsidR="00105C35" w:rsidRPr="00136BB4" w:rsidRDefault="00250D2F" w:rsidP="00D06917">
      <w:pPr>
        <w:pStyle w:val="a3"/>
        <w:spacing w:line="360" w:lineRule="auto"/>
        <w:ind w:left="0" w:firstLine="142"/>
        <w:contextualSpacing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  <w:r w:rsidRPr="000042DE">
        <w:rPr>
          <w:rFonts w:ascii="GHEA Grapalat" w:hAnsi="GHEA Grapalat"/>
          <w:color w:val="auto"/>
          <w:sz w:val="24"/>
          <w:szCs w:val="24"/>
          <w:lang w:val="hy-AM"/>
        </w:rPr>
        <w:t>Օ</w:t>
      </w:r>
      <w:r w:rsidR="00105C35" w:rsidRPr="00614835">
        <w:rPr>
          <w:rFonts w:ascii="GHEA Grapalat" w:hAnsi="GHEA Grapalat"/>
          <w:color w:val="auto"/>
          <w:sz w:val="24"/>
          <w:szCs w:val="24"/>
          <w:lang w:val="hy-AM"/>
        </w:rPr>
        <w:t xml:space="preserve">րենքի փոփոխություններով անհրաժեշտություն առաջացավ </w:t>
      </w:r>
      <w:r>
        <w:rPr>
          <w:rFonts w:ascii="GHEA Grapalat" w:hAnsi="GHEA Grapalat"/>
          <w:color w:val="auto"/>
          <w:sz w:val="24"/>
          <w:szCs w:val="24"/>
          <w:lang w:val="hy-AM"/>
        </w:rPr>
        <w:t>սահմանե</w:t>
      </w:r>
      <w:r w:rsidRPr="000042DE">
        <w:rPr>
          <w:rFonts w:ascii="GHEA Grapalat" w:hAnsi="GHEA Grapalat"/>
          <w:color w:val="auto"/>
          <w:sz w:val="24"/>
          <w:szCs w:val="24"/>
          <w:lang w:val="hy-AM"/>
        </w:rPr>
        <w:t>լու</w:t>
      </w:r>
      <w:r w:rsidRPr="00250D2F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105C35" w:rsidRPr="00614835">
        <w:rPr>
          <w:rFonts w:ascii="GHEA Grapalat" w:hAnsi="GHEA Grapalat"/>
          <w:color w:val="auto"/>
          <w:sz w:val="24"/>
          <w:szCs w:val="24"/>
          <w:lang w:val="hy-AM"/>
        </w:rPr>
        <w:t xml:space="preserve">այլընտրանքային կրթական </w:t>
      </w:r>
      <w:r>
        <w:rPr>
          <w:rFonts w:ascii="GHEA Grapalat" w:hAnsi="GHEA Grapalat"/>
          <w:color w:val="auto"/>
          <w:sz w:val="24"/>
          <w:szCs w:val="24"/>
          <w:lang w:val="hy-AM"/>
        </w:rPr>
        <w:t>ծրագիր</w:t>
      </w:r>
      <w:r w:rsidRPr="00250D2F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0042DE">
        <w:rPr>
          <w:rFonts w:ascii="GHEA Grapalat" w:hAnsi="GHEA Grapalat"/>
          <w:color w:val="auto"/>
          <w:sz w:val="24"/>
          <w:szCs w:val="24"/>
          <w:lang w:val="hy-AM"/>
        </w:rPr>
        <w:t>հասկացությունը</w:t>
      </w:r>
      <w:r w:rsidR="00105C35" w:rsidRPr="00614835">
        <w:rPr>
          <w:rFonts w:ascii="GHEA Grapalat" w:hAnsi="GHEA Grapalat"/>
          <w:color w:val="auto"/>
          <w:sz w:val="24"/>
          <w:szCs w:val="24"/>
          <w:lang w:val="hy-AM"/>
        </w:rPr>
        <w:t>, ինչպես նաև տարբերակել ենթատեսակները:</w:t>
      </w:r>
      <w:r w:rsidR="00105C35" w:rsidRPr="00DA7BE6">
        <w:rPr>
          <w:rFonts w:ascii="GHEA Grapalat" w:hAnsi="GHEA Grapalat"/>
          <w:color w:val="auto"/>
          <w:sz w:val="24"/>
          <w:szCs w:val="24"/>
          <w:lang w:val="hy-AM"/>
        </w:rPr>
        <w:t xml:space="preserve"> Վերջիններ</w:t>
      </w:r>
      <w:r w:rsidR="00105C35" w:rsidRPr="00813EC6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105C35" w:rsidRPr="00DA7BE6">
        <w:rPr>
          <w:rFonts w:ascii="GHEA Grapalat" w:hAnsi="GHEA Grapalat"/>
          <w:color w:val="auto"/>
          <w:sz w:val="24"/>
          <w:szCs w:val="24"/>
          <w:lang w:val="hy-AM"/>
        </w:rPr>
        <w:t xml:space="preserve"> իրարից տարբերվո</w:t>
      </w:r>
      <w:r w:rsidR="00105C35" w:rsidRPr="00D5677B">
        <w:rPr>
          <w:rFonts w:ascii="GHEA Grapalat" w:hAnsi="GHEA Grapalat"/>
          <w:color w:val="auto"/>
          <w:sz w:val="24"/>
          <w:szCs w:val="24"/>
          <w:lang w:val="hy-AM"/>
        </w:rPr>
        <w:t>ւմ են ուսուցման կազմակերպման ձև</w:t>
      </w:r>
      <w:r w:rsidR="00105C35" w:rsidRPr="00E124D5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B04F81" w:rsidRPr="00B04F81">
        <w:rPr>
          <w:rFonts w:ascii="GHEA Grapalat" w:hAnsi="GHEA Grapalat"/>
          <w:color w:val="auto"/>
          <w:sz w:val="24"/>
          <w:szCs w:val="24"/>
          <w:lang w:val="af-ZA"/>
        </w:rPr>
        <w:t>:</w:t>
      </w:r>
      <w:r w:rsidR="00105C35" w:rsidRPr="00105C35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05C35" w:rsidRPr="003267D4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04F81" w:rsidRPr="000042DE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ինչ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B04F81" w:rsidRPr="00B04F81">
        <w:rPr>
          <w:rFonts w:ascii="GHEA Grapalat" w:hAnsi="GHEA Grapalat"/>
          <w:color w:val="auto"/>
          <w:sz w:val="24"/>
          <w:szCs w:val="24"/>
          <w:lang w:val="hy-AM"/>
        </w:rPr>
        <w:t xml:space="preserve">ծրագրի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ներդնելն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ու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գործարկելը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անհրաժեշտ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սույն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նախագծով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սահմանված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>
        <w:rPr>
          <w:rFonts w:ascii="GHEA Grapalat" w:hAnsi="GHEA Grapalat"/>
          <w:color w:val="auto"/>
          <w:sz w:val="24"/>
          <w:szCs w:val="24"/>
          <w:lang w:val="hy-AM"/>
        </w:rPr>
        <w:t>ընթացակար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գ</w:t>
      </w:r>
      <w:r w:rsidR="006E4231" w:rsidRPr="00D5677B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ծրագրի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փաթեթը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B04F81" w:rsidRPr="00B04F81">
        <w:rPr>
          <w:rFonts w:ascii="GHEA Grapalat" w:hAnsi="GHEA Grapalat"/>
          <w:color w:val="auto"/>
          <w:sz w:val="24"/>
          <w:szCs w:val="24"/>
          <w:lang w:val="hy-AM"/>
        </w:rPr>
        <w:t xml:space="preserve">ներկայացնել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մասնագիտական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կարծիքի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դրական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կարծիք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ստանալուց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հետո</w:t>
      </w:r>
      <w:r w:rsidR="00B04F81" w:rsidRPr="00B04F81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04F81" w:rsidRPr="000042DE">
        <w:rPr>
          <w:rFonts w:ascii="GHEA Grapalat" w:hAnsi="GHEA Grapalat"/>
          <w:color w:val="auto"/>
          <w:sz w:val="24"/>
          <w:szCs w:val="24"/>
          <w:lang w:val="hy-AM"/>
        </w:rPr>
        <w:t>համարվել</w:t>
      </w:r>
      <w:r w:rsidR="00B04F81" w:rsidRPr="00B04F8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057616" w:rsidRPr="00B04F81">
        <w:rPr>
          <w:rFonts w:ascii="GHEA Grapalat" w:hAnsi="GHEA Grapalat"/>
          <w:color w:val="auto"/>
          <w:sz w:val="24"/>
          <w:szCs w:val="24"/>
          <w:lang w:val="hy-AM"/>
        </w:rPr>
        <w:t>երաշխավ</w:t>
      </w:r>
      <w:r w:rsidR="00B04F81" w:rsidRPr="000042DE">
        <w:rPr>
          <w:rFonts w:ascii="GHEA Grapalat" w:hAnsi="GHEA Grapalat"/>
          <w:color w:val="auto"/>
          <w:sz w:val="24"/>
          <w:szCs w:val="24"/>
          <w:lang w:val="hy-AM"/>
        </w:rPr>
        <w:t>որվ</w:t>
      </w:r>
      <w:r w:rsidR="00B04F81" w:rsidRPr="00B04F81">
        <w:rPr>
          <w:rFonts w:ascii="GHEA Grapalat" w:hAnsi="GHEA Grapalat"/>
          <w:color w:val="auto"/>
          <w:sz w:val="24"/>
          <w:szCs w:val="24"/>
          <w:lang w:val="hy-AM"/>
        </w:rPr>
        <w:t>ած</w:t>
      </w:r>
      <w:r w:rsidR="00B04F81" w:rsidRPr="00B04F81">
        <w:rPr>
          <w:rFonts w:ascii="GHEA Grapalat" w:hAnsi="GHEA Grapalat"/>
          <w:color w:val="auto"/>
          <w:sz w:val="24"/>
          <w:szCs w:val="24"/>
          <w:lang w:val="af-ZA"/>
        </w:rPr>
        <w:t>:</w:t>
      </w:r>
      <w:r w:rsidR="00B04F81" w:rsidRPr="00B04F81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:rsidR="000009DD" w:rsidRPr="00696827" w:rsidRDefault="00D06917" w:rsidP="00696827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 w:rsidRPr="00D06917">
        <w:rPr>
          <w:rFonts w:ascii="GHEA Grapalat" w:hAnsi="GHEA Grapalat"/>
          <w:bCs/>
          <w:lang w:val="af-ZA"/>
        </w:rPr>
        <w:t xml:space="preserve">  </w:t>
      </w:r>
      <w:r w:rsidR="00947832" w:rsidRPr="00696827">
        <w:rPr>
          <w:rFonts w:ascii="GHEA Grapalat" w:hAnsi="GHEA Grapalat"/>
          <w:bCs/>
        </w:rPr>
        <w:t>Ա</w:t>
      </w:r>
      <w:r w:rsidR="00105C35" w:rsidRPr="00696827">
        <w:rPr>
          <w:rFonts w:ascii="GHEA Grapalat" w:hAnsi="GHEA Grapalat"/>
          <w:bCs/>
        </w:rPr>
        <w:t>յլընտրանքային</w:t>
      </w:r>
      <w:r w:rsidR="00105C35" w:rsidRPr="00696827">
        <w:rPr>
          <w:rFonts w:ascii="Arial" w:hAnsi="Arial" w:cs="Arial"/>
          <w:bCs/>
          <w:lang w:val="af-ZA"/>
        </w:rPr>
        <w:t> </w:t>
      </w:r>
      <w:r w:rsidR="00105C35" w:rsidRPr="00696827">
        <w:rPr>
          <w:rFonts w:ascii="GHEA Grapalat" w:hAnsi="GHEA Grapalat" w:cs="Arial Unicode"/>
          <w:bCs/>
        </w:rPr>
        <w:t>ծրագիր</w:t>
      </w:r>
      <w:r w:rsidR="00947832" w:rsidRPr="00696827">
        <w:rPr>
          <w:rFonts w:ascii="GHEA Grapalat" w:hAnsi="GHEA Grapalat"/>
        </w:rPr>
        <w:t>ը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E431FB" w:rsidRPr="00696827">
        <w:rPr>
          <w:rFonts w:ascii="GHEA Grapalat" w:hAnsi="GHEA Grapalat"/>
        </w:rPr>
        <w:t>հ</w:t>
      </w:r>
      <w:r w:rsidR="00105C35" w:rsidRPr="00696827">
        <w:rPr>
          <w:rFonts w:ascii="GHEA Grapalat" w:hAnsi="GHEA Grapalat"/>
        </w:rPr>
        <w:t>անրակրթական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ծրագրից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ուսումնական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պլանով</w:t>
      </w:r>
      <w:r w:rsidR="00105C35" w:rsidRPr="00696827">
        <w:rPr>
          <w:rFonts w:ascii="GHEA Grapalat" w:hAnsi="GHEA Grapalat"/>
          <w:lang w:val="af-ZA"/>
        </w:rPr>
        <w:t xml:space="preserve">, </w:t>
      </w:r>
      <w:r w:rsidR="00105C35" w:rsidRPr="00696827">
        <w:rPr>
          <w:rFonts w:ascii="GHEA Grapalat" w:hAnsi="GHEA Grapalat"/>
        </w:rPr>
        <w:t>ուսուցման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կազմակերպման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ձևով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և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առարկայական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ծրագրերով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տարբերվող</w:t>
      </w:r>
      <w:r w:rsidR="00105C35" w:rsidRPr="00696827">
        <w:rPr>
          <w:rFonts w:ascii="GHEA Grapalat" w:hAnsi="GHEA Grapalat"/>
          <w:lang w:val="af-ZA"/>
        </w:rPr>
        <w:t xml:space="preserve">, </w:t>
      </w:r>
      <w:r w:rsidR="00105C35" w:rsidRPr="00696827">
        <w:rPr>
          <w:rFonts w:ascii="GHEA Grapalat" w:hAnsi="GHEA Grapalat"/>
        </w:rPr>
        <w:t>հանրակրթական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պետական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չափորոշչի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վերջնարդյունքներն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ու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կարողունակություններն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ապահովող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և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օրենսդրությամբ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սահմանված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կարգով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որպես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այլընտրանքային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երաշխավորված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հանրակրթական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ծրագիր</w:t>
      </w:r>
      <w:r w:rsidR="00E431FB" w:rsidRPr="00696827">
        <w:rPr>
          <w:rFonts w:ascii="GHEA Grapalat" w:hAnsi="GHEA Grapalat"/>
        </w:rPr>
        <w:t>ն</w:t>
      </w:r>
      <w:r w:rsidR="00E431FB" w:rsidRPr="00696827">
        <w:rPr>
          <w:rFonts w:ascii="GHEA Grapalat" w:hAnsi="GHEA Grapalat"/>
          <w:lang w:val="af-ZA"/>
        </w:rPr>
        <w:t xml:space="preserve"> </w:t>
      </w:r>
      <w:r w:rsidR="00E431FB" w:rsidRPr="00696827">
        <w:rPr>
          <w:rFonts w:ascii="GHEA Grapalat" w:hAnsi="GHEA Grapalat"/>
        </w:rPr>
        <w:t>է</w:t>
      </w:r>
      <w:r w:rsidR="00E431FB" w:rsidRPr="00696827">
        <w:rPr>
          <w:rFonts w:ascii="GHEA Grapalat" w:hAnsi="GHEA Grapalat"/>
          <w:lang w:val="af-ZA"/>
        </w:rPr>
        <w:t xml:space="preserve">, </w:t>
      </w:r>
      <w:r w:rsidR="00E431FB" w:rsidRPr="00696827">
        <w:rPr>
          <w:rFonts w:ascii="GHEA Grapalat" w:hAnsi="GHEA Grapalat"/>
        </w:rPr>
        <w:t>որը</w:t>
      </w:r>
      <w:r w:rsidR="00E431FB" w:rsidRPr="00696827">
        <w:rPr>
          <w:rFonts w:ascii="GHEA Grapalat" w:hAnsi="GHEA Grapalat"/>
          <w:lang w:val="af-ZA"/>
        </w:rPr>
        <w:t xml:space="preserve"> </w:t>
      </w:r>
      <w:r w:rsidR="00E431FB" w:rsidRPr="00696827">
        <w:rPr>
          <w:rFonts w:ascii="GHEA Grapalat" w:hAnsi="GHEA Grapalat"/>
        </w:rPr>
        <w:t>տարբերակվում</w:t>
      </w:r>
      <w:r w:rsidR="00E431FB" w:rsidRPr="00696827">
        <w:rPr>
          <w:rFonts w:ascii="GHEA Grapalat" w:hAnsi="GHEA Grapalat"/>
          <w:lang w:val="af-ZA"/>
        </w:rPr>
        <w:t xml:space="preserve"> </w:t>
      </w:r>
      <w:r w:rsidR="00E431FB" w:rsidRPr="00696827">
        <w:rPr>
          <w:rFonts w:ascii="GHEA Grapalat" w:hAnsi="GHEA Grapalat"/>
        </w:rPr>
        <w:t>է</w:t>
      </w:r>
      <w:r w:rsidR="00E431FB" w:rsidRPr="00696827">
        <w:rPr>
          <w:rFonts w:ascii="GHEA Grapalat" w:hAnsi="GHEA Grapalat"/>
          <w:lang w:val="af-ZA"/>
        </w:rPr>
        <w:t xml:space="preserve"> </w:t>
      </w:r>
      <w:r w:rsidR="00E431FB" w:rsidRPr="00696827">
        <w:rPr>
          <w:rFonts w:ascii="GHEA Grapalat" w:hAnsi="GHEA Grapalat"/>
        </w:rPr>
        <w:t>ըստ</w:t>
      </w:r>
      <w:r w:rsidR="00E431FB" w:rsidRPr="00696827">
        <w:rPr>
          <w:rFonts w:ascii="GHEA Grapalat" w:hAnsi="GHEA Grapalat"/>
          <w:lang w:val="af-ZA"/>
        </w:rPr>
        <w:t xml:space="preserve"> </w:t>
      </w:r>
      <w:r w:rsidR="00FF4C16" w:rsidRPr="00696827">
        <w:rPr>
          <w:rFonts w:ascii="GHEA Grapalat" w:hAnsi="GHEA Grapalat"/>
        </w:rPr>
        <w:t>տեսակների՝</w:t>
      </w:r>
      <w:r w:rsidR="00FF4C16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  <w:b/>
        </w:rPr>
        <w:t>հեղինակային</w:t>
      </w:r>
      <w:r w:rsidR="00E431FB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E431FB" w:rsidRPr="00696827">
        <w:rPr>
          <w:rFonts w:ascii="GHEA Grapalat" w:hAnsi="GHEA Grapalat"/>
          <w:lang w:val="af-ZA"/>
        </w:rPr>
        <w:t>(</w:t>
      </w:r>
      <w:r w:rsidR="00105C35" w:rsidRPr="00696827">
        <w:rPr>
          <w:rFonts w:ascii="GHEA Grapalat" w:hAnsi="GHEA Grapalat"/>
        </w:rPr>
        <w:t>ֆիզիկական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կամ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իրավաբանական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անձանց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հեղինակած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և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օրենսդրությամբ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սահմանված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կարգով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որպես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հեղինակային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lastRenderedPageBreak/>
        <w:t>երաշխավորված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հանրակրթական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ծրագիր</w:t>
      </w:r>
      <w:r w:rsidR="00E431FB" w:rsidRPr="00696827">
        <w:rPr>
          <w:rFonts w:ascii="GHEA Grapalat" w:hAnsi="GHEA Grapalat"/>
          <w:lang w:val="af-ZA"/>
        </w:rPr>
        <w:t>)</w:t>
      </w:r>
      <w:r w:rsidR="00105C35" w:rsidRPr="00696827">
        <w:rPr>
          <w:rFonts w:ascii="GHEA Grapalat" w:hAnsi="GHEA Grapalat"/>
          <w:lang w:val="af-ZA"/>
        </w:rPr>
        <w:t>,</w:t>
      </w:r>
      <w:r w:rsidR="00E431FB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  <w:b/>
        </w:rPr>
        <w:t>փորձարարական</w:t>
      </w:r>
      <w:r w:rsidR="00E431FB" w:rsidRPr="00696827">
        <w:rPr>
          <w:rFonts w:ascii="GHEA Grapalat" w:hAnsi="GHEA Grapalat"/>
          <w:lang w:val="af-ZA"/>
        </w:rPr>
        <w:t xml:space="preserve">  (</w:t>
      </w:r>
      <w:r w:rsidR="00E431FB" w:rsidRPr="00696827">
        <w:rPr>
          <w:rFonts w:ascii="GHEA Grapalat" w:hAnsi="GHEA Grapalat"/>
        </w:rPr>
        <w:t>օրենքով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սահմանված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կրթական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աստիճանի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առավելագույն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տևողությամբ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ներդրված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հանրակրթական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ծրագիր</w:t>
      </w:r>
      <w:r w:rsidR="00E431FB" w:rsidRPr="00696827">
        <w:rPr>
          <w:rFonts w:ascii="GHEA Grapalat" w:hAnsi="GHEA Grapalat"/>
          <w:lang w:val="af-ZA"/>
        </w:rPr>
        <w:t xml:space="preserve">) </w:t>
      </w:r>
      <w:r w:rsidR="00E431FB" w:rsidRPr="00696827">
        <w:rPr>
          <w:rFonts w:ascii="GHEA Grapalat" w:hAnsi="GHEA Grapalat"/>
        </w:rPr>
        <w:t>և</w:t>
      </w:r>
      <w:r w:rsidR="00E431FB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  <w:b/>
        </w:rPr>
        <w:t>միջազգային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կրթական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ծրագիր</w:t>
      </w:r>
      <w:r w:rsidR="00FF4C16" w:rsidRPr="00696827">
        <w:rPr>
          <w:rFonts w:ascii="GHEA Grapalat" w:hAnsi="GHEA Grapalat"/>
          <w:lang w:val="af-ZA"/>
        </w:rPr>
        <w:t xml:space="preserve"> (</w:t>
      </w:r>
      <w:r w:rsidR="00105C35" w:rsidRPr="00696827">
        <w:rPr>
          <w:rFonts w:ascii="GHEA Grapalat" w:hAnsi="GHEA Grapalat"/>
        </w:rPr>
        <w:t>միջազգային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պայմանագրի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հիման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վրա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կամ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տասը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և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ավելի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օտարերկրյա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պետություններում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իրականացվող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հանրակրթական</w:t>
      </w:r>
      <w:r w:rsidR="00105C35" w:rsidRPr="00696827">
        <w:rPr>
          <w:rFonts w:ascii="GHEA Grapalat" w:hAnsi="GHEA Grapalat"/>
          <w:lang w:val="af-ZA"/>
        </w:rPr>
        <w:t xml:space="preserve"> </w:t>
      </w:r>
      <w:r w:rsidR="00105C35" w:rsidRPr="00696827">
        <w:rPr>
          <w:rFonts w:ascii="GHEA Grapalat" w:hAnsi="GHEA Grapalat"/>
        </w:rPr>
        <w:t>ծրագիր</w:t>
      </w:r>
      <w:r w:rsidR="00FF4C16" w:rsidRPr="00696827">
        <w:rPr>
          <w:rFonts w:ascii="GHEA Grapalat" w:hAnsi="GHEA Grapalat"/>
          <w:lang w:val="af-ZA"/>
        </w:rPr>
        <w:t>):</w:t>
      </w:r>
    </w:p>
    <w:p w:rsidR="00735E3C" w:rsidRPr="00136BB4" w:rsidRDefault="000146DA" w:rsidP="00136BB4">
      <w:pPr>
        <w:pBdr>
          <w:bar w:val="none" w:sz="0" w:color="auto"/>
        </w:pBdr>
        <w:shd w:val="clear" w:color="auto" w:fill="FFFFFF"/>
        <w:tabs>
          <w:tab w:val="left" w:pos="900"/>
        </w:tabs>
        <w:spacing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eastAsia="GHEA Grapalat" w:hAnsi="GHEA Grapalat" w:cs="GHEA Grapalat"/>
          <w:lang w:val="ru-RU"/>
        </w:rPr>
        <w:t>Նախագծով</w:t>
      </w:r>
      <w:r w:rsidRPr="000146DA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հ</w:t>
      </w:r>
      <w:r w:rsidR="00F96A58" w:rsidRPr="004575D5">
        <w:rPr>
          <w:rFonts w:ascii="GHEA Grapalat" w:eastAsia="GHEA Grapalat" w:hAnsi="GHEA Grapalat" w:cs="GHEA Grapalat"/>
        </w:rPr>
        <w:t>ստակեցվել</w:t>
      </w:r>
      <w:r w:rsidR="00F96A58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F96A58" w:rsidRPr="004575D5">
        <w:rPr>
          <w:rFonts w:ascii="GHEA Grapalat" w:eastAsia="GHEA Grapalat" w:hAnsi="GHEA Grapalat" w:cs="GHEA Grapalat"/>
        </w:rPr>
        <w:t>են</w:t>
      </w:r>
      <w:r w:rsidR="00F96A58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5F02BB">
        <w:rPr>
          <w:rFonts w:ascii="GHEA Grapalat" w:hAnsi="GHEA Grapalat"/>
          <w:bCs/>
          <w:color w:val="000000"/>
          <w:lang w:val="ru-RU"/>
        </w:rPr>
        <w:t>ա</w:t>
      </w:r>
      <w:r w:rsidR="005F02BB" w:rsidRPr="00E431FB">
        <w:rPr>
          <w:rFonts w:ascii="GHEA Grapalat" w:hAnsi="GHEA Grapalat"/>
          <w:bCs/>
          <w:color w:val="000000"/>
        </w:rPr>
        <w:t>յլընտրանքային</w:t>
      </w:r>
      <w:r w:rsidR="005F02BB" w:rsidRPr="00E431FB">
        <w:rPr>
          <w:rFonts w:ascii="Arial" w:hAnsi="Arial" w:cs="Arial"/>
          <w:bCs/>
          <w:color w:val="000000"/>
          <w:lang w:val="af-ZA"/>
        </w:rPr>
        <w:t> </w:t>
      </w:r>
      <w:r w:rsidR="00BB41CA" w:rsidRPr="00BB41CA">
        <w:rPr>
          <w:rFonts w:ascii="GHEA Grapalat" w:hAnsi="GHEA Grapalat" w:cs="Arial"/>
          <w:bCs/>
          <w:color w:val="000000"/>
          <w:lang w:val="ru-RU"/>
        </w:rPr>
        <w:t>կրթական</w:t>
      </w:r>
      <w:r w:rsidR="00BB41CA" w:rsidRPr="00BB41CA">
        <w:rPr>
          <w:rFonts w:ascii="Sylfaen" w:hAnsi="Sylfaen" w:cs="Arial"/>
          <w:bCs/>
          <w:color w:val="000000"/>
          <w:lang w:val="af-ZA"/>
        </w:rPr>
        <w:t xml:space="preserve"> </w:t>
      </w:r>
      <w:r w:rsidR="005F02BB" w:rsidRPr="00E431FB">
        <w:rPr>
          <w:rFonts w:ascii="GHEA Grapalat" w:hAnsi="GHEA Grapalat" w:cs="Arial Unicode"/>
          <w:bCs/>
          <w:color w:val="000000"/>
        </w:rPr>
        <w:t>ծրագ</w:t>
      </w:r>
      <w:r w:rsidR="005F02BB">
        <w:rPr>
          <w:rFonts w:ascii="GHEA Grapalat" w:hAnsi="GHEA Grapalat" w:cs="Arial Unicode"/>
          <w:bCs/>
          <w:color w:val="000000"/>
          <w:lang w:val="ru-RU"/>
        </w:rPr>
        <w:t>րի</w:t>
      </w:r>
      <w:r w:rsidR="00BB41CA" w:rsidRPr="00BB41CA">
        <w:rPr>
          <w:rFonts w:ascii="GHEA Grapalat" w:hAnsi="GHEA Grapalat" w:cs="Arial Unicode"/>
          <w:bCs/>
          <w:color w:val="000000"/>
          <w:lang w:val="af-ZA"/>
        </w:rPr>
        <w:t xml:space="preserve"> </w:t>
      </w:r>
      <w:r w:rsidR="00BB41CA">
        <w:rPr>
          <w:rFonts w:ascii="GHEA Grapalat" w:hAnsi="GHEA Grapalat" w:cs="Arial Unicode"/>
          <w:bCs/>
          <w:color w:val="000000"/>
          <w:lang w:val="ru-RU"/>
        </w:rPr>
        <w:t>կիրառելիության</w:t>
      </w:r>
      <w:r w:rsidR="00BB41CA" w:rsidRPr="00BB41CA">
        <w:rPr>
          <w:rFonts w:ascii="GHEA Grapalat" w:hAnsi="GHEA Grapalat" w:cs="Arial Unicode"/>
          <w:bCs/>
          <w:color w:val="000000"/>
          <w:lang w:val="af-ZA"/>
        </w:rPr>
        <w:t xml:space="preserve"> </w:t>
      </w:r>
      <w:r w:rsidR="00AD057E">
        <w:rPr>
          <w:rFonts w:ascii="GHEA Grapalat" w:hAnsi="GHEA Grapalat" w:cs="Arial Unicode"/>
          <w:bCs/>
          <w:color w:val="000000"/>
          <w:lang w:val="ru-RU"/>
        </w:rPr>
        <w:t>համար</w:t>
      </w:r>
      <w:r w:rsidR="00AD057E" w:rsidRPr="00AD057E">
        <w:rPr>
          <w:rFonts w:ascii="GHEA Grapalat" w:hAnsi="GHEA Grapalat" w:cs="Arial Unicode"/>
          <w:bCs/>
          <w:color w:val="000000"/>
          <w:lang w:val="af-ZA"/>
        </w:rPr>
        <w:t xml:space="preserve"> </w:t>
      </w:r>
      <w:r w:rsidR="00BB41CA">
        <w:rPr>
          <w:rFonts w:ascii="GHEA Grapalat" w:hAnsi="GHEA Grapalat" w:cs="Arial Unicode"/>
          <w:bCs/>
          <w:color w:val="000000"/>
          <w:lang w:val="ru-RU"/>
        </w:rPr>
        <w:t>երաշխավորման</w:t>
      </w:r>
      <w:r w:rsidR="005F02BB" w:rsidRPr="00E431FB">
        <w:rPr>
          <w:rFonts w:ascii="GHEA Grapalat" w:hAnsi="GHEA Grapalat"/>
          <w:color w:val="000000"/>
          <w:lang w:val="af-ZA"/>
        </w:rPr>
        <w:t xml:space="preserve"> </w:t>
      </w:r>
      <w:r w:rsidR="00094C7D" w:rsidRPr="004575D5">
        <w:rPr>
          <w:rFonts w:ascii="GHEA Grapalat" w:eastAsia="GHEA Grapalat" w:hAnsi="GHEA Grapalat" w:cs="GHEA Grapalat"/>
        </w:rPr>
        <w:t>մեխանիզմը</w:t>
      </w:r>
      <w:r w:rsidR="00094C7D" w:rsidRPr="004575D5">
        <w:rPr>
          <w:rFonts w:ascii="GHEA Grapalat" w:eastAsia="GHEA Grapalat" w:hAnsi="GHEA Grapalat" w:cs="GHEA Grapalat"/>
          <w:lang w:val="af-ZA"/>
        </w:rPr>
        <w:t xml:space="preserve">: </w:t>
      </w:r>
    </w:p>
    <w:p w:rsidR="00AD6208" w:rsidRPr="004575D5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lang w:val="af-ZA"/>
        </w:rPr>
      </w:pPr>
      <w:r w:rsidRPr="004575D5">
        <w:rPr>
          <w:rFonts w:ascii="GHEA Grapalat" w:hAnsi="GHEA Grapalat"/>
          <w:b/>
        </w:rPr>
        <w:t>Միջոցառման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</w:rPr>
        <w:t>իրականացումից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</w:rPr>
        <w:t>ակնկալվող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</w:rPr>
        <w:t>արդյունքը</w:t>
      </w:r>
      <w:r w:rsidR="001B7735" w:rsidRPr="004575D5">
        <w:rPr>
          <w:rFonts w:ascii="GHEA Grapalat" w:hAnsi="GHEA Grapalat"/>
          <w:b/>
        </w:rPr>
        <w:t>.</w:t>
      </w:r>
      <w:r w:rsidRPr="004575D5">
        <w:rPr>
          <w:rFonts w:ascii="GHEA Grapalat" w:hAnsi="GHEA Grapalat"/>
          <w:lang w:val="af-ZA"/>
        </w:rPr>
        <w:t xml:space="preserve"> </w:t>
      </w:r>
    </w:p>
    <w:p w:rsidR="007D251C" w:rsidRPr="00E96BE6" w:rsidRDefault="00074A1F" w:rsidP="00E96BE6">
      <w:pPr>
        <w:jc w:val="both"/>
        <w:rPr>
          <w:rFonts w:ascii="GHEA Grapalat" w:hAnsi="GHEA Grapalat"/>
          <w:lang w:val="ru-RU" w:eastAsia="ru-RU"/>
        </w:rPr>
      </w:pPr>
      <w:r w:rsidRPr="004575D5">
        <w:rPr>
          <w:rFonts w:ascii="GHEA Grapalat" w:hAnsi="GHEA Grapalat"/>
          <w:lang w:eastAsia="ru-RU"/>
        </w:rPr>
        <w:t xml:space="preserve">     </w:t>
      </w:r>
    </w:p>
    <w:p w:rsidR="009322A9" w:rsidRPr="004575D5" w:rsidRDefault="000042DE" w:rsidP="008C4966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GHEA Grapalat" w:eastAsia="Times New Roman" w:hAnsi="GHEA Grapalat"/>
          <w:bdr w:val="none" w:sz="0" w:space="0" w:color="auto"/>
          <w:shd w:val="clear" w:color="auto" w:fill="FFFFFF"/>
          <w:lang w:val="ru-RU"/>
        </w:rPr>
      </w:pPr>
      <w:r w:rsidRPr="000042DE">
        <w:rPr>
          <w:rFonts w:ascii="GHEA Grapalat" w:eastAsia="Sylfaen" w:hAnsi="GHEA Grapalat" w:cs="Sylfaen"/>
          <w:shd w:val="clear" w:color="auto" w:fill="FFFFFF"/>
          <w:lang w:val="ru-RU"/>
        </w:rPr>
        <w:t xml:space="preserve">     </w:t>
      </w:r>
      <w:r w:rsidR="00427763">
        <w:rPr>
          <w:rFonts w:ascii="GHEA Grapalat" w:eastAsia="Sylfaen" w:hAnsi="GHEA Grapalat" w:cs="Sylfaen"/>
          <w:shd w:val="clear" w:color="auto" w:fill="FFFFFF"/>
          <w:lang w:val="ru-RU"/>
        </w:rPr>
        <w:t>Սույն նախագծի կարգավորումները</w:t>
      </w:r>
      <w:r w:rsidR="000B52D9" w:rsidRPr="004575D5">
        <w:rPr>
          <w:rFonts w:ascii="GHEA Grapalat" w:hAnsi="GHEA Grapalat"/>
          <w:lang w:val="hy-AM"/>
        </w:rPr>
        <w:t xml:space="preserve"> թույլ կտա</w:t>
      </w:r>
      <w:r w:rsidR="00427763">
        <w:rPr>
          <w:rFonts w:ascii="GHEA Grapalat" w:hAnsi="GHEA Grapalat"/>
          <w:lang w:val="ru-RU"/>
        </w:rPr>
        <w:t>ն</w:t>
      </w:r>
      <w:r w:rsidR="000B52D9" w:rsidRPr="004575D5">
        <w:rPr>
          <w:rFonts w:ascii="GHEA Grapalat" w:hAnsi="GHEA Grapalat"/>
          <w:lang w:val="hy-AM"/>
        </w:rPr>
        <w:t xml:space="preserve"> </w:t>
      </w:r>
      <w:r w:rsidR="00E92389">
        <w:rPr>
          <w:rFonts w:ascii="GHEA Grapalat" w:hAnsi="GHEA Grapalat"/>
          <w:lang w:val="ru-RU"/>
        </w:rPr>
        <w:t>հստակեցնել ծրագրերի երաշխավորման ընթացակարգը</w:t>
      </w:r>
      <w:r w:rsidR="000B52D9" w:rsidRPr="004575D5">
        <w:rPr>
          <w:rFonts w:ascii="GHEA Grapalat" w:hAnsi="GHEA Grapalat"/>
          <w:lang w:val="hy-AM"/>
        </w:rPr>
        <w:t xml:space="preserve">:  </w:t>
      </w:r>
    </w:p>
    <w:p w:rsidR="00A466C5" w:rsidRPr="00C05EFF" w:rsidRDefault="00A466C5" w:rsidP="00007AAD">
      <w:pPr>
        <w:shd w:val="clear" w:color="auto" w:fill="FFFFFF"/>
        <w:spacing w:line="360" w:lineRule="auto"/>
        <w:ind w:firstLine="540"/>
        <w:contextualSpacing/>
        <w:textAlignment w:val="baseline"/>
        <w:rPr>
          <w:rFonts w:ascii="GHEA Grapalat" w:eastAsia="Times New Roman" w:hAnsi="GHEA Grapalat"/>
          <w:b/>
          <w:lang w:val="ru-RU"/>
        </w:rPr>
      </w:pPr>
      <w:r w:rsidRPr="00C05EFF">
        <w:rPr>
          <w:rFonts w:ascii="GHEA Grapalat" w:hAnsi="GHEA Grapalat"/>
          <w:b/>
          <w:shd w:val="clear" w:color="auto" w:fill="FFFFFF"/>
          <w:lang w:val="ru-RU"/>
        </w:rPr>
        <w:t>3.</w:t>
      </w:r>
      <w:r w:rsidRPr="00C05EFF">
        <w:rPr>
          <w:rFonts w:ascii="GHEA Grapalat" w:hAnsi="GHEA Grapalat"/>
          <w:shd w:val="clear" w:color="auto" w:fill="FFFFFF"/>
          <w:lang w:val="ru-RU"/>
        </w:rPr>
        <w:t xml:space="preserve"> </w:t>
      </w:r>
      <w:r w:rsidRPr="00C05EFF">
        <w:rPr>
          <w:rFonts w:ascii="GHEA Grapalat" w:eastAsia="Times New Roman" w:hAnsi="GHEA Grapalat"/>
          <w:b/>
          <w:lang w:val="ru-RU"/>
        </w:rPr>
        <w:t>Կապը ռազմավարական փաստաթղթերի հետ.</w:t>
      </w:r>
    </w:p>
    <w:p w:rsidR="00FC4B23" w:rsidRDefault="000042DE" w:rsidP="00FC4B23">
      <w:pPr>
        <w:pStyle w:val="ac"/>
        <w:spacing w:before="0" w:beforeAutospacing="0" w:after="0" w:afterAutospacing="0" w:line="360" w:lineRule="auto"/>
        <w:jc w:val="both"/>
        <w:rPr>
          <w:rFonts w:ascii="GHEA Grapalat" w:hAnsi="GHEA Grapalat"/>
          <w:bCs/>
          <w:shd w:val="clear" w:color="auto" w:fill="FFFFFF"/>
        </w:rPr>
      </w:pPr>
      <w:r w:rsidRPr="000042DE">
        <w:rPr>
          <w:rFonts w:ascii="GHEA Grapalat" w:hAnsi="GHEA Grapalat"/>
          <w:lang w:eastAsia="en-GB"/>
        </w:rPr>
        <w:t xml:space="preserve">     </w:t>
      </w:r>
      <w:bookmarkStart w:id="0" w:name="_GoBack"/>
      <w:bookmarkEnd w:id="0"/>
      <w:r w:rsidR="00A466C5" w:rsidRPr="00C05EFF">
        <w:rPr>
          <w:rFonts w:ascii="GHEA Grapalat" w:hAnsi="GHEA Grapalat"/>
          <w:lang w:eastAsia="en-GB"/>
        </w:rPr>
        <w:t xml:space="preserve">Սույն կարգով սահմանված գործընթացի իրականացումը </w:t>
      </w:r>
      <w:r w:rsidR="00A466C5" w:rsidRPr="00C05EFF">
        <w:rPr>
          <w:rFonts w:ascii="GHEA Grapalat" w:hAnsi="GHEA Grapalat"/>
        </w:rPr>
        <w:t xml:space="preserve">բխում է </w:t>
      </w:r>
      <w:r w:rsidR="008C6DB5" w:rsidRPr="00C05EFF">
        <w:rPr>
          <w:rFonts w:ascii="GHEA Grapalat" w:hAnsi="GHEA Grapalat"/>
          <w:b/>
          <w:bCs/>
          <w:shd w:val="clear" w:color="auto" w:fill="FFFFFF"/>
          <w:lang w:val="hy-AM"/>
        </w:rPr>
        <w:t>«</w:t>
      </w:r>
      <w:r w:rsidR="009058C1" w:rsidRPr="00C05EFF">
        <w:rPr>
          <w:rFonts w:ascii="GHEA Grapalat" w:hAnsi="GHEA Grapalat"/>
          <w:b/>
          <w:bCs/>
          <w:shd w:val="clear" w:color="auto" w:fill="FFFFFF"/>
          <w:lang w:val="hy-AM"/>
        </w:rPr>
        <w:t>«</w:t>
      </w:r>
      <w:r w:rsidR="008C6DB5" w:rsidRPr="00C05EFF">
        <w:rPr>
          <w:rFonts w:ascii="GHEA Grapalat" w:hAnsi="GHEA Grapalat"/>
          <w:bCs/>
          <w:shd w:val="clear" w:color="auto" w:fill="FFFFFF"/>
        </w:rPr>
        <w:t>Հ</w:t>
      </w:r>
      <w:r w:rsidR="008C6DB5" w:rsidRPr="00C05EFF">
        <w:rPr>
          <w:rFonts w:ascii="GHEA Grapalat" w:hAnsi="GHEA Grapalat"/>
          <w:bCs/>
          <w:shd w:val="clear" w:color="auto" w:fill="FFFFFF"/>
          <w:lang w:val="hy-AM"/>
        </w:rPr>
        <w:t xml:space="preserve">անրակրթության մասին» օրենքում փոփոխություններ </w:t>
      </w:r>
      <w:r w:rsidR="008C6DB5" w:rsidRPr="00C05EFF">
        <w:rPr>
          <w:rFonts w:ascii="GHEA Grapalat" w:hAnsi="GHEA Grapalat"/>
          <w:bCs/>
          <w:shd w:val="clear" w:color="auto" w:fill="FFFFFF"/>
        </w:rPr>
        <w:t>և</w:t>
      </w:r>
      <w:r w:rsidR="008C6DB5" w:rsidRPr="00C05EFF">
        <w:rPr>
          <w:rFonts w:ascii="GHEA Grapalat" w:hAnsi="GHEA Grapalat"/>
          <w:bCs/>
          <w:shd w:val="clear" w:color="auto" w:fill="FFFFFF"/>
          <w:lang w:val="hy-AM"/>
        </w:rPr>
        <w:t xml:space="preserve"> լրացումներ կատարելու մասին</w:t>
      </w:r>
      <w:r w:rsidR="009058C1" w:rsidRPr="00C05EFF">
        <w:rPr>
          <w:rFonts w:ascii="GHEA Grapalat" w:hAnsi="GHEA Grapalat"/>
          <w:b/>
          <w:bCs/>
          <w:shd w:val="clear" w:color="auto" w:fill="FFFFFF"/>
          <w:lang w:val="hy-AM"/>
        </w:rPr>
        <w:t xml:space="preserve">» </w:t>
      </w:r>
      <w:r w:rsidR="008C6DB5" w:rsidRPr="00C05EFF">
        <w:rPr>
          <w:rFonts w:ascii="GHEA Grapalat" w:hAnsi="GHEA Grapalat"/>
          <w:lang w:val="hy-AM"/>
        </w:rPr>
        <w:t xml:space="preserve">2022 թվականի փետրվարի 9-ի N ՀՕ-35-Ն </w:t>
      </w:r>
      <w:r w:rsidR="008C6DB5" w:rsidRPr="00C05EFF">
        <w:rPr>
          <w:rFonts w:ascii="GHEA Grapalat" w:hAnsi="GHEA Grapalat"/>
          <w:bCs/>
          <w:shd w:val="clear" w:color="auto" w:fill="FFFFFF"/>
          <w:lang w:val="hy-AM"/>
        </w:rPr>
        <w:t>օրենքի կիրարկումն ապահովող միջոցառումների ցանկը հաստատելու մասին</w:t>
      </w:r>
      <w:r w:rsidR="008C6DB5" w:rsidRPr="00C05EFF">
        <w:rPr>
          <w:rFonts w:ascii="GHEA Grapalat" w:hAnsi="GHEA Grapalat"/>
          <w:b/>
          <w:bCs/>
          <w:shd w:val="clear" w:color="auto" w:fill="FFFFFF"/>
          <w:lang w:val="hy-AM"/>
        </w:rPr>
        <w:t xml:space="preserve">» </w:t>
      </w:r>
      <w:r w:rsidR="008C6DB5" w:rsidRPr="00C05EFF">
        <w:rPr>
          <w:rFonts w:ascii="GHEA Grapalat" w:hAnsi="GHEA Grapalat"/>
          <w:b/>
          <w:bCs/>
          <w:shd w:val="clear" w:color="auto" w:fill="FFFFFF"/>
        </w:rPr>
        <w:t xml:space="preserve"> </w:t>
      </w:r>
      <w:r w:rsidR="00007AAD" w:rsidRPr="00C05EFF">
        <w:rPr>
          <w:rFonts w:ascii="GHEA Grapalat" w:hAnsi="GHEA Grapalat"/>
        </w:rPr>
        <w:t xml:space="preserve">ՀՀ վարչապետի </w:t>
      </w:r>
      <w:r w:rsidR="00D01867" w:rsidRPr="00C05EFF">
        <w:rPr>
          <w:rFonts w:ascii="GHEA Grapalat" w:hAnsi="GHEA Grapalat"/>
          <w:lang w:val="hy-AM"/>
        </w:rPr>
        <w:t xml:space="preserve">N  </w:t>
      </w:r>
      <w:r w:rsidR="008C6DB5" w:rsidRPr="00C05EFF">
        <w:rPr>
          <w:rFonts w:ascii="GHEA Grapalat" w:hAnsi="GHEA Grapalat"/>
          <w:bCs/>
          <w:shd w:val="clear" w:color="auto" w:fill="FFFFFF"/>
        </w:rPr>
        <w:t>757</w:t>
      </w:r>
      <w:r w:rsidR="00D01867" w:rsidRPr="00C05EFF">
        <w:rPr>
          <w:rFonts w:ascii="GHEA Grapalat" w:hAnsi="GHEA Grapalat"/>
          <w:bCs/>
          <w:shd w:val="clear" w:color="auto" w:fill="FFFFFF"/>
          <w:lang w:val="hy-AM"/>
        </w:rPr>
        <w:t>–</w:t>
      </w:r>
      <w:r w:rsidR="008C6DB5" w:rsidRPr="00C05EFF">
        <w:rPr>
          <w:rFonts w:ascii="GHEA Grapalat" w:hAnsi="GHEA Grapalat"/>
          <w:bCs/>
          <w:shd w:val="clear" w:color="auto" w:fill="FFFFFF"/>
          <w:lang w:val="hy-AM"/>
        </w:rPr>
        <w:t>Ա</w:t>
      </w:r>
      <w:r w:rsidR="00D01867" w:rsidRPr="00C05EFF">
        <w:rPr>
          <w:rFonts w:ascii="GHEA Grapalat" w:hAnsi="GHEA Grapalat"/>
          <w:bCs/>
          <w:shd w:val="clear" w:color="auto" w:fill="FFFFFF"/>
        </w:rPr>
        <w:t xml:space="preserve">  </w:t>
      </w:r>
      <w:r w:rsidR="008C6DB5" w:rsidRPr="00C05EFF">
        <w:rPr>
          <w:rFonts w:ascii="GHEA Grapalat" w:hAnsi="GHEA Grapalat"/>
          <w:bCs/>
          <w:shd w:val="clear" w:color="auto" w:fill="FFFFFF"/>
          <w:lang w:val="hy-AM"/>
        </w:rPr>
        <w:t>որոշման</w:t>
      </w:r>
      <w:r w:rsidR="00D01867" w:rsidRPr="00C05EFF">
        <w:rPr>
          <w:rFonts w:ascii="GHEA Grapalat" w:hAnsi="GHEA Grapalat"/>
          <w:bCs/>
          <w:shd w:val="clear" w:color="auto" w:fill="FFFFFF"/>
        </w:rPr>
        <w:t xml:space="preserve"> </w:t>
      </w:r>
      <w:r w:rsidR="004A5BCD" w:rsidRPr="00C05EFF">
        <w:rPr>
          <w:rFonts w:ascii="GHEA Grapalat" w:hAnsi="GHEA Grapalat"/>
          <w:bCs/>
          <w:shd w:val="clear" w:color="auto" w:fill="FFFFFF"/>
        </w:rPr>
        <w:t>1-ին կետով սահմանաված միջոցառման կատարումն ապահովելու պահանջից:</w:t>
      </w:r>
      <w:r w:rsidR="00FC4B23">
        <w:rPr>
          <w:rFonts w:ascii="GHEA Grapalat" w:hAnsi="GHEA Grapalat"/>
          <w:bCs/>
          <w:shd w:val="clear" w:color="auto" w:fill="FFFFFF"/>
        </w:rPr>
        <w:t xml:space="preserve"> </w:t>
      </w:r>
    </w:p>
    <w:p w:rsidR="00A466C5" w:rsidRPr="00FC4B23" w:rsidRDefault="00FC4B23" w:rsidP="00FC4B23">
      <w:pPr>
        <w:pStyle w:val="ac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shd w:val="clear" w:color="auto" w:fill="FFFFFF"/>
        </w:rPr>
      </w:pPr>
      <w:r>
        <w:rPr>
          <w:rFonts w:ascii="GHEA Grapalat" w:hAnsi="GHEA Grapalat"/>
          <w:bCs/>
          <w:shd w:val="clear" w:color="auto" w:fill="FFFFFF"/>
        </w:rPr>
        <w:t xml:space="preserve">   </w:t>
      </w:r>
      <w:r w:rsidR="00A466C5" w:rsidRPr="004575D5">
        <w:rPr>
          <w:rFonts w:ascii="GHEA Grapalat" w:hAnsi="GHEA Grapalat"/>
        </w:rPr>
        <w:t xml:space="preserve">Հայաստանի Հանրապետության </w:t>
      </w:r>
      <w:r w:rsidR="00A466C5" w:rsidRPr="004575D5">
        <w:rPr>
          <w:rFonts w:ascii="GHEA Grapalat" w:hAnsi="GHEA Grapalat" w:cs="Sylfaen"/>
          <w:shd w:val="clear" w:color="auto" w:fill="FFFFFF"/>
        </w:rPr>
        <w:t>կառավարության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2021</w:t>
      </w:r>
      <w:r w:rsidR="00A466C5" w:rsidRPr="004575D5">
        <w:rPr>
          <w:rFonts w:ascii="GHEA Grapalat" w:hAnsi="GHEA Grapalat" w:cs="Arial"/>
          <w:shd w:val="clear" w:color="auto" w:fill="FFFFFF"/>
        </w:rPr>
        <w:t xml:space="preserve"> թվականի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</w:t>
      </w:r>
      <w:r w:rsidR="00A466C5" w:rsidRPr="004575D5">
        <w:rPr>
          <w:rFonts w:ascii="GHEA Grapalat" w:hAnsi="GHEA Grapalat" w:cs="Sylfaen"/>
          <w:shd w:val="clear" w:color="auto" w:fill="FFFFFF"/>
        </w:rPr>
        <w:t>օգոստոսի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18-</w:t>
      </w:r>
      <w:r w:rsidR="00A466C5" w:rsidRPr="004575D5">
        <w:rPr>
          <w:rFonts w:ascii="GHEA Grapalat" w:hAnsi="GHEA Grapalat" w:cs="Sylfaen"/>
          <w:shd w:val="clear" w:color="auto" w:fill="FFFFFF"/>
        </w:rPr>
        <w:t>ի թիվ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1363-</w:t>
      </w:r>
      <w:r w:rsidR="00A466C5" w:rsidRPr="004575D5">
        <w:rPr>
          <w:rFonts w:ascii="GHEA Grapalat" w:hAnsi="GHEA Grapalat" w:cs="Sylfaen"/>
          <w:shd w:val="clear" w:color="auto" w:fill="FFFFFF"/>
        </w:rPr>
        <w:t>Ա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</w:t>
      </w:r>
      <w:r w:rsidR="00A466C5" w:rsidRPr="004575D5">
        <w:rPr>
          <w:rFonts w:ascii="GHEA Grapalat" w:hAnsi="GHEA Grapalat" w:cs="Sylfaen"/>
          <w:shd w:val="clear" w:color="auto" w:fill="FFFFFF"/>
        </w:rPr>
        <w:t>որոշմամբ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</w:t>
      </w:r>
      <w:r w:rsidR="00A466C5" w:rsidRPr="004575D5">
        <w:rPr>
          <w:rFonts w:ascii="GHEA Grapalat" w:hAnsi="GHEA Grapalat" w:cs="Sylfaen"/>
          <w:shd w:val="clear" w:color="auto" w:fill="FFFFFF"/>
        </w:rPr>
        <w:t>հաստատված՝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</w:t>
      </w:r>
      <w:r w:rsidR="00A466C5" w:rsidRPr="004575D5">
        <w:rPr>
          <w:rFonts w:ascii="GHEA Grapalat" w:hAnsi="GHEA Grapalat" w:cs="Sylfaen"/>
          <w:shd w:val="clear" w:color="auto" w:fill="FFFFFF"/>
        </w:rPr>
        <w:t>ՀՀ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</w:t>
      </w:r>
      <w:r w:rsidR="00A466C5" w:rsidRPr="004575D5">
        <w:rPr>
          <w:rFonts w:ascii="GHEA Grapalat" w:hAnsi="GHEA Grapalat" w:cs="Sylfaen"/>
          <w:shd w:val="clear" w:color="auto" w:fill="FFFFFF"/>
        </w:rPr>
        <w:t>կառավարության</w:t>
      </w:r>
      <w:r w:rsidR="00A466C5" w:rsidRPr="004575D5">
        <w:rPr>
          <w:rFonts w:ascii="Arial" w:hAnsi="Arial" w:cs="Arial"/>
          <w:shd w:val="clear" w:color="auto" w:fill="FFFFFF"/>
          <w:lang w:val="it-IT"/>
        </w:rPr>
        <w:t> 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</w:t>
      </w:r>
      <w:r w:rsidR="00A466C5" w:rsidRPr="004575D5">
        <w:rPr>
          <w:rFonts w:ascii="GHEA Grapalat" w:hAnsi="GHEA Grapalat" w:cs="Sylfaen"/>
          <w:shd w:val="clear" w:color="auto" w:fill="FFFFFF"/>
        </w:rPr>
        <w:t>ծրագրի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 xml:space="preserve"> «4.3 </w:t>
      </w:r>
      <w:r w:rsidR="00A466C5" w:rsidRPr="004575D5">
        <w:rPr>
          <w:rFonts w:ascii="GHEA Grapalat" w:hAnsi="GHEA Grapalat" w:cs="Sylfaen"/>
          <w:shd w:val="clear" w:color="auto" w:fill="FFFFFF"/>
        </w:rPr>
        <w:t>ԿՐԹՈՒԹՅՈՒՆ</w:t>
      </w:r>
      <w:r w:rsidR="00A466C5" w:rsidRPr="004575D5">
        <w:rPr>
          <w:rFonts w:ascii="GHEA Grapalat" w:hAnsi="GHEA Grapalat" w:cs="Arial"/>
          <w:shd w:val="clear" w:color="auto" w:fill="FFFFFF"/>
          <w:lang w:val="it-IT"/>
        </w:rPr>
        <w:t>»</w:t>
      </w:r>
      <w:r w:rsidR="00A466C5" w:rsidRPr="004575D5">
        <w:rPr>
          <w:rFonts w:ascii="Arial" w:hAnsi="Arial" w:cs="Arial"/>
          <w:shd w:val="clear" w:color="auto" w:fill="FFFFFF"/>
          <w:lang w:val="it-IT"/>
        </w:rPr>
        <w:t> </w:t>
      </w:r>
      <w:r w:rsidR="00A466C5" w:rsidRPr="004575D5">
        <w:rPr>
          <w:rFonts w:ascii="GHEA Grapalat" w:hAnsi="GHEA Grapalat" w:cs="Sylfaen"/>
          <w:shd w:val="clear" w:color="auto" w:fill="FFFFFF"/>
        </w:rPr>
        <w:t>բաժնի</w:t>
      </w:r>
      <w:r w:rsidR="00A466C5" w:rsidRPr="004575D5">
        <w:rPr>
          <w:rFonts w:ascii="Arial" w:hAnsi="Arial" w:cs="Arial"/>
          <w:shd w:val="clear" w:color="auto" w:fill="FFFFFF"/>
          <w:lang w:val="it-IT"/>
        </w:rPr>
        <w:t> </w:t>
      </w:r>
      <w:r w:rsidR="00A466C5" w:rsidRPr="004575D5">
        <w:rPr>
          <w:rFonts w:ascii="GHEA Grapalat" w:hAnsi="GHEA Grapalat" w:cs="Arial"/>
          <w:shd w:val="clear" w:color="auto" w:fill="FFFFFF"/>
        </w:rPr>
        <w:t xml:space="preserve">1-ին, </w:t>
      </w:r>
      <w:r w:rsidR="00E92389">
        <w:rPr>
          <w:rFonts w:ascii="GHEA Grapalat" w:hAnsi="GHEA Grapalat" w:cs="Arial"/>
          <w:shd w:val="clear" w:color="auto" w:fill="FFFFFF"/>
        </w:rPr>
        <w:t>2-րդ</w:t>
      </w:r>
      <w:r w:rsidR="00A466C5" w:rsidRPr="004575D5">
        <w:rPr>
          <w:rFonts w:ascii="GHEA Grapalat" w:hAnsi="GHEA Grapalat" w:cs="Sylfaen"/>
          <w:shd w:val="clear" w:color="auto" w:fill="FFFFFF"/>
        </w:rPr>
        <w:t xml:space="preserve"> կետով</w:t>
      </w:r>
      <w:r w:rsidR="00A466C5" w:rsidRPr="004575D5">
        <w:rPr>
          <w:rFonts w:ascii="GHEA Grapalat" w:hAnsi="GHEA Grapalat" w:cs="Arial"/>
          <w:shd w:val="clear" w:color="auto" w:fill="FFFFFF"/>
        </w:rPr>
        <w:t xml:space="preserve"> սահմանված նպատակներից:</w:t>
      </w:r>
    </w:p>
    <w:p w:rsidR="00A466C5" w:rsidRPr="004575D5" w:rsidRDefault="00A466C5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4575D5">
        <w:rPr>
          <w:rFonts w:ascii="GHEA Grapalat" w:eastAsia="CIDFont+F2" w:hAnsi="GHEA Grapalat" w:cs="Sylfaen"/>
        </w:rPr>
        <w:t>Միջոցառման</w:t>
      </w:r>
      <w:r w:rsidRPr="004575D5">
        <w:rPr>
          <w:rFonts w:ascii="GHEA Grapalat" w:eastAsia="CIDFont+F2" w:hAnsi="GHEA Grapalat" w:cs="CIDFont+F2"/>
          <w:lang w:val="af-ZA"/>
        </w:rPr>
        <w:t xml:space="preserve"> </w:t>
      </w:r>
      <w:r w:rsidRPr="004575D5">
        <w:rPr>
          <w:rFonts w:ascii="GHEA Grapalat" w:eastAsia="CIDFont+F2" w:hAnsi="GHEA Grapalat" w:cs="Sylfaen"/>
        </w:rPr>
        <w:t>անհրաժեշտությունը</w:t>
      </w:r>
      <w:r w:rsidRPr="004575D5">
        <w:rPr>
          <w:rFonts w:ascii="GHEA Grapalat" w:eastAsia="CIDFont+F2" w:hAnsi="GHEA Grapalat" w:cs="CIDFont+F2"/>
          <w:lang w:val="af-ZA"/>
        </w:rPr>
        <w:t xml:space="preserve"> </w:t>
      </w:r>
      <w:r w:rsidRPr="004575D5">
        <w:rPr>
          <w:rFonts w:ascii="GHEA Grapalat" w:eastAsia="CIDFont+F2" w:hAnsi="GHEA Grapalat" w:cs="Sylfaen"/>
        </w:rPr>
        <w:t>բխում</w:t>
      </w:r>
      <w:r w:rsidRPr="004575D5">
        <w:rPr>
          <w:rFonts w:ascii="GHEA Grapalat" w:eastAsia="CIDFont+F2" w:hAnsi="GHEA Grapalat" w:cs="CIDFont+F2"/>
          <w:lang w:val="af-ZA"/>
        </w:rPr>
        <w:t xml:space="preserve"> </w:t>
      </w:r>
      <w:r w:rsidRPr="004575D5">
        <w:rPr>
          <w:rFonts w:ascii="GHEA Grapalat" w:eastAsia="CIDFont+F2" w:hAnsi="GHEA Grapalat" w:cs="Sylfaen"/>
        </w:rPr>
        <w:t>է</w:t>
      </w:r>
      <w:r w:rsidRPr="004575D5">
        <w:rPr>
          <w:rFonts w:ascii="GHEA Grapalat" w:eastAsia="CIDFont+F2" w:hAnsi="GHEA Grapalat" w:cs="CIDFont+F2"/>
          <w:lang w:val="af-ZA"/>
        </w:rPr>
        <w:t xml:space="preserve"> 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4575D5">
        <w:rPr>
          <w:rFonts w:ascii="GHEA Grapalat" w:hAnsi="GHEA Grapalat" w:cs="Sylfaen"/>
          <w:shd w:val="clear" w:color="auto" w:fill="FFFFFF"/>
        </w:rPr>
        <w:t>ՀԱՅԱՍՏԱՆԻ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ՎԵՐԱՓՈԽՄԱՆ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ՌԱԶՄԱՎԱՐՈՒԹՅՈՒՆ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4575D5">
        <w:rPr>
          <w:rFonts w:ascii="GHEA Grapalat" w:hAnsi="GHEA Grapalat" w:cs="Sylfaen"/>
          <w:shd w:val="clear" w:color="auto" w:fill="FFFFFF"/>
        </w:rPr>
        <w:t>ծրագրի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4575D5">
        <w:rPr>
          <w:rFonts w:ascii="GHEA Grapalat" w:hAnsi="GHEA Grapalat" w:cs="Sylfaen"/>
          <w:shd w:val="clear" w:color="auto" w:fill="FFFFFF"/>
        </w:rPr>
        <w:t>ՄԻՆՉԵՎ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4575D5">
        <w:rPr>
          <w:rFonts w:ascii="GHEA Grapalat" w:hAnsi="GHEA Grapalat" w:cs="Sylfaen"/>
          <w:shd w:val="clear" w:color="auto" w:fill="FFFFFF"/>
        </w:rPr>
        <w:t>ԹՎԱԿԱՆԻ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ՄԵԳԱՆՊԱՏԱԿՆԵՐԻ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4575D5">
        <w:rPr>
          <w:rFonts w:ascii="GHEA Grapalat" w:hAnsi="GHEA Grapalat" w:cs="Sylfaen"/>
          <w:shd w:val="clear" w:color="auto" w:fill="FFFFFF"/>
        </w:rPr>
        <w:t>ԳՈՐԾՈՂՈՒԹՅՈՒՆՆԵՐԻ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4575D5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ԿԻՐԹ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ԵՎ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ԿԱՐՈՂՈՒՆԱԿ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ՔԱՂԱՔԱՑԻ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4575D5">
        <w:rPr>
          <w:rFonts w:ascii="GHEA Grapalat" w:hAnsi="GHEA Grapalat" w:cs="Sylfaen"/>
          <w:shd w:val="clear" w:color="auto" w:fill="FFFFFF"/>
        </w:rPr>
        <w:t>ԺՈՂՈՎՈՒՐԴ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4575D5">
        <w:rPr>
          <w:rFonts w:ascii="GHEA Grapalat" w:hAnsi="GHEA Grapalat"/>
          <w:shd w:val="clear" w:color="auto" w:fill="FFFFFF"/>
        </w:rPr>
        <w:t>համար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4575D5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4575D5">
        <w:rPr>
          <w:rFonts w:ascii="GHEA Grapalat" w:eastAsia="MS Gothic" w:hAnsi="GHEA Grapalat" w:cs="MS Gothic"/>
          <w:shd w:val="clear" w:color="auto" w:fill="FFFFFF"/>
        </w:rPr>
        <w:t>մեգանպատակի</w:t>
      </w:r>
      <w:r w:rsidRPr="004575D5">
        <w:rPr>
          <w:rFonts w:ascii="GHEA Grapalat" w:eastAsia="CIDFont+F2" w:hAnsi="GHEA Grapalat" w:cs="Sylfaen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թիրախային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արդյունքի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ցուցանիշի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ապահովման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պահանջից</w:t>
      </w:r>
      <w:r w:rsidRPr="004575D5">
        <w:rPr>
          <w:rFonts w:ascii="GHEA Grapalat" w:eastAsia="CIDFont+F2" w:hAnsi="GHEA Grapalat" w:cs="Sylfaen"/>
          <w:lang w:val="af-ZA"/>
        </w:rPr>
        <w:t xml:space="preserve">:   </w:t>
      </w:r>
    </w:p>
    <w:p w:rsidR="00CC24D5" w:rsidRPr="004575D5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4575D5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4575D5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0E2B1A" w:rsidRPr="004575D5" w:rsidRDefault="00B50BBB" w:rsidP="00A96FD6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4575D5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4575D5" w:rsidRDefault="000E2B1A" w:rsidP="00A96FD6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4575D5">
        <w:rPr>
          <w:rFonts w:ascii="GHEA Grapalat" w:eastAsia="Times New Roman" w:hAnsi="GHEA Grapalat"/>
          <w:lang w:val="ru-RU"/>
        </w:rPr>
        <w:t>ՀՀ</w:t>
      </w:r>
      <w:r w:rsidRPr="004575D5">
        <w:rPr>
          <w:rFonts w:ascii="GHEA Grapalat" w:eastAsia="Times New Roman" w:hAnsi="GHEA Grapalat"/>
          <w:b/>
          <w:lang w:val="af-ZA"/>
        </w:rPr>
        <w:t xml:space="preserve"> </w:t>
      </w:r>
      <w:r w:rsidRPr="004575D5">
        <w:rPr>
          <w:rFonts w:ascii="GHEA Grapalat" w:eastAsia="Times New Roman" w:hAnsi="GHEA Grapalat"/>
          <w:lang w:val="ru-RU"/>
        </w:rPr>
        <w:t>կ</w:t>
      </w:r>
      <w:r w:rsidR="00B50BBB" w:rsidRPr="004575D5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4575D5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4575D5" w:rsidRDefault="001575BF" w:rsidP="00A96FD6">
      <w:pPr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51169C" w:rsidRPr="004575D5" w:rsidRDefault="00D72CB0" w:rsidP="000217DF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GHEA Grapalat" w:eastAsia="GHEA Grapalat" w:hAnsi="GHEA Grapalat" w:cs="GHEA Grapalat"/>
          <w:lang w:val="af-ZA"/>
        </w:rPr>
      </w:pPr>
      <w:r w:rsidRPr="004575D5">
        <w:rPr>
          <w:rFonts w:ascii="GHEA Grapalat" w:hAnsi="GHEA Grapalat"/>
          <w:b/>
          <w:lang w:val="hy-AM"/>
        </w:rPr>
        <w:t>«</w:t>
      </w:r>
      <w:r w:rsidR="001720EA">
        <w:rPr>
          <w:rFonts w:ascii="GHEA Grapalat" w:hAnsi="GHEA Grapalat"/>
          <w:color w:val="000000"/>
          <w:shd w:val="clear" w:color="auto" w:fill="FFFFFF"/>
          <w:lang w:val="ru-RU"/>
        </w:rPr>
        <w:t>Ա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յլընտրանքային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հեղինակային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փորձարարական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20EA">
        <w:rPr>
          <w:rFonts w:ascii="GHEA Grapalat" w:hAnsi="GHEA Grapalat"/>
          <w:color w:val="000000"/>
          <w:shd w:val="clear" w:color="auto" w:fill="FFFFFF"/>
          <w:lang w:val="ru-RU"/>
        </w:rPr>
        <w:t>և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միջազգային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կրթական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ծրագրերի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փորձաքննության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անցկացման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ճանաչման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20EA">
        <w:rPr>
          <w:rFonts w:ascii="GHEA Grapalat" w:hAnsi="GHEA Grapalat"/>
          <w:color w:val="000000"/>
          <w:shd w:val="clear" w:color="auto" w:fill="FFFFFF"/>
          <w:lang w:val="ru-RU"/>
        </w:rPr>
        <w:t>և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հաստատման</w:t>
      </w:r>
      <w:r w:rsidR="001720EA"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կարգը</w:t>
      </w:r>
      <w:r w:rsidR="001720EA"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="001720EA" w:rsidRPr="001720EA">
        <w:rPr>
          <w:rFonts w:ascii="GHEA Grapalat" w:hAnsi="GHEA Grapalat"/>
          <w:color w:val="000000"/>
          <w:shd w:val="clear" w:color="auto" w:fill="FFFFFF"/>
        </w:rPr>
        <w:t>սահմանելու</w:t>
      </w:r>
      <w:r w:rsidR="001720EA" w:rsidRPr="001720EA"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1720EA" w:rsidRPr="001720EA">
        <w:rPr>
          <w:rFonts w:ascii="GHEA Grapalat" w:eastAsia="GHEA Grapalat" w:hAnsi="GHEA Grapalat" w:cs="GHEA Grapalat"/>
        </w:rPr>
        <w:t>մասին</w:t>
      </w:r>
      <w:r w:rsidR="001720EA" w:rsidRPr="001720EA">
        <w:rPr>
          <w:rFonts w:ascii="GHEA Grapalat" w:hAnsi="GHEA Grapalat"/>
          <w:lang w:val="hy-AM"/>
        </w:rPr>
        <w:t>»</w:t>
      </w:r>
      <w:r w:rsidR="001720EA"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="00506FBF">
        <w:rPr>
          <w:rFonts w:ascii="GHEA Grapalat" w:eastAsia="GHEA Grapalat" w:hAnsi="GHEA Grapalat" w:cs="GHEA Grapalat"/>
          <w:lang w:val="ru-RU"/>
        </w:rPr>
        <w:t>Հ</w:t>
      </w:r>
      <w:r w:rsidR="001720EA" w:rsidRPr="001720EA">
        <w:rPr>
          <w:rFonts w:ascii="GHEA Grapalat" w:eastAsia="GHEA Grapalat" w:hAnsi="GHEA Grapalat" w:cs="GHEA Grapalat"/>
        </w:rPr>
        <w:t>այաստանի</w:t>
      </w:r>
      <w:r w:rsidR="001720EA"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="00506FBF">
        <w:rPr>
          <w:rFonts w:ascii="GHEA Grapalat" w:eastAsia="GHEA Grapalat" w:hAnsi="GHEA Grapalat" w:cs="GHEA Grapalat"/>
          <w:lang w:val="ru-RU"/>
        </w:rPr>
        <w:t>Հ</w:t>
      </w:r>
      <w:r w:rsidR="001720EA" w:rsidRPr="001720EA">
        <w:rPr>
          <w:rFonts w:ascii="GHEA Grapalat" w:eastAsia="GHEA Grapalat" w:hAnsi="GHEA Grapalat" w:cs="GHEA Grapalat"/>
        </w:rPr>
        <w:t>անրապետության</w:t>
      </w:r>
      <w:r w:rsidR="001720EA"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="001720EA" w:rsidRPr="001720EA">
        <w:rPr>
          <w:rFonts w:ascii="GHEA Grapalat" w:eastAsia="GHEA Grapalat" w:hAnsi="GHEA Grapalat" w:cs="GHEA Grapalat"/>
        </w:rPr>
        <w:t>կառավարության</w:t>
      </w:r>
      <w:r w:rsidR="001720EA"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="001720EA" w:rsidRPr="001720EA">
        <w:rPr>
          <w:rFonts w:ascii="GHEA Grapalat" w:eastAsia="GHEA Grapalat" w:hAnsi="GHEA Grapalat" w:cs="GHEA Grapalat"/>
        </w:rPr>
        <w:t>որոշման</w:t>
      </w:r>
      <w:r w:rsidR="001720EA"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="001720EA" w:rsidRPr="001720EA">
        <w:rPr>
          <w:rFonts w:ascii="GHEA Grapalat" w:hAnsi="GHEA Grapalat"/>
          <w:lang w:val="hy-AM"/>
        </w:rPr>
        <w:t>նախագծի</w:t>
      </w:r>
      <w:r w:rsidR="001720EA"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="001720EA" w:rsidRPr="001720EA">
        <w:rPr>
          <w:rFonts w:ascii="GHEA Grapalat" w:hAnsi="GHEA Grapalat" w:cs="Sylfaen"/>
        </w:rPr>
        <w:t>ընդունումը</w:t>
      </w:r>
      <w:r w:rsidR="001720EA" w:rsidRPr="001720EA">
        <w:rPr>
          <w:rFonts w:ascii="GHEA Grapalat" w:hAnsi="GHEA Grapalat"/>
          <w:lang w:val="af-ZA"/>
        </w:rPr>
        <w:t xml:space="preserve"> չի </w:t>
      </w:r>
      <w:r w:rsidR="001720EA" w:rsidRPr="001720EA">
        <w:rPr>
          <w:rFonts w:ascii="GHEA Grapalat" w:hAnsi="GHEA Grapalat" w:cs="Sylfaen"/>
        </w:rPr>
        <w:t>նախատեսում</w:t>
      </w:r>
      <w:r w:rsidR="001720EA" w:rsidRPr="001720EA">
        <w:rPr>
          <w:lang w:val="af-ZA"/>
        </w:rPr>
        <w:t>  </w:t>
      </w:r>
      <w:r w:rsidR="001720EA" w:rsidRPr="001720EA">
        <w:rPr>
          <w:rFonts w:ascii="GHEA Grapalat" w:hAnsi="GHEA Grapalat"/>
          <w:lang w:val="af-ZA"/>
        </w:rPr>
        <w:t xml:space="preserve"> </w:t>
      </w:r>
      <w:r w:rsidR="001720EA" w:rsidRPr="001720EA">
        <w:rPr>
          <w:rFonts w:ascii="GHEA Grapalat" w:hAnsi="GHEA Grapalat" w:cs="Sylfaen"/>
        </w:rPr>
        <w:t>պետական</w:t>
      </w:r>
      <w:r w:rsidR="001720EA" w:rsidRPr="001720EA">
        <w:rPr>
          <w:rFonts w:ascii="GHEA Grapalat" w:hAnsi="GHEA Grapalat"/>
          <w:lang w:val="af-ZA"/>
        </w:rPr>
        <w:t xml:space="preserve"> </w:t>
      </w:r>
      <w:r w:rsidR="001720EA" w:rsidRPr="001720EA">
        <w:rPr>
          <w:rFonts w:ascii="GHEA Grapalat" w:hAnsi="GHEA Grapalat" w:cs="Sylfaen"/>
        </w:rPr>
        <w:t>բյուջեի</w:t>
      </w:r>
      <w:r w:rsidR="001720EA" w:rsidRPr="001720EA">
        <w:rPr>
          <w:lang w:val="af-ZA"/>
        </w:rPr>
        <w:t>  </w:t>
      </w:r>
      <w:r w:rsidR="001720EA" w:rsidRPr="001720EA">
        <w:rPr>
          <w:rFonts w:ascii="GHEA Grapalat" w:hAnsi="GHEA Grapalat" w:cs="Sylfaen"/>
        </w:rPr>
        <w:t>ծախսերի</w:t>
      </w:r>
      <w:r w:rsidR="001720EA" w:rsidRPr="001720EA">
        <w:rPr>
          <w:rFonts w:ascii="GHEA Grapalat" w:hAnsi="GHEA Grapalat"/>
          <w:lang w:val="af-ZA"/>
        </w:rPr>
        <w:t xml:space="preserve"> </w:t>
      </w:r>
      <w:r w:rsidR="001720EA" w:rsidRPr="001720EA">
        <w:rPr>
          <w:rFonts w:ascii="GHEA Grapalat" w:hAnsi="GHEA Grapalat" w:cs="Sylfaen"/>
        </w:rPr>
        <w:t>ավելացում</w:t>
      </w:r>
      <w:r w:rsidR="00BE2163" w:rsidRPr="004575D5">
        <w:rPr>
          <w:rFonts w:ascii="GHEA Grapalat" w:hAnsi="GHEA Grapalat"/>
          <w:b/>
          <w:lang w:val="af-ZA"/>
        </w:rPr>
        <w:t>:</w:t>
      </w:r>
    </w:p>
    <w:p w:rsidR="00A96FD6" w:rsidRPr="001720EA" w:rsidRDefault="00A96FD6" w:rsidP="00B878F7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af-ZA"/>
        </w:rPr>
      </w:pPr>
    </w:p>
    <w:p w:rsidR="0051169C" w:rsidRPr="00D57B6D" w:rsidRDefault="00D57B6D" w:rsidP="00A96FD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 w:rsidRPr="004575D5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color w:val="000000"/>
          <w:shd w:val="clear" w:color="auto" w:fill="FFFFFF"/>
        </w:rPr>
        <w:t>Ա</w:t>
      </w:r>
      <w:r w:rsidRPr="001720EA">
        <w:rPr>
          <w:rFonts w:ascii="GHEA Grapalat" w:hAnsi="GHEA Grapalat"/>
          <w:color w:val="000000"/>
          <w:shd w:val="clear" w:color="auto" w:fill="FFFFFF"/>
        </w:rPr>
        <w:t>յլընտրանքային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Pr="001720EA">
        <w:rPr>
          <w:rFonts w:ascii="GHEA Grapalat" w:hAnsi="GHEA Grapalat"/>
          <w:color w:val="000000"/>
          <w:shd w:val="clear" w:color="auto" w:fill="FFFFFF"/>
        </w:rPr>
        <w:t>հեղինակային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1720EA">
        <w:rPr>
          <w:rFonts w:ascii="GHEA Grapalat" w:hAnsi="GHEA Grapalat"/>
          <w:color w:val="000000"/>
          <w:shd w:val="clear" w:color="auto" w:fill="FFFFFF"/>
        </w:rPr>
        <w:t>փորձարարական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720EA">
        <w:rPr>
          <w:rFonts w:ascii="GHEA Grapalat" w:hAnsi="GHEA Grapalat"/>
          <w:color w:val="000000"/>
          <w:shd w:val="clear" w:color="auto" w:fill="FFFFFF"/>
        </w:rPr>
        <w:t>միջազգային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Pr="001720EA">
        <w:rPr>
          <w:rFonts w:ascii="GHEA Grapalat" w:hAnsi="GHEA Grapalat"/>
          <w:color w:val="000000"/>
          <w:shd w:val="clear" w:color="auto" w:fill="FFFFFF"/>
        </w:rPr>
        <w:t>կրթական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720EA">
        <w:rPr>
          <w:rFonts w:ascii="GHEA Grapalat" w:hAnsi="GHEA Grapalat"/>
          <w:color w:val="000000"/>
          <w:shd w:val="clear" w:color="auto" w:fill="FFFFFF"/>
        </w:rPr>
        <w:t>ծրագրերի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720EA">
        <w:rPr>
          <w:rFonts w:ascii="GHEA Grapalat" w:hAnsi="GHEA Grapalat"/>
          <w:color w:val="000000"/>
          <w:shd w:val="clear" w:color="auto" w:fill="FFFFFF"/>
        </w:rPr>
        <w:t>փորձաքննության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720EA">
        <w:rPr>
          <w:rFonts w:ascii="GHEA Grapalat" w:hAnsi="GHEA Grapalat"/>
          <w:color w:val="000000"/>
          <w:shd w:val="clear" w:color="auto" w:fill="FFFFFF"/>
        </w:rPr>
        <w:t>անցկացման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1720EA">
        <w:rPr>
          <w:rFonts w:ascii="GHEA Grapalat" w:hAnsi="GHEA Grapalat"/>
          <w:color w:val="000000"/>
          <w:shd w:val="clear" w:color="auto" w:fill="FFFFFF"/>
        </w:rPr>
        <w:t>ճանաչման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720EA">
        <w:rPr>
          <w:rFonts w:ascii="GHEA Grapalat" w:hAnsi="GHEA Grapalat"/>
          <w:color w:val="000000"/>
          <w:shd w:val="clear" w:color="auto" w:fill="FFFFFF"/>
        </w:rPr>
        <w:t>հաստատման</w:t>
      </w:r>
      <w:r w:rsidRPr="001720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720EA">
        <w:rPr>
          <w:rFonts w:ascii="GHEA Grapalat" w:hAnsi="GHEA Grapalat"/>
          <w:color w:val="000000"/>
          <w:shd w:val="clear" w:color="auto" w:fill="FFFFFF"/>
        </w:rPr>
        <w:t>կարգը</w:t>
      </w:r>
      <w:r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Pr="001720EA">
        <w:rPr>
          <w:rFonts w:ascii="GHEA Grapalat" w:hAnsi="GHEA Grapalat"/>
          <w:color w:val="000000"/>
          <w:shd w:val="clear" w:color="auto" w:fill="FFFFFF"/>
        </w:rPr>
        <w:t>սահմանելու</w:t>
      </w:r>
      <w:r w:rsidRPr="001720EA"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Pr="001720EA">
        <w:rPr>
          <w:rFonts w:ascii="GHEA Grapalat" w:eastAsia="GHEA Grapalat" w:hAnsi="GHEA Grapalat" w:cs="GHEA Grapalat"/>
        </w:rPr>
        <w:t>մասին</w:t>
      </w:r>
      <w:r w:rsidRPr="001720EA">
        <w:rPr>
          <w:rFonts w:ascii="GHEA Grapalat" w:hAnsi="GHEA Grapalat"/>
          <w:lang w:val="hy-AM"/>
        </w:rPr>
        <w:t>»</w:t>
      </w:r>
      <w:r w:rsidRPr="001720EA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Հ</w:t>
      </w:r>
      <w:r w:rsidRPr="001720EA">
        <w:rPr>
          <w:rFonts w:ascii="GHEA Grapalat" w:eastAsia="GHEA Grapalat" w:hAnsi="GHEA Grapalat" w:cs="GHEA Grapalat"/>
        </w:rPr>
        <w:t>այաստանի</w:t>
      </w:r>
      <w:r w:rsidRPr="001720EA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Հ</w:t>
      </w:r>
      <w:r w:rsidRPr="001720EA">
        <w:rPr>
          <w:rFonts w:ascii="GHEA Grapalat" w:eastAsia="GHEA Grapalat" w:hAnsi="GHEA Grapalat" w:cs="GHEA Grapalat"/>
        </w:rPr>
        <w:t>անրապետության</w:t>
      </w:r>
      <w:r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Pr="001720EA">
        <w:rPr>
          <w:rFonts w:ascii="GHEA Grapalat" w:eastAsia="GHEA Grapalat" w:hAnsi="GHEA Grapalat" w:cs="GHEA Grapalat"/>
        </w:rPr>
        <w:t>կառավարության</w:t>
      </w:r>
      <w:r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Pr="001720EA">
        <w:rPr>
          <w:rFonts w:ascii="GHEA Grapalat" w:eastAsia="GHEA Grapalat" w:hAnsi="GHEA Grapalat" w:cs="GHEA Grapalat"/>
        </w:rPr>
        <w:t>որոշման</w:t>
      </w:r>
      <w:r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Pr="001720EA">
        <w:rPr>
          <w:rFonts w:ascii="GHEA Grapalat" w:hAnsi="GHEA Grapalat"/>
          <w:lang w:val="hy-AM"/>
        </w:rPr>
        <w:t>նախագծի</w:t>
      </w:r>
      <w:r w:rsidRPr="001720EA">
        <w:rPr>
          <w:rFonts w:ascii="GHEA Grapalat" w:eastAsia="GHEA Grapalat" w:hAnsi="GHEA Grapalat" w:cs="GHEA Grapalat"/>
          <w:lang w:val="af-ZA"/>
        </w:rPr>
        <w:t xml:space="preserve"> </w:t>
      </w:r>
      <w:r w:rsidRPr="00D57B6D">
        <w:rPr>
          <w:rFonts w:ascii="GHEA Grapalat" w:eastAsia="GHEA Grapalat" w:hAnsi="GHEA Grapalat" w:cs="GHEA Grapalat"/>
        </w:rPr>
        <w:t>ընդունմամբ</w:t>
      </w:r>
      <w:r w:rsidRPr="00D57B6D">
        <w:rPr>
          <w:rFonts w:ascii="GHEA Grapalat" w:eastAsia="GHEA Grapalat" w:hAnsi="GHEA Grapalat" w:cs="GHEA Grapalat"/>
          <w:lang w:val="af-ZA"/>
        </w:rPr>
        <w:t xml:space="preserve"> </w:t>
      </w:r>
      <w:r w:rsidRPr="00D57B6D">
        <w:rPr>
          <w:rFonts w:ascii="GHEA Grapalat" w:eastAsia="GHEA Grapalat" w:hAnsi="GHEA Grapalat" w:cs="GHEA Grapalat"/>
        </w:rPr>
        <w:t>այլ</w:t>
      </w:r>
      <w:r w:rsidRPr="00D57B6D">
        <w:rPr>
          <w:rFonts w:ascii="GHEA Grapalat" w:eastAsia="GHEA Grapalat" w:hAnsi="GHEA Grapalat" w:cs="GHEA Grapalat"/>
          <w:lang w:val="af-ZA"/>
        </w:rPr>
        <w:t xml:space="preserve"> </w:t>
      </w:r>
      <w:r w:rsidRPr="00D57B6D">
        <w:rPr>
          <w:rFonts w:ascii="GHEA Grapalat" w:eastAsia="GHEA Grapalat" w:hAnsi="GHEA Grapalat" w:cs="GHEA Grapalat"/>
        </w:rPr>
        <w:t>իրավական</w:t>
      </w:r>
      <w:r w:rsidRPr="00D57B6D">
        <w:rPr>
          <w:rFonts w:ascii="GHEA Grapalat" w:eastAsia="GHEA Grapalat" w:hAnsi="GHEA Grapalat" w:cs="GHEA Grapalat"/>
          <w:lang w:val="af-ZA"/>
        </w:rPr>
        <w:t xml:space="preserve"> </w:t>
      </w:r>
      <w:r w:rsidRPr="00D57B6D">
        <w:rPr>
          <w:rFonts w:ascii="GHEA Grapalat" w:eastAsia="GHEA Grapalat" w:hAnsi="GHEA Grapalat" w:cs="GHEA Grapalat"/>
        </w:rPr>
        <w:t>ակտերում</w:t>
      </w:r>
      <w:r w:rsidRPr="00D57B6D">
        <w:rPr>
          <w:rFonts w:ascii="GHEA Grapalat" w:eastAsia="GHEA Grapalat" w:hAnsi="GHEA Grapalat" w:cs="GHEA Grapalat"/>
          <w:lang w:val="af-ZA"/>
        </w:rPr>
        <w:t xml:space="preserve"> </w:t>
      </w:r>
      <w:r w:rsidRPr="00D57B6D">
        <w:rPr>
          <w:rFonts w:ascii="GHEA Grapalat" w:hAnsi="GHEA Grapalat"/>
          <w:lang w:eastAsia="en-GB"/>
        </w:rPr>
        <w:t>փոփոխություն</w:t>
      </w:r>
      <w:r w:rsidRPr="00D57B6D">
        <w:rPr>
          <w:rFonts w:ascii="GHEA Grapalat" w:hAnsi="GHEA Grapalat"/>
          <w:lang w:val="af-ZA" w:eastAsia="en-GB"/>
        </w:rPr>
        <w:t xml:space="preserve"> </w:t>
      </w:r>
      <w:r w:rsidRPr="00D57B6D">
        <w:rPr>
          <w:rFonts w:ascii="GHEA Grapalat" w:hAnsi="GHEA Grapalat"/>
          <w:lang w:eastAsia="en-GB"/>
        </w:rPr>
        <w:t>կատարելու</w:t>
      </w:r>
      <w:r w:rsidRPr="00D57B6D">
        <w:rPr>
          <w:rFonts w:ascii="GHEA Grapalat" w:hAnsi="GHEA Grapalat"/>
          <w:lang w:val="af-ZA" w:eastAsia="en-GB"/>
        </w:rPr>
        <w:t xml:space="preserve"> </w:t>
      </w:r>
      <w:r w:rsidRPr="00D57B6D">
        <w:rPr>
          <w:rFonts w:ascii="GHEA Grapalat" w:hAnsi="GHEA Grapalat"/>
          <w:lang w:eastAsia="en-GB"/>
        </w:rPr>
        <w:t>անհրաժեշտություն</w:t>
      </w:r>
      <w:r w:rsidRPr="00D57B6D">
        <w:rPr>
          <w:rFonts w:ascii="GHEA Grapalat" w:hAnsi="GHEA Grapalat"/>
          <w:lang w:val="af-ZA" w:eastAsia="en-GB"/>
        </w:rPr>
        <w:t xml:space="preserve"> </w:t>
      </w:r>
      <w:r w:rsidRPr="00D57B6D">
        <w:rPr>
          <w:rFonts w:ascii="GHEA Grapalat" w:hAnsi="GHEA Grapalat"/>
          <w:lang w:eastAsia="en-GB"/>
        </w:rPr>
        <w:t>չի</w:t>
      </w:r>
      <w:r w:rsidRPr="00D57B6D">
        <w:rPr>
          <w:rFonts w:ascii="GHEA Grapalat" w:hAnsi="GHEA Grapalat"/>
          <w:lang w:val="af-ZA" w:eastAsia="en-GB"/>
        </w:rPr>
        <w:t xml:space="preserve"> </w:t>
      </w:r>
      <w:r w:rsidRPr="00D57B6D">
        <w:rPr>
          <w:rFonts w:ascii="GHEA Grapalat" w:hAnsi="GHEA Grapalat"/>
          <w:lang w:eastAsia="en-GB"/>
        </w:rPr>
        <w:t>առաջանում</w:t>
      </w:r>
      <w:r w:rsidRPr="00D57B6D">
        <w:rPr>
          <w:rFonts w:ascii="GHEA Grapalat" w:hAnsi="GHEA Grapalat"/>
          <w:lang w:val="af-ZA" w:eastAsia="en-GB"/>
        </w:rPr>
        <w:t>:</w:t>
      </w:r>
    </w:p>
    <w:p w:rsidR="001844E1" w:rsidRPr="00D57B6D" w:rsidRDefault="001844E1" w:rsidP="00B878F7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sectPr w:rsidR="001844E1" w:rsidRPr="00D57B6D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E9" w:rsidRDefault="004067E9" w:rsidP="00A94BEA">
      <w:r>
        <w:separator/>
      </w:r>
    </w:p>
  </w:endnote>
  <w:endnote w:type="continuationSeparator" w:id="0">
    <w:p w:rsidR="004067E9" w:rsidRDefault="004067E9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E9" w:rsidRDefault="004067E9" w:rsidP="00A94BEA">
      <w:r>
        <w:separator/>
      </w:r>
    </w:p>
  </w:footnote>
  <w:footnote w:type="continuationSeparator" w:id="0">
    <w:p w:rsidR="004067E9" w:rsidRDefault="004067E9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09DD"/>
    <w:rsid w:val="000013C8"/>
    <w:rsid w:val="000042DE"/>
    <w:rsid w:val="00007AAD"/>
    <w:rsid w:val="000146DA"/>
    <w:rsid w:val="000154E3"/>
    <w:rsid w:val="00016062"/>
    <w:rsid w:val="00020E75"/>
    <w:rsid w:val="000217DF"/>
    <w:rsid w:val="00021864"/>
    <w:rsid w:val="000234C0"/>
    <w:rsid w:val="000236FE"/>
    <w:rsid w:val="00025269"/>
    <w:rsid w:val="000317B9"/>
    <w:rsid w:val="00033488"/>
    <w:rsid w:val="00043DE6"/>
    <w:rsid w:val="000522CA"/>
    <w:rsid w:val="000527F3"/>
    <w:rsid w:val="00054AC3"/>
    <w:rsid w:val="00057616"/>
    <w:rsid w:val="00067D19"/>
    <w:rsid w:val="00074A1F"/>
    <w:rsid w:val="000854C9"/>
    <w:rsid w:val="00091576"/>
    <w:rsid w:val="00094C7D"/>
    <w:rsid w:val="00095753"/>
    <w:rsid w:val="000A05EE"/>
    <w:rsid w:val="000A16E3"/>
    <w:rsid w:val="000A2114"/>
    <w:rsid w:val="000A3B71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5C35"/>
    <w:rsid w:val="00106534"/>
    <w:rsid w:val="001070EA"/>
    <w:rsid w:val="00112166"/>
    <w:rsid w:val="00114B06"/>
    <w:rsid w:val="0012016B"/>
    <w:rsid w:val="00120833"/>
    <w:rsid w:val="00121918"/>
    <w:rsid w:val="00123795"/>
    <w:rsid w:val="00135DA5"/>
    <w:rsid w:val="00136BB4"/>
    <w:rsid w:val="00141E94"/>
    <w:rsid w:val="001575BF"/>
    <w:rsid w:val="0015780C"/>
    <w:rsid w:val="00160D6A"/>
    <w:rsid w:val="00163066"/>
    <w:rsid w:val="001720EA"/>
    <w:rsid w:val="00176E22"/>
    <w:rsid w:val="00180994"/>
    <w:rsid w:val="00180C86"/>
    <w:rsid w:val="001818D8"/>
    <w:rsid w:val="00182946"/>
    <w:rsid w:val="001844E1"/>
    <w:rsid w:val="00186397"/>
    <w:rsid w:val="0019297C"/>
    <w:rsid w:val="0019723D"/>
    <w:rsid w:val="001A0B32"/>
    <w:rsid w:val="001B199F"/>
    <w:rsid w:val="001B1F6A"/>
    <w:rsid w:val="001B5B71"/>
    <w:rsid w:val="001B7735"/>
    <w:rsid w:val="001D4180"/>
    <w:rsid w:val="001D4A4C"/>
    <w:rsid w:val="001D702A"/>
    <w:rsid w:val="001D76AC"/>
    <w:rsid w:val="001D7AF4"/>
    <w:rsid w:val="001E0EF1"/>
    <w:rsid w:val="001E22C8"/>
    <w:rsid w:val="001F0579"/>
    <w:rsid w:val="001F2675"/>
    <w:rsid w:val="001F747C"/>
    <w:rsid w:val="00201732"/>
    <w:rsid w:val="00216A57"/>
    <w:rsid w:val="00216F20"/>
    <w:rsid w:val="00221876"/>
    <w:rsid w:val="00222597"/>
    <w:rsid w:val="00223087"/>
    <w:rsid w:val="00230EF6"/>
    <w:rsid w:val="00231C5E"/>
    <w:rsid w:val="002436F7"/>
    <w:rsid w:val="00250D2F"/>
    <w:rsid w:val="0025133B"/>
    <w:rsid w:val="00252547"/>
    <w:rsid w:val="00252B36"/>
    <w:rsid w:val="002555E2"/>
    <w:rsid w:val="002608BB"/>
    <w:rsid w:val="002647A9"/>
    <w:rsid w:val="00266610"/>
    <w:rsid w:val="0027197F"/>
    <w:rsid w:val="002722F3"/>
    <w:rsid w:val="00276D77"/>
    <w:rsid w:val="002828D0"/>
    <w:rsid w:val="00284612"/>
    <w:rsid w:val="0028772D"/>
    <w:rsid w:val="002B6B81"/>
    <w:rsid w:val="002B7E7B"/>
    <w:rsid w:val="002C66E3"/>
    <w:rsid w:val="002D116D"/>
    <w:rsid w:val="002D3651"/>
    <w:rsid w:val="002D6C5A"/>
    <w:rsid w:val="002E4097"/>
    <w:rsid w:val="002E4DD4"/>
    <w:rsid w:val="002E591F"/>
    <w:rsid w:val="002E60F4"/>
    <w:rsid w:val="002F226E"/>
    <w:rsid w:val="002F3CAB"/>
    <w:rsid w:val="003042A9"/>
    <w:rsid w:val="00312FC4"/>
    <w:rsid w:val="00322B42"/>
    <w:rsid w:val="00323089"/>
    <w:rsid w:val="003267D4"/>
    <w:rsid w:val="00331ABF"/>
    <w:rsid w:val="0035004A"/>
    <w:rsid w:val="00350C7E"/>
    <w:rsid w:val="003538BA"/>
    <w:rsid w:val="00361C25"/>
    <w:rsid w:val="003659BF"/>
    <w:rsid w:val="00376443"/>
    <w:rsid w:val="00380606"/>
    <w:rsid w:val="00384558"/>
    <w:rsid w:val="00384D41"/>
    <w:rsid w:val="00387F19"/>
    <w:rsid w:val="00391D04"/>
    <w:rsid w:val="00394336"/>
    <w:rsid w:val="00395C6A"/>
    <w:rsid w:val="00396878"/>
    <w:rsid w:val="003A0B55"/>
    <w:rsid w:val="003A40FD"/>
    <w:rsid w:val="003A512B"/>
    <w:rsid w:val="003A7ABE"/>
    <w:rsid w:val="003B6BCB"/>
    <w:rsid w:val="003C4E40"/>
    <w:rsid w:val="003D7C5D"/>
    <w:rsid w:val="003E1126"/>
    <w:rsid w:val="003F2E1A"/>
    <w:rsid w:val="003F3B4F"/>
    <w:rsid w:val="003F78CB"/>
    <w:rsid w:val="00404F8C"/>
    <w:rsid w:val="004067E9"/>
    <w:rsid w:val="00410F2A"/>
    <w:rsid w:val="0041466A"/>
    <w:rsid w:val="0041753D"/>
    <w:rsid w:val="00420188"/>
    <w:rsid w:val="00420BB9"/>
    <w:rsid w:val="004211EF"/>
    <w:rsid w:val="00421881"/>
    <w:rsid w:val="00421A50"/>
    <w:rsid w:val="004245B7"/>
    <w:rsid w:val="00427763"/>
    <w:rsid w:val="00430D67"/>
    <w:rsid w:val="0043384B"/>
    <w:rsid w:val="00433BA8"/>
    <w:rsid w:val="00440CE0"/>
    <w:rsid w:val="00445E70"/>
    <w:rsid w:val="0045516A"/>
    <w:rsid w:val="00455EE2"/>
    <w:rsid w:val="004575D5"/>
    <w:rsid w:val="00461ED7"/>
    <w:rsid w:val="00467DF3"/>
    <w:rsid w:val="00475237"/>
    <w:rsid w:val="004759B3"/>
    <w:rsid w:val="0049389E"/>
    <w:rsid w:val="004A4C59"/>
    <w:rsid w:val="004A5BCD"/>
    <w:rsid w:val="004A7C4E"/>
    <w:rsid w:val="004B1B18"/>
    <w:rsid w:val="004B2C51"/>
    <w:rsid w:val="004B5BD2"/>
    <w:rsid w:val="004C668C"/>
    <w:rsid w:val="004D4BB3"/>
    <w:rsid w:val="004D5154"/>
    <w:rsid w:val="004D77A7"/>
    <w:rsid w:val="004E7B5E"/>
    <w:rsid w:val="004F565C"/>
    <w:rsid w:val="00502100"/>
    <w:rsid w:val="00506FBF"/>
    <w:rsid w:val="00510152"/>
    <w:rsid w:val="0051169C"/>
    <w:rsid w:val="005179E1"/>
    <w:rsid w:val="00522697"/>
    <w:rsid w:val="00524278"/>
    <w:rsid w:val="005306AA"/>
    <w:rsid w:val="00531FEE"/>
    <w:rsid w:val="00537AB4"/>
    <w:rsid w:val="0054308D"/>
    <w:rsid w:val="00544F16"/>
    <w:rsid w:val="00545666"/>
    <w:rsid w:val="00553E93"/>
    <w:rsid w:val="005542DF"/>
    <w:rsid w:val="00554460"/>
    <w:rsid w:val="00555B34"/>
    <w:rsid w:val="005563B0"/>
    <w:rsid w:val="00556D2A"/>
    <w:rsid w:val="00556EA0"/>
    <w:rsid w:val="00561186"/>
    <w:rsid w:val="00572CA2"/>
    <w:rsid w:val="0057715C"/>
    <w:rsid w:val="00583275"/>
    <w:rsid w:val="00590C1D"/>
    <w:rsid w:val="005964B6"/>
    <w:rsid w:val="0059704A"/>
    <w:rsid w:val="005A0C0F"/>
    <w:rsid w:val="005A57F8"/>
    <w:rsid w:val="005B1C09"/>
    <w:rsid w:val="005C024C"/>
    <w:rsid w:val="005C4EBD"/>
    <w:rsid w:val="005D15DB"/>
    <w:rsid w:val="005D578A"/>
    <w:rsid w:val="005E2F3C"/>
    <w:rsid w:val="005E6F32"/>
    <w:rsid w:val="005F02BB"/>
    <w:rsid w:val="00604122"/>
    <w:rsid w:val="006049E5"/>
    <w:rsid w:val="00614835"/>
    <w:rsid w:val="0062196D"/>
    <w:rsid w:val="006239F8"/>
    <w:rsid w:val="00631892"/>
    <w:rsid w:val="006400E0"/>
    <w:rsid w:val="00646DAF"/>
    <w:rsid w:val="00657EF6"/>
    <w:rsid w:val="00662AE4"/>
    <w:rsid w:val="006739BC"/>
    <w:rsid w:val="00677069"/>
    <w:rsid w:val="00687BFF"/>
    <w:rsid w:val="006908E2"/>
    <w:rsid w:val="00696827"/>
    <w:rsid w:val="006A16D6"/>
    <w:rsid w:val="006B7438"/>
    <w:rsid w:val="006C5ECC"/>
    <w:rsid w:val="006D71C8"/>
    <w:rsid w:val="006E1062"/>
    <w:rsid w:val="006E3C7A"/>
    <w:rsid w:val="006E4231"/>
    <w:rsid w:val="006E7160"/>
    <w:rsid w:val="006F371A"/>
    <w:rsid w:val="006F5307"/>
    <w:rsid w:val="00700813"/>
    <w:rsid w:val="007025CF"/>
    <w:rsid w:val="0070390E"/>
    <w:rsid w:val="00703DAE"/>
    <w:rsid w:val="007057EF"/>
    <w:rsid w:val="00710464"/>
    <w:rsid w:val="00712132"/>
    <w:rsid w:val="00721760"/>
    <w:rsid w:val="00721B0B"/>
    <w:rsid w:val="00730C69"/>
    <w:rsid w:val="00735E3C"/>
    <w:rsid w:val="0074495D"/>
    <w:rsid w:val="007456C8"/>
    <w:rsid w:val="007457E0"/>
    <w:rsid w:val="00750C51"/>
    <w:rsid w:val="00750D80"/>
    <w:rsid w:val="00754157"/>
    <w:rsid w:val="00761B16"/>
    <w:rsid w:val="00765CB0"/>
    <w:rsid w:val="00767415"/>
    <w:rsid w:val="00772D35"/>
    <w:rsid w:val="00781C96"/>
    <w:rsid w:val="00783A1E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11784"/>
    <w:rsid w:val="00813EC6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538C"/>
    <w:rsid w:val="00860585"/>
    <w:rsid w:val="00860815"/>
    <w:rsid w:val="00862F3C"/>
    <w:rsid w:val="00867CA4"/>
    <w:rsid w:val="00872B55"/>
    <w:rsid w:val="00873578"/>
    <w:rsid w:val="00877C3F"/>
    <w:rsid w:val="00877DF2"/>
    <w:rsid w:val="00884117"/>
    <w:rsid w:val="00887BD6"/>
    <w:rsid w:val="008A1CC9"/>
    <w:rsid w:val="008A45A0"/>
    <w:rsid w:val="008A6AE7"/>
    <w:rsid w:val="008B208A"/>
    <w:rsid w:val="008B242E"/>
    <w:rsid w:val="008B644E"/>
    <w:rsid w:val="008C4966"/>
    <w:rsid w:val="008C5987"/>
    <w:rsid w:val="008C6DB5"/>
    <w:rsid w:val="008D1352"/>
    <w:rsid w:val="008D7588"/>
    <w:rsid w:val="008E103F"/>
    <w:rsid w:val="008E1864"/>
    <w:rsid w:val="008E29C4"/>
    <w:rsid w:val="008E39FF"/>
    <w:rsid w:val="008F0267"/>
    <w:rsid w:val="008F0978"/>
    <w:rsid w:val="009058C1"/>
    <w:rsid w:val="00910FBB"/>
    <w:rsid w:val="009172AA"/>
    <w:rsid w:val="00917D7D"/>
    <w:rsid w:val="00922E33"/>
    <w:rsid w:val="00927BE4"/>
    <w:rsid w:val="009322A9"/>
    <w:rsid w:val="00947832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E4359"/>
    <w:rsid w:val="009F52A8"/>
    <w:rsid w:val="009F5416"/>
    <w:rsid w:val="009F605E"/>
    <w:rsid w:val="00A016E2"/>
    <w:rsid w:val="00A32FB1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A9B"/>
    <w:rsid w:val="00A94BEA"/>
    <w:rsid w:val="00A96FD6"/>
    <w:rsid w:val="00AA3429"/>
    <w:rsid w:val="00AB1AA8"/>
    <w:rsid w:val="00AC23E7"/>
    <w:rsid w:val="00AC3A49"/>
    <w:rsid w:val="00AD057E"/>
    <w:rsid w:val="00AD0F8C"/>
    <w:rsid w:val="00AD226F"/>
    <w:rsid w:val="00AD6208"/>
    <w:rsid w:val="00AD6543"/>
    <w:rsid w:val="00AE517A"/>
    <w:rsid w:val="00AE59C1"/>
    <w:rsid w:val="00AF043F"/>
    <w:rsid w:val="00AF1BD2"/>
    <w:rsid w:val="00B04F81"/>
    <w:rsid w:val="00B20BB0"/>
    <w:rsid w:val="00B23B93"/>
    <w:rsid w:val="00B3264C"/>
    <w:rsid w:val="00B34B35"/>
    <w:rsid w:val="00B427FA"/>
    <w:rsid w:val="00B50BBB"/>
    <w:rsid w:val="00B74426"/>
    <w:rsid w:val="00B75176"/>
    <w:rsid w:val="00B83F1A"/>
    <w:rsid w:val="00B85BCA"/>
    <w:rsid w:val="00B878F7"/>
    <w:rsid w:val="00B9080B"/>
    <w:rsid w:val="00B962A5"/>
    <w:rsid w:val="00BB41CA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05EFF"/>
    <w:rsid w:val="00C11C14"/>
    <w:rsid w:val="00C24DA7"/>
    <w:rsid w:val="00C32BCB"/>
    <w:rsid w:val="00C33BE9"/>
    <w:rsid w:val="00C41DCA"/>
    <w:rsid w:val="00C511FB"/>
    <w:rsid w:val="00C55454"/>
    <w:rsid w:val="00C564DA"/>
    <w:rsid w:val="00C57FFA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B3E7C"/>
    <w:rsid w:val="00CC24D5"/>
    <w:rsid w:val="00CC3BA1"/>
    <w:rsid w:val="00CC6716"/>
    <w:rsid w:val="00CC7478"/>
    <w:rsid w:val="00CE5575"/>
    <w:rsid w:val="00CE5B73"/>
    <w:rsid w:val="00CF21D8"/>
    <w:rsid w:val="00CF3828"/>
    <w:rsid w:val="00CF6EDA"/>
    <w:rsid w:val="00D0094D"/>
    <w:rsid w:val="00D01867"/>
    <w:rsid w:val="00D05D18"/>
    <w:rsid w:val="00D06917"/>
    <w:rsid w:val="00D10BCD"/>
    <w:rsid w:val="00D22A6B"/>
    <w:rsid w:val="00D43E08"/>
    <w:rsid w:val="00D5677B"/>
    <w:rsid w:val="00D57B6D"/>
    <w:rsid w:val="00D619AE"/>
    <w:rsid w:val="00D620A4"/>
    <w:rsid w:val="00D72CB0"/>
    <w:rsid w:val="00D752FB"/>
    <w:rsid w:val="00D83EBB"/>
    <w:rsid w:val="00D85D5C"/>
    <w:rsid w:val="00D957D8"/>
    <w:rsid w:val="00DA1E95"/>
    <w:rsid w:val="00DA3355"/>
    <w:rsid w:val="00DA7BE6"/>
    <w:rsid w:val="00DB00DB"/>
    <w:rsid w:val="00DB0899"/>
    <w:rsid w:val="00DC011C"/>
    <w:rsid w:val="00DC47D3"/>
    <w:rsid w:val="00DC7E78"/>
    <w:rsid w:val="00DD14D3"/>
    <w:rsid w:val="00DE142F"/>
    <w:rsid w:val="00DE53F9"/>
    <w:rsid w:val="00DF640A"/>
    <w:rsid w:val="00DF6FAC"/>
    <w:rsid w:val="00E005DA"/>
    <w:rsid w:val="00E06BF7"/>
    <w:rsid w:val="00E06F8D"/>
    <w:rsid w:val="00E124D5"/>
    <w:rsid w:val="00E16728"/>
    <w:rsid w:val="00E16BDE"/>
    <w:rsid w:val="00E23F0A"/>
    <w:rsid w:val="00E24571"/>
    <w:rsid w:val="00E30FF5"/>
    <w:rsid w:val="00E34BC7"/>
    <w:rsid w:val="00E42657"/>
    <w:rsid w:val="00E431FB"/>
    <w:rsid w:val="00E45F8F"/>
    <w:rsid w:val="00E547D6"/>
    <w:rsid w:val="00E54E0B"/>
    <w:rsid w:val="00E56E2D"/>
    <w:rsid w:val="00E57A96"/>
    <w:rsid w:val="00E63812"/>
    <w:rsid w:val="00E639FA"/>
    <w:rsid w:val="00E84A4C"/>
    <w:rsid w:val="00E92389"/>
    <w:rsid w:val="00E96BE6"/>
    <w:rsid w:val="00E9760F"/>
    <w:rsid w:val="00EA051C"/>
    <w:rsid w:val="00EA48C4"/>
    <w:rsid w:val="00EA4FFE"/>
    <w:rsid w:val="00EB31A2"/>
    <w:rsid w:val="00EB33B1"/>
    <w:rsid w:val="00EB53B1"/>
    <w:rsid w:val="00EC6ADA"/>
    <w:rsid w:val="00ED0207"/>
    <w:rsid w:val="00ED72E7"/>
    <w:rsid w:val="00EE1753"/>
    <w:rsid w:val="00EE2ECC"/>
    <w:rsid w:val="00EE490C"/>
    <w:rsid w:val="00EE558C"/>
    <w:rsid w:val="00EF698D"/>
    <w:rsid w:val="00F0456A"/>
    <w:rsid w:val="00F05AB2"/>
    <w:rsid w:val="00F12162"/>
    <w:rsid w:val="00F16102"/>
    <w:rsid w:val="00F27728"/>
    <w:rsid w:val="00F33F70"/>
    <w:rsid w:val="00F53B0C"/>
    <w:rsid w:val="00F5718C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6FA0"/>
    <w:rsid w:val="00FA7B7D"/>
    <w:rsid w:val="00FB19C3"/>
    <w:rsid w:val="00FB6478"/>
    <w:rsid w:val="00FC09BC"/>
    <w:rsid w:val="00FC128B"/>
    <w:rsid w:val="00FC4B23"/>
    <w:rsid w:val="00FC5D2E"/>
    <w:rsid w:val="00FE3535"/>
    <w:rsid w:val="00FF2504"/>
    <w:rsid w:val="00FF4C1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433A4-B36A-4B93-BE52-C88E77F7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B9BC9-CEFA-4EBE-AAEB-9657063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HP</cp:lastModifiedBy>
  <cp:revision>215</cp:revision>
  <cp:lastPrinted>2022-06-22T08:52:00Z</cp:lastPrinted>
  <dcterms:created xsi:type="dcterms:W3CDTF">2022-12-12T06:39:00Z</dcterms:created>
  <dcterms:modified xsi:type="dcterms:W3CDTF">2022-12-14T08:07:00Z</dcterms:modified>
</cp:coreProperties>
</file>