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AC" w:rsidRPr="005E0A40" w:rsidRDefault="00FB04AC" w:rsidP="002A644C">
      <w:pPr>
        <w:tabs>
          <w:tab w:val="left" w:pos="0"/>
          <w:tab w:val="left" w:pos="142"/>
        </w:tabs>
        <w:spacing w:after="0"/>
        <w:ind w:firstLine="284"/>
        <w:jc w:val="right"/>
        <w:rPr>
          <w:rFonts w:ascii="GHEA Grapalat" w:eastAsia="Times New Roman" w:hAnsi="GHEA Grapalat"/>
          <w:b/>
          <w:i/>
          <w:sz w:val="18"/>
          <w:szCs w:val="18"/>
          <w:lang w:val="hy-AM"/>
        </w:rPr>
      </w:pPr>
      <w:r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Հավելված </w:t>
      </w:r>
    </w:p>
    <w:p w:rsidR="002A644C" w:rsidRPr="005E0A40" w:rsidRDefault="002A644C" w:rsidP="002A644C">
      <w:pPr>
        <w:tabs>
          <w:tab w:val="left" w:pos="0"/>
          <w:tab w:val="left" w:pos="142"/>
        </w:tabs>
        <w:spacing w:after="0"/>
        <w:ind w:firstLine="426"/>
        <w:jc w:val="right"/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</w:pPr>
      <w:r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ՀՀ Սյունիքի մարզի</w:t>
      </w:r>
    </w:p>
    <w:p w:rsidR="00FB04AC" w:rsidRPr="005E0A40" w:rsidRDefault="002A644C" w:rsidP="002A644C">
      <w:pPr>
        <w:tabs>
          <w:tab w:val="left" w:pos="0"/>
          <w:tab w:val="left" w:pos="142"/>
        </w:tabs>
        <w:spacing w:after="0"/>
        <w:ind w:firstLine="426"/>
        <w:jc w:val="right"/>
        <w:rPr>
          <w:rFonts w:ascii="GHEA Grapalat" w:eastAsia="Times New Roman" w:hAnsi="GHEA Grapalat"/>
          <w:b/>
          <w:bCs/>
          <w:i/>
          <w:sz w:val="18"/>
          <w:szCs w:val="18"/>
          <w:lang w:val="nl-NL"/>
        </w:rPr>
      </w:pPr>
      <w:r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7D71DF"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Մեղրի </w:t>
      </w:r>
      <w:r w:rsidR="00FB04AC" w:rsidRPr="005E0A40">
        <w:rPr>
          <w:rFonts w:ascii="GHEA Grapalat" w:eastAsia="Times New Roman" w:hAnsi="GHEA Grapalat"/>
          <w:b/>
          <w:bCs/>
          <w:i/>
          <w:sz w:val="18"/>
          <w:szCs w:val="18"/>
          <w:lang w:val="hy-AM"/>
        </w:rPr>
        <w:t xml:space="preserve"> համայնքի ավագանու</w:t>
      </w:r>
    </w:p>
    <w:p w:rsidR="00FB04AC" w:rsidRPr="002A644C" w:rsidRDefault="002A644C" w:rsidP="002A644C">
      <w:pPr>
        <w:tabs>
          <w:tab w:val="left" w:pos="0"/>
          <w:tab w:val="left" w:pos="142"/>
          <w:tab w:val="left" w:pos="6134"/>
        </w:tabs>
        <w:spacing w:after="0"/>
        <w:ind w:firstLine="426"/>
        <w:jc w:val="right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5E0A40" w:rsidRPr="005E0A40">
        <w:rPr>
          <w:rFonts w:ascii="GHEA Grapalat" w:eastAsia="Times New Roman" w:hAnsi="GHEA Grapalat"/>
          <w:b/>
          <w:bCs/>
          <w:i/>
          <w:sz w:val="18"/>
          <w:szCs w:val="18"/>
          <w:lang w:val="nl-NL"/>
        </w:rPr>
        <w:t>202</w:t>
      </w:r>
      <w:r w:rsidR="005E0A40" w:rsidRPr="005E0A40">
        <w:rPr>
          <w:rFonts w:ascii="GHEA Grapalat" w:eastAsia="Times New Roman" w:hAnsi="GHEA Grapalat"/>
          <w:b/>
          <w:bCs/>
          <w:i/>
          <w:sz w:val="18"/>
          <w:szCs w:val="18"/>
          <w:lang w:val="hy-AM"/>
        </w:rPr>
        <w:t>2</w:t>
      </w:r>
      <w:r w:rsidR="005E0A40" w:rsidRPr="005E0A40">
        <w:rPr>
          <w:rFonts w:ascii="GHEA Grapalat" w:eastAsia="Times New Roman" w:hAnsi="GHEA Grapalat"/>
          <w:b/>
          <w:bCs/>
          <w:i/>
          <w:sz w:val="18"/>
          <w:szCs w:val="18"/>
          <w:lang w:val="nl-NL"/>
        </w:rPr>
        <w:t>թ</w:t>
      </w:r>
      <w:r w:rsidR="005E0A40"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դ</w:t>
      </w:r>
      <w:r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եկտեմբերի</w:t>
      </w:r>
      <w:r w:rsidR="005E0A40"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-</w:t>
      </w:r>
      <w:r w:rsidR="005E0A40"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ի</w:t>
      </w:r>
      <w:r w:rsidRPr="005E0A40">
        <w:rPr>
          <w:rFonts w:ascii="GHEA Grapalat" w:eastAsia="Times New Roman" w:hAnsi="GHEA Grapalat"/>
          <w:b/>
          <w:bCs/>
          <w:i/>
          <w:sz w:val="18"/>
          <w:szCs w:val="18"/>
          <w:lang w:val="nl-NL"/>
        </w:rPr>
        <w:t>.</w:t>
      </w:r>
      <w:r w:rsid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 xml:space="preserve"> </w:t>
      </w:r>
      <w:r w:rsidR="005E0A40"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 xml:space="preserve"> N </w:t>
      </w:r>
      <w:r w:rsidR="005E0A40"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nl-NL"/>
        </w:rPr>
        <w:t>-</w:t>
      </w:r>
      <w:r w:rsidR="005E0A40" w:rsidRPr="005E0A40">
        <w:rPr>
          <w:rFonts w:ascii="GHEA Grapalat" w:eastAsia="Times New Roman" w:hAnsi="GHEA Grapalat"/>
          <w:b/>
          <w:bCs/>
          <w:i/>
          <w:sz w:val="18"/>
          <w:szCs w:val="18"/>
          <w:lang w:val="hy-AM"/>
        </w:rPr>
        <w:t>Ն</w:t>
      </w:r>
      <w:r w:rsidR="00FB04AC" w:rsidRPr="005E0A40">
        <w:rPr>
          <w:rFonts w:ascii="GHEA Grapalat" w:eastAsia="Times New Roman" w:hAnsi="GHEA Grapalat"/>
          <w:b/>
          <w:bCs/>
          <w:i/>
          <w:sz w:val="18"/>
          <w:szCs w:val="18"/>
          <w:lang w:val="hy-AM"/>
        </w:rPr>
        <w:t xml:space="preserve"> </w:t>
      </w:r>
      <w:r w:rsidR="00FB04AC" w:rsidRPr="005E0A40">
        <w:rPr>
          <w:rFonts w:ascii="GHEA Grapalat" w:eastAsia="Times New Roman" w:hAnsi="GHEA Grapalat" w:cs="Sylfaen"/>
          <w:b/>
          <w:bCs/>
          <w:i/>
          <w:sz w:val="18"/>
          <w:szCs w:val="18"/>
          <w:lang w:val="hy-AM"/>
        </w:rPr>
        <w:t>որոշման</w:t>
      </w:r>
    </w:p>
    <w:p w:rsidR="00FB04AC" w:rsidRPr="002A644C" w:rsidRDefault="00FB04AC" w:rsidP="002A644C">
      <w:pPr>
        <w:spacing w:after="0" w:line="240" w:lineRule="auto"/>
        <w:ind w:firstLine="426"/>
        <w:jc w:val="right"/>
        <w:rPr>
          <w:rFonts w:ascii="GHEA Grapalat" w:hAnsi="GHEA Grapalat"/>
          <w:sz w:val="20"/>
          <w:szCs w:val="20"/>
          <w:lang w:val="hy-AM"/>
        </w:rPr>
      </w:pPr>
    </w:p>
    <w:p w:rsidR="00FB04AC" w:rsidRPr="002A644C" w:rsidRDefault="00FB04AC" w:rsidP="002A644C">
      <w:pPr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FB04AC" w:rsidRPr="002A644C" w:rsidRDefault="00FB04AC" w:rsidP="005E0A4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644C">
        <w:rPr>
          <w:rFonts w:ascii="GHEA Grapalat" w:hAnsi="GHEA Grapalat"/>
          <w:b/>
          <w:sz w:val="24"/>
          <w:szCs w:val="24"/>
          <w:lang w:val="hy-AM"/>
        </w:rPr>
        <w:t>ՀԱՅԱՍՏԱՆԻ  ՀԱՆՐԱՊԵՏՈՒԹՅԱՆ  ՍՅՈՒՆԻՔԻ ՄԱՐԶԻ</w:t>
      </w:r>
      <w:r w:rsidR="007D71DF" w:rsidRPr="002A644C">
        <w:rPr>
          <w:rFonts w:ascii="GHEA Grapalat" w:hAnsi="GHEA Grapalat"/>
          <w:b/>
          <w:sz w:val="24"/>
          <w:szCs w:val="24"/>
          <w:lang w:val="hy-AM"/>
        </w:rPr>
        <w:t xml:space="preserve"> ՄԵՂՐԻ</w:t>
      </w:r>
      <w:r w:rsidRPr="002A644C">
        <w:rPr>
          <w:rFonts w:ascii="GHEA Grapalat" w:hAnsi="GHEA Grapalat"/>
          <w:b/>
          <w:sz w:val="24"/>
          <w:szCs w:val="24"/>
          <w:lang w:val="hy-AM"/>
        </w:rPr>
        <w:t xml:space="preserve"> ՀԱՄԱՅՆՔ</w:t>
      </w:r>
      <w:r w:rsidR="007D71DF" w:rsidRPr="002A644C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2A64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1DF" w:rsidRPr="002A64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644C">
        <w:rPr>
          <w:rFonts w:ascii="GHEA Grapalat" w:hAnsi="GHEA Grapalat"/>
          <w:b/>
          <w:sz w:val="24"/>
          <w:szCs w:val="24"/>
          <w:lang w:val="hy-AM"/>
        </w:rPr>
        <w:t>ՍԱՀՄԱՆԱՓԱԿՄԱՆ ԵՆԹԱԿԱ ԾԱՌԱՅՈՒԹՅԱՆ ՕԲՅԵԿՏՆԵՐԻ ՏԵՂԱԿԱՅՄԱՆԸ (ՀԵՌԱՎՈՐՈՒԹՅԱՆԸ) ՆԵՐԿԱՅԱՑՎՈՂ ՊԱՀԱՆՋՆԵՐԸ</w:t>
      </w:r>
    </w:p>
    <w:p w:rsidR="00FB04AC" w:rsidRPr="002A644C" w:rsidRDefault="00FB04AC" w:rsidP="002A644C">
      <w:pPr>
        <w:spacing w:after="0" w:line="24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B04AC" w:rsidRPr="002A644C" w:rsidRDefault="00FB04AC" w:rsidP="002A644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644C">
        <w:rPr>
          <w:rFonts w:ascii="GHEA Grapalat" w:hAnsi="GHEA Grapalat"/>
          <w:sz w:val="24"/>
          <w:szCs w:val="24"/>
          <w:lang w:val="hy-AM"/>
        </w:rPr>
        <w:t>1. Սույն հավելվածով սահմանվում են Հ</w:t>
      </w:r>
      <w:r w:rsidR="007D71DF" w:rsidRPr="002A644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2A644C">
        <w:rPr>
          <w:rFonts w:ascii="GHEA Grapalat" w:hAnsi="GHEA Grapalat"/>
          <w:sz w:val="24"/>
          <w:szCs w:val="24"/>
          <w:lang w:val="hy-AM"/>
        </w:rPr>
        <w:t>Հ</w:t>
      </w:r>
      <w:r w:rsidR="007D71DF" w:rsidRPr="002A644C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 Սյունիքի մարզի </w:t>
      </w:r>
      <w:r w:rsidR="007D71DF" w:rsidRPr="002A644C">
        <w:rPr>
          <w:rFonts w:ascii="GHEA Grapalat" w:hAnsi="GHEA Grapalat"/>
          <w:sz w:val="24"/>
          <w:szCs w:val="24"/>
          <w:lang w:val="hy-AM"/>
        </w:rPr>
        <w:t>Մեղրի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 համայնք</w:t>
      </w:r>
      <w:r w:rsidR="007D71DF" w:rsidRPr="002A644C">
        <w:rPr>
          <w:rFonts w:ascii="GHEA Grapalat" w:hAnsi="GHEA Grapalat"/>
          <w:sz w:val="24"/>
          <w:szCs w:val="24"/>
          <w:lang w:val="hy-AM"/>
        </w:rPr>
        <w:t>ում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 սահմանափակման ենթակա ծառայության օբյեկտների տեղակայմանը (հեռավորությանը) ներկայացվող պահանջները: </w:t>
      </w:r>
    </w:p>
    <w:p w:rsidR="00FB04AC" w:rsidRPr="002A644C" w:rsidRDefault="00FB04AC" w:rsidP="002A644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644C">
        <w:rPr>
          <w:rFonts w:ascii="GHEA Grapalat" w:hAnsi="GHEA Grapalat"/>
          <w:sz w:val="24"/>
          <w:szCs w:val="24"/>
          <w:lang w:val="hy-AM"/>
        </w:rPr>
        <w:t xml:space="preserve">2. Սահմանափակման ենթակա ծառայության օբյեկտների գործունեության թույլտվությունը տրամադրում կամ մերժում է </w:t>
      </w:r>
      <w:r w:rsidR="007D71DF" w:rsidRPr="002A644C">
        <w:rPr>
          <w:rFonts w:ascii="GHEA Grapalat" w:hAnsi="GHEA Grapalat"/>
          <w:sz w:val="24"/>
          <w:szCs w:val="24"/>
          <w:lang w:val="hy-AM"/>
        </w:rPr>
        <w:t xml:space="preserve">Մեղրի 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 համայնքի ղեկավարը։ </w:t>
      </w:r>
    </w:p>
    <w:p w:rsidR="00D76DB4" w:rsidRPr="00D76DB4" w:rsidRDefault="00FB04AC" w:rsidP="002A644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644C">
        <w:rPr>
          <w:rFonts w:ascii="GHEA Grapalat" w:hAnsi="GHEA Grapalat"/>
          <w:sz w:val="24"/>
          <w:szCs w:val="24"/>
          <w:lang w:val="hy-AM"/>
        </w:rPr>
        <w:t>3</w:t>
      </w:r>
      <w:r w:rsidRPr="002A644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 Սահմանափակման ենթակա ծառայության օբյեկտները բազմաբնակարան շենքի բնակելի և (կամ) ոչ բնակելի, անհատական բնակելի տների, կրթական և մշակութային հաստատությունների, պետական և տեղական ինքնակառավարման մարմինների վարչական շենքերի, մարզական և սոցիալական կազմակերպությունների, բժշկական հաստատությունների, այլ հիմնարկների, գրասենյակների ու հաստատությունների, հյուրանոցների, հանրային սննդի օբյեկտների, օտարերկրյա պետությունների և միջազգային կազմակերպությունների կամ դրանց ներկայացուցչությունների վարչական շենքերի, զբոսայգիների, այգիների, պուրակների, հանգստի կամ ժամանցի համար նախատեսված այլ վայրերի տարածքներում տեղակայելն արգելվում է</w:t>
      </w:r>
      <w:r w:rsidR="00D76DB4" w:rsidRPr="00D76DB4">
        <w:rPr>
          <w:rFonts w:ascii="GHEA Grapalat" w:hAnsi="GHEA Grapalat"/>
          <w:sz w:val="24"/>
          <w:szCs w:val="24"/>
          <w:lang w:val="hy-AM"/>
        </w:rPr>
        <w:t>:</w:t>
      </w:r>
    </w:p>
    <w:p w:rsidR="00FB04AC" w:rsidRPr="002A644C" w:rsidRDefault="00FB04AC" w:rsidP="002A644C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GoBack"/>
      <w:bookmarkEnd w:id="0"/>
      <w:r w:rsidRPr="002A644C">
        <w:rPr>
          <w:rFonts w:ascii="GHEA Grapalat" w:hAnsi="GHEA Grapalat"/>
          <w:sz w:val="24"/>
          <w:szCs w:val="24"/>
          <w:lang w:val="hy-AM"/>
        </w:rPr>
        <w:t>4</w:t>
      </w:r>
      <w:r w:rsidRPr="002A644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A644C">
        <w:rPr>
          <w:rFonts w:ascii="GHEA Grapalat" w:hAnsi="GHEA Grapalat"/>
          <w:bCs/>
          <w:sz w:val="24"/>
          <w:szCs w:val="24"/>
          <w:lang w:val="hy-AM"/>
        </w:rPr>
        <w:t xml:space="preserve"> Սահմանափակման ենթակա ծառայության օբյեկտները՝ կարաոկե, դիսկոտեկ, հեստապարային ակումբ, բաղնիք, շոգեբաղնիք, սաունա, մերսման սրահ (բացառությամբ բուժական մերսման սրահների) </w:t>
      </w:r>
      <w:r w:rsidR="007D71DF" w:rsidRPr="002A644C">
        <w:rPr>
          <w:rFonts w:ascii="GHEA Grapalat" w:hAnsi="GHEA Grapalat"/>
          <w:bCs/>
          <w:sz w:val="24"/>
          <w:szCs w:val="24"/>
          <w:lang w:val="hy-AM"/>
        </w:rPr>
        <w:t>Մեղրի</w:t>
      </w:r>
      <w:r w:rsidRPr="002A644C">
        <w:rPr>
          <w:rFonts w:ascii="GHEA Grapalat" w:hAnsi="GHEA Grapalat"/>
          <w:bCs/>
          <w:sz w:val="24"/>
          <w:szCs w:val="24"/>
          <w:lang w:val="hy-AM"/>
        </w:rPr>
        <w:t xml:space="preserve"> համայնքում պետք է  տեղակայվեն՝</w:t>
      </w:r>
    </w:p>
    <w:p w:rsidR="00FB04AC" w:rsidRPr="002A644C" w:rsidRDefault="00FB04AC" w:rsidP="002A644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644C">
        <w:rPr>
          <w:rFonts w:ascii="GHEA Grapalat" w:hAnsi="GHEA Grapalat"/>
          <w:bCs/>
          <w:sz w:val="24"/>
          <w:szCs w:val="24"/>
          <w:lang w:val="hy-AM"/>
        </w:rPr>
        <w:t>1)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 կարաոկե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՝ սահմանափակման ենթակա ծառայության օբյեկտ, որտեղ հաճախորդը, օգտագործելով նախապես ընտրված երգի ինտերակտիվ նվագակցությունը, ցուցադրում է սիրողական երգեցողություն՝ սույն հավելվածի 3-րդ կետում նշված տարածքներից՝ ոչ պակաս, քան </w:t>
      </w:r>
      <w:r w:rsidRPr="002A644C">
        <w:rPr>
          <w:rFonts w:ascii="GHEA Grapalat" w:hAnsi="GHEA Grapalat"/>
          <w:b/>
          <w:sz w:val="24"/>
          <w:szCs w:val="24"/>
          <w:lang w:val="hy-AM"/>
        </w:rPr>
        <w:t>50 մետր հեռավորության վրա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B04AC" w:rsidRPr="002A644C" w:rsidRDefault="00FB04AC" w:rsidP="002A644C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A644C">
        <w:rPr>
          <w:rFonts w:ascii="GHEA Grapalat" w:hAnsi="GHEA Grapalat"/>
          <w:bCs/>
          <w:sz w:val="24"/>
          <w:szCs w:val="24"/>
          <w:lang w:val="hy-AM"/>
        </w:rPr>
        <w:t>2)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 դիսկոտեկ՝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 սահմանափակման ենթակա ծառայության օբյեկտ, որտեղ բարդ ձայնային և լուսավորման համակարգերի ներքո, մշտական պարահրապարակի առկայությամբ, ինչպես նաև վերարտադրված երաժշտության մատուցմամբ, կազմակերպվում են պարային միջոցառումներ՝ սույն հավելվածի 3-րդ կետում նշված տարածքներից՝ ոչ պակաս, </w:t>
      </w:r>
      <w:r w:rsidRPr="002A644C">
        <w:rPr>
          <w:rFonts w:ascii="GHEA Grapalat" w:hAnsi="GHEA Grapalat"/>
          <w:b/>
          <w:sz w:val="24"/>
          <w:szCs w:val="24"/>
          <w:lang w:val="hy-AM"/>
        </w:rPr>
        <w:t xml:space="preserve">քան 50 մետր հեռավորության վրա: </w:t>
      </w:r>
    </w:p>
    <w:p w:rsidR="00FB04AC" w:rsidRPr="002A644C" w:rsidRDefault="00FB04AC" w:rsidP="002A644C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A64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44C">
        <w:rPr>
          <w:rFonts w:ascii="GHEA Grapalat" w:hAnsi="GHEA Grapalat"/>
          <w:bCs/>
          <w:sz w:val="24"/>
          <w:szCs w:val="24"/>
          <w:lang w:val="hy-AM"/>
        </w:rPr>
        <w:t>3)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 հեստապարային ակումբ՝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 սահմանափակման ենթակա ծառայության օբյեկտ, որտեղ կազմակերպվում է հեստապար,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A644C">
        <w:rPr>
          <w:rFonts w:ascii="GHEA Grapalat" w:hAnsi="GHEA Grapalat"/>
          <w:bCs/>
          <w:sz w:val="24"/>
          <w:szCs w:val="24"/>
          <w:lang w:val="hy-AM"/>
        </w:rPr>
        <w:t>հեստապար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` պարերով և (կամ) երաժշտությամբ ուղեկցվող բեմական ներկայացում, որի մասնակիցները ներկայացման ընթացքում </w:t>
      </w:r>
      <w:r w:rsidRPr="002A644C">
        <w:rPr>
          <w:rFonts w:ascii="GHEA Grapalat" w:hAnsi="GHEA Grapalat"/>
          <w:sz w:val="24"/>
          <w:szCs w:val="24"/>
          <w:lang w:val="hy-AM"/>
        </w:rPr>
        <w:lastRenderedPageBreak/>
        <w:t xml:space="preserve">աստիճանաբար մասամբ կամ լրիվ մերկանում են՝ սույն հավելվածի 3-րդ կետում նշված տարածքներից՝ ոչ պակաս, </w:t>
      </w:r>
      <w:r w:rsidRPr="002A644C">
        <w:rPr>
          <w:rFonts w:ascii="GHEA Grapalat" w:hAnsi="GHEA Grapalat"/>
          <w:b/>
          <w:sz w:val="24"/>
          <w:szCs w:val="24"/>
          <w:lang w:val="hy-AM"/>
        </w:rPr>
        <w:t xml:space="preserve">քան 100 մետր հեռավորության վրա: </w:t>
      </w:r>
    </w:p>
    <w:p w:rsidR="00FB04AC" w:rsidRPr="002A644C" w:rsidRDefault="00FB04AC" w:rsidP="002A644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644C">
        <w:rPr>
          <w:rFonts w:ascii="GHEA Grapalat" w:hAnsi="GHEA Grapalat"/>
          <w:bCs/>
          <w:sz w:val="24"/>
          <w:szCs w:val="24"/>
          <w:lang w:val="hy-AM"/>
        </w:rPr>
        <w:t>4)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 բաղնիք</w:t>
      </w:r>
      <w:r w:rsidRPr="002A644C">
        <w:rPr>
          <w:rFonts w:ascii="GHEA Grapalat" w:hAnsi="GHEA Grapalat"/>
          <w:sz w:val="24"/>
          <w:szCs w:val="24"/>
          <w:lang w:val="hy-AM"/>
        </w:rPr>
        <w:t>,</w:t>
      </w:r>
      <w:r w:rsidR="004B66AF" w:rsidRPr="002A64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44C">
        <w:rPr>
          <w:rFonts w:ascii="Courier New" w:hAnsi="Courier New" w:cs="Courier New"/>
          <w:sz w:val="24"/>
          <w:szCs w:val="24"/>
          <w:lang w:val="hy-AM"/>
        </w:rPr>
        <w:t> 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սաունա և շոգեբաղնիք՝ 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«Զբոսաշրջության և զբոսաշրջային գործունեության մասին» Հայաստանի Հանրապետության օրենքի 9-րդ հոդվածով նախատեսված հյուրանոցային տնտեսության օբյեկտների մաս չկազմող սահմանափակման ենթակա ծառայության օբյեկտ՝ սույն հավելվածի 3-րդ կետում նշված տարածքներից՝ ոչ պակաս, </w:t>
      </w:r>
      <w:r w:rsidRPr="002A644C">
        <w:rPr>
          <w:rFonts w:ascii="GHEA Grapalat" w:hAnsi="GHEA Grapalat"/>
          <w:b/>
          <w:sz w:val="24"/>
          <w:szCs w:val="24"/>
          <w:lang w:val="hy-AM"/>
        </w:rPr>
        <w:t>քան 20 մետր հեռավորության վրա</w:t>
      </w:r>
      <w:r w:rsidRPr="002A644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B04AC" w:rsidRPr="005E0A40" w:rsidRDefault="00FB04AC" w:rsidP="002A644C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A644C">
        <w:rPr>
          <w:rFonts w:ascii="GHEA Grapalat" w:hAnsi="GHEA Grapalat"/>
          <w:sz w:val="24"/>
          <w:szCs w:val="24"/>
          <w:lang w:val="hy-AM"/>
        </w:rPr>
        <w:t>5)</w:t>
      </w:r>
      <w:r w:rsidRPr="002A64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մերսման սրահ (բացառությամբ բուժական մերսման սրահների)՝ </w:t>
      </w:r>
      <w:r w:rsidRPr="002A644C">
        <w:rPr>
          <w:rFonts w:ascii="GHEA Grapalat" w:hAnsi="GHEA Grapalat"/>
          <w:bCs/>
          <w:sz w:val="24"/>
          <w:szCs w:val="24"/>
          <w:lang w:val="hy-AM"/>
        </w:rPr>
        <w:t xml:space="preserve">սահմանափակման ենթակա ծառայության օբյեկտ, որտեղ մկանային լարվածությունը թուլացնելու նպատակով մերսողի ձեռքերի կամ հատուկ սարքերի միջոցով մեխանիկական և չափավոր ազդեցություն է ներգործվում մարդու մարմնի վրա՝ սույն հավելվածի 3-րդ կետում նշված տարածքներից՝ ոչ պակաս, քան </w:t>
      </w:r>
      <w:r w:rsidR="00A55377" w:rsidRPr="002A644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2A644C">
        <w:rPr>
          <w:rFonts w:ascii="GHEA Grapalat" w:hAnsi="GHEA Grapalat"/>
          <w:b/>
          <w:bCs/>
          <w:sz w:val="24"/>
          <w:szCs w:val="24"/>
          <w:lang w:val="hy-AM"/>
        </w:rPr>
        <w:t xml:space="preserve">0 մետր հեռավորության վրա: </w:t>
      </w:r>
    </w:p>
    <w:p w:rsidR="002A644C" w:rsidRPr="005E0A40" w:rsidRDefault="002A644C" w:rsidP="002A644C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A644C" w:rsidRPr="005E0A40" w:rsidRDefault="002A644C" w:rsidP="002A644C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A644C" w:rsidRPr="005E0A40" w:rsidRDefault="002A644C" w:rsidP="002A644C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A644C" w:rsidRPr="00D76DB4" w:rsidRDefault="002A644C" w:rsidP="005E0A40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A644C" w:rsidRPr="005E0A40" w:rsidRDefault="002A644C" w:rsidP="002A644C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A644C" w:rsidRDefault="002A644C" w:rsidP="002A644C">
      <w:pPr>
        <w:spacing w:after="0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ՀԱՄԱՅՆՔԻ ՂԵԿԱՎԱՐ՝                                  ԲԱԳՐԱՏ ԶԱՔԱՐՅԱՆ</w:t>
      </w:r>
    </w:p>
    <w:p w:rsidR="002A644C" w:rsidRPr="002A644C" w:rsidRDefault="002A644C" w:rsidP="002A644C">
      <w:pPr>
        <w:spacing w:after="0"/>
        <w:ind w:firstLine="567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</w:p>
    <w:sectPr w:rsidR="002A644C" w:rsidRPr="002A644C" w:rsidSect="004B66AF">
      <w:pgSz w:w="12240" w:h="15840"/>
      <w:pgMar w:top="709" w:right="758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CC"/>
    <w:rsid w:val="002A644C"/>
    <w:rsid w:val="0038031B"/>
    <w:rsid w:val="004B66AF"/>
    <w:rsid w:val="005E0A40"/>
    <w:rsid w:val="005F2BB8"/>
    <w:rsid w:val="007D71DF"/>
    <w:rsid w:val="00963AF6"/>
    <w:rsid w:val="00A55377"/>
    <w:rsid w:val="00CE6574"/>
    <w:rsid w:val="00D76DB4"/>
    <w:rsid w:val="00EB3482"/>
    <w:rsid w:val="00FB04AC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AF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A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6</cp:revision>
  <cp:lastPrinted>2022-12-02T05:24:00Z</cp:lastPrinted>
  <dcterms:created xsi:type="dcterms:W3CDTF">2022-12-02T05:39:00Z</dcterms:created>
  <dcterms:modified xsi:type="dcterms:W3CDTF">2022-12-06T12:09:00Z</dcterms:modified>
</cp:coreProperties>
</file>