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4B23B" w14:textId="77777777" w:rsidR="003B4C7C" w:rsidRPr="00E95D28" w:rsidRDefault="003B4C7C" w:rsidP="003B4C7C">
      <w:pPr>
        <w:spacing w:line="360" w:lineRule="auto"/>
        <w:ind w:right="477"/>
        <w:rPr>
          <w:rFonts w:ascii="GHEA Grapalat" w:hAnsi="GHEA Grapalat" w:cs="Arial Armenian"/>
          <w:sz w:val="24"/>
          <w:szCs w:val="24"/>
          <w:u w:val="single"/>
          <w:lang w:val="af-ZA"/>
        </w:rPr>
      </w:pPr>
    </w:p>
    <w:p w14:paraId="2E5637C2" w14:textId="77777777" w:rsidR="003B4C7C" w:rsidRPr="00E95D28" w:rsidRDefault="003B4C7C" w:rsidP="003B4C7C">
      <w:pPr>
        <w:spacing w:line="360" w:lineRule="auto"/>
        <w:ind w:right="477"/>
        <w:rPr>
          <w:rFonts w:ascii="GHEA Grapalat" w:hAnsi="GHEA Grapalat" w:cs="Arial Armenian"/>
          <w:sz w:val="24"/>
          <w:szCs w:val="24"/>
          <w:u w:val="single"/>
          <w:lang w:val="af-ZA"/>
        </w:rPr>
      </w:pPr>
    </w:p>
    <w:p w14:paraId="3CA5DB67" w14:textId="77777777" w:rsidR="003B4C7C" w:rsidRPr="00E95D28" w:rsidRDefault="003B4C7C" w:rsidP="003B4C7C">
      <w:pPr>
        <w:spacing w:line="360" w:lineRule="auto"/>
        <w:ind w:right="477"/>
        <w:rPr>
          <w:rFonts w:ascii="GHEA Grapalat" w:hAnsi="GHEA Grapalat" w:cs="Arial Armenian"/>
          <w:sz w:val="24"/>
          <w:szCs w:val="24"/>
          <w:u w:val="single"/>
          <w:lang w:val="af-ZA"/>
        </w:rPr>
      </w:pPr>
    </w:p>
    <w:p w14:paraId="41DED4A9" w14:textId="77777777" w:rsidR="003B4C7C" w:rsidRPr="00E95D28" w:rsidRDefault="003B4C7C" w:rsidP="003B4C7C">
      <w:pPr>
        <w:spacing w:line="360" w:lineRule="auto"/>
        <w:ind w:right="477"/>
        <w:rPr>
          <w:rFonts w:ascii="GHEA Grapalat" w:hAnsi="GHEA Grapalat" w:cs="Arial Armenian"/>
          <w:sz w:val="24"/>
          <w:szCs w:val="24"/>
          <w:u w:val="single"/>
          <w:lang w:val="af-ZA"/>
        </w:rPr>
      </w:pPr>
    </w:p>
    <w:p w14:paraId="1C9133DC" w14:textId="77777777" w:rsidR="003B4C7C" w:rsidRPr="00E95D28" w:rsidRDefault="003B4C7C" w:rsidP="003B4C7C">
      <w:pPr>
        <w:spacing w:line="360" w:lineRule="auto"/>
        <w:ind w:right="477"/>
        <w:rPr>
          <w:rFonts w:ascii="GHEA Grapalat" w:hAnsi="GHEA Grapalat" w:cs="Arial Armenian"/>
          <w:sz w:val="24"/>
          <w:szCs w:val="24"/>
          <w:u w:val="single"/>
          <w:lang w:val="af-ZA"/>
        </w:rPr>
      </w:pPr>
    </w:p>
    <w:p w14:paraId="097F37F2" w14:textId="77777777" w:rsidR="003B4C7C" w:rsidRPr="004E3FBA" w:rsidRDefault="003B4C7C" w:rsidP="003B4C7C">
      <w:pPr>
        <w:spacing w:line="360" w:lineRule="auto"/>
        <w:ind w:left="284" w:right="477" w:firstLine="567"/>
        <w:jc w:val="right"/>
        <w:rPr>
          <w:rFonts w:ascii="GHEA Grapalat" w:hAnsi="GHEA Grapalat" w:cs="Arial Armenian"/>
          <w:sz w:val="24"/>
          <w:szCs w:val="24"/>
          <w:u w:val="single"/>
          <w:lang w:val="af-ZA"/>
        </w:rPr>
      </w:pPr>
      <w:r w:rsidRPr="004E3FBA">
        <w:rPr>
          <w:rFonts w:ascii="GHEA Grapalat" w:hAnsi="GHEA Grapalat" w:cs="Arial Armenian"/>
          <w:sz w:val="24"/>
          <w:szCs w:val="24"/>
          <w:u w:val="single"/>
          <w:lang w:val="af-ZA"/>
        </w:rPr>
        <w:t>ՆԱԽԱԳԻԾ</w:t>
      </w:r>
    </w:p>
    <w:p w14:paraId="7091FB27" w14:textId="77777777" w:rsidR="003B4C7C" w:rsidRPr="004E3FBA" w:rsidRDefault="003B4C7C" w:rsidP="003B4C7C">
      <w:pPr>
        <w:spacing w:line="360" w:lineRule="auto"/>
        <w:ind w:left="284" w:right="477" w:firstLine="567"/>
        <w:rPr>
          <w:rFonts w:ascii="GHEA Grapalat" w:hAnsi="GHEA Grapalat" w:cs="Arial Armenian"/>
          <w:sz w:val="24"/>
          <w:szCs w:val="24"/>
          <w:lang w:val="af-ZA"/>
        </w:rPr>
      </w:pPr>
      <w:r w:rsidRPr="004E3FBA">
        <w:rPr>
          <w:rFonts w:ascii="GHEA Grapalat" w:hAnsi="GHEA Grapalat" w:cs="Arial Armenian"/>
          <w:sz w:val="24"/>
          <w:szCs w:val="24"/>
          <w:lang w:val="af-ZA"/>
        </w:rPr>
        <w:tab/>
      </w:r>
      <w:r w:rsidRPr="004E3FBA">
        <w:rPr>
          <w:rFonts w:ascii="GHEA Grapalat" w:hAnsi="GHEA Grapalat" w:cs="Arial Armenian"/>
          <w:sz w:val="24"/>
          <w:szCs w:val="24"/>
          <w:lang w:val="af-ZA"/>
        </w:rPr>
        <w:tab/>
      </w:r>
      <w:r w:rsidRPr="004E3FBA">
        <w:rPr>
          <w:rFonts w:ascii="GHEA Grapalat" w:hAnsi="GHEA Grapalat" w:cs="Arial Armenian"/>
          <w:sz w:val="24"/>
          <w:szCs w:val="24"/>
          <w:lang w:val="af-ZA"/>
        </w:rPr>
        <w:tab/>
      </w:r>
      <w:r w:rsidRPr="004E3FBA">
        <w:rPr>
          <w:rFonts w:ascii="GHEA Grapalat" w:hAnsi="GHEA Grapalat" w:cs="Arial Armenian"/>
          <w:sz w:val="24"/>
          <w:szCs w:val="24"/>
          <w:lang w:val="af-ZA"/>
        </w:rPr>
        <w:tab/>
      </w:r>
    </w:p>
    <w:p w14:paraId="2B5D08DF" w14:textId="532EC468" w:rsidR="003B4C7C" w:rsidRPr="004E3FBA" w:rsidRDefault="003B4C7C" w:rsidP="003B4C7C">
      <w:pPr>
        <w:spacing w:line="360" w:lineRule="auto"/>
        <w:ind w:left="284" w:right="477" w:firstLine="567"/>
        <w:jc w:val="center"/>
        <w:rPr>
          <w:rFonts w:ascii="GHEA Grapalat" w:hAnsi="GHEA Grapalat" w:cs="Arial Armenian"/>
          <w:sz w:val="24"/>
          <w:szCs w:val="24"/>
          <w:lang w:val="af-ZA"/>
        </w:rPr>
      </w:pPr>
      <w:r w:rsidRPr="004E3FBA">
        <w:rPr>
          <w:rFonts w:ascii="GHEA Grapalat" w:hAnsi="GHEA Grapalat" w:cs="Arial Armenian"/>
          <w:sz w:val="24"/>
          <w:szCs w:val="24"/>
          <w:lang w:val="af-ZA"/>
        </w:rPr>
        <w:t>ՀԱՅԱՍՏԱՆԻ ՀԱՆՐԱՊԵՏՈՒԹՅԱՆ ԿԱՌԱՎԱՐՈՒԹՅՈՒՆ</w:t>
      </w:r>
    </w:p>
    <w:p w14:paraId="2B2A16AC" w14:textId="77777777" w:rsidR="003B4C7C" w:rsidRPr="004E3FBA" w:rsidRDefault="003B4C7C" w:rsidP="003B4C7C">
      <w:pPr>
        <w:spacing w:line="360" w:lineRule="auto"/>
        <w:ind w:left="284" w:right="477" w:firstLine="567"/>
        <w:jc w:val="center"/>
        <w:rPr>
          <w:rFonts w:ascii="GHEA Grapalat" w:hAnsi="GHEA Grapalat" w:cs="Arial Armenian"/>
          <w:sz w:val="24"/>
          <w:szCs w:val="24"/>
          <w:lang w:val="af-ZA"/>
        </w:rPr>
      </w:pPr>
      <w:r w:rsidRPr="004E3FBA">
        <w:rPr>
          <w:rFonts w:ascii="GHEA Grapalat" w:hAnsi="GHEA Grapalat" w:cs="Arial Armenian"/>
          <w:sz w:val="24"/>
          <w:szCs w:val="24"/>
          <w:lang w:val="af-ZA"/>
        </w:rPr>
        <w:t>Ո Ր Ո Շ ՈՒ Մ</w:t>
      </w:r>
    </w:p>
    <w:p w14:paraId="08B49F27" w14:textId="77777777" w:rsidR="003B4C7C" w:rsidRPr="004E3FBA" w:rsidRDefault="003B4C7C" w:rsidP="003B4C7C">
      <w:pPr>
        <w:shd w:val="clear" w:color="auto" w:fill="FFFFFF"/>
        <w:spacing w:line="360" w:lineRule="auto"/>
        <w:ind w:left="284" w:right="477"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14:paraId="144A4668" w14:textId="223C35B2" w:rsidR="003B4C7C" w:rsidRPr="004E3FBA" w:rsidRDefault="003B4C7C" w:rsidP="003B4C7C">
      <w:pPr>
        <w:shd w:val="clear" w:color="auto" w:fill="FFFFFF"/>
        <w:spacing w:line="360" w:lineRule="auto"/>
        <w:ind w:left="284" w:right="477" w:firstLine="567"/>
        <w:jc w:val="center"/>
        <w:rPr>
          <w:rFonts w:ascii="GHEA Grapalat" w:hAnsi="GHEA Grapalat"/>
          <w:sz w:val="24"/>
          <w:szCs w:val="24"/>
          <w:lang w:val="af-ZA"/>
        </w:rPr>
      </w:pPr>
      <w:r w:rsidRPr="004E3FBA">
        <w:rPr>
          <w:rFonts w:ascii="GHEA Grapalat" w:hAnsi="GHEA Grapalat"/>
          <w:sz w:val="24"/>
          <w:szCs w:val="24"/>
          <w:lang w:val="af-ZA"/>
        </w:rPr>
        <w:t xml:space="preserve">---------- 2023 </w:t>
      </w:r>
      <w:r w:rsidRPr="004E3FBA">
        <w:rPr>
          <w:rFonts w:ascii="GHEA Grapalat" w:hAnsi="GHEA Grapalat"/>
          <w:sz w:val="24"/>
          <w:szCs w:val="24"/>
        </w:rPr>
        <w:t>թվականի</w:t>
      </w:r>
      <w:r w:rsidRPr="004E3FBA">
        <w:rPr>
          <w:rFonts w:ascii="GHEA Grapalat" w:hAnsi="GHEA Grapalat"/>
          <w:sz w:val="24"/>
          <w:szCs w:val="24"/>
          <w:lang w:val="af-ZA"/>
        </w:rPr>
        <w:t xml:space="preserve"> N ------ -</w:t>
      </w:r>
      <w:r w:rsidRPr="004E3FBA">
        <w:rPr>
          <w:rFonts w:ascii="GHEA Grapalat" w:hAnsi="GHEA Grapalat"/>
          <w:sz w:val="24"/>
          <w:szCs w:val="24"/>
        </w:rPr>
        <w:t>Ն</w:t>
      </w:r>
    </w:p>
    <w:p w14:paraId="007BAFD8" w14:textId="77777777" w:rsidR="003B4C7C" w:rsidRPr="004E3FBA" w:rsidRDefault="003B4C7C" w:rsidP="003B4C7C">
      <w:pPr>
        <w:spacing w:line="360" w:lineRule="auto"/>
        <w:ind w:left="284" w:right="477" w:firstLine="567"/>
        <w:rPr>
          <w:rFonts w:ascii="GHEA Grapalat" w:hAnsi="GHEA Grapalat" w:cs="Arial Armenian"/>
          <w:sz w:val="24"/>
          <w:szCs w:val="24"/>
          <w:lang w:val="af-ZA"/>
        </w:rPr>
      </w:pPr>
      <w:r w:rsidRPr="004E3FBA">
        <w:rPr>
          <w:rFonts w:ascii="GHEA Grapalat" w:hAnsi="GHEA Grapalat" w:cs="Arial Armenian"/>
          <w:sz w:val="24"/>
          <w:szCs w:val="24"/>
          <w:lang w:val="af-ZA"/>
        </w:rPr>
        <w:tab/>
      </w:r>
    </w:p>
    <w:p w14:paraId="1A593425" w14:textId="2EE85625" w:rsidR="003B4C7C" w:rsidRPr="004E3FBA" w:rsidRDefault="00093DD9" w:rsidP="003B4C7C">
      <w:pPr>
        <w:spacing w:line="360" w:lineRule="auto"/>
        <w:ind w:right="71" w:hanging="14"/>
        <w:jc w:val="center"/>
        <w:rPr>
          <w:rFonts w:ascii="GHEA Grapalat" w:hAnsi="GHEA Grapalat" w:cs="Arial Armenian"/>
          <w:sz w:val="24"/>
          <w:szCs w:val="24"/>
          <w:lang w:val="hy-AM"/>
        </w:rPr>
      </w:pPr>
      <w:r w:rsidRPr="004E3FBA">
        <w:rPr>
          <w:rFonts w:ascii="GHEA Grapalat" w:hAnsi="GHEA Grapalat" w:cs="Arial Armenian"/>
          <w:bCs/>
          <w:sz w:val="24"/>
          <w:szCs w:val="24"/>
        </w:rPr>
        <w:t>ՀԱՅԱՍՏԱՆԻ</w:t>
      </w:r>
      <w:r w:rsidRPr="004E3FBA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4E3FBA">
        <w:rPr>
          <w:rFonts w:ascii="GHEA Grapalat" w:hAnsi="GHEA Grapalat" w:cs="Arial Armenian"/>
          <w:bCs/>
          <w:sz w:val="24"/>
          <w:szCs w:val="24"/>
        </w:rPr>
        <w:t>ՀԱՆՐԱՊԵՏՈՒԹՅՈՒՆՈՒՄ</w:t>
      </w:r>
      <w:r w:rsidRPr="004E3FBA"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Pr="004E3FBA">
        <w:rPr>
          <w:rFonts w:ascii="GHEA Grapalat" w:hAnsi="GHEA Grapalat" w:cs="Arial Armenian"/>
          <w:bCs/>
          <w:sz w:val="24"/>
          <w:szCs w:val="24"/>
        </w:rPr>
        <w:t>ԳԻՏԱԿԱՆ</w:t>
      </w:r>
      <w:r w:rsidRPr="004E3FBA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4E3FBA">
        <w:rPr>
          <w:rFonts w:ascii="GHEA Grapalat" w:hAnsi="GHEA Grapalat" w:cs="Arial Armenian"/>
          <w:bCs/>
          <w:sz w:val="24"/>
          <w:szCs w:val="24"/>
          <w:lang w:val="hy-AM"/>
        </w:rPr>
        <w:t>ԱՍՏԻՃԱՆԱՇՆՈՐՀՄԱՆ</w:t>
      </w:r>
      <w:r w:rsidR="003B4C7C" w:rsidRPr="004E3FB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E3FBA">
        <w:rPr>
          <w:rFonts w:ascii="GHEA Grapalat" w:hAnsi="GHEA Grapalat" w:cs="Arial Armenian"/>
          <w:sz w:val="24"/>
          <w:szCs w:val="24"/>
          <w:lang w:val="hy-AM"/>
        </w:rPr>
        <w:t>ԿԱՆՈՆԱԿԱՐԳԸ ՀԱՍՏԱՏԵԼՈՒ</w:t>
      </w:r>
      <w:r w:rsidR="00C157EF" w:rsidRPr="004E3FB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157EF" w:rsidRPr="004E3FBA">
        <w:rPr>
          <w:rFonts w:ascii="GHEA Grapalat" w:hAnsi="GHEA Grapalat" w:cs="Arial Armenian"/>
          <w:sz w:val="24"/>
          <w:szCs w:val="24"/>
          <w:lang w:val="hy-AM"/>
        </w:rPr>
        <w:t xml:space="preserve">ԵՎ </w:t>
      </w:r>
      <w:r w:rsidR="00C157EF" w:rsidRPr="004E3FBA">
        <w:rPr>
          <w:rFonts w:ascii="GHEA Grapalat" w:hAnsi="GHEA Grapalat" w:cs="Arial Armenian"/>
          <w:sz w:val="24"/>
          <w:szCs w:val="24"/>
          <w:lang w:val="af-ZA"/>
        </w:rPr>
        <w:t>ՀԱՅԱՍՏԱՆԻ ՀԱՆՐԱՊԵՏՈՒԹՅԱՆ</w:t>
      </w:r>
      <w:r w:rsidR="00C157EF" w:rsidRPr="004E3FB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C157EF" w:rsidRPr="004E3FBA">
        <w:rPr>
          <w:rFonts w:ascii="GHEA Grapalat" w:hAnsi="GHEA Grapalat" w:cs="Arial Armenian"/>
          <w:sz w:val="24"/>
          <w:szCs w:val="24"/>
          <w:lang w:val="af-ZA"/>
        </w:rPr>
        <w:t xml:space="preserve">ԿԱՌԱՎԱՐՈՒԹՅԱՆ </w:t>
      </w:r>
      <w:r w:rsidR="00C157EF" w:rsidRPr="004E3FBA">
        <w:rPr>
          <w:rFonts w:ascii="GHEA Grapalat" w:hAnsi="GHEA Grapalat" w:cs="Arial Armenian"/>
          <w:bCs/>
          <w:sz w:val="24"/>
          <w:szCs w:val="24"/>
          <w:lang w:val="hy-AM"/>
        </w:rPr>
        <w:t xml:space="preserve">1997 ԹՎԱԿԱՆԻ ՕԳՈՍՏՈՍԻ 8-Ի </w:t>
      </w:r>
      <w:r w:rsidR="00C157EF" w:rsidRPr="004E3FBA">
        <w:rPr>
          <w:rFonts w:ascii="GHEA Grapalat" w:hAnsi="GHEA Grapalat" w:cs="Arial Armenian"/>
          <w:bCs/>
          <w:sz w:val="24"/>
          <w:szCs w:val="24"/>
          <w:lang w:val="af-ZA"/>
        </w:rPr>
        <w:t xml:space="preserve">N </w:t>
      </w:r>
      <w:r w:rsidR="00C157EF" w:rsidRPr="004E3FBA">
        <w:rPr>
          <w:rFonts w:ascii="GHEA Grapalat" w:hAnsi="GHEA Grapalat" w:cs="Arial Armenian"/>
          <w:bCs/>
          <w:sz w:val="24"/>
          <w:szCs w:val="24"/>
          <w:lang w:val="hy-AM"/>
        </w:rPr>
        <w:t xml:space="preserve">327 </w:t>
      </w:r>
      <w:r w:rsidR="00C157EF" w:rsidRPr="004E3FBA">
        <w:rPr>
          <w:rFonts w:ascii="GHEA Grapalat" w:hAnsi="GHEA Grapalat" w:cs="Arial Armenian"/>
          <w:sz w:val="24"/>
          <w:szCs w:val="24"/>
          <w:lang w:val="af-ZA"/>
        </w:rPr>
        <w:t>ՈՐՈՇ</w:t>
      </w:r>
      <w:r w:rsidR="00C157EF" w:rsidRPr="004E3FBA">
        <w:rPr>
          <w:rFonts w:ascii="GHEA Grapalat" w:hAnsi="GHEA Grapalat" w:cs="Arial Armenian"/>
          <w:sz w:val="24"/>
          <w:szCs w:val="24"/>
          <w:lang w:val="hy-AM"/>
        </w:rPr>
        <w:t>ՈՒՄԸ ՈՒԺԸ ԿՈՐՑՐԱԾ ՃԱՆԱՉԵԼՈՒ ՄԱՍԻՆ</w:t>
      </w:r>
    </w:p>
    <w:p w14:paraId="24159D74" w14:textId="197AE2BD" w:rsidR="003B4C7C" w:rsidRPr="004E3FBA" w:rsidRDefault="003B4C7C" w:rsidP="003B4C7C">
      <w:pPr>
        <w:spacing w:line="360" w:lineRule="auto"/>
        <w:ind w:left="284" w:right="477" w:firstLine="567"/>
        <w:jc w:val="center"/>
        <w:rPr>
          <w:rFonts w:ascii="GHEA Grapalat" w:hAnsi="GHEA Grapalat" w:cs="Arial Armenian"/>
          <w:sz w:val="24"/>
          <w:szCs w:val="24"/>
          <w:lang w:val="af-ZA"/>
        </w:rPr>
      </w:pPr>
      <w:r w:rsidRPr="004E3FB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</w:p>
    <w:p w14:paraId="6C463684" w14:textId="0D030080" w:rsidR="003B4C7C" w:rsidRPr="004E3FBA" w:rsidRDefault="003B4C7C" w:rsidP="003B4C7C">
      <w:pPr>
        <w:spacing w:line="360" w:lineRule="auto"/>
        <w:ind w:left="284" w:right="-19" w:firstLine="43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E3FBA">
        <w:rPr>
          <w:rFonts w:ascii="GHEA Grapalat" w:hAnsi="GHEA Grapalat" w:cs="Arial Armenian"/>
          <w:sz w:val="24"/>
          <w:szCs w:val="24"/>
          <w:lang w:val="af-ZA"/>
        </w:rPr>
        <w:t xml:space="preserve">Ղեկավարվելով </w:t>
      </w:r>
      <w:r w:rsidR="007F3A5C" w:rsidRPr="004E3FBA">
        <w:rPr>
          <w:rFonts w:ascii="GHEA Grapalat" w:hAnsi="GHEA Grapalat" w:cs="Arial Armenian"/>
          <w:sz w:val="24"/>
          <w:szCs w:val="24"/>
          <w:lang w:val="hy-AM"/>
        </w:rPr>
        <w:t>«Գիտական և գիտատեխնիկական գործունեության մասին» օրենքի 14</w:t>
      </w:r>
      <w:r w:rsidR="007F3A5C" w:rsidRPr="004E3FBA">
        <w:rPr>
          <w:rFonts w:ascii="GHEA Grapalat" w:hAnsi="GHEA Grapalat" w:cs="Arial Armenian"/>
          <w:sz w:val="24"/>
          <w:szCs w:val="24"/>
          <w:lang w:val="af-ZA"/>
        </w:rPr>
        <w:t xml:space="preserve">-րդ հոդվածով </w:t>
      </w:r>
      <w:r w:rsidR="007F3A5C" w:rsidRPr="004E3FBA">
        <w:rPr>
          <w:rFonts w:ascii="GHEA Grapalat" w:hAnsi="GHEA Grapalat" w:cs="Arial Armenian"/>
          <w:sz w:val="24"/>
          <w:szCs w:val="24"/>
          <w:lang w:val="hy-AM"/>
        </w:rPr>
        <w:t xml:space="preserve">և </w:t>
      </w:r>
      <w:r w:rsidRPr="004E3FBA">
        <w:rPr>
          <w:rFonts w:ascii="GHEA Grapalat" w:hAnsi="GHEA Grapalat" w:cs="Arial Armenian"/>
          <w:sz w:val="24"/>
          <w:szCs w:val="24"/>
          <w:lang w:val="af-ZA"/>
        </w:rPr>
        <w:t>«Նորմատիվ իրավական ակտերի մասին» օրենքի 3</w:t>
      </w:r>
      <w:r w:rsidR="00C157EF" w:rsidRPr="004E3FBA">
        <w:rPr>
          <w:rFonts w:ascii="GHEA Grapalat" w:hAnsi="GHEA Grapalat" w:cs="Arial Armenian"/>
          <w:sz w:val="24"/>
          <w:szCs w:val="24"/>
          <w:lang w:val="hy-AM"/>
        </w:rPr>
        <w:t>7</w:t>
      </w:r>
      <w:r w:rsidRPr="004E3FBA">
        <w:rPr>
          <w:rFonts w:ascii="GHEA Grapalat" w:hAnsi="GHEA Grapalat" w:cs="Arial Armenian"/>
          <w:sz w:val="24"/>
          <w:szCs w:val="24"/>
          <w:lang w:val="af-ZA"/>
        </w:rPr>
        <w:t>-րդ հոդվածով` Կառա</w:t>
      </w:r>
      <w:r w:rsidRPr="004E3FBA">
        <w:rPr>
          <w:rFonts w:ascii="GHEA Grapalat" w:hAnsi="GHEA Grapalat" w:cs="Arial Armenian"/>
          <w:sz w:val="24"/>
          <w:szCs w:val="24"/>
          <w:lang w:val="af-ZA"/>
        </w:rPr>
        <w:softHyphen/>
        <w:t>վա</w:t>
      </w:r>
      <w:r w:rsidRPr="004E3FBA">
        <w:rPr>
          <w:rFonts w:ascii="GHEA Grapalat" w:hAnsi="GHEA Grapalat" w:cs="Arial Armenian"/>
          <w:sz w:val="24"/>
          <w:szCs w:val="24"/>
          <w:lang w:val="af-ZA"/>
        </w:rPr>
        <w:softHyphen/>
        <w:t>րությունը որոշում է.</w:t>
      </w:r>
    </w:p>
    <w:p w14:paraId="7E86059E" w14:textId="0C5C7C2B" w:rsidR="00484508" w:rsidRPr="004E3FBA" w:rsidRDefault="00484508" w:rsidP="00484508">
      <w:pPr>
        <w:pStyle w:val="ListParagraph"/>
        <w:numPr>
          <w:ilvl w:val="0"/>
          <w:numId w:val="4"/>
        </w:numPr>
        <w:spacing w:before="100" w:after="20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E3FBA">
        <w:rPr>
          <w:rFonts w:ascii="GHEA Grapalat" w:hAnsi="GHEA Grapalat" w:cs="Sylfaen"/>
          <w:sz w:val="24"/>
          <w:szCs w:val="24"/>
          <w:lang w:val="hy-AM"/>
        </w:rPr>
        <w:t>Հաստատել Հայաստանի Հանրապետությունում գիտական աստիճանաշնորհման կանոնակարգը՝ համաձայն հավելվածի։</w:t>
      </w:r>
    </w:p>
    <w:p w14:paraId="5CA66751" w14:textId="7B6E385A" w:rsidR="003B4C7C" w:rsidRPr="004E3FBA" w:rsidRDefault="00484508" w:rsidP="00484508">
      <w:pPr>
        <w:pStyle w:val="ListParagraph"/>
        <w:numPr>
          <w:ilvl w:val="0"/>
          <w:numId w:val="4"/>
        </w:numPr>
        <w:spacing w:before="100" w:after="20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E3FBA">
        <w:rPr>
          <w:rFonts w:ascii="GHEA Grapalat" w:hAnsi="GHEA Grapalat" w:cs="Sylfaen"/>
          <w:sz w:val="24"/>
          <w:szCs w:val="24"/>
          <w:lang w:val="hy-AM"/>
        </w:rPr>
        <w:t xml:space="preserve">Ուժը կորցրած ճանաչել </w:t>
      </w:r>
      <w:r w:rsidR="003B4C7C" w:rsidRPr="004E3FB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3B4C7C" w:rsidRPr="004E3FBA">
        <w:rPr>
          <w:rFonts w:ascii="GHEA Grapalat" w:hAnsi="GHEA Grapalat" w:cs="SosHlv"/>
          <w:sz w:val="24"/>
          <w:szCs w:val="24"/>
          <w:lang w:val="hy-AM"/>
        </w:rPr>
        <w:t xml:space="preserve"> </w:t>
      </w:r>
      <w:r w:rsidR="003B4C7C" w:rsidRPr="004E3FBA">
        <w:rPr>
          <w:rFonts w:ascii="GHEA Grapalat" w:hAnsi="GHEA Grapalat" w:cs="Sylfaen"/>
          <w:sz w:val="24"/>
          <w:szCs w:val="24"/>
          <w:lang w:val="hy-AM"/>
        </w:rPr>
        <w:t xml:space="preserve">Հանրապետության կառավարության </w:t>
      </w:r>
      <w:r w:rsidR="002F6469" w:rsidRPr="004E3FBA">
        <w:rPr>
          <w:rFonts w:ascii="GHEA Grapalat" w:hAnsi="GHEA Grapalat" w:cs="Sylfaen"/>
          <w:sz w:val="24"/>
          <w:szCs w:val="24"/>
          <w:lang w:val="hy-AM"/>
        </w:rPr>
        <w:t>1997</w:t>
      </w:r>
      <w:r w:rsidR="003B4C7C" w:rsidRPr="004E3F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B4C7C" w:rsidRPr="004E3FBA">
        <w:rPr>
          <w:rFonts w:ascii="GHEA Grapalat" w:hAnsi="GHEA Grapalat" w:cs="Sylfaen"/>
          <w:sz w:val="24"/>
          <w:szCs w:val="24"/>
          <w:lang w:val="hy-AM"/>
        </w:rPr>
        <w:t xml:space="preserve">թվականի </w:t>
      </w:r>
      <w:r w:rsidR="002F6469" w:rsidRPr="004E3FBA">
        <w:rPr>
          <w:rFonts w:ascii="GHEA Grapalat" w:hAnsi="GHEA Grapalat" w:cs="Sylfaen"/>
          <w:sz w:val="24"/>
          <w:szCs w:val="24"/>
          <w:lang w:val="hy-AM"/>
        </w:rPr>
        <w:t>օգոստոս</w:t>
      </w:r>
      <w:r w:rsidR="003B4C7C" w:rsidRPr="004E3FBA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2F6469" w:rsidRPr="004E3FBA">
        <w:rPr>
          <w:rFonts w:ascii="GHEA Grapalat" w:hAnsi="GHEA Grapalat" w:cs="Sylfaen"/>
          <w:sz w:val="24"/>
          <w:szCs w:val="24"/>
          <w:lang w:val="hy-AM"/>
        </w:rPr>
        <w:t>8</w:t>
      </w:r>
      <w:r w:rsidR="003B4C7C" w:rsidRPr="004E3FBA">
        <w:rPr>
          <w:rFonts w:ascii="GHEA Grapalat" w:hAnsi="GHEA Grapalat" w:cs="Sylfaen"/>
          <w:sz w:val="24"/>
          <w:szCs w:val="24"/>
          <w:lang w:val="hy-AM"/>
        </w:rPr>
        <w:t>-ի</w:t>
      </w:r>
      <w:r w:rsidR="003B4C7C" w:rsidRPr="004E3FBA">
        <w:rPr>
          <w:rFonts w:ascii="GHEA Grapalat" w:hAnsi="GHEA Grapalat" w:cs="Arial Armenian"/>
          <w:sz w:val="24"/>
          <w:szCs w:val="24"/>
          <w:lang w:val="af-ZA"/>
        </w:rPr>
        <w:t xml:space="preserve"> «</w:t>
      </w:r>
      <w:r w:rsidR="003B4C7C" w:rsidRPr="004E3FBA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Հանրապետությունում գիտական </w:t>
      </w:r>
      <w:r w:rsidR="002F6469" w:rsidRPr="004E3FBA">
        <w:rPr>
          <w:rFonts w:ascii="GHEA Grapalat" w:hAnsi="GHEA Grapalat" w:cs="Sylfaen"/>
          <w:sz w:val="24"/>
          <w:szCs w:val="24"/>
          <w:lang w:val="hy-AM"/>
        </w:rPr>
        <w:t>աստիճանաշնորհման</w:t>
      </w:r>
      <w:r w:rsidR="003B4C7C" w:rsidRPr="004E3F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6469" w:rsidRPr="004E3FBA">
        <w:rPr>
          <w:rFonts w:ascii="GHEA Grapalat" w:hAnsi="GHEA Grapalat" w:cs="Sylfaen"/>
          <w:sz w:val="24"/>
          <w:szCs w:val="24"/>
          <w:lang w:val="hy-AM"/>
        </w:rPr>
        <w:t>կանոնա</w:t>
      </w:r>
      <w:r w:rsidR="003B4C7C" w:rsidRPr="004E3FBA">
        <w:rPr>
          <w:rFonts w:ascii="GHEA Grapalat" w:hAnsi="GHEA Grapalat" w:cs="Sylfaen"/>
          <w:sz w:val="24"/>
          <w:szCs w:val="24"/>
          <w:lang w:val="hy-AM"/>
        </w:rPr>
        <w:t>կարգը հաստատելու մասին</w:t>
      </w:r>
      <w:r w:rsidR="003B4C7C" w:rsidRPr="004E3FBA">
        <w:rPr>
          <w:rFonts w:ascii="GHEA Grapalat" w:hAnsi="GHEA Grapalat" w:cs="Calibri"/>
          <w:sz w:val="24"/>
          <w:szCs w:val="24"/>
          <w:lang w:val="hy-AM"/>
        </w:rPr>
        <w:t xml:space="preserve">» </w:t>
      </w:r>
      <w:r w:rsidR="003B4C7C" w:rsidRPr="004E3FBA">
        <w:rPr>
          <w:rFonts w:ascii="GHEA Grapalat" w:hAnsi="GHEA Grapalat" w:cs="Arial Armenian"/>
          <w:sz w:val="24"/>
          <w:szCs w:val="24"/>
          <w:lang w:val="af-ZA"/>
        </w:rPr>
        <w:t xml:space="preserve">N </w:t>
      </w:r>
      <w:r w:rsidR="002F6469" w:rsidRPr="004E3FBA">
        <w:rPr>
          <w:rFonts w:ascii="GHEA Grapalat" w:hAnsi="GHEA Grapalat" w:cs="Arial Armenian"/>
          <w:sz w:val="24"/>
          <w:szCs w:val="24"/>
          <w:lang w:val="hy-AM"/>
        </w:rPr>
        <w:t>327</w:t>
      </w:r>
      <w:r w:rsidR="003B4C7C" w:rsidRPr="004E3FB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3B4C7C" w:rsidRPr="004E3FBA">
        <w:rPr>
          <w:rFonts w:ascii="GHEA Grapalat" w:hAnsi="GHEA Grapalat" w:cs="Calibri"/>
          <w:sz w:val="24"/>
          <w:szCs w:val="24"/>
          <w:lang w:val="hy-AM"/>
        </w:rPr>
        <w:t>որոշ</w:t>
      </w:r>
      <w:r w:rsidRPr="004E3FBA">
        <w:rPr>
          <w:rFonts w:ascii="GHEA Grapalat" w:hAnsi="GHEA Grapalat" w:cs="Calibri"/>
          <w:sz w:val="24"/>
          <w:szCs w:val="24"/>
          <w:lang w:val="hy-AM"/>
        </w:rPr>
        <w:t>ումը։</w:t>
      </w:r>
    </w:p>
    <w:p w14:paraId="76D66C4F" w14:textId="635EA578" w:rsidR="003B4C7C" w:rsidRPr="004E3FBA" w:rsidRDefault="003B4C7C" w:rsidP="00484508">
      <w:pPr>
        <w:pStyle w:val="ListParagraph"/>
        <w:numPr>
          <w:ilvl w:val="0"/>
          <w:numId w:val="4"/>
        </w:numPr>
        <w:spacing w:before="100" w:after="20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E3FBA">
        <w:rPr>
          <w:rFonts w:ascii="GHEA Grapalat" w:hAnsi="GHEA Grapalat" w:cs="Sylfaen"/>
          <w:sz w:val="24"/>
          <w:szCs w:val="24"/>
          <w:lang w:val="hy-AM"/>
        </w:rPr>
        <w:t>Սույն որոշում</w:t>
      </w:r>
      <w:r w:rsidR="009523B3" w:rsidRPr="004E3FBA">
        <w:rPr>
          <w:rFonts w:ascii="GHEA Grapalat" w:hAnsi="GHEA Grapalat" w:cs="Sylfaen"/>
          <w:sz w:val="24"/>
          <w:szCs w:val="24"/>
          <w:lang w:val="hy-AM"/>
        </w:rPr>
        <w:t>ն</w:t>
      </w:r>
      <w:r w:rsidRPr="004E3FBA">
        <w:rPr>
          <w:rFonts w:ascii="GHEA Grapalat" w:hAnsi="GHEA Grapalat" w:cs="Sylfaen"/>
          <w:sz w:val="24"/>
          <w:szCs w:val="24"/>
          <w:lang w:val="hy-AM"/>
        </w:rPr>
        <w:t xml:space="preserve"> ուժի մեջ է մտնում</w:t>
      </w:r>
      <w:r w:rsidR="009523B3" w:rsidRPr="004E3FBA">
        <w:rPr>
          <w:rFonts w:ascii="GHEA Grapalat" w:hAnsi="GHEA Grapalat" w:cs="Sylfaen"/>
          <w:sz w:val="24"/>
          <w:szCs w:val="24"/>
          <w:lang w:val="hy-AM"/>
        </w:rPr>
        <w:t xml:space="preserve"> պաշտոնական հրապարակմանը հաջորդող օրվանից</w:t>
      </w:r>
      <w:r w:rsidRPr="004E3FBA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75FE2BE3" w14:textId="77777777" w:rsidR="00CB07EC" w:rsidRPr="004E3FBA" w:rsidRDefault="00CB07EC" w:rsidP="00CB07EC">
      <w:pPr>
        <w:spacing w:line="360" w:lineRule="auto"/>
        <w:ind w:right="477"/>
        <w:rPr>
          <w:rFonts w:ascii="GHEA Grapalat" w:hAnsi="GHEA Grapalat" w:cs="Sylfaen"/>
          <w:b/>
          <w:bCs/>
          <w:lang w:val="hy-AM"/>
        </w:rPr>
      </w:pPr>
    </w:p>
    <w:p w14:paraId="5C196FFC" w14:textId="396F1826" w:rsidR="003B4C7C" w:rsidRPr="004E3FBA" w:rsidRDefault="003B4C7C" w:rsidP="00CB07EC">
      <w:pPr>
        <w:spacing w:line="360" w:lineRule="auto"/>
        <w:ind w:right="477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4E3FBA">
        <w:rPr>
          <w:rFonts w:ascii="GHEA Grapalat" w:hAnsi="GHEA Grapalat" w:cs="Sylfaen"/>
          <w:b/>
          <w:bCs/>
          <w:lang w:val="hy-AM"/>
        </w:rPr>
        <w:lastRenderedPageBreak/>
        <w:t>Հ</w:t>
      </w:r>
      <w:r w:rsidR="009523B3" w:rsidRPr="004E3FBA">
        <w:rPr>
          <w:rFonts w:ascii="GHEA Grapalat" w:hAnsi="GHEA Grapalat" w:cs="Sylfaen"/>
          <w:b/>
          <w:bCs/>
          <w:lang w:val="hy-AM"/>
        </w:rPr>
        <w:t>ավելված</w:t>
      </w:r>
    </w:p>
    <w:p w14:paraId="4F819715" w14:textId="731B57BB" w:rsidR="003B4C7C" w:rsidRPr="004E3FBA" w:rsidRDefault="003B4C7C" w:rsidP="002A026C">
      <w:pPr>
        <w:spacing w:line="276" w:lineRule="auto"/>
        <w:ind w:left="284" w:right="477" w:firstLine="567"/>
        <w:jc w:val="right"/>
        <w:rPr>
          <w:rFonts w:ascii="GHEA Grapalat" w:hAnsi="GHEA Grapalat" w:cs="Arial Armenian"/>
          <w:sz w:val="24"/>
          <w:szCs w:val="24"/>
          <w:u w:val="single"/>
          <w:lang w:val="af-ZA"/>
        </w:rPr>
      </w:pPr>
      <w:r w:rsidRPr="004E3FBA">
        <w:rPr>
          <w:rFonts w:ascii="GHEA Grapalat" w:hAnsi="GHEA Grapalat" w:cs="Sylfaen"/>
          <w:b/>
          <w:bCs/>
          <w:lang w:val="hy-AM"/>
        </w:rPr>
        <w:t>ՀՀ</w:t>
      </w:r>
      <w:r w:rsidRPr="004E3FBA">
        <w:rPr>
          <w:rFonts w:ascii="GHEA Grapalat" w:hAnsi="GHEA Grapalat"/>
          <w:b/>
          <w:bCs/>
          <w:lang w:val="af-ZA"/>
        </w:rPr>
        <w:t xml:space="preserve"> </w:t>
      </w:r>
      <w:r w:rsidRPr="004E3FBA">
        <w:rPr>
          <w:rFonts w:ascii="GHEA Grapalat" w:hAnsi="GHEA Grapalat" w:cs="Sylfaen"/>
          <w:b/>
          <w:bCs/>
          <w:lang w:val="hy-AM"/>
        </w:rPr>
        <w:t>կառավարության</w:t>
      </w:r>
      <w:r w:rsidR="009523B3" w:rsidRPr="004E3FBA">
        <w:rPr>
          <w:rFonts w:ascii="GHEA Grapalat" w:hAnsi="GHEA Grapalat" w:cs="Sylfaen"/>
          <w:b/>
          <w:bCs/>
          <w:lang w:val="hy-AM"/>
        </w:rPr>
        <w:t xml:space="preserve"> </w:t>
      </w:r>
      <w:r w:rsidRPr="004E3FBA">
        <w:rPr>
          <w:rFonts w:ascii="GHEA Grapalat" w:hAnsi="GHEA Grapalat"/>
          <w:b/>
          <w:bCs/>
          <w:lang w:val="af-ZA"/>
        </w:rPr>
        <w:t>20</w:t>
      </w:r>
      <w:r w:rsidRPr="004E3FBA">
        <w:rPr>
          <w:rFonts w:ascii="GHEA Grapalat" w:hAnsi="GHEA Grapalat"/>
          <w:b/>
          <w:bCs/>
          <w:lang w:val="hy-AM"/>
        </w:rPr>
        <w:t>23</w:t>
      </w:r>
      <w:r w:rsidRPr="004E3FBA">
        <w:rPr>
          <w:rFonts w:ascii="GHEA Grapalat" w:hAnsi="GHEA Grapalat"/>
          <w:b/>
          <w:bCs/>
          <w:lang w:val="af-ZA"/>
        </w:rPr>
        <w:t xml:space="preserve"> </w:t>
      </w:r>
      <w:r w:rsidRPr="004E3FBA">
        <w:rPr>
          <w:rFonts w:ascii="GHEA Grapalat" w:hAnsi="GHEA Grapalat" w:cs="Sylfaen"/>
          <w:b/>
          <w:bCs/>
          <w:lang w:val="hy-AM"/>
        </w:rPr>
        <w:t>թվականի</w:t>
      </w:r>
      <w:r w:rsidRPr="004E3FBA">
        <w:rPr>
          <w:rFonts w:ascii="GHEA Grapalat" w:hAnsi="GHEA Grapalat"/>
          <w:b/>
          <w:bCs/>
          <w:lang w:val="af-ZA"/>
        </w:rPr>
        <w:t xml:space="preserve"> </w:t>
      </w:r>
      <w:r w:rsidR="009523B3" w:rsidRPr="004E3FBA">
        <w:rPr>
          <w:rFonts w:ascii="GHEA Grapalat" w:hAnsi="GHEA Grapalat"/>
          <w:b/>
          <w:bCs/>
          <w:lang w:val="af-ZA"/>
        </w:rPr>
        <w:br/>
      </w:r>
      <w:r w:rsidRPr="004E3FBA">
        <w:rPr>
          <w:rFonts w:ascii="GHEA Grapalat" w:hAnsi="GHEA Grapalat"/>
          <w:b/>
          <w:bCs/>
          <w:lang w:val="af-ZA"/>
        </w:rPr>
        <w:t>________________ _____-</w:t>
      </w:r>
      <w:r w:rsidRPr="004E3FBA">
        <w:rPr>
          <w:rFonts w:ascii="GHEA Grapalat" w:hAnsi="GHEA Grapalat" w:cs="Sylfaen"/>
          <w:b/>
          <w:bCs/>
          <w:lang w:val="hy-AM"/>
        </w:rPr>
        <w:t>ի</w:t>
      </w:r>
      <w:r w:rsidRPr="004E3FBA">
        <w:rPr>
          <w:rFonts w:ascii="GHEA Grapalat" w:hAnsi="GHEA Grapalat"/>
          <w:b/>
          <w:bCs/>
          <w:lang w:val="af-ZA"/>
        </w:rPr>
        <w:t xml:space="preserve"> N ______ </w:t>
      </w:r>
      <w:r w:rsidRPr="004E3FBA">
        <w:rPr>
          <w:rFonts w:ascii="GHEA Grapalat" w:hAnsi="GHEA Grapalat" w:cs="Sylfaen"/>
          <w:b/>
          <w:bCs/>
          <w:lang w:val="hy-AM"/>
        </w:rPr>
        <w:t>որոշման</w:t>
      </w:r>
    </w:p>
    <w:p w14:paraId="398DCF4E" w14:textId="77777777" w:rsidR="003B4C7C" w:rsidRPr="004E3FBA" w:rsidRDefault="003B4C7C" w:rsidP="003B4C7C">
      <w:pPr>
        <w:spacing w:line="360" w:lineRule="auto"/>
        <w:ind w:left="284" w:right="477" w:firstLine="567"/>
        <w:jc w:val="right"/>
        <w:rPr>
          <w:rFonts w:ascii="GHEA Grapalat" w:hAnsi="GHEA Grapalat" w:cs="Arial Armenian"/>
          <w:sz w:val="24"/>
          <w:szCs w:val="24"/>
          <w:u w:val="single"/>
          <w:lang w:val="af-ZA"/>
        </w:rPr>
      </w:pPr>
    </w:p>
    <w:p w14:paraId="1056B28A" w14:textId="77777777" w:rsidR="003B4C7C" w:rsidRPr="004E3FBA" w:rsidRDefault="003B4C7C" w:rsidP="003B4C7C">
      <w:pPr>
        <w:spacing w:line="360" w:lineRule="auto"/>
        <w:ind w:right="477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690C0B62" w14:textId="63490FC9" w:rsidR="003B4C7C" w:rsidRPr="004E3FBA" w:rsidRDefault="003B4C7C" w:rsidP="003B4C7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E3FBA">
        <w:rPr>
          <w:rFonts w:ascii="GHEA Grapalat" w:hAnsi="GHEA Grapalat" w:cs="Sylfaen"/>
          <w:b/>
          <w:sz w:val="24"/>
          <w:szCs w:val="24"/>
        </w:rPr>
        <w:t>Կ</w:t>
      </w:r>
      <w:r w:rsidRPr="004E3FBA">
        <w:rPr>
          <w:rFonts w:ascii="GHEA Grapalat" w:hAnsi="GHEA Grapalat" w:cs="SosHlv"/>
          <w:b/>
          <w:sz w:val="24"/>
          <w:szCs w:val="24"/>
          <w:lang w:val="af-ZA"/>
        </w:rPr>
        <w:t xml:space="preserve"> </w:t>
      </w:r>
      <w:r w:rsidRPr="004E3FBA">
        <w:rPr>
          <w:rFonts w:ascii="GHEA Grapalat" w:hAnsi="GHEA Grapalat" w:cs="Sylfaen"/>
          <w:b/>
          <w:sz w:val="24"/>
          <w:szCs w:val="24"/>
        </w:rPr>
        <w:t>Ա</w:t>
      </w:r>
      <w:r w:rsidRPr="004E3FB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E3FBA">
        <w:rPr>
          <w:rFonts w:ascii="GHEA Grapalat" w:hAnsi="GHEA Grapalat" w:cs="Sylfaen"/>
          <w:b/>
          <w:sz w:val="24"/>
          <w:szCs w:val="24"/>
          <w:lang w:val="hy-AM"/>
        </w:rPr>
        <w:t>Ն Ո Ն Ա Կ Ա Ր Գ</w:t>
      </w:r>
    </w:p>
    <w:p w14:paraId="242A650A" w14:textId="09B797D9" w:rsidR="003B4C7C" w:rsidRPr="004E3FBA" w:rsidRDefault="003B4C7C" w:rsidP="003B4C7C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E3FBA">
        <w:rPr>
          <w:rFonts w:ascii="GHEA Grapalat" w:hAnsi="GHEA Grapalat" w:cs="Sylfaen"/>
          <w:b/>
          <w:sz w:val="24"/>
          <w:szCs w:val="24"/>
        </w:rPr>
        <w:t>ՀԱՅԱՍՏԱՆԻ</w:t>
      </w:r>
      <w:r w:rsidRPr="004E3FBA">
        <w:rPr>
          <w:rFonts w:ascii="GHEA Grapalat" w:hAnsi="GHEA Grapalat" w:cs="SosHlv"/>
          <w:b/>
          <w:sz w:val="24"/>
          <w:szCs w:val="24"/>
          <w:lang w:val="af-ZA"/>
        </w:rPr>
        <w:t xml:space="preserve"> </w:t>
      </w:r>
      <w:r w:rsidRPr="004E3FBA">
        <w:rPr>
          <w:rFonts w:ascii="GHEA Grapalat" w:hAnsi="GHEA Grapalat" w:cs="Sylfaen"/>
          <w:b/>
          <w:sz w:val="24"/>
          <w:szCs w:val="24"/>
        </w:rPr>
        <w:t>ՀԱՆՐԱՊԵՏՈՒԹՅՈՒՆՈՒՄ</w:t>
      </w:r>
      <w:r w:rsidRPr="004E3FB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E3FBA">
        <w:rPr>
          <w:rFonts w:ascii="GHEA Grapalat" w:hAnsi="GHEA Grapalat" w:cs="Sylfaen"/>
          <w:b/>
          <w:sz w:val="24"/>
          <w:szCs w:val="24"/>
        </w:rPr>
        <w:t>ԳԻՏԱԿԱՆ</w:t>
      </w:r>
      <w:r w:rsidRPr="004E3FBA">
        <w:rPr>
          <w:rFonts w:ascii="GHEA Grapalat" w:hAnsi="GHEA Grapalat" w:cs="SosHlv"/>
          <w:b/>
          <w:sz w:val="24"/>
          <w:szCs w:val="24"/>
          <w:lang w:val="af-ZA"/>
        </w:rPr>
        <w:t xml:space="preserve"> </w:t>
      </w:r>
      <w:r w:rsidRPr="004E3FBA">
        <w:rPr>
          <w:rFonts w:ascii="GHEA Grapalat" w:hAnsi="GHEA Grapalat" w:cs="Sylfaen"/>
          <w:b/>
          <w:sz w:val="24"/>
          <w:szCs w:val="24"/>
          <w:lang w:val="hy-AM"/>
        </w:rPr>
        <w:t>ԱՍՏԻՃԱՆԱՇՆՈՐՀՄԱՆ</w:t>
      </w:r>
    </w:p>
    <w:p w14:paraId="097306F4" w14:textId="77777777" w:rsidR="003B4C7C" w:rsidRPr="004E3FBA" w:rsidRDefault="003B4C7C" w:rsidP="003B4C7C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14:paraId="38B2E0B0" w14:textId="15B1ECBA" w:rsidR="002F6469" w:rsidRPr="004E3FBA" w:rsidRDefault="009523B3" w:rsidP="002F6469">
      <w:pPr>
        <w:pStyle w:val="30"/>
        <w:shd w:val="clear" w:color="auto" w:fill="auto"/>
        <w:spacing w:after="0" w:line="360" w:lineRule="auto"/>
        <w:rPr>
          <w:rFonts w:ascii="GHEA Grapalat" w:hAnsi="GHEA Grapalat"/>
          <w:noProof/>
          <w:sz w:val="24"/>
          <w:szCs w:val="24"/>
          <w:lang w:val="hy-AM"/>
        </w:rPr>
      </w:pPr>
      <w:bookmarkStart w:id="0" w:name="_Hlk95386325"/>
      <w:r w:rsidRPr="004E3FBA">
        <w:rPr>
          <w:rFonts w:ascii="GHEA Grapalat" w:hAnsi="GHEA Grapalat"/>
          <w:noProof/>
          <w:sz w:val="24"/>
          <w:szCs w:val="24"/>
          <w:lang w:val="hy-AM"/>
        </w:rPr>
        <w:t>1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.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ԸՆԴՀԱՆՈՒՐ ԴՐՈՒՅԹՆԵՐ</w:t>
      </w:r>
    </w:p>
    <w:p w14:paraId="4162943B" w14:textId="77777777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002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Սույն կանոնակարգով սահմանվում է Հայաստանի Հանրապե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տությունում գիտական աստիճանաշնորհման կարգը:</w:t>
      </w:r>
    </w:p>
    <w:p w14:paraId="1586F34E" w14:textId="0A35FC6B" w:rsidR="0022511F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002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Հայաստանի Հանրապետությունում շնորհվում են </w:t>
      </w:r>
      <w:r w:rsidR="0001156F" w:rsidRPr="004E3FBA">
        <w:rPr>
          <w:rFonts w:ascii="GHEA Grapalat" w:hAnsi="GHEA Grapalat"/>
          <w:noProof/>
          <w:sz w:val="24"/>
          <w:szCs w:val="24"/>
          <w:lang w:val="hy-AM"/>
        </w:rPr>
        <w:t>գիտություն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ն</w:t>
      </w:r>
      <w:r w:rsidR="0001156F" w:rsidRPr="004E3FBA">
        <w:rPr>
          <w:rFonts w:ascii="GHEA Grapalat" w:hAnsi="GHEA Grapalat"/>
          <w:noProof/>
          <w:sz w:val="24"/>
          <w:szCs w:val="24"/>
          <w:lang w:val="hy-AM"/>
        </w:rPr>
        <w:t>երի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թեկնածուի և </w:t>
      </w:r>
      <w:r w:rsidR="0001156F" w:rsidRPr="004E3FBA">
        <w:rPr>
          <w:rFonts w:ascii="GHEA Grapalat" w:hAnsi="GHEA Grapalat"/>
          <w:noProof/>
          <w:sz w:val="24"/>
          <w:szCs w:val="24"/>
          <w:lang w:val="hy-AM"/>
        </w:rPr>
        <w:t>գիտություն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ն</w:t>
      </w:r>
      <w:r w:rsidR="0001156F" w:rsidRPr="004E3FBA">
        <w:rPr>
          <w:rFonts w:ascii="GHEA Grapalat" w:hAnsi="GHEA Grapalat"/>
          <w:noProof/>
          <w:sz w:val="24"/>
          <w:szCs w:val="24"/>
          <w:lang w:val="hy-AM"/>
        </w:rPr>
        <w:t>երի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դոկտորի գիտական աստիճաններ՝ ըստ գիտու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թյան բնագավառների:</w:t>
      </w:r>
    </w:p>
    <w:p w14:paraId="5AD0A1BE" w14:textId="02140500" w:rsidR="0022511F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002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Գիտությունների թեկնածուի գիտական աստիճանի կարող են հավակնել այն անձինք, որոնք ունեն բարձրագույն կրթությունը հաստատող դիպլոմ (դիպլոմավորված մասնագետի կամ մագիստրոսի որակավորում, բ</w:t>
      </w:r>
      <w:r w:rsidRPr="004E3FBA">
        <w:rPr>
          <w:rFonts w:ascii="GHEA Grapalat" w:hAnsi="GHEA Grapalat"/>
          <w:sz w:val="24"/>
          <w:szCs w:val="24"/>
          <w:lang w:val="hy-AM"/>
        </w:rPr>
        <w:t>ժշկական մասնագիտություններով՝ բժշկի որակավորում, կլինիկական ուղղվածությամբ բժշկական մասնագիտությունների դեպքում՝ բժիշկ-մասնագետի որակավորում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), </w:t>
      </w:r>
      <w:r w:rsidRPr="004E3FBA">
        <w:rPr>
          <w:rFonts w:ascii="GHEA Grapalat" w:hAnsi="GHEA Grapalat"/>
          <w:sz w:val="24"/>
          <w:szCs w:val="24"/>
          <w:lang w:val="hy-AM"/>
        </w:rPr>
        <w:t>կուտակել են անհրաժեշտ կրեդիտներ</w:t>
      </w:r>
      <w:r w:rsidR="0001156F" w:rsidRPr="004E3FBA">
        <w:rPr>
          <w:rFonts w:ascii="GHEA Grapalat" w:hAnsi="GHEA Grapalat"/>
          <w:sz w:val="24"/>
          <w:szCs w:val="24"/>
          <w:lang w:val="hy-AM"/>
        </w:rPr>
        <w:t xml:space="preserve">՝ </w:t>
      </w:r>
      <w:r w:rsidR="00217A0E" w:rsidRPr="004E3FBA">
        <w:rPr>
          <w:rFonts w:ascii="GHEA Grapalat" w:hAnsi="GHEA Grapalat"/>
          <w:sz w:val="24"/>
          <w:szCs w:val="24"/>
          <w:lang w:val="hy-AM"/>
        </w:rPr>
        <w:t>համաձայն</w:t>
      </w:r>
      <w:r w:rsidR="00240F61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044D49" w:rsidRPr="004E3FBA">
        <w:rPr>
          <w:rFonts w:ascii="GHEA Grapalat" w:hAnsi="GHEA Grapalat"/>
          <w:noProof/>
          <w:sz w:val="24"/>
          <w:szCs w:val="24"/>
          <w:lang w:val="hy-AM"/>
        </w:rPr>
        <w:t>«</w:t>
      </w:r>
      <w:r w:rsidR="00044D49" w:rsidRPr="004E3FBA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Հ</w:t>
      </w:r>
      <w:r w:rsidR="00240F61" w:rsidRPr="004E3FBA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ետբուհական մասնագիտական կրթության</w:t>
      </w:r>
      <w:r w:rsidR="00044D49" w:rsidRPr="004E3FBA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 </w:t>
      </w:r>
      <w:r w:rsidR="00240F61" w:rsidRPr="004E3FBA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ծրագրերում</w:t>
      </w:r>
      <w:r w:rsidR="00044D49" w:rsidRPr="004E3FBA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 </w:t>
      </w:r>
      <w:r w:rsidR="00240F61" w:rsidRPr="004E3FBA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(ասպիրանտուրա </w:t>
      </w:r>
      <w:r w:rsidR="00044D49" w:rsidRPr="004E3FBA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և</w:t>
      </w:r>
      <w:r w:rsidR="00240F61" w:rsidRPr="004E3FBA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 հայցորդություն)</w:t>
      </w:r>
      <w:r w:rsidR="00044D49" w:rsidRPr="004E3FBA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 </w:t>
      </w:r>
      <w:r w:rsidR="00240F61" w:rsidRPr="004E3FBA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կրեդիտային համակարգի ներդրման մասին</w:t>
      </w:r>
      <w:r w:rsidR="00044D49" w:rsidRPr="004E3FBA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» Կրթության և գիտության նախարարի հրաման</w:t>
      </w:r>
      <w:r w:rsidR="00044D49" w:rsidRPr="004E3FBA">
        <w:rPr>
          <w:rFonts w:ascii="GHEA Grapalat" w:hAnsi="GHEA Grapalat"/>
          <w:sz w:val="24"/>
          <w:szCs w:val="24"/>
          <w:lang w:val="hy-AM"/>
        </w:rPr>
        <w:t>ի</w:t>
      </w:r>
      <w:r w:rsidR="0001156F" w:rsidRPr="004E3FBA">
        <w:rPr>
          <w:rFonts w:ascii="GHEA Grapalat" w:hAnsi="GHEA Grapalat"/>
          <w:sz w:val="24"/>
          <w:szCs w:val="24"/>
          <w:lang w:val="hy-AM"/>
        </w:rPr>
        <w:t>,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և հանձնել են քննություն Հայաստանի գիտական աստիճանաշնորհման անվանացանկի համապատասխան մասնագիտությունից: </w:t>
      </w:r>
    </w:p>
    <w:p w14:paraId="4433858F" w14:textId="71CB1281" w:rsidR="002F6469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002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Գիտությունների դոկտորի գի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տական աստիճանի կարող են հավակնել այն անձինք, որոնք ունեն</w:t>
      </w:r>
      <w:r w:rsidR="0001156F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գիտությունների թեկնածուի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01156F" w:rsidRPr="004E3FBA">
        <w:rPr>
          <w:rFonts w:ascii="GHEA Grapalat" w:hAnsi="GHEA Grapalat"/>
          <w:noProof/>
          <w:sz w:val="24"/>
          <w:szCs w:val="24"/>
          <w:lang w:val="hy-AM"/>
        </w:rPr>
        <w:t xml:space="preserve">գիտական աստիճան և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գիտության որոշակի բնագավառում ներդրած գիտական ավանդ:</w:t>
      </w:r>
    </w:p>
    <w:p w14:paraId="079789BB" w14:textId="77777777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004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Գիտական աստիճան շնորհում է մասնագիտական խորհուրդը՝ հիմք ընդունելով ատենախոսության պաշտպանությունը:</w:t>
      </w:r>
    </w:p>
    <w:p w14:paraId="5B8B890C" w14:textId="77777777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054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Գիտական աստիճան շնորհելու վերաբերյալ մասնագիտական խորհրդի որոշումը հաստատում և վկայագրով ամրագրում է Բարձրագույն որակավորման կոմիտեն (այսուհետև՝ ԲՈԿ)։</w:t>
      </w:r>
    </w:p>
    <w:p w14:paraId="13158175" w14:textId="77777777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023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lastRenderedPageBreak/>
        <w:t>Օտարերկրյա պետություններում ստացված գիտական աստի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ճանի վկայագիրը Հայաստանի Հանրապետության գիտական աստիճանի վկայագրին համապատասխանեցնում է ԲՈԿ-ը, եթե Հայաստանի Հանրա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պետության միջազգային պայմանագրերով այլ բան սահմանված չէ:</w:t>
      </w:r>
      <w:bookmarkEnd w:id="0"/>
    </w:p>
    <w:p w14:paraId="239FDEDD" w14:textId="0116B5C6" w:rsidR="0022511F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023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Սույն կանոնակարգ</w:t>
      </w:r>
      <w:r w:rsidR="007F3A5C" w:rsidRPr="004E3FBA">
        <w:rPr>
          <w:rFonts w:ascii="GHEA Grapalat" w:hAnsi="GHEA Grapalat"/>
          <w:noProof/>
          <w:sz w:val="24"/>
          <w:szCs w:val="24"/>
          <w:lang w:val="hy-AM"/>
        </w:rPr>
        <w:t>ի շրջանակներում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դիտարկվում են միայն հետևյալ գիտական պարբերականներում տպագրված հոդվածները</w:t>
      </w:r>
      <w:r w:rsidRPr="004E3FBA">
        <w:rPr>
          <w:rFonts w:ascii="Cambria Math" w:hAnsi="Cambria Math" w:cs="Cambria Math"/>
          <w:noProof/>
          <w:sz w:val="24"/>
          <w:szCs w:val="24"/>
          <w:lang w:val="hy-AM"/>
        </w:rPr>
        <w:t>․</w:t>
      </w:r>
    </w:p>
    <w:p w14:paraId="58239CEE" w14:textId="33A45063" w:rsidR="0022511F" w:rsidRPr="004E3FBA" w:rsidRDefault="0022511F" w:rsidP="00C17151">
      <w:pPr>
        <w:pStyle w:val="20"/>
        <w:shd w:val="clear" w:color="auto" w:fill="auto"/>
        <w:tabs>
          <w:tab w:val="left" w:pos="1023"/>
        </w:tabs>
        <w:spacing w:line="360" w:lineRule="auto"/>
        <w:ind w:firstLine="810"/>
        <w:rPr>
          <w:rFonts w:ascii="GHEA Grapalat" w:hAnsi="GHEA Grapalat"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1) 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Վեբ օֆ Սայնս Քոր Քոլեքշն (Web of Science Core Collection, այսինքն՝ Science Citation Index Expanded, Social Sciences Citation Index, Arts &amp; Humanities Citation Index, Emerging Sources Citation Index, </w:t>
      </w:r>
      <w:r w:rsidRPr="004E3FBA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>Conference Proceedings Citation Index</w:t>
      </w:r>
      <w:r w:rsidRPr="004E3FBA">
        <w:rPr>
          <w:rFonts w:ascii="GHEA Grapalat" w:hAnsi="GHEA Grapalat"/>
          <w:sz w:val="24"/>
          <w:szCs w:val="24"/>
          <w:lang w:val="hy-AM"/>
        </w:rPr>
        <w:t>)</w:t>
      </w:r>
      <w:r w:rsidR="00EB5929" w:rsidRPr="004E3FBA">
        <w:rPr>
          <w:rFonts w:ascii="GHEA Grapalat" w:hAnsi="GHEA Grapalat"/>
          <w:sz w:val="24"/>
          <w:szCs w:val="24"/>
          <w:lang w:val="hy-AM"/>
        </w:rPr>
        <w:t xml:space="preserve"> միջազգային գիտատեղեկատվական շտեմարաններում</w:t>
      </w:r>
      <w:r w:rsidR="000E2943" w:rsidRPr="004E3FBA">
        <w:rPr>
          <w:rFonts w:ascii="GHEA Grapalat" w:hAnsi="GHEA Grapalat"/>
          <w:sz w:val="24"/>
          <w:szCs w:val="24"/>
          <w:lang w:val="hy-AM"/>
        </w:rPr>
        <w:t xml:space="preserve"> </w:t>
      </w:r>
      <w:r w:rsidR="000E2943" w:rsidRPr="004E3FBA">
        <w:rPr>
          <w:rFonts w:ascii="GHEA Grapalat" w:hAnsi="GHEA Grapalat"/>
          <w:noProof/>
          <w:sz w:val="24"/>
          <w:szCs w:val="24"/>
          <w:lang w:val="hy-AM"/>
        </w:rPr>
        <w:t>ընդգրկված</w:t>
      </w:r>
      <w:r w:rsidR="00C17151" w:rsidRPr="004E3FBA">
        <w:rPr>
          <w:rFonts w:ascii="GHEA Grapalat" w:hAnsi="GHEA Grapalat"/>
          <w:sz w:val="24"/>
          <w:szCs w:val="24"/>
          <w:lang w:val="hy-AM"/>
        </w:rPr>
        <w:t xml:space="preserve">, կամ </w:t>
      </w:r>
      <w:r w:rsidR="00C17151" w:rsidRPr="004E3FBA">
        <w:rPr>
          <w:rFonts w:ascii="GHEA Grapalat" w:hAnsi="GHEA Grapalat" w:cs="Sylfaen"/>
          <w:sz w:val="24"/>
          <w:szCs w:val="24"/>
          <w:lang w:val="hy-AM"/>
        </w:rPr>
        <w:t>գրքերի</w:t>
      </w:r>
      <w:r w:rsidR="00C17151" w:rsidRPr="004E3FB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17151" w:rsidRPr="004E3FBA">
        <w:rPr>
          <w:rFonts w:ascii="GHEA Grapalat" w:hAnsi="GHEA Grapalat" w:cs="Sylfaen"/>
          <w:sz w:val="24"/>
          <w:szCs w:val="24"/>
          <w:lang w:val="hy-AM"/>
        </w:rPr>
        <w:t>հղմա</w:t>
      </w:r>
      <w:r w:rsidR="00C17151" w:rsidRPr="004E3FBA">
        <w:rPr>
          <w:rFonts w:ascii="GHEA Grapalat" w:hAnsi="GHEA Grapalat"/>
          <w:sz w:val="24"/>
          <w:szCs w:val="24"/>
          <w:lang w:val="hy-AM"/>
        </w:rPr>
        <w:t>ն ինդեքսի (Book Citation Index)</w:t>
      </w:r>
      <w:r w:rsidR="00C17151" w:rsidRPr="004E3FBA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C17151" w:rsidRPr="004E3FBA">
        <w:rPr>
          <w:rFonts w:ascii="GHEA Grapalat" w:hAnsi="GHEA Grapalat"/>
          <w:sz w:val="24"/>
          <w:szCs w:val="24"/>
          <w:lang w:val="hy-AM"/>
        </w:rPr>
        <w:t xml:space="preserve">հրատարակիչների ցանկում ներառված հրատարակչությունների հրապարակած գրքի գլուխ կամ հոդված ժողովածուում, </w:t>
      </w:r>
      <w:r w:rsidR="00C17151" w:rsidRPr="004E3FBA">
        <w:rPr>
          <w:rFonts w:ascii="GHEA Grapalat" w:hAnsi="GHEA Grapalat"/>
          <w:bCs/>
          <w:sz w:val="24"/>
          <w:szCs w:val="24"/>
          <w:lang w:val="hy-AM"/>
        </w:rPr>
        <w:t>կամ</w:t>
      </w:r>
      <w:r w:rsidR="00C17151" w:rsidRPr="004E3FBA">
        <w:rPr>
          <w:rFonts w:ascii="GHEA Grapalat" w:hAnsi="GHEA Grapalat"/>
          <w:sz w:val="24"/>
          <w:szCs w:val="24"/>
          <w:lang w:val="hy-AM"/>
        </w:rPr>
        <w:t xml:space="preserve"> </w:t>
      </w:r>
      <w:r w:rsidR="00217A0E" w:rsidRPr="004E3FBA">
        <w:rPr>
          <w:rFonts w:ascii="GHEA Grapalat" w:hAnsi="GHEA Grapalat"/>
          <w:sz w:val="24"/>
          <w:szCs w:val="24"/>
          <w:lang w:val="hy-AM"/>
        </w:rPr>
        <w:t>Սկոպուս</w:t>
      </w:r>
      <w:r w:rsidR="0001156F" w:rsidRPr="004E3FBA">
        <w:rPr>
          <w:rFonts w:ascii="GHEA Grapalat" w:hAnsi="GHEA Grapalat"/>
          <w:sz w:val="24"/>
          <w:szCs w:val="24"/>
          <w:lang w:val="hy-AM"/>
        </w:rPr>
        <w:t xml:space="preserve"> (Scopus)</w:t>
      </w:r>
      <w:r w:rsidR="00217A0E" w:rsidRPr="004E3FBA">
        <w:rPr>
          <w:rFonts w:ascii="GHEA Grapalat" w:hAnsi="GHEA Grapalat"/>
          <w:sz w:val="24"/>
          <w:szCs w:val="24"/>
          <w:lang w:val="hy-AM"/>
        </w:rPr>
        <w:t xml:space="preserve"> միջազգային գիտատեղեկատվական շտեմարանի</w:t>
      </w:r>
      <w:r w:rsidR="00C17151" w:rsidRPr="004E3FBA">
        <w:rPr>
          <w:rFonts w:ascii="GHEA Grapalat" w:hAnsi="GHEA Grapalat"/>
          <w:sz w:val="24"/>
          <w:szCs w:val="24"/>
          <w:lang w:val="hy-AM"/>
        </w:rPr>
        <w:t xml:space="preserve"> առնվազն չորրորդ </w:t>
      </w:r>
      <w:r w:rsidR="00C17151" w:rsidRPr="004E3FBA">
        <w:rPr>
          <w:rFonts w:ascii="GHEA Grapalat" w:hAnsi="GHEA Grapalat" w:cs="GHEA Grapalat"/>
          <w:sz w:val="24"/>
          <w:szCs w:val="24"/>
          <w:lang w:val="hy-AM"/>
        </w:rPr>
        <w:t>քառորդ</w:t>
      </w:r>
      <w:r w:rsidR="0001156F" w:rsidRPr="004E3FB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C17151" w:rsidRPr="004E3FB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17151" w:rsidRPr="004E3FBA">
        <w:rPr>
          <w:rFonts w:ascii="GHEA Grapalat" w:hAnsi="GHEA Grapalat"/>
          <w:sz w:val="24"/>
          <w:szCs w:val="24"/>
          <w:lang w:val="hy-AM"/>
        </w:rPr>
        <w:t>(</w:t>
      </w:r>
      <w:r w:rsidR="00C17151" w:rsidRPr="004E3FBA">
        <w:rPr>
          <w:rFonts w:ascii="GHEA Grapalat" w:hAnsi="GHEA Grapalat" w:cs="GHEA Grapalat"/>
          <w:sz w:val="24"/>
          <w:szCs w:val="24"/>
          <w:lang w:val="hy-AM"/>
        </w:rPr>
        <w:t xml:space="preserve">Q4), իսկ գիտաժողովի նյութերի դեպքում՝ </w:t>
      </w:r>
      <w:r w:rsidR="00C17151" w:rsidRPr="004E3FBA">
        <w:rPr>
          <w:rFonts w:ascii="GHEA Grapalat" w:hAnsi="GHEA Grapalat"/>
          <w:sz w:val="24"/>
          <w:szCs w:val="24"/>
          <w:lang w:val="hy-AM"/>
        </w:rPr>
        <w:t xml:space="preserve">առնվազն երկրորդ </w:t>
      </w:r>
      <w:r w:rsidR="00C17151" w:rsidRPr="004E3FBA">
        <w:rPr>
          <w:rFonts w:ascii="GHEA Grapalat" w:hAnsi="GHEA Grapalat" w:cs="GHEA Grapalat"/>
          <w:sz w:val="24"/>
          <w:szCs w:val="24"/>
          <w:lang w:val="hy-AM"/>
        </w:rPr>
        <w:t xml:space="preserve">քառորդին </w:t>
      </w:r>
      <w:r w:rsidR="00C17151" w:rsidRPr="004E3FBA">
        <w:rPr>
          <w:rFonts w:ascii="GHEA Grapalat" w:hAnsi="GHEA Grapalat"/>
          <w:sz w:val="24"/>
          <w:szCs w:val="24"/>
          <w:lang w:val="hy-AM"/>
        </w:rPr>
        <w:t>(</w:t>
      </w:r>
      <w:r w:rsidR="00C17151" w:rsidRPr="004E3FBA">
        <w:rPr>
          <w:rFonts w:ascii="GHEA Grapalat" w:hAnsi="GHEA Grapalat" w:cs="GHEA Grapalat"/>
          <w:sz w:val="24"/>
          <w:szCs w:val="24"/>
          <w:lang w:val="hy-AM"/>
        </w:rPr>
        <w:t xml:space="preserve">Q2) համարժեք Սիմագո Ջուռնալ Ռանք Ինդիքեյթր (Scimago Journal Rank Indicator) ինդեքս ունեցող պարբերականներում </w:t>
      </w:r>
      <w:r w:rsidR="000E2943" w:rsidRPr="004E3FBA">
        <w:rPr>
          <w:rFonts w:ascii="GHEA Grapalat" w:hAnsi="GHEA Grapalat"/>
          <w:noProof/>
          <w:sz w:val="24"/>
          <w:szCs w:val="24"/>
          <w:lang w:val="hy-AM"/>
        </w:rPr>
        <w:t xml:space="preserve">տպագրված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(այսուհետև՝ ՄԳՇ1 հոդված),</w:t>
      </w:r>
    </w:p>
    <w:p w14:paraId="69483BB0" w14:textId="64624506" w:rsidR="0022511F" w:rsidRPr="004E3FBA" w:rsidRDefault="0022511F" w:rsidP="0022511F">
      <w:pPr>
        <w:pStyle w:val="20"/>
        <w:tabs>
          <w:tab w:val="left" w:pos="1023"/>
        </w:tabs>
        <w:spacing w:line="360" w:lineRule="auto"/>
        <w:ind w:firstLine="81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2) Ռաշն Սայնս Սայթեյշն Ինդեքս (Russian Science Citation Index</w:t>
      </w:r>
      <w:r w:rsidR="0069784A" w:rsidRPr="004E3FBA">
        <w:rPr>
          <w:rFonts w:ascii="GHEA Grapalat" w:hAnsi="GHEA Grapalat"/>
          <w:noProof/>
          <w:sz w:val="24"/>
          <w:szCs w:val="24"/>
          <w:lang w:val="hy-AM"/>
        </w:rPr>
        <w:t xml:space="preserve"> (RSCI)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) կամ Յուրոփիեն Ռեֆերենս Ինդեքս ֆոր դը Հյումանըթիզ (</w:t>
      </w:r>
      <w:r w:rsidRPr="004E3FBA">
        <w:rPr>
          <w:rFonts w:ascii="GHEA Grapalat" w:hAnsi="GHEA Grapalat"/>
          <w:sz w:val="24"/>
          <w:szCs w:val="24"/>
          <w:lang w:val="hy-AM"/>
        </w:rPr>
        <w:t>European Reference Index for the Humanities</w:t>
      </w:r>
      <w:r w:rsidR="0069784A" w:rsidRPr="004E3FBA">
        <w:rPr>
          <w:rFonts w:ascii="GHEA Grapalat" w:hAnsi="GHEA Grapalat"/>
          <w:sz w:val="24"/>
          <w:szCs w:val="24"/>
          <w:lang w:val="hy-AM"/>
        </w:rPr>
        <w:t xml:space="preserve"> (ERIH PLUS)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) 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միջազգային գիտատեղեկատվական շտեմարաններում ընդգրկված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(այսուհետև՝ ՄԳՇ2 հոդված),</w:t>
      </w:r>
    </w:p>
    <w:p w14:paraId="3CFA2368" w14:textId="40C3A6B6" w:rsidR="0022511F" w:rsidRPr="004E3FBA" w:rsidRDefault="0022511F" w:rsidP="0022511F">
      <w:pPr>
        <w:pStyle w:val="20"/>
        <w:shd w:val="clear" w:color="auto" w:fill="auto"/>
        <w:tabs>
          <w:tab w:val="left" w:pos="1023"/>
        </w:tabs>
        <w:spacing w:line="360" w:lineRule="auto"/>
        <w:ind w:firstLine="81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3) ԲՈԿ-ի սահմանած ցուցակում կամ </w:t>
      </w:r>
      <w:r w:rsidR="00B9116F" w:rsidRPr="004E3FBA">
        <w:rPr>
          <w:rFonts w:ascii="GHEA Grapalat" w:hAnsi="GHEA Grapalat"/>
          <w:noProof/>
          <w:sz w:val="24"/>
          <w:szCs w:val="24"/>
          <w:lang w:val="hy-AM"/>
        </w:rPr>
        <w:t>Ռասսիսկի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Ինդեքս </w:t>
      </w:r>
      <w:r w:rsidR="00B9116F" w:rsidRPr="004E3FBA">
        <w:rPr>
          <w:rFonts w:ascii="GHEA Grapalat" w:hAnsi="GHEA Grapalat"/>
          <w:noProof/>
          <w:sz w:val="24"/>
          <w:szCs w:val="24"/>
          <w:lang w:val="hy-AM"/>
        </w:rPr>
        <w:t>Նաուչնովո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B9116F" w:rsidRPr="004E3FBA">
        <w:rPr>
          <w:rFonts w:ascii="GHEA Grapalat" w:hAnsi="GHEA Grapalat"/>
          <w:noProof/>
          <w:sz w:val="24"/>
          <w:szCs w:val="24"/>
          <w:lang w:val="hy-AM"/>
        </w:rPr>
        <w:t>Ցիտիրովանի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ա (Российский Индекс Научного Цитирования</w:t>
      </w:r>
      <w:r w:rsidR="00250113" w:rsidRPr="004E3FBA">
        <w:rPr>
          <w:rFonts w:ascii="GHEA Grapalat" w:hAnsi="GHEA Grapalat"/>
          <w:noProof/>
          <w:sz w:val="24"/>
          <w:szCs w:val="24"/>
          <w:lang w:val="hy-AM"/>
        </w:rPr>
        <w:t xml:space="preserve"> (РИНЦ)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) 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միջազգային գիտատեղեկատվական շտեմարանում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ընդգրկված (այսուհետև՝ Հոդված)։</w:t>
      </w:r>
    </w:p>
    <w:p w14:paraId="11374670" w14:textId="71B47140" w:rsidR="002F6469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023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1 ՄԳՇ1 հոդվածը համարժեք է 3 Հոդվածի, 1 ՄԳՇ2 հոդվածը համարժեք է 2 Հոդվածի (այսուհետև Հոդվածների </w:t>
      </w:r>
      <w:r w:rsidR="00AC0A7E" w:rsidRPr="004E3FBA">
        <w:rPr>
          <w:rFonts w:ascii="GHEA Grapalat" w:hAnsi="GHEA Grapalat"/>
          <w:noProof/>
          <w:sz w:val="24"/>
          <w:szCs w:val="24"/>
          <w:lang w:val="hy-AM"/>
        </w:rPr>
        <w:t>համարժեքություն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ասելով կհասկանանք սույն կետում սահմանվածը)։</w:t>
      </w:r>
    </w:p>
    <w:p w14:paraId="1095DE1A" w14:textId="77777777" w:rsidR="002F6469" w:rsidRPr="004E3FBA" w:rsidRDefault="002F6469" w:rsidP="002F6469">
      <w:pPr>
        <w:spacing w:line="360" w:lineRule="auto"/>
        <w:rPr>
          <w:rFonts w:ascii="GHEA Grapalat" w:hAnsi="GHEA Grapalat"/>
          <w:noProof/>
          <w:sz w:val="24"/>
          <w:szCs w:val="24"/>
          <w:lang w:val="hy-AM"/>
        </w:rPr>
      </w:pPr>
    </w:p>
    <w:p w14:paraId="607653C0" w14:textId="797D6F25" w:rsidR="002F6469" w:rsidRPr="004E3FBA" w:rsidRDefault="009523B3" w:rsidP="002F6469">
      <w:pPr>
        <w:spacing w:line="360" w:lineRule="auto"/>
        <w:jc w:val="center"/>
        <w:rPr>
          <w:rFonts w:ascii="GHEA Grapalat" w:hAnsi="GHEA Grapalat"/>
          <w:b/>
          <w:bCs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b/>
          <w:bCs/>
          <w:noProof/>
          <w:sz w:val="24"/>
          <w:szCs w:val="24"/>
          <w:lang w:val="hy-AM"/>
        </w:rPr>
        <w:t>2</w:t>
      </w:r>
      <w:r w:rsidR="002F6469" w:rsidRPr="004E3FBA">
        <w:rPr>
          <w:rFonts w:ascii="GHEA Grapalat" w:hAnsi="GHEA Grapalat"/>
          <w:b/>
          <w:bCs/>
          <w:noProof/>
          <w:sz w:val="24"/>
          <w:szCs w:val="24"/>
          <w:lang w:val="hy-AM"/>
        </w:rPr>
        <w:t xml:space="preserve">. </w:t>
      </w:r>
      <w:r w:rsidRPr="004E3FBA">
        <w:rPr>
          <w:rFonts w:ascii="GHEA Grapalat" w:hAnsi="GHEA Grapalat"/>
          <w:b/>
          <w:bCs/>
          <w:noProof/>
          <w:sz w:val="24"/>
          <w:szCs w:val="24"/>
          <w:lang w:val="hy-AM"/>
        </w:rPr>
        <w:t>ԱՏԵՆԱԽՈՍՈՒԹՅՈՒՆ</w:t>
      </w:r>
    </w:p>
    <w:p w14:paraId="3677D174" w14:textId="77777777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009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Ատենախոսությունը հեղինակի գիտական հետազոտությունների հիման վրա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lastRenderedPageBreak/>
        <w:t>կազմված աշխատություն է, որը ներկայացվում է գիտական աստիճանի հայցման համար:</w:t>
      </w:r>
    </w:p>
    <w:p w14:paraId="2DAB2DC7" w14:textId="0D933590" w:rsidR="002F6469" w:rsidRPr="004E3FBA" w:rsidRDefault="0001156F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023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Գիտությունների թ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>եկնածուի գիտական աստիճանի հայցման համար ներկայացված ատենախոսությունն աշխատություն է, որը կարող է գնահատվել իբրև գիտության տվյալ բնագավառում կարևոր նշանակություն ունեցող խնդրի լուծում կամ կիրառական կարևոր խնդրի լուծումն ապահովող գիտա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կանորեն հիմնավորված տեխնիկական, տնտեսական կամ տեխնոլո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գիական մշակում:</w:t>
      </w:r>
    </w:p>
    <w:p w14:paraId="1B07EE95" w14:textId="29B71783" w:rsidR="002F6469" w:rsidRPr="004E3FBA" w:rsidRDefault="0001156F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014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Գիտությունների դ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>ոկտորի գիտական աստիճանի հայցման համար ներկայացված ատենախոսությունն աշխատություն է, որը կարող է գնահատվել իբրև էական նվաճում գիտու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թյան տվյալ բնագավառում կամ գիտականորեն հիմնավորված տեխնի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կական, տնտեսական, տեխնոլոգիական այնպիսի լուծում, որ</w:t>
      </w:r>
      <w:r w:rsidR="00152092" w:rsidRPr="004E3FBA">
        <w:rPr>
          <w:rFonts w:ascii="GHEA Grapalat" w:hAnsi="GHEA Grapalat"/>
          <w:noProof/>
          <w:sz w:val="24"/>
          <w:szCs w:val="24"/>
          <w:lang w:val="hy-AM"/>
        </w:rPr>
        <w:t>ն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էապես կնպաստի գիտատեխնիկական առաջընթացին:</w:t>
      </w:r>
    </w:p>
    <w:p w14:paraId="39F0E1B5" w14:textId="7D211954" w:rsidR="0022511F" w:rsidRPr="004E3FBA" w:rsidRDefault="002F6469" w:rsidP="00B528D1">
      <w:pPr>
        <w:pStyle w:val="20"/>
        <w:numPr>
          <w:ilvl w:val="0"/>
          <w:numId w:val="5"/>
        </w:numPr>
        <w:shd w:val="clear" w:color="auto" w:fill="auto"/>
        <w:tabs>
          <w:tab w:val="left" w:pos="1028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Ատենախոսության թեմա հաստատելու իրավունք ունեն այն հավատարմագրված բարձրագույն ուսումնական հաստատությունները կամ գիտական կազմա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կերպությունները (այսուհետև՝ Կազմակերպություն), որոնք </w:t>
      </w:r>
      <w:r w:rsidR="0001156F" w:rsidRPr="004E3FBA">
        <w:rPr>
          <w:rFonts w:ascii="GHEA Grapalat" w:hAnsi="GHEA Grapalat"/>
          <w:noProof/>
          <w:sz w:val="24"/>
          <w:szCs w:val="24"/>
          <w:lang w:val="hy-AM"/>
        </w:rPr>
        <w:t>ստացել են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ԲՈԿ-ի թույլտվությունը: Թույլտվություն ստանալու համար Կազմակերպությունը դիմում է ԲՈԿ,</w:t>
      </w:r>
      <w:r w:rsidR="001F075E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22511F" w:rsidRPr="004E3FBA">
        <w:rPr>
          <w:rFonts w:ascii="GHEA Grapalat" w:hAnsi="GHEA Grapalat"/>
          <w:noProof/>
          <w:sz w:val="24"/>
          <w:szCs w:val="24"/>
          <w:lang w:val="hy-AM"/>
        </w:rPr>
        <w:t xml:space="preserve">եթե </w:t>
      </w:r>
      <w:r w:rsidR="00B528D1" w:rsidRPr="004E3FBA">
        <w:rPr>
          <w:rFonts w:ascii="GHEA Grapalat" w:hAnsi="GHEA Grapalat"/>
          <w:noProof/>
          <w:sz w:val="24"/>
          <w:szCs w:val="24"/>
          <w:lang w:val="hy-AM"/>
        </w:rPr>
        <w:t>ունի</w:t>
      </w:r>
      <w:r w:rsidR="0022511F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50BF9" w:rsidRPr="004E3FBA">
        <w:rPr>
          <w:rFonts w:ascii="GHEA Grapalat" w:hAnsi="GHEA Grapalat"/>
          <w:noProof/>
          <w:sz w:val="24"/>
          <w:szCs w:val="24"/>
          <w:lang w:val="hy-AM"/>
        </w:rPr>
        <w:t>գիտական աստիճան ունեցող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առնվազն</w:t>
      </w:r>
      <w:r w:rsidR="00950BF9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 xml:space="preserve">3 </w:t>
      </w:r>
      <w:r w:rsidR="00950BF9" w:rsidRPr="004E3FBA">
        <w:rPr>
          <w:rFonts w:ascii="GHEA Grapalat" w:hAnsi="GHEA Grapalat"/>
          <w:noProof/>
          <w:sz w:val="24"/>
          <w:szCs w:val="24"/>
          <w:lang w:val="hy-AM"/>
        </w:rPr>
        <w:t>աշխատակից</w:t>
      </w:r>
      <w:r w:rsidR="0022511F" w:rsidRPr="004E3FBA">
        <w:rPr>
          <w:rFonts w:ascii="GHEA Grapalat" w:hAnsi="GHEA Grapalat"/>
          <w:noProof/>
          <w:sz w:val="24"/>
          <w:szCs w:val="24"/>
          <w:lang w:val="hy-AM"/>
        </w:rPr>
        <w:t>,</w:t>
      </w:r>
      <w:r w:rsidR="00950BF9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որոնցից առնվազն 1 գիտություն</w:t>
      </w:r>
      <w:r w:rsidR="00950BF9"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ների դոկտոր կամ սույն կանոնակարգի </w:t>
      </w:r>
      <w:r w:rsidR="00051519" w:rsidRPr="004E3FBA">
        <w:rPr>
          <w:rFonts w:ascii="GHEA Grapalat" w:hAnsi="GHEA Grapalat"/>
          <w:noProof/>
          <w:sz w:val="24"/>
          <w:szCs w:val="24"/>
          <w:lang w:val="hy-AM"/>
        </w:rPr>
        <w:t>18-րդ կետի 2-րդ ենթակետի</w:t>
      </w:r>
      <w:r w:rsidR="00950BF9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պահանջներին բավարարող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հոդվածներ տպագրած</w:t>
      </w:r>
      <w:r w:rsidR="00950BF9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մասնագետ և</w:t>
      </w:r>
      <w:r w:rsidR="000B6B89" w:rsidRPr="004E3FBA">
        <w:rPr>
          <w:rFonts w:ascii="GHEA Grapalat" w:hAnsi="GHEA Grapalat"/>
          <w:noProof/>
          <w:sz w:val="24"/>
          <w:szCs w:val="24"/>
          <w:lang w:val="hy-AM"/>
        </w:rPr>
        <w:t>,</w:t>
      </w:r>
      <w:r w:rsidR="0022511F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50BF9" w:rsidRPr="004E3FBA">
        <w:rPr>
          <w:rFonts w:ascii="GHEA Grapalat" w:hAnsi="GHEA Grapalat"/>
          <w:noProof/>
          <w:sz w:val="24"/>
          <w:szCs w:val="24"/>
          <w:lang w:val="hy-AM"/>
        </w:rPr>
        <w:t>որոնք վերջին 5 տարում տվյալ մասնագիտությամբ հրատարակել են առնվազն 6 Հոդված (կամ դրանց համարժեք) և առնվազն 3 ՄԳՇ1 հոդված (հայագիտական մասնագիտության դեպքում՝</w:t>
      </w:r>
      <w:r w:rsidR="00217A0E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առնվազն 3</w:t>
      </w:r>
      <w:r w:rsidR="00950BF9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A96544" w:rsidRPr="004E3FBA">
        <w:rPr>
          <w:rFonts w:ascii="GHEA Grapalat" w:hAnsi="GHEA Grapalat"/>
          <w:noProof/>
          <w:sz w:val="24"/>
          <w:szCs w:val="24"/>
          <w:lang w:val="hy-AM"/>
        </w:rPr>
        <w:t>ՄԳՇ1 կամ ՄԳՇ2 հոդված</w:t>
      </w:r>
      <w:r w:rsidR="00950BF9" w:rsidRPr="004E3FBA">
        <w:rPr>
          <w:rFonts w:ascii="GHEA Grapalat" w:hAnsi="GHEA Grapalat"/>
          <w:noProof/>
          <w:sz w:val="24"/>
          <w:szCs w:val="24"/>
          <w:lang w:val="hy-AM"/>
        </w:rPr>
        <w:t>), որոնցում Կազմակերպությունը նշված է որպես  հեղինակի աշխատանքի վայր։</w:t>
      </w:r>
      <w:r w:rsidR="00B528D1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22511F" w:rsidRPr="004E3FBA">
        <w:rPr>
          <w:rFonts w:ascii="GHEA Grapalat" w:hAnsi="GHEA Grapalat"/>
          <w:noProof/>
          <w:sz w:val="24"/>
          <w:szCs w:val="24"/>
          <w:lang w:val="hy-AM"/>
        </w:rPr>
        <w:t xml:space="preserve">Յուրաքանչյուր </w:t>
      </w:r>
      <w:r w:rsidR="00B528D1" w:rsidRPr="004E3FBA">
        <w:rPr>
          <w:rFonts w:ascii="GHEA Grapalat" w:hAnsi="GHEA Grapalat"/>
          <w:noProof/>
          <w:sz w:val="24"/>
          <w:szCs w:val="24"/>
          <w:lang w:val="hy-AM"/>
        </w:rPr>
        <w:t>աշխատակից</w:t>
      </w:r>
      <w:r w:rsidR="0022511F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կարող է ներկայացվել միայն 1 Կազմակերպության կողմից։ Ատենախոսության թեմա հաստատելու իրավունքը տրվում է</w:t>
      </w:r>
      <w:r w:rsidR="00B528D1" w:rsidRPr="004E3FBA">
        <w:rPr>
          <w:rFonts w:ascii="GHEA Grapalat" w:hAnsi="GHEA Grapalat"/>
          <w:noProof/>
          <w:sz w:val="24"/>
          <w:szCs w:val="24"/>
          <w:lang w:val="hy-AM"/>
        </w:rPr>
        <w:t xml:space="preserve"> 5</w:t>
      </w:r>
      <w:r w:rsidR="0022511F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տարի ժամկետով։</w:t>
      </w:r>
    </w:p>
    <w:p w14:paraId="34F38A4B" w14:textId="155D1D3E" w:rsidR="0022511F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028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Ատենախոսության թեմա հաստատելու համար</w:t>
      </w:r>
      <w:r w:rsidR="007F3A5C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գիտական աստիճան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հայցո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րդ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ը</w:t>
      </w:r>
      <w:r w:rsidR="007F3A5C" w:rsidRPr="004E3FBA">
        <w:rPr>
          <w:rFonts w:ascii="GHEA Grapalat" w:hAnsi="GHEA Grapalat"/>
          <w:noProof/>
          <w:sz w:val="24"/>
          <w:szCs w:val="24"/>
          <w:lang w:val="hy-AM"/>
        </w:rPr>
        <w:t xml:space="preserve"> (այսուհետև</w:t>
      </w:r>
      <w:r w:rsidR="009A1CF8" w:rsidRPr="004E3FBA">
        <w:rPr>
          <w:rFonts w:ascii="GHEA Grapalat" w:hAnsi="GHEA Grapalat"/>
          <w:noProof/>
          <w:sz w:val="24"/>
          <w:szCs w:val="24"/>
          <w:lang w:val="hy-AM"/>
        </w:rPr>
        <w:t>`</w:t>
      </w:r>
      <w:r w:rsidR="007F3A5C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="007F3A5C" w:rsidRPr="004E3FBA">
        <w:rPr>
          <w:rFonts w:ascii="GHEA Grapalat" w:hAnsi="GHEA Grapalat"/>
          <w:noProof/>
          <w:sz w:val="24"/>
          <w:szCs w:val="24"/>
          <w:lang w:val="hy-AM"/>
        </w:rPr>
        <w:t>)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դիմում է Կազմակեր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պության ղեկավարին: Թեման հաստատվում է Կազմակերպության գիտական խորհրդում՝ համա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պատասխան ստորաբաժանումներում քննարկվելուց և երաշխավորվելուց հետո: Ատենախո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սության թեման պետք է լինի արդիական: 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Գիտական խորհուրդը հաստատում է նաև ատենախոսության գիտական </w:t>
      </w:r>
      <w:r w:rsidRPr="004E3FBA">
        <w:rPr>
          <w:rFonts w:ascii="GHEA Grapalat" w:hAnsi="GHEA Grapalat"/>
          <w:sz w:val="24"/>
          <w:szCs w:val="24"/>
          <w:lang w:val="hy-AM"/>
        </w:rPr>
        <w:lastRenderedPageBreak/>
        <w:t xml:space="preserve">ղեկավար` թեկնածուական ատենախոսության համար, անհրաժեշտության դեպքում խորհրդատու` դոկտորական ատենախոսության համար: Գիտական խորհուրդը անհրաժեշտության դեպքում կարող է հաստատել նաև ատենախոսության երկրորդ գիտական ղեկավար արտերկրից: Գիտական ղեկավարի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(ղեկավարների)</w:t>
      </w:r>
      <w:r w:rsidRPr="004E3FBA">
        <w:rPr>
          <w:rFonts w:ascii="GHEA Grapalat" w:hAnsi="GHEA Grapalat"/>
          <w:sz w:val="24"/>
          <w:szCs w:val="24"/>
          <w:lang w:val="hy-AM"/>
        </w:rPr>
        <w:t>, խորհրդատուի համաձայնությունը պարտադիր է:</w:t>
      </w:r>
    </w:p>
    <w:p w14:paraId="5A718E1E" w14:textId="2848DA2C" w:rsidR="0022511F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028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Ատենախոսության թեմայի հաստատման վերաբերյալ որոշման մեջ նշվում են թեմայի անվանումը,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գիտական ղեկավարը (ղեկավարները), հայցվող գիտական աստիճանը,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աստիճանաշնորհման բնագավառը և մասնագիտությունն ըստ աստիճանաշնորհման անվանացանկի: </w:t>
      </w:r>
      <w:r w:rsidRPr="004E3FBA">
        <w:rPr>
          <w:rFonts w:ascii="GHEA Grapalat" w:hAnsi="GHEA Grapalat"/>
          <w:sz w:val="24"/>
          <w:szCs w:val="24"/>
          <w:lang w:val="hy-AM"/>
        </w:rPr>
        <w:t>Ատենախոսության թեմայի հաստատման վերաբերյալ որոշման քաղվածքը տվյալ Կազմակերպությունը ներկայացնում է ԲՈԿ:</w:t>
      </w:r>
      <w:bookmarkStart w:id="1" w:name="_Hlk107832659"/>
    </w:p>
    <w:p w14:paraId="1983B937" w14:textId="77777777" w:rsidR="0082042B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028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sz w:val="24"/>
          <w:szCs w:val="24"/>
          <w:lang w:val="hy-AM"/>
        </w:rPr>
        <w:t>Գիտական ղեկավար</w:t>
      </w:r>
      <w:r w:rsidR="00B528D1" w:rsidRPr="004E3FBA">
        <w:rPr>
          <w:rFonts w:ascii="GHEA Grapalat" w:hAnsi="GHEA Grapalat"/>
          <w:sz w:val="24"/>
          <w:szCs w:val="24"/>
          <w:lang w:val="hy-AM"/>
        </w:rPr>
        <w:t xml:space="preserve"> </w:t>
      </w:r>
      <w:r w:rsidR="00B528D1" w:rsidRPr="004E3FBA">
        <w:rPr>
          <w:rFonts w:ascii="GHEA Grapalat" w:hAnsi="GHEA Grapalat"/>
          <w:noProof/>
          <w:sz w:val="24"/>
          <w:szCs w:val="24"/>
          <w:lang w:val="hy-AM"/>
        </w:rPr>
        <w:t>(ղեկավարներ)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 կարող են նշանակվել</w:t>
      </w:r>
      <w:r w:rsidR="0082042B" w:rsidRPr="004E3FBA">
        <w:rPr>
          <w:rFonts w:ascii="GHEA Grapalat" w:hAnsi="GHEA Grapalat"/>
          <w:sz w:val="24"/>
          <w:szCs w:val="24"/>
          <w:lang w:val="hy-AM"/>
        </w:rPr>
        <w:t>՝</w:t>
      </w:r>
    </w:p>
    <w:p w14:paraId="05D87E8F" w14:textId="77777777" w:rsidR="0082042B" w:rsidRPr="004E3FBA" w:rsidRDefault="002F6469" w:rsidP="0082042B">
      <w:pPr>
        <w:pStyle w:val="20"/>
        <w:numPr>
          <w:ilvl w:val="0"/>
          <w:numId w:val="10"/>
        </w:numPr>
        <w:shd w:val="clear" w:color="auto" w:fill="auto"/>
        <w:tabs>
          <w:tab w:val="left" w:pos="1028"/>
        </w:tabs>
        <w:spacing w:line="360" w:lineRule="auto"/>
        <w:ind w:left="0" w:firstLine="81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sz w:val="24"/>
          <w:szCs w:val="24"/>
          <w:lang w:val="hy-AM"/>
        </w:rPr>
        <w:t xml:space="preserve">տվյալ կամ հարակից բնագավառի գիտությունների դոկտորները, </w:t>
      </w:r>
      <w:r w:rsidR="003C5AC3" w:rsidRPr="004E3FBA">
        <w:rPr>
          <w:rFonts w:ascii="GHEA Grapalat" w:hAnsi="GHEA Grapalat"/>
          <w:sz w:val="24"/>
          <w:szCs w:val="24"/>
          <w:lang w:val="hy-AM"/>
        </w:rPr>
        <w:t>կամ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B8DDAD4" w14:textId="5EC74D18" w:rsidR="0022511F" w:rsidRPr="004E3FBA" w:rsidRDefault="002F6469" w:rsidP="0082042B">
      <w:pPr>
        <w:pStyle w:val="20"/>
        <w:numPr>
          <w:ilvl w:val="0"/>
          <w:numId w:val="10"/>
        </w:numPr>
        <w:shd w:val="clear" w:color="auto" w:fill="auto"/>
        <w:tabs>
          <w:tab w:val="left" w:pos="1028"/>
        </w:tabs>
        <w:spacing w:line="360" w:lineRule="auto"/>
        <w:ind w:left="0" w:firstLine="81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sz w:val="24"/>
          <w:szCs w:val="24"/>
          <w:lang w:val="hy-AM"/>
        </w:rPr>
        <w:t>այն</w:t>
      </w:r>
      <w:r w:rsidR="003C5AC3" w:rsidRPr="004E3FBA">
        <w:rPr>
          <w:rFonts w:ascii="GHEA Grapalat" w:hAnsi="GHEA Grapalat"/>
          <w:sz w:val="24"/>
          <w:szCs w:val="24"/>
          <w:lang w:val="hy-AM"/>
        </w:rPr>
        <w:t xml:space="preserve"> գիտությունների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 թեկնածուները կամ</w:t>
      </w:r>
      <w:r w:rsidR="009962B1" w:rsidRPr="004E3FBA">
        <w:rPr>
          <w:rFonts w:ascii="GHEA Grapalat" w:hAnsi="GHEA Grapalat"/>
          <w:sz w:val="24"/>
          <w:szCs w:val="24"/>
          <w:lang w:val="hy-AM"/>
        </w:rPr>
        <w:t xml:space="preserve"> Եվրոպական որակավորումների շրջանակի (European Qualifications Framework) 8-րդ մակարդակին համապատասխան որակավորում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 ունեցողները, որոնք Կազմակերպության ղեկավարի միջնորդությամբ ստացել են ԲՈԿ-ի թույլտվությունը</w:t>
      </w:r>
      <w:r w:rsidR="00BF513B" w:rsidRPr="004E3FBA">
        <w:rPr>
          <w:rFonts w:ascii="GHEA Grapalat" w:hAnsi="GHEA Grapalat"/>
          <w:sz w:val="24"/>
          <w:szCs w:val="24"/>
          <w:lang w:val="hy-AM"/>
        </w:rPr>
        <w:t xml:space="preserve"> (այսուհետև՝ Թույլտվություն)</w:t>
      </w:r>
      <w:r w:rsidRPr="004E3FBA">
        <w:rPr>
          <w:rFonts w:ascii="GHEA Grapalat" w:hAnsi="GHEA Grapalat"/>
          <w:sz w:val="24"/>
          <w:szCs w:val="24"/>
          <w:lang w:val="hy-AM"/>
        </w:rPr>
        <w:t>: Թույլտվությունը տրվում է 5 տարի ժամկետով։</w:t>
      </w:r>
    </w:p>
    <w:p w14:paraId="0D60F5FB" w14:textId="601A8721" w:rsidR="00347850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028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sz w:val="24"/>
          <w:szCs w:val="24"/>
          <w:lang w:val="hy-AM"/>
        </w:rPr>
        <w:t xml:space="preserve">Թույլտվություն կարող են ստանալ այն գիտությունների թեկնածուները </w:t>
      </w:r>
      <w:r w:rsidR="009962B1" w:rsidRPr="004E3FBA">
        <w:rPr>
          <w:rFonts w:ascii="GHEA Grapalat" w:hAnsi="GHEA Grapalat"/>
          <w:sz w:val="24"/>
          <w:szCs w:val="24"/>
          <w:lang w:val="hy-AM"/>
        </w:rPr>
        <w:t>կամ Եվրոպական որակավորումների շրջանակի 8-րդ մակարդակին համապատասխան որակավորում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 ունեցողները, որոնք ունեն համապատասխան գիտական բնագավառում առնվազն 20 Հոդված (կամ դրանց համարժեք), այդ թվում՝ առնվազն 7-ը տվյալ մասնագիտությամբ</w:t>
      </w:r>
      <w:r w:rsidR="00A608A8" w:rsidRPr="004E3FB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E3FBA">
        <w:rPr>
          <w:rFonts w:ascii="GHEA Grapalat" w:hAnsi="GHEA Grapalat"/>
          <w:sz w:val="24"/>
          <w:szCs w:val="24"/>
          <w:lang w:val="hy-AM"/>
        </w:rPr>
        <w:t>և</w:t>
      </w:r>
      <w:r w:rsidR="00347850" w:rsidRPr="004E3FBA">
        <w:rPr>
          <w:rFonts w:ascii="GHEA Grapalat" w:hAnsi="GHEA Grapalat"/>
          <w:sz w:val="24"/>
          <w:szCs w:val="24"/>
          <w:lang w:val="hy-AM"/>
        </w:rPr>
        <w:t xml:space="preserve"> վերջին 5 տարում`</w:t>
      </w:r>
    </w:p>
    <w:p w14:paraId="7F43DE36" w14:textId="77777777" w:rsidR="00347850" w:rsidRPr="004E3FBA" w:rsidRDefault="00A42E2F" w:rsidP="00347850">
      <w:pPr>
        <w:pStyle w:val="20"/>
        <w:numPr>
          <w:ilvl w:val="0"/>
          <w:numId w:val="8"/>
        </w:numPr>
        <w:shd w:val="clear" w:color="auto" w:fill="auto"/>
        <w:tabs>
          <w:tab w:val="left" w:pos="1028"/>
        </w:tabs>
        <w:spacing w:line="360" w:lineRule="auto"/>
        <w:ind w:left="90" w:firstLine="72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եղել են </w:t>
      </w:r>
      <w:r w:rsidRPr="004E3FBA">
        <w:rPr>
          <w:rFonts w:ascii="GHEA Grapalat" w:hAnsi="GHEA Grapalat"/>
          <w:sz w:val="24"/>
          <w:szCs w:val="24"/>
          <w:lang w:val="hy-AM"/>
        </w:rPr>
        <w:t>տվյալ մասնագիտությամբ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պաշտպանած ատենախոսության գիտական ղեկավար</w:t>
      </w:r>
      <w:r w:rsidR="00347850" w:rsidRPr="004E3FBA">
        <w:rPr>
          <w:rFonts w:ascii="GHEA Grapalat" w:hAnsi="GHEA Grapalat"/>
          <w:noProof/>
          <w:sz w:val="24"/>
          <w:szCs w:val="24"/>
          <w:lang w:val="hy-AM"/>
        </w:rPr>
        <w:t>,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 կամ </w:t>
      </w:r>
    </w:p>
    <w:p w14:paraId="466D02A4" w14:textId="49C5D0F0" w:rsidR="002F6469" w:rsidRPr="004E3FBA" w:rsidRDefault="00A42E2F" w:rsidP="00347850">
      <w:pPr>
        <w:pStyle w:val="20"/>
        <w:numPr>
          <w:ilvl w:val="0"/>
          <w:numId w:val="8"/>
        </w:numPr>
        <w:shd w:val="clear" w:color="auto" w:fill="auto"/>
        <w:tabs>
          <w:tab w:val="left" w:pos="1028"/>
        </w:tabs>
        <w:spacing w:line="360" w:lineRule="auto"/>
        <w:ind w:left="90" w:firstLine="72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sz w:val="24"/>
          <w:szCs w:val="24"/>
          <w:lang w:val="hy-AM"/>
        </w:rPr>
        <w:t>ունեն առնվազն</w:t>
      </w:r>
      <w:r w:rsidR="00A608A8" w:rsidRPr="004E3FBA">
        <w:rPr>
          <w:rFonts w:ascii="GHEA Grapalat" w:hAnsi="GHEA Grapalat"/>
          <w:sz w:val="24"/>
          <w:szCs w:val="24"/>
          <w:lang w:val="hy-AM"/>
        </w:rPr>
        <w:t xml:space="preserve"> 4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 </w:t>
      </w:r>
      <w:r w:rsidR="00A608A8" w:rsidRPr="004E3FBA">
        <w:rPr>
          <w:rFonts w:ascii="GHEA Grapalat" w:hAnsi="GHEA Grapalat"/>
          <w:sz w:val="24"/>
          <w:szCs w:val="24"/>
          <w:lang w:val="hy-AM"/>
        </w:rPr>
        <w:t>Հոդված (կամ դրանց համարժեք) և</w:t>
      </w:r>
      <w:r w:rsidR="002F6469" w:rsidRPr="004E3FBA">
        <w:rPr>
          <w:rFonts w:ascii="GHEA Grapalat" w:hAnsi="GHEA Grapalat"/>
          <w:sz w:val="24"/>
          <w:szCs w:val="24"/>
          <w:lang w:val="hy-AM"/>
        </w:rPr>
        <w:t xml:space="preserve"> առնվազն </w:t>
      </w:r>
      <w:r w:rsidR="00A608A8" w:rsidRPr="004E3FBA">
        <w:rPr>
          <w:rFonts w:ascii="GHEA Grapalat" w:hAnsi="GHEA Grapalat"/>
          <w:sz w:val="24"/>
          <w:szCs w:val="24"/>
          <w:lang w:val="hy-AM"/>
        </w:rPr>
        <w:t>1</w:t>
      </w:r>
      <w:r w:rsidR="002F6469" w:rsidRPr="004E3FBA">
        <w:rPr>
          <w:rFonts w:ascii="GHEA Grapalat" w:hAnsi="GHEA Grapalat"/>
          <w:sz w:val="24"/>
          <w:szCs w:val="24"/>
          <w:lang w:val="hy-AM"/>
        </w:rPr>
        <w:t xml:space="preserve"> ՄԳՇ1 հոդված 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>(հայագիտական մասնագիտության դեպքում՝</w:t>
      </w:r>
      <w:r w:rsidR="00B9116F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B9116F" w:rsidRPr="004E3FBA">
        <w:rPr>
          <w:rFonts w:ascii="GHEA Grapalat" w:hAnsi="GHEA Grapalat"/>
          <w:sz w:val="24"/>
          <w:szCs w:val="24"/>
          <w:lang w:val="hy-AM"/>
        </w:rPr>
        <w:t>առնվազն 1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A96544" w:rsidRPr="004E3FBA">
        <w:rPr>
          <w:rFonts w:ascii="GHEA Grapalat" w:hAnsi="GHEA Grapalat"/>
          <w:noProof/>
          <w:sz w:val="24"/>
          <w:szCs w:val="24"/>
          <w:lang w:val="hy-AM"/>
        </w:rPr>
        <w:t>ՄԳՇ1 կամ ՄԳՇ2 հոդված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>)</w:t>
      </w:r>
      <w:r w:rsidR="002F6469" w:rsidRPr="004E3FBA">
        <w:rPr>
          <w:rFonts w:ascii="GHEA Grapalat" w:hAnsi="GHEA Grapalat"/>
          <w:sz w:val="24"/>
          <w:szCs w:val="24"/>
          <w:lang w:val="hy-AM"/>
        </w:rPr>
        <w:t>։</w:t>
      </w:r>
    </w:p>
    <w:bookmarkEnd w:id="1"/>
    <w:p w14:paraId="5F0B3A13" w14:textId="7D238FFE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Ատենախոսության հիմնական արդյունքները և դրույթները մինչև ատենախոսության պաշտպանությունը պետք է հրատարակվեն սույն կանոնակարգի </w:t>
      </w:r>
      <w:r w:rsidR="00051519" w:rsidRPr="004E3FBA">
        <w:rPr>
          <w:rFonts w:ascii="GHEA Grapalat" w:hAnsi="GHEA Grapalat"/>
          <w:noProof/>
          <w:sz w:val="24"/>
          <w:szCs w:val="24"/>
          <w:lang w:val="hy-AM"/>
        </w:rPr>
        <w:t>8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-րդ կետում նշված շտեմարաններում ընդրգկված պարբերականներում։ Պարբերականի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միևնույն համարում տպագրված հոդվածներից առավելագույնը երկուսն են ընդունելի: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Հոդվածի փոխարեն կարող է ներկայացվել մ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ենագրություն:</w:t>
      </w:r>
    </w:p>
    <w:p w14:paraId="4CBFC557" w14:textId="709F8546" w:rsidR="002F6469" w:rsidRPr="004E3FBA" w:rsidRDefault="002F6469" w:rsidP="002F6469">
      <w:pPr>
        <w:pStyle w:val="20"/>
        <w:shd w:val="clear" w:color="auto" w:fill="auto"/>
        <w:spacing w:line="360" w:lineRule="auto"/>
        <w:ind w:firstLine="81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1) Թեկնածուական </w:t>
      </w:r>
      <w:r w:rsidR="00A96544" w:rsidRPr="004E3FBA">
        <w:rPr>
          <w:rFonts w:ascii="GHEA Grapalat" w:hAnsi="GHEA Grapalat"/>
          <w:noProof/>
          <w:sz w:val="24"/>
          <w:szCs w:val="24"/>
          <w:lang w:val="hy-AM"/>
        </w:rPr>
        <w:t>ատենախոսության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պաշտպանության համար անհրաժեշտ է առնվազն 2 Հոդված </w:t>
      </w:r>
      <w:r w:rsidRPr="004E3FBA">
        <w:rPr>
          <w:rFonts w:ascii="GHEA Grapalat" w:hAnsi="GHEA Grapalat"/>
          <w:sz w:val="24"/>
          <w:szCs w:val="24"/>
          <w:lang w:val="hy-AM"/>
        </w:rPr>
        <w:t>(կամ դրանց համարժեք) և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առնվազն 1 ՄԳՇ1 հոդված (հայագիտական բնույթի աշխատանքների դեպքում՝</w:t>
      </w:r>
      <w:r w:rsidR="00A96544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առնվազն 1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A96544" w:rsidRPr="004E3FBA">
        <w:rPr>
          <w:rFonts w:ascii="GHEA Grapalat" w:hAnsi="GHEA Grapalat"/>
          <w:noProof/>
          <w:sz w:val="24"/>
          <w:szCs w:val="24"/>
          <w:lang w:val="hy-AM"/>
        </w:rPr>
        <w:t>ՄԳՇ1 կամ ՄԳՇ2 հոդված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): Հոդվածներից մեկը պետք է լինի առանց համահեղինակների, իսկ փորձարարական կամ կլինիկական բնույթ ունեցող </w:t>
      </w:r>
      <w:r w:rsidR="00A96544" w:rsidRPr="004E3FBA">
        <w:rPr>
          <w:rFonts w:ascii="GHEA Grapalat" w:hAnsi="GHEA Grapalat"/>
          <w:noProof/>
          <w:sz w:val="24"/>
          <w:szCs w:val="24"/>
          <w:lang w:val="hy-AM"/>
        </w:rPr>
        <w:t>ատենախոսության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դեպքում՝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ը պետք է լինի առաջին հեղինակ</w:t>
      </w:r>
      <w:r w:rsidRPr="004E3FBA">
        <w:rPr>
          <w:rStyle w:val="FootnoteReference"/>
          <w:rFonts w:ascii="GHEA Grapalat" w:hAnsi="GHEA Grapalat"/>
          <w:noProof/>
          <w:sz w:val="24"/>
          <w:szCs w:val="24"/>
          <w:lang w:val="hy-AM"/>
        </w:rPr>
        <w:footnoteReference w:id="1"/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: </w:t>
      </w:r>
    </w:p>
    <w:p w14:paraId="0F715D1E" w14:textId="6A4F0C7E" w:rsidR="0022511F" w:rsidRPr="004E3FBA" w:rsidRDefault="002F6469" w:rsidP="0022511F">
      <w:pPr>
        <w:pStyle w:val="20"/>
        <w:shd w:val="clear" w:color="auto" w:fill="auto"/>
        <w:spacing w:line="360" w:lineRule="auto"/>
        <w:ind w:firstLine="81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2) Դոկտորական </w:t>
      </w:r>
      <w:r w:rsidR="00A96544" w:rsidRPr="004E3FBA">
        <w:rPr>
          <w:rFonts w:ascii="GHEA Grapalat" w:hAnsi="GHEA Grapalat"/>
          <w:noProof/>
          <w:sz w:val="24"/>
          <w:szCs w:val="24"/>
          <w:lang w:val="hy-AM"/>
        </w:rPr>
        <w:t>ատենախոսության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պաշտպանության համար անհրաժեշտ է առնվազն 15 Հոդված </w:t>
      </w:r>
      <w:r w:rsidRPr="004E3FBA">
        <w:rPr>
          <w:rFonts w:ascii="GHEA Grapalat" w:hAnsi="GHEA Grapalat"/>
          <w:sz w:val="24"/>
          <w:szCs w:val="24"/>
          <w:lang w:val="hy-AM"/>
        </w:rPr>
        <w:t>(կամ դրանց համարժեք) և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առնվազն 5 ՄԳՇ1 հոդված (հայագիտական բնույթի աշխատանքների դեպքում՝</w:t>
      </w:r>
      <w:r w:rsidR="00A96544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առնվազն 5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A96544" w:rsidRPr="004E3FBA">
        <w:rPr>
          <w:rFonts w:ascii="GHEA Grapalat" w:hAnsi="GHEA Grapalat"/>
          <w:noProof/>
          <w:sz w:val="24"/>
          <w:szCs w:val="24"/>
          <w:lang w:val="hy-AM"/>
        </w:rPr>
        <w:t>ՄԳՇ1 կամ ՄԳՇ2 հոդված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): Առանց համահեղինակների հոդվածների թիվը պետք է լինի առնվազն 5 (փորձարարական կամ կլինիկական բնույթ ունեցող </w:t>
      </w:r>
      <w:r w:rsidR="00A96544" w:rsidRPr="004E3FBA">
        <w:rPr>
          <w:rFonts w:ascii="GHEA Grapalat" w:hAnsi="GHEA Grapalat"/>
          <w:noProof/>
          <w:sz w:val="24"/>
          <w:szCs w:val="24"/>
          <w:lang w:val="hy-AM"/>
        </w:rPr>
        <w:t>ատենախոսության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դեպքում՝ 2):</w:t>
      </w:r>
    </w:p>
    <w:p w14:paraId="1E9B9B2E" w14:textId="27C5BE5A" w:rsidR="002F6469" w:rsidRPr="004E3FBA" w:rsidRDefault="0022511F" w:rsidP="0022511F">
      <w:pPr>
        <w:pStyle w:val="20"/>
        <w:shd w:val="clear" w:color="auto" w:fill="auto"/>
        <w:spacing w:line="360" w:lineRule="auto"/>
        <w:ind w:firstLine="81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3) 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Գիտական զեկուցմամբ պաշտպանության դեպքում անհրաժեշտ է առնվազն 30 Հոդված </w:t>
      </w:r>
      <w:r w:rsidR="002F6469" w:rsidRPr="004E3FBA">
        <w:rPr>
          <w:rFonts w:ascii="GHEA Grapalat" w:hAnsi="GHEA Grapalat"/>
          <w:sz w:val="24"/>
          <w:szCs w:val="24"/>
          <w:lang w:val="hy-AM"/>
        </w:rPr>
        <w:t>(կամ դրանց համարժեք)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 և առնվազն 10 ՄԳՇ1 հոդված (հայագիտական բնույթի աշխատանքների դեպքում՝ </w:t>
      </w:r>
      <w:r w:rsidR="00A96544" w:rsidRPr="004E3FBA">
        <w:rPr>
          <w:rFonts w:ascii="GHEA Grapalat" w:hAnsi="GHEA Grapalat"/>
          <w:noProof/>
          <w:sz w:val="24"/>
          <w:szCs w:val="24"/>
          <w:lang w:val="hy-AM"/>
        </w:rPr>
        <w:t>առնվազն 10 ՄԳՇ1 կամ ՄԳՇ2 հոդված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>):</w:t>
      </w:r>
    </w:p>
    <w:p w14:paraId="2A480F58" w14:textId="088F16AF" w:rsidR="00C62D3B" w:rsidRPr="004E3FBA" w:rsidRDefault="00C62D3B" w:rsidP="002F6469">
      <w:pPr>
        <w:pStyle w:val="20"/>
        <w:numPr>
          <w:ilvl w:val="0"/>
          <w:numId w:val="5"/>
        </w:numPr>
        <w:shd w:val="clear" w:color="auto" w:fill="auto"/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Թեկնածուական ատենախոսության հիմնական արդյունքները ներկայացնող հոդվածներից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ը պետք է առանձնացնի հոդվածներ (այսուհետև՝ Առանձնացված հոդվածներ), որոնք պետք է բավարարեն</w:t>
      </w:r>
      <w:r w:rsidR="005E6398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սույն կանոնակարգի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1</w:t>
      </w:r>
      <w:r w:rsidR="005E6398" w:rsidRPr="004E3FBA">
        <w:rPr>
          <w:rFonts w:ascii="GHEA Grapalat" w:hAnsi="GHEA Grapalat"/>
          <w:noProof/>
          <w:sz w:val="24"/>
          <w:szCs w:val="24"/>
          <w:lang w:val="hy-AM"/>
        </w:rPr>
        <w:t>8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-րդ կետ</w:t>
      </w:r>
      <w:r w:rsidR="005E6398" w:rsidRPr="004E3FBA">
        <w:rPr>
          <w:rFonts w:ascii="GHEA Grapalat" w:hAnsi="GHEA Grapalat"/>
          <w:noProof/>
          <w:sz w:val="24"/>
          <w:szCs w:val="24"/>
          <w:lang w:val="hy-AM"/>
        </w:rPr>
        <w:t>ի 1-ին ենթակետի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պահանջներին։ Յուրաքանչյուր հոդված կարող է ներկայացվել որպես Առանձնացված հոդված միայն մեկ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ի կողմից։ Առանձնացված հոդվածների վերաբերյալ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ը պետք է Խորհուրդ ներկայացնի համահեղինակների ստորագրությամբ տեղեկանք՝ նշելով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ի կոնկրետ մասնաբաժինը ստաց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ված արդյունքներում։</w:t>
      </w:r>
    </w:p>
    <w:p w14:paraId="529D0502" w14:textId="7C5C0BB6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Ատենախոսության մեջ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ը </w:t>
      </w:r>
      <w:r w:rsidRPr="004E3FBA">
        <w:rPr>
          <w:rFonts w:ascii="GHEA Grapalat" w:hAnsi="GHEA Grapalat"/>
          <w:sz w:val="24"/>
          <w:szCs w:val="24"/>
          <w:lang w:val="hy-AM"/>
        </w:rPr>
        <w:t>պարտավոր է հղում կատարել այն հեղինակներին և աղբյուրներին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, որոնցից նա փոխառել է առանձին դրույթներ կամ նյութեր</w:t>
      </w:r>
      <w:r w:rsidR="00B4024E" w:rsidRPr="004E3FBA">
        <w:rPr>
          <w:rFonts w:ascii="GHEA Grapalat" w:hAnsi="GHEA Grapalat"/>
          <w:noProof/>
          <w:sz w:val="24"/>
          <w:szCs w:val="24"/>
          <w:lang w:val="hy-AM"/>
        </w:rPr>
        <w:t>։</w:t>
      </w:r>
    </w:p>
    <w:p w14:paraId="6CD5FAA3" w14:textId="1E56FF96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111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Ատենախոսությանը հավասարազոր են </w:t>
      </w:r>
      <w:r w:rsidR="00051519" w:rsidRPr="004E3FBA">
        <w:rPr>
          <w:rFonts w:ascii="GHEA Grapalat" w:hAnsi="GHEA Grapalat"/>
          <w:noProof/>
          <w:sz w:val="24"/>
          <w:szCs w:val="24"/>
          <w:lang w:val="hy-AM"/>
        </w:rPr>
        <w:t xml:space="preserve">սույն կանոնակարգի 10-րդ, 11-րդ, 12-րդ </w:t>
      </w:r>
      <w:r w:rsidR="00051519" w:rsidRPr="004E3FBA">
        <w:rPr>
          <w:rFonts w:ascii="GHEA Grapalat" w:hAnsi="GHEA Grapalat"/>
          <w:noProof/>
          <w:sz w:val="24"/>
          <w:szCs w:val="24"/>
          <w:lang w:val="hy-AM"/>
        </w:rPr>
        <w:lastRenderedPageBreak/>
        <w:t>կետերի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պահանջներին համապատասխանող մենագրու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թյունը, գիտությ</w:t>
      </w:r>
      <w:r w:rsidR="00A96544" w:rsidRPr="004E3FBA">
        <w:rPr>
          <w:rFonts w:ascii="GHEA Grapalat" w:hAnsi="GHEA Grapalat"/>
          <w:noProof/>
          <w:sz w:val="24"/>
          <w:szCs w:val="24"/>
          <w:lang w:val="hy-AM"/>
        </w:rPr>
        <w:t>ուն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ն</w:t>
      </w:r>
      <w:r w:rsidR="00A96544" w:rsidRPr="004E3FBA">
        <w:rPr>
          <w:rFonts w:ascii="GHEA Grapalat" w:hAnsi="GHEA Grapalat"/>
          <w:noProof/>
          <w:sz w:val="24"/>
          <w:szCs w:val="24"/>
          <w:lang w:val="hy-AM"/>
        </w:rPr>
        <w:t>երի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դոկտորի աստիճանի համար՝ նաև հրատարակված գիտական աշխատանքների հիման վրա կազմված ամփոփ գիտական զեկու</w:t>
      </w:r>
      <w:r w:rsidR="00A96544" w:rsidRPr="004E3FBA">
        <w:rPr>
          <w:rFonts w:ascii="GHEA Grapalat" w:hAnsi="GHEA Grapalat"/>
          <w:noProof/>
          <w:sz w:val="24"/>
          <w:szCs w:val="24"/>
          <w:lang w:val="hy-AM"/>
        </w:rPr>
        <w:t>յցը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: Գիտական </w:t>
      </w:r>
      <w:r w:rsidR="00A96544" w:rsidRPr="004E3FBA">
        <w:rPr>
          <w:rFonts w:ascii="GHEA Grapalat" w:hAnsi="GHEA Grapalat"/>
          <w:noProof/>
          <w:sz w:val="24"/>
          <w:szCs w:val="24"/>
          <w:lang w:val="hy-AM"/>
        </w:rPr>
        <w:t>զեկույցի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ձևով պաշտպանության դեպքում զեկույցը տվյալ բնա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գավառում գիտական և կիրառական մեծ նշանակություն ունեցող, լայն ճանաչում ստացած տպագիր աշխատանքների ամփոփ շարադրանքն է: Գիտական </w:t>
      </w:r>
      <w:r w:rsidR="00A96544" w:rsidRPr="004E3FBA">
        <w:rPr>
          <w:rFonts w:ascii="GHEA Grapalat" w:hAnsi="GHEA Grapalat"/>
          <w:noProof/>
          <w:sz w:val="24"/>
          <w:szCs w:val="24"/>
          <w:lang w:val="hy-AM"/>
        </w:rPr>
        <w:t>զեկույցի ձևով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պաշտպանության դեպքում ատենախոսություն չի ներկայացվում: Գիտական </w:t>
      </w:r>
      <w:r w:rsidR="00A96544" w:rsidRPr="004E3FBA">
        <w:rPr>
          <w:rFonts w:ascii="GHEA Grapalat" w:hAnsi="GHEA Grapalat"/>
          <w:noProof/>
          <w:sz w:val="24"/>
          <w:szCs w:val="24"/>
          <w:lang w:val="hy-AM"/>
        </w:rPr>
        <w:t>զեկույցի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ձևով պաշտպանության թույլտվությունը տալիս է ԲՈԿ-ը՝ համապատասխան մասնագիտական խորհրդի ներկայացմամբ:</w:t>
      </w:r>
    </w:p>
    <w:p w14:paraId="68F1DA14" w14:textId="36C1D565" w:rsidR="0022511F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11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Ատենախոսությունը պետք է ունենա համառոտ շարադրանք՝ սեղմագիր: Սեղմագիրն արտացոլում է ատենախոսության հիմնական դրույթներն ու եզրահանգումները, արդյունքների</w:t>
      </w:r>
      <w:r w:rsidR="004D10FD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գիտական նորույթը</w:t>
      </w:r>
      <w:r w:rsidR="008E1796" w:rsidRPr="004E3FBA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կիրառական նշանակությունը: Սեղմագիրը տպագրվում է մասնագիտական խորհրդի թույլտվությամբ՝ </w:t>
      </w:r>
      <w:r w:rsidR="00A96544" w:rsidRPr="004E3FBA">
        <w:rPr>
          <w:rFonts w:ascii="GHEA Grapalat" w:hAnsi="GHEA Grapalat"/>
          <w:noProof/>
          <w:sz w:val="24"/>
          <w:szCs w:val="24"/>
          <w:lang w:val="hy-AM"/>
        </w:rPr>
        <w:t xml:space="preserve">գիտությունների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թեկնածուի գիտական աստիճանի համար՝ մինչև 1, </w:t>
      </w:r>
      <w:r w:rsidR="00A96544" w:rsidRPr="004E3FBA">
        <w:rPr>
          <w:rFonts w:ascii="GHEA Grapalat" w:hAnsi="GHEA Grapalat"/>
          <w:noProof/>
          <w:sz w:val="24"/>
          <w:szCs w:val="24"/>
          <w:lang w:val="hy-AM"/>
        </w:rPr>
        <w:t xml:space="preserve">գիտությունների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դոկտորի գիտական աստիճանի համար՝ մինչև 2 տպագրական մամուլ ծավալով: Հասարակական գիտությունների գծով ատենախոսության սեղ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մագ</w:t>
      </w:r>
      <w:r w:rsidR="00A96544" w:rsidRPr="004E3FBA">
        <w:rPr>
          <w:rFonts w:ascii="GHEA Grapalat" w:hAnsi="GHEA Grapalat"/>
          <w:noProof/>
          <w:sz w:val="24"/>
          <w:szCs w:val="24"/>
          <w:lang w:val="hy-AM"/>
        </w:rPr>
        <w:t>իրը կարող է 30 տոկոսով գերազանցել սահմանված ծավալը:</w:t>
      </w:r>
      <w:r w:rsidR="000E0C8E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Սեղմագիրը տպագրվում է մասնագիտական խորհրդի սահմանած </w:t>
      </w:r>
      <w:r w:rsidR="0045580B" w:rsidRPr="004E3FBA">
        <w:rPr>
          <w:rFonts w:ascii="GHEA Grapalat" w:hAnsi="GHEA Grapalat"/>
          <w:noProof/>
          <w:sz w:val="24"/>
          <w:szCs w:val="24"/>
          <w:lang w:val="hy-AM"/>
        </w:rPr>
        <w:t>քանակով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: Գիտական </w:t>
      </w:r>
      <w:r w:rsidR="00A96544" w:rsidRPr="004E3FBA">
        <w:rPr>
          <w:rFonts w:ascii="GHEA Grapalat" w:hAnsi="GHEA Grapalat"/>
          <w:noProof/>
          <w:sz w:val="24"/>
          <w:szCs w:val="24"/>
          <w:lang w:val="hy-AM"/>
        </w:rPr>
        <w:t>զեկույցի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ձևով պաշտպանության դեպքում սեղմագիր չի կազմվում, զեկույցն ընդունվում է որպես սեղմագիր և տպագրվում է առնվազն 3 տպագրական մամուլ ծավալով:</w:t>
      </w:r>
      <w:r w:rsidR="000E0C8E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14:paraId="750FF050" w14:textId="14F4E848" w:rsidR="002F6469" w:rsidRPr="004E3FBA" w:rsidRDefault="00A96544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11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Սեղմագիրը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պետք է հրապարակվ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ի</w:t>
      </w:r>
      <w:r w:rsidR="0047768E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ԲՈԿ-ի կայքում և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համապատասխան Կազմակերպության </w:t>
      </w:r>
      <w:r w:rsidR="0045580B" w:rsidRPr="004E3FBA">
        <w:rPr>
          <w:rFonts w:ascii="GHEA Grapalat" w:hAnsi="GHEA Grapalat"/>
          <w:noProof/>
          <w:sz w:val="24"/>
          <w:szCs w:val="24"/>
          <w:lang w:val="hy-AM"/>
        </w:rPr>
        <w:t>կայքում՝ ազատ հասանելիությամբ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>:</w:t>
      </w:r>
    </w:p>
    <w:p w14:paraId="6247AB3F" w14:textId="161F0771" w:rsidR="002F6469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10"/>
        </w:tabs>
        <w:spacing w:line="360" w:lineRule="auto"/>
        <w:ind w:firstLine="78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Ատենախոսությունը և սեղմագիրը ներկայացվում են հայերեն: Մասնագիտական խորհրդի համաձայնությամբ դրանք կարելի է ներկա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յացնել այլ լեզվով:</w:t>
      </w:r>
      <w:r w:rsidR="0022511F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Սեղմագրի վերջում տրվում են ռուսերեն և անգլերեն ամփոփագրեր (հայերեն ամփոփագիրը պարտադիր է, եթե սեղմագիրն այլ լեզվով է): Անհրաժեշտության դեպքում, մասնագիտական խորհրդի որոշմամբ, սեղմագրի տպաքանակի մի մասը կարող է լինել նաև այլ լեզվով:</w:t>
      </w:r>
    </w:p>
    <w:p w14:paraId="3F6D3000" w14:textId="77777777" w:rsidR="00043F96" w:rsidRPr="004E3FBA" w:rsidRDefault="00043F96" w:rsidP="00043F96">
      <w:pPr>
        <w:pStyle w:val="20"/>
        <w:shd w:val="clear" w:color="auto" w:fill="auto"/>
        <w:tabs>
          <w:tab w:val="left" w:pos="1110"/>
        </w:tabs>
        <w:spacing w:line="360" w:lineRule="auto"/>
        <w:ind w:left="780"/>
        <w:rPr>
          <w:rFonts w:ascii="GHEA Grapalat" w:hAnsi="GHEA Grapalat"/>
          <w:noProof/>
          <w:sz w:val="24"/>
          <w:szCs w:val="24"/>
          <w:lang w:val="hy-AM"/>
        </w:rPr>
      </w:pPr>
    </w:p>
    <w:p w14:paraId="1B17A13F" w14:textId="77777777" w:rsidR="006946C6" w:rsidRPr="004E3FBA" w:rsidRDefault="006946C6" w:rsidP="002F6469">
      <w:pPr>
        <w:spacing w:line="360" w:lineRule="auto"/>
        <w:jc w:val="center"/>
        <w:rPr>
          <w:rFonts w:ascii="GHEA Grapalat" w:hAnsi="GHEA Grapalat"/>
          <w:b/>
          <w:bCs/>
          <w:noProof/>
          <w:sz w:val="24"/>
          <w:szCs w:val="24"/>
          <w:lang w:val="hy-AM"/>
        </w:rPr>
      </w:pPr>
      <w:bookmarkStart w:id="2" w:name="bookmark1"/>
    </w:p>
    <w:p w14:paraId="7281696C" w14:textId="2A730F1D" w:rsidR="002F6469" w:rsidRPr="004E3FBA" w:rsidRDefault="009523B3" w:rsidP="002F6469">
      <w:pPr>
        <w:spacing w:line="360" w:lineRule="auto"/>
        <w:jc w:val="center"/>
        <w:rPr>
          <w:rFonts w:ascii="GHEA Grapalat" w:hAnsi="GHEA Grapalat"/>
          <w:b/>
          <w:bCs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b/>
          <w:bCs/>
          <w:noProof/>
          <w:sz w:val="24"/>
          <w:szCs w:val="24"/>
          <w:lang w:val="hy-AM"/>
        </w:rPr>
        <w:lastRenderedPageBreak/>
        <w:t>3</w:t>
      </w:r>
      <w:r w:rsidR="002F6469" w:rsidRPr="004E3FBA">
        <w:rPr>
          <w:rFonts w:ascii="GHEA Grapalat" w:hAnsi="GHEA Grapalat"/>
          <w:b/>
          <w:bCs/>
          <w:noProof/>
          <w:sz w:val="24"/>
          <w:szCs w:val="24"/>
          <w:lang w:val="hy-AM"/>
        </w:rPr>
        <w:t xml:space="preserve">. </w:t>
      </w:r>
      <w:r w:rsidRPr="004E3FBA">
        <w:rPr>
          <w:rFonts w:ascii="GHEA Grapalat" w:hAnsi="GHEA Grapalat"/>
          <w:b/>
          <w:bCs/>
          <w:noProof/>
          <w:sz w:val="24"/>
          <w:szCs w:val="24"/>
          <w:lang w:val="hy-AM"/>
        </w:rPr>
        <w:t>ՄԱՍՆԱԳԻՏԱԿԱՆ ԽՈՐՀՈՒՐԴ</w:t>
      </w:r>
      <w:bookmarkEnd w:id="2"/>
    </w:p>
    <w:p w14:paraId="69B656C2" w14:textId="49CF73DB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086"/>
        </w:tabs>
        <w:spacing w:line="360" w:lineRule="auto"/>
        <w:ind w:firstLine="81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Մասնագիտական խորհուրդը (այսուհետև՝ Խորհուրդ) ստեղծ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վում և գործում է ըստ ԲՈԿ</w:t>
      </w:r>
      <w:r w:rsidR="00A96544" w:rsidRPr="004E3FBA">
        <w:rPr>
          <w:rFonts w:ascii="GHEA Grapalat" w:hAnsi="GHEA Grapalat"/>
          <w:noProof/>
          <w:sz w:val="24"/>
          <w:szCs w:val="24"/>
          <w:lang w:val="hy-AM"/>
        </w:rPr>
        <w:t>-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ի</w:t>
      </w:r>
      <w:r w:rsidR="003E6C09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հաստատած </w:t>
      </w:r>
      <w:r w:rsidR="00217A0E" w:rsidRPr="004E3FBA">
        <w:rPr>
          <w:rFonts w:ascii="GHEA Grapalat" w:hAnsi="GHEA Grapalat"/>
          <w:noProof/>
          <w:sz w:val="24"/>
          <w:szCs w:val="24"/>
          <w:lang w:val="hy-AM"/>
        </w:rPr>
        <w:t>«</w:t>
      </w:r>
      <w:r w:rsidR="006307D2" w:rsidRPr="004E3FBA">
        <w:rPr>
          <w:rFonts w:ascii="GHEA Grapalat" w:hAnsi="GHEA Grapalat"/>
          <w:noProof/>
          <w:sz w:val="24"/>
          <w:szCs w:val="24"/>
          <w:lang w:val="hy-AM"/>
        </w:rPr>
        <w:t xml:space="preserve">Գիտական աստիճաններ շնորհող 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մասնագիտական խորհրդի աշխատանքի կանոնակարգի</w:t>
      </w:r>
      <w:r w:rsidR="00217A0E" w:rsidRPr="004E3FBA">
        <w:rPr>
          <w:rFonts w:ascii="GHEA Grapalat" w:hAnsi="GHEA Grapalat"/>
          <w:noProof/>
          <w:sz w:val="24"/>
          <w:szCs w:val="24"/>
          <w:lang w:val="hy-AM"/>
        </w:rPr>
        <w:t>»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:</w:t>
      </w:r>
    </w:p>
    <w:p w14:paraId="683582AC" w14:textId="09BE8D22" w:rsidR="0022511F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05"/>
        </w:tabs>
        <w:spacing w:line="360" w:lineRule="auto"/>
        <w:ind w:firstLine="78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Խորհուրդ ստեղծում է ԲՈԿ-ը՝ գիտական </w:t>
      </w:r>
      <w:r w:rsidR="003E6C09" w:rsidRPr="004E3FBA">
        <w:rPr>
          <w:rFonts w:ascii="GHEA Grapalat" w:hAnsi="GHEA Grapalat"/>
          <w:noProof/>
          <w:sz w:val="24"/>
          <w:szCs w:val="24"/>
          <w:lang w:val="hy-AM"/>
        </w:rPr>
        <w:t>կամ</w:t>
      </w:r>
      <w:r w:rsidR="004D10FD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հավատարմագրված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բարձրագույն կրթա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կան այն հաստատություններում, գիտաարտադրական, գիտատեխնի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կական </w:t>
      </w:r>
      <w:r w:rsidR="00B908F1" w:rsidRPr="004E3FBA">
        <w:rPr>
          <w:rFonts w:ascii="GHEA Grapalat" w:hAnsi="GHEA Grapalat"/>
          <w:noProof/>
          <w:sz w:val="24"/>
          <w:szCs w:val="24"/>
          <w:lang w:val="hy-AM"/>
        </w:rPr>
        <w:t>կազմակերպություններում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, որոնք համապատասխան բնագավառնե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րում հայտնի են գիտական նվաճումներով: Խորհուրդ ստեղծվում է </w:t>
      </w:r>
      <w:r w:rsidR="00B908F1" w:rsidRPr="004E3FBA">
        <w:rPr>
          <w:rFonts w:ascii="GHEA Grapalat" w:hAnsi="GHEA Grapalat"/>
          <w:noProof/>
          <w:sz w:val="24"/>
          <w:szCs w:val="24"/>
          <w:lang w:val="hy-AM"/>
        </w:rPr>
        <w:t>կազմակերպության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հայտով և համապատասխան նախարարության, գերատեսչության կամ Հայաստանի Հանրապետության գիտությունների ազգային ակադե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միայի միջնորդությամբ՝ </w:t>
      </w:r>
      <w:r w:rsidR="00C60B40" w:rsidRPr="004E3FBA">
        <w:rPr>
          <w:rFonts w:ascii="GHEA Grapalat" w:hAnsi="GHEA Grapalat"/>
          <w:noProof/>
          <w:sz w:val="24"/>
          <w:szCs w:val="24"/>
          <w:lang w:val="hy-AM"/>
        </w:rPr>
        <w:t>Խ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որհրդի անհրաժեշտության, տվյալ </w:t>
      </w:r>
      <w:r w:rsidR="008C4858" w:rsidRPr="004E3FBA">
        <w:rPr>
          <w:rFonts w:ascii="GHEA Grapalat" w:hAnsi="GHEA Grapalat"/>
          <w:noProof/>
          <w:sz w:val="24"/>
          <w:szCs w:val="24"/>
          <w:lang w:val="hy-AM"/>
        </w:rPr>
        <w:t>կազմակերպություն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ում գործունեության նպատակահարմարության հիմնավորմամբ և աշխատան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քային պայմանների երաշխավորմամբ</w:t>
      </w:r>
      <w:r w:rsidR="00DD4EA8" w:rsidRPr="004E3FBA">
        <w:rPr>
          <w:rFonts w:ascii="GHEA Grapalat" w:hAnsi="GHEA Grapalat"/>
          <w:noProof/>
          <w:sz w:val="24"/>
          <w:szCs w:val="24"/>
          <w:lang w:val="hy-AM"/>
        </w:rPr>
        <w:t>՝ հագեցած առցանց հեռարձակման համար անհրաժեշտ տեսաձայնային սարքավորումներով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:</w:t>
      </w:r>
    </w:p>
    <w:p w14:paraId="77510504" w14:textId="185C3842" w:rsidR="0022511F" w:rsidRPr="004E3FBA" w:rsidRDefault="00CB063D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05"/>
        </w:tabs>
        <w:spacing w:line="360" w:lineRule="auto"/>
        <w:ind w:firstLine="78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Գ</w:t>
      </w:r>
      <w:r w:rsidR="00DD4EA8" w:rsidRPr="004E3FBA">
        <w:rPr>
          <w:rFonts w:ascii="GHEA Grapalat" w:hAnsi="GHEA Grapalat"/>
          <w:noProof/>
          <w:sz w:val="24"/>
          <w:szCs w:val="24"/>
          <w:lang w:val="hy-AM"/>
        </w:rPr>
        <w:t>իտական աստիճանաշնորհման անվանացանկի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յուրաքանչյուր</w:t>
      </w:r>
      <w:r w:rsidR="00DD4EA8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թվանիշի համար ձևավորվում է առավելագույնը 2 Խորհուրդ։</w:t>
      </w:r>
    </w:p>
    <w:p w14:paraId="4FA10F15" w14:textId="16141AF2" w:rsidR="0022511F" w:rsidRPr="004E3FBA" w:rsidRDefault="00B908F1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05"/>
        </w:tabs>
        <w:spacing w:line="360" w:lineRule="auto"/>
        <w:ind w:firstLine="78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Կազմակերպության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հայտին և միջնորդությանը կցվում են </w:t>
      </w:r>
      <w:r w:rsidR="00C60B40" w:rsidRPr="004E3FBA">
        <w:rPr>
          <w:rFonts w:ascii="GHEA Grapalat" w:hAnsi="GHEA Grapalat"/>
          <w:noProof/>
          <w:sz w:val="24"/>
          <w:szCs w:val="24"/>
          <w:lang w:val="hy-AM"/>
        </w:rPr>
        <w:t>Խ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>որհրդի անդամ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ների մասին տվյալները:</w:t>
      </w:r>
      <w:r w:rsidR="0022511F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Խորհրդում ընդգրկվում են </w:t>
      </w:r>
      <w:r w:rsidR="00C60B40" w:rsidRPr="004E3FBA">
        <w:rPr>
          <w:rFonts w:ascii="GHEA Grapalat" w:hAnsi="GHEA Grapalat"/>
          <w:noProof/>
          <w:sz w:val="24"/>
          <w:szCs w:val="24"/>
          <w:lang w:val="hy-AM"/>
        </w:rPr>
        <w:t>Խ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>որհրդի մասնագիտություններով գիտությունների դոկտորներ</w:t>
      </w:r>
      <w:r w:rsidR="00F82FE3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կամ գիտությունների թեկնածուներ կամ </w:t>
      </w:r>
      <w:r w:rsidR="00F82FE3" w:rsidRPr="004E3FBA">
        <w:rPr>
          <w:rFonts w:ascii="GHEA Grapalat" w:hAnsi="GHEA Grapalat"/>
          <w:sz w:val="24"/>
          <w:szCs w:val="24"/>
          <w:lang w:val="hy-AM"/>
        </w:rPr>
        <w:t>Եվրոպական որակավորումների շրջանակի (European Qualifications Framework) 8-րդ մակարդակին համապատասխան որակավորում ունեցողներ,</w:t>
      </w:r>
      <w:r w:rsidR="00F82FE3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որոնք՝ </w:t>
      </w:r>
    </w:p>
    <w:p w14:paraId="6F40434C" w14:textId="7B5405C7" w:rsidR="00F82FE3" w:rsidRPr="004E3FBA" w:rsidRDefault="0022511F" w:rsidP="0022511F">
      <w:pPr>
        <w:pStyle w:val="20"/>
        <w:shd w:val="clear" w:color="auto" w:fill="auto"/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1) </w:t>
      </w:r>
      <w:r w:rsidR="00F82FE3" w:rsidRPr="004E3FBA">
        <w:rPr>
          <w:rFonts w:ascii="GHEA Grapalat" w:hAnsi="GHEA Grapalat"/>
          <w:noProof/>
          <w:sz w:val="24"/>
          <w:szCs w:val="24"/>
          <w:lang w:val="hy-AM"/>
        </w:rPr>
        <w:t xml:space="preserve">վերջին 5 տարում ունեն </w:t>
      </w:r>
      <w:r w:rsidR="00F82FE3" w:rsidRPr="004E3FBA">
        <w:rPr>
          <w:rFonts w:ascii="GHEA Grapalat" w:hAnsi="GHEA Grapalat"/>
          <w:sz w:val="24"/>
          <w:szCs w:val="24"/>
          <w:lang w:val="hy-AM"/>
        </w:rPr>
        <w:t>Խորհրդի մասնագիտություններով տպագրած առնվազն 4 Հոդված (կամ դրանց համարժեք)</w:t>
      </w:r>
      <w:r w:rsidR="00F82FE3" w:rsidRPr="004E3FBA">
        <w:rPr>
          <w:rFonts w:ascii="GHEA Grapalat" w:hAnsi="GHEA Grapalat"/>
          <w:noProof/>
          <w:sz w:val="24"/>
          <w:szCs w:val="24"/>
          <w:lang w:val="hy-AM"/>
        </w:rPr>
        <w:t xml:space="preserve"> և առնվազն 1 ՄԳՇ1 հոդված (հայագիտական մասնագիտության դեպքում՝ առնվազն 1 ՄԳՇ1 կամ ՄԳՇ2 հոդված), որոնք չեն ընդգրկվել թեկնածուական ատենախոսության պաշտպանության ներկայացված հրապարակումների ցանկում, կամ</w:t>
      </w:r>
    </w:p>
    <w:p w14:paraId="18661AC4" w14:textId="4DDC53C7" w:rsidR="00F82FE3" w:rsidRPr="004E3FBA" w:rsidRDefault="00F82FE3" w:rsidP="0022511F">
      <w:pPr>
        <w:pStyle w:val="20"/>
        <w:shd w:val="clear" w:color="auto" w:fill="auto"/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2) վերջին 5 տարում ունեն առանց համահեղինակների հրատարակված մենագրություն, որի հրատարակիչը ընդգրկված է Վեբ օֆ Սայնս Քոր Քոլեքշն Բուք Սայթեյշն Ինդեքս (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«Web of Science Core Collection։ </w:t>
      </w:r>
      <w:r w:rsidRPr="004E3FBA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t xml:space="preserve">Book Citation Index») շտեմարանում, և </w:t>
      </w:r>
      <w:r w:rsidRPr="004E3FBA">
        <w:rPr>
          <w:rStyle w:val="Strong"/>
          <w:rFonts w:ascii="GHEA Grapalat" w:hAnsi="GHEA Grapalat"/>
          <w:b w:val="0"/>
          <w:bCs w:val="0"/>
          <w:sz w:val="24"/>
          <w:szCs w:val="24"/>
          <w:shd w:val="clear" w:color="auto" w:fill="FFFFFF"/>
          <w:lang w:val="hy-AM"/>
        </w:rPr>
        <w:lastRenderedPageBreak/>
        <w:t xml:space="preserve">մենագրությունն ընդգրկված չէ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թեկնածուական ատենախոսության պաշտպանության ներկայացված հրապարակումների ցանկում, կամ</w:t>
      </w:r>
    </w:p>
    <w:p w14:paraId="2D8B4B10" w14:textId="30753D0A" w:rsidR="0022511F" w:rsidRPr="004E3FBA" w:rsidRDefault="00F82FE3" w:rsidP="0022511F">
      <w:pPr>
        <w:pStyle w:val="20"/>
        <w:shd w:val="clear" w:color="auto" w:fill="auto"/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3) </w:t>
      </w:r>
      <w:r w:rsidR="0022511F" w:rsidRPr="004E3FBA">
        <w:rPr>
          <w:rFonts w:ascii="GHEA Grapalat" w:hAnsi="GHEA Grapalat"/>
          <w:noProof/>
          <w:sz w:val="24"/>
          <w:szCs w:val="24"/>
          <w:lang w:val="hy-AM"/>
        </w:rPr>
        <w:t>վերջին 5 տարում եղել են պաշտպանած ատենախոսության գիտական ղեկավար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:</w:t>
      </w:r>
    </w:p>
    <w:p w14:paraId="2B19542E" w14:textId="77777777" w:rsidR="008B4DFD" w:rsidRPr="004E3FBA" w:rsidRDefault="00042D1C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05"/>
        </w:tabs>
        <w:spacing w:line="360" w:lineRule="auto"/>
        <w:ind w:firstLine="78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Խորհրդի </w:t>
      </w:r>
      <w:r w:rsidR="00F82FE3" w:rsidRPr="004E3FBA">
        <w:rPr>
          <w:rFonts w:ascii="GHEA Grapalat" w:hAnsi="GHEA Grapalat"/>
          <w:noProof/>
          <w:sz w:val="24"/>
          <w:szCs w:val="24"/>
          <w:lang w:val="hy-AM"/>
        </w:rPr>
        <w:t>կազմի առավելագույնը 50 տոկոսը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կարող են ընդգրկվել</w:t>
      </w:r>
      <w:r w:rsidR="00F82FE3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արտերկրից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՝ </w:t>
      </w:r>
      <w:r w:rsidR="006307D2" w:rsidRPr="004E3FBA">
        <w:rPr>
          <w:rFonts w:ascii="GHEA Grapalat" w:hAnsi="GHEA Grapalat"/>
          <w:noProof/>
          <w:sz w:val="24"/>
          <w:szCs w:val="24"/>
          <w:lang w:val="hy-AM"/>
        </w:rPr>
        <w:t>սույն կանոնակարգի 2</w:t>
      </w:r>
      <w:r w:rsidR="00051519" w:rsidRPr="004E3FBA">
        <w:rPr>
          <w:rFonts w:ascii="GHEA Grapalat" w:hAnsi="GHEA Grapalat"/>
          <w:noProof/>
          <w:sz w:val="24"/>
          <w:szCs w:val="24"/>
          <w:lang w:val="hy-AM"/>
        </w:rPr>
        <w:t>8</w:t>
      </w:r>
      <w:r w:rsidR="006307D2" w:rsidRPr="004E3FBA">
        <w:rPr>
          <w:rFonts w:ascii="GHEA Grapalat" w:hAnsi="GHEA Grapalat"/>
          <w:noProof/>
          <w:sz w:val="24"/>
          <w:szCs w:val="24"/>
          <w:lang w:val="hy-AM"/>
        </w:rPr>
        <w:t>-րդ կետի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պայմաններին բավարարող։</w:t>
      </w:r>
      <w:r w:rsidR="008B4DFD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14:paraId="6FC24251" w14:textId="60189BAE" w:rsidR="0022511F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05"/>
        </w:tabs>
        <w:spacing w:line="360" w:lineRule="auto"/>
        <w:ind w:firstLine="78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Խորհրդի կազմի վերաբերյալ լրացուցիչ պահանջներ կարող են սահմանվել «Գիտական աստիճաններ շնորհող մասնագիտական խորհրդի աշխատանքի կանոնակարգով»։ Խորհուրդը հաստատվում է մինչև 3 տարի ժամկետով, որից հետո նրա գործունեության ժամկետը կարող է երկարացվել:</w:t>
      </w:r>
    </w:p>
    <w:p w14:paraId="4A76B81F" w14:textId="42537579" w:rsidR="002F6469" w:rsidRPr="004E3FBA" w:rsidRDefault="00572BC6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099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Սույն կանոնակարգի 57-րդ և 64-րդ կետերով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նախատեսված հիմքերով մեկ տարվա ընթացքում 3 անգամ Խորհրդի որոշումը չհաստատելու դեպքում ԲՈԿ-ը կարող է վերակազմավորել կամ լուծարել Խորհուրդը: Եթե Խորհուրդը ատենախոսությունը հանել է պաշտ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պանությունից սույն կանոնակարգի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53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-րդ կետով կամ ԲՈԿ-ը մերժել է Խորհրդի որոշումը սույն կանոնակարգի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58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-րդ  կետով, ապա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ի գիտական ղեկավարը </w:t>
      </w:r>
      <w:r w:rsidR="002F6469" w:rsidRPr="004E3FBA">
        <w:rPr>
          <w:rFonts w:ascii="GHEA Grapalat" w:hAnsi="GHEA Grapalat"/>
          <w:sz w:val="24"/>
          <w:szCs w:val="24"/>
          <w:lang w:val="hy-AM"/>
        </w:rPr>
        <w:t xml:space="preserve"> զրկվում է 3 տարով ատենախոսության ղեկավար նշանակվելու իրավունքից, իսկ ատենախոսության ընդդիմախոսները զրկվում են 3 տարով ատենախոսության ընդդիմախոս նշանակվելու իրավունքից:</w:t>
      </w:r>
    </w:p>
    <w:p w14:paraId="6B350AA5" w14:textId="77777777" w:rsidR="005A596D" w:rsidRPr="004E3FBA" w:rsidRDefault="002F6469" w:rsidP="005A596D">
      <w:pPr>
        <w:pStyle w:val="20"/>
        <w:numPr>
          <w:ilvl w:val="0"/>
          <w:numId w:val="5"/>
        </w:numPr>
        <w:shd w:val="clear" w:color="auto" w:fill="auto"/>
        <w:tabs>
          <w:tab w:val="left" w:pos="1090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bookmarkStart w:id="3" w:name="_Hlk114242107"/>
      <w:r w:rsidRPr="004E3FBA">
        <w:rPr>
          <w:rFonts w:ascii="GHEA Grapalat" w:hAnsi="GHEA Grapalat"/>
          <w:noProof/>
          <w:sz w:val="24"/>
          <w:szCs w:val="24"/>
          <w:lang w:val="hy-AM"/>
        </w:rPr>
        <w:t>Խորհրդում ատենախոսության պաշտպանության</w:t>
      </w:r>
      <w:r w:rsidR="005A596D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ծախսերը հատուցվում են Հայաստանի Հանրա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պետության պետական բյուջեից այդ նպատակով ԲՈԿ-ին հատկացված միջոցների հաշվին:</w:t>
      </w:r>
    </w:p>
    <w:p w14:paraId="3D80B3B7" w14:textId="6CE65852" w:rsidR="002F6469" w:rsidRPr="004E3FBA" w:rsidRDefault="005A596D" w:rsidP="005A596D">
      <w:pPr>
        <w:pStyle w:val="20"/>
        <w:shd w:val="clear" w:color="auto" w:fill="auto"/>
        <w:tabs>
          <w:tab w:val="left" w:pos="1090"/>
        </w:tabs>
        <w:spacing w:line="360" w:lineRule="auto"/>
        <w:ind w:left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14:paraId="0D7B466E" w14:textId="4D6C1D7C" w:rsidR="002F6469" w:rsidRPr="004E3FBA" w:rsidRDefault="009523B3" w:rsidP="002F6469">
      <w:pPr>
        <w:spacing w:line="360" w:lineRule="auto"/>
        <w:jc w:val="center"/>
        <w:rPr>
          <w:rFonts w:ascii="GHEA Grapalat" w:hAnsi="GHEA Grapalat"/>
          <w:b/>
          <w:bCs/>
          <w:noProof/>
          <w:sz w:val="24"/>
          <w:szCs w:val="24"/>
          <w:lang w:val="hy-AM"/>
        </w:rPr>
      </w:pPr>
      <w:bookmarkStart w:id="4" w:name="bookmark2"/>
      <w:bookmarkEnd w:id="3"/>
      <w:r w:rsidRPr="004E3FBA">
        <w:rPr>
          <w:rFonts w:ascii="GHEA Grapalat" w:hAnsi="GHEA Grapalat"/>
          <w:b/>
          <w:bCs/>
          <w:noProof/>
          <w:sz w:val="24"/>
          <w:szCs w:val="24"/>
          <w:lang w:val="hy-AM"/>
        </w:rPr>
        <w:t>4</w:t>
      </w:r>
      <w:r w:rsidR="002F6469" w:rsidRPr="004E3FBA">
        <w:rPr>
          <w:rFonts w:ascii="GHEA Grapalat" w:hAnsi="GHEA Grapalat"/>
          <w:b/>
          <w:bCs/>
          <w:noProof/>
          <w:sz w:val="24"/>
          <w:szCs w:val="24"/>
          <w:lang w:val="hy-AM"/>
        </w:rPr>
        <w:t xml:space="preserve">. </w:t>
      </w:r>
      <w:r w:rsidRPr="004E3FBA">
        <w:rPr>
          <w:rFonts w:ascii="GHEA Grapalat" w:hAnsi="GHEA Grapalat"/>
          <w:b/>
          <w:bCs/>
          <w:noProof/>
          <w:sz w:val="24"/>
          <w:szCs w:val="24"/>
          <w:lang w:val="hy-AM"/>
        </w:rPr>
        <w:t>ԳԻՏԱԿԱՆ ԱՍՏԻՃԱՆԱՇՆՈՐՀՄԱՆ ԸՆԹԱՑԱԿԱՐԳԸ</w:t>
      </w:r>
      <w:bookmarkEnd w:id="4"/>
    </w:p>
    <w:p w14:paraId="572877D3" w14:textId="347FFD76" w:rsidR="0022511F" w:rsidRPr="004E3FBA" w:rsidRDefault="008B4DFD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105"/>
        </w:tabs>
        <w:spacing w:line="360" w:lineRule="auto"/>
        <w:ind w:firstLine="810"/>
        <w:rPr>
          <w:rFonts w:ascii="GHEA Grapalat" w:hAnsi="GHEA Grapalat"/>
          <w:noProof/>
          <w:sz w:val="24"/>
          <w:szCs w:val="24"/>
          <w:lang w:val="hy-AM"/>
        </w:rPr>
      </w:pPr>
      <w:bookmarkStart w:id="5" w:name="_Hlk114242097"/>
      <w:r w:rsidRPr="004E3FBA">
        <w:rPr>
          <w:rFonts w:ascii="GHEA Grapalat" w:hAnsi="GHEA Grapalat"/>
          <w:noProof/>
          <w:sz w:val="24"/>
          <w:szCs w:val="24"/>
          <w:lang w:val="hy-AM"/>
        </w:rPr>
        <w:t>Գիտությունների թ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եկնածուի գիտական աստիճանի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>ը պետք է քննու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թյուն հանձնի մասնագիտությունից: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ը քննությունը հանձնում է ԲՈԿ-ի հաստատած ծրագրով </w:t>
      </w:r>
      <w:bookmarkEnd w:id="5"/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>այն մասնագիտությունից, որով հաս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տատվել է ատենախոսության թեման: Այն դեպքերում, երբ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>ի բարձրագույն կրթությունը չի համապատաս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խանում գիտության այն բնագավառին (ենթաբնագավառին), որով հաս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տատվել է ատենախոսության թեման,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ը պետք է հանձնի լրացուցիչ քննություն ընդհանուր 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մասնագիտությունից` բացառությամբ ընդունելության քննություն հանձնած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ների: </w:t>
      </w:r>
    </w:p>
    <w:p w14:paraId="57328C70" w14:textId="7DDB31D0" w:rsidR="0022511F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05"/>
        </w:tabs>
        <w:spacing w:line="360" w:lineRule="auto"/>
        <w:ind w:firstLine="81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Կազմակերպությունը ԲՈԿ է ներկայացնում մասնագիտական քննություն ընդունող հանձնաժողովի կազմը: Հանձնաժողովը հաստատվում է հետևյալ կազմով՝ նախագահ (</w:t>
      </w:r>
      <w:r w:rsidR="008B4DFD" w:rsidRPr="004E3FBA">
        <w:rPr>
          <w:rFonts w:ascii="GHEA Grapalat" w:hAnsi="GHEA Grapalat"/>
          <w:noProof/>
          <w:sz w:val="24"/>
          <w:szCs w:val="24"/>
          <w:lang w:val="hy-AM"/>
        </w:rPr>
        <w:t>գիտությու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ն</w:t>
      </w:r>
      <w:r w:rsidR="008B4DFD" w:rsidRPr="004E3FBA">
        <w:rPr>
          <w:rFonts w:ascii="GHEA Grapalat" w:hAnsi="GHEA Grapalat"/>
          <w:noProof/>
          <w:sz w:val="24"/>
          <w:szCs w:val="24"/>
          <w:lang w:val="hy-AM"/>
        </w:rPr>
        <w:t>ների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դոկտոր</w:t>
      </w:r>
      <w:r w:rsidR="005A596D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կամ սույն կանոնակարգի 1</w:t>
      </w:r>
      <w:r w:rsidR="00572BC6" w:rsidRPr="004E3FBA">
        <w:rPr>
          <w:rFonts w:ascii="GHEA Grapalat" w:hAnsi="GHEA Grapalat"/>
          <w:noProof/>
          <w:sz w:val="24"/>
          <w:szCs w:val="24"/>
          <w:lang w:val="hy-AM"/>
        </w:rPr>
        <w:t>8</w:t>
      </w:r>
      <w:r w:rsidR="005A596D" w:rsidRPr="004E3FBA">
        <w:rPr>
          <w:rFonts w:ascii="GHEA Grapalat" w:hAnsi="GHEA Grapalat"/>
          <w:noProof/>
          <w:sz w:val="24"/>
          <w:szCs w:val="24"/>
          <w:lang w:val="hy-AM"/>
        </w:rPr>
        <w:t>-րդ կետի 2-րդ ենթակետի պահանջներին բավարարող</w:t>
      </w:r>
      <w:r w:rsidR="008B4DFD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հոդվածներ տպագրած</w:t>
      </w:r>
      <w:r w:rsidR="005A596D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մասնագետ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) և 2-4 անդամներ (</w:t>
      </w:r>
      <w:r w:rsidR="008B4DFD" w:rsidRPr="004E3FBA">
        <w:rPr>
          <w:rFonts w:ascii="GHEA Grapalat" w:hAnsi="GHEA Grapalat"/>
          <w:noProof/>
          <w:sz w:val="24"/>
          <w:szCs w:val="24"/>
          <w:lang w:val="hy-AM"/>
        </w:rPr>
        <w:t>գիտությունների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դոկտոր </w:t>
      </w:r>
      <w:r w:rsidR="005A596D" w:rsidRPr="004E3FBA">
        <w:rPr>
          <w:rFonts w:ascii="GHEA Grapalat" w:hAnsi="GHEA Grapalat"/>
          <w:noProof/>
          <w:sz w:val="24"/>
          <w:szCs w:val="24"/>
          <w:lang w:val="hy-AM"/>
        </w:rPr>
        <w:t>կամ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B4DFD" w:rsidRPr="004E3FBA">
        <w:rPr>
          <w:rFonts w:ascii="GHEA Grapalat" w:hAnsi="GHEA Grapalat"/>
          <w:noProof/>
          <w:sz w:val="24"/>
          <w:szCs w:val="24"/>
          <w:lang w:val="hy-AM"/>
        </w:rPr>
        <w:t xml:space="preserve">գիտությունների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թեկնածու</w:t>
      </w:r>
      <w:r w:rsidR="005A596D" w:rsidRPr="004E3FBA">
        <w:rPr>
          <w:rFonts w:ascii="GHEA Grapalat" w:hAnsi="GHEA Grapalat"/>
          <w:noProof/>
          <w:sz w:val="24"/>
          <w:szCs w:val="24"/>
          <w:lang w:val="hy-AM"/>
        </w:rPr>
        <w:t>): Մեկ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անձը կարող է լինել միայն</w:t>
      </w:r>
      <w:r w:rsidR="005A596D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մեկ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հանձնաժողովի անդամ:</w:t>
      </w:r>
    </w:p>
    <w:p w14:paraId="6CD6D8B8" w14:textId="79CB5F36" w:rsidR="0022511F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05"/>
        </w:tabs>
        <w:spacing w:line="360" w:lineRule="auto"/>
        <w:ind w:firstLine="81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Քննությունը կազմակերպվում է երկու քննաշրջանով՝ ապրիլ-հունիս և հոկտեմբեր-դեկտեմբեր ամիսներին: Քննության ընթացքում յուրաքանչյուր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ի համար լրացվում է արձանագրություն, որտեղ գրանցվում են քննական հարցերը և քննության վերջնական արդյունքը: Մասնագիտական քննությունը գնահատվում է 5 միավորային համակարգով՝ </w:t>
      </w:r>
      <w:r w:rsidRPr="004E3FBA">
        <w:rPr>
          <w:rFonts w:ascii="GHEA Grapalat" w:hAnsi="GHEA Grapalat"/>
          <w:sz w:val="24"/>
          <w:szCs w:val="24"/>
          <w:lang w:val="hy-AM"/>
        </w:rPr>
        <w:t>«գերազանց»-5 միավոր, «լավ»-4 միավոր, «բավարար»-3 միավոր և «անբավարար»-2 կամ 1 միավոր:</w:t>
      </w:r>
    </w:p>
    <w:p w14:paraId="5F8D06B2" w14:textId="2E2EF0A2" w:rsidR="002F6469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05"/>
        </w:tabs>
        <w:spacing w:line="360" w:lineRule="auto"/>
        <w:ind w:firstLine="81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Քննությունը համարվում է հանձնված՝ «գերազանց» կամ «լավ» գնահատականի դեպքում: Արձանագրությունը ստորագրում են քննական հանձնաժողովի նախագահը և անդամները: Արձանագրությունը պահպանվում է քննություն ընդունող Կազմակերպությունում, որը և տալիս է տեղեկանք քննության հանձնման մասին: Քննությունը չհանձնելու դեպքում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ը կարող է այն հանձնել հաջորդ քննաշրջաններում:</w:t>
      </w:r>
    </w:p>
    <w:p w14:paraId="486A9D3B" w14:textId="10977DE9" w:rsidR="0022511F" w:rsidRPr="004E3FBA" w:rsidRDefault="003F74B8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57"/>
        </w:tabs>
        <w:spacing w:line="360" w:lineRule="auto"/>
        <w:ind w:firstLine="81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Կ</w:t>
      </w:r>
      <w:r w:rsidR="004D10FD" w:rsidRPr="004E3FBA">
        <w:rPr>
          <w:rFonts w:ascii="GHEA Grapalat" w:hAnsi="GHEA Grapalat"/>
          <w:noProof/>
          <w:sz w:val="24"/>
          <w:szCs w:val="24"/>
          <w:lang w:val="hy-AM"/>
        </w:rPr>
        <w:t>ազմակերպությունը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>, որտեղ հաստատվել է ատենախոսության թեման, ատենախոսության նախնական փորձաքննությունից հետո տալիս է իր եզրակացությունը՝ նշելով հետազոտության արդյունքների հավաստիությունը,</w:t>
      </w:r>
      <w:r w:rsidR="008B4DFD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գիտական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նորու</w:t>
      </w:r>
      <w:r w:rsidR="008B4DFD" w:rsidRPr="004E3FBA">
        <w:rPr>
          <w:rFonts w:ascii="GHEA Grapalat" w:hAnsi="GHEA Grapalat"/>
          <w:noProof/>
          <w:sz w:val="24"/>
          <w:szCs w:val="24"/>
          <w:lang w:val="hy-AM"/>
        </w:rPr>
        <w:t>յ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>թը, կիրառական նշանակությունը, ատենախոսությանը համապա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տասխանող մասնագիտությունն ըստ գիտական աստիճանաշնորհման ան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վանացանկի, հեղինակի հրատարակած աշխատություններում հետազոտ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ման արդյունքների ընդգրկման լիարժեքությունը:</w:t>
      </w:r>
    </w:p>
    <w:p w14:paraId="73D5270A" w14:textId="322B7CFB" w:rsidR="002F6469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57"/>
        </w:tabs>
        <w:spacing w:line="360" w:lineRule="auto"/>
        <w:ind w:firstLine="81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Եզրակացությունը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ին պետք է տրվի ատենախոսությունը նախնական փորձաքննության հանձնելուց հետո՝</w:t>
      </w:r>
      <w:r w:rsidR="00B9116F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գիտությունների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թեկնածուի գիտական աստիճանի համար՝ 2, </w:t>
      </w:r>
      <w:r w:rsidR="00B9116F" w:rsidRPr="004E3FBA">
        <w:rPr>
          <w:rFonts w:ascii="GHEA Grapalat" w:hAnsi="GHEA Grapalat"/>
          <w:noProof/>
          <w:sz w:val="24"/>
          <w:szCs w:val="24"/>
          <w:lang w:val="hy-AM"/>
        </w:rPr>
        <w:t xml:space="preserve">գիտությունների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դոկտորի գիտական աստիճանի համար՝ 3 ամսվա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ընթացքում: </w:t>
      </w:r>
      <w:r w:rsidRPr="004E3FBA">
        <w:rPr>
          <w:rFonts w:ascii="GHEA Grapalat" w:hAnsi="GHEA Grapalat"/>
          <w:sz w:val="24"/>
          <w:szCs w:val="24"/>
          <w:lang w:val="hy-AM"/>
        </w:rPr>
        <w:t>Քննարկումների և փոփոխությունների անհրաժեշտության դեպքում նշված ժամկետները կարող են երկարաձգվել առավելագու</w:t>
      </w:r>
      <w:r w:rsidR="00314E08" w:rsidRPr="004E3FBA">
        <w:rPr>
          <w:rFonts w:ascii="GHEA Grapalat" w:hAnsi="GHEA Grapalat"/>
          <w:sz w:val="24"/>
          <w:szCs w:val="24"/>
          <w:lang w:val="hy-AM"/>
        </w:rPr>
        <w:t>յ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նը ևս 2 ամսով: </w:t>
      </w:r>
      <w:r w:rsidR="00B9116F" w:rsidRPr="004E3FBA">
        <w:rPr>
          <w:rFonts w:ascii="GHEA Grapalat" w:hAnsi="GHEA Grapalat"/>
          <w:sz w:val="24"/>
          <w:szCs w:val="24"/>
          <w:lang w:val="hy-AM"/>
        </w:rPr>
        <w:t>Եզրակացությունն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 ուժի մեջ է 1 տարի:</w:t>
      </w:r>
    </w:p>
    <w:p w14:paraId="5347AE35" w14:textId="097FC840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157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Համաձայն </w:t>
      </w:r>
      <w:r w:rsidR="00217A0E" w:rsidRPr="004E3FBA">
        <w:rPr>
          <w:rFonts w:ascii="GHEA Grapalat" w:hAnsi="GHEA Grapalat"/>
          <w:noProof/>
          <w:sz w:val="24"/>
          <w:szCs w:val="24"/>
          <w:lang w:val="hy-AM"/>
        </w:rPr>
        <w:t>«</w:t>
      </w:r>
      <w:r w:rsidR="005A596D" w:rsidRPr="004E3FBA">
        <w:rPr>
          <w:rFonts w:ascii="GHEA Grapalat" w:hAnsi="GHEA Grapalat"/>
          <w:noProof/>
          <w:sz w:val="24"/>
          <w:szCs w:val="24"/>
          <w:lang w:val="hy-AM"/>
        </w:rPr>
        <w:t>Գիտական աստիճաններ շնորհող մասնագիտական խորհրդի աշխատանքի կանոնակարգի</w:t>
      </w:r>
      <w:r w:rsidR="00217A0E" w:rsidRPr="004E3FBA">
        <w:rPr>
          <w:rFonts w:ascii="GHEA Grapalat" w:hAnsi="GHEA Grapalat"/>
          <w:noProof/>
          <w:sz w:val="24"/>
          <w:szCs w:val="24"/>
          <w:lang w:val="hy-AM"/>
        </w:rPr>
        <w:t>»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՝ անհրաժեշտ փաստաթղթերի </w:t>
      </w:r>
      <w:r w:rsidR="009A1CF8" w:rsidRPr="004E3FBA">
        <w:rPr>
          <w:rFonts w:ascii="GHEA Grapalat" w:hAnsi="GHEA Grapalat"/>
          <w:noProof/>
          <w:sz w:val="24"/>
          <w:szCs w:val="24"/>
          <w:lang w:val="hy-AM"/>
        </w:rPr>
        <w:t>ներկայացման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դեպքում</w:t>
      </w:r>
      <w:r w:rsidR="008B4DFD" w:rsidRPr="004E3FBA">
        <w:rPr>
          <w:rFonts w:ascii="GHEA Grapalat" w:hAnsi="GHEA Grapalat"/>
          <w:noProof/>
          <w:sz w:val="24"/>
          <w:szCs w:val="24"/>
          <w:lang w:val="hy-AM"/>
        </w:rPr>
        <w:t>՝</w:t>
      </w:r>
      <w:r w:rsidR="00347850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ներառյալ</w:t>
      </w:r>
      <w:r w:rsidR="008B4DFD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առանց հղման </w:t>
      </w:r>
      <w:r w:rsidR="008B4DFD" w:rsidRPr="004E3FBA">
        <w:rPr>
          <w:rFonts w:ascii="GHEA Grapalat" w:hAnsi="GHEA Grapalat"/>
          <w:sz w:val="24"/>
          <w:szCs w:val="24"/>
          <w:lang w:val="hy-AM"/>
        </w:rPr>
        <w:t>այլ հեղինակներից և աղբյուրներից</w:t>
      </w:r>
      <w:r w:rsidR="008B4DFD" w:rsidRPr="004E3FBA">
        <w:rPr>
          <w:rFonts w:ascii="GHEA Grapalat" w:hAnsi="GHEA Grapalat"/>
          <w:noProof/>
          <w:sz w:val="24"/>
          <w:szCs w:val="24"/>
          <w:lang w:val="hy-AM"/>
        </w:rPr>
        <w:t xml:space="preserve"> փոխառված առանձին դրույթների կամ նյութերի </w:t>
      </w:r>
      <w:r w:rsidR="00347850" w:rsidRPr="004E3FBA">
        <w:rPr>
          <w:rFonts w:ascii="GHEA Grapalat" w:hAnsi="GHEA Grapalat"/>
          <w:noProof/>
          <w:sz w:val="24"/>
          <w:szCs w:val="24"/>
          <w:lang w:val="hy-AM"/>
        </w:rPr>
        <w:t>բացակայության վերաբերյալ</w:t>
      </w:r>
      <w:r w:rsidR="00C70211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="00C70211" w:rsidRPr="004E3FBA">
        <w:rPr>
          <w:rFonts w:ascii="GHEA Grapalat" w:hAnsi="GHEA Grapalat"/>
          <w:noProof/>
          <w:sz w:val="24"/>
          <w:szCs w:val="24"/>
          <w:lang w:val="hy-AM"/>
        </w:rPr>
        <w:t>ի</w:t>
      </w:r>
      <w:r w:rsidR="00347850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գրավոր հավաստ</w:t>
      </w:r>
      <w:r w:rsidR="009A1CF8" w:rsidRPr="004E3FBA">
        <w:rPr>
          <w:rFonts w:ascii="GHEA Grapalat" w:hAnsi="GHEA Grapalat"/>
          <w:noProof/>
          <w:sz w:val="24"/>
          <w:szCs w:val="24"/>
          <w:lang w:val="hy-AM"/>
        </w:rPr>
        <w:t>ումը</w:t>
      </w:r>
      <w:r w:rsidR="00347850" w:rsidRPr="004E3FBA">
        <w:rPr>
          <w:rFonts w:ascii="GHEA Grapalat" w:hAnsi="GHEA Grapalat"/>
          <w:noProof/>
          <w:sz w:val="24"/>
          <w:szCs w:val="24"/>
          <w:lang w:val="hy-AM"/>
        </w:rPr>
        <w:t>,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ատենա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խոսությունն ընդունվում է Խորհուրդ՝ նախնական քննարկման: Նախնա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կան քննարկումը կազմակերպվում է</w:t>
      </w:r>
      <w:r w:rsidR="00B9116F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գիտությունների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թեկնածուի գիտական աստիճանի համար՝ 15 օրվա, </w:t>
      </w:r>
      <w:r w:rsidR="00B9116F" w:rsidRPr="004E3FBA">
        <w:rPr>
          <w:rFonts w:ascii="GHEA Grapalat" w:hAnsi="GHEA Grapalat"/>
          <w:noProof/>
          <w:sz w:val="24"/>
          <w:szCs w:val="24"/>
          <w:lang w:val="hy-AM"/>
        </w:rPr>
        <w:t xml:space="preserve">գիտությունների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դոկտորի գիտական աստիճանի համար՝ 30 օրվա ընթացքում:</w:t>
      </w:r>
    </w:p>
    <w:p w14:paraId="6ECF4AC8" w14:textId="422621B0" w:rsidR="0022511F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57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Ատենախոսությունը պաշտպանության ընդունելու դեպքում Խորհուրդը նշանակում է ատենախոսության պաշտոնական ընդդիմա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խոսներ՝ գիտական աստիճան ունեցող, գիտության տվյալ կամ հարակից բնագավառի գիտնականների.</w:t>
      </w:r>
      <w:r w:rsidR="00C71CD6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գիտությունների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թեկնածուի գիտական աստիճանի համար՝ 3 ընդդիմախոս (ընդ որում նրանցից առնվազն մեկը</w:t>
      </w:r>
      <w:r w:rsidR="00C71CD6" w:rsidRPr="004E3FBA">
        <w:rPr>
          <w:rFonts w:ascii="GHEA Grapalat" w:hAnsi="GHEA Grapalat"/>
          <w:noProof/>
          <w:sz w:val="24"/>
          <w:szCs w:val="24"/>
          <w:lang w:val="hy-AM"/>
        </w:rPr>
        <w:t>՝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71CD6" w:rsidRPr="004E3FBA">
        <w:rPr>
          <w:rFonts w:ascii="GHEA Grapalat" w:hAnsi="GHEA Grapalat"/>
          <w:noProof/>
          <w:sz w:val="24"/>
          <w:szCs w:val="24"/>
          <w:lang w:val="hy-AM"/>
        </w:rPr>
        <w:t>գիտությունների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դոկտոր</w:t>
      </w:r>
      <w:r w:rsidR="00E8105B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կամ սույն կանոնակարգի 1</w:t>
      </w:r>
      <w:r w:rsidR="00572BC6" w:rsidRPr="004E3FBA">
        <w:rPr>
          <w:rFonts w:ascii="GHEA Grapalat" w:hAnsi="GHEA Grapalat"/>
          <w:noProof/>
          <w:sz w:val="24"/>
          <w:szCs w:val="24"/>
          <w:lang w:val="hy-AM"/>
        </w:rPr>
        <w:t>8</w:t>
      </w:r>
      <w:r w:rsidR="00E8105B" w:rsidRPr="004E3FBA">
        <w:rPr>
          <w:rFonts w:ascii="GHEA Grapalat" w:hAnsi="GHEA Grapalat"/>
          <w:noProof/>
          <w:sz w:val="24"/>
          <w:szCs w:val="24"/>
          <w:lang w:val="hy-AM"/>
        </w:rPr>
        <w:t xml:space="preserve">-րդ կետի 2-րդ ենթակետի պահանջներին բավարարող հոդվածներ տպագրած </w:t>
      </w:r>
      <w:r w:rsidR="00C71CD6" w:rsidRPr="004E3FBA">
        <w:rPr>
          <w:rFonts w:ascii="GHEA Grapalat" w:hAnsi="GHEA Grapalat"/>
          <w:noProof/>
          <w:sz w:val="24"/>
          <w:szCs w:val="24"/>
          <w:lang w:val="hy-AM"/>
        </w:rPr>
        <w:t>մասնագետ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), </w:t>
      </w:r>
      <w:r w:rsidR="00C71CD6" w:rsidRPr="004E3FBA">
        <w:rPr>
          <w:rFonts w:ascii="GHEA Grapalat" w:hAnsi="GHEA Grapalat"/>
          <w:noProof/>
          <w:sz w:val="24"/>
          <w:szCs w:val="24"/>
          <w:lang w:val="hy-AM"/>
        </w:rPr>
        <w:t xml:space="preserve">գիտությունների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դոկտորի գիտական աստիճանի համար՝ 4 ընդդիմախոս (</w:t>
      </w:r>
      <w:r w:rsidR="00C71CD6" w:rsidRPr="004E3FBA">
        <w:rPr>
          <w:rFonts w:ascii="GHEA Grapalat" w:hAnsi="GHEA Grapalat"/>
          <w:noProof/>
          <w:sz w:val="24"/>
          <w:szCs w:val="24"/>
          <w:lang w:val="hy-AM"/>
        </w:rPr>
        <w:t>գիտությունների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71CD6" w:rsidRPr="004E3FBA">
        <w:rPr>
          <w:rFonts w:ascii="GHEA Grapalat" w:hAnsi="GHEA Grapalat"/>
          <w:noProof/>
          <w:sz w:val="24"/>
          <w:szCs w:val="24"/>
          <w:lang w:val="hy-AM"/>
        </w:rPr>
        <w:t>դոկտոր</w:t>
      </w:r>
      <w:r w:rsidR="003272BE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կամ սույն կանոնակարգի 1</w:t>
      </w:r>
      <w:r w:rsidR="00572BC6" w:rsidRPr="004E3FBA">
        <w:rPr>
          <w:rFonts w:ascii="GHEA Grapalat" w:hAnsi="GHEA Grapalat"/>
          <w:noProof/>
          <w:sz w:val="24"/>
          <w:szCs w:val="24"/>
          <w:lang w:val="hy-AM"/>
        </w:rPr>
        <w:t>8</w:t>
      </w:r>
      <w:r w:rsidR="003272BE" w:rsidRPr="004E3FBA">
        <w:rPr>
          <w:rFonts w:ascii="GHEA Grapalat" w:hAnsi="GHEA Grapalat"/>
          <w:noProof/>
          <w:sz w:val="24"/>
          <w:szCs w:val="24"/>
          <w:lang w:val="hy-AM"/>
        </w:rPr>
        <w:t>-րդ կետի 2-րդ ենթակետի պահանջներին բավարարող հոդվածներ տպագրած</w:t>
      </w:r>
      <w:r w:rsidR="00C71CD6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մասնագետ արտերկրից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):</w:t>
      </w:r>
    </w:p>
    <w:p w14:paraId="1FF05661" w14:textId="530A286E" w:rsidR="0022511F" w:rsidRPr="004E3FBA" w:rsidRDefault="003C2593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57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Ընդդիմախոս կարող է </w:t>
      </w:r>
      <w:r w:rsidR="003F74B8" w:rsidRPr="004E3FBA">
        <w:rPr>
          <w:rFonts w:ascii="GHEA Grapalat" w:hAnsi="GHEA Grapalat"/>
          <w:noProof/>
          <w:sz w:val="24"/>
          <w:szCs w:val="24"/>
          <w:lang w:val="hy-AM"/>
        </w:rPr>
        <w:t>նշանակվել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արտերկրից</w:t>
      </w:r>
      <w:r w:rsidR="003272BE" w:rsidRPr="004E3FBA">
        <w:rPr>
          <w:rFonts w:ascii="GHEA Grapalat" w:hAnsi="GHEA Grapalat"/>
          <w:noProof/>
          <w:sz w:val="24"/>
          <w:szCs w:val="24"/>
          <w:lang w:val="hy-AM"/>
        </w:rPr>
        <w:t>,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եթե ատենախոսությունը ներկայացված է այն լեզվով, որին տիրապետում է ընդդիմախոսը։</w:t>
      </w:r>
    </w:p>
    <w:p w14:paraId="54B161E2" w14:textId="6716423F" w:rsidR="0022511F" w:rsidRPr="004E3FBA" w:rsidRDefault="00C71CD6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57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Ա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>տենախոսությունը պաշտպանության ընդունած Խորհրդի անդամ, որպես կանոն, կարող է լինել ընդդիմախոսներից միայն մեկը:</w:t>
      </w:r>
    </w:p>
    <w:p w14:paraId="6398C569" w14:textId="3050B67C" w:rsidR="0022511F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57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Պաշտոնական ընդդիմախոսներ չեն կարող լինել ԲՈԿ-ի աշխատողները, ատենախոսությունը պաշտպանության ընդունած </w:t>
      </w:r>
      <w:r w:rsidR="00C60B40" w:rsidRPr="004E3FBA">
        <w:rPr>
          <w:rFonts w:ascii="GHEA Grapalat" w:hAnsi="GHEA Grapalat"/>
          <w:noProof/>
          <w:sz w:val="24"/>
          <w:szCs w:val="24"/>
          <w:lang w:val="hy-AM"/>
        </w:rPr>
        <w:t>Խ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որհրդի նախագահը և գիտական քարտուղարը,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ի գիտական ղեկավարը, ատենախոսության թեմայով հրատարակված աշխատանքների համահեղինակները, և, որպես կանոն, այն </w:t>
      </w:r>
      <w:r w:rsidR="003F74B8" w:rsidRPr="004E3FBA">
        <w:rPr>
          <w:rFonts w:ascii="GHEA Grapalat" w:hAnsi="GHEA Grapalat"/>
          <w:noProof/>
          <w:sz w:val="24"/>
          <w:szCs w:val="24"/>
          <w:lang w:val="hy-AM"/>
        </w:rPr>
        <w:t>Կ</w:t>
      </w:r>
      <w:r w:rsidR="004D10FD" w:rsidRPr="004E3FBA">
        <w:rPr>
          <w:rFonts w:ascii="GHEA Grapalat" w:hAnsi="GHEA Grapalat"/>
          <w:noProof/>
          <w:sz w:val="24"/>
          <w:szCs w:val="24"/>
          <w:lang w:val="hy-AM"/>
        </w:rPr>
        <w:t>ազմակերպություն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ների ղեկավարները, որտեղ հաստատ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վել է ատենախոսության թեման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lastRenderedPageBreak/>
        <w:t>կամ որտեղ կատարվում են գիտահե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տազոտական աշխատանքներ, որոնց պատվիրատուն կամ կատարողը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ն է:</w:t>
      </w:r>
    </w:p>
    <w:p w14:paraId="42AE368A" w14:textId="664D1F58" w:rsidR="0022511F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57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Պաշտոնական ընդդիմախոսը, ուսումնասիրելով ատենախոսու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թյունը և այդ թեմայով հրատարակված աշխատանքները, Խորհրդին, վերջինիս սահմանած ժամկետում, ներկայացնում է կարծիք, որտեղ գնահատում է ատենախոսության թեմայի արդիականությունը, դրույթների և եզրահանգումների </w:t>
      </w:r>
      <w:r w:rsidR="00C71CD6" w:rsidRPr="004E3FBA">
        <w:rPr>
          <w:rFonts w:ascii="GHEA Grapalat" w:hAnsi="GHEA Grapalat"/>
          <w:noProof/>
          <w:sz w:val="24"/>
          <w:szCs w:val="24"/>
          <w:lang w:val="hy-AM"/>
        </w:rPr>
        <w:t>հիմնավորվածությունը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C71CD6" w:rsidRPr="004E3FBA">
        <w:rPr>
          <w:rFonts w:ascii="GHEA Grapalat" w:hAnsi="GHEA Grapalat"/>
          <w:noProof/>
          <w:sz w:val="24"/>
          <w:szCs w:val="24"/>
          <w:lang w:val="hy-AM"/>
        </w:rPr>
        <w:t xml:space="preserve">գիտական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նորու</w:t>
      </w:r>
      <w:r w:rsidR="003F74B8" w:rsidRPr="004E3FBA">
        <w:rPr>
          <w:rFonts w:ascii="GHEA Grapalat" w:hAnsi="GHEA Grapalat"/>
          <w:noProof/>
          <w:sz w:val="24"/>
          <w:szCs w:val="24"/>
          <w:lang w:val="hy-AM"/>
        </w:rPr>
        <w:t>յ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թը և հիմնավոր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ման աստիճանը, ատենախոսության համապատասխա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նու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թյունը </w:t>
      </w:r>
      <w:r w:rsidR="00572BC6" w:rsidRPr="004E3FBA">
        <w:rPr>
          <w:rFonts w:ascii="GHEA Grapalat" w:hAnsi="GHEA Grapalat"/>
          <w:noProof/>
          <w:sz w:val="24"/>
          <w:szCs w:val="24"/>
          <w:lang w:val="hy-AM"/>
        </w:rPr>
        <w:t>սույն կանոնակարգի 10-րդ, 11-րդ, 12-րդ և 18-րդ կետերին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:</w:t>
      </w:r>
    </w:p>
    <w:p w14:paraId="48B17BBA" w14:textId="63A91D17" w:rsidR="0022511F" w:rsidRPr="004E3FBA" w:rsidRDefault="009A5F94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57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Եթե ընդդիմախոսի ներկայացրած կարծիքը չի համապատասխանում ս</w:t>
      </w:r>
      <w:r w:rsidR="00C71CD6" w:rsidRPr="004E3FBA">
        <w:rPr>
          <w:rFonts w:ascii="GHEA Grapalat" w:hAnsi="GHEA Grapalat"/>
          <w:noProof/>
          <w:sz w:val="24"/>
          <w:szCs w:val="24"/>
          <w:lang w:val="hy-AM"/>
        </w:rPr>
        <w:t>ույն կանոնակարգի 44-րդ կետի պահանջներին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, ապա</w:t>
      </w:r>
      <w:r w:rsidR="00C71CD6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>Խորհուրդն իրավասու է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փոխել ընդդիմախոսին՝ պատճառաբանված գրավոր հիմնավորմամբ:</w:t>
      </w:r>
    </w:p>
    <w:p w14:paraId="0DCBB713" w14:textId="77777777" w:rsidR="0022511F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57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sz w:val="24"/>
          <w:szCs w:val="24"/>
          <w:lang w:val="hy-AM"/>
        </w:rPr>
        <w:t xml:space="preserve">Ընդդիմախոսներից երկուսի բացասական կարծիքի դեպքում ատենախոսությունը </w:t>
      </w:r>
      <w:r w:rsidR="00042D1C" w:rsidRPr="004E3FBA">
        <w:rPr>
          <w:rFonts w:ascii="GHEA Grapalat" w:hAnsi="GHEA Grapalat"/>
          <w:sz w:val="24"/>
          <w:szCs w:val="24"/>
          <w:lang w:val="hy-AM"/>
        </w:rPr>
        <w:t>Խ</w:t>
      </w:r>
      <w:r w:rsidRPr="004E3FBA">
        <w:rPr>
          <w:rFonts w:ascii="GHEA Grapalat" w:hAnsi="GHEA Grapalat"/>
          <w:sz w:val="24"/>
          <w:szCs w:val="24"/>
          <w:lang w:val="hy-AM"/>
        </w:rPr>
        <w:t>որհրդում պաշտպանության չի դրվում:</w:t>
      </w:r>
    </w:p>
    <w:p w14:paraId="3C8F2F1C" w14:textId="6D0FD023" w:rsidR="002F6469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57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Խորհուրդը պաշտոնական ընդդիմախոսների կարծիքների պատ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ճենները ատենախոսության պաշտպանությունից առնվազն 10 oր առաջ հանձնում է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ին և ուղարկում է ԲՈԿ՝ դրանց հրապարակային հասանելիությունը ապահովելու համար։ </w:t>
      </w:r>
    </w:p>
    <w:p w14:paraId="5C0F199D" w14:textId="3F21E7C2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114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Ատենախոսության պաշտպանությունը կարող է կայանալ ընդդիմախոսներից մեկի բացակայության դեպքում, եթե առկա է բացակա ընդդիմախոսի գրավոր դրական կարծիքը, որը հրապարակվում է </w:t>
      </w:r>
      <w:r w:rsidR="00C60B40" w:rsidRPr="004E3FBA">
        <w:rPr>
          <w:rFonts w:ascii="GHEA Grapalat" w:hAnsi="GHEA Grapalat"/>
          <w:noProof/>
          <w:sz w:val="24"/>
          <w:szCs w:val="24"/>
          <w:lang w:val="hy-AM"/>
        </w:rPr>
        <w:t>Խ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որհրդի նիստում: </w:t>
      </w:r>
      <w:r w:rsidRPr="004E3FBA">
        <w:rPr>
          <w:rFonts w:ascii="GHEA Grapalat" w:hAnsi="GHEA Grapalat"/>
          <w:sz w:val="24"/>
          <w:szCs w:val="24"/>
          <w:lang w:val="hy-AM"/>
        </w:rPr>
        <w:t>Բացասական կարծիք տված ընդդիմախոսի բացակայության պատճառով նիստը կարող է հետաձգվել  առավելագույնը 2 ամսով</w:t>
      </w:r>
      <w:r w:rsidR="009A5F94" w:rsidRPr="004E3FBA">
        <w:rPr>
          <w:rFonts w:ascii="GHEA Grapalat" w:hAnsi="GHEA Grapalat"/>
          <w:sz w:val="24"/>
          <w:szCs w:val="24"/>
          <w:lang w:val="hy-AM"/>
        </w:rPr>
        <w:t>, որից հետո Խորհուրդն իրավասու է պաշտպանության նիստն անցկացնել առանց տվյալ ընդդիմախոսի՝ ընթերցելով բացասական կարծիքը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: Դրական կարծիք ներկայացրած ընդդիմախոսը կարող </w:t>
      </w:r>
      <w:r w:rsidR="009A5F94" w:rsidRPr="004E3FBA">
        <w:rPr>
          <w:rFonts w:ascii="GHEA Grapalat" w:hAnsi="GHEA Grapalat"/>
          <w:sz w:val="24"/>
          <w:szCs w:val="24"/>
          <w:lang w:val="hy-AM"/>
        </w:rPr>
        <w:t>է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 առցանց մասնակցել ատենախոսության պաշտպանությանը։</w:t>
      </w:r>
    </w:p>
    <w:p w14:paraId="4A569113" w14:textId="207A0614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116"/>
        </w:tabs>
        <w:spacing w:line="360" w:lineRule="auto"/>
        <w:ind w:firstLine="760"/>
        <w:rPr>
          <w:rFonts w:ascii="GHEA Grapalat" w:hAnsi="GHEA Grapalat"/>
          <w:sz w:val="24"/>
          <w:szCs w:val="24"/>
          <w:lang w:val="hy-AM"/>
        </w:rPr>
      </w:pPr>
      <w:r w:rsidRPr="004E3FBA">
        <w:rPr>
          <w:rFonts w:ascii="GHEA Grapalat" w:hAnsi="GHEA Grapalat"/>
          <w:sz w:val="24"/>
          <w:szCs w:val="24"/>
          <w:lang w:val="hy-AM"/>
        </w:rPr>
        <w:t xml:space="preserve">Խորհրդի </w:t>
      </w:r>
      <w:r w:rsidR="0047763E" w:rsidRPr="004E3FBA">
        <w:rPr>
          <w:rFonts w:ascii="GHEA Grapalat" w:hAnsi="GHEA Grapalat"/>
          <w:sz w:val="24"/>
          <w:szCs w:val="24"/>
          <w:lang w:val="hy-AM"/>
        </w:rPr>
        <w:t>նիստի քվոր</w:t>
      </w:r>
      <w:r w:rsidR="00041DB6" w:rsidRPr="004E3FBA">
        <w:rPr>
          <w:rFonts w:ascii="GHEA Grapalat" w:hAnsi="GHEA Grapalat"/>
          <w:sz w:val="24"/>
          <w:szCs w:val="24"/>
          <w:lang w:val="hy-AM"/>
        </w:rPr>
        <w:t>ումն ապահովելու</w:t>
      </w:r>
      <w:r w:rsidR="0047763E" w:rsidRPr="004E3FBA">
        <w:rPr>
          <w:rFonts w:ascii="GHEA Grapalat" w:hAnsi="GHEA Grapalat"/>
          <w:sz w:val="24"/>
          <w:szCs w:val="24"/>
          <w:lang w:val="hy-AM"/>
        </w:rPr>
        <w:t xml:space="preserve"> համար անհրաժեշտ է 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Խորհրդի անդամների առնվազն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2/3-</w:t>
      </w:r>
      <w:r w:rsidR="0047763E" w:rsidRPr="004E3FBA">
        <w:rPr>
          <w:rFonts w:ascii="GHEA Grapalat" w:hAnsi="GHEA Grapalat"/>
          <w:noProof/>
          <w:sz w:val="24"/>
          <w:szCs w:val="24"/>
          <w:lang w:val="hy-AM"/>
        </w:rPr>
        <w:t>ի մասնակցությունը</w:t>
      </w:r>
      <w:r w:rsidRPr="004E3FBA">
        <w:rPr>
          <w:rFonts w:ascii="GHEA Grapalat" w:hAnsi="GHEA Grapalat"/>
          <w:sz w:val="24"/>
          <w:szCs w:val="24"/>
          <w:lang w:val="hy-AM"/>
        </w:rPr>
        <w:t>:</w:t>
      </w:r>
      <w:r w:rsidR="009A5F94" w:rsidRPr="004E3FBA">
        <w:rPr>
          <w:rFonts w:ascii="GHEA Grapalat" w:hAnsi="GHEA Grapalat"/>
          <w:sz w:val="24"/>
          <w:szCs w:val="24"/>
          <w:lang w:val="hy-AM"/>
        </w:rPr>
        <w:t xml:space="preserve"> Առանձնահատուկ դեպքերում Խորհրդի անդամները նիստին կարող են մասնակցել առցանց՝ բացառությամբ Խորհրդի նախագահի, նախագահի տեղակալի և գիտական քարտուղարի: </w:t>
      </w:r>
      <w:r w:rsidR="00F74B0F" w:rsidRPr="004E3FBA">
        <w:rPr>
          <w:rFonts w:ascii="GHEA Grapalat" w:hAnsi="GHEA Grapalat"/>
          <w:sz w:val="24"/>
          <w:szCs w:val="24"/>
          <w:lang w:val="hy-AM"/>
        </w:rPr>
        <w:t xml:space="preserve">Մասնավորապես, Խորհրդի արտերկրում գտնվող </w:t>
      </w:r>
      <w:r w:rsidR="008E4CEE" w:rsidRPr="004E3FBA">
        <w:rPr>
          <w:rFonts w:ascii="GHEA Grapalat" w:hAnsi="GHEA Grapalat"/>
          <w:sz w:val="24"/>
          <w:szCs w:val="24"/>
          <w:lang w:val="hy-AM"/>
        </w:rPr>
        <w:t>ա</w:t>
      </w:r>
      <w:r w:rsidR="00F74B0F" w:rsidRPr="004E3FBA">
        <w:rPr>
          <w:rFonts w:ascii="GHEA Grapalat" w:hAnsi="GHEA Grapalat"/>
          <w:sz w:val="24"/>
          <w:szCs w:val="24"/>
          <w:lang w:val="hy-AM"/>
        </w:rPr>
        <w:t>նդամ</w:t>
      </w:r>
      <w:r w:rsidR="001C05D5" w:rsidRPr="004E3FBA">
        <w:rPr>
          <w:rFonts w:ascii="GHEA Grapalat" w:hAnsi="GHEA Grapalat"/>
          <w:sz w:val="24"/>
          <w:szCs w:val="24"/>
          <w:lang w:val="hy-AM"/>
        </w:rPr>
        <w:t xml:space="preserve">ը նիստին կարող </w:t>
      </w:r>
      <w:r w:rsidR="00F74B0F" w:rsidRPr="004E3FBA">
        <w:rPr>
          <w:rFonts w:ascii="GHEA Grapalat" w:hAnsi="GHEA Grapalat"/>
          <w:sz w:val="24"/>
          <w:szCs w:val="24"/>
          <w:lang w:val="hy-AM"/>
        </w:rPr>
        <w:t>է</w:t>
      </w:r>
      <w:r w:rsidR="001C05D5" w:rsidRPr="004E3FBA">
        <w:rPr>
          <w:rFonts w:ascii="GHEA Grapalat" w:hAnsi="GHEA Grapalat"/>
          <w:sz w:val="24"/>
          <w:szCs w:val="24"/>
          <w:lang w:val="hy-AM"/>
        </w:rPr>
        <w:t xml:space="preserve"> մասնակցել առցանց։</w:t>
      </w:r>
    </w:p>
    <w:p w14:paraId="76085519" w14:textId="37FD0F5A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124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lastRenderedPageBreak/>
        <w:t>Ատենախոսության պաշտպանությունը և Խորհրդի նիստերը անցկացվում են հայերեն</w:t>
      </w:r>
      <w:r w:rsidR="009A5F94" w:rsidRPr="004E3FBA">
        <w:rPr>
          <w:rFonts w:ascii="GHEA Grapalat" w:hAnsi="GHEA Grapalat"/>
          <w:noProof/>
          <w:sz w:val="24"/>
          <w:szCs w:val="24"/>
          <w:lang w:val="hy-AM"/>
        </w:rPr>
        <w:t>, անհրաժեշտության դեպքում՝</w:t>
      </w:r>
      <w:r w:rsidR="004D6ED9" w:rsidRPr="004E3FBA">
        <w:rPr>
          <w:rFonts w:ascii="GHEA Grapalat" w:hAnsi="GHEA Grapalat"/>
          <w:noProof/>
          <w:sz w:val="24"/>
          <w:szCs w:val="24"/>
          <w:lang w:val="hy-AM"/>
        </w:rPr>
        <w:t xml:space="preserve"> օտար </w:t>
      </w:r>
      <w:r w:rsidR="008A3B65" w:rsidRPr="004E3FBA">
        <w:rPr>
          <w:rFonts w:ascii="GHEA Grapalat" w:hAnsi="GHEA Grapalat"/>
          <w:noProof/>
          <w:sz w:val="24"/>
          <w:szCs w:val="24"/>
          <w:lang w:val="hy-AM"/>
        </w:rPr>
        <w:t>լեզվ</w:t>
      </w:r>
      <w:r w:rsidR="006D4EF4" w:rsidRPr="004E3FBA">
        <w:rPr>
          <w:rFonts w:ascii="GHEA Grapalat" w:hAnsi="GHEA Grapalat"/>
          <w:noProof/>
          <w:sz w:val="24"/>
          <w:szCs w:val="24"/>
          <w:lang w:val="hy-AM"/>
        </w:rPr>
        <w:t>ից հայերեն</w:t>
      </w:r>
      <w:r w:rsidR="009A5F94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թարգմանությամբ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:</w:t>
      </w:r>
    </w:p>
    <w:p w14:paraId="38B5A00F" w14:textId="73B0EE74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Ատենախոսության պաշտպա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նության ընթացակարգը սահմանվում է </w:t>
      </w:r>
      <w:r w:rsidR="00217A0E" w:rsidRPr="004E3FBA">
        <w:rPr>
          <w:rFonts w:ascii="GHEA Grapalat" w:hAnsi="GHEA Grapalat"/>
          <w:noProof/>
          <w:sz w:val="24"/>
          <w:szCs w:val="24"/>
          <w:lang w:val="hy-AM"/>
        </w:rPr>
        <w:t>«</w:t>
      </w:r>
      <w:r w:rsidR="006307D2" w:rsidRPr="004E3FBA">
        <w:rPr>
          <w:rFonts w:ascii="GHEA Grapalat" w:hAnsi="GHEA Grapalat"/>
          <w:noProof/>
          <w:sz w:val="24"/>
          <w:szCs w:val="24"/>
          <w:lang w:val="hy-AM"/>
        </w:rPr>
        <w:t>Գիտական աստիճաններ շնորհող մասնագիտական խորհրդի աշխատանքի կանոնակարգով</w:t>
      </w:r>
      <w:r w:rsidR="00217A0E" w:rsidRPr="004E3FBA">
        <w:rPr>
          <w:rFonts w:ascii="GHEA Grapalat" w:hAnsi="GHEA Grapalat"/>
          <w:noProof/>
          <w:sz w:val="24"/>
          <w:szCs w:val="24"/>
          <w:lang w:val="hy-AM"/>
        </w:rPr>
        <w:t>»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:</w:t>
      </w:r>
      <w:r w:rsidR="003C2593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Ատենախոսության պաշտպանությունը հեռարձակվում է առցանց, որի հղումը պաշտպանությունից 10 օր առաջ տեղադրվում է ԲՈԿ-ի և Կազմակերպության կայք</w:t>
      </w:r>
      <w:r w:rsidR="00C62D3B" w:rsidRPr="004E3FBA">
        <w:rPr>
          <w:rFonts w:ascii="GHEA Grapalat" w:hAnsi="GHEA Grapalat"/>
          <w:noProof/>
          <w:sz w:val="24"/>
          <w:szCs w:val="24"/>
          <w:lang w:val="hy-AM"/>
        </w:rPr>
        <w:t>եր</w:t>
      </w:r>
      <w:r w:rsidR="003C2593" w:rsidRPr="004E3FBA">
        <w:rPr>
          <w:rFonts w:ascii="GHEA Grapalat" w:hAnsi="GHEA Grapalat"/>
          <w:noProof/>
          <w:sz w:val="24"/>
          <w:szCs w:val="24"/>
          <w:lang w:val="hy-AM"/>
        </w:rPr>
        <w:t>ում։</w:t>
      </w:r>
      <w:r w:rsidR="008C4FE2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Ձայնագրությունը պե</w:t>
      </w:r>
      <w:r w:rsidR="002345BE" w:rsidRPr="004E3FBA">
        <w:rPr>
          <w:rFonts w:ascii="GHEA Grapalat" w:hAnsi="GHEA Grapalat"/>
          <w:noProof/>
          <w:sz w:val="24"/>
          <w:szCs w:val="24"/>
          <w:lang w:val="hy-AM"/>
        </w:rPr>
        <w:t>տք է տեղադրվի բաց հասանելիությամբ պաշտպանությունից հետո 15 օրվա ընթացքում, հղումը տեղադրվի ԲՈԿ-ի և Կազմակերպության կայքերում, և հասանելի լինի մինչ վկայագրի ստացումը:</w:t>
      </w:r>
    </w:p>
    <w:p w14:paraId="2775CAA0" w14:textId="347C64AC" w:rsidR="0022511F" w:rsidRPr="004E3FBA" w:rsidRDefault="0082042B" w:rsidP="004D6ED9">
      <w:pPr>
        <w:pStyle w:val="20"/>
        <w:numPr>
          <w:ilvl w:val="0"/>
          <w:numId w:val="5"/>
        </w:numPr>
        <w:shd w:val="clear" w:color="auto" w:fill="auto"/>
        <w:tabs>
          <w:tab w:val="left" w:pos="1119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>ն իրավունք ունի</w:t>
      </w:r>
      <w:r w:rsidR="004D6ED9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ատենա</w:t>
      </w:r>
      <w:r w:rsidR="004D6ED9"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խոսությունը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գրավոր դիմումով հանելու պաշտպանությունից՝ մինչև գաղտնի </w:t>
      </w:r>
      <w:r w:rsidR="0047763E" w:rsidRPr="004E3FBA">
        <w:rPr>
          <w:rFonts w:ascii="GHEA Grapalat" w:hAnsi="GHEA Grapalat"/>
          <w:noProof/>
          <w:sz w:val="24"/>
          <w:szCs w:val="24"/>
          <w:lang w:val="hy-AM"/>
        </w:rPr>
        <w:t>քվեարկությա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>ն սկսվելը:</w:t>
      </w:r>
    </w:p>
    <w:p w14:paraId="2C690D85" w14:textId="589F9AFF" w:rsidR="002F6469" w:rsidRPr="004E3FBA" w:rsidRDefault="002F6469" w:rsidP="00BB2E59">
      <w:pPr>
        <w:pStyle w:val="20"/>
        <w:numPr>
          <w:ilvl w:val="0"/>
          <w:numId w:val="5"/>
        </w:numPr>
        <w:shd w:val="clear" w:color="auto" w:fill="auto"/>
        <w:tabs>
          <w:tab w:val="left" w:pos="1119"/>
        </w:tabs>
        <w:spacing w:line="360" w:lineRule="auto"/>
        <w:ind w:firstLine="81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Եթե առանց սկզբնաղբյուրները նշելու այլ հեղինակներից օգտա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գործվել են որոշակի դրույթներ և նյութեր, Խորհուրդը բաց քվեարկությամբ, ձայների պարզ մեծամասնությամբ, ատենախոսությունը հանում է պաշտ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պանությունից և ԲՈԿ է ուղարկում իր որոշումը՝ սեղմագրի և նիստի սղա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գրության հետ միասին: Նման դեպքում ատենախոսությունը պաշտ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պանությունից հանելու մասին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ի դիմումը չի ընդունվում: </w:t>
      </w:r>
      <w:r w:rsidRPr="004E3FBA">
        <w:rPr>
          <w:rFonts w:ascii="GHEA Grapalat" w:hAnsi="GHEA Grapalat"/>
          <w:sz w:val="24"/>
          <w:szCs w:val="24"/>
          <w:lang w:val="hy-AM"/>
        </w:rPr>
        <w:t>Վերափոխված ատենախոսությունը կարող է ներկայացվել պաշտպանության Խորհրդի որոշումից առնվազն 1 տարի հետո</w:t>
      </w:r>
      <w:r w:rsidR="00D12B3A" w:rsidRPr="004E3FBA">
        <w:rPr>
          <w:rFonts w:ascii="GHEA Grapalat" w:hAnsi="GHEA Grapalat"/>
          <w:sz w:val="24"/>
          <w:szCs w:val="24"/>
          <w:lang w:val="hy-AM"/>
        </w:rPr>
        <w:t>, ընդ որում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 թեկնածուական ատենախոսության դեպքում առնվազն 1, դոկտորական ատենախոսության դեպքում</w:t>
      </w:r>
      <w:r w:rsidR="0047763E" w:rsidRPr="004E3FBA">
        <w:rPr>
          <w:rFonts w:ascii="GHEA Grapalat" w:hAnsi="GHEA Grapalat"/>
          <w:sz w:val="24"/>
          <w:szCs w:val="24"/>
          <w:lang w:val="hy-AM"/>
        </w:rPr>
        <w:t>՝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 առնվազն 3 </w:t>
      </w:r>
      <w:r w:rsidR="00D12B3A" w:rsidRPr="004E3FBA">
        <w:rPr>
          <w:rFonts w:ascii="GHEA Grapalat" w:hAnsi="GHEA Grapalat"/>
          <w:sz w:val="24"/>
          <w:szCs w:val="24"/>
          <w:lang w:val="hy-AM"/>
        </w:rPr>
        <w:t xml:space="preserve">նոր </w:t>
      </w:r>
      <w:r w:rsidRPr="004E3FBA">
        <w:rPr>
          <w:rFonts w:ascii="GHEA Grapalat" w:hAnsi="GHEA Grapalat"/>
          <w:sz w:val="24"/>
          <w:szCs w:val="24"/>
          <w:lang w:val="hy-AM"/>
        </w:rPr>
        <w:t>Հոդված (կամ դրանց համարժեք)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տպագրելուց հետո, </w:t>
      </w:r>
      <w:r w:rsidR="004D6ED9" w:rsidRPr="004E3FBA">
        <w:rPr>
          <w:rFonts w:ascii="GHEA Grapalat" w:hAnsi="GHEA Grapalat"/>
          <w:sz w:val="24"/>
          <w:szCs w:val="24"/>
          <w:lang w:val="hy-AM"/>
        </w:rPr>
        <w:t>որոնք արտացոլված են վերափոխված ատենախոսության մեջ</w:t>
      </w:r>
      <w:r w:rsidRPr="004E3FBA">
        <w:rPr>
          <w:rFonts w:ascii="GHEA Grapalat" w:hAnsi="GHEA Grapalat"/>
          <w:sz w:val="24"/>
          <w:szCs w:val="24"/>
          <w:lang w:val="hy-AM"/>
        </w:rPr>
        <w:t>:</w:t>
      </w:r>
    </w:p>
    <w:p w14:paraId="668C3739" w14:textId="77777777" w:rsidR="0022511F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19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Ատենախոսության պաշտպանությունից հետո գիտական աս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տիճան շնորհելու մասին որոշումը Խորհուրդն ընդունում է գաղտնի քվեար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կությամբ:</w:t>
      </w:r>
    </w:p>
    <w:p w14:paraId="71D70330" w14:textId="70D679E8" w:rsidR="002F6469" w:rsidRPr="004E3FBA" w:rsidRDefault="002F6469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19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Գիտական աստիճան շնորհելու մասին </w:t>
      </w:r>
      <w:r w:rsidR="00C60B40" w:rsidRPr="004E3FBA">
        <w:rPr>
          <w:rFonts w:ascii="GHEA Grapalat" w:hAnsi="GHEA Grapalat"/>
          <w:noProof/>
          <w:sz w:val="24"/>
          <w:szCs w:val="24"/>
          <w:lang w:val="hy-AM"/>
        </w:rPr>
        <w:t>Խ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որհրդի որոշումը դրական է, եթե «կողմ» է քվեարկել նիստին ներկա անդամների առնվազն 3/4-ը:</w:t>
      </w:r>
    </w:p>
    <w:p w14:paraId="60A22BDE" w14:textId="01BF5F5B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Գաղտնի քվեարկությունից հետո, դրական որոշման դեպքում, Խորհուրդը բաց քվեարկությամբ ընդունում է ատենախոսության մասին եզրակացություն: Եզրակացության մեջ պետք է արտացոլվեն ատենա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խոսության էական գիտական արդյունքները, դրանց</w:t>
      </w:r>
      <w:r w:rsidR="0028634A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գիտական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նորու</w:t>
      </w:r>
      <w:r w:rsidR="0028634A" w:rsidRPr="004E3FBA">
        <w:rPr>
          <w:rFonts w:ascii="GHEA Grapalat" w:hAnsi="GHEA Grapalat"/>
          <w:noProof/>
          <w:sz w:val="24"/>
          <w:szCs w:val="24"/>
          <w:lang w:val="hy-AM"/>
        </w:rPr>
        <w:t>յ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թ</w:t>
      </w:r>
      <w:r w:rsidR="0028634A" w:rsidRPr="004E3FBA">
        <w:rPr>
          <w:rFonts w:ascii="GHEA Grapalat" w:hAnsi="GHEA Grapalat"/>
          <w:noProof/>
          <w:sz w:val="24"/>
          <w:szCs w:val="24"/>
          <w:lang w:val="hy-AM"/>
        </w:rPr>
        <w:t>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, հավաս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տիության գնահատականը, տեսական և կիրառական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նշանակությունը, կարող </w:t>
      </w:r>
      <w:r w:rsidR="0028634A" w:rsidRPr="004E3FBA">
        <w:rPr>
          <w:rFonts w:ascii="GHEA Grapalat" w:hAnsi="GHEA Grapalat"/>
          <w:noProof/>
          <w:sz w:val="24"/>
          <w:szCs w:val="24"/>
          <w:lang w:val="hy-AM"/>
        </w:rPr>
        <w:t>են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ներկայացվե</w:t>
      </w:r>
      <w:r w:rsidR="0028634A" w:rsidRPr="004E3FBA">
        <w:rPr>
          <w:rFonts w:ascii="GHEA Grapalat" w:hAnsi="GHEA Grapalat"/>
          <w:noProof/>
          <w:sz w:val="24"/>
          <w:szCs w:val="24"/>
          <w:lang w:val="hy-AM"/>
        </w:rPr>
        <w:t>լ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առաջարկություններ, պետք է նշվի, թե </w:t>
      </w:r>
      <w:r w:rsidR="00572BC6" w:rsidRPr="004E3FBA">
        <w:rPr>
          <w:rFonts w:ascii="GHEA Grapalat" w:hAnsi="GHEA Grapalat"/>
          <w:noProof/>
          <w:sz w:val="24"/>
          <w:szCs w:val="24"/>
          <w:lang w:val="hy-AM"/>
        </w:rPr>
        <w:t>սույն կանոնակարգի 11-րդ, 12-րդ կամ 18-րդ կետի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որ պայմանին (պայմաններին) է համապատասխանում ատենախոսությունը, ինչպես նաև գիտական աստիճան շնորհելու մասին </w:t>
      </w:r>
      <w:r w:rsidR="00D12B3A" w:rsidRPr="004E3FBA">
        <w:rPr>
          <w:rFonts w:ascii="GHEA Grapalat" w:hAnsi="GHEA Grapalat"/>
          <w:noProof/>
          <w:sz w:val="24"/>
          <w:szCs w:val="24"/>
          <w:lang w:val="hy-AM"/>
        </w:rPr>
        <w:t>Խ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որհրդի որոշումը:</w:t>
      </w:r>
    </w:p>
    <w:p w14:paraId="4879BEFC" w14:textId="0A8D66B1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138"/>
        </w:tabs>
        <w:spacing w:after="425"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Դրական որոշման դեպքում Խորհուրդը ԲՈԿ է ուղարկում որակավորման գործը, որն ընդգրկում է ատենախոսությունը, սեղմագիրը</w:t>
      </w:r>
      <w:r w:rsidR="004D10FD" w:rsidRPr="004E3FBA">
        <w:rPr>
          <w:rFonts w:ascii="GHEA Grapalat" w:hAnsi="GHEA Grapalat"/>
          <w:noProof/>
          <w:sz w:val="24"/>
          <w:szCs w:val="24"/>
          <w:lang w:val="hy-AM"/>
        </w:rPr>
        <w:t>, տեղեկանք գրագողության բացակայության մասին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և </w:t>
      </w:r>
      <w:r w:rsidR="00217A0E" w:rsidRPr="004E3FBA">
        <w:rPr>
          <w:rFonts w:ascii="GHEA Grapalat" w:hAnsi="GHEA Grapalat"/>
          <w:noProof/>
          <w:sz w:val="24"/>
          <w:szCs w:val="24"/>
          <w:lang w:val="hy-AM"/>
        </w:rPr>
        <w:t>«</w:t>
      </w:r>
      <w:r w:rsidR="006307D2" w:rsidRPr="004E3FBA">
        <w:rPr>
          <w:rFonts w:ascii="GHEA Grapalat" w:hAnsi="GHEA Grapalat"/>
          <w:noProof/>
          <w:sz w:val="24"/>
          <w:szCs w:val="24"/>
          <w:lang w:val="hy-AM"/>
        </w:rPr>
        <w:t>Գիտական աստիճաններ շնորհող մասնագիտական խորհրդի աշխատանքի կանոնակարգով</w:t>
      </w:r>
      <w:r w:rsidR="00217A0E" w:rsidRPr="004E3FBA">
        <w:rPr>
          <w:rFonts w:ascii="GHEA Grapalat" w:hAnsi="GHEA Grapalat"/>
          <w:noProof/>
          <w:sz w:val="24"/>
          <w:szCs w:val="24"/>
          <w:lang w:val="hy-AM"/>
        </w:rPr>
        <w:t>»</w:t>
      </w:r>
      <w:r w:rsidR="006307D2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սահմանված փաստաթղթերը: Բացասական որոշման դեպքում Խորհուրդն այդ մասին գրավոր հայտնում է ԲՈԿ-ին և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ին է տալիս քաղվածք </w:t>
      </w:r>
      <w:r w:rsidR="00D12B3A" w:rsidRPr="004E3FBA">
        <w:rPr>
          <w:rFonts w:ascii="GHEA Grapalat" w:hAnsi="GHEA Grapalat"/>
          <w:noProof/>
          <w:sz w:val="24"/>
          <w:szCs w:val="24"/>
          <w:lang w:val="hy-AM"/>
        </w:rPr>
        <w:t>Խ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որհրդի նիստի արձանա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գրությունից՝ գաղտնի քվեարկության արդյունքների մասին: </w:t>
      </w:r>
      <w:r w:rsidR="002100D8" w:rsidRPr="004E3FBA">
        <w:rPr>
          <w:rFonts w:ascii="GHEA Grapalat" w:hAnsi="GHEA Grapalat"/>
          <w:noProof/>
          <w:sz w:val="24"/>
          <w:szCs w:val="24"/>
          <w:lang w:val="hy-AM"/>
        </w:rPr>
        <w:t xml:space="preserve">Բացասական որոշման դեպքում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ը 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ատենախոսությունը կարող է ներկայացնել պաշտպանության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որոշման ընդունումից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 առնվազն 6 ամիս հետո։</w:t>
      </w:r>
    </w:p>
    <w:p w14:paraId="01A0B380" w14:textId="6216C309" w:rsidR="002F6469" w:rsidRPr="004E3FBA" w:rsidRDefault="009523B3" w:rsidP="002F6469">
      <w:pPr>
        <w:spacing w:line="360" w:lineRule="auto"/>
        <w:jc w:val="center"/>
        <w:rPr>
          <w:rFonts w:ascii="GHEA Grapalat" w:hAnsi="GHEA Grapalat"/>
          <w:b/>
          <w:bCs/>
          <w:noProof/>
          <w:sz w:val="24"/>
          <w:szCs w:val="24"/>
          <w:lang w:val="hy-AM"/>
        </w:rPr>
      </w:pPr>
      <w:bookmarkStart w:id="6" w:name="bookmark3"/>
      <w:r w:rsidRPr="004E3FBA">
        <w:rPr>
          <w:rFonts w:ascii="GHEA Grapalat" w:hAnsi="GHEA Grapalat"/>
          <w:b/>
          <w:bCs/>
          <w:noProof/>
          <w:sz w:val="24"/>
          <w:szCs w:val="24"/>
          <w:lang w:val="hy-AM"/>
        </w:rPr>
        <w:t>5</w:t>
      </w:r>
      <w:r w:rsidR="002F6469" w:rsidRPr="004E3FBA">
        <w:rPr>
          <w:rFonts w:ascii="GHEA Grapalat" w:hAnsi="GHEA Grapalat"/>
          <w:b/>
          <w:bCs/>
          <w:noProof/>
          <w:sz w:val="24"/>
          <w:szCs w:val="24"/>
          <w:lang w:val="hy-AM"/>
        </w:rPr>
        <w:t xml:space="preserve">. </w:t>
      </w:r>
      <w:r w:rsidRPr="004E3FBA">
        <w:rPr>
          <w:rFonts w:ascii="GHEA Grapalat" w:hAnsi="GHEA Grapalat"/>
          <w:b/>
          <w:bCs/>
          <w:noProof/>
          <w:sz w:val="24"/>
          <w:szCs w:val="24"/>
          <w:lang w:val="hy-AM"/>
        </w:rPr>
        <w:t>ՈՐԱԿԱՎՈՐՄԱՆ ԳՈՐԾԻ ՔՆՆԱՐԿՈՒՄԸ ԲՈԿ-ՈՒՄ</w:t>
      </w:r>
      <w:bookmarkEnd w:id="6"/>
    </w:p>
    <w:p w14:paraId="0D12E2D6" w14:textId="213D5FB3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118"/>
        </w:tabs>
        <w:spacing w:line="360" w:lineRule="auto"/>
        <w:ind w:firstLine="81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ԲՈԿ-ը ուսումնասիրում է որակավորման գործը և </w:t>
      </w:r>
      <w:r w:rsidR="00572BC6" w:rsidRPr="004E3FBA">
        <w:rPr>
          <w:rFonts w:ascii="GHEA Grapalat" w:hAnsi="GHEA Grapalat"/>
          <w:noProof/>
          <w:sz w:val="24"/>
          <w:szCs w:val="24"/>
          <w:lang w:val="hy-AM"/>
        </w:rPr>
        <w:t>սույն կանոնա</w:t>
      </w:r>
      <w:r w:rsidR="00572BC6"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կարգի 18-րդ</w:t>
      </w:r>
      <w:r w:rsidR="00733B28" w:rsidRPr="004E3FBA">
        <w:rPr>
          <w:rFonts w:ascii="GHEA Grapalat" w:hAnsi="GHEA Grapalat"/>
          <w:noProof/>
          <w:sz w:val="24"/>
          <w:szCs w:val="24"/>
          <w:lang w:val="hy-AM"/>
        </w:rPr>
        <w:t xml:space="preserve"> և </w:t>
      </w:r>
      <w:r w:rsidR="00572BC6" w:rsidRPr="004E3FBA">
        <w:rPr>
          <w:rFonts w:ascii="GHEA Grapalat" w:hAnsi="GHEA Grapalat"/>
          <w:noProof/>
          <w:sz w:val="24"/>
          <w:szCs w:val="24"/>
          <w:lang w:val="hy-AM"/>
        </w:rPr>
        <w:t>20-րդ կետերի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պահանջներին անհամա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պատասխանություն հայտնաբերելու դեպքում՝ մերժում է գիտական աստի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ճան շնորհելու մասին </w:t>
      </w:r>
      <w:r w:rsidR="00C60B40" w:rsidRPr="004E3FBA">
        <w:rPr>
          <w:rFonts w:ascii="GHEA Grapalat" w:hAnsi="GHEA Grapalat"/>
          <w:noProof/>
          <w:sz w:val="24"/>
          <w:szCs w:val="24"/>
          <w:lang w:val="hy-AM"/>
        </w:rPr>
        <w:t>Խ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որհրդի միջնորդությունը և մերժման մասին որոշումը ուղարկում է Խորհուրդ:</w:t>
      </w:r>
    </w:p>
    <w:p w14:paraId="7DA69B2D" w14:textId="113244E5" w:rsidR="0022511F" w:rsidRPr="004E3FBA" w:rsidRDefault="0082042B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18"/>
        </w:tabs>
        <w:spacing w:line="360" w:lineRule="auto"/>
        <w:ind w:firstLine="81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ը, որի գիտական աստիճան շնորհելու մասին </w:t>
      </w:r>
      <w:r w:rsidR="00C60B40" w:rsidRPr="004E3FBA">
        <w:rPr>
          <w:rFonts w:ascii="GHEA Grapalat" w:hAnsi="GHEA Grapalat"/>
          <w:noProof/>
          <w:sz w:val="24"/>
          <w:szCs w:val="24"/>
          <w:lang w:val="hy-AM"/>
        </w:rPr>
        <w:t>Խ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որհրդի որոշումը մերժվել է սույն կանոնակարգի </w:t>
      </w:r>
      <w:r w:rsidR="00572BC6" w:rsidRPr="004E3FBA">
        <w:rPr>
          <w:rFonts w:ascii="GHEA Grapalat" w:hAnsi="GHEA Grapalat"/>
          <w:noProof/>
          <w:sz w:val="24"/>
          <w:szCs w:val="24"/>
          <w:lang w:val="hy-AM"/>
        </w:rPr>
        <w:t>20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-րդ կետի խախտման հիմքով, </w:t>
      </w:r>
      <w:r w:rsidR="002F6469" w:rsidRPr="004E3FBA">
        <w:rPr>
          <w:rFonts w:ascii="GHEA Grapalat" w:hAnsi="GHEA Grapalat"/>
          <w:sz w:val="24"/>
          <w:szCs w:val="24"/>
          <w:lang w:val="hy-AM"/>
        </w:rPr>
        <w:t xml:space="preserve">վերափոխված ատենախոսությունը կարող է ներկայացնել պաշտպանության ԲՈԿ-ի 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>մերժելու մասին որոշման ընդունումից</w:t>
      </w:r>
      <w:r w:rsidR="002F6469" w:rsidRPr="004E3FBA">
        <w:rPr>
          <w:rFonts w:ascii="GHEA Grapalat" w:hAnsi="GHEA Grapalat"/>
          <w:sz w:val="24"/>
          <w:szCs w:val="24"/>
          <w:lang w:val="hy-AM"/>
        </w:rPr>
        <w:t xml:space="preserve"> առնվազն 1 տարի հետո</w:t>
      </w:r>
      <w:r w:rsidR="00D12B3A" w:rsidRPr="004E3FBA">
        <w:rPr>
          <w:rFonts w:ascii="GHEA Grapalat" w:hAnsi="GHEA Grapalat"/>
          <w:sz w:val="24"/>
          <w:szCs w:val="24"/>
          <w:lang w:val="hy-AM"/>
        </w:rPr>
        <w:t>, ընդ որում</w:t>
      </w:r>
      <w:r w:rsidR="002F6469" w:rsidRPr="004E3FBA">
        <w:rPr>
          <w:rFonts w:ascii="GHEA Grapalat" w:hAnsi="GHEA Grapalat"/>
          <w:sz w:val="24"/>
          <w:szCs w:val="24"/>
          <w:lang w:val="hy-AM"/>
        </w:rPr>
        <w:t xml:space="preserve"> թեկնածուական ատենախոսության դեպքում առնվազն 1, դոկտորական ատենախոսության դեպքում առնվազն 3 </w:t>
      </w:r>
      <w:r w:rsidR="00D12B3A" w:rsidRPr="004E3FBA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2F6469" w:rsidRPr="004E3FBA">
        <w:rPr>
          <w:rFonts w:ascii="GHEA Grapalat" w:hAnsi="GHEA Grapalat"/>
          <w:sz w:val="24"/>
          <w:szCs w:val="24"/>
          <w:lang w:val="hy-AM"/>
        </w:rPr>
        <w:t>Հոդված (կամ դրանց համարժեք</w:t>
      </w:r>
      <w:r w:rsidR="002100D8" w:rsidRPr="004E3FBA">
        <w:rPr>
          <w:rFonts w:ascii="GHEA Grapalat" w:hAnsi="GHEA Grapalat"/>
          <w:sz w:val="24"/>
          <w:szCs w:val="24"/>
          <w:lang w:val="hy-AM"/>
        </w:rPr>
        <w:t>)</w:t>
      </w:r>
      <w:r w:rsidR="002F6469" w:rsidRPr="004E3FBA">
        <w:rPr>
          <w:rFonts w:ascii="GHEA Grapalat" w:hAnsi="GHEA Grapalat"/>
          <w:sz w:val="24"/>
          <w:szCs w:val="24"/>
          <w:lang w:val="hy-AM"/>
        </w:rPr>
        <w:t xml:space="preserve"> տպագրելուց հետո, </w:t>
      </w:r>
      <w:r w:rsidR="004D6ED9" w:rsidRPr="004E3FBA">
        <w:rPr>
          <w:rFonts w:ascii="GHEA Grapalat" w:hAnsi="GHEA Grapalat"/>
          <w:sz w:val="24"/>
          <w:szCs w:val="24"/>
          <w:lang w:val="hy-AM"/>
        </w:rPr>
        <w:t>որոնք արտացոլված են վերափոխված ատենախոսության մեջ</w:t>
      </w:r>
      <w:r w:rsidR="002F6469" w:rsidRPr="004E3FBA">
        <w:rPr>
          <w:rFonts w:ascii="GHEA Grapalat" w:hAnsi="GHEA Grapalat"/>
          <w:sz w:val="24"/>
          <w:szCs w:val="24"/>
          <w:lang w:val="hy-AM"/>
        </w:rPr>
        <w:t>:</w:t>
      </w:r>
    </w:p>
    <w:p w14:paraId="71A62BA1" w14:textId="301D642F" w:rsidR="002F6469" w:rsidRPr="004E3FBA" w:rsidRDefault="00572BC6" w:rsidP="0022511F">
      <w:pPr>
        <w:pStyle w:val="20"/>
        <w:numPr>
          <w:ilvl w:val="0"/>
          <w:numId w:val="5"/>
        </w:numPr>
        <w:shd w:val="clear" w:color="auto" w:fill="auto"/>
        <w:tabs>
          <w:tab w:val="left" w:pos="1118"/>
        </w:tabs>
        <w:spacing w:line="360" w:lineRule="auto"/>
        <w:ind w:firstLine="81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Սույն կանոնակարգի 18-րդ կետի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հիմքով գիտական աստիճան շնորհելու մասին </w:t>
      </w:r>
      <w:r w:rsidR="00D12B3A" w:rsidRPr="004E3FBA">
        <w:rPr>
          <w:rFonts w:ascii="GHEA Grapalat" w:hAnsi="GHEA Grapalat"/>
          <w:noProof/>
          <w:sz w:val="24"/>
          <w:szCs w:val="24"/>
          <w:lang w:val="hy-AM"/>
        </w:rPr>
        <w:t>Խ</w:t>
      </w:r>
      <w:r w:rsidR="002F6469" w:rsidRPr="004E3FBA">
        <w:rPr>
          <w:rFonts w:ascii="GHEA Grapalat" w:hAnsi="GHEA Grapalat"/>
          <w:noProof/>
          <w:sz w:val="24"/>
          <w:szCs w:val="24"/>
          <w:lang w:val="hy-AM"/>
        </w:rPr>
        <w:t>որհրդի որոշումը մերժելու դեպքում պաշտպանություն կարող է կազմակերպվել խախտումները վերացնելուց հետո:</w:t>
      </w:r>
    </w:p>
    <w:p w14:paraId="0EE4A402" w14:textId="44751D28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166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Սույն կանոնակարգի </w:t>
      </w:r>
      <w:r w:rsidR="00572BC6" w:rsidRPr="004E3FBA">
        <w:rPr>
          <w:rFonts w:ascii="GHEA Grapalat" w:hAnsi="GHEA Grapalat"/>
          <w:noProof/>
          <w:sz w:val="24"/>
          <w:szCs w:val="24"/>
          <w:lang w:val="hy-AM"/>
        </w:rPr>
        <w:t>58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-րդ կետով սահմանված խախտումներ չհայտնաբե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րելու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դեպքում ԲՈԿ-ը </w:t>
      </w:r>
      <w:r w:rsidR="00572BC6" w:rsidRPr="004E3FBA">
        <w:rPr>
          <w:rFonts w:ascii="GHEA Grapalat" w:hAnsi="GHEA Grapalat"/>
          <w:noProof/>
          <w:sz w:val="24"/>
          <w:szCs w:val="24"/>
          <w:lang w:val="hy-AM"/>
        </w:rPr>
        <w:t>սույն կանոնակարգի 11-րդ կամ 12-րդ, ինչպես նաև 20-րդ կետերի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պահանջներին համապատասխանությունը ստուգելու և եզրակացություն ստանալու նպատակով ատենախոսությունը տ</w:t>
      </w:r>
      <w:r w:rsidR="00D12B3A" w:rsidRPr="004E3FBA">
        <w:rPr>
          <w:rFonts w:ascii="GHEA Grapalat" w:hAnsi="GHEA Grapalat"/>
          <w:noProof/>
          <w:sz w:val="24"/>
          <w:szCs w:val="24"/>
          <w:lang w:val="hy-AM"/>
        </w:rPr>
        <w:t>ալիս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է գիտության</w:t>
      </w:r>
      <w:r w:rsidR="00001F92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համապատասխան կամ հարակից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բնագավառից գիտական աստի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ճան ունեցող մասնագետի, եթե որակավորման գործում առկա է բացասական կարծիք կամ </w:t>
      </w:r>
      <w:r w:rsidR="00D12B3A" w:rsidRPr="004E3FBA">
        <w:rPr>
          <w:rFonts w:ascii="GHEA Grapalat" w:hAnsi="GHEA Grapalat"/>
          <w:noProof/>
          <w:sz w:val="24"/>
          <w:szCs w:val="24"/>
          <w:lang w:val="hy-AM"/>
        </w:rPr>
        <w:t>Խ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որհրդի անդամներից մեկը դեմ է քվեարկել: Մնացած դեպքերում ԲՈԿ-ն իր ընտրությամբ ատենախոսությունը կարող է տալ</w:t>
      </w:r>
      <w:r w:rsidR="00001F92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գիտության համապատասխան կամ հարակից բնագավառից գիտական աստի</w:t>
      </w:r>
      <w:r w:rsidR="00001F92"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ճան ունեցող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մասնագետի՝ վերոնշյալ համապատասխանությունը ստուգելու նպատակով:</w:t>
      </w:r>
    </w:p>
    <w:p w14:paraId="25895E0D" w14:textId="77777777" w:rsidR="001210F8" w:rsidRPr="004E3FBA" w:rsidRDefault="002F6469" w:rsidP="001210F8">
      <w:pPr>
        <w:pStyle w:val="20"/>
        <w:numPr>
          <w:ilvl w:val="0"/>
          <w:numId w:val="5"/>
        </w:numPr>
        <w:shd w:val="clear" w:color="auto" w:fill="auto"/>
        <w:tabs>
          <w:tab w:val="left" w:pos="1196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ԲՈԿ-ը մասնագետի հետ կնքում է պայմանագիր, որտեղ ամրագրվում են մասնագետի աշխատանքի կատարման պայմանները և ժամկետը: ԲՈԿ-ը կարող է մասնագետի մասին տեղեկություն հրապա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րակել միայն նրա գրավոր համաձայնության դեպքում:</w:t>
      </w:r>
    </w:p>
    <w:p w14:paraId="695A1233" w14:textId="662980AA" w:rsidR="002F6469" w:rsidRPr="004E3FBA" w:rsidRDefault="001210F8" w:rsidP="006B12AD">
      <w:pPr>
        <w:pStyle w:val="20"/>
        <w:numPr>
          <w:ilvl w:val="0"/>
          <w:numId w:val="5"/>
        </w:numPr>
        <w:shd w:val="clear" w:color="auto" w:fill="auto"/>
        <w:tabs>
          <w:tab w:val="left" w:pos="1174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Մասնագետը, ստուգելով ատենախոսության համապատասխանությունը </w:t>
      </w:r>
      <w:r w:rsidR="00572BC6" w:rsidRPr="004E3FBA">
        <w:rPr>
          <w:rFonts w:ascii="GHEA Grapalat" w:hAnsi="GHEA Grapalat"/>
          <w:noProof/>
          <w:sz w:val="24"/>
          <w:szCs w:val="24"/>
          <w:lang w:val="hy-AM"/>
        </w:rPr>
        <w:t>սույն կանոնակարգի 11-րդ կամ 12-րդ, ինչպես նաև 20-րդ կետերի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պահանջներին, տալիս է դրական կամ բացասական եզրակացություն՝ պատճառաբանված հիմնավորմամբ։</w:t>
      </w:r>
    </w:p>
    <w:p w14:paraId="3F791567" w14:textId="582584B4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140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sz w:val="24"/>
          <w:szCs w:val="24"/>
          <w:lang w:val="hy-AM"/>
        </w:rPr>
        <w:t xml:space="preserve">Մասնագետի բացասական եզրակացության դեպքում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թեկնածուական ատենա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խոսության համար՝ </w:t>
      </w:r>
      <w:r w:rsidR="00001F92" w:rsidRPr="004E3FBA">
        <w:rPr>
          <w:rFonts w:ascii="GHEA Grapalat" w:hAnsi="GHEA Grapalat"/>
          <w:noProof/>
          <w:sz w:val="24"/>
          <w:szCs w:val="24"/>
          <w:lang w:val="hy-AM"/>
        </w:rPr>
        <w:t>որակավորման գործը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ԲՈԿ մուտքագրվելու օրվանից 3, իսկ դոկտորական ատենախոսության համար՝ 5 ամսվա ընթացքում </w:t>
      </w:r>
      <w:r w:rsidRPr="004E3FBA">
        <w:rPr>
          <w:rFonts w:ascii="GHEA Grapalat" w:hAnsi="GHEA Grapalat"/>
          <w:sz w:val="24"/>
          <w:szCs w:val="24"/>
          <w:lang w:val="hy-AM"/>
        </w:rPr>
        <w:t>ԲՈԿ-</w:t>
      </w:r>
      <w:r w:rsidR="00001F92" w:rsidRPr="004E3FBA">
        <w:rPr>
          <w:rFonts w:ascii="GHEA Grapalat" w:hAnsi="GHEA Grapalat"/>
          <w:sz w:val="24"/>
          <w:szCs w:val="24"/>
          <w:lang w:val="hy-AM"/>
        </w:rPr>
        <w:t xml:space="preserve">ը եզրակացությունն 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ուղարկում է Խորհուրդ՝ </w:t>
      </w:r>
      <w:r w:rsidR="0082042B" w:rsidRPr="004E3FBA">
        <w:rPr>
          <w:rFonts w:ascii="GHEA Grapalat" w:hAnsi="GHEA Grapalat"/>
          <w:sz w:val="24"/>
          <w:szCs w:val="24"/>
          <w:lang w:val="hy-AM"/>
        </w:rPr>
        <w:t>Հայցորդ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ի մասնակցությամբ քննարկում կազմակերպելու համար: </w:t>
      </w:r>
      <w:r w:rsidR="0082042B" w:rsidRPr="004E3FBA">
        <w:rPr>
          <w:rFonts w:ascii="GHEA Grapalat" w:hAnsi="GHEA Grapalat"/>
          <w:sz w:val="24"/>
          <w:szCs w:val="24"/>
          <w:lang w:val="hy-AM"/>
        </w:rPr>
        <w:t>Հայցորդ</w:t>
      </w:r>
      <w:r w:rsidRPr="004E3FBA">
        <w:rPr>
          <w:rFonts w:ascii="GHEA Grapalat" w:hAnsi="GHEA Grapalat"/>
          <w:sz w:val="24"/>
          <w:szCs w:val="24"/>
          <w:lang w:val="hy-AM"/>
        </w:rPr>
        <w:t>ը, հաշվի առնելով բացասական եզրակացությունը, կարող է ատենախոսությունը (փոփոխություններով կամ պատճառաբանված հիմնավորմամբ՝ առանց փոփոխությունների) Խորհուրդ ներկայացնել ԲՈԿ-ի եզրակացությունը ստանալուց հետո 2 ամսից մինչև 1 տարի ժամկետում:</w:t>
      </w:r>
    </w:p>
    <w:p w14:paraId="2336F952" w14:textId="4A3E3EC7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166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Սույն կանոնակարգի պահանջներին որակավորման գործի համապատասխանության դեպ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քում ԲՈԿ-ը հաստատում է </w:t>
      </w:r>
      <w:r w:rsidR="001210F8" w:rsidRPr="004E3FBA">
        <w:rPr>
          <w:rFonts w:ascii="GHEA Grapalat" w:hAnsi="GHEA Grapalat"/>
          <w:noProof/>
          <w:sz w:val="24"/>
          <w:szCs w:val="24"/>
          <w:lang w:val="hy-AM"/>
        </w:rPr>
        <w:t>Խ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որհրդի որոշումը </w:t>
      </w:r>
      <w:r w:rsidR="00001F92" w:rsidRPr="004E3FBA">
        <w:rPr>
          <w:rFonts w:ascii="GHEA Grapalat" w:hAnsi="GHEA Grapalat"/>
          <w:sz w:val="24"/>
          <w:szCs w:val="24"/>
          <w:lang w:val="hy-AM"/>
        </w:rPr>
        <w:t>64</w:t>
      </w:r>
      <w:r w:rsidRPr="004E3FBA">
        <w:rPr>
          <w:rFonts w:ascii="GHEA Grapalat" w:hAnsi="GHEA Grapalat"/>
          <w:sz w:val="24"/>
          <w:szCs w:val="24"/>
          <w:lang w:val="hy-AM"/>
        </w:rPr>
        <w:t>-րդ կետում նշված ժամկետներում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և հանձնում է գիտական աստիճանի վկայագիր</w:t>
      </w:r>
      <w:r w:rsidR="004D10FD" w:rsidRPr="004E3FBA">
        <w:rPr>
          <w:rFonts w:ascii="GHEA Grapalat" w:hAnsi="GHEA Grapalat"/>
          <w:noProof/>
          <w:sz w:val="24"/>
          <w:szCs w:val="24"/>
          <w:lang w:val="hy-AM"/>
        </w:rPr>
        <w:t>՝ հիմնվելով</w:t>
      </w:r>
      <w:r w:rsidR="001210F8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նաև</w:t>
      </w:r>
      <w:r w:rsidR="00001F92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առանց հղման </w:t>
      </w:r>
      <w:r w:rsidR="00001F92" w:rsidRPr="004E3FBA">
        <w:rPr>
          <w:rFonts w:ascii="GHEA Grapalat" w:hAnsi="GHEA Grapalat"/>
          <w:sz w:val="24"/>
          <w:szCs w:val="24"/>
          <w:lang w:val="hy-AM"/>
        </w:rPr>
        <w:t>այլ հեղինակներից և աղբյուրներից</w:t>
      </w:r>
      <w:r w:rsidR="00001F92" w:rsidRPr="004E3FBA">
        <w:rPr>
          <w:rFonts w:ascii="GHEA Grapalat" w:hAnsi="GHEA Grapalat"/>
          <w:noProof/>
          <w:sz w:val="24"/>
          <w:szCs w:val="24"/>
          <w:lang w:val="hy-AM"/>
        </w:rPr>
        <w:t xml:space="preserve"> փոխառված առանձին դրույթների կամ նյութերի բացակայության վերաբերյալ</w:t>
      </w:r>
      <w:r w:rsidR="004D10FD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Խորհրդի ներկայացրած տեղեկանքի վրա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:</w:t>
      </w:r>
    </w:p>
    <w:p w14:paraId="0F077DA8" w14:textId="17F3B051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140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Սու</w:t>
      </w:r>
      <w:r w:rsidRPr="004E3FBA">
        <w:rPr>
          <w:rStyle w:val="210pt"/>
          <w:rFonts w:ascii="GHEA Grapalat" w:hAnsi="GHEA Grapalat"/>
          <w:noProof/>
          <w:color w:val="auto"/>
          <w:sz w:val="24"/>
          <w:szCs w:val="24"/>
        </w:rPr>
        <w:t>յ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ն կանոնակարգի </w:t>
      </w:r>
      <w:r w:rsidR="00572BC6" w:rsidRPr="004E3FBA">
        <w:rPr>
          <w:rFonts w:ascii="GHEA Grapalat" w:hAnsi="GHEA Grapalat"/>
          <w:sz w:val="24"/>
          <w:szCs w:val="24"/>
          <w:lang w:val="hy-AM"/>
        </w:rPr>
        <w:t>64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-րդ կետով նախատեսված ժամկետում Խորհուրդ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lastRenderedPageBreak/>
        <w:t>ներկայացված ատենախոսությունը վերջինս քննարկում և կայացնում է գիտական աստիճան շնորհելու մասին դրական կամ բացասական որոշում:</w:t>
      </w:r>
    </w:p>
    <w:p w14:paraId="0B9E2CFD" w14:textId="2560D844" w:rsidR="00B0376A" w:rsidRPr="004E3FBA" w:rsidRDefault="002F6469" w:rsidP="00CE4C32">
      <w:pPr>
        <w:pStyle w:val="20"/>
        <w:numPr>
          <w:ilvl w:val="0"/>
          <w:numId w:val="5"/>
        </w:numPr>
        <w:shd w:val="clear" w:color="auto" w:fill="auto"/>
        <w:tabs>
          <w:tab w:val="left" w:pos="1140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Խորհուրդը սույն կանոնակարգի </w:t>
      </w:r>
      <w:r w:rsidR="00572BC6" w:rsidRPr="004E3FBA">
        <w:rPr>
          <w:rFonts w:ascii="GHEA Grapalat" w:hAnsi="GHEA Grapalat"/>
          <w:sz w:val="24"/>
          <w:szCs w:val="24"/>
          <w:lang w:val="hy-AM"/>
        </w:rPr>
        <w:t>66</w:t>
      </w:r>
      <w:r w:rsidRPr="004E3FBA">
        <w:rPr>
          <w:rFonts w:ascii="GHEA Grapalat" w:hAnsi="GHEA Grapalat"/>
          <w:sz w:val="24"/>
          <w:szCs w:val="24"/>
          <w:lang w:val="hy-AM"/>
        </w:rPr>
        <w:t>-րդ կետում նշված որոշումն հնգօրյա ժամկետում ուղարկում է ԲՈԿ: Դրական որոշման հիման վրա ԲՈԿ-ը կայացնում է գիտական աստիճանի վկայագիր</w:t>
      </w:r>
      <w:r w:rsidR="00E4266E" w:rsidRPr="004E3F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տալու մասին որոշում: </w:t>
      </w:r>
      <w:r w:rsidR="005641D0" w:rsidRPr="004E3FBA">
        <w:rPr>
          <w:rFonts w:ascii="GHEA Grapalat" w:hAnsi="GHEA Grapalat"/>
          <w:sz w:val="24"/>
          <w:szCs w:val="24"/>
          <w:lang w:val="hy-AM"/>
        </w:rPr>
        <w:t>Բա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ցասական որոշման դեպքում</w:t>
      </w:r>
      <w:r w:rsidR="005641D0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="005641D0" w:rsidRPr="004E3FBA">
        <w:rPr>
          <w:rFonts w:ascii="GHEA Grapalat" w:hAnsi="GHEA Grapalat"/>
          <w:noProof/>
          <w:sz w:val="24"/>
          <w:szCs w:val="24"/>
          <w:lang w:val="hy-AM"/>
        </w:rPr>
        <w:t>ը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վերափոխված ատենախոսությունը կարող է ներկայացնել պաշտպանության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որոշման ընդունումից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 առնվազն 1 տարի հետո</w:t>
      </w:r>
      <w:r w:rsidR="005641D0" w:rsidRPr="004E3FBA">
        <w:rPr>
          <w:rFonts w:ascii="GHEA Grapalat" w:hAnsi="GHEA Grapalat"/>
          <w:sz w:val="24"/>
          <w:szCs w:val="24"/>
          <w:lang w:val="hy-AM"/>
        </w:rPr>
        <w:t>, ընդ որում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 թեկնածուական ատենախոսության դեպքում առնվազն 1, դոկտորական ատենախոսության դեպքում առնվազն 3</w:t>
      </w:r>
      <w:r w:rsidR="005641D0" w:rsidRPr="004E3FBA">
        <w:rPr>
          <w:rFonts w:ascii="GHEA Grapalat" w:hAnsi="GHEA Grapalat"/>
          <w:sz w:val="24"/>
          <w:szCs w:val="24"/>
          <w:lang w:val="hy-AM"/>
        </w:rPr>
        <w:t xml:space="preserve"> նոր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 Հոդված (կամ դրանց համարժեք</w:t>
      </w:r>
      <w:r w:rsidR="00001F92" w:rsidRPr="004E3FBA">
        <w:rPr>
          <w:rFonts w:ascii="GHEA Grapalat" w:hAnsi="GHEA Grapalat"/>
          <w:sz w:val="24"/>
          <w:szCs w:val="24"/>
          <w:lang w:val="hy-AM"/>
        </w:rPr>
        <w:t>)</w:t>
      </w:r>
      <w:r w:rsidRPr="004E3FBA">
        <w:rPr>
          <w:rFonts w:ascii="GHEA Grapalat" w:hAnsi="GHEA Grapalat"/>
          <w:sz w:val="24"/>
          <w:szCs w:val="24"/>
          <w:lang w:val="hy-AM"/>
        </w:rPr>
        <w:t xml:space="preserve"> տպագրելուց հետո, </w:t>
      </w:r>
      <w:r w:rsidR="004D6ED9" w:rsidRPr="004E3FBA">
        <w:rPr>
          <w:rFonts w:ascii="GHEA Grapalat" w:hAnsi="GHEA Grapalat"/>
          <w:sz w:val="24"/>
          <w:szCs w:val="24"/>
          <w:lang w:val="hy-AM"/>
        </w:rPr>
        <w:t>որոնք արտացոլված են վերափոխված ատենախոսության մեջ</w:t>
      </w:r>
      <w:r w:rsidRPr="004E3FBA">
        <w:rPr>
          <w:rFonts w:ascii="GHEA Grapalat" w:hAnsi="GHEA Grapalat"/>
          <w:sz w:val="24"/>
          <w:szCs w:val="24"/>
          <w:lang w:val="hy-AM"/>
        </w:rPr>
        <w:t>:</w:t>
      </w:r>
    </w:p>
    <w:p w14:paraId="309457A6" w14:textId="16F4F569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191"/>
        </w:tabs>
        <w:spacing w:line="360" w:lineRule="auto"/>
        <w:ind w:firstLine="76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Գիտական աստիճանի վկա</w:t>
      </w:r>
      <w:r w:rsidRPr="004E3FBA">
        <w:rPr>
          <w:rStyle w:val="210pt"/>
          <w:rFonts w:ascii="GHEA Grapalat" w:hAnsi="GHEA Grapalat"/>
          <w:noProof/>
          <w:color w:val="auto"/>
          <w:sz w:val="24"/>
          <w:szCs w:val="24"/>
        </w:rPr>
        <w:t>յ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ագիրը հանձնելուց հետո 1 ամսվա ընթացքում ԲՈԿ-ը ատենախոսությունն ուղարկում է Հա</w:t>
      </w:r>
      <w:r w:rsidRPr="004E3FBA">
        <w:rPr>
          <w:rStyle w:val="210pt"/>
          <w:rFonts w:ascii="GHEA Grapalat" w:hAnsi="GHEA Grapalat"/>
          <w:noProof/>
          <w:color w:val="auto"/>
          <w:sz w:val="24"/>
          <w:szCs w:val="24"/>
        </w:rPr>
        <w:t>յ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աստանի ազգային գրադարան:</w:t>
      </w:r>
    </w:p>
    <w:p w14:paraId="6589BA38" w14:textId="3472C0C1" w:rsidR="00411B61" w:rsidRPr="004E3FBA" w:rsidRDefault="00386B85" w:rsidP="00CE4C32">
      <w:pPr>
        <w:pStyle w:val="20"/>
        <w:numPr>
          <w:ilvl w:val="0"/>
          <w:numId w:val="5"/>
        </w:numPr>
        <w:shd w:val="clear" w:color="auto" w:fill="auto"/>
        <w:tabs>
          <w:tab w:val="left" w:pos="1130"/>
        </w:tabs>
        <w:spacing w:line="360" w:lineRule="auto"/>
        <w:ind w:firstLine="74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4E3FBA">
        <w:rPr>
          <w:rFonts w:ascii="GHEA Grapalat" w:hAnsi="GHEA Grapalat" w:cs="SosHlv"/>
          <w:sz w:val="24"/>
          <w:szCs w:val="24"/>
          <w:lang w:val="hy-AM"/>
        </w:rPr>
        <w:t xml:space="preserve"> </w:t>
      </w:r>
      <w:r w:rsidRPr="004E3FBA">
        <w:rPr>
          <w:rFonts w:ascii="GHEA Grapalat" w:hAnsi="GHEA Grapalat" w:cs="Sylfaen"/>
          <w:sz w:val="24"/>
          <w:szCs w:val="24"/>
          <w:lang w:val="hy-AM"/>
        </w:rPr>
        <w:t>աստիճանի վկայագիրը</w:t>
      </w:r>
      <w:r w:rsidRPr="004E3FBA">
        <w:rPr>
          <w:rFonts w:ascii="GHEA Grapalat" w:hAnsi="GHEA Grapalat" w:cs="SosHlv"/>
          <w:sz w:val="24"/>
          <w:szCs w:val="24"/>
          <w:lang w:val="hy-AM"/>
        </w:rPr>
        <w:t xml:space="preserve"> </w:t>
      </w:r>
      <w:r w:rsidRPr="004E3FBA">
        <w:rPr>
          <w:rFonts w:ascii="GHEA Grapalat" w:hAnsi="GHEA Grapalat" w:cs="Sylfaen"/>
          <w:sz w:val="24"/>
          <w:szCs w:val="24"/>
          <w:lang w:val="hy-AM"/>
        </w:rPr>
        <w:t>կորցնելու</w:t>
      </w:r>
      <w:r w:rsidRPr="004E3FBA">
        <w:rPr>
          <w:rFonts w:ascii="GHEA Grapalat" w:hAnsi="GHEA Grapalat" w:cs="SosHlv"/>
          <w:sz w:val="24"/>
          <w:szCs w:val="24"/>
          <w:lang w:val="hy-AM"/>
        </w:rPr>
        <w:t xml:space="preserve"> </w:t>
      </w:r>
      <w:r w:rsidRPr="004E3FBA">
        <w:rPr>
          <w:rFonts w:ascii="GHEA Grapalat" w:hAnsi="GHEA Grapalat" w:cs="Sylfaen"/>
          <w:sz w:val="24"/>
          <w:szCs w:val="24"/>
          <w:lang w:val="hy-AM"/>
        </w:rPr>
        <w:t>դեպքում անձը</w:t>
      </w:r>
      <w:r w:rsidR="00CE4C32" w:rsidRPr="004E3FBA">
        <w:rPr>
          <w:rFonts w:ascii="GHEA Grapalat" w:hAnsi="GHEA Grapalat" w:cs="Sylfaen"/>
          <w:sz w:val="24"/>
          <w:szCs w:val="24"/>
          <w:lang w:val="hy-AM"/>
        </w:rPr>
        <w:t xml:space="preserve"> գրավոր</w:t>
      </w:r>
      <w:r w:rsidRPr="004E3FBA">
        <w:rPr>
          <w:rFonts w:ascii="GHEA Grapalat" w:hAnsi="GHEA Grapalat" w:cs="Sylfaen"/>
          <w:sz w:val="24"/>
          <w:szCs w:val="24"/>
          <w:lang w:val="hy-AM"/>
        </w:rPr>
        <w:t xml:space="preserve"> դիմում է</w:t>
      </w:r>
      <w:r w:rsidR="00CE4C32" w:rsidRPr="004E3FBA">
        <w:rPr>
          <w:rFonts w:ascii="GHEA Grapalat" w:hAnsi="GHEA Grapalat" w:cs="Sylfaen"/>
          <w:sz w:val="24"/>
          <w:szCs w:val="24"/>
          <w:lang w:val="hy-AM"/>
        </w:rPr>
        <w:t xml:space="preserve"> ներկայացնում</w:t>
      </w:r>
      <w:r w:rsidRPr="004E3FBA">
        <w:rPr>
          <w:rFonts w:ascii="GHEA Grapalat" w:hAnsi="GHEA Grapalat" w:cs="Sylfaen"/>
          <w:sz w:val="24"/>
          <w:szCs w:val="24"/>
          <w:lang w:val="hy-AM"/>
        </w:rPr>
        <w:t xml:space="preserve"> ԲՈԿ</w:t>
      </w:r>
      <w:r w:rsidRPr="004E3FBA">
        <w:rPr>
          <w:rFonts w:ascii="GHEA Grapalat" w:hAnsi="GHEA Grapalat" w:cs="Sylfaen"/>
          <w:sz w:val="24"/>
          <w:szCs w:val="24"/>
          <w:lang w:val="af-ZA"/>
        </w:rPr>
        <w:t>`</w:t>
      </w:r>
      <w:r w:rsidRPr="004E3FBA">
        <w:rPr>
          <w:rFonts w:ascii="GHEA Grapalat" w:hAnsi="GHEA Grapalat" w:cs="SosHlv"/>
          <w:sz w:val="24"/>
          <w:szCs w:val="24"/>
          <w:lang w:val="hy-AM"/>
        </w:rPr>
        <w:t xml:space="preserve"> </w:t>
      </w:r>
      <w:r w:rsidRPr="004E3FBA">
        <w:rPr>
          <w:rFonts w:ascii="GHEA Grapalat" w:hAnsi="GHEA Grapalat" w:cs="Sylfaen"/>
          <w:sz w:val="24"/>
          <w:szCs w:val="24"/>
          <w:lang w:val="hy-AM"/>
        </w:rPr>
        <w:t>կրկնօրինակ</w:t>
      </w:r>
      <w:r w:rsidRPr="004E3F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3FBA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4E3F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3FBA">
        <w:rPr>
          <w:rFonts w:ascii="GHEA Grapalat" w:hAnsi="GHEA Grapalat" w:cs="Sylfaen"/>
          <w:sz w:val="24"/>
          <w:szCs w:val="24"/>
          <w:lang w:val="hy-AM"/>
        </w:rPr>
        <w:t>համար:</w:t>
      </w:r>
      <w:r w:rsidRPr="004E3F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E4C32" w:rsidRPr="004E3FBA">
        <w:rPr>
          <w:rFonts w:ascii="GHEA Grapalat" w:hAnsi="GHEA Grapalat" w:cs="Sylfaen"/>
          <w:sz w:val="24"/>
          <w:szCs w:val="24"/>
          <w:lang w:val="hy-AM"/>
        </w:rPr>
        <w:t>Դիմումի ստացումից</w:t>
      </w:r>
      <w:r w:rsidRPr="004E3FBA">
        <w:rPr>
          <w:rFonts w:ascii="GHEA Grapalat" w:hAnsi="GHEA Grapalat" w:cs="Sylfaen"/>
          <w:sz w:val="24"/>
          <w:szCs w:val="24"/>
          <w:lang w:val="hy-AM"/>
        </w:rPr>
        <w:t xml:space="preserve"> 30 օր</w:t>
      </w:r>
      <w:r w:rsidR="00CE4C32" w:rsidRPr="004E3FBA">
        <w:rPr>
          <w:rFonts w:ascii="GHEA Grapalat" w:hAnsi="GHEA Grapalat" w:cs="Sylfaen"/>
          <w:sz w:val="24"/>
          <w:szCs w:val="24"/>
          <w:lang w:val="hy-AM"/>
        </w:rPr>
        <w:t>վա ընթացքում</w:t>
      </w:r>
      <w:r w:rsidRPr="004E3FBA">
        <w:rPr>
          <w:rFonts w:ascii="GHEA Grapalat" w:hAnsi="GHEA Grapalat" w:cs="Sylfaen"/>
          <w:sz w:val="24"/>
          <w:szCs w:val="24"/>
          <w:lang w:val="hy-AM"/>
        </w:rPr>
        <w:t xml:space="preserve"> ԲՈԿ-ն անվավեր է ճանաչում կորցրած վկայագիրը և հանձնում կրկնօրինակը</w:t>
      </w:r>
      <w:r w:rsidR="00CE4C32" w:rsidRPr="004E3FBA">
        <w:rPr>
          <w:rFonts w:ascii="GHEA Grapalat" w:hAnsi="GHEA Grapalat" w:cs="Sylfaen"/>
          <w:sz w:val="24"/>
          <w:szCs w:val="24"/>
          <w:lang w:val="hy-AM"/>
        </w:rPr>
        <w:t>՝ համապատասխան գրառմամբ</w:t>
      </w:r>
      <w:r w:rsidRPr="004E3FBA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31597146" w14:textId="6588563B" w:rsidR="00CE4C32" w:rsidRPr="004E3FBA" w:rsidRDefault="00CE4C32" w:rsidP="00CE4C32">
      <w:pPr>
        <w:pStyle w:val="20"/>
        <w:numPr>
          <w:ilvl w:val="0"/>
          <w:numId w:val="5"/>
        </w:numPr>
        <w:shd w:val="clear" w:color="auto" w:fill="auto"/>
        <w:tabs>
          <w:tab w:val="left" w:pos="1130"/>
        </w:tabs>
        <w:spacing w:line="360" w:lineRule="auto"/>
        <w:ind w:firstLine="74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Գիտական աստիճանի վկայագրի և կրկնօրինակի օրինակելի ձևերը տրված են Ձև 1, Ձև 2, Ձև 3, Ձև 4-ում:</w:t>
      </w:r>
    </w:p>
    <w:p w14:paraId="45F335C0" w14:textId="2663E9E9" w:rsidR="002F6469" w:rsidRPr="004E3FBA" w:rsidRDefault="002F6469" w:rsidP="002F6469">
      <w:pPr>
        <w:pStyle w:val="20"/>
        <w:numPr>
          <w:ilvl w:val="0"/>
          <w:numId w:val="5"/>
        </w:numPr>
        <w:shd w:val="clear" w:color="auto" w:fill="auto"/>
        <w:tabs>
          <w:tab w:val="left" w:pos="1130"/>
        </w:tabs>
        <w:spacing w:line="360" w:lineRule="auto"/>
        <w:ind w:firstLine="74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Օտարերկրյա պետություններում ստացված գիտական աստի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>ճանի վկայագրի համապատասխանեցումը՝ համարժեքու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softHyphen/>
        <w:t xml:space="preserve">թյան ճանաչումը և հաստատումը, կատարվում է </w:t>
      </w:r>
      <w:r w:rsidR="005641D0" w:rsidRPr="004E3FBA">
        <w:rPr>
          <w:rFonts w:ascii="GHEA Grapalat" w:hAnsi="GHEA Grapalat"/>
          <w:noProof/>
          <w:sz w:val="24"/>
          <w:szCs w:val="24"/>
          <w:lang w:val="hy-AM"/>
        </w:rPr>
        <w:t>անձի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դիմումի հիման </w:t>
      </w:r>
      <w:r w:rsidR="005641D0" w:rsidRPr="004E3FBA">
        <w:rPr>
          <w:rFonts w:ascii="GHEA Grapalat" w:hAnsi="GHEA Grapalat"/>
          <w:noProof/>
          <w:sz w:val="24"/>
          <w:szCs w:val="24"/>
          <w:lang w:val="hy-AM"/>
        </w:rPr>
        <w:t>վրա, որին կից պետք է ներկայացվեն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լիազոր մարմնի կողմից սահմանված </w:t>
      </w:r>
      <w:r w:rsidR="005641D0" w:rsidRPr="004E3FBA">
        <w:rPr>
          <w:rFonts w:ascii="GHEA Grapalat" w:hAnsi="GHEA Grapalat"/>
          <w:noProof/>
          <w:sz w:val="24"/>
          <w:szCs w:val="24"/>
          <w:lang w:val="hy-AM"/>
        </w:rPr>
        <w:t>փաստաթղթերը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և հրատարակված գիտական </w:t>
      </w:r>
      <w:r w:rsidR="005641D0" w:rsidRPr="004E3FBA">
        <w:rPr>
          <w:rFonts w:ascii="GHEA Grapalat" w:hAnsi="GHEA Grapalat"/>
          <w:noProof/>
          <w:sz w:val="24"/>
          <w:szCs w:val="24"/>
          <w:lang w:val="hy-AM"/>
        </w:rPr>
        <w:t>աշխատանքների պատճենները (առկայության դեպքում)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: ԲՈԿ-</w:t>
      </w:r>
      <w:r w:rsidR="00CE4C32" w:rsidRPr="004E3FBA">
        <w:rPr>
          <w:rFonts w:ascii="GHEA Grapalat" w:hAnsi="GHEA Grapalat"/>
          <w:noProof/>
          <w:sz w:val="24"/>
          <w:szCs w:val="24"/>
          <w:lang w:val="hy-AM"/>
        </w:rPr>
        <w:t>ը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համապատասխանեցման մասին ընդունում է՝</w:t>
      </w:r>
    </w:p>
    <w:p w14:paraId="1E61D44E" w14:textId="77777777" w:rsidR="002F6469" w:rsidRPr="004E3FBA" w:rsidRDefault="002F6469" w:rsidP="002F6469">
      <w:pPr>
        <w:pStyle w:val="20"/>
        <w:numPr>
          <w:ilvl w:val="0"/>
          <w:numId w:val="7"/>
        </w:numPr>
        <w:shd w:val="clear" w:color="auto" w:fill="auto"/>
        <w:tabs>
          <w:tab w:val="left" w:pos="980"/>
        </w:tabs>
        <w:spacing w:line="360" w:lineRule="auto"/>
        <w:ind w:firstLine="74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դրական որոշում, եթե ատենախոսության մեջ չեն հայտնաբերվել այլ աղբյուրներից առանց հղումների փոխառված նյութեր.</w:t>
      </w:r>
    </w:p>
    <w:p w14:paraId="2A1A67BD" w14:textId="77777777" w:rsidR="002F6469" w:rsidRPr="004E3FBA" w:rsidRDefault="002F6469" w:rsidP="002F6469">
      <w:pPr>
        <w:pStyle w:val="20"/>
        <w:numPr>
          <w:ilvl w:val="0"/>
          <w:numId w:val="7"/>
        </w:numPr>
        <w:shd w:val="clear" w:color="auto" w:fill="auto"/>
        <w:tabs>
          <w:tab w:val="left" w:pos="1130"/>
        </w:tabs>
        <w:spacing w:line="360" w:lineRule="auto"/>
        <w:ind w:firstLine="74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բացասական որոշում, եթե ատենախոսության մեջ հայտնաբերվել են այլ աղբյուրներից առանց հղումների փոխառված նյութեր:</w:t>
      </w:r>
    </w:p>
    <w:p w14:paraId="791E354B" w14:textId="28DB7205" w:rsidR="002F6469" w:rsidRPr="004E3FBA" w:rsidRDefault="002F6469" w:rsidP="002A026C">
      <w:pPr>
        <w:pStyle w:val="20"/>
        <w:numPr>
          <w:ilvl w:val="0"/>
          <w:numId w:val="5"/>
        </w:numPr>
        <w:shd w:val="clear" w:color="auto" w:fill="auto"/>
        <w:tabs>
          <w:tab w:val="left" w:pos="1130"/>
        </w:tabs>
        <w:spacing w:line="360" w:lineRule="auto"/>
        <w:ind w:firstLine="74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Խորհրդի և ԲՈԿ-ի որոշումները կարող են բողոքարկվել օրենքով սահմանված 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lastRenderedPageBreak/>
        <w:t>կարգով:</w:t>
      </w:r>
    </w:p>
    <w:p w14:paraId="628CCC4D" w14:textId="77777777" w:rsidR="00FA2E4C" w:rsidRPr="004E3FBA" w:rsidRDefault="00FA2E4C" w:rsidP="00FA2E4C">
      <w:pPr>
        <w:pStyle w:val="20"/>
        <w:shd w:val="clear" w:color="auto" w:fill="auto"/>
        <w:tabs>
          <w:tab w:val="left" w:pos="1130"/>
        </w:tabs>
        <w:spacing w:line="360" w:lineRule="auto"/>
        <w:ind w:left="740"/>
        <w:rPr>
          <w:rFonts w:ascii="GHEA Grapalat" w:hAnsi="GHEA Grapalat"/>
          <w:noProof/>
          <w:sz w:val="24"/>
          <w:szCs w:val="24"/>
          <w:lang w:val="hy-AM"/>
        </w:rPr>
      </w:pPr>
    </w:p>
    <w:p w14:paraId="1A07530C" w14:textId="04347667" w:rsidR="00FA2E4C" w:rsidRPr="004E3FBA" w:rsidRDefault="009523B3" w:rsidP="00FA2E4C">
      <w:pPr>
        <w:pStyle w:val="20"/>
        <w:shd w:val="clear" w:color="auto" w:fill="auto"/>
        <w:tabs>
          <w:tab w:val="left" w:pos="1130"/>
        </w:tabs>
        <w:spacing w:line="360" w:lineRule="auto"/>
        <w:ind w:left="740"/>
        <w:jc w:val="center"/>
        <w:rPr>
          <w:rFonts w:ascii="GHEA Grapalat" w:hAnsi="GHEA Grapalat"/>
          <w:b/>
          <w:bCs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b/>
          <w:bCs/>
          <w:noProof/>
          <w:sz w:val="24"/>
          <w:szCs w:val="24"/>
          <w:lang w:val="hy-AM"/>
        </w:rPr>
        <w:t>6</w:t>
      </w:r>
      <w:r w:rsidR="00FA2E4C" w:rsidRPr="004E3FBA">
        <w:rPr>
          <w:rFonts w:ascii="GHEA Grapalat" w:hAnsi="GHEA Grapalat"/>
          <w:b/>
          <w:bCs/>
          <w:noProof/>
          <w:sz w:val="24"/>
          <w:szCs w:val="24"/>
          <w:lang w:val="hy-AM"/>
        </w:rPr>
        <w:t xml:space="preserve">. </w:t>
      </w:r>
      <w:r w:rsidRPr="004E3FBA">
        <w:rPr>
          <w:rFonts w:ascii="GHEA Grapalat" w:hAnsi="GHEA Grapalat"/>
          <w:b/>
          <w:bCs/>
          <w:noProof/>
          <w:sz w:val="24"/>
          <w:szCs w:val="24"/>
          <w:lang w:val="hy-AM"/>
        </w:rPr>
        <w:t>ԱՆՑՈՒՄԱՅԻՆ ԴՐՈՒՅԹՆԵՐ</w:t>
      </w:r>
    </w:p>
    <w:p w14:paraId="0865C3D4" w14:textId="425C4474" w:rsidR="00782D22" w:rsidRPr="004E3FBA" w:rsidRDefault="00723BA7" w:rsidP="002A026C">
      <w:pPr>
        <w:pStyle w:val="20"/>
        <w:numPr>
          <w:ilvl w:val="0"/>
          <w:numId w:val="5"/>
        </w:numPr>
        <w:shd w:val="clear" w:color="auto" w:fill="auto"/>
        <w:tabs>
          <w:tab w:val="left" w:pos="1130"/>
        </w:tabs>
        <w:spacing w:line="360" w:lineRule="auto"/>
        <w:ind w:firstLine="74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Սույն կանոնակարգի 13-րդ, 17-րդ և 28-րդ կետերի պահանջները ուժի մեջ են մտնում 2027 թվականի սեպտեմբերի 1-ից</w:t>
      </w:r>
      <w:r w:rsidR="00782D22" w:rsidRPr="004E3FBA">
        <w:rPr>
          <w:rFonts w:ascii="GHEA Grapalat" w:hAnsi="GHEA Grapalat"/>
          <w:noProof/>
          <w:sz w:val="24"/>
          <w:szCs w:val="24"/>
          <w:lang w:val="hy-AM"/>
        </w:rPr>
        <w:t>։</w:t>
      </w:r>
    </w:p>
    <w:p w14:paraId="0FBC0DD9" w14:textId="77B3291F" w:rsidR="00E51970" w:rsidRPr="004E3FBA" w:rsidRDefault="00782D22" w:rsidP="002A026C">
      <w:pPr>
        <w:pStyle w:val="20"/>
        <w:numPr>
          <w:ilvl w:val="0"/>
          <w:numId w:val="5"/>
        </w:numPr>
        <w:shd w:val="clear" w:color="auto" w:fill="auto"/>
        <w:tabs>
          <w:tab w:val="left" w:pos="1130"/>
        </w:tabs>
        <w:spacing w:line="360" w:lineRule="auto"/>
        <w:ind w:firstLine="74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Ս</w:t>
      </w:r>
      <w:r w:rsidR="00723BA7" w:rsidRPr="004E3FBA">
        <w:rPr>
          <w:rFonts w:ascii="GHEA Grapalat" w:hAnsi="GHEA Grapalat"/>
          <w:noProof/>
          <w:sz w:val="24"/>
          <w:szCs w:val="24"/>
          <w:lang w:val="hy-AM"/>
        </w:rPr>
        <w:t>ույն կանոնակարգի 18-րդ</w:t>
      </w:r>
      <w:r w:rsidR="00FC267C" w:rsidRPr="004E3FBA">
        <w:rPr>
          <w:rFonts w:ascii="GHEA Grapalat" w:hAnsi="GHEA Grapalat"/>
          <w:noProof/>
          <w:sz w:val="24"/>
          <w:szCs w:val="24"/>
          <w:lang w:val="hy-AM"/>
        </w:rPr>
        <w:t xml:space="preserve"> և 19-րդ</w:t>
      </w:r>
      <w:r w:rsidR="00723BA7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կետ</w:t>
      </w:r>
      <w:r w:rsidR="00FC267C" w:rsidRPr="004E3FBA">
        <w:rPr>
          <w:rFonts w:ascii="GHEA Grapalat" w:hAnsi="GHEA Grapalat"/>
          <w:noProof/>
          <w:sz w:val="24"/>
          <w:szCs w:val="24"/>
          <w:lang w:val="hy-AM"/>
        </w:rPr>
        <w:t>եր</w:t>
      </w:r>
      <w:r w:rsidR="00723BA7" w:rsidRPr="004E3FBA">
        <w:rPr>
          <w:rFonts w:ascii="GHEA Grapalat" w:hAnsi="GHEA Grapalat"/>
          <w:noProof/>
          <w:sz w:val="24"/>
          <w:szCs w:val="24"/>
          <w:lang w:val="hy-AM"/>
        </w:rPr>
        <w:t>ի պահանջները</w:t>
      </w:r>
      <w:r w:rsidR="00043F96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գործում են</w:t>
      </w:r>
      <w:r w:rsidR="00723BA7" w:rsidRPr="004E3FBA">
        <w:rPr>
          <w:rFonts w:ascii="GHEA Grapalat" w:hAnsi="GHEA Grapalat"/>
          <w:noProof/>
          <w:sz w:val="24"/>
          <w:szCs w:val="24"/>
          <w:lang w:val="hy-AM"/>
        </w:rPr>
        <w:t xml:space="preserve"> 2024 թվականի</w:t>
      </w:r>
      <w:r w:rsidR="00D527E6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ապրիլի 1-ից հետո</w:t>
      </w:r>
      <w:r w:rsidR="00723BA7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043F96" w:rsidRPr="004E3FBA">
        <w:rPr>
          <w:rFonts w:ascii="GHEA Grapalat" w:hAnsi="GHEA Grapalat"/>
          <w:noProof/>
          <w:sz w:val="24"/>
          <w:szCs w:val="24"/>
          <w:lang w:val="hy-AM"/>
        </w:rPr>
        <w:t xml:space="preserve">ընդունված </w:t>
      </w:r>
      <w:r w:rsidR="0082042B" w:rsidRPr="004E3FBA">
        <w:rPr>
          <w:rFonts w:ascii="GHEA Grapalat" w:hAnsi="GHEA Grapalat"/>
          <w:noProof/>
          <w:sz w:val="24"/>
          <w:szCs w:val="24"/>
          <w:lang w:val="hy-AM"/>
        </w:rPr>
        <w:t>Հայցորդ</w:t>
      </w:r>
      <w:r w:rsidR="00043F96" w:rsidRPr="004E3FBA">
        <w:rPr>
          <w:rFonts w:ascii="GHEA Grapalat" w:hAnsi="GHEA Grapalat"/>
          <w:noProof/>
          <w:sz w:val="24"/>
          <w:szCs w:val="24"/>
          <w:lang w:val="hy-AM"/>
        </w:rPr>
        <w:t>ների</w:t>
      </w:r>
      <w:r w:rsidR="00901906" w:rsidRPr="004E3F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043F96" w:rsidRPr="004E3FBA">
        <w:rPr>
          <w:rFonts w:ascii="GHEA Grapalat" w:hAnsi="GHEA Grapalat"/>
          <w:noProof/>
          <w:sz w:val="24"/>
          <w:szCs w:val="24"/>
          <w:lang w:val="hy-AM"/>
        </w:rPr>
        <w:t>դեպքում</w:t>
      </w:r>
      <w:r w:rsidR="00723BA7" w:rsidRPr="004E3FBA">
        <w:rPr>
          <w:rFonts w:ascii="GHEA Grapalat" w:hAnsi="GHEA Grapalat"/>
          <w:noProof/>
          <w:sz w:val="24"/>
          <w:szCs w:val="24"/>
          <w:lang w:val="hy-AM"/>
        </w:rPr>
        <w:t>։</w:t>
      </w:r>
    </w:p>
    <w:p w14:paraId="29F1FC69" w14:textId="65B8D2CC" w:rsidR="00FA2E4C" w:rsidRPr="004E3FBA" w:rsidRDefault="00E51970" w:rsidP="002A026C">
      <w:pPr>
        <w:pStyle w:val="20"/>
        <w:numPr>
          <w:ilvl w:val="0"/>
          <w:numId w:val="5"/>
        </w:numPr>
        <w:shd w:val="clear" w:color="auto" w:fill="auto"/>
        <w:tabs>
          <w:tab w:val="left" w:pos="1130"/>
        </w:tabs>
        <w:spacing w:line="360" w:lineRule="auto"/>
        <w:ind w:firstLine="74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Մինչ սույն կանոնակարգի 7</w:t>
      </w:r>
      <w:r w:rsidR="00CE4C32" w:rsidRPr="004E3FBA">
        <w:rPr>
          <w:rFonts w:ascii="GHEA Grapalat" w:hAnsi="GHEA Grapalat"/>
          <w:noProof/>
          <w:sz w:val="24"/>
          <w:szCs w:val="24"/>
          <w:lang w:val="hy-AM"/>
        </w:rPr>
        <w:t>3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-րդ</w:t>
      </w:r>
      <w:r w:rsidR="00C926EB" w:rsidRPr="004E3FBA">
        <w:rPr>
          <w:rFonts w:ascii="GHEA Grapalat" w:hAnsi="GHEA Grapalat"/>
          <w:noProof/>
          <w:sz w:val="24"/>
          <w:szCs w:val="24"/>
          <w:lang w:val="hy-AM"/>
        </w:rPr>
        <w:t xml:space="preserve"> և 7</w:t>
      </w:r>
      <w:r w:rsidR="00CE4C32" w:rsidRPr="004E3FBA">
        <w:rPr>
          <w:rFonts w:ascii="GHEA Grapalat" w:hAnsi="GHEA Grapalat"/>
          <w:noProof/>
          <w:sz w:val="24"/>
          <w:szCs w:val="24"/>
          <w:lang w:val="hy-AM"/>
        </w:rPr>
        <w:t>4</w:t>
      </w:r>
      <w:r w:rsidR="00C926EB" w:rsidRPr="004E3FBA">
        <w:rPr>
          <w:rFonts w:ascii="GHEA Grapalat" w:hAnsi="GHEA Grapalat"/>
          <w:noProof/>
          <w:sz w:val="24"/>
          <w:szCs w:val="24"/>
          <w:lang w:val="hy-AM"/>
        </w:rPr>
        <w:t>-րդ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կետ</w:t>
      </w:r>
      <w:r w:rsidR="00C926EB" w:rsidRPr="004E3FBA">
        <w:rPr>
          <w:rFonts w:ascii="GHEA Grapalat" w:hAnsi="GHEA Grapalat"/>
          <w:noProof/>
          <w:sz w:val="24"/>
          <w:szCs w:val="24"/>
          <w:lang w:val="hy-AM"/>
        </w:rPr>
        <w:t>եր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>ում նշված ժամկետները՝ սույն կանոնակարգի 13-րդ, 17-րդ,</w:t>
      </w:r>
      <w:r w:rsidR="00782D22" w:rsidRPr="004E3FBA">
        <w:rPr>
          <w:rFonts w:ascii="GHEA Grapalat" w:hAnsi="GHEA Grapalat"/>
          <w:noProof/>
          <w:sz w:val="24"/>
          <w:szCs w:val="24"/>
          <w:lang w:val="hy-AM"/>
        </w:rPr>
        <w:t xml:space="preserve"> 28-րդ կետերի և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18-րդ</w:t>
      </w:r>
      <w:r w:rsidR="00782D22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կետի 1-ին ենթակետի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պահանջներում</w:t>
      </w:r>
      <w:r w:rsidR="00723BA7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ՄԳՇ1</w:t>
      </w:r>
      <w:r w:rsidRPr="004E3FBA">
        <w:rPr>
          <w:rFonts w:ascii="GHEA Grapalat" w:hAnsi="GHEA Grapalat"/>
          <w:noProof/>
          <w:sz w:val="24"/>
          <w:szCs w:val="24"/>
          <w:lang w:val="hy-AM"/>
        </w:rPr>
        <w:t xml:space="preserve"> և</w:t>
      </w:r>
      <w:r w:rsidR="00723BA7" w:rsidRPr="004E3FBA">
        <w:rPr>
          <w:rFonts w:ascii="GHEA Grapalat" w:hAnsi="GHEA Grapalat"/>
          <w:noProof/>
          <w:sz w:val="24"/>
          <w:szCs w:val="24"/>
          <w:lang w:val="hy-AM"/>
        </w:rPr>
        <w:t xml:space="preserve"> ՄԳՇ2 հոդվածները կարող են փոխարինվել դրանց համարժեք Հոդվածներով։</w:t>
      </w:r>
    </w:p>
    <w:p w14:paraId="2977ECED" w14:textId="0B6EB5AF" w:rsidR="00386B85" w:rsidRPr="004E3FBA" w:rsidRDefault="00B97F32" w:rsidP="00386B85">
      <w:pPr>
        <w:pStyle w:val="20"/>
        <w:numPr>
          <w:ilvl w:val="0"/>
          <w:numId w:val="5"/>
        </w:numPr>
        <w:shd w:val="clear" w:color="auto" w:fill="auto"/>
        <w:tabs>
          <w:tab w:val="left" w:pos="1130"/>
        </w:tabs>
        <w:spacing w:line="360" w:lineRule="auto"/>
        <w:ind w:firstLine="740"/>
        <w:rPr>
          <w:rFonts w:ascii="GHEA Grapalat" w:hAnsi="GHEA Grapalat"/>
          <w:noProof/>
          <w:sz w:val="24"/>
          <w:szCs w:val="24"/>
          <w:lang w:val="hy-AM"/>
        </w:rPr>
      </w:pPr>
      <w:r w:rsidRPr="004E3FBA">
        <w:rPr>
          <w:rFonts w:ascii="GHEA Grapalat" w:hAnsi="GHEA Grapalat"/>
          <w:noProof/>
          <w:sz w:val="24"/>
          <w:szCs w:val="24"/>
          <w:lang w:val="hy-AM"/>
        </w:rPr>
        <w:t>Սույն կանոնակարգի 51-րդ կետում՝ ատենախոսության պաշտպանությունն առցանց հեռարձակելու, ձայնագրությունը պահպանելու և ձայնագրության հղումը կայքերում տեղադրելու պահանջը գործում է 2024 թվականի հունվարի 1-ից:</w:t>
      </w:r>
    </w:p>
    <w:p w14:paraId="1907D8F2" w14:textId="77777777" w:rsidR="00386B85" w:rsidRPr="004E3FBA" w:rsidRDefault="00386B85" w:rsidP="00386B85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Sylfaen" w:hAnsi="Sylfaen"/>
          <w:sz w:val="21"/>
          <w:szCs w:val="21"/>
        </w:rPr>
      </w:pPr>
      <w:r w:rsidRPr="004E3FBA">
        <w:rPr>
          <w:rFonts w:ascii="GHEA Grapalat" w:hAnsi="GHEA Grapalat"/>
          <w:noProof/>
          <w:lang w:val="hy-AM"/>
        </w:rPr>
        <w:br w:type="page"/>
      </w:r>
      <w:r w:rsidRPr="004E3FBA">
        <w:rPr>
          <w:rFonts w:ascii="Sylfaen" w:hAnsi="Sylfaen"/>
          <w:sz w:val="21"/>
          <w:szCs w:val="21"/>
          <w:u w:val="single"/>
        </w:rPr>
        <w:lastRenderedPageBreak/>
        <w:t>Ձև N 1</w:t>
      </w:r>
    </w:p>
    <w:p w14:paraId="5D1A6B7E" w14:textId="77777777" w:rsidR="00386B85" w:rsidRPr="004E3FBA" w:rsidRDefault="00386B85" w:rsidP="00386B85">
      <w:pPr>
        <w:shd w:val="clear" w:color="auto" w:fill="FFFFFF"/>
        <w:ind w:firstLine="375"/>
        <w:jc w:val="right"/>
        <w:rPr>
          <w:rFonts w:ascii="Sylfaen" w:hAnsi="Sylfaen"/>
          <w:sz w:val="21"/>
          <w:szCs w:val="21"/>
        </w:rPr>
      </w:pPr>
      <w:r w:rsidRPr="004E3FBA">
        <w:rPr>
          <w:rFonts w:ascii="Sylfaen" w:hAnsi="Sylfaen"/>
          <w:sz w:val="21"/>
          <w:szCs w:val="21"/>
        </w:rPr>
        <w:t> </w:t>
      </w:r>
    </w:p>
    <w:tbl>
      <w:tblPr>
        <w:tblW w:w="920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1"/>
        <w:gridCol w:w="4793"/>
      </w:tblGrid>
      <w:tr w:rsidR="00E95D28" w:rsidRPr="004E3FBA" w14:paraId="38881073" w14:textId="77777777" w:rsidTr="00386B85">
        <w:trPr>
          <w:trHeight w:val="5750"/>
          <w:jc w:val="center"/>
        </w:trPr>
        <w:tc>
          <w:tcPr>
            <w:tcW w:w="44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AA7B9" w14:textId="77777777" w:rsidR="00386B85" w:rsidRPr="004E3FBA" w:rsidRDefault="00386B85" w:rsidP="00CE4C32">
            <w:pPr>
              <w:spacing w:before="100" w:beforeAutospacing="1" w:after="100" w:afterAutospacing="1"/>
              <w:jc w:val="center"/>
              <w:rPr>
                <w:rFonts w:ascii="Sylfaen" w:hAnsi="Sylfaen"/>
                <w:sz w:val="21"/>
                <w:szCs w:val="21"/>
                <w:lang w:val="ru-RU"/>
              </w:rPr>
            </w:pP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  <w:lang w:val="ru-RU"/>
              </w:rPr>
              <w:t>РЕСПУБЛИКА АРМЕНИЯ</w:t>
            </w: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  <w:lang w:val="ru-RU"/>
              </w:rPr>
              <w:br/>
            </w: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  <w:lang w:val="ru-RU"/>
              </w:rPr>
              <w:br/>
              <w:t>ДИПЛОМ</w:t>
            </w:r>
          </w:p>
          <w:p w14:paraId="1D215414" w14:textId="77777777" w:rsidR="00386B85" w:rsidRPr="004E3FBA" w:rsidRDefault="00386B85" w:rsidP="00CE4C32">
            <w:pPr>
              <w:jc w:val="center"/>
              <w:rPr>
                <w:rFonts w:ascii="Sylfaen" w:hAnsi="Sylfaen"/>
                <w:sz w:val="21"/>
                <w:szCs w:val="21"/>
                <w:lang w:val="ru-RU"/>
              </w:rPr>
            </w:pPr>
            <w:r w:rsidRPr="004E3FBA">
              <w:rPr>
                <w:rFonts w:ascii="Sylfaen" w:hAnsi="Sylfaen"/>
                <w:sz w:val="21"/>
                <w:szCs w:val="21"/>
                <w:lang w:val="ru-RU"/>
              </w:rPr>
              <w:t>Решением специализированного совета</w:t>
            </w:r>
          </w:p>
          <w:p w14:paraId="22A33E03" w14:textId="5581B92A" w:rsidR="00386B85" w:rsidRPr="004E3FBA" w:rsidRDefault="00386B85" w:rsidP="00CE4C32">
            <w:pPr>
              <w:spacing w:after="240"/>
              <w:jc w:val="center"/>
              <w:rPr>
                <w:rFonts w:ascii="Sylfaen" w:hAnsi="Sylfaen"/>
                <w:sz w:val="21"/>
                <w:szCs w:val="21"/>
                <w:lang w:val="ru-RU"/>
              </w:rPr>
            </w:pPr>
            <w:r w:rsidRPr="004E3FBA">
              <w:rPr>
                <w:rFonts w:ascii="Sylfaen" w:hAnsi="Sylfaen"/>
                <w:sz w:val="21"/>
                <w:szCs w:val="21"/>
                <w:lang w:val="ru-RU"/>
              </w:rPr>
              <w:t>Высшего аттестационного комитета</w:t>
            </w:r>
          </w:p>
          <w:p w14:paraId="6B8EBC26" w14:textId="77777777" w:rsidR="00386B85" w:rsidRPr="004E3FBA" w:rsidRDefault="00386B85" w:rsidP="00CE4C32">
            <w:pPr>
              <w:ind w:firstLine="375"/>
              <w:jc w:val="center"/>
              <w:rPr>
                <w:rFonts w:ascii="Sylfaen" w:hAnsi="Sylfaen"/>
                <w:sz w:val="21"/>
                <w:szCs w:val="21"/>
                <w:lang w:val="ru-RU"/>
              </w:rPr>
            </w:pPr>
            <w:r w:rsidRPr="004E3FBA">
              <w:rPr>
                <w:rFonts w:ascii="Sylfaen" w:hAnsi="Sylfaen"/>
                <w:b/>
                <w:bCs/>
                <w:sz w:val="21"/>
                <w:szCs w:val="21"/>
                <w:lang w:val="ru-RU"/>
              </w:rPr>
              <w:t>_____________________________</w:t>
            </w:r>
            <w:r w:rsidRPr="004E3FBA">
              <w:rPr>
                <w:rFonts w:ascii="Sylfaen" w:hAnsi="Sylfaen"/>
                <w:sz w:val="21"/>
                <w:szCs w:val="21"/>
                <w:lang w:val="ru-RU"/>
              </w:rPr>
              <w:t>(ФИО)</w:t>
            </w:r>
          </w:p>
          <w:p w14:paraId="5DD4ED72" w14:textId="0BC1586B" w:rsidR="00386B85" w:rsidRPr="004E3FBA" w:rsidRDefault="00CE4C32" w:rsidP="00CE4C32">
            <w:pPr>
              <w:jc w:val="center"/>
              <w:rPr>
                <w:rFonts w:ascii="Sylfaen" w:hAnsi="Sylfaen"/>
                <w:sz w:val="21"/>
                <w:szCs w:val="21"/>
                <w:lang w:val="ru-RU"/>
              </w:rPr>
            </w:pPr>
            <w:r w:rsidRPr="004E3FBA">
              <w:rPr>
                <w:rFonts w:ascii="Sylfaen" w:hAnsi="Sylfaen"/>
                <w:sz w:val="21"/>
                <w:szCs w:val="21"/>
                <w:lang w:val="ru-RU"/>
              </w:rPr>
              <w:t>п</w:t>
            </w:r>
            <w:r w:rsidR="00386B85" w:rsidRPr="004E3FBA">
              <w:rPr>
                <w:rFonts w:ascii="Sylfaen" w:hAnsi="Sylfaen"/>
                <w:sz w:val="21"/>
                <w:szCs w:val="21"/>
                <w:lang w:val="ru-RU"/>
              </w:rPr>
              <w:t>рисуждена ученая степень кандидата ____________________________ наук</w:t>
            </w:r>
          </w:p>
          <w:p w14:paraId="4CA62121" w14:textId="77777777" w:rsidR="00386B85" w:rsidRPr="004E3FBA" w:rsidRDefault="00386B85" w:rsidP="00CE4C32">
            <w:pPr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</w:rPr>
              <w:br/>
              <w:t>REPUBLIC OF ARMENIA</w:t>
            </w: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</w:rPr>
              <w:br/>
            </w: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</w:rPr>
              <w:br/>
              <w:t>DIPLOMA</w:t>
            </w:r>
          </w:p>
          <w:p w14:paraId="1C51CC5A" w14:textId="77777777" w:rsidR="00386B85" w:rsidRPr="004E3FBA" w:rsidRDefault="00386B85" w:rsidP="00CE4C32">
            <w:pPr>
              <w:spacing w:before="100" w:beforeAutospacing="1" w:after="100" w:afterAutospacing="1"/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t>By the Resolution of</w:t>
            </w:r>
            <w:r w:rsidRPr="004E3FBA">
              <w:rPr>
                <w:rFonts w:ascii="Sylfaen" w:hAnsi="Sylfaen"/>
                <w:sz w:val="21"/>
                <w:szCs w:val="21"/>
              </w:rPr>
              <w:br/>
              <w:t>RA Supreme Certifying Committee</w:t>
            </w:r>
            <w:r w:rsidRPr="004E3FBA">
              <w:rPr>
                <w:rFonts w:ascii="Sylfaen" w:hAnsi="Sylfaen"/>
                <w:sz w:val="21"/>
                <w:szCs w:val="21"/>
              </w:rPr>
              <w:br/>
              <w:t>___________________________________</w:t>
            </w:r>
            <w:r w:rsidRPr="004E3FBA">
              <w:rPr>
                <w:rFonts w:ascii="Sylfaen" w:hAnsi="Sylfaen"/>
                <w:sz w:val="21"/>
                <w:szCs w:val="21"/>
              </w:rPr>
              <w:br/>
              <w:t>Specialalized Council</w:t>
            </w:r>
          </w:p>
          <w:p w14:paraId="0919589D" w14:textId="77777777" w:rsidR="00386B85" w:rsidRPr="004E3FBA" w:rsidRDefault="00386B85" w:rsidP="00CE4C32">
            <w:pPr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t>___________________________________</w:t>
            </w:r>
          </w:p>
          <w:p w14:paraId="2C693031" w14:textId="46A1FA6A" w:rsidR="00386B85" w:rsidRPr="004E3FBA" w:rsidRDefault="00386B85" w:rsidP="00CE4C32">
            <w:pPr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t>(</w:t>
            </w:r>
            <w:r w:rsidR="005F6011" w:rsidRPr="004E3FBA">
              <w:rPr>
                <w:rFonts w:ascii="Sylfaen" w:hAnsi="Sylfaen"/>
                <w:sz w:val="21"/>
                <w:szCs w:val="21"/>
              </w:rPr>
              <w:t>Given n</w:t>
            </w:r>
            <w:r w:rsidRPr="004E3FBA">
              <w:rPr>
                <w:rFonts w:ascii="Sylfaen" w:hAnsi="Sylfaen"/>
                <w:sz w:val="21"/>
                <w:szCs w:val="21"/>
              </w:rPr>
              <w:t>ame</w:t>
            </w:r>
            <w:r w:rsidR="005F6011" w:rsidRPr="004E3FBA">
              <w:rPr>
                <w:rFonts w:ascii="Sylfaen" w:hAnsi="Sylfaen"/>
                <w:sz w:val="21"/>
                <w:szCs w:val="21"/>
              </w:rPr>
              <w:t>, Surname</w:t>
            </w:r>
            <w:r w:rsidRPr="004E3FBA">
              <w:rPr>
                <w:rFonts w:ascii="Sylfaen" w:hAnsi="Sylfaen"/>
                <w:sz w:val="21"/>
                <w:szCs w:val="21"/>
              </w:rPr>
              <w:t>)</w:t>
            </w:r>
          </w:p>
          <w:p w14:paraId="5A6A8145" w14:textId="3C1B7176" w:rsidR="00386B85" w:rsidRPr="004E3FBA" w:rsidRDefault="005F6011" w:rsidP="00CE4C32">
            <w:pPr>
              <w:spacing w:before="100" w:beforeAutospacing="1" w:after="100" w:afterAutospacing="1" w:line="315" w:lineRule="atLeast"/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t>h</w:t>
            </w:r>
            <w:r w:rsidR="00386B85" w:rsidRPr="004E3FBA">
              <w:rPr>
                <w:rFonts w:ascii="Sylfaen" w:hAnsi="Sylfaen"/>
                <w:sz w:val="21"/>
                <w:szCs w:val="21"/>
              </w:rPr>
              <w:t>as been awarded the Degree of Doctor of Philosophy (Ph. D) in___________________</w:t>
            </w:r>
          </w:p>
          <w:p w14:paraId="42EE1A1E" w14:textId="6CA95586" w:rsidR="00386B85" w:rsidRPr="004E3FBA" w:rsidRDefault="00386B85" w:rsidP="00CE4C32">
            <w:pPr>
              <w:spacing w:before="100" w:beforeAutospacing="1" w:after="100" w:afterAutospacing="1" w:line="315" w:lineRule="atLeast"/>
              <w:jc w:val="center"/>
              <w:rPr>
                <w:rFonts w:ascii="Sylfaen" w:hAnsi="Sylfaen"/>
                <w:sz w:val="21"/>
                <w:szCs w:val="21"/>
              </w:rPr>
            </w:pPr>
          </w:p>
        </w:tc>
        <w:tc>
          <w:tcPr>
            <w:tcW w:w="47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D9E0" w14:textId="4E0C8346" w:rsidR="00386B85" w:rsidRPr="004E3FBA" w:rsidRDefault="00386B85" w:rsidP="00CE4C32">
            <w:pPr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</w:rPr>
              <w:t>ՀԱՅԱՍՏԱՆԻ ՀԱՆՐԱՊԵՏՈՒԹՅՈՒՆ</w:t>
            </w: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</w:rPr>
              <w:br/>
            </w: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</w:rPr>
              <w:br/>
              <w:t>ՎԿԱՅԱԳԻՐ           </w:t>
            </w:r>
            <w:r w:rsidRPr="004E3FBA">
              <w:rPr>
                <w:rFonts w:ascii="Sylfaen" w:hAnsi="Sylfaen"/>
                <w:b/>
                <w:bCs/>
                <w:sz w:val="21"/>
                <w:szCs w:val="21"/>
              </w:rPr>
              <w:t>A N 000000</w:t>
            </w:r>
          </w:p>
          <w:p w14:paraId="41EF2C35" w14:textId="77777777" w:rsidR="00386B85" w:rsidRPr="004E3FBA" w:rsidRDefault="00386B85" w:rsidP="00CE4C32">
            <w:pPr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br/>
              <w:t>Բարձրագույն որակավորման կոմիտեի</w:t>
            </w:r>
          </w:p>
          <w:p w14:paraId="0F7FD230" w14:textId="77777777" w:rsidR="00386B85" w:rsidRPr="004E3FBA" w:rsidRDefault="00386B85" w:rsidP="00CE4C32">
            <w:pPr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t>_____________________________________</w:t>
            </w:r>
            <w:r w:rsidRPr="004E3FBA">
              <w:rPr>
                <w:rFonts w:ascii="Sylfaen" w:hAnsi="Sylfaen"/>
                <w:sz w:val="21"/>
                <w:szCs w:val="21"/>
              </w:rPr>
              <w:br/>
              <w:t>մասնագիտական խորհրդի որոշմամբ</w:t>
            </w:r>
          </w:p>
          <w:p w14:paraId="35AF2240" w14:textId="07E58489" w:rsidR="00386B85" w:rsidRPr="004E3FBA" w:rsidRDefault="00386B85" w:rsidP="00CE4C32">
            <w:pPr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br/>
              <w:t>_________________________________</w:t>
            </w:r>
            <w:r w:rsidR="006C2B2C" w:rsidRPr="004E3FBA">
              <w:rPr>
                <w:rFonts w:ascii="Sylfaen" w:hAnsi="Sylfaen"/>
                <w:sz w:val="21"/>
                <w:szCs w:val="21"/>
              </w:rPr>
              <w:t>__</w:t>
            </w:r>
            <w:r w:rsidRPr="004E3FBA">
              <w:rPr>
                <w:rFonts w:ascii="Sylfaen" w:hAnsi="Sylfaen"/>
                <w:sz w:val="21"/>
                <w:szCs w:val="21"/>
              </w:rPr>
              <w:t>-ին (անունը, հայրանունը, ազգանունը)</w:t>
            </w:r>
          </w:p>
          <w:p w14:paraId="1AC1CE8A" w14:textId="0F3DF799" w:rsidR="00386B85" w:rsidRPr="004E3FBA" w:rsidRDefault="00386B85" w:rsidP="00CE4C32">
            <w:pPr>
              <w:spacing w:before="100" w:beforeAutospacing="1" w:after="100" w:afterAutospacing="1" w:line="315" w:lineRule="atLeast"/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br/>
              <w:t>շնորհվել է _______________</w:t>
            </w:r>
            <w:r w:rsidR="00B12F06" w:rsidRPr="004E3FBA">
              <w:rPr>
                <w:rFonts w:ascii="Sylfaen" w:hAnsi="Sylfaen"/>
                <w:sz w:val="21"/>
                <w:szCs w:val="21"/>
              </w:rPr>
              <w:t xml:space="preserve"> </w:t>
            </w:r>
            <w:r w:rsidRPr="004E3FBA">
              <w:rPr>
                <w:rFonts w:ascii="Sylfaen" w:hAnsi="Sylfaen"/>
                <w:sz w:val="21"/>
                <w:szCs w:val="21"/>
              </w:rPr>
              <w:t>գիտությունների</w:t>
            </w:r>
            <w:r w:rsidRPr="004E3FBA">
              <w:rPr>
                <w:rFonts w:ascii="Sylfaen" w:hAnsi="Sylfaen"/>
                <w:sz w:val="21"/>
                <w:szCs w:val="21"/>
              </w:rPr>
              <w:br/>
              <w:t>թեկնածուի գիտական աստիճան</w:t>
            </w:r>
          </w:p>
          <w:p w14:paraId="181D3D15" w14:textId="77777777" w:rsidR="00386B85" w:rsidRPr="004E3FBA" w:rsidRDefault="00386B85" w:rsidP="00CE4C32">
            <w:pPr>
              <w:spacing w:before="100" w:beforeAutospacing="1" w:after="100" w:afterAutospacing="1" w:line="315" w:lineRule="atLeast"/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br/>
              <w:t>ԲՈԿ-ի նախագահ___________________</w:t>
            </w:r>
            <w:r w:rsidRPr="004E3FBA">
              <w:rPr>
                <w:rFonts w:ascii="Sylfaen" w:hAnsi="Sylfaen"/>
                <w:sz w:val="21"/>
                <w:szCs w:val="21"/>
              </w:rPr>
              <w:br/>
              <w:t>Խորհրդի նախագահ____________________</w:t>
            </w:r>
          </w:p>
          <w:p w14:paraId="34BD03E7" w14:textId="3742EAA5" w:rsidR="00386B85" w:rsidRPr="004E3FBA" w:rsidRDefault="00386B85" w:rsidP="00CE4C32">
            <w:pPr>
              <w:spacing w:before="100" w:beforeAutospacing="1" w:after="100" w:afterAutospacing="1"/>
              <w:jc w:val="center"/>
              <w:rPr>
                <w:rFonts w:ascii="Sylfaen" w:hAnsi="Sylfaen"/>
                <w:sz w:val="21"/>
                <w:szCs w:val="21"/>
              </w:rPr>
            </w:pPr>
          </w:p>
          <w:p w14:paraId="524B9460" w14:textId="77777777" w:rsidR="00386B85" w:rsidRPr="004E3FBA" w:rsidRDefault="00386B85" w:rsidP="00CE4C32">
            <w:pPr>
              <w:spacing w:before="100" w:beforeAutospacing="1" w:after="100" w:afterAutospacing="1"/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br/>
              <w:t>____ ______________ 20_____թ.</w:t>
            </w:r>
          </w:p>
        </w:tc>
      </w:tr>
    </w:tbl>
    <w:p w14:paraId="32701499" w14:textId="77777777" w:rsidR="00386B85" w:rsidRPr="004E3FBA" w:rsidRDefault="00386B85" w:rsidP="00386B85">
      <w:pPr>
        <w:shd w:val="clear" w:color="auto" w:fill="FFFFFF"/>
        <w:ind w:firstLine="375"/>
        <w:jc w:val="right"/>
        <w:rPr>
          <w:rFonts w:ascii="Sylfaen" w:hAnsi="Sylfaen"/>
          <w:sz w:val="21"/>
          <w:szCs w:val="21"/>
        </w:rPr>
      </w:pPr>
      <w:r w:rsidRPr="004E3FBA">
        <w:rPr>
          <w:rFonts w:ascii="Sylfaen" w:hAnsi="Sylfaen"/>
          <w:sz w:val="21"/>
          <w:szCs w:val="21"/>
        </w:rPr>
        <w:t> </w:t>
      </w:r>
    </w:p>
    <w:p w14:paraId="73CE5726" w14:textId="320C95DE" w:rsidR="006C2B2C" w:rsidRPr="004E3FBA" w:rsidRDefault="006C2B2C" w:rsidP="006C2B2C">
      <w:pPr>
        <w:shd w:val="clear" w:color="auto" w:fill="FFFFFF"/>
        <w:ind w:firstLine="375"/>
        <w:jc w:val="right"/>
        <w:rPr>
          <w:rFonts w:ascii="Sylfaen" w:hAnsi="Sylfaen"/>
          <w:sz w:val="21"/>
          <w:szCs w:val="21"/>
          <w:lang w:val="hy-AM"/>
        </w:rPr>
      </w:pPr>
      <w:r w:rsidRPr="004E3FBA">
        <w:rPr>
          <w:rFonts w:ascii="Sylfaen" w:hAnsi="Sylfaen"/>
          <w:sz w:val="21"/>
          <w:szCs w:val="21"/>
          <w:u w:val="single"/>
        </w:rPr>
        <w:br w:type="page"/>
      </w:r>
      <w:r w:rsidRPr="004E3FBA">
        <w:rPr>
          <w:rFonts w:ascii="Sylfaen" w:hAnsi="Sylfaen"/>
          <w:sz w:val="21"/>
          <w:szCs w:val="21"/>
          <w:u w:val="single"/>
        </w:rPr>
        <w:lastRenderedPageBreak/>
        <w:t>Ձև N 2</w:t>
      </w:r>
    </w:p>
    <w:p w14:paraId="4DF235EE" w14:textId="77777777" w:rsidR="006C2B2C" w:rsidRPr="004E3FBA" w:rsidRDefault="006C2B2C" w:rsidP="006C2B2C">
      <w:pPr>
        <w:shd w:val="clear" w:color="auto" w:fill="FFFFFF"/>
        <w:ind w:firstLine="375"/>
        <w:rPr>
          <w:rFonts w:ascii="Sylfaen" w:hAnsi="Sylfaen"/>
          <w:sz w:val="21"/>
          <w:szCs w:val="21"/>
        </w:rPr>
      </w:pPr>
      <w:r w:rsidRPr="004E3FBA">
        <w:rPr>
          <w:rFonts w:ascii="Sylfaen" w:hAnsi="Sylfaen"/>
          <w:sz w:val="21"/>
          <w:szCs w:val="21"/>
        </w:rPr>
        <w:t> </w:t>
      </w:r>
    </w:p>
    <w:tbl>
      <w:tblPr>
        <w:tblW w:w="920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1"/>
        <w:gridCol w:w="4793"/>
      </w:tblGrid>
      <w:tr w:rsidR="00E95D28" w:rsidRPr="004E3FBA" w14:paraId="3966CAF4" w14:textId="77777777" w:rsidTr="004C471F">
        <w:trPr>
          <w:trHeight w:val="5750"/>
          <w:jc w:val="center"/>
        </w:trPr>
        <w:tc>
          <w:tcPr>
            <w:tcW w:w="44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BBF4E" w14:textId="77777777" w:rsidR="006C2B2C" w:rsidRPr="004E3FBA" w:rsidRDefault="006C2B2C" w:rsidP="00CE4C32">
            <w:pPr>
              <w:spacing w:before="100" w:beforeAutospacing="1" w:after="100" w:afterAutospacing="1"/>
              <w:jc w:val="center"/>
              <w:rPr>
                <w:rFonts w:ascii="Sylfaen" w:hAnsi="Sylfaen"/>
                <w:sz w:val="21"/>
                <w:szCs w:val="21"/>
                <w:lang w:val="ru-RU"/>
              </w:rPr>
            </w:pP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  <w:lang w:val="ru-RU"/>
              </w:rPr>
              <w:t>РЕСПУБЛИКА АРМЕНИЯ</w:t>
            </w: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  <w:lang w:val="ru-RU"/>
              </w:rPr>
              <w:br/>
            </w: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  <w:lang w:val="ru-RU"/>
              </w:rPr>
              <w:br/>
              <w:t>ДИПЛОМ</w:t>
            </w:r>
          </w:p>
          <w:p w14:paraId="3DB6F6FE" w14:textId="77777777" w:rsidR="006C2B2C" w:rsidRPr="004E3FBA" w:rsidRDefault="006C2B2C" w:rsidP="00CE4C32">
            <w:pPr>
              <w:jc w:val="center"/>
              <w:rPr>
                <w:rFonts w:ascii="Sylfaen" w:hAnsi="Sylfaen"/>
                <w:sz w:val="21"/>
                <w:szCs w:val="21"/>
                <w:lang w:val="ru-RU"/>
              </w:rPr>
            </w:pPr>
            <w:r w:rsidRPr="004E3FBA">
              <w:rPr>
                <w:rFonts w:ascii="Sylfaen" w:hAnsi="Sylfaen"/>
                <w:sz w:val="21"/>
                <w:szCs w:val="21"/>
                <w:lang w:val="ru-RU"/>
              </w:rPr>
              <w:t>Решением специализированного совета</w:t>
            </w:r>
          </w:p>
          <w:p w14:paraId="2F2E3814" w14:textId="1D308440" w:rsidR="006C2B2C" w:rsidRPr="004E3FBA" w:rsidRDefault="006C2B2C" w:rsidP="00CE4C32">
            <w:pPr>
              <w:spacing w:after="240"/>
              <w:jc w:val="center"/>
              <w:rPr>
                <w:rFonts w:ascii="Sylfaen" w:hAnsi="Sylfaen"/>
                <w:sz w:val="21"/>
                <w:szCs w:val="21"/>
                <w:lang w:val="ru-RU"/>
              </w:rPr>
            </w:pPr>
            <w:r w:rsidRPr="004E3FBA">
              <w:rPr>
                <w:rFonts w:ascii="Sylfaen" w:hAnsi="Sylfaen"/>
                <w:sz w:val="21"/>
                <w:szCs w:val="21"/>
                <w:lang w:val="ru-RU"/>
              </w:rPr>
              <w:t>Высшего аттестационного комитета</w:t>
            </w:r>
          </w:p>
          <w:p w14:paraId="1B2A2DE3" w14:textId="77777777" w:rsidR="006C2B2C" w:rsidRPr="004E3FBA" w:rsidRDefault="006C2B2C" w:rsidP="00CE4C32">
            <w:pPr>
              <w:ind w:firstLine="375"/>
              <w:jc w:val="center"/>
              <w:rPr>
                <w:rFonts w:ascii="Sylfaen" w:hAnsi="Sylfaen"/>
                <w:sz w:val="21"/>
                <w:szCs w:val="21"/>
                <w:lang w:val="ru-RU"/>
              </w:rPr>
            </w:pPr>
            <w:r w:rsidRPr="004E3FBA">
              <w:rPr>
                <w:rFonts w:ascii="Sylfaen" w:hAnsi="Sylfaen"/>
                <w:b/>
                <w:bCs/>
                <w:sz w:val="21"/>
                <w:szCs w:val="21"/>
                <w:lang w:val="ru-RU"/>
              </w:rPr>
              <w:t>_____________________________</w:t>
            </w:r>
            <w:r w:rsidRPr="004E3FBA">
              <w:rPr>
                <w:rFonts w:ascii="Sylfaen" w:hAnsi="Sylfaen"/>
                <w:sz w:val="21"/>
                <w:szCs w:val="21"/>
                <w:lang w:val="ru-RU"/>
              </w:rPr>
              <w:t>(ФИО)</w:t>
            </w:r>
          </w:p>
          <w:p w14:paraId="3C2F100B" w14:textId="7F0406F0" w:rsidR="006C2B2C" w:rsidRPr="004E3FBA" w:rsidRDefault="00CE4C32" w:rsidP="00CE4C32">
            <w:pPr>
              <w:jc w:val="center"/>
              <w:rPr>
                <w:rFonts w:ascii="Sylfaen" w:hAnsi="Sylfaen"/>
                <w:sz w:val="21"/>
                <w:szCs w:val="21"/>
                <w:lang w:val="ru-RU"/>
              </w:rPr>
            </w:pPr>
            <w:r w:rsidRPr="004E3FBA">
              <w:rPr>
                <w:rFonts w:ascii="Sylfaen" w:hAnsi="Sylfaen"/>
                <w:sz w:val="21"/>
                <w:szCs w:val="21"/>
                <w:lang w:val="ru-RU"/>
              </w:rPr>
              <w:t>п</w:t>
            </w:r>
            <w:r w:rsidR="006C2B2C" w:rsidRPr="004E3FBA">
              <w:rPr>
                <w:rFonts w:ascii="Sylfaen" w:hAnsi="Sylfaen"/>
                <w:sz w:val="21"/>
                <w:szCs w:val="21"/>
                <w:lang w:val="ru-RU"/>
              </w:rPr>
              <w:t>рисуждена ученая степень доктора ____________________________ наук</w:t>
            </w:r>
          </w:p>
          <w:p w14:paraId="748740C6" w14:textId="77777777" w:rsidR="006C2B2C" w:rsidRPr="004E3FBA" w:rsidRDefault="006C2B2C" w:rsidP="00CE4C32">
            <w:pPr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</w:rPr>
              <w:br/>
              <w:t>REPUBLIC OF ARMENIA</w:t>
            </w: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</w:rPr>
              <w:br/>
            </w: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</w:rPr>
              <w:br/>
              <w:t>DIPLOMA</w:t>
            </w:r>
          </w:p>
          <w:p w14:paraId="03CCD06A" w14:textId="77777777" w:rsidR="006C2B2C" w:rsidRPr="004E3FBA" w:rsidRDefault="006C2B2C" w:rsidP="00CE4C32">
            <w:pPr>
              <w:spacing w:before="100" w:beforeAutospacing="1" w:after="100" w:afterAutospacing="1"/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t>By the Resolution of</w:t>
            </w:r>
            <w:r w:rsidRPr="004E3FBA">
              <w:rPr>
                <w:rFonts w:ascii="Sylfaen" w:hAnsi="Sylfaen"/>
                <w:sz w:val="21"/>
                <w:szCs w:val="21"/>
              </w:rPr>
              <w:br/>
              <w:t>RA Supreme Certifying Committee</w:t>
            </w:r>
            <w:r w:rsidRPr="004E3FBA">
              <w:rPr>
                <w:rFonts w:ascii="Sylfaen" w:hAnsi="Sylfaen"/>
                <w:sz w:val="21"/>
                <w:szCs w:val="21"/>
              </w:rPr>
              <w:br/>
              <w:t>___________________________________</w:t>
            </w:r>
            <w:r w:rsidRPr="004E3FBA">
              <w:rPr>
                <w:rFonts w:ascii="Sylfaen" w:hAnsi="Sylfaen"/>
                <w:sz w:val="21"/>
                <w:szCs w:val="21"/>
              </w:rPr>
              <w:br/>
              <w:t>Specialalized Council</w:t>
            </w:r>
          </w:p>
          <w:p w14:paraId="636415F2" w14:textId="77777777" w:rsidR="006C2B2C" w:rsidRPr="004E3FBA" w:rsidRDefault="006C2B2C" w:rsidP="00CE4C32">
            <w:pPr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t>___________________________________</w:t>
            </w:r>
          </w:p>
          <w:p w14:paraId="47B92463" w14:textId="77777777" w:rsidR="005F6011" w:rsidRPr="004E3FBA" w:rsidRDefault="005F6011" w:rsidP="00CE4C32">
            <w:pPr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t>(Given name, Surname)</w:t>
            </w:r>
          </w:p>
          <w:p w14:paraId="63A8E721" w14:textId="18959ACF" w:rsidR="006C2B2C" w:rsidRPr="004E3FBA" w:rsidRDefault="006F57F9" w:rsidP="00CE4C32">
            <w:pPr>
              <w:spacing w:before="100" w:beforeAutospacing="1" w:after="100" w:afterAutospacing="1" w:line="315" w:lineRule="atLeast"/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t>h</w:t>
            </w:r>
            <w:r w:rsidR="006C2B2C" w:rsidRPr="004E3FBA">
              <w:rPr>
                <w:rFonts w:ascii="Sylfaen" w:hAnsi="Sylfaen"/>
                <w:sz w:val="21"/>
                <w:szCs w:val="21"/>
              </w:rPr>
              <w:t>as been awarded the Degree of Doctor of Sciences___________________</w:t>
            </w:r>
          </w:p>
        </w:tc>
        <w:tc>
          <w:tcPr>
            <w:tcW w:w="47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BAC77" w14:textId="694E4997" w:rsidR="006C2B2C" w:rsidRPr="004E3FBA" w:rsidRDefault="006C2B2C" w:rsidP="00CE4C32">
            <w:pPr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</w:rPr>
              <w:t>ՀԱՅԱՍՏԱՆԻ ՀԱՆՐԱՊԵՏՈՒԹՅՈՒՆ</w:t>
            </w: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</w:rPr>
              <w:br/>
            </w: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</w:rPr>
              <w:br/>
              <w:t>ՎԿԱՅԱԳԻՐ          B</w:t>
            </w:r>
            <w:r w:rsidRPr="004E3FBA">
              <w:rPr>
                <w:rFonts w:ascii="Sylfaen" w:hAnsi="Sylfaen"/>
                <w:b/>
                <w:bCs/>
                <w:sz w:val="21"/>
                <w:szCs w:val="21"/>
              </w:rPr>
              <w:t> N 000000</w:t>
            </w:r>
          </w:p>
          <w:p w14:paraId="34C44153" w14:textId="77777777" w:rsidR="006C2B2C" w:rsidRPr="004E3FBA" w:rsidRDefault="006C2B2C" w:rsidP="00CE4C32">
            <w:pPr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br/>
              <w:t>Բարձրագույն որակավորման կոմիտեի</w:t>
            </w:r>
          </w:p>
          <w:p w14:paraId="680ADCCD" w14:textId="77777777" w:rsidR="006C2B2C" w:rsidRPr="004E3FBA" w:rsidRDefault="006C2B2C" w:rsidP="00CE4C32">
            <w:pPr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t>_____________________________________</w:t>
            </w:r>
            <w:r w:rsidRPr="004E3FBA">
              <w:rPr>
                <w:rFonts w:ascii="Sylfaen" w:hAnsi="Sylfaen"/>
                <w:sz w:val="21"/>
                <w:szCs w:val="21"/>
              </w:rPr>
              <w:br/>
              <w:t>մասնագիտական խորհրդի որոշմամբ</w:t>
            </w:r>
          </w:p>
          <w:p w14:paraId="03C5818A" w14:textId="019CAA6D" w:rsidR="006C2B2C" w:rsidRPr="004E3FBA" w:rsidRDefault="006C2B2C" w:rsidP="00CE4C32">
            <w:pPr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br/>
              <w:t>___________________________________-ին (անունը, հայրանունը, ազգանունը)</w:t>
            </w:r>
          </w:p>
          <w:p w14:paraId="4B072F2C" w14:textId="75AF945C" w:rsidR="006C2B2C" w:rsidRPr="004E3FBA" w:rsidRDefault="006C2B2C" w:rsidP="00CE4C32">
            <w:pPr>
              <w:spacing w:before="100" w:beforeAutospacing="1" w:after="100" w:afterAutospacing="1" w:line="315" w:lineRule="atLeast"/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br/>
              <w:t>շնորհվել է _______________ գիտությունների</w:t>
            </w:r>
            <w:r w:rsidRPr="004E3FBA">
              <w:rPr>
                <w:rFonts w:ascii="Sylfaen" w:hAnsi="Sylfaen"/>
                <w:sz w:val="21"/>
                <w:szCs w:val="21"/>
              </w:rPr>
              <w:br/>
              <w:t>դոկտորի գիտական աստիճան</w:t>
            </w:r>
          </w:p>
          <w:p w14:paraId="6DA992FB" w14:textId="0F24626F" w:rsidR="006C2B2C" w:rsidRPr="004E3FBA" w:rsidRDefault="006C2B2C" w:rsidP="00CE4C32">
            <w:pPr>
              <w:spacing w:before="100" w:beforeAutospacing="1" w:after="100" w:afterAutospacing="1" w:line="315" w:lineRule="atLeast"/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br/>
              <w:t>ԲՈԿ-ի նախագահ___________________</w:t>
            </w:r>
            <w:r w:rsidRPr="004E3FBA">
              <w:rPr>
                <w:rFonts w:ascii="Sylfaen" w:hAnsi="Sylfaen"/>
                <w:sz w:val="21"/>
                <w:szCs w:val="21"/>
              </w:rPr>
              <w:br/>
              <w:t>Խորհրդի նախագահ____________________</w:t>
            </w:r>
          </w:p>
          <w:p w14:paraId="1D78ABE2" w14:textId="77777777" w:rsidR="006C2B2C" w:rsidRPr="004E3FBA" w:rsidRDefault="006C2B2C" w:rsidP="00CE4C32">
            <w:pPr>
              <w:spacing w:before="100" w:beforeAutospacing="1" w:after="100" w:afterAutospacing="1"/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br/>
            </w:r>
            <w:r w:rsidRPr="004E3FBA">
              <w:rPr>
                <w:rFonts w:ascii="Sylfaen" w:hAnsi="Sylfaen"/>
                <w:sz w:val="21"/>
                <w:szCs w:val="21"/>
              </w:rPr>
              <w:br/>
              <w:t>____ ______________ 20_____թ.</w:t>
            </w:r>
          </w:p>
        </w:tc>
      </w:tr>
    </w:tbl>
    <w:p w14:paraId="10D301C2" w14:textId="77777777" w:rsidR="00386B85" w:rsidRPr="004E3FBA" w:rsidRDefault="00386B85" w:rsidP="00386B85">
      <w:pPr>
        <w:shd w:val="clear" w:color="auto" w:fill="FFFFFF"/>
        <w:ind w:firstLine="375"/>
        <w:jc w:val="right"/>
        <w:rPr>
          <w:rFonts w:ascii="Sylfaen" w:hAnsi="Sylfaen"/>
          <w:sz w:val="21"/>
          <w:szCs w:val="21"/>
        </w:rPr>
      </w:pPr>
      <w:r w:rsidRPr="004E3FBA">
        <w:rPr>
          <w:rFonts w:ascii="Sylfaen" w:hAnsi="Sylfaen"/>
          <w:sz w:val="21"/>
          <w:szCs w:val="21"/>
        </w:rPr>
        <w:t> </w:t>
      </w:r>
    </w:p>
    <w:p w14:paraId="09F73098" w14:textId="416C1A0F" w:rsidR="00386B85" w:rsidRPr="004E3FBA" w:rsidRDefault="00386B85" w:rsidP="00386B85">
      <w:pPr>
        <w:shd w:val="clear" w:color="auto" w:fill="FFFFFF"/>
        <w:ind w:firstLine="375"/>
        <w:jc w:val="right"/>
        <w:rPr>
          <w:rFonts w:ascii="Sylfaen" w:hAnsi="Sylfaen"/>
          <w:sz w:val="21"/>
          <w:szCs w:val="21"/>
        </w:rPr>
      </w:pPr>
      <w:r w:rsidRPr="004E3FBA">
        <w:rPr>
          <w:rFonts w:ascii="Sylfaen" w:hAnsi="Sylfaen"/>
          <w:sz w:val="21"/>
          <w:szCs w:val="21"/>
          <w:u w:val="single"/>
        </w:rPr>
        <w:br w:type="page"/>
      </w:r>
      <w:r w:rsidRPr="004E3FBA">
        <w:rPr>
          <w:rFonts w:ascii="Sylfaen" w:hAnsi="Sylfaen"/>
          <w:sz w:val="21"/>
          <w:szCs w:val="21"/>
          <w:u w:val="single"/>
        </w:rPr>
        <w:lastRenderedPageBreak/>
        <w:t xml:space="preserve">Ձև N </w:t>
      </w:r>
      <w:r w:rsidR="00B12F06" w:rsidRPr="004E3FBA">
        <w:rPr>
          <w:rFonts w:ascii="Sylfaen" w:hAnsi="Sylfaen"/>
          <w:sz w:val="21"/>
          <w:szCs w:val="21"/>
          <w:u w:val="single"/>
        </w:rPr>
        <w:t>3</w:t>
      </w:r>
    </w:p>
    <w:p w14:paraId="6B0FE4C6" w14:textId="77777777" w:rsidR="00386B85" w:rsidRPr="004E3FBA" w:rsidRDefault="00386B85" w:rsidP="00386B85">
      <w:pPr>
        <w:shd w:val="clear" w:color="auto" w:fill="FFFFFF"/>
        <w:ind w:firstLine="375"/>
        <w:rPr>
          <w:rFonts w:ascii="Sylfaen" w:hAnsi="Sylfaen"/>
          <w:sz w:val="21"/>
          <w:szCs w:val="21"/>
        </w:rPr>
      </w:pPr>
      <w:r w:rsidRPr="004E3FBA">
        <w:rPr>
          <w:rFonts w:ascii="Sylfaen" w:hAnsi="Sylfaen"/>
          <w:sz w:val="21"/>
          <w:szCs w:val="21"/>
        </w:rPr>
        <w:t> </w:t>
      </w:r>
    </w:p>
    <w:tbl>
      <w:tblPr>
        <w:tblW w:w="920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  <w:gridCol w:w="222"/>
      </w:tblGrid>
      <w:tr w:rsidR="00E95D28" w:rsidRPr="004E3FBA" w14:paraId="7F0DAACF" w14:textId="77777777" w:rsidTr="00B12F06">
        <w:trPr>
          <w:trHeight w:val="5750"/>
          <w:jc w:val="center"/>
        </w:trPr>
        <w:tc>
          <w:tcPr>
            <w:tcW w:w="44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204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1"/>
              <w:gridCol w:w="4793"/>
            </w:tblGrid>
            <w:tr w:rsidR="00E95D28" w:rsidRPr="004E3FBA" w14:paraId="3F9D5997" w14:textId="77777777" w:rsidTr="00C447C0">
              <w:trPr>
                <w:trHeight w:val="5750"/>
                <w:jc w:val="center"/>
              </w:trPr>
              <w:tc>
                <w:tcPr>
                  <w:tcW w:w="441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C580DF" w14:textId="2705D187" w:rsidR="00B12F06" w:rsidRPr="004E3FBA" w:rsidRDefault="00B12F06" w:rsidP="00CE4C32">
                  <w:pPr>
                    <w:spacing w:before="100" w:beforeAutospacing="1" w:after="100" w:afterAutospacing="1"/>
                    <w:jc w:val="center"/>
                    <w:rPr>
                      <w:rFonts w:ascii="Sylfaen" w:hAnsi="Sylfaen"/>
                      <w:sz w:val="21"/>
                      <w:szCs w:val="21"/>
                      <w:lang w:val="ru-RU"/>
                    </w:rPr>
                  </w:pPr>
                  <w:r w:rsidRPr="004E3FBA">
                    <w:rPr>
                      <w:rFonts w:ascii="Sylfaen" w:hAnsi="Sylfaen"/>
                      <w:b/>
                      <w:bCs/>
                      <w:caps/>
                      <w:sz w:val="21"/>
                      <w:szCs w:val="21"/>
                      <w:lang w:val="ru-RU"/>
                    </w:rPr>
                    <w:t>РЕСПУБЛИКА АРМЕНИЯ</w:t>
                  </w:r>
                  <w:r w:rsidRPr="004E3FBA">
                    <w:rPr>
                      <w:rFonts w:ascii="Sylfaen" w:hAnsi="Sylfaen"/>
                      <w:b/>
                      <w:bCs/>
                      <w:caps/>
                      <w:sz w:val="21"/>
                      <w:szCs w:val="21"/>
                      <w:lang w:val="ru-RU"/>
                    </w:rPr>
                    <w:br/>
                  </w:r>
                  <w:r w:rsidRPr="004E3FBA">
                    <w:rPr>
                      <w:rFonts w:ascii="Sylfaen" w:hAnsi="Sylfaen"/>
                      <w:b/>
                      <w:bCs/>
                      <w:caps/>
                      <w:sz w:val="21"/>
                      <w:szCs w:val="21"/>
                      <w:lang w:val="ru-RU"/>
                    </w:rPr>
                    <w:br/>
                    <w:t>ДИПЛОМ</w:t>
                  </w:r>
                  <w:r w:rsidR="006C2B2C" w:rsidRPr="004E3FBA">
                    <w:rPr>
                      <w:rFonts w:ascii="Sylfaen" w:hAnsi="Sylfaen"/>
                      <w:b/>
                      <w:bCs/>
                      <w:caps/>
                      <w:sz w:val="21"/>
                      <w:szCs w:val="21"/>
                      <w:lang w:val="ru-RU"/>
                    </w:rPr>
                    <w:br/>
                  </w:r>
                  <w:r w:rsidR="006C2B2C" w:rsidRPr="004E3FBA">
                    <w:rPr>
                      <w:rFonts w:ascii="Sylfaen" w:hAnsi="Sylfaen"/>
                      <w:sz w:val="21"/>
                      <w:szCs w:val="21"/>
                      <w:lang w:val="ru-RU"/>
                    </w:rPr>
                    <w:t>(</w:t>
                  </w:r>
                  <w:r w:rsidR="00CE4C32" w:rsidRPr="004E3FBA">
                    <w:rPr>
                      <w:rFonts w:ascii="Sylfaen" w:hAnsi="Sylfaen"/>
                      <w:sz w:val="21"/>
                      <w:szCs w:val="21"/>
                      <w:lang w:val="ru-RU"/>
                    </w:rPr>
                    <w:t>д</w:t>
                  </w:r>
                  <w:r w:rsidR="006C2B2C" w:rsidRPr="004E3FBA">
                    <w:rPr>
                      <w:rFonts w:ascii="Sylfaen" w:hAnsi="Sylfaen"/>
                      <w:sz w:val="21"/>
                      <w:szCs w:val="21"/>
                      <w:lang w:val="ru-RU"/>
                    </w:rPr>
                    <w:t>убликат)</w:t>
                  </w:r>
                </w:p>
                <w:p w14:paraId="62EDF0E8" w14:textId="77777777" w:rsidR="00B12F06" w:rsidRPr="004E3FBA" w:rsidRDefault="00B12F06" w:rsidP="00CE4C32">
                  <w:pPr>
                    <w:jc w:val="center"/>
                    <w:rPr>
                      <w:rFonts w:ascii="Sylfaen" w:hAnsi="Sylfaen"/>
                      <w:sz w:val="21"/>
                      <w:szCs w:val="21"/>
                      <w:lang w:val="ru-RU"/>
                    </w:rPr>
                  </w:pPr>
                  <w:r w:rsidRPr="004E3FBA">
                    <w:rPr>
                      <w:rFonts w:ascii="Sylfaen" w:hAnsi="Sylfaen"/>
                      <w:sz w:val="21"/>
                      <w:szCs w:val="21"/>
                      <w:lang w:val="ru-RU"/>
                    </w:rPr>
                    <w:t>Решением специализированного совета</w:t>
                  </w:r>
                </w:p>
                <w:p w14:paraId="5D3FE4E6" w14:textId="53A6222F" w:rsidR="00B12F06" w:rsidRPr="004E3FBA" w:rsidRDefault="00B12F06" w:rsidP="00CE4C32">
                  <w:pPr>
                    <w:spacing w:after="240"/>
                    <w:jc w:val="center"/>
                    <w:rPr>
                      <w:rFonts w:ascii="Sylfaen" w:hAnsi="Sylfaen"/>
                      <w:sz w:val="21"/>
                      <w:szCs w:val="21"/>
                      <w:lang w:val="ru-RU"/>
                    </w:rPr>
                  </w:pPr>
                  <w:r w:rsidRPr="004E3FBA">
                    <w:rPr>
                      <w:rFonts w:ascii="Sylfaen" w:hAnsi="Sylfaen"/>
                      <w:sz w:val="21"/>
                      <w:szCs w:val="21"/>
                      <w:lang w:val="ru-RU"/>
                    </w:rPr>
                    <w:t>Высшего аттестационного комитета</w:t>
                  </w:r>
                </w:p>
                <w:p w14:paraId="773D259E" w14:textId="77777777" w:rsidR="00B12F06" w:rsidRPr="004E3FBA" w:rsidRDefault="00B12F06" w:rsidP="00CE4C32">
                  <w:pPr>
                    <w:ind w:firstLine="375"/>
                    <w:jc w:val="center"/>
                    <w:rPr>
                      <w:rFonts w:ascii="Sylfaen" w:hAnsi="Sylfaen"/>
                      <w:sz w:val="21"/>
                      <w:szCs w:val="21"/>
                      <w:lang w:val="ru-RU"/>
                    </w:rPr>
                  </w:pPr>
                  <w:r w:rsidRPr="004E3FBA">
                    <w:rPr>
                      <w:rFonts w:ascii="Sylfaen" w:hAnsi="Sylfaen"/>
                      <w:b/>
                      <w:bCs/>
                      <w:sz w:val="21"/>
                      <w:szCs w:val="21"/>
                      <w:lang w:val="ru-RU"/>
                    </w:rPr>
                    <w:t>_____________________________</w:t>
                  </w:r>
                  <w:r w:rsidRPr="004E3FBA">
                    <w:rPr>
                      <w:rFonts w:ascii="Sylfaen" w:hAnsi="Sylfaen"/>
                      <w:sz w:val="21"/>
                      <w:szCs w:val="21"/>
                      <w:lang w:val="ru-RU"/>
                    </w:rPr>
                    <w:t>(ФИО)</w:t>
                  </w:r>
                </w:p>
                <w:p w14:paraId="7FD904F9" w14:textId="6E796FD0" w:rsidR="00B12F06" w:rsidRPr="004E3FBA" w:rsidRDefault="00CE4C32" w:rsidP="00CE4C32">
                  <w:pPr>
                    <w:jc w:val="center"/>
                    <w:rPr>
                      <w:rFonts w:ascii="Sylfaen" w:hAnsi="Sylfaen"/>
                      <w:sz w:val="21"/>
                      <w:szCs w:val="21"/>
                      <w:lang w:val="ru-RU"/>
                    </w:rPr>
                  </w:pPr>
                  <w:r w:rsidRPr="004E3FBA">
                    <w:rPr>
                      <w:rFonts w:ascii="Sylfaen" w:hAnsi="Sylfaen"/>
                      <w:sz w:val="21"/>
                      <w:szCs w:val="21"/>
                      <w:lang w:val="ru-RU"/>
                    </w:rPr>
                    <w:t>п</w:t>
                  </w:r>
                  <w:r w:rsidR="00B12F06" w:rsidRPr="004E3FBA">
                    <w:rPr>
                      <w:rFonts w:ascii="Sylfaen" w:hAnsi="Sylfaen"/>
                      <w:sz w:val="21"/>
                      <w:szCs w:val="21"/>
                      <w:lang w:val="ru-RU"/>
                    </w:rPr>
                    <w:t>рисуждена ученая степень кандидата ____________________________ наук</w:t>
                  </w:r>
                </w:p>
                <w:p w14:paraId="43A0B7EC" w14:textId="7A6E3365" w:rsidR="00B12F06" w:rsidRPr="004E3FBA" w:rsidRDefault="00B12F06" w:rsidP="00CE4C32">
                  <w:pPr>
                    <w:jc w:val="center"/>
                    <w:rPr>
                      <w:rFonts w:ascii="Sylfaen" w:hAnsi="Sylfaen"/>
                      <w:sz w:val="21"/>
                      <w:szCs w:val="21"/>
                    </w:rPr>
                  </w:pPr>
                  <w:r w:rsidRPr="004E3FBA">
                    <w:rPr>
                      <w:rFonts w:ascii="Sylfaen" w:hAnsi="Sylfaen"/>
                      <w:b/>
                      <w:bCs/>
                      <w:caps/>
                      <w:sz w:val="21"/>
                      <w:szCs w:val="21"/>
                    </w:rPr>
                    <w:br/>
                    <w:t>REPUBLIC OF ARMENIA</w:t>
                  </w:r>
                  <w:r w:rsidRPr="004E3FBA">
                    <w:rPr>
                      <w:rFonts w:ascii="Sylfaen" w:hAnsi="Sylfaen"/>
                      <w:b/>
                      <w:bCs/>
                      <w:caps/>
                      <w:sz w:val="21"/>
                      <w:szCs w:val="21"/>
                    </w:rPr>
                    <w:br/>
                  </w:r>
                  <w:r w:rsidRPr="004E3FBA">
                    <w:rPr>
                      <w:rFonts w:ascii="Sylfaen" w:hAnsi="Sylfaen"/>
                      <w:b/>
                      <w:bCs/>
                      <w:caps/>
                      <w:sz w:val="21"/>
                      <w:szCs w:val="21"/>
                    </w:rPr>
                    <w:br/>
                    <w:t>DIPLOMA</w:t>
                  </w:r>
                  <w:r w:rsidR="006C2B2C" w:rsidRPr="004E3FBA">
                    <w:rPr>
                      <w:rFonts w:ascii="Sylfaen" w:hAnsi="Sylfaen"/>
                      <w:b/>
                      <w:bCs/>
                      <w:caps/>
                      <w:sz w:val="21"/>
                      <w:szCs w:val="21"/>
                    </w:rPr>
                    <w:br/>
                  </w:r>
                  <w:r w:rsidR="006C2B2C" w:rsidRPr="004E3FBA">
                    <w:rPr>
                      <w:rFonts w:ascii="Sylfaen" w:hAnsi="Sylfaen"/>
                      <w:sz w:val="21"/>
                      <w:szCs w:val="21"/>
                    </w:rPr>
                    <w:t>(</w:t>
                  </w:r>
                  <w:r w:rsidR="00CE4C32" w:rsidRPr="004E3FBA">
                    <w:rPr>
                      <w:rFonts w:ascii="Sylfaen" w:hAnsi="Sylfaen"/>
                      <w:sz w:val="21"/>
                      <w:szCs w:val="21"/>
                    </w:rPr>
                    <w:t>d</w:t>
                  </w:r>
                  <w:r w:rsidR="006C2B2C" w:rsidRPr="004E3FBA">
                    <w:rPr>
                      <w:rFonts w:ascii="Sylfaen" w:hAnsi="Sylfaen"/>
                      <w:sz w:val="21"/>
                      <w:szCs w:val="21"/>
                    </w:rPr>
                    <w:t>ublicate)</w:t>
                  </w:r>
                </w:p>
                <w:p w14:paraId="07BCAF21" w14:textId="77777777" w:rsidR="00B12F06" w:rsidRPr="004E3FBA" w:rsidRDefault="00B12F06" w:rsidP="00CE4C32">
                  <w:pPr>
                    <w:spacing w:before="100" w:beforeAutospacing="1" w:after="100" w:afterAutospacing="1"/>
                    <w:jc w:val="center"/>
                    <w:rPr>
                      <w:rFonts w:ascii="Sylfaen" w:hAnsi="Sylfaen"/>
                      <w:sz w:val="21"/>
                      <w:szCs w:val="21"/>
                    </w:rPr>
                  </w:pPr>
                  <w:r w:rsidRPr="004E3FBA">
                    <w:rPr>
                      <w:rFonts w:ascii="Sylfaen" w:hAnsi="Sylfaen"/>
                      <w:sz w:val="21"/>
                      <w:szCs w:val="21"/>
                    </w:rPr>
                    <w:t>By the Resolution of</w:t>
                  </w:r>
                  <w:r w:rsidRPr="004E3FBA">
                    <w:rPr>
                      <w:rFonts w:ascii="Sylfaen" w:hAnsi="Sylfaen"/>
                      <w:sz w:val="21"/>
                      <w:szCs w:val="21"/>
                    </w:rPr>
                    <w:br/>
                    <w:t>RA Supreme Certifying Committee</w:t>
                  </w:r>
                  <w:r w:rsidRPr="004E3FBA">
                    <w:rPr>
                      <w:rFonts w:ascii="Sylfaen" w:hAnsi="Sylfaen"/>
                      <w:sz w:val="21"/>
                      <w:szCs w:val="21"/>
                    </w:rPr>
                    <w:br/>
                    <w:t>___________________________________</w:t>
                  </w:r>
                  <w:r w:rsidRPr="004E3FBA">
                    <w:rPr>
                      <w:rFonts w:ascii="Sylfaen" w:hAnsi="Sylfaen"/>
                      <w:sz w:val="21"/>
                      <w:szCs w:val="21"/>
                    </w:rPr>
                    <w:br/>
                    <w:t>Specialalized Council</w:t>
                  </w:r>
                </w:p>
                <w:p w14:paraId="6C974905" w14:textId="77777777" w:rsidR="00B12F06" w:rsidRPr="004E3FBA" w:rsidRDefault="00B12F06" w:rsidP="00CE4C32">
                  <w:pPr>
                    <w:jc w:val="center"/>
                    <w:rPr>
                      <w:rFonts w:ascii="Sylfaen" w:hAnsi="Sylfaen"/>
                      <w:sz w:val="21"/>
                      <w:szCs w:val="21"/>
                    </w:rPr>
                  </w:pPr>
                  <w:r w:rsidRPr="004E3FBA">
                    <w:rPr>
                      <w:rFonts w:ascii="Sylfaen" w:hAnsi="Sylfaen"/>
                      <w:sz w:val="21"/>
                      <w:szCs w:val="21"/>
                    </w:rPr>
                    <w:t>___________________________________</w:t>
                  </w:r>
                </w:p>
                <w:p w14:paraId="21B39027" w14:textId="77777777" w:rsidR="006F57F9" w:rsidRPr="004E3FBA" w:rsidRDefault="006F57F9" w:rsidP="00CE4C32">
                  <w:pPr>
                    <w:jc w:val="center"/>
                    <w:rPr>
                      <w:rFonts w:ascii="Sylfaen" w:hAnsi="Sylfaen"/>
                      <w:sz w:val="21"/>
                      <w:szCs w:val="21"/>
                    </w:rPr>
                  </w:pPr>
                  <w:r w:rsidRPr="004E3FBA">
                    <w:rPr>
                      <w:rFonts w:ascii="Sylfaen" w:hAnsi="Sylfaen"/>
                      <w:sz w:val="21"/>
                      <w:szCs w:val="21"/>
                    </w:rPr>
                    <w:t>(Given name, Surname)</w:t>
                  </w:r>
                </w:p>
                <w:p w14:paraId="02D94253" w14:textId="3E60C6B3" w:rsidR="00B12F06" w:rsidRPr="004E3FBA" w:rsidRDefault="00B12F06" w:rsidP="00CE4C32">
                  <w:pPr>
                    <w:jc w:val="center"/>
                    <w:rPr>
                      <w:rFonts w:ascii="Sylfaen" w:hAnsi="Sylfaen"/>
                      <w:sz w:val="21"/>
                      <w:szCs w:val="21"/>
                    </w:rPr>
                  </w:pPr>
                </w:p>
                <w:p w14:paraId="63D22738" w14:textId="2D7BE4D1" w:rsidR="00B12F06" w:rsidRPr="004E3FBA" w:rsidRDefault="006F57F9" w:rsidP="00CE4C32">
                  <w:pPr>
                    <w:spacing w:before="100" w:beforeAutospacing="1" w:after="100" w:afterAutospacing="1" w:line="315" w:lineRule="atLeast"/>
                    <w:jc w:val="center"/>
                    <w:rPr>
                      <w:rFonts w:ascii="Sylfaen" w:hAnsi="Sylfaen"/>
                      <w:sz w:val="21"/>
                      <w:szCs w:val="21"/>
                    </w:rPr>
                  </w:pPr>
                  <w:r w:rsidRPr="004E3FBA">
                    <w:rPr>
                      <w:rFonts w:ascii="Sylfaen" w:hAnsi="Sylfaen"/>
                      <w:sz w:val="21"/>
                      <w:szCs w:val="21"/>
                    </w:rPr>
                    <w:t>h</w:t>
                  </w:r>
                  <w:r w:rsidR="00B12F06" w:rsidRPr="004E3FBA">
                    <w:rPr>
                      <w:rFonts w:ascii="Sylfaen" w:hAnsi="Sylfaen"/>
                      <w:sz w:val="21"/>
                      <w:szCs w:val="21"/>
                    </w:rPr>
                    <w:t>as been awarded the Degree of Doctor of Philosophy (Ph. D) in___________________</w:t>
                  </w:r>
                </w:p>
                <w:p w14:paraId="10376A9D" w14:textId="7B6A047D" w:rsidR="00B12F06" w:rsidRPr="004E3FBA" w:rsidRDefault="00B12F06" w:rsidP="00CE4C32">
                  <w:pPr>
                    <w:spacing w:before="100" w:beforeAutospacing="1" w:after="100" w:afterAutospacing="1" w:line="315" w:lineRule="atLeast"/>
                    <w:jc w:val="center"/>
                    <w:rPr>
                      <w:rFonts w:ascii="Sylfaen" w:hAnsi="Sylfaen"/>
                      <w:sz w:val="21"/>
                      <w:szCs w:val="21"/>
                    </w:rPr>
                  </w:pPr>
                </w:p>
              </w:tc>
              <w:tc>
                <w:tcPr>
                  <w:tcW w:w="47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01B64B" w14:textId="5EC8BB2A" w:rsidR="00B12F06" w:rsidRPr="004E3FBA" w:rsidRDefault="00B12F06" w:rsidP="00CE4C32">
                  <w:pPr>
                    <w:jc w:val="center"/>
                    <w:rPr>
                      <w:rFonts w:ascii="Sylfaen" w:hAnsi="Sylfaen"/>
                      <w:b/>
                      <w:bCs/>
                      <w:sz w:val="21"/>
                      <w:szCs w:val="21"/>
                    </w:rPr>
                  </w:pPr>
                  <w:r w:rsidRPr="004E3FBA">
                    <w:rPr>
                      <w:rFonts w:ascii="Sylfaen" w:hAnsi="Sylfaen"/>
                      <w:b/>
                      <w:bCs/>
                      <w:caps/>
                      <w:sz w:val="21"/>
                      <w:szCs w:val="21"/>
                    </w:rPr>
                    <w:t>ՀԱՅԱՍՏԱՆԻ ՀԱՆՐԱՊԵՏՈՒԹՅՈՒՆ</w:t>
                  </w:r>
                  <w:r w:rsidRPr="004E3FBA">
                    <w:rPr>
                      <w:rFonts w:ascii="Sylfaen" w:hAnsi="Sylfaen"/>
                      <w:b/>
                      <w:bCs/>
                      <w:caps/>
                      <w:sz w:val="21"/>
                      <w:szCs w:val="21"/>
                    </w:rPr>
                    <w:br/>
                  </w:r>
                  <w:r w:rsidRPr="004E3FBA">
                    <w:rPr>
                      <w:rFonts w:ascii="Sylfaen" w:hAnsi="Sylfaen"/>
                      <w:b/>
                      <w:bCs/>
                      <w:caps/>
                      <w:sz w:val="21"/>
                      <w:szCs w:val="21"/>
                    </w:rPr>
                    <w:br/>
                    <w:t>ՎԿԱՅԱԳԻՐ           </w:t>
                  </w:r>
                  <w:r w:rsidRPr="004E3FBA">
                    <w:rPr>
                      <w:rFonts w:ascii="Sylfaen" w:hAnsi="Sylfaen"/>
                      <w:b/>
                      <w:bCs/>
                      <w:sz w:val="21"/>
                      <w:szCs w:val="21"/>
                    </w:rPr>
                    <w:t>A N 000000/d</w:t>
                  </w:r>
                </w:p>
                <w:p w14:paraId="55C126FA" w14:textId="06986849" w:rsidR="00B12F06" w:rsidRPr="004E3FBA" w:rsidRDefault="00CE4C32" w:rsidP="00CE4C32">
                  <w:pPr>
                    <w:rPr>
                      <w:rFonts w:ascii="Sylfaen" w:hAnsi="Sylfaen"/>
                      <w:sz w:val="21"/>
                      <w:szCs w:val="21"/>
                    </w:rPr>
                  </w:pPr>
                  <w:r w:rsidRPr="004E3FBA">
                    <w:rPr>
                      <w:rFonts w:ascii="Sylfaen" w:hAnsi="Sylfaen"/>
                      <w:sz w:val="21"/>
                      <w:szCs w:val="21"/>
                    </w:rPr>
                    <w:t xml:space="preserve">              </w:t>
                  </w:r>
                  <w:r w:rsidR="00B12F06" w:rsidRPr="004E3FBA">
                    <w:rPr>
                      <w:rFonts w:ascii="Sylfaen" w:hAnsi="Sylfaen"/>
                      <w:sz w:val="21"/>
                      <w:szCs w:val="21"/>
                    </w:rPr>
                    <w:t>(</w:t>
                  </w:r>
                  <w:r w:rsidR="00B12F06" w:rsidRPr="004E3FBA">
                    <w:rPr>
                      <w:rFonts w:ascii="Sylfaen" w:hAnsi="Sylfaen"/>
                      <w:sz w:val="21"/>
                      <w:szCs w:val="21"/>
                      <w:lang w:val="hy-AM"/>
                    </w:rPr>
                    <w:t>կրկնօրինակ</w:t>
                  </w:r>
                  <w:r w:rsidR="00B12F06" w:rsidRPr="004E3FBA">
                    <w:rPr>
                      <w:rFonts w:ascii="Sylfaen" w:hAnsi="Sylfaen"/>
                      <w:sz w:val="21"/>
                      <w:szCs w:val="21"/>
                    </w:rPr>
                    <w:t>)</w:t>
                  </w:r>
                </w:p>
                <w:p w14:paraId="11BB2A00" w14:textId="77777777" w:rsidR="00B12F06" w:rsidRPr="004E3FBA" w:rsidRDefault="00B12F06" w:rsidP="00CE4C32">
                  <w:pPr>
                    <w:jc w:val="center"/>
                    <w:rPr>
                      <w:rFonts w:ascii="Sylfaen" w:hAnsi="Sylfaen"/>
                      <w:sz w:val="21"/>
                      <w:szCs w:val="21"/>
                    </w:rPr>
                  </w:pPr>
                  <w:r w:rsidRPr="004E3FBA">
                    <w:rPr>
                      <w:rFonts w:ascii="Sylfaen" w:hAnsi="Sylfaen"/>
                      <w:sz w:val="21"/>
                      <w:szCs w:val="21"/>
                    </w:rPr>
                    <w:br/>
                    <w:t>Բարձրագույն որակավորման կոմիտեի</w:t>
                  </w:r>
                </w:p>
                <w:p w14:paraId="5446F1CE" w14:textId="77777777" w:rsidR="00B12F06" w:rsidRPr="004E3FBA" w:rsidRDefault="00B12F06" w:rsidP="00CE4C32">
                  <w:pPr>
                    <w:jc w:val="center"/>
                    <w:rPr>
                      <w:rFonts w:ascii="Sylfaen" w:hAnsi="Sylfaen"/>
                      <w:sz w:val="21"/>
                      <w:szCs w:val="21"/>
                    </w:rPr>
                  </w:pPr>
                  <w:r w:rsidRPr="004E3FBA">
                    <w:rPr>
                      <w:rFonts w:ascii="Sylfaen" w:hAnsi="Sylfaen"/>
                      <w:sz w:val="21"/>
                      <w:szCs w:val="21"/>
                    </w:rPr>
                    <w:t>_____________________________________</w:t>
                  </w:r>
                  <w:r w:rsidRPr="004E3FBA">
                    <w:rPr>
                      <w:rFonts w:ascii="Sylfaen" w:hAnsi="Sylfaen"/>
                      <w:sz w:val="21"/>
                      <w:szCs w:val="21"/>
                    </w:rPr>
                    <w:br/>
                    <w:t>մասնագիտական խորհրդի որոշմամբ</w:t>
                  </w:r>
                </w:p>
                <w:p w14:paraId="40B74154" w14:textId="7C7C3AC5" w:rsidR="00B12F06" w:rsidRPr="004E3FBA" w:rsidRDefault="00B12F06" w:rsidP="00CE4C32">
                  <w:pPr>
                    <w:jc w:val="center"/>
                    <w:rPr>
                      <w:rFonts w:ascii="Sylfaen" w:hAnsi="Sylfaen"/>
                      <w:sz w:val="21"/>
                      <w:szCs w:val="21"/>
                    </w:rPr>
                  </w:pPr>
                  <w:r w:rsidRPr="004E3FBA">
                    <w:rPr>
                      <w:rFonts w:ascii="Sylfaen" w:hAnsi="Sylfaen"/>
                      <w:sz w:val="21"/>
                      <w:szCs w:val="21"/>
                    </w:rPr>
                    <w:br/>
                    <w:t>_________________________________</w:t>
                  </w:r>
                  <w:r w:rsidR="006C2B2C" w:rsidRPr="004E3FBA">
                    <w:rPr>
                      <w:rFonts w:ascii="Sylfaen" w:hAnsi="Sylfaen"/>
                      <w:sz w:val="21"/>
                      <w:szCs w:val="21"/>
                    </w:rPr>
                    <w:t>__</w:t>
                  </w:r>
                  <w:r w:rsidRPr="004E3FBA">
                    <w:rPr>
                      <w:rFonts w:ascii="Sylfaen" w:hAnsi="Sylfaen"/>
                      <w:sz w:val="21"/>
                      <w:szCs w:val="21"/>
                    </w:rPr>
                    <w:t>-ին (անունը, հայրանունը, ազգանունը)</w:t>
                  </w:r>
                </w:p>
                <w:p w14:paraId="51521705" w14:textId="319A806F" w:rsidR="00B12F06" w:rsidRPr="004E3FBA" w:rsidRDefault="00B12F06" w:rsidP="00CE4C32">
                  <w:pPr>
                    <w:spacing w:before="100" w:beforeAutospacing="1" w:after="100" w:afterAutospacing="1" w:line="315" w:lineRule="atLeast"/>
                    <w:jc w:val="center"/>
                    <w:rPr>
                      <w:rFonts w:ascii="Sylfaen" w:hAnsi="Sylfaen"/>
                      <w:sz w:val="21"/>
                      <w:szCs w:val="21"/>
                    </w:rPr>
                  </w:pPr>
                  <w:r w:rsidRPr="004E3FBA">
                    <w:rPr>
                      <w:rFonts w:ascii="Sylfaen" w:hAnsi="Sylfaen"/>
                      <w:sz w:val="21"/>
                      <w:szCs w:val="21"/>
                    </w:rPr>
                    <w:br/>
                    <w:t>շնորհվել է _______________ գիտությունների</w:t>
                  </w:r>
                  <w:r w:rsidRPr="004E3FBA">
                    <w:rPr>
                      <w:rFonts w:ascii="Sylfaen" w:hAnsi="Sylfaen"/>
                      <w:sz w:val="21"/>
                      <w:szCs w:val="21"/>
                    </w:rPr>
                    <w:br/>
                    <w:t>թեկնածուի գիտական աստիճան</w:t>
                  </w:r>
                  <w:r w:rsidRPr="004E3FBA">
                    <w:rPr>
                      <w:rFonts w:ascii="Sylfaen" w:hAnsi="Sylfaen"/>
                      <w:sz w:val="21"/>
                      <w:szCs w:val="21"/>
                    </w:rPr>
                    <w:br/>
                    <w:t xml:space="preserve">(_________________________________) </w:t>
                  </w:r>
                  <w:r w:rsidRPr="004E3FBA">
                    <w:rPr>
                      <w:rFonts w:ascii="Sylfaen" w:hAnsi="Sylfaen"/>
                      <w:sz w:val="21"/>
                      <w:szCs w:val="21"/>
                    </w:rPr>
                    <w:br/>
                  </w:r>
                  <w:r w:rsidRPr="004E3FBA">
                    <w:rPr>
                      <w:rFonts w:ascii="Sylfaen" w:hAnsi="Sylfaen"/>
                    </w:rPr>
                    <w:t>(</w:t>
                  </w:r>
                  <w:r w:rsidRPr="004E3FBA">
                    <w:rPr>
                      <w:rFonts w:ascii="Sylfaen" w:hAnsi="Sylfaen"/>
                      <w:lang w:val="hy-AM"/>
                    </w:rPr>
                    <w:t>նախկին վկայագրի տրման ամսաթիվը</w:t>
                  </w:r>
                  <w:r w:rsidRPr="004E3FBA">
                    <w:rPr>
                      <w:rFonts w:ascii="Sylfaen" w:hAnsi="Sylfaen"/>
                    </w:rPr>
                    <w:t>)</w:t>
                  </w:r>
                </w:p>
                <w:p w14:paraId="5549FD0C" w14:textId="61C0380E" w:rsidR="00B12F06" w:rsidRPr="004E3FBA" w:rsidRDefault="00B12F06" w:rsidP="00CE4C32">
                  <w:pPr>
                    <w:spacing w:before="100" w:beforeAutospacing="1" w:after="100" w:afterAutospacing="1" w:line="315" w:lineRule="atLeast"/>
                    <w:jc w:val="center"/>
                    <w:rPr>
                      <w:rFonts w:ascii="Sylfaen" w:hAnsi="Sylfaen"/>
                      <w:sz w:val="21"/>
                      <w:szCs w:val="21"/>
                    </w:rPr>
                  </w:pPr>
                  <w:r w:rsidRPr="004E3FBA">
                    <w:rPr>
                      <w:rFonts w:ascii="Sylfaen" w:hAnsi="Sylfaen"/>
                      <w:sz w:val="21"/>
                      <w:szCs w:val="21"/>
                    </w:rPr>
                    <w:br/>
                    <w:t>ԲՈԿ-ի նախագահ___________________</w:t>
                  </w:r>
                </w:p>
                <w:p w14:paraId="127D9439" w14:textId="4EFE0E41" w:rsidR="00B12F06" w:rsidRPr="004E3FBA" w:rsidRDefault="00B12F06" w:rsidP="00CE4C32">
                  <w:pPr>
                    <w:spacing w:before="100" w:beforeAutospacing="1" w:after="100" w:afterAutospacing="1"/>
                    <w:jc w:val="center"/>
                    <w:rPr>
                      <w:rFonts w:ascii="Sylfaen" w:hAnsi="Sylfaen"/>
                      <w:sz w:val="21"/>
                      <w:szCs w:val="21"/>
                    </w:rPr>
                  </w:pPr>
                </w:p>
                <w:p w14:paraId="76AC0088" w14:textId="77777777" w:rsidR="00B12F06" w:rsidRPr="004E3FBA" w:rsidRDefault="00B12F06" w:rsidP="00CE4C32">
                  <w:pPr>
                    <w:spacing w:before="100" w:beforeAutospacing="1" w:after="100" w:afterAutospacing="1"/>
                    <w:jc w:val="center"/>
                    <w:rPr>
                      <w:rFonts w:ascii="Sylfaen" w:hAnsi="Sylfaen"/>
                      <w:sz w:val="21"/>
                      <w:szCs w:val="21"/>
                    </w:rPr>
                  </w:pPr>
                  <w:r w:rsidRPr="004E3FBA">
                    <w:rPr>
                      <w:rFonts w:ascii="Sylfaen" w:hAnsi="Sylfaen"/>
                      <w:sz w:val="21"/>
                      <w:szCs w:val="21"/>
                    </w:rPr>
                    <w:br/>
                    <w:t>____ ______________ 20_____թ.</w:t>
                  </w:r>
                </w:p>
              </w:tc>
            </w:tr>
          </w:tbl>
          <w:p w14:paraId="7925F227" w14:textId="78F8CC60" w:rsidR="00386B85" w:rsidRPr="004E3FBA" w:rsidRDefault="00386B85" w:rsidP="00386B85">
            <w:pPr>
              <w:spacing w:before="100" w:beforeAutospacing="1" w:after="100" w:afterAutospacing="1" w:line="315" w:lineRule="atLeast"/>
              <w:rPr>
                <w:rFonts w:ascii="Sylfaen" w:hAnsi="Sylfaen"/>
                <w:sz w:val="21"/>
                <w:szCs w:val="21"/>
              </w:rPr>
            </w:pPr>
          </w:p>
        </w:tc>
        <w:tc>
          <w:tcPr>
            <w:tcW w:w="47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A87E" w14:textId="7AF08A5B" w:rsidR="00386B85" w:rsidRPr="004E3FBA" w:rsidRDefault="00386B85" w:rsidP="00386B85">
            <w:pPr>
              <w:spacing w:before="100" w:beforeAutospacing="1" w:after="100" w:afterAutospacing="1"/>
              <w:jc w:val="right"/>
              <w:rPr>
                <w:rFonts w:ascii="Sylfaen" w:hAnsi="Sylfaen"/>
                <w:sz w:val="21"/>
                <w:szCs w:val="21"/>
              </w:rPr>
            </w:pPr>
          </w:p>
        </w:tc>
      </w:tr>
    </w:tbl>
    <w:p w14:paraId="0C588CA3" w14:textId="4B6B64AA" w:rsidR="00C926EB" w:rsidRPr="004E3FBA" w:rsidRDefault="00C926EB" w:rsidP="00C926EB">
      <w:pPr>
        <w:spacing w:line="360" w:lineRule="auto"/>
        <w:jc w:val="right"/>
        <w:rPr>
          <w:rFonts w:ascii="GHEA Grapalat" w:hAnsi="GHEA Grapalat" w:cs="Sylfaen"/>
          <w:iCs/>
          <w:sz w:val="24"/>
          <w:szCs w:val="24"/>
          <w:lang w:val="hy-AM"/>
        </w:rPr>
      </w:pPr>
    </w:p>
    <w:p w14:paraId="3818CF41" w14:textId="1CDBE916" w:rsidR="00066342" w:rsidRPr="004E3FBA" w:rsidRDefault="00066342" w:rsidP="00066342">
      <w:pPr>
        <w:shd w:val="clear" w:color="auto" w:fill="FFFFFF"/>
        <w:ind w:firstLine="375"/>
        <w:jc w:val="right"/>
        <w:rPr>
          <w:rFonts w:ascii="Sylfaen" w:hAnsi="Sylfaen"/>
          <w:sz w:val="21"/>
          <w:szCs w:val="21"/>
        </w:rPr>
      </w:pPr>
      <w:r w:rsidRPr="004E3FBA">
        <w:rPr>
          <w:rFonts w:ascii="Sylfaen" w:hAnsi="Sylfaen"/>
          <w:sz w:val="21"/>
          <w:szCs w:val="21"/>
          <w:u w:val="single"/>
        </w:rPr>
        <w:br w:type="page"/>
      </w:r>
      <w:r w:rsidRPr="004E3FBA">
        <w:rPr>
          <w:rFonts w:ascii="Sylfaen" w:hAnsi="Sylfaen"/>
          <w:sz w:val="21"/>
          <w:szCs w:val="21"/>
          <w:u w:val="single"/>
        </w:rPr>
        <w:lastRenderedPageBreak/>
        <w:t xml:space="preserve">Ձև N </w:t>
      </w:r>
      <w:r w:rsidR="00B12F06" w:rsidRPr="004E3FBA">
        <w:rPr>
          <w:rFonts w:ascii="Sylfaen" w:hAnsi="Sylfaen"/>
          <w:sz w:val="21"/>
          <w:szCs w:val="21"/>
          <w:u w:val="single"/>
        </w:rPr>
        <w:t>4</w:t>
      </w:r>
    </w:p>
    <w:p w14:paraId="2AD3D4F2" w14:textId="77777777" w:rsidR="00066342" w:rsidRPr="004E3FBA" w:rsidRDefault="00066342" w:rsidP="00066342">
      <w:pPr>
        <w:shd w:val="clear" w:color="auto" w:fill="FFFFFF"/>
        <w:ind w:firstLine="375"/>
        <w:rPr>
          <w:rFonts w:ascii="Sylfaen" w:hAnsi="Sylfaen"/>
          <w:sz w:val="21"/>
          <w:szCs w:val="21"/>
        </w:rPr>
      </w:pPr>
      <w:r w:rsidRPr="004E3FBA">
        <w:rPr>
          <w:rFonts w:ascii="Sylfaen" w:hAnsi="Sylfaen"/>
          <w:sz w:val="21"/>
          <w:szCs w:val="21"/>
        </w:rPr>
        <w:t> </w:t>
      </w:r>
    </w:p>
    <w:tbl>
      <w:tblPr>
        <w:tblW w:w="920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1"/>
        <w:gridCol w:w="4793"/>
      </w:tblGrid>
      <w:tr w:rsidR="00E95D28" w:rsidRPr="00E95D28" w14:paraId="147EAB71" w14:textId="77777777" w:rsidTr="00C447C0">
        <w:trPr>
          <w:trHeight w:val="5750"/>
          <w:jc w:val="center"/>
        </w:trPr>
        <w:tc>
          <w:tcPr>
            <w:tcW w:w="44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D03B6" w14:textId="630C6DD0" w:rsidR="00066342" w:rsidRPr="004E3FBA" w:rsidRDefault="00066342" w:rsidP="00CE4C32">
            <w:pPr>
              <w:spacing w:before="100" w:beforeAutospacing="1" w:after="100" w:afterAutospacing="1"/>
              <w:jc w:val="center"/>
              <w:rPr>
                <w:rFonts w:ascii="Sylfaen" w:hAnsi="Sylfaen"/>
                <w:sz w:val="21"/>
                <w:szCs w:val="21"/>
                <w:lang w:val="ru-RU"/>
              </w:rPr>
            </w:pP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  <w:lang w:val="ru-RU"/>
              </w:rPr>
              <w:t>РЕСПУБЛИКА АРМЕНИЯ</w:t>
            </w: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  <w:lang w:val="ru-RU"/>
              </w:rPr>
              <w:br/>
            </w: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  <w:lang w:val="ru-RU"/>
              </w:rPr>
              <w:br/>
              <w:t>ДИПЛОМ</w:t>
            </w:r>
            <w:r w:rsidR="006C2B2C" w:rsidRPr="004E3FBA">
              <w:rPr>
                <w:rFonts w:ascii="Sylfaen" w:hAnsi="Sylfaen"/>
                <w:b/>
                <w:bCs/>
                <w:caps/>
                <w:sz w:val="21"/>
                <w:szCs w:val="21"/>
                <w:lang w:val="ru-RU"/>
              </w:rPr>
              <w:br/>
            </w:r>
            <w:r w:rsidR="006C2B2C" w:rsidRPr="004E3FBA">
              <w:rPr>
                <w:rFonts w:ascii="Sylfaen" w:hAnsi="Sylfaen"/>
                <w:sz w:val="21"/>
                <w:szCs w:val="21"/>
                <w:lang w:val="ru-RU"/>
              </w:rPr>
              <w:t>(</w:t>
            </w:r>
            <w:r w:rsidR="00CE4C32" w:rsidRPr="004E3FBA">
              <w:rPr>
                <w:rFonts w:ascii="Sylfaen" w:hAnsi="Sylfaen"/>
                <w:sz w:val="21"/>
                <w:szCs w:val="21"/>
                <w:lang w:val="ru-RU"/>
              </w:rPr>
              <w:t>д</w:t>
            </w:r>
            <w:r w:rsidR="006C2B2C" w:rsidRPr="004E3FBA">
              <w:rPr>
                <w:rFonts w:ascii="Sylfaen" w:hAnsi="Sylfaen"/>
                <w:sz w:val="21"/>
                <w:szCs w:val="21"/>
                <w:lang w:val="ru-RU"/>
              </w:rPr>
              <w:t>убликат)</w:t>
            </w:r>
          </w:p>
          <w:p w14:paraId="71A40EA4" w14:textId="77777777" w:rsidR="00066342" w:rsidRPr="004E3FBA" w:rsidRDefault="00066342" w:rsidP="00CE4C32">
            <w:pPr>
              <w:jc w:val="center"/>
              <w:rPr>
                <w:rFonts w:ascii="Sylfaen" w:hAnsi="Sylfaen"/>
                <w:sz w:val="21"/>
                <w:szCs w:val="21"/>
                <w:lang w:val="ru-RU"/>
              </w:rPr>
            </w:pPr>
            <w:r w:rsidRPr="004E3FBA">
              <w:rPr>
                <w:rFonts w:ascii="Sylfaen" w:hAnsi="Sylfaen"/>
                <w:sz w:val="21"/>
                <w:szCs w:val="21"/>
                <w:lang w:val="ru-RU"/>
              </w:rPr>
              <w:t>Решением специализированного совета</w:t>
            </w:r>
          </w:p>
          <w:p w14:paraId="27DB390F" w14:textId="2028B018" w:rsidR="006F57F9" w:rsidRPr="004E3FBA" w:rsidRDefault="006F57F9" w:rsidP="00CE4C32">
            <w:pPr>
              <w:jc w:val="center"/>
              <w:rPr>
                <w:rFonts w:ascii="Sylfaen" w:hAnsi="Sylfaen"/>
                <w:sz w:val="21"/>
                <w:szCs w:val="21"/>
                <w:lang w:val="ru-RU"/>
              </w:rPr>
            </w:pPr>
            <w:r w:rsidRPr="004E3FBA">
              <w:rPr>
                <w:rFonts w:ascii="Sylfaen" w:hAnsi="Sylfaen"/>
                <w:sz w:val="21"/>
                <w:szCs w:val="21"/>
                <w:lang w:val="ru-RU"/>
              </w:rPr>
              <w:t>_________________________</w:t>
            </w:r>
          </w:p>
          <w:p w14:paraId="3DD2AC41" w14:textId="4E2CCDAD" w:rsidR="00066342" w:rsidRPr="004E3FBA" w:rsidRDefault="00066342" w:rsidP="00CE4C32">
            <w:pPr>
              <w:spacing w:after="240"/>
              <w:jc w:val="center"/>
              <w:rPr>
                <w:rFonts w:ascii="Sylfaen" w:hAnsi="Sylfaen"/>
                <w:sz w:val="21"/>
                <w:szCs w:val="21"/>
                <w:lang w:val="ru-RU"/>
              </w:rPr>
            </w:pPr>
            <w:r w:rsidRPr="004E3FBA">
              <w:rPr>
                <w:rFonts w:ascii="Sylfaen" w:hAnsi="Sylfaen"/>
                <w:sz w:val="21"/>
                <w:szCs w:val="21"/>
                <w:lang w:val="ru-RU"/>
              </w:rPr>
              <w:t>Высшего аттестационного комитета</w:t>
            </w:r>
          </w:p>
          <w:p w14:paraId="56270B0F" w14:textId="77777777" w:rsidR="00066342" w:rsidRPr="004E3FBA" w:rsidRDefault="00066342" w:rsidP="00CE4C32">
            <w:pPr>
              <w:ind w:firstLine="375"/>
              <w:jc w:val="center"/>
              <w:rPr>
                <w:rFonts w:ascii="Sylfaen" w:hAnsi="Sylfaen"/>
                <w:sz w:val="21"/>
                <w:szCs w:val="21"/>
                <w:lang w:val="ru-RU"/>
              </w:rPr>
            </w:pPr>
            <w:r w:rsidRPr="004E3FBA">
              <w:rPr>
                <w:rFonts w:ascii="Sylfaen" w:hAnsi="Sylfaen"/>
                <w:b/>
                <w:bCs/>
                <w:sz w:val="21"/>
                <w:szCs w:val="21"/>
                <w:lang w:val="ru-RU"/>
              </w:rPr>
              <w:t>_____________________________</w:t>
            </w:r>
            <w:r w:rsidRPr="004E3FBA">
              <w:rPr>
                <w:rFonts w:ascii="Sylfaen" w:hAnsi="Sylfaen"/>
                <w:sz w:val="21"/>
                <w:szCs w:val="21"/>
                <w:lang w:val="ru-RU"/>
              </w:rPr>
              <w:t>(ФИО)</w:t>
            </w:r>
          </w:p>
          <w:p w14:paraId="32E0294C" w14:textId="3AFA785F" w:rsidR="00066342" w:rsidRPr="004E3FBA" w:rsidRDefault="00CE4C32" w:rsidP="00CE4C32">
            <w:pPr>
              <w:jc w:val="center"/>
              <w:rPr>
                <w:rFonts w:ascii="Sylfaen" w:hAnsi="Sylfaen"/>
                <w:sz w:val="21"/>
                <w:szCs w:val="21"/>
                <w:lang w:val="ru-RU"/>
              </w:rPr>
            </w:pPr>
            <w:r w:rsidRPr="004E3FBA">
              <w:rPr>
                <w:rFonts w:ascii="Sylfaen" w:hAnsi="Sylfaen"/>
                <w:sz w:val="21"/>
                <w:szCs w:val="21"/>
                <w:lang w:val="ru-RU"/>
              </w:rPr>
              <w:t>п</w:t>
            </w:r>
            <w:r w:rsidR="00066342" w:rsidRPr="004E3FBA">
              <w:rPr>
                <w:rFonts w:ascii="Sylfaen" w:hAnsi="Sylfaen"/>
                <w:sz w:val="21"/>
                <w:szCs w:val="21"/>
                <w:lang w:val="ru-RU"/>
              </w:rPr>
              <w:t>рисуждена ученая степень доктора ____________________________ наук</w:t>
            </w:r>
          </w:p>
          <w:p w14:paraId="5C9D2332" w14:textId="6EDDA0CC" w:rsidR="00066342" w:rsidRPr="004E3FBA" w:rsidRDefault="00066342" w:rsidP="00CE4C32">
            <w:pPr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</w:rPr>
              <w:br/>
              <w:t>REPUBLIC OF ARMENIA</w:t>
            </w: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</w:rPr>
              <w:br/>
            </w: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</w:rPr>
              <w:br/>
              <w:t>DIPLOMA</w:t>
            </w:r>
            <w:r w:rsidR="006C2B2C" w:rsidRPr="004E3FBA">
              <w:rPr>
                <w:rFonts w:ascii="Sylfaen" w:hAnsi="Sylfaen"/>
                <w:b/>
                <w:bCs/>
                <w:caps/>
                <w:sz w:val="21"/>
                <w:szCs w:val="21"/>
              </w:rPr>
              <w:br/>
            </w:r>
            <w:r w:rsidR="00CE4C32" w:rsidRPr="004E3FBA">
              <w:rPr>
                <w:rFonts w:ascii="Sylfaen" w:hAnsi="Sylfaen"/>
                <w:sz w:val="21"/>
                <w:szCs w:val="21"/>
              </w:rPr>
              <w:t>(d</w:t>
            </w:r>
            <w:r w:rsidR="006C2B2C" w:rsidRPr="004E3FBA">
              <w:rPr>
                <w:rFonts w:ascii="Sylfaen" w:hAnsi="Sylfaen"/>
                <w:sz w:val="21"/>
                <w:szCs w:val="21"/>
              </w:rPr>
              <w:t>ublicate)</w:t>
            </w:r>
          </w:p>
          <w:p w14:paraId="135C2629" w14:textId="77777777" w:rsidR="00066342" w:rsidRPr="004E3FBA" w:rsidRDefault="00066342" w:rsidP="00CE4C32">
            <w:pPr>
              <w:spacing w:before="100" w:beforeAutospacing="1" w:after="100" w:afterAutospacing="1"/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t>By the Resolution of</w:t>
            </w:r>
            <w:r w:rsidRPr="004E3FBA">
              <w:rPr>
                <w:rFonts w:ascii="Sylfaen" w:hAnsi="Sylfaen"/>
                <w:sz w:val="21"/>
                <w:szCs w:val="21"/>
              </w:rPr>
              <w:br/>
              <w:t>RA Supreme Certifying Committee</w:t>
            </w:r>
            <w:r w:rsidRPr="004E3FBA">
              <w:rPr>
                <w:rFonts w:ascii="Sylfaen" w:hAnsi="Sylfaen"/>
                <w:sz w:val="21"/>
                <w:szCs w:val="21"/>
              </w:rPr>
              <w:br/>
              <w:t>___________________________________</w:t>
            </w:r>
            <w:r w:rsidRPr="004E3FBA">
              <w:rPr>
                <w:rFonts w:ascii="Sylfaen" w:hAnsi="Sylfaen"/>
                <w:sz w:val="21"/>
                <w:szCs w:val="21"/>
              </w:rPr>
              <w:br/>
              <w:t>Specialalized Council</w:t>
            </w:r>
          </w:p>
          <w:p w14:paraId="5130A313" w14:textId="77777777" w:rsidR="00066342" w:rsidRPr="004E3FBA" w:rsidRDefault="00066342" w:rsidP="00CE4C32">
            <w:pPr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t>___________________________________</w:t>
            </w:r>
          </w:p>
          <w:p w14:paraId="0505E4F2" w14:textId="77777777" w:rsidR="006F57F9" w:rsidRPr="004E3FBA" w:rsidRDefault="006F57F9" w:rsidP="00CE4C32">
            <w:pPr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t>(Given name, Surname)</w:t>
            </w:r>
          </w:p>
          <w:p w14:paraId="07A21D47" w14:textId="6D9107AA" w:rsidR="00066342" w:rsidRPr="004E3FBA" w:rsidRDefault="006F57F9" w:rsidP="00CE4C32">
            <w:pPr>
              <w:spacing w:before="100" w:beforeAutospacing="1" w:after="100" w:afterAutospacing="1" w:line="315" w:lineRule="atLeast"/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t>h</w:t>
            </w:r>
            <w:r w:rsidR="00066342" w:rsidRPr="004E3FBA">
              <w:rPr>
                <w:rFonts w:ascii="Sylfaen" w:hAnsi="Sylfaen"/>
                <w:sz w:val="21"/>
                <w:szCs w:val="21"/>
              </w:rPr>
              <w:t>as been awarded the Degree of Doctor of Sciences___________________</w:t>
            </w:r>
          </w:p>
        </w:tc>
        <w:tc>
          <w:tcPr>
            <w:tcW w:w="47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9EA88" w14:textId="1669DC2F" w:rsidR="00066342" w:rsidRPr="004E3FBA" w:rsidRDefault="00066342" w:rsidP="00CE4C32">
            <w:pPr>
              <w:jc w:val="center"/>
              <w:rPr>
                <w:rFonts w:ascii="Sylfaen" w:hAnsi="Sylfaen"/>
                <w:b/>
                <w:bCs/>
                <w:sz w:val="21"/>
                <w:szCs w:val="21"/>
              </w:rPr>
            </w:pP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</w:rPr>
              <w:t>ՀԱՅԱՍՏԱՆԻ ՀԱՆՐԱՊԵՏՈՒԹՅՈՒՆ</w:t>
            </w: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</w:rPr>
              <w:br/>
            </w:r>
            <w:r w:rsidRPr="004E3FBA">
              <w:rPr>
                <w:rFonts w:ascii="Sylfaen" w:hAnsi="Sylfaen"/>
                <w:b/>
                <w:bCs/>
                <w:caps/>
                <w:sz w:val="21"/>
                <w:szCs w:val="21"/>
              </w:rPr>
              <w:br/>
              <w:t>ՎԿԱՅԱԳԻՐ          B</w:t>
            </w:r>
            <w:r w:rsidRPr="004E3FBA">
              <w:rPr>
                <w:rFonts w:ascii="Sylfaen" w:hAnsi="Sylfaen"/>
                <w:b/>
                <w:bCs/>
                <w:sz w:val="21"/>
                <w:szCs w:val="21"/>
              </w:rPr>
              <w:t> N 000000</w:t>
            </w:r>
            <w:r w:rsidR="007072D2" w:rsidRPr="004E3FBA">
              <w:rPr>
                <w:rFonts w:ascii="Sylfaen" w:hAnsi="Sylfaen"/>
                <w:b/>
                <w:bCs/>
                <w:sz w:val="21"/>
                <w:szCs w:val="21"/>
                <w:lang w:val="hy-AM"/>
              </w:rPr>
              <w:t>/</w:t>
            </w:r>
            <w:r w:rsidR="007072D2" w:rsidRPr="004E3FBA">
              <w:rPr>
                <w:rFonts w:ascii="Sylfaen" w:hAnsi="Sylfaen"/>
                <w:b/>
                <w:bCs/>
                <w:sz w:val="21"/>
                <w:szCs w:val="21"/>
              </w:rPr>
              <w:t>d</w:t>
            </w:r>
          </w:p>
          <w:p w14:paraId="7630C6F2" w14:textId="5E716436" w:rsidR="007072D2" w:rsidRPr="004E3FBA" w:rsidRDefault="00CE4C32" w:rsidP="00CE4C32">
            <w:pPr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t xml:space="preserve">               </w:t>
            </w:r>
            <w:r w:rsidR="007072D2" w:rsidRPr="004E3FBA">
              <w:rPr>
                <w:rFonts w:ascii="Sylfaen" w:hAnsi="Sylfaen"/>
                <w:sz w:val="21"/>
                <w:szCs w:val="21"/>
              </w:rPr>
              <w:t>(</w:t>
            </w:r>
            <w:r w:rsidR="007072D2" w:rsidRPr="004E3FBA">
              <w:rPr>
                <w:rFonts w:ascii="Sylfaen" w:hAnsi="Sylfaen"/>
                <w:sz w:val="21"/>
                <w:szCs w:val="21"/>
                <w:lang w:val="hy-AM"/>
              </w:rPr>
              <w:t>կրկնօրինակ</w:t>
            </w:r>
            <w:r w:rsidR="007072D2" w:rsidRPr="004E3FBA">
              <w:rPr>
                <w:rFonts w:ascii="Sylfaen" w:hAnsi="Sylfaen"/>
                <w:sz w:val="21"/>
                <w:szCs w:val="21"/>
              </w:rPr>
              <w:t>)</w:t>
            </w:r>
          </w:p>
          <w:p w14:paraId="3BB75705" w14:textId="77777777" w:rsidR="00066342" w:rsidRPr="004E3FBA" w:rsidRDefault="00066342" w:rsidP="00CE4C32">
            <w:pPr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br/>
              <w:t>Բարձրագույն որակավորման կոմիտեի</w:t>
            </w:r>
          </w:p>
          <w:p w14:paraId="03923F26" w14:textId="77777777" w:rsidR="00066342" w:rsidRPr="004E3FBA" w:rsidRDefault="00066342" w:rsidP="00CE4C32">
            <w:pPr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t>_____________________________________</w:t>
            </w:r>
            <w:r w:rsidRPr="004E3FBA">
              <w:rPr>
                <w:rFonts w:ascii="Sylfaen" w:hAnsi="Sylfaen"/>
                <w:sz w:val="21"/>
                <w:szCs w:val="21"/>
              </w:rPr>
              <w:br/>
              <w:t>մասնագիտական խորհրդի որոշմամբ</w:t>
            </w:r>
          </w:p>
          <w:p w14:paraId="1C8D509A" w14:textId="407B8AEE" w:rsidR="00066342" w:rsidRPr="004E3FBA" w:rsidRDefault="00066342" w:rsidP="00CE4C32">
            <w:pPr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br/>
              <w:t>_________________________________</w:t>
            </w:r>
            <w:r w:rsidR="006C2B2C" w:rsidRPr="004E3FBA">
              <w:rPr>
                <w:rFonts w:ascii="Sylfaen" w:hAnsi="Sylfaen"/>
                <w:sz w:val="21"/>
                <w:szCs w:val="21"/>
              </w:rPr>
              <w:t>__</w:t>
            </w:r>
            <w:r w:rsidRPr="004E3FBA">
              <w:rPr>
                <w:rFonts w:ascii="Sylfaen" w:hAnsi="Sylfaen"/>
                <w:sz w:val="21"/>
                <w:szCs w:val="21"/>
              </w:rPr>
              <w:t>-ին (անունը, հայրանունը, ազգանունը)</w:t>
            </w:r>
          </w:p>
          <w:p w14:paraId="60F82EBA" w14:textId="29D6D447" w:rsidR="007072D2" w:rsidRPr="004E3FBA" w:rsidRDefault="00066342" w:rsidP="00CE4C32">
            <w:pPr>
              <w:spacing w:before="100" w:beforeAutospacing="1" w:after="100" w:afterAutospacing="1" w:line="315" w:lineRule="atLeast"/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br/>
              <w:t>շնորհվել է _______________</w:t>
            </w:r>
            <w:r w:rsidR="00B12F06" w:rsidRPr="004E3FBA">
              <w:rPr>
                <w:rFonts w:ascii="Sylfaen" w:hAnsi="Sylfaen"/>
                <w:sz w:val="21"/>
                <w:szCs w:val="21"/>
              </w:rPr>
              <w:t xml:space="preserve"> </w:t>
            </w:r>
            <w:r w:rsidRPr="004E3FBA">
              <w:rPr>
                <w:rFonts w:ascii="Sylfaen" w:hAnsi="Sylfaen"/>
                <w:sz w:val="21"/>
                <w:szCs w:val="21"/>
              </w:rPr>
              <w:t>գիտությունների</w:t>
            </w:r>
            <w:r w:rsidRPr="004E3FBA">
              <w:rPr>
                <w:rFonts w:ascii="Sylfaen" w:hAnsi="Sylfaen"/>
                <w:sz w:val="21"/>
                <w:szCs w:val="21"/>
              </w:rPr>
              <w:br/>
              <w:t>դոկտորի գիտական աստիճան</w:t>
            </w:r>
            <w:r w:rsidR="007072D2" w:rsidRPr="004E3FBA">
              <w:rPr>
                <w:rFonts w:ascii="Sylfaen" w:hAnsi="Sylfaen"/>
                <w:sz w:val="21"/>
                <w:szCs w:val="21"/>
              </w:rPr>
              <w:br/>
              <w:t xml:space="preserve">(_________________________________) </w:t>
            </w:r>
            <w:r w:rsidR="007072D2" w:rsidRPr="004E3FBA">
              <w:rPr>
                <w:rFonts w:ascii="Sylfaen" w:hAnsi="Sylfaen"/>
                <w:sz w:val="21"/>
                <w:szCs w:val="21"/>
              </w:rPr>
              <w:br/>
            </w:r>
            <w:r w:rsidR="007072D2" w:rsidRPr="004E3FBA">
              <w:rPr>
                <w:rFonts w:ascii="Sylfaen" w:hAnsi="Sylfaen"/>
              </w:rPr>
              <w:t>(</w:t>
            </w:r>
            <w:r w:rsidR="007072D2" w:rsidRPr="004E3FBA">
              <w:rPr>
                <w:rFonts w:ascii="Sylfaen" w:hAnsi="Sylfaen"/>
                <w:lang w:val="hy-AM"/>
              </w:rPr>
              <w:t>նախկին վկայագրի տրման ամսաթիվը</w:t>
            </w:r>
            <w:r w:rsidR="007072D2" w:rsidRPr="004E3FBA">
              <w:rPr>
                <w:rFonts w:ascii="Sylfaen" w:hAnsi="Sylfaen"/>
              </w:rPr>
              <w:t>)</w:t>
            </w:r>
          </w:p>
          <w:p w14:paraId="355F5F45" w14:textId="31877310" w:rsidR="00066342" w:rsidRPr="004E3FBA" w:rsidRDefault="00066342" w:rsidP="00CE4C32">
            <w:pPr>
              <w:spacing w:before="100" w:beforeAutospacing="1" w:after="100" w:afterAutospacing="1" w:line="315" w:lineRule="atLeast"/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br/>
              <w:t>ԲՈԿ-ի նախագահ___________________</w:t>
            </w:r>
          </w:p>
          <w:p w14:paraId="26D6AB84" w14:textId="77777777" w:rsidR="00066342" w:rsidRPr="00E95D28" w:rsidRDefault="00066342" w:rsidP="00CE4C32">
            <w:pPr>
              <w:spacing w:before="100" w:beforeAutospacing="1" w:after="100" w:afterAutospacing="1"/>
              <w:jc w:val="center"/>
              <w:rPr>
                <w:rFonts w:ascii="Sylfaen" w:hAnsi="Sylfaen"/>
                <w:sz w:val="21"/>
                <w:szCs w:val="21"/>
              </w:rPr>
            </w:pPr>
            <w:r w:rsidRPr="004E3FBA">
              <w:rPr>
                <w:rFonts w:ascii="Sylfaen" w:hAnsi="Sylfaen"/>
                <w:sz w:val="21"/>
                <w:szCs w:val="21"/>
              </w:rPr>
              <w:br/>
            </w:r>
            <w:r w:rsidRPr="004E3FBA">
              <w:rPr>
                <w:rFonts w:ascii="Sylfaen" w:hAnsi="Sylfaen"/>
                <w:sz w:val="21"/>
                <w:szCs w:val="21"/>
              </w:rPr>
              <w:br/>
              <w:t>____ ______________ 20_____թ.</w:t>
            </w:r>
            <w:bookmarkStart w:id="7" w:name="_GoBack"/>
            <w:bookmarkEnd w:id="7"/>
          </w:p>
        </w:tc>
      </w:tr>
    </w:tbl>
    <w:p w14:paraId="01535ECE" w14:textId="372BE401" w:rsidR="00066342" w:rsidRPr="00E95D28" w:rsidRDefault="00B12F06" w:rsidP="00B12F06">
      <w:pPr>
        <w:shd w:val="clear" w:color="auto" w:fill="FFFFFF"/>
        <w:rPr>
          <w:rFonts w:ascii="GHEA Grapalat" w:hAnsi="GHEA Grapalat" w:cs="Sylfaen"/>
          <w:iCs/>
          <w:sz w:val="24"/>
          <w:szCs w:val="24"/>
          <w:lang w:val="hy-AM"/>
        </w:rPr>
      </w:pPr>
      <w:r w:rsidRPr="00E95D28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</w:p>
    <w:p w14:paraId="38D1D65E" w14:textId="69CB03FE" w:rsidR="00FA2E4C" w:rsidRPr="00E95D28" w:rsidRDefault="00FA2E4C" w:rsidP="00FA2E4C">
      <w:pPr>
        <w:pStyle w:val="20"/>
        <w:shd w:val="clear" w:color="auto" w:fill="auto"/>
        <w:tabs>
          <w:tab w:val="left" w:pos="1130"/>
        </w:tabs>
        <w:spacing w:line="360" w:lineRule="auto"/>
        <w:rPr>
          <w:rFonts w:ascii="GHEA Grapalat" w:hAnsi="GHEA Grapalat"/>
          <w:noProof/>
          <w:sz w:val="24"/>
          <w:szCs w:val="24"/>
          <w:lang w:val="hy-AM"/>
        </w:rPr>
      </w:pPr>
    </w:p>
    <w:p w14:paraId="26C7027A" w14:textId="1F87BAFD" w:rsidR="00FA2E4C" w:rsidRPr="00E95D28" w:rsidRDefault="00FA2E4C" w:rsidP="00FA2E4C">
      <w:pPr>
        <w:pStyle w:val="20"/>
        <w:shd w:val="clear" w:color="auto" w:fill="auto"/>
        <w:tabs>
          <w:tab w:val="left" w:pos="1130"/>
        </w:tabs>
        <w:spacing w:line="360" w:lineRule="auto"/>
        <w:jc w:val="center"/>
        <w:rPr>
          <w:rFonts w:ascii="GHEA Grapalat" w:hAnsi="GHEA Grapalat"/>
          <w:noProof/>
          <w:sz w:val="24"/>
          <w:szCs w:val="24"/>
          <w:lang w:val="hy-AM"/>
        </w:rPr>
      </w:pPr>
    </w:p>
    <w:sectPr w:rsidR="00FA2E4C" w:rsidRPr="00E95D28" w:rsidSect="00676E71">
      <w:pgSz w:w="12240" w:h="15840"/>
      <w:pgMar w:top="810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C60D1" w14:textId="77777777" w:rsidR="00583760" w:rsidRDefault="00583760" w:rsidP="006A53DA">
      <w:r>
        <w:separator/>
      </w:r>
    </w:p>
  </w:endnote>
  <w:endnote w:type="continuationSeparator" w:id="0">
    <w:p w14:paraId="7BADAC61" w14:textId="77777777" w:rsidR="00583760" w:rsidRDefault="00583760" w:rsidP="006A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Ari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osHlv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BC798" w14:textId="77777777" w:rsidR="00583760" w:rsidRDefault="00583760" w:rsidP="006A53DA">
      <w:r>
        <w:separator/>
      </w:r>
    </w:p>
  </w:footnote>
  <w:footnote w:type="continuationSeparator" w:id="0">
    <w:p w14:paraId="2A7FBF8F" w14:textId="77777777" w:rsidR="00583760" w:rsidRDefault="00583760" w:rsidP="006A53DA">
      <w:r>
        <w:continuationSeparator/>
      </w:r>
    </w:p>
  </w:footnote>
  <w:footnote w:id="1">
    <w:p w14:paraId="16EF7276" w14:textId="188E336C" w:rsidR="002F6469" w:rsidRPr="002B0C0C" w:rsidRDefault="002F6469" w:rsidP="002F6469">
      <w:pPr>
        <w:pStyle w:val="FootnoteText"/>
        <w:rPr>
          <w:rFonts w:ascii="GHEA Grapalat" w:hAnsi="GHEA Grapalat"/>
          <w:lang w:val="hy-AM"/>
        </w:rPr>
      </w:pPr>
      <w:r w:rsidRPr="002B0C0C">
        <w:rPr>
          <w:rStyle w:val="FootnoteReference"/>
          <w:rFonts w:ascii="GHEA Grapalat" w:hAnsi="GHEA Grapalat"/>
        </w:rPr>
        <w:footnoteRef/>
      </w:r>
      <w:r w:rsidRPr="002B0C0C">
        <w:rPr>
          <w:rFonts w:ascii="GHEA Grapalat" w:hAnsi="GHEA Grapalat"/>
          <w:lang w:val="hy-AM"/>
        </w:rPr>
        <w:t xml:space="preserve"> Հայց</w:t>
      </w:r>
      <w:r w:rsidR="00B9116F">
        <w:rPr>
          <w:rFonts w:ascii="GHEA Grapalat" w:hAnsi="GHEA Grapalat"/>
          <w:lang w:val="hy-AM"/>
        </w:rPr>
        <w:t>որդ</w:t>
      </w:r>
      <w:r w:rsidRPr="002B0C0C">
        <w:rPr>
          <w:rFonts w:ascii="GHEA Grapalat" w:hAnsi="GHEA Grapalat"/>
          <w:lang w:val="hy-AM"/>
        </w:rPr>
        <w:t>ի ազգանունը տվյալ հոդվածի հեղինակների շարքում առաջինն է նշված</w:t>
      </w:r>
      <w:r>
        <w:rPr>
          <w:rFonts w:ascii="GHEA Grapalat" w:hAnsi="GHEA Grapalat"/>
          <w:lang w:val="hy-AM"/>
        </w:rPr>
        <w:t>։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3231D"/>
    <w:multiLevelType w:val="hybridMultilevel"/>
    <w:tmpl w:val="1C5E8FFE"/>
    <w:lvl w:ilvl="0" w:tplc="061A4E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39A6"/>
    <w:multiLevelType w:val="hybridMultilevel"/>
    <w:tmpl w:val="3B686F48"/>
    <w:lvl w:ilvl="0" w:tplc="15107CFE">
      <w:start w:val="1"/>
      <w:numFmt w:val="decimal"/>
      <w:suff w:val="space"/>
      <w:lvlText w:val="%1."/>
      <w:lvlJc w:val="left"/>
      <w:pPr>
        <w:ind w:left="96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A8B5F71"/>
    <w:multiLevelType w:val="hybridMultilevel"/>
    <w:tmpl w:val="DDCEA2A6"/>
    <w:lvl w:ilvl="0" w:tplc="3058F6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C03474"/>
    <w:multiLevelType w:val="hybridMultilevel"/>
    <w:tmpl w:val="F0F8F5C8"/>
    <w:lvl w:ilvl="0" w:tplc="A078A4FE">
      <w:start w:val="1"/>
      <w:numFmt w:val="decimal"/>
      <w:suff w:val="space"/>
      <w:lvlText w:val="%1)"/>
      <w:lvlJc w:val="left"/>
      <w:pPr>
        <w:ind w:left="155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4">
    <w:nsid w:val="3FC057A8"/>
    <w:multiLevelType w:val="multilevel"/>
    <w:tmpl w:val="2876864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HEA Grapalat" w:eastAsia="Arial" w:hAnsi="GHEA Grapalat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458C529C"/>
    <w:multiLevelType w:val="hybridMultilevel"/>
    <w:tmpl w:val="BD34F4F6"/>
    <w:lvl w:ilvl="0" w:tplc="26B66D74">
      <w:start w:val="1"/>
      <w:numFmt w:val="decimal"/>
      <w:suff w:val="space"/>
      <w:lvlText w:val="%1)"/>
      <w:lvlJc w:val="left"/>
      <w:pPr>
        <w:ind w:left="11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48FF3163"/>
    <w:multiLevelType w:val="hybridMultilevel"/>
    <w:tmpl w:val="6FA22838"/>
    <w:lvl w:ilvl="0" w:tplc="F3AA4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5D1F59"/>
    <w:multiLevelType w:val="multilevel"/>
    <w:tmpl w:val="ECA29B4E"/>
    <w:lvl w:ilvl="0">
      <w:start w:val="1"/>
      <w:numFmt w:val="decimal"/>
      <w:lvlText w:val="%1)"/>
      <w:lvlJc w:val="left"/>
      <w:rPr>
        <w:rFonts w:ascii="GHEA Grapalat" w:eastAsia="Arial" w:hAnsi="GHEA Grapalat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3748DC"/>
    <w:multiLevelType w:val="multilevel"/>
    <w:tmpl w:val="10329D64"/>
    <w:lvl w:ilvl="0">
      <w:start w:val="1"/>
      <w:numFmt w:val="decimal"/>
      <w:lvlText w:val="%1)"/>
      <w:lvlJc w:val="left"/>
      <w:rPr>
        <w:rFonts w:ascii="GHEA Grapalat" w:eastAsia="Arial" w:hAnsi="GHEA Grapalat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0704DE"/>
    <w:multiLevelType w:val="hybridMultilevel"/>
    <w:tmpl w:val="B1744E28"/>
    <w:lvl w:ilvl="0" w:tplc="C73A8738">
      <w:start w:val="1"/>
      <w:numFmt w:val="decimal"/>
      <w:suff w:val="space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118"/>
    <w:rsid w:val="00001F92"/>
    <w:rsid w:val="0000747A"/>
    <w:rsid w:val="0001156F"/>
    <w:rsid w:val="00020D20"/>
    <w:rsid w:val="00041DB6"/>
    <w:rsid w:val="00042D1C"/>
    <w:rsid w:val="00043F96"/>
    <w:rsid w:val="00044D49"/>
    <w:rsid w:val="00051519"/>
    <w:rsid w:val="00066342"/>
    <w:rsid w:val="00093DD9"/>
    <w:rsid w:val="000B6B89"/>
    <w:rsid w:val="000C33F0"/>
    <w:rsid w:val="000E0C8E"/>
    <w:rsid w:val="000E2943"/>
    <w:rsid w:val="00102385"/>
    <w:rsid w:val="0011051D"/>
    <w:rsid w:val="001210F8"/>
    <w:rsid w:val="00152092"/>
    <w:rsid w:val="00172B5D"/>
    <w:rsid w:val="001747BD"/>
    <w:rsid w:val="00193B69"/>
    <w:rsid w:val="001C05D5"/>
    <w:rsid w:val="001E5C57"/>
    <w:rsid w:val="001F075E"/>
    <w:rsid w:val="001F54F9"/>
    <w:rsid w:val="00201FE2"/>
    <w:rsid w:val="00202C0B"/>
    <w:rsid w:val="002060E2"/>
    <w:rsid w:val="002100D8"/>
    <w:rsid w:val="00217A0E"/>
    <w:rsid w:val="0022511F"/>
    <w:rsid w:val="00233E7E"/>
    <w:rsid w:val="002345BE"/>
    <w:rsid w:val="00234CB2"/>
    <w:rsid w:val="00240F61"/>
    <w:rsid w:val="00242EB2"/>
    <w:rsid w:val="00245A0E"/>
    <w:rsid w:val="00250113"/>
    <w:rsid w:val="00271EC2"/>
    <w:rsid w:val="0028634A"/>
    <w:rsid w:val="002A026C"/>
    <w:rsid w:val="002B7A84"/>
    <w:rsid w:val="002C2049"/>
    <w:rsid w:val="002D3C9E"/>
    <w:rsid w:val="002F6469"/>
    <w:rsid w:val="00314E08"/>
    <w:rsid w:val="003272BE"/>
    <w:rsid w:val="003332C3"/>
    <w:rsid w:val="00334E49"/>
    <w:rsid w:val="00347850"/>
    <w:rsid w:val="00386B85"/>
    <w:rsid w:val="003B4C7C"/>
    <w:rsid w:val="003C2593"/>
    <w:rsid w:val="003C5AC3"/>
    <w:rsid w:val="003D0C72"/>
    <w:rsid w:val="003E6C09"/>
    <w:rsid w:val="003F74B8"/>
    <w:rsid w:val="00403CA7"/>
    <w:rsid w:val="00411B61"/>
    <w:rsid w:val="00432FF9"/>
    <w:rsid w:val="004534FD"/>
    <w:rsid w:val="0045580B"/>
    <w:rsid w:val="004562C6"/>
    <w:rsid w:val="0047763E"/>
    <w:rsid w:val="0047768E"/>
    <w:rsid w:val="00484508"/>
    <w:rsid w:val="00492CDF"/>
    <w:rsid w:val="004C545B"/>
    <w:rsid w:val="004D10FD"/>
    <w:rsid w:val="004D6ED9"/>
    <w:rsid w:val="004E3FBA"/>
    <w:rsid w:val="004F4EC3"/>
    <w:rsid w:val="004F7F81"/>
    <w:rsid w:val="005234B4"/>
    <w:rsid w:val="005322B1"/>
    <w:rsid w:val="005641D0"/>
    <w:rsid w:val="00572BC6"/>
    <w:rsid w:val="00583760"/>
    <w:rsid w:val="005A596D"/>
    <w:rsid w:val="005E1AAE"/>
    <w:rsid w:val="005E6398"/>
    <w:rsid w:val="005F4C28"/>
    <w:rsid w:val="005F6011"/>
    <w:rsid w:val="00601128"/>
    <w:rsid w:val="006113CC"/>
    <w:rsid w:val="00613156"/>
    <w:rsid w:val="006246ED"/>
    <w:rsid w:val="006307D2"/>
    <w:rsid w:val="0064331A"/>
    <w:rsid w:val="006504F5"/>
    <w:rsid w:val="0065554E"/>
    <w:rsid w:val="00656716"/>
    <w:rsid w:val="00676E71"/>
    <w:rsid w:val="00683684"/>
    <w:rsid w:val="0068662C"/>
    <w:rsid w:val="00693F64"/>
    <w:rsid w:val="006946C6"/>
    <w:rsid w:val="0069784A"/>
    <w:rsid w:val="006A53DA"/>
    <w:rsid w:val="006A5489"/>
    <w:rsid w:val="006A6657"/>
    <w:rsid w:val="006B38A4"/>
    <w:rsid w:val="006B6F5F"/>
    <w:rsid w:val="006C2B2C"/>
    <w:rsid w:val="006C7AC3"/>
    <w:rsid w:val="006D47F3"/>
    <w:rsid w:val="006D4EF4"/>
    <w:rsid w:val="006E19FA"/>
    <w:rsid w:val="006F1E46"/>
    <w:rsid w:val="006F57F9"/>
    <w:rsid w:val="006F7BAD"/>
    <w:rsid w:val="006F7F31"/>
    <w:rsid w:val="007072D2"/>
    <w:rsid w:val="007129E0"/>
    <w:rsid w:val="00723BA7"/>
    <w:rsid w:val="00726B18"/>
    <w:rsid w:val="00727118"/>
    <w:rsid w:val="00730247"/>
    <w:rsid w:val="00733B28"/>
    <w:rsid w:val="0074671B"/>
    <w:rsid w:val="00750238"/>
    <w:rsid w:val="007553FE"/>
    <w:rsid w:val="00782D22"/>
    <w:rsid w:val="007C3310"/>
    <w:rsid w:val="007E6B56"/>
    <w:rsid w:val="007F3A5C"/>
    <w:rsid w:val="0081627C"/>
    <w:rsid w:val="0082042B"/>
    <w:rsid w:val="00823CD2"/>
    <w:rsid w:val="00855064"/>
    <w:rsid w:val="008A3B65"/>
    <w:rsid w:val="008A3C25"/>
    <w:rsid w:val="008A7A33"/>
    <w:rsid w:val="008B4DFD"/>
    <w:rsid w:val="008C4858"/>
    <w:rsid w:val="008C4FE2"/>
    <w:rsid w:val="008D4877"/>
    <w:rsid w:val="008D6972"/>
    <w:rsid w:val="008E1796"/>
    <w:rsid w:val="008E4CEE"/>
    <w:rsid w:val="008E5410"/>
    <w:rsid w:val="008F296B"/>
    <w:rsid w:val="00901906"/>
    <w:rsid w:val="0090247E"/>
    <w:rsid w:val="00914935"/>
    <w:rsid w:val="00941E6E"/>
    <w:rsid w:val="00950BF9"/>
    <w:rsid w:val="009523B3"/>
    <w:rsid w:val="009962B1"/>
    <w:rsid w:val="009A04B8"/>
    <w:rsid w:val="009A1CF8"/>
    <w:rsid w:val="009A5F94"/>
    <w:rsid w:val="009C68FA"/>
    <w:rsid w:val="009D1345"/>
    <w:rsid w:val="009E6F6A"/>
    <w:rsid w:val="00A13C08"/>
    <w:rsid w:val="00A4114B"/>
    <w:rsid w:val="00A42E2F"/>
    <w:rsid w:val="00A608A8"/>
    <w:rsid w:val="00A8142E"/>
    <w:rsid w:val="00A950CC"/>
    <w:rsid w:val="00A96544"/>
    <w:rsid w:val="00AC0A7E"/>
    <w:rsid w:val="00AC671C"/>
    <w:rsid w:val="00AE308D"/>
    <w:rsid w:val="00AE4A2D"/>
    <w:rsid w:val="00AF074B"/>
    <w:rsid w:val="00AF660C"/>
    <w:rsid w:val="00AF7D85"/>
    <w:rsid w:val="00B0376A"/>
    <w:rsid w:val="00B07BD8"/>
    <w:rsid w:val="00B07EC4"/>
    <w:rsid w:val="00B1235B"/>
    <w:rsid w:val="00B12F06"/>
    <w:rsid w:val="00B16715"/>
    <w:rsid w:val="00B4024E"/>
    <w:rsid w:val="00B43815"/>
    <w:rsid w:val="00B528D1"/>
    <w:rsid w:val="00B545A7"/>
    <w:rsid w:val="00B60E6A"/>
    <w:rsid w:val="00B61854"/>
    <w:rsid w:val="00B66CE6"/>
    <w:rsid w:val="00B908F1"/>
    <w:rsid w:val="00B9116F"/>
    <w:rsid w:val="00B97F32"/>
    <w:rsid w:val="00BB2E59"/>
    <w:rsid w:val="00BC3AA0"/>
    <w:rsid w:val="00BD1281"/>
    <w:rsid w:val="00BD1E38"/>
    <w:rsid w:val="00BF513B"/>
    <w:rsid w:val="00C157EF"/>
    <w:rsid w:val="00C17151"/>
    <w:rsid w:val="00C60B40"/>
    <w:rsid w:val="00C61FAE"/>
    <w:rsid w:val="00C62D3B"/>
    <w:rsid w:val="00C70211"/>
    <w:rsid w:val="00C71CD6"/>
    <w:rsid w:val="00C926EB"/>
    <w:rsid w:val="00C9610A"/>
    <w:rsid w:val="00CB063D"/>
    <w:rsid w:val="00CB07EC"/>
    <w:rsid w:val="00CE4C32"/>
    <w:rsid w:val="00CF126F"/>
    <w:rsid w:val="00D12B3A"/>
    <w:rsid w:val="00D527E6"/>
    <w:rsid w:val="00D6534C"/>
    <w:rsid w:val="00DA32BB"/>
    <w:rsid w:val="00DB770E"/>
    <w:rsid w:val="00DC06E9"/>
    <w:rsid w:val="00DC7EED"/>
    <w:rsid w:val="00DD4EA8"/>
    <w:rsid w:val="00DD5D72"/>
    <w:rsid w:val="00E02DF9"/>
    <w:rsid w:val="00E246ED"/>
    <w:rsid w:val="00E372E4"/>
    <w:rsid w:val="00E4266E"/>
    <w:rsid w:val="00E51970"/>
    <w:rsid w:val="00E60835"/>
    <w:rsid w:val="00E8105B"/>
    <w:rsid w:val="00E95D28"/>
    <w:rsid w:val="00EA1A10"/>
    <w:rsid w:val="00EA3379"/>
    <w:rsid w:val="00EB5296"/>
    <w:rsid w:val="00EB5929"/>
    <w:rsid w:val="00EC62A1"/>
    <w:rsid w:val="00EF3CDD"/>
    <w:rsid w:val="00EF7660"/>
    <w:rsid w:val="00F044DB"/>
    <w:rsid w:val="00F3235E"/>
    <w:rsid w:val="00F55230"/>
    <w:rsid w:val="00F60D5E"/>
    <w:rsid w:val="00F63EB4"/>
    <w:rsid w:val="00F74B0F"/>
    <w:rsid w:val="00F820E5"/>
    <w:rsid w:val="00F82FE3"/>
    <w:rsid w:val="00FA2E4C"/>
    <w:rsid w:val="00FA3043"/>
    <w:rsid w:val="00FB2539"/>
    <w:rsid w:val="00FC267C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19A78E"/>
  <w15:docId w15:val="{17659BAC-4078-40E1-815D-D1F1B244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E46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46"/>
    <w:pPr>
      <w:keepNext/>
      <w:outlineLvl w:val="1"/>
    </w:pPr>
    <w:rPr>
      <w:rFonts w:ascii="Arial Armenian" w:hAnsi="Arial Armenian" w:cs="Arial Armeni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1E46"/>
    <w:pPr>
      <w:keepNext/>
      <w:outlineLvl w:val="2"/>
    </w:pPr>
    <w:rPr>
      <w:rFonts w:ascii="Russian Arial" w:hAnsi="Russian Arial" w:cs="Russian Arial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86B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6F1E46"/>
    <w:rPr>
      <w:rFonts w:ascii="Arial Armenian" w:hAnsi="Arial Armenian" w:cs="Arial Armenian"/>
      <w:b/>
      <w:bCs/>
      <w:sz w:val="20"/>
      <w:szCs w:val="20"/>
    </w:rPr>
  </w:style>
  <w:style w:type="character" w:customStyle="1" w:styleId="Heading3Char">
    <w:name w:val="Heading 3 Char"/>
    <w:link w:val="Heading3"/>
    <w:uiPriority w:val="99"/>
    <w:locked/>
    <w:rsid w:val="006F1E46"/>
    <w:rPr>
      <w:rFonts w:ascii="Russian Arial" w:hAnsi="Russian Arial" w:cs="Russian Arial"/>
      <w:b/>
      <w:bCs/>
      <w:sz w:val="20"/>
      <w:szCs w:val="20"/>
    </w:rPr>
  </w:style>
  <w:style w:type="paragraph" w:customStyle="1" w:styleId="Default">
    <w:name w:val="Default"/>
    <w:uiPriority w:val="99"/>
    <w:rsid w:val="00F044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01F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01F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6E9"/>
    <w:pPr>
      <w:ind w:left="720"/>
      <w:contextualSpacing/>
    </w:pPr>
    <w:rPr>
      <w:lang w:val="en-GB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53DA"/>
    <w:rPr>
      <w:rFonts w:ascii="Calibri" w:eastAsia="Calibri" w:hAnsi="Calibri" w:cs="Arial"/>
    </w:rPr>
  </w:style>
  <w:style w:type="character" w:customStyle="1" w:styleId="FootnoteTextChar">
    <w:name w:val="Footnote Text Char"/>
    <w:link w:val="FootnoteText"/>
    <w:uiPriority w:val="99"/>
    <w:semiHidden/>
    <w:rsid w:val="006A53DA"/>
    <w:rPr>
      <w:rFonts w:cs="Arial"/>
    </w:rPr>
  </w:style>
  <w:style w:type="character" w:styleId="FootnoteReference">
    <w:name w:val="footnote reference"/>
    <w:uiPriority w:val="99"/>
    <w:semiHidden/>
    <w:unhideWhenUsed/>
    <w:rsid w:val="006A53DA"/>
    <w:rPr>
      <w:vertAlign w:val="superscript"/>
    </w:rPr>
  </w:style>
  <w:style w:type="character" w:styleId="Strong">
    <w:name w:val="Strong"/>
    <w:uiPriority w:val="22"/>
    <w:qFormat/>
    <w:locked/>
    <w:rsid w:val="006A53DA"/>
    <w:rPr>
      <w:b/>
      <w:bCs/>
    </w:rPr>
  </w:style>
  <w:style w:type="character" w:customStyle="1" w:styleId="3">
    <w:name w:val="Основной текст (3)_"/>
    <w:link w:val="30"/>
    <w:rsid w:val="002F6469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2F6469"/>
    <w:pPr>
      <w:widowControl w:val="0"/>
      <w:shd w:val="clear" w:color="auto" w:fill="FFFFFF"/>
      <w:spacing w:after="300" w:line="346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character" w:customStyle="1" w:styleId="2">
    <w:name w:val="Основной текст (2)_"/>
    <w:link w:val="20"/>
    <w:rsid w:val="002F646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F6469"/>
    <w:pPr>
      <w:widowControl w:val="0"/>
      <w:shd w:val="clear" w:color="auto" w:fill="FFFFFF"/>
      <w:spacing w:line="346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210pt">
    <w:name w:val="Основной текст (2) + 10 pt"/>
    <w:rsid w:val="002F646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paragraph" w:styleId="NormalWeb">
    <w:name w:val="Normal (Web)"/>
    <w:basedOn w:val="Normal"/>
    <w:uiPriority w:val="99"/>
    <w:semiHidden/>
    <w:unhideWhenUsed/>
    <w:rsid w:val="00386B85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locked/>
    <w:rsid w:val="00386B85"/>
    <w:rPr>
      <w:i/>
      <w:iCs/>
    </w:rPr>
  </w:style>
  <w:style w:type="character" w:customStyle="1" w:styleId="Heading4Char">
    <w:name w:val="Heading 4 Char"/>
    <w:link w:val="Heading4"/>
    <w:semiHidden/>
    <w:rsid w:val="00386B85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semiHidden/>
    <w:unhideWhenUsed/>
    <w:rsid w:val="008204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08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10005-56CB-4DB5-8855-C383EDDC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3463</Words>
  <Characters>28264</Characters>
  <Application>Microsoft Office Word</Application>
  <DocSecurity>0</DocSecurity>
  <Lines>1766</Lines>
  <Paragraphs>634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3</cp:revision>
  <cp:lastPrinted>2019-02-28T11:16:00Z</cp:lastPrinted>
  <dcterms:created xsi:type="dcterms:W3CDTF">2022-12-05T14:32:00Z</dcterms:created>
  <dcterms:modified xsi:type="dcterms:W3CDTF">2022-12-05T14:38:00Z</dcterms:modified>
</cp:coreProperties>
</file>