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8FA36" w14:textId="102D58F3" w:rsidR="00946EF3" w:rsidRPr="008E47C5" w:rsidRDefault="00AC186E" w:rsidP="008E56F8">
      <w:pPr>
        <w:tabs>
          <w:tab w:val="left" w:pos="8378"/>
        </w:tabs>
        <w:spacing w:after="200" w:line="240" w:lineRule="auto"/>
        <w:ind w:left="8364" w:right="-2"/>
        <w:jc w:val="both"/>
        <w:rPr>
          <w:rFonts w:ascii="GHEA Grapalat" w:eastAsia="Sylfaen" w:hAnsi="GHEA Grapalat" w:cs="Sylfaen"/>
          <w:b/>
          <w:bCs/>
          <w:sz w:val="24"/>
        </w:rPr>
      </w:pPr>
      <w:r>
        <w:rPr>
          <w:rFonts w:ascii="GHEA Grapalat" w:eastAsia="Sylfaen" w:hAnsi="GHEA Grapalat" w:cs="Sylfaen"/>
          <w:sz w:val="24"/>
        </w:rPr>
        <w:tab/>
      </w:r>
      <w:r>
        <w:rPr>
          <w:rFonts w:ascii="GHEA Grapalat" w:eastAsia="Sylfaen" w:hAnsi="GHEA Grapalat" w:cs="Sylfaen"/>
          <w:sz w:val="24"/>
        </w:rPr>
        <w:tab/>
      </w:r>
      <w:r w:rsidRPr="00AC186E">
        <w:rPr>
          <w:rFonts w:ascii="GHEA Grapalat" w:eastAsia="Sylfaen" w:hAnsi="GHEA Grapalat" w:cs="Sylfaen"/>
          <w:sz w:val="24"/>
        </w:rPr>
        <w:tab/>
        <w:t xml:space="preserve">         </w:t>
      </w:r>
      <w:r>
        <w:rPr>
          <w:rFonts w:ascii="GHEA Grapalat" w:eastAsia="Sylfaen" w:hAnsi="GHEA Grapalat" w:cs="Sylfaen"/>
          <w:sz w:val="24"/>
        </w:rPr>
        <w:t xml:space="preserve">    </w:t>
      </w:r>
      <w:r w:rsidR="00615AB6">
        <w:rPr>
          <w:rFonts w:ascii="GHEA Grapalat" w:eastAsia="Sylfaen" w:hAnsi="GHEA Grapalat" w:cs="Sylfaen"/>
          <w:sz w:val="24"/>
          <w:lang w:val="hy-AM"/>
        </w:rPr>
        <w:t xml:space="preserve">    </w:t>
      </w:r>
      <w:r w:rsidRPr="008E47C5">
        <w:rPr>
          <w:rFonts w:ascii="GHEA Grapalat" w:eastAsia="Sylfaen" w:hAnsi="GHEA Grapalat" w:cs="Sylfaen"/>
          <w:b/>
          <w:bCs/>
          <w:sz w:val="24"/>
        </w:rPr>
        <w:t>ՆԱԽԱԳԻԾ</w:t>
      </w:r>
    </w:p>
    <w:p w14:paraId="1CB0557A" w14:textId="77777777" w:rsidR="00615AB6" w:rsidRDefault="00615AB6" w:rsidP="003A6F78">
      <w:pPr>
        <w:spacing w:after="200" w:line="240" w:lineRule="auto"/>
        <w:jc w:val="center"/>
        <w:rPr>
          <w:rFonts w:ascii="GHEA Grapalat" w:eastAsia="Sylfaen" w:hAnsi="GHEA Grapalat" w:cs="Sylfaen"/>
          <w:b/>
          <w:bCs/>
          <w:sz w:val="24"/>
        </w:rPr>
      </w:pPr>
    </w:p>
    <w:p w14:paraId="04D38D10" w14:textId="36BA1B26" w:rsidR="00946EF3" w:rsidRPr="008E47C5" w:rsidRDefault="00000000" w:rsidP="003A6F78">
      <w:pPr>
        <w:spacing w:after="200" w:line="240" w:lineRule="auto"/>
        <w:jc w:val="center"/>
        <w:rPr>
          <w:rFonts w:ascii="GHEA Grapalat" w:eastAsia="Sylfaen" w:hAnsi="GHEA Grapalat" w:cs="Sylfaen"/>
          <w:b/>
          <w:bCs/>
          <w:sz w:val="24"/>
        </w:rPr>
      </w:pPr>
      <w:r w:rsidRPr="008E47C5">
        <w:rPr>
          <w:rFonts w:ascii="GHEA Grapalat" w:eastAsia="Sylfaen" w:hAnsi="GHEA Grapalat" w:cs="Sylfaen"/>
          <w:b/>
          <w:bCs/>
          <w:sz w:val="24"/>
        </w:rPr>
        <w:t>ՀԱՅԱՍՏԱՆԻ ՀԱՆՐԱՊԵՏՈՒԹՅԱՆ ԿԱՌԱՎԱՐՈՒԹՅՈՒՆ</w:t>
      </w:r>
    </w:p>
    <w:p w14:paraId="42D74F11" w14:textId="77777777" w:rsidR="00946EF3" w:rsidRPr="008E56F8" w:rsidRDefault="00946EF3" w:rsidP="003A6F78">
      <w:pPr>
        <w:spacing w:after="200" w:line="240" w:lineRule="auto"/>
        <w:jc w:val="center"/>
        <w:rPr>
          <w:rFonts w:ascii="GHEA Grapalat" w:eastAsia="Sylfaen" w:hAnsi="GHEA Grapalat" w:cs="Sylfaen"/>
          <w:sz w:val="24"/>
        </w:rPr>
      </w:pPr>
    </w:p>
    <w:p w14:paraId="1BC00FDC" w14:textId="58E89DBB" w:rsidR="00946EF3" w:rsidRDefault="00000000" w:rsidP="003A6F78">
      <w:pPr>
        <w:spacing w:after="200" w:line="240" w:lineRule="auto"/>
        <w:jc w:val="center"/>
        <w:rPr>
          <w:rFonts w:ascii="GHEA Grapalat" w:eastAsia="Sylfaen" w:hAnsi="GHEA Grapalat" w:cs="Sylfaen"/>
          <w:b/>
          <w:bCs/>
          <w:sz w:val="24"/>
        </w:rPr>
      </w:pPr>
      <w:r w:rsidRPr="00E553BC">
        <w:rPr>
          <w:rFonts w:ascii="GHEA Grapalat" w:eastAsia="Sylfaen" w:hAnsi="GHEA Grapalat" w:cs="Sylfaen"/>
          <w:b/>
          <w:bCs/>
          <w:sz w:val="24"/>
        </w:rPr>
        <w:t>Ո Ր Ո Շ ՈՒ Մ</w:t>
      </w:r>
    </w:p>
    <w:p w14:paraId="6EF7F86E" w14:textId="77777777" w:rsidR="00E553BC" w:rsidRPr="00E553BC" w:rsidRDefault="00E553BC" w:rsidP="003A6F78">
      <w:pPr>
        <w:spacing w:after="200" w:line="240" w:lineRule="auto"/>
        <w:jc w:val="center"/>
        <w:rPr>
          <w:rFonts w:ascii="GHEA Grapalat" w:eastAsia="Sylfaen" w:hAnsi="GHEA Grapalat" w:cs="Sylfaen"/>
          <w:b/>
          <w:bCs/>
          <w:sz w:val="24"/>
        </w:rPr>
      </w:pPr>
    </w:p>
    <w:p w14:paraId="322D2BE3" w14:textId="77777777" w:rsidR="00946EF3" w:rsidRPr="008E56F8" w:rsidRDefault="00000000" w:rsidP="008E56F8">
      <w:pPr>
        <w:spacing w:after="200" w:line="240" w:lineRule="auto"/>
        <w:jc w:val="both"/>
        <w:rPr>
          <w:rFonts w:ascii="GHEA Grapalat" w:eastAsia="Sylfaen" w:hAnsi="GHEA Grapalat" w:cs="Sylfaen"/>
          <w:sz w:val="24"/>
        </w:rPr>
      </w:pPr>
      <w:r w:rsidRPr="008E56F8">
        <w:rPr>
          <w:rFonts w:ascii="GHEA Grapalat" w:eastAsia="Sylfaen" w:hAnsi="GHEA Grapalat" w:cs="Sylfaen"/>
          <w:sz w:val="24"/>
        </w:rPr>
        <w:t xml:space="preserve"> </w:t>
      </w:r>
      <w:r w:rsidRPr="008E56F8">
        <w:rPr>
          <w:rFonts w:ascii="GHEA Grapalat" w:eastAsia="Sylfaen" w:hAnsi="GHEA Grapalat" w:cs="Sylfaen"/>
          <w:sz w:val="24"/>
        </w:rPr>
        <w:tab/>
      </w:r>
      <w:r w:rsidRPr="008E56F8">
        <w:rPr>
          <w:rFonts w:ascii="GHEA Grapalat" w:eastAsia="Sylfaen" w:hAnsi="GHEA Grapalat" w:cs="Sylfaen"/>
          <w:sz w:val="24"/>
        </w:rPr>
        <w:tab/>
      </w:r>
      <w:r w:rsidRPr="008E56F8">
        <w:rPr>
          <w:rFonts w:ascii="GHEA Grapalat" w:eastAsia="Sylfaen" w:hAnsi="GHEA Grapalat" w:cs="Sylfaen"/>
          <w:sz w:val="24"/>
        </w:rPr>
        <w:tab/>
        <w:t>­­————   2022 թվականի N ———   -Ն</w:t>
      </w:r>
    </w:p>
    <w:p w14:paraId="09F96974" w14:textId="77777777" w:rsidR="00946EF3" w:rsidRPr="008E56F8" w:rsidRDefault="00946EF3" w:rsidP="008E56F8">
      <w:pPr>
        <w:spacing w:after="200" w:line="240" w:lineRule="auto"/>
        <w:jc w:val="both"/>
        <w:rPr>
          <w:rFonts w:ascii="GHEA Grapalat" w:eastAsia="Sylfaen" w:hAnsi="GHEA Grapalat" w:cs="Sylfaen"/>
          <w:sz w:val="24"/>
        </w:rPr>
      </w:pPr>
    </w:p>
    <w:p w14:paraId="404F2D48" w14:textId="5046319A" w:rsidR="00946EF3" w:rsidRDefault="00000000" w:rsidP="003A6F78">
      <w:pPr>
        <w:spacing w:after="200" w:line="240" w:lineRule="auto"/>
        <w:jc w:val="center"/>
        <w:rPr>
          <w:rFonts w:ascii="GHEA Grapalat" w:eastAsia="Sylfaen" w:hAnsi="GHEA Grapalat" w:cs="Sylfaen"/>
          <w:b/>
          <w:bCs/>
          <w:sz w:val="24"/>
        </w:rPr>
      </w:pPr>
      <w:r w:rsidRPr="00DC568B">
        <w:rPr>
          <w:rFonts w:ascii="GHEA Grapalat" w:eastAsia="Sylfaen" w:hAnsi="GHEA Grapalat" w:cs="Sylfaen"/>
          <w:b/>
          <w:bCs/>
          <w:sz w:val="24"/>
        </w:rPr>
        <w:t>ՀԱՅԱՍՏԱՆԻ ՀԱՆՐԱՊԵՏՈՒԹՅԱՆ ՍՅՈՒՆԻՔԻ ՄԱՐԶԻ ՎԱՐՉԱԿԱՆ ՍԱՀՄԱՆՆԵՐՈՒՄ ԳՏՆՎՈՂ ՈՐՈՇ ՏԱՐԱԾՔՆԵՐԻ ՆԿԱՏՄԱՄԲ ՀԱՆՐՈՒԹՅԱՆ ԳԵՐԱԿԱ ՇԱՀ ՃԱՆԱՉԵԼՈՒ ՄԱՍԻՆ</w:t>
      </w:r>
    </w:p>
    <w:p w14:paraId="2A3422F0" w14:textId="77777777" w:rsidR="00DC568B" w:rsidRPr="00DC568B" w:rsidRDefault="00DC568B" w:rsidP="003A6F78">
      <w:pPr>
        <w:spacing w:after="200" w:line="240" w:lineRule="auto"/>
        <w:jc w:val="center"/>
        <w:rPr>
          <w:rFonts w:ascii="GHEA Grapalat" w:eastAsia="Sylfaen" w:hAnsi="GHEA Grapalat" w:cs="Sylfaen"/>
          <w:b/>
          <w:bCs/>
          <w:sz w:val="24"/>
        </w:rPr>
      </w:pPr>
    </w:p>
    <w:p w14:paraId="773C9863" w14:textId="0F301B32" w:rsidR="00946EF3" w:rsidRPr="008E56F8" w:rsidRDefault="00000000" w:rsidP="00D10FB4">
      <w:pPr>
        <w:spacing w:after="200" w:line="276" w:lineRule="auto"/>
        <w:jc w:val="both"/>
        <w:rPr>
          <w:rFonts w:ascii="GHEA Grapalat" w:eastAsia="Sylfaen" w:hAnsi="GHEA Grapalat" w:cs="Sylfaen"/>
          <w:sz w:val="24"/>
        </w:rPr>
      </w:pPr>
      <w:r w:rsidRPr="008E56F8">
        <w:rPr>
          <w:rFonts w:ascii="GHEA Grapalat" w:eastAsia="Sylfaen" w:hAnsi="GHEA Grapalat" w:cs="Sylfaen"/>
          <w:sz w:val="24"/>
        </w:rPr>
        <w:t xml:space="preserve"> </w:t>
      </w:r>
      <w:r w:rsidR="00D82635" w:rsidRPr="008E56F8">
        <w:rPr>
          <w:rFonts w:ascii="GHEA Grapalat" w:eastAsia="Sylfaen" w:hAnsi="GHEA Grapalat" w:cs="Sylfaen"/>
          <w:sz w:val="24"/>
        </w:rPr>
        <w:tab/>
      </w:r>
      <w:r w:rsidRPr="008E56F8">
        <w:rPr>
          <w:rFonts w:ascii="GHEA Grapalat" w:eastAsia="Sylfaen" w:hAnsi="GHEA Grapalat" w:cs="Sylfaen"/>
          <w:sz w:val="24"/>
        </w:rPr>
        <w:t>Ղեկավարվելով «Հանրության գերակա շահերի ապահովման սեփականության օտարման մասին» օրենքի 4-րդ հոդվածի 1-ին մասի, 2-րդ մասի «զ» պարբերությունների, 7-րդ հոդվածի պահանջներով՝ Հայաստանի Հանրապետության կառավարությունը որոշում է.</w:t>
      </w:r>
    </w:p>
    <w:p w14:paraId="6AAF0C97" w14:textId="1AFC090A" w:rsidR="00946EF3" w:rsidRPr="008E56F8" w:rsidRDefault="00000000" w:rsidP="00D10FB4">
      <w:pPr>
        <w:spacing w:after="200" w:line="276" w:lineRule="auto"/>
        <w:jc w:val="both"/>
        <w:rPr>
          <w:rFonts w:ascii="GHEA Grapalat" w:eastAsia="Sylfaen" w:hAnsi="GHEA Grapalat" w:cs="Sylfaen"/>
          <w:sz w:val="24"/>
        </w:rPr>
      </w:pPr>
      <w:r w:rsidRPr="008E56F8">
        <w:rPr>
          <w:rFonts w:ascii="GHEA Grapalat" w:eastAsia="Sylfaen" w:hAnsi="GHEA Grapalat" w:cs="Sylfaen"/>
          <w:sz w:val="24"/>
        </w:rPr>
        <w:tab/>
        <w:t>1</w:t>
      </w:r>
      <w:r w:rsidRPr="008E56F8">
        <w:rPr>
          <w:rFonts w:ascii="Cambria Math" w:eastAsia="Segoe UI Symbol" w:hAnsi="Cambria Math" w:cs="Cambria Math"/>
          <w:sz w:val="24"/>
        </w:rPr>
        <w:t>․</w:t>
      </w:r>
      <w:r w:rsidRPr="008E56F8">
        <w:rPr>
          <w:rFonts w:ascii="GHEA Grapalat" w:eastAsia="Sylfaen" w:hAnsi="GHEA Grapalat" w:cs="Sylfaen"/>
          <w:sz w:val="24"/>
        </w:rPr>
        <w:t xml:space="preserve"> </w:t>
      </w:r>
      <w:r w:rsidRPr="008E56F8">
        <w:rPr>
          <w:rFonts w:ascii="GHEA Grapalat" w:eastAsia="Sylfaen" w:hAnsi="GHEA Grapalat" w:cs="Sylfaen"/>
          <w:color w:val="191919"/>
          <w:sz w:val="24"/>
          <w:shd w:val="clear" w:color="auto" w:fill="FFFFFF"/>
        </w:rPr>
        <w:t>Հայաստանի Հանրապետության</w:t>
      </w:r>
      <w:r w:rsidRPr="008E56F8">
        <w:rPr>
          <w:rFonts w:ascii="GHEA Grapalat" w:eastAsia="GHEA Grapalat" w:hAnsi="GHEA Grapalat" w:cs="GHEA Grapalat"/>
          <w:color w:val="191919"/>
          <w:sz w:val="24"/>
          <w:shd w:val="clear" w:color="auto" w:fill="FFFFFF"/>
        </w:rPr>
        <w:t xml:space="preserve"> </w:t>
      </w:r>
      <w:r w:rsidRPr="008E56F8">
        <w:rPr>
          <w:rFonts w:ascii="GHEA Grapalat" w:eastAsia="Sylfaen" w:hAnsi="GHEA Grapalat" w:cs="Sylfaen"/>
          <w:color w:val="191919"/>
          <w:sz w:val="24"/>
          <w:shd w:val="clear" w:color="auto" w:fill="FFFFFF"/>
        </w:rPr>
        <w:t>Սյունիքի</w:t>
      </w:r>
      <w:r w:rsidRPr="008E56F8">
        <w:rPr>
          <w:rFonts w:ascii="GHEA Grapalat" w:eastAsia="GHEA Grapalat" w:hAnsi="GHEA Grapalat" w:cs="GHEA Grapalat"/>
          <w:color w:val="191919"/>
          <w:sz w:val="24"/>
          <w:shd w:val="clear" w:color="auto" w:fill="FFFFFF"/>
        </w:rPr>
        <w:t xml:space="preserve"> </w:t>
      </w:r>
      <w:r w:rsidRPr="008E56F8">
        <w:rPr>
          <w:rFonts w:ascii="GHEA Grapalat" w:eastAsia="Sylfaen" w:hAnsi="GHEA Grapalat" w:cs="Sylfaen"/>
          <w:color w:val="191919"/>
          <w:sz w:val="24"/>
          <w:shd w:val="clear" w:color="auto" w:fill="FFFFFF"/>
        </w:rPr>
        <w:t>մարզի տարածքում Տ</w:t>
      </w:r>
      <w:r w:rsidRPr="008E56F8">
        <w:rPr>
          <w:rFonts w:ascii="GHEA Grapalat" w:eastAsia="GHEA Grapalat" w:hAnsi="GHEA Grapalat" w:cs="GHEA Grapalat"/>
          <w:color w:val="191919"/>
          <w:sz w:val="24"/>
          <w:shd w:val="clear" w:color="auto" w:fill="FFFFFF"/>
        </w:rPr>
        <w:t xml:space="preserve">-8-93, </w:t>
      </w:r>
      <w:r w:rsidRPr="008E56F8">
        <w:rPr>
          <w:rFonts w:ascii="GHEA Grapalat" w:eastAsia="Sylfaen" w:hAnsi="GHEA Grapalat" w:cs="Sylfaen"/>
          <w:color w:val="191919"/>
          <w:sz w:val="24"/>
          <w:shd w:val="clear" w:color="auto" w:fill="FFFFFF"/>
        </w:rPr>
        <w:t>Լծեն</w:t>
      </w:r>
      <w:r w:rsidRPr="008E56F8">
        <w:rPr>
          <w:rFonts w:ascii="GHEA Grapalat" w:eastAsia="GHEA Grapalat" w:hAnsi="GHEA Grapalat" w:cs="GHEA Grapalat"/>
          <w:color w:val="191919"/>
          <w:sz w:val="24"/>
          <w:shd w:val="clear" w:color="auto" w:fill="FFFFFF"/>
        </w:rPr>
        <w:t>-</w:t>
      </w:r>
      <w:r w:rsidRPr="008E56F8">
        <w:rPr>
          <w:rFonts w:ascii="GHEA Grapalat" w:eastAsia="Sylfaen" w:hAnsi="GHEA Grapalat" w:cs="Sylfaen"/>
          <w:color w:val="191919"/>
          <w:sz w:val="24"/>
          <w:shd w:val="clear" w:color="auto" w:fill="FFFFFF"/>
        </w:rPr>
        <w:t>Տաթև</w:t>
      </w:r>
      <w:r w:rsidRPr="008E56F8">
        <w:rPr>
          <w:rFonts w:ascii="GHEA Grapalat" w:eastAsia="GHEA Grapalat" w:hAnsi="GHEA Grapalat" w:cs="GHEA Grapalat"/>
          <w:color w:val="191919"/>
          <w:sz w:val="24"/>
          <w:shd w:val="clear" w:color="auto" w:fill="FFFFFF"/>
        </w:rPr>
        <w:t xml:space="preserve"> </w:t>
      </w:r>
      <w:r w:rsidRPr="008E56F8">
        <w:rPr>
          <w:rFonts w:ascii="GHEA Grapalat" w:eastAsia="Sylfaen" w:hAnsi="GHEA Grapalat" w:cs="Sylfaen"/>
          <w:color w:val="191919"/>
          <w:sz w:val="24"/>
          <w:shd w:val="clear" w:color="auto" w:fill="FFFFFF"/>
        </w:rPr>
        <w:t>ավտո</w:t>
      </w:r>
      <w:r w:rsidR="00D9338F">
        <w:rPr>
          <w:rFonts w:ascii="GHEA Grapalat" w:eastAsia="Sylfaen" w:hAnsi="GHEA Grapalat" w:cs="Sylfaen"/>
          <w:color w:val="191919"/>
          <w:sz w:val="24"/>
          <w:shd w:val="clear" w:color="auto" w:fill="FFFFFF"/>
          <w:lang w:val="hy-AM"/>
        </w:rPr>
        <w:t xml:space="preserve">մոբիլային </w:t>
      </w:r>
      <w:r w:rsidRPr="008E56F8">
        <w:rPr>
          <w:rFonts w:ascii="GHEA Grapalat" w:eastAsia="Sylfaen" w:hAnsi="GHEA Grapalat" w:cs="Sylfaen"/>
          <w:color w:val="191919"/>
          <w:sz w:val="24"/>
          <w:shd w:val="clear" w:color="auto" w:fill="FFFFFF"/>
        </w:rPr>
        <w:t>ճանապարհի</w:t>
      </w:r>
      <w:r w:rsidRPr="008E56F8">
        <w:rPr>
          <w:rFonts w:ascii="GHEA Grapalat" w:eastAsia="GHEA Grapalat" w:hAnsi="GHEA Grapalat" w:cs="GHEA Grapalat"/>
          <w:color w:val="191919"/>
          <w:sz w:val="24"/>
          <w:shd w:val="clear" w:color="auto" w:fill="FFFFFF"/>
        </w:rPr>
        <w:t xml:space="preserve"> </w:t>
      </w:r>
      <w:r w:rsidRPr="008E56F8">
        <w:rPr>
          <w:rFonts w:ascii="GHEA Grapalat" w:eastAsia="Sylfaen" w:hAnsi="GHEA Grapalat" w:cs="Sylfaen"/>
          <w:color w:val="191919"/>
          <w:sz w:val="24"/>
          <w:shd w:val="clear" w:color="auto" w:fill="FFFFFF"/>
        </w:rPr>
        <w:t>վերակառուց</w:t>
      </w:r>
      <w:r w:rsidR="00D9338F">
        <w:rPr>
          <w:rFonts w:ascii="GHEA Grapalat" w:eastAsia="Sylfaen" w:hAnsi="GHEA Grapalat" w:cs="Sylfaen"/>
          <w:color w:val="191919"/>
          <w:sz w:val="24"/>
          <w:shd w:val="clear" w:color="auto" w:fill="FFFFFF"/>
          <w:lang w:val="hy-AM"/>
        </w:rPr>
        <w:t>ման նպատակով</w:t>
      </w:r>
      <w:r w:rsidRPr="008E56F8">
        <w:rPr>
          <w:rFonts w:ascii="GHEA Grapalat" w:eastAsia="Sylfaen" w:hAnsi="GHEA Grapalat" w:cs="Sylfaen"/>
          <w:sz w:val="24"/>
        </w:rPr>
        <w:t xml:space="preserve"> սույն որոշման</w:t>
      </w:r>
      <w:r w:rsidR="00752633">
        <w:rPr>
          <w:rFonts w:ascii="GHEA Grapalat" w:eastAsia="Sylfaen" w:hAnsi="GHEA Grapalat" w:cs="Sylfaen"/>
          <w:sz w:val="24"/>
          <w:lang w:val="hy-AM"/>
        </w:rPr>
        <w:t xml:space="preserve"> </w:t>
      </w:r>
      <w:r w:rsidRPr="008E56F8">
        <w:rPr>
          <w:rFonts w:ascii="GHEA Grapalat" w:eastAsia="Sylfaen" w:hAnsi="GHEA Grapalat" w:cs="Sylfaen"/>
          <w:sz w:val="24"/>
        </w:rPr>
        <w:t>հավելվածում նշված</w:t>
      </w:r>
      <w:r w:rsidR="0016609E">
        <w:rPr>
          <w:rFonts w:ascii="GHEA Grapalat" w:eastAsia="Sylfaen" w:hAnsi="GHEA Grapalat" w:cs="Sylfaen"/>
          <w:sz w:val="24"/>
          <w:lang w:val="hy-AM"/>
        </w:rPr>
        <w:t xml:space="preserve"> հողամասերի՝ </w:t>
      </w:r>
      <w:r w:rsidR="00143CB9" w:rsidRPr="008E56F8">
        <w:rPr>
          <w:rFonts w:ascii="GHEA Grapalat" w:eastAsia="Sylfaen" w:hAnsi="GHEA Grapalat" w:cs="Sylfaen"/>
          <w:color w:val="191919"/>
          <w:sz w:val="24"/>
          <w:shd w:val="clear" w:color="auto" w:fill="FFFFFF"/>
        </w:rPr>
        <w:t>Տ</w:t>
      </w:r>
      <w:r w:rsidR="00143CB9" w:rsidRPr="008E56F8">
        <w:rPr>
          <w:rFonts w:ascii="GHEA Grapalat" w:eastAsia="GHEA Grapalat" w:hAnsi="GHEA Grapalat" w:cs="GHEA Grapalat"/>
          <w:color w:val="191919"/>
          <w:sz w:val="24"/>
          <w:shd w:val="clear" w:color="auto" w:fill="FFFFFF"/>
        </w:rPr>
        <w:t xml:space="preserve">-8-93, </w:t>
      </w:r>
      <w:r w:rsidR="00143CB9" w:rsidRPr="008E56F8">
        <w:rPr>
          <w:rFonts w:ascii="GHEA Grapalat" w:eastAsia="Sylfaen" w:hAnsi="GHEA Grapalat" w:cs="Sylfaen"/>
          <w:color w:val="191919"/>
          <w:sz w:val="24"/>
          <w:shd w:val="clear" w:color="auto" w:fill="FFFFFF"/>
        </w:rPr>
        <w:t>Լծեն</w:t>
      </w:r>
      <w:r w:rsidR="00143CB9" w:rsidRPr="008E56F8">
        <w:rPr>
          <w:rFonts w:ascii="GHEA Grapalat" w:eastAsia="GHEA Grapalat" w:hAnsi="GHEA Grapalat" w:cs="GHEA Grapalat"/>
          <w:color w:val="191919"/>
          <w:sz w:val="24"/>
          <w:shd w:val="clear" w:color="auto" w:fill="FFFFFF"/>
        </w:rPr>
        <w:t>-</w:t>
      </w:r>
      <w:r w:rsidR="00143CB9" w:rsidRPr="008E56F8">
        <w:rPr>
          <w:rFonts w:ascii="GHEA Grapalat" w:eastAsia="Sylfaen" w:hAnsi="GHEA Grapalat" w:cs="Sylfaen"/>
          <w:color w:val="191919"/>
          <w:sz w:val="24"/>
          <w:shd w:val="clear" w:color="auto" w:fill="FFFFFF"/>
        </w:rPr>
        <w:t>Տաթև</w:t>
      </w:r>
      <w:r w:rsidR="00143CB9" w:rsidRPr="008E56F8">
        <w:rPr>
          <w:rFonts w:ascii="GHEA Grapalat" w:eastAsia="GHEA Grapalat" w:hAnsi="GHEA Grapalat" w:cs="GHEA Grapalat"/>
          <w:color w:val="191919"/>
          <w:sz w:val="24"/>
          <w:shd w:val="clear" w:color="auto" w:fill="FFFFFF"/>
        </w:rPr>
        <w:t xml:space="preserve"> </w:t>
      </w:r>
      <w:r w:rsidR="00143CB9" w:rsidRPr="008E56F8">
        <w:rPr>
          <w:rFonts w:ascii="GHEA Grapalat" w:eastAsia="Sylfaen" w:hAnsi="GHEA Grapalat" w:cs="Sylfaen"/>
          <w:color w:val="191919"/>
          <w:sz w:val="24"/>
          <w:shd w:val="clear" w:color="auto" w:fill="FFFFFF"/>
        </w:rPr>
        <w:t>ավտո</w:t>
      </w:r>
      <w:r w:rsidR="00143CB9">
        <w:rPr>
          <w:rFonts w:ascii="GHEA Grapalat" w:eastAsia="Sylfaen" w:hAnsi="GHEA Grapalat" w:cs="Sylfaen"/>
          <w:color w:val="191919"/>
          <w:sz w:val="24"/>
          <w:shd w:val="clear" w:color="auto" w:fill="FFFFFF"/>
          <w:lang w:val="hy-AM"/>
        </w:rPr>
        <w:t xml:space="preserve">մոբիլային </w:t>
      </w:r>
      <w:r w:rsidR="00143CB9" w:rsidRPr="008E56F8">
        <w:rPr>
          <w:rFonts w:ascii="GHEA Grapalat" w:eastAsia="Sylfaen" w:hAnsi="GHEA Grapalat" w:cs="Sylfaen"/>
          <w:color w:val="191919"/>
          <w:sz w:val="24"/>
          <w:shd w:val="clear" w:color="auto" w:fill="FFFFFF"/>
        </w:rPr>
        <w:t>ճանապարհի</w:t>
      </w:r>
      <w:r w:rsidR="00143CB9" w:rsidRPr="008E56F8">
        <w:rPr>
          <w:rFonts w:ascii="GHEA Grapalat" w:eastAsia="GHEA Grapalat" w:hAnsi="GHEA Grapalat" w:cs="GHEA Grapalat"/>
          <w:color w:val="191919"/>
          <w:sz w:val="24"/>
          <w:shd w:val="clear" w:color="auto" w:fill="FFFFFF"/>
        </w:rPr>
        <w:t xml:space="preserve"> </w:t>
      </w:r>
      <w:r w:rsidR="00364FB8" w:rsidRPr="008E56F8">
        <w:rPr>
          <w:rFonts w:ascii="GHEA Grapalat" w:eastAsia="Sylfaen" w:hAnsi="GHEA Grapalat" w:cs="Sylfaen"/>
          <w:sz w:val="24"/>
          <w:lang w:val="hy-AM"/>
        </w:rPr>
        <w:t xml:space="preserve">օտարման շերտի սահմաններում գտնվող </w:t>
      </w:r>
      <w:r w:rsidR="008A2CBD" w:rsidRPr="008E56F8">
        <w:rPr>
          <w:rFonts w:ascii="GHEA Grapalat" w:eastAsia="Sylfaen" w:hAnsi="GHEA Grapalat" w:cs="Sylfaen"/>
          <w:sz w:val="24"/>
          <w:lang w:val="hy-AM"/>
        </w:rPr>
        <w:t xml:space="preserve"> </w:t>
      </w:r>
      <w:r w:rsidR="00C74769" w:rsidRPr="008E56F8">
        <w:rPr>
          <w:rFonts w:ascii="GHEA Grapalat" w:eastAsia="Sylfaen" w:hAnsi="GHEA Grapalat" w:cs="Sylfaen"/>
          <w:sz w:val="24"/>
          <w:lang w:val="hy-AM"/>
        </w:rPr>
        <w:t>հատվածների</w:t>
      </w:r>
      <w:r w:rsidR="009F5CE4" w:rsidRPr="008E56F8">
        <w:rPr>
          <w:rFonts w:ascii="GHEA Grapalat" w:eastAsia="Sylfaen" w:hAnsi="GHEA Grapalat" w:cs="Sylfaen"/>
          <w:sz w:val="24"/>
          <w:lang w:val="hy-AM"/>
        </w:rPr>
        <w:t xml:space="preserve"> (այսուհետ՝ օտարվող սեփականություն)</w:t>
      </w:r>
      <w:r w:rsidRPr="008E56F8">
        <w:rPr>
          <w:rFonts w:ascii="GHEA Grapalat" w:eastAsia="Sylfaen" w:hAnsi="GHEA Grapalat" w:cs="Sylfaen"/>
          <w:sz w:val="24"/>
        </w:rPr>
        <w:t xml:space="preserve"> նկատմամբ ճանաչել հանրության գերակա շահ` հետևյալ հիմնավորումներով.</w:t>
      </w:r>
    </w:p>
    <w:p w14:paraId="5882FC28" w14:textId="51F374E3" w:rsidR="00946EF3" w:rsidRPr="008E56F8" w:rsidRDefault="00000000" w:rsidP="00D10FB4">
      <w:pPr>
        <w:spacing w:after="200" w:line="276" w:lineRule="auto"/>
        <w:ind w:firstLine="720"/>
        <w:jc w:val="both"/>
        <w:rPr>
          <w:rFonts w:ascii="GHEA Grapalat" w:eastAsia="Sylfaen" w:hAnsi="GHEA Grapalat" w:cs="Sylfaen"/>
          <w:sz w:val="24"/>
        </w:rPr>
      </w:pPr>
      <w:r w:rsidRPr="008E56F8">
        <w:rPr>
          <w:rFonts w:ascii="GHEA Grapalat" w:eastAsia="Sylfaen" w:hAnsi="GHEA Grapalat" w:cs="Sylfaen"/>
          <w:sz w:val="24"/>
        </w:rPr>
        <w:t xml:space="preserve">1) </w:t>
      </w:r>
      <w:r w:rsidR="00FC3EE6" w:rsidRPr="008E56F8">
        <w:rPr>
          <w:rFonts w:ascii="GHEA Grapalat" w:eastAsia="Sylfaen" w:hAnsi="GHEA Grapalat" w:cs="Sylfaen"/>
          <w:sz w:val="24"/>
          <w:lang w:val="hy-AM"/>
        </w:rPr>
        <w:t>Տ</w:t>
      </w:r>
      <w:r w:rsidR="00C74769" w:rsidRPr="008E56F8">
        <w:rPr>
          <w:rFonts w:ascii="GHEA Grapalat" w:eastAsia="GHEA Grapalat" w:hAnsi="GHEA Grapalat" w:cs="GHEA Grapalat"/>
          <w:color w:val="191919"/>
          <w:sz w:val="24"/>
          <w:shd w:val="clear" w:color="auto" w:fill="FFFFFF"/>
        </w:rPr>
        <w:t xml:space="preserve">-8-93, </w:t>
      </w:r>
      <w:r w:rsidR="00C74769" w:rsidRPr="008E56F8">
        <w:rPr>
          <w:rFonts w:ascii="GHEA Grapalat" w:eastAsia="Sylfaen" w:hAnsi="GHEA Grapalat" w:cs="Sylfaen"/>
          <w:color w:val="191919"/>
          <w:sz w:val="24"/>
          <w:shd w:val="clear" w:color="auto" w:fill="FFFFFF"/>
        </w:rPr>
        <w:t>Լծեն</w:t>
      </w:r>
      <w:r w:rsidR="00C74769" w:rsidRPr="008E56F8">
        <w:rPr>
          <w:rFonts w:ascii="GHEA Grapalat" w:eastAsia="GHEA Grapalat" w:hAnsi="GHEA Grapalat" w:cs="GHEA Grapalat"/>
          <w:color w:val="191919"/>
          <w:sz w:val="24"/>
          <w:shd w:val="clear" w:color="auto" w:fill="FFFFFF"/>
        </w:rPr>
        <w:t>-</w:t>
      </w:r>
      <w:r w:rsidR="00C74769" w:rsidRPr="008E56F8">
        <w:rPr>
          <w:rFonts w:ascii="GHEA Grapalat" w:eastAsia="Sylfaen" w:hAnsi="GHEA Grapalat" w:cs="Sylfaen"/>
          <w:color w:val="191919"/>
          <w:sz w:val="24"/>
          <w:shd w:val="clear" w:color="auto" w:fill="FFFFFF"/>
        </w:rPr>
        <w:t>Տաթև</w:t>
      </w:r>
      <w:r w:rsidR="00C74769" w:rsidRPr="008E56F8">
        <w:rPr>
          <w:rFonts w:ascii="GHEA Grapalat" w:eastAsia="GHEA Grapalat" w:hAnsi="GHEA Grapalat" w:cs="GHEA Grapalat"/>
          <w:color w:val="191919"/>
          <w:sz w:val="24"/>
          <w:shd w:val="clear" w:color="auto" w:fill="FFFFFF"/>
        </w:rPr>
        <w:t xml:space="preserve"> </w:t>
      </w:r>
      <w:r w:rsidR="00C74769" w:rsidRPr="008E56F8">
        <w:rPr>
          <w:rFonts w:ascii="GHEA Grapalat" w:eastAsia="Sylfaen" w:hAnsi="GHEA Grapalat" w:cs="Sylfaen"/>
          <w:color w:val="191919"/>
          <w:sz w:val="24"/>
          <w:shd w:val="clear" w:color="auto" w:fill="FFFFFF"/>
        </w:rPr>
        <w:t>ավտոճանապարհի</w:t>
      </w:r>
      <w:r w:rsidR="00C74769" w:rsidRPr="008E56F8">
        <w:rPr>
          <w:rFonts w:ascii="GHEA Grapalat" w:eastAsia="GHEA Grapalat" w:hAnsi="GHEA Grapalat" w:cs="GHEA Grapalat"/>
          <w:color w:val="191919"/>
          <w:sz w:val="24"/>
          <w:shd w:val="clear" w:color="auto" w:fill="FFFFFF"/>
        </w:rPr>
        <w:t xml:space="preserve"> </w:t>
      </w:r>
      <w:r w:rsidR="00C74769" w:rsidRPr="008E56F8">
        <w:rPr>
          <w:rFonts w:ascii="GHEA Grapalat" w:eastAsia="Sylfaen" w:hAnsi="GHEA Grapalat" w:cs="Sylfaen"/>
          <w:color w:val="191919"/>
          <w:sz w:val="24"/>
          <w:shd w:val="clear" w:color="auto" w:fill="FFFFFF"/>
        </w:rPr>
        <w:t>վերակառուց</w:t>
      </w:r>
      <w:r w:rsidR="00C74769" w:rsidRPr="008E56F8">
        <w:rPr>
          <w:rFonts w:ascii="GHEA Grapalat" w:eastAsia="Sylfaen" w:hAnsi="GHEA Grapalat" w:cs="Sylfaen"/>
          <w:color w:val="191919"/>
          <w:sz w:val="24"/>
          <w:shd w:val="clear" w:color="auto" w:fill="FFFFFF"/>
          <w:lang w:val="hy-AM"/>
        </w:rPr>
        <w:t>ման</w:t>
      </w:r>
      <w:r w:rsidR="00FC3EE6" w:rsidRPr="008E56F8">
        <w:rPr>
          <w:rFonts w:ascii="GHEA Grapalat" w:eastAsia="Sylfaen" w:hAnsi="GHEA Grapalat" w:cs="Sylfaen"/>
          <w:color w:val="191919"/>
          <w:sz w:val="24"/>
          <w:shd w:val="clear" w:color="auto" w:fill="FFFFFF"/>
          <w:lang w:val="hy-AM"/>
        </w:rPr>
        <w:t xml:space="preserve"> (այսուհետ՝ Ծրագիր)</w:t>
      </w:r>
      <w:r w:rsidR="00C74769" w:rsidRPr="008E56F8">
        <w:rPr>
          <w:rFonts w:ascii="GHEA Grapalat" w:eastAsia="Sylfaen" w:hAnsi="GHEA Grapalat" w:cs="Sylfaen"/>
          <w:color w:val="191919"/>
          <w:sz w:val="24"/>
          <w:shd w:val="clear" w:color="auto" w:fill="FFFFFF"/>
          <w:lang w:val="hy-AM"/>
        </w:rPr>
        <w:t xml:space="preserve"> </w:t>
      </w:r>
      <w:r w:rsidR="0028769B" w:rsidRPr="008E56F8">
        <w:rPr>
          <w:rFonts w:ascii="GHEA Grapalat" w:eastAsia="Sylfaen" w:hAnsi="GHEA Grapalat" w:cs="Sylfaen"/>
          <w:color w:val="191919"/>
          <w:sz w:val="24"/>
          <w:shd w:val="clear" w:color="auto" w:fill="FFFFFF"/>
          <w:lang w:val="hy-AM"/>
        </w:rPr>
        <w:t xml:space="preserve"> </w:t>
      </w:r>
      <w:r w:rsidR="009A11FC">
        <w:rPr>
          <w:rFonts w:ascii="GHEA Grapalat" w:eastAsia="Sylfaen" w:hAnsi="GHEA Grapalat" w:cs="Sylfaen"/>
          <w:color w:val="191919"/>
          <w:sz w:val="24"/>
          <w:shd w:val="clear" w:color="auto" w:fill="FFFFFF"/>
          <w:lang w:val="hy-AM"/>
        </w:rPr>
        <w:t xml:space="preserve">շահը </w:t>
      </w:r>
      <w:r w:rsidRPr="008E56F8">
        <w:rPr>
          <w:rFonts w:ascii="GHEA Grapalat" w:eastAsia="Sylfaen" w:hAnsi="GHEA Grapalat" w:cs="Sylfaen"/>
          <w:sz w:val="24"/>
        </w:rPr>
        <w:t>գերակայում է oտարվող սեփականության սեփականատերերի շահերի</w:t>
      </w:r>
      <w:r w:rsidR="00793683">
        <w:rPr>
          <w:rFonts w:ascii="GHEA Grapalat" w:eastAsia="Sylfaen" w:hAnsi="GHEA Grapalat" w:cs="Sylfaen"/>
          <w:sz w:val="24"/>
          <w:lang w:val="hy-AM"/>
        </w:rPr>
        <w:t xml:space="preserve"> նկատմամբ</w:t>
      </w:r>
      <w:r w:rsidRPr="008E56F8">
        <w:rPr>
          <w:rFonts w:ascii="GHEA Grapalat" w:eastAsia="Sylfaen" w:hAnsi="GHEA Grapalat" w:cs="Sylfaen"/>
          <w:sz w:val="24"/>
        </w:rPr>
        <w:t>, քանի որ նպատակաուղղված է</w:t>
      </w:r>
      <w:r w:rsidR="00D62AA9" w:rsidRPr="008E56F8">
        <w:rPr>
          <w:rFonts w:ascii="GHEA Grapalat" w:eastAsia="Sylfaen" w:hAnsi="GHEA Grapalat" w:cs="Sylfaen"/>
          <w:sz w:val="24"/>
          <w:lang w:val="hy-AM"/>
        </w:rPr>
        <w:t xml:space="preserve"> համապետական կարևոր նշանակություն</w:t>
      </w:r>
      <w:r w:rsidRPr="008E56F8">
        <w:rPr>
          <w:rFonts w:ascii="GHEA Grapalat" w:eastAsia="Sylfaen" w:hAnsi="GHEA Grapalat" w:cs="Sylfaen"/>
          <w:sz w:val="24"/>
        </w:rPr>
        <w:t xml:space="preserve"> </w:t>
      </w:r>
      <w:r w:rsidR="00D62AA9" w:rsidRPr="008E56F8">
        <w:rPr>
          <w:rFonts w:ascii="GHEA Grapalat" w:eastAsia="Sylfaen" w:hAnsi="GHEA Grapalat" w:cs="Sylfaen"/>
          <w:sz w:val="24"/>
          <w:lang w:val="hy-AM"/>
        </w:rPr>
        <w:t xml:space="preserve">ունեցող </w:t>
      </w:r>
      <w:r w:rsidRPr="008E56F8">
        <w:rPr>
          <w:rFonts w:ascii="GHEA Grapalat" w:eastAsia="Sylfaen" w:hAnsi="GHEA Grapalat" w:cs="Sylfaen"/>
          <w:sz w:val="24"/>
        </w:rPr>
        <w:t>ճանապարհաշինական ծրագրի իրա</w:t>
      </w:r>
      <w:r w:rsidR="001E4D77" w:rsidRPr="008E56F8">
        <w:rPr>
          <w:rFonts w:ascii="GHEA Grapalat" w:eastAsia="Sylfaen" w:hAnsi="GHEA Grapalat" w:cs="Sylfaen"/>
          <w:sz w:val="24"/>
          <w:lang w:val="hy-AM"/>
        </w:rPr>
        <w:t>գործմանը</w:t>
      </w:r>
      <w:r w:rsidRPr="008E56F8">
        <w:rPr>
          <w:rFonts w:ascii="GHEA Grapalat" w:eastAsia="Sylfaen" w:hAnsi="GHEA Grapalat" w:cs="Sylfaen"/>
          <w:sz w:val="24"/>
        </w:rPr>
        <w:t>։</w:t>
      </w:r>
    </w:p>
    <w:p w14:paraId="34107BAD" w14:textId="279DD319" w:rsidR="00946EF3" w:rsidRPr="008E56F8" w:rsidRDefault="00000000" w:rsidP="00D10FB4">
      <w:pPr>
        <w:spacing w:after="200" w:line="276" w:lineRule="auto"/>
        <w:ind w:firstLine="720"/>
        <w:jc w:val="both"/>
        <w:rPr>
          <w:rFonts w:ascii="GHEA Grapalat" w:eastAsia="Sylfaen" w:hAnsi="GHEA Grapalat" w:cs="Sylfaen"/>
          <w:sz w:val="24"/>
        </w:rPr>
      </w:pPr>
      <w:r w:rsidRPr="008E56F8">
        <w:rPr>
          <w:rFonts w:ascii="GHEA Grapalat" w:eastAsia="Sylfaen" w:hAnsi="GHEA Grapalat" w:cs="Sylfaen"/>
          <w:sz w:val="24"/>
        </w:rPr>
        <w:t>2)</w:t>
      </w:r>
      <w:r w:rsidR="00C56641" w:rsidRPr="008E56F8">
        <w:rPr>
          <w:rFonts w:ascii="GHEA Grapalat" w:eastAsia="Sylfaen" w:hAnsi="GHEA Grapalat" w:cs="Sylfaen"/>
          <w:sz w:val="24"/>
          <w:lang w:val="hy-AM"/>
        </w:rPr>
        <w:t xml:space="preserve"> </w:t>
      </w:r>
      <w:r w:rsidR="009F5CE4" w:rsidRPr="008E56F8">
        <w:rPr>
          <w:rFonts w:ascii="GHEA Grapalat" w:eastAsia="Sylfaen" w:hAnsi="GHEA Grapalat" w:cs="Sylfaen"/>
          <w:sz w:val="24"/>
          <w:lang w:val="hy-AM"/>
        </w:rPr>
        <w:t>Ծ</w:t>
      </w:r>
      <w:r w:rsidRPr="008E56F8">
        <w:rPr>
          <w:rFonts w:ascii="GHEA Grapalat" w:eastAsia="Sylfaen" w:hAnsi="GHEA Grapalat" w:cs="Sylfaen"/>
          <w:sz w:val="24"/>
        </w:rPr>
        <w:t>րագրի իրագործումը հնարավորություն կտա շրջանցել Մ-2-Տաթև-Աղվանի-Մ-2 ավտոճանապարհի 6կմ երկարությամբ ոլորանները, ինչի արդյունքում կստեղծվի արդյունավետ ենթատարածաշրջանային տարանցիկ ճանապարհ, կմեծանա առևտրի շրջանառությունը, կկրճատվե</w:t>
      </w:r>
      <w:r w:rsidR="00D9338F">
        <w:rPr>
          <w:rFonts w:ascii="GHEA Grapalat" w:eastAsia="Sylfaen" w:hAnsi="GHEA Grapalat" w:cs="Sylfaen"/>
          <w:sz w:val="24"/>
          <w:lang w:val="hy-AM"/>
        </w:rPr>
        <w:t>ն</w:t>
      </w:r>
      <w:r w:rsidRPr="008E56F8">
        <w:rPr>
          <w:rFonts w:ascii="GHEA Grapalat" w:eastAsia="Sylfaen" w:hAnsi="GHEA Grapalat" w:cs="Sylfaen"/>
          <w:sz w:val="24"/>
        </w:rPr>
        <w:t xml:space="preserve"> բեռնափոխադրման, ուղևորափոխադրման </w:t>
      </w:r>
      <w:r w:rsidR="00D401C9">
        <w:rPr>
          <w:rFonts w:ascii="GHEA Grapalat" w:eastAsia="Sylfaen" w:hAnsi="GHEA Grapalat" w:cs="Sylfaen"/>
          <w:sz w:val="24"/>
          <w:lang w:val="hy-AM"/>
        </w:rPr>
        <w:t xml:space="preserve">ժամանակը և </w:t>
      </w:r>
      <w:r w:rsidRPr="008E56F8">
        <w:rPr>
          <w:rFonts w:ascii="GHEA Grapalat" w:eastAsia="Sylfaen" w:hAnsi="GHEA Grapalat" w:cs="Sylfaen"/>
          <w:sz w:val="24"/>
        </w:rPr>
        <w:t>ծախսերը</w:t>
      </w:r>
      <w:r w:rsidR="00D9338F">
        <w:rPr>
          <w:rFonts w:ascii="GHEA Grapalat" w:eastAsia="Sylfaen" w:hAnsi="GHEA Grapalat" w:cs="Sylfaen"/>
          <w:sz w:val="24"/>
          <w:lang w:val="hy-AM"/>
        </w:rPr>
        <w:t>՝</w:t>
      </w:r>
      <w:r w:rsidRPr="008E56F8">
        <w:rPr>
          <w:rFonts w:ascii="GHEA Grapalat" w:eastAsia="Sylfaen" w:hAnsi="GHEA Grapalat" w:cs="Sylfaen"/>
          <w:sz w:val="24"/>
        </w:rPr>
        <w:t xml:space="preserve"> ստեղծ</w:t>
      </w:r>
      <w:r w:rsidR="00D9338F">
        <w:rPr>
          <w:rFonts w:ascii="GHEA Grapalat" w:eastAsia="Sylfaen" w:hAnsi="GHEA Grapalat" w:cs="Sylfaen"/>
          <w:sz w:val="24"/>
          <w:lang w:val="hy-AM"/>
        </w:rPr>
        <w:t>ելով առավել</w:t>
      </w:r>
      <w:r w:rsidRPr="008E56F8">
        <w:rPr>
          <w:rFonts w:ascii="GHEA Grapalat" w:eastAsia="Sylfaen" w:hAnsi="GHEA Grapalat" w:cs="Sylfaen"/>
          <w:sz w:val="24"/>
        </w:rPr>
        <w:t xml:space="preserve"> </w:t>
      </w:r>
      <w:r w:rsidR="00D401C9">
        <w:rPr>
          <w:rFonts w:ascii="GHEA Grapalat" w:eastAsia="Sylfaen" w:hAnsi="GHEA Grapalat" w:cs="Sylfaen"/>
          <w:sz w:val="24"/>
          <w:lang w:val="hy-AM"/>
        </w:rPr>
        <w:t>դյուրին և հարմ</w:t>
      </w:r>
      <w:r w:rsidRPr="008E56F8">
        <w:rPr>
          <w:rFonts w:ascii="GHEA Grapalat" w:eastAsia="Sylfaen" w:hAnsi="GHEA Grapalat" w:cs="Sylfaen"/>
          <w:sz w:val="24"/>
        </w:rPr>
        <w:t>արավետ ենթատարածաշրջանային տրանսպորտային ցանց</w:t>
      </w:r>
      <w:r w:rsidRPr="008E56F8">
        <w:rPr>
          <w:rFonts w:ascii="Cambria Math" w:eastAsia="Sylfaen" w:hAnsi="Cambria Math" w:cs="Cambria Math"/>
          <w:sz w:val="24"/>
        </w:rPr>
        <w:t>․</w:t>
      </w:r>
    </w:p>
    <w:p w14:paraId="776559F6" w14:textId="77777777" w:rsidR="00946EF3" w:rsidRPr="008E56F8" w:rsidRDefault="00000000" w:rsidP="00D10FB4">
      <w:pPr>
        <w:spacing w:after="200" w:line="276" w:lineRule="auto"/>
        <w:ind w:firstLine="720"/>
        <w:jc w:val="both"/>
        <w:rPr>
          <w:rFonts w:ascii="GHEA Grapalat" w:eastAsia="Sylfaen" w:hAnsi="GHEA Grapalat" w:cs="Sylfaen"/>
          <w:sz w:val="24"/>
        </w:rPr>
      </w:pPr>
      <w:r w:rsidRPr="008E56F8">
        <w:rPr>
          <w:rFonts w:ascii="GHEA Grapalat" w:eastAsia="Sylfaen" w:hAnsi="GHEA Grapalat" w:cs="Sylfaen"/>
          <w:sz w:val="24"/>
        </w:rPr>
        <w:t>3) օտարվող սեփականության նկատմամբ ճանաչված հանրության գերակա շահը չհիմնավորված վնաս չի պատճառում օտարվող սեփականության սեփականատերերին:</w:t>
      </w:r>
    </w:p>
    <w:p w14:paraId="6A4970F7" w14:textId="1E7FA3AD" w:rsidR="0016609E" w:rsidRDefault="00000000" w:rsidP="0016609E">
      <w:pPr>
        <w:spacing w:after="200" w:line="276" w:lineRule="auto"/>
        <w:ind w:firstLine="720"/>
        <w:jc w:val="both"/>
        <w:rPr>
          <w:rFonts w:ascii="GHEA Grapalat" w:eastAsia="Sylfaen" w:hAnsi="GHEA Grapalat" w:cs="Sylfaen"/>
          <w:sz w:val="24"/>
        </w:rPr>
      </w:pPr>
      <w:r w:rsidRPr="008E56F8">
        <w:rPr>
          <w:rFonts w:ascii="GHEA Grapalat" w:eastAsia="Sylfaen" w:hAnsi="GHEA Grapalat" w:cs="Sylfaen"/>
          <w:sz w:val="24"/>
        </w:rPr>
        <w:lastRenderedPageBreak/>
        <w:t>2</w:t>
      </w:r>
      <w:r w:rsidRPr="008E56F8">
        <w:rPr>
          <w:rFonts w:ascii="Cambria Math" w:eastAsia="Segoe UI Symbol" w:hAnsi="Cambria Math" w:cs="Cambria Math"/>
          <w:sz w:val="24"/>
        </w:rPr>
        <w:t>․</w:t>
      </w:r>
      <w:r w:rsidRPr="008E56F8">
        <w:rPr>
          <w:rFonts w:ascii="GHEA Grapalat" w:eastAsia="Sylfaen" w:hAnsi="GHEA Grapalat" w:cs="Sylfaen"/>
          <w:sz w:val="24"/>
        </w:rPr>
        <w:t xml:space="preserve"> Հաստատել </w:t>
      </w:r>
      <w:r w:rsidRPr="008E56F8">
        <w:rPr>
          <w:rFonts w:ascii="GHEA Grapalat" w:eastAsia="Sylfaen" w:hAnsi="GHEA Grapalat" w:cs="Sylfaen"/>
          <w:color w:val="191919"/>
          <w:sz w:val="24"/>
          <w:shd w:val="clear" w:color="auto" w:fill="FFFFFF"/>
        </w:rPr>
        <w:t>Տ</w:t>
      </w:r>
      <w:r w:rsidRPr="008E56F8">
        <w:rPr>
          <w:rFonts w:ascii="GHEA Grapalat" w:eastAsia="GHEA Grapalat" w:hAnsi="GHEA Grapalat" w:cs="GHEA Grapalat"/>
          <w:color w:val="191919"/>
          <w:sz w:val="24"/>
          <w:shd w:val="clear" w:color="auto" w:fill="FFFFFF"/>
        </w:rPr>
        <w:t xml:space="preserve">-8-93, </w:t>
      </w:r>
      <w:r w:rsidRPr="008E56F8">
        <w:rPr>
          <w:rFonts w:ascii="GHEA Grapalat" w:eastAsia="Sylfaen" w:hAnsi="GHEA Grapalat" w:cs="Sylfaen"/>
          <w:color w:val="191919"/>
          <w:sz w:val="24"/>
          <w:shd w:val="clear" w:color="auto" w:fill="FFFFFF"/>
        </w:rPr>
        <w:t>Լծեն</w:t>
      </w:r>
      <w:r w:rsidRPr="008E56F8">
        <w:rPr>
          <w:rFonts w:ascii="GHEA Grapalat" w:eastAsia="GHEA Grapalat" w:hAnsi="GHEA Grapalat" w:cs="GHEA Grapalat"/>
          <w:color w:val="191919"/>
          <w:sz w:val="24"/>
          <w:shd w:val="clear" w:color="auto" w:fill="FFFFFF"/>
        </w:rPr>
        <w:t>-</w:t>
      </w:r>
      <w:r w:rsidRPr="008E56F8">
        <w:rPr>
          <w:rFonts w:ascii="GHEA Grapalat" w:eastAsia="Sylfaen" w:hAnsi="GHEA Grapalat" w:cs="Sylfaen"/>
          <w:color w:val="191919"/>
          <w:sz w:val="24"/>
          <w:shd w:val="clear" w:color="auto" w:fill="FFFFFF"/>
        </w:rPr>
        <w:t>Տաթև</w:t>
      </w:r>
      <w:r w:rsidRPr="008E56F8">
        <w:rPr>
          <w:rFonts w:ascii="GHEA Grapalat" w:eastAsia="GHEA Grapalat" w:hAnsi="GHEA Grapalat" w:cs="GHEA Grapalat"/>
          <w:color w:val="191919"/>
          <w:sz w:val="24"/>
          <w:shd w:val="clear" w:color="auto" w:fill="FFFFFF"/>
        </w:rPr>
        <w:t xml:space="preserve"> </w:t>
      </w:r>
      <w:r w:rsidRPr="008E56F8">
        <w:rPr>
          <w:rFonts w:ascii="GHEA Grapalat" w:eastAsia="Sylfaen" w:hAnsi="GHEA Grapalat" w:cs="Sylfaen"/>
          <w:color w:val="191919"/>
          <w:sz w:val="24"/>
          <w:shd w:val="clear" w:color="auto" w:fill="FFFFFF"/>
        </w:rPr>
        <w:t>ավտո</w:t>
      </w:r>
      <w:r w:rsidR="00401846">
        <w:rPr>
          <w:rFonts w:ascii="GHEA Grapalat" w:eastAsia="Sylfaen" w:hAnsi="GHEA Grapalat" w:cs="Sylfaen"/>
          <w:color w:val="191919"/>
          <w:sz w:val="24"/>
          <w:shd w:val="clear" w:color="auto" w:fill="FFFFFF"/>
          <w:lang w:val="hy-AM"/>
        </w:rPr>
        <w:t xml:space="preserve">մոբիլային </w:t>
      </w:r>
      <w:r w:rsidRPr="008E56F8">
        <w:rPr>
          <w:rFonts w:ascii="GHEA Grapalat" w:eastAsia="Sylfaen" w:hAnsi="GHEA Grapalat" w:cs="Sylfaen"/>
          <w:color w:val="191919"/>
          <w:sz w:val="24"/>
          <w:shd w:val="clear" w:color="auto" w:fill="FFFFFF"/>
        </w:rPr>
        <w:t>ճանապարհի</w:t>
      </w:r>
      <w:r w:rsidRPr="008E56F8">
        <w:rPr>
          <w:rFonts w:ascii="GHEA Grapalat" w:eastAsia="GHEA Grapalat" w:hAnsi="GHEA Grapalat" w:cs="GHEA Grapalat"/>
          <w:color w:val="191919"/>
          <w:sz w:val="24"/>
          <w:shd w:val="clear" w:color="auto" w:fill="FFFFFF"/>
        </w:rPr>
        <w:t xml:space="preserve"> </w:t>
      </w:r>
      <w:r w:rsidRPr="008E56F8">
        <w:rPr>
          <w:rFonts w:ascii="GHEA Grapalat" w:eastAsia="Sylfaen" w:hAnsi="GHEA Grapalat" w:cs="Sylfaen"/>
          <w:color w:val="191919"/>
          <w:sz w:val="24"/>
          <w:shd w:val="clear" w:color="auto" w:fill="FFFFFF"/>
        </w:rPr>
        <w:t xml:space="preserve">վերակառուցումն </w:t>
      </w:r>
      <w:r w:rsidRPr="008E56F8">
        <w:rPr>
          <w:rFonts w:ascii="GHEA Grapalat" w:eastAsia="Sylfaen" w:hAnsi="GHEA Grapalat" w:cs="Sylfaen"/>
          <w:sz w:val="24"/>
        </w:rPr>
        <w:t xml:space="preserve">ապահովելու նպատակով հանրության գերակա շահ ճանաչված </w:t>
      </w:r>
      <w:r w:rsidR="0016609E">
        <w:rPr>
          <w:rFonts w:ascii="GHEA Grapalat" w:eastAsia="Sylfaen" w:hAnsi="GHEA Grapalat" w:cs="Sylfaen"/>
          <w:sz w:val="24"/>
          <w:lang w:val="hy-AM"/>
        </w:rPr>
        <w:t xml:space="preserve">հողամասերի </w:t>
      </w:r>
      <w:r w:rsidR="00BC2270" w:rsidRPr="008E56F8">
        <w:rPr>
          <w:rFonts w:ascii="GHEA Grapalat" w:eastAsia="Sylfaen" w:hAnsi="GHEA Grapalat" w:cs="Sylfaen"/>
          <w:sz w:val="24"/>
          <w:lang w:val="hy-AM"/>
        </w:rPr>
        <w:t>կադաստրային ծածկագրերի</w:t>
      </w:r>
      <w:r w:rsidRPr="008E56F8">
        <w:rPr>
          <w:rFonts w:ascii="GHEA Grapalat" w:eastAsia="Sylfaen" w:hAnsi="GHEA Grapalat" w:cs="Sylfaen"/>
          <w:sz w:val="24"/>
        </w:rPr>
        <w:t xml:space="preserve"> ցանկը՝ համաձայն հավելվածի:</w:t>
      </w:r>
    </w:p>
    <w:p w14:paraId="6ADE1D03" w14:textId="50BBE893" w:rsidR="00946EF3" w:rsidRPr="008E56F8" w:rsidRDefault="00000000" w:rsidP="00D10FB4">
      <w:pPr>
        <w:spacing w:after="200" w:line="276" w:lineRule="auto"/>
        <w:ind w:firstLine="720"/>
        <w:jc w:val="both"/>
        <w:rPr>
          <w:rFonts w:ascii="GHEA Grapalat" w:eastAsia="Sylfaen" w:hAnsi="GHEA Grapalat" w:cs="Sylfaen"/>
          <w:sz w:val="24"/>
        </w:rPr>
      </w:pPr>
      <w:r w:rsidRPr="008E56F8">
        <w:rPr>
          <w:rFonts w:ascii="GHEA Grapalat" w:eastAsia="Sylfaen" w:hAnsi="GHEA Grapalat" w:cs="Sylfaen"/>
          <w:sz w:val="24"/>
        </w:rPr>
        <w:t>3. Սահմանել, որ`</w:t>
      </w:r>
    </w:p>
    <w:p w14:paraId="728A75A2" w14:textId="71DC445B" w:rsidR="00946EF3" w:rsidRPr="008E56F8" w:rsidRDefault="00000000" w:rsidP="00D10FB4">
      <w:pPr>
        <w:spacing w:after="200" w:line="276" w:lineRule="auto"/>
        <w:ind w:firstLine="720"/>
        <w:jc w:val="both"/>
        <w:rPr>
          <w:rFonts w:ascii="GHEA Grapalat" w:eastAsia="Sylfaen" w:hAnsi="GHEA Grapalat" w:cs="Sylfaen"/>
          <w:sz w:val="24"/>
        </w:rPr>
      </w:pPr>
      <w:r w:rsidRPr="008E56F8">
        <w:rPr>
          <w:rFonts w:ascii="GHEA Grapalat" w:eastAsia="Sylfaen" w:hAnsi="GHEA Grapalat" w:cs="Sylfaen"/>
          <w:sz w:val="24"/>
        </w:rPr>
        <w:t>1) օտարվող սեփականության ձեռք բերողը Հայաստանի Հանրապետությունն է, որի անունից հանդես է գալիս Հայաստանի Հանրապետության տարածքային կառավարման և ենթակառուցվածքների նախարարությունը .</w:t>
      </w:r>
    </w:p>
    <w:p w14:paraId="6E32A12F" w14:textId="00918442" w:rsidR="00946EF3" w:rsidRPr="00ED2AB6" w:rsidRDefault="00000000" w:rsidP="00D10FB4">
      <w:pPr>
        <w:spacing w:after="200" w:line="276" w:lineRule="auto"/>
        <w:ind w:firstLine="720"/>
        <w:jc w:val="both"/>
        <w:rPr>
          <w:rFonts w:ascii="GHEA Grapalat" w:eastAsia="Sylfaen" w:hAnsi="GHEA Grapalat" w:cs="Sylfaen"/>
          <w:sz w:val="24"/>
          <w:lang w:val="hy-AM"/>
        </w:rPr>
      </w:pPr>
      <w:r w:rsidRPr="008E56F8">
        <w:rPr>
          <w:rFonts w:ascii="GHEA Grapalat" w:eastAsia="Sylfaen" w:hAnsi="GHEA Grapalat" w:cs="Sylfaen"/>
          <w:sz w:val="24"/>
        </w:rPr>
        <w:t>2) օտարվող սեփականության օտարման գործընթաց</w:t>
      </w:r>
      <w:r w:rsidR="0016609E">
        <w:rPr>
          <w:rFonts w:ascii="GHEA Grapalat" w:eastAsia="Sylfaen" w:hAnsi="GHEA Grapalat" w:cs="Sylfaen"/>
          <w:sz w:val="24"/>
          <w:lang w:val="hy-AM"/>
        </w:rPr>
        <w:t>ը</w:t>
      </w:r>
      <w:r w:rsidRPr="008E56F8">
        <w:rPr>
          <w:rFonts w:ascii="GHEA Grapalat" w:eastAsia="Sylfaen" w:hAnsi="GHEA Grapalat" w:cs="Sylfaen"/>
          <w:sz w:val="24"/>
        </w:rPr>
        <w:t xml:space="preserve"> սկսելու վերջնաժամկետ</w:t>
      </w:r>
      <w:r w:rsidR="00C90F4F">
        <w:rPr>
          <w:rFonts w:ascii="GHEA Grapalat" w:eastAsia="Sylfaen" w:hAnsi="GHEA Grapalat" w:cs="Sylfaen"/>
          <w:sz w:val="24"/>
          <w:lang w:val="hy-AM"/>
        </w:rPr>
        <w:t>ը</w:t>
      </w:r>
      <w:r w:rsidR="00ED2AB6">
        <w:rPr>
          <w:rFonts w:ascii="GHEA Grapalat" w:eastAsia="Sylfaen" w:hAnsi="GHEA Grapalat" w:cs="Sylfaen"/>
          <w:sz w:val="24"/>
          <w:lang w:val="hy-AM"/>
        </w:rPr>
        <w:t xml:space="preserve"> 2023 թվականի հունիսի 30-ն է։</w:t>
      </w:r>
    </w:p>
    <w:p w14:paraId="6E0C9B3A" w14:textId="28E1CE17" w:rsidR="00946EF3" w:rsidRPr="00ED2AB6" w:rsidRDefault="00000000" w:rsidP="00D10FB4">
      <w:pPr>
        <w:spacing w:after="200" w:line="276" w:lineRule="auto"/>
        <w:ind w:firstLine="720"/>
        <w:jc w:val="both"/>
        <w:rPr>
          <w:rFonts w:ascii="GHEA Grapalat" w:eastAsia="Sylfaen" w:hAnsi="GHEA Grapalat" w:cs="Sylfaen"/>
          <w:sz w:val="24"/>
          <w:lang w:val="hy-AM"/>
        </w:rPr>
      </w:pPr>
      <w:r w:rsidRPr="00ED2AB6">
        <w:rPr>
          <w:rFonts w:ascii="GHEA Grapalat" w:eastAsia="Sylfaen" w:hAnsi="GHEA Grapalat" w:cs="Sylfaen"/>
          <w:sz w:val="24"/>
          <w:lang w:val="hy-AM"/>
        </w:rPr>
        <w:t>3) օտարվող սեփականության օտարման գործառույթների իրականացումը համակարգող և պատասխանատու պետական լիազոր մարմինը Հայաստանի Հանրապետության տարածքային կառավարման և ենթակառուցվածքների նախարարությունն է.</w:t>
      </w:r>
    </w:p>
    <w:p w14:paraId="74ABFE66" w14:textId="115B8EAE" w:rsidR="00946EF3" w:rsidRPr="008E56F8" w:rsidRDefault="00000000" w:rsidP="00D10FB4">
      <w:pPr>
        <w:spacing w:after="200" w:line="276" w:lineRule="auto"/>
        <w:ind w:firstLine="720"/>
        <w:jc w:val="both"/>
        <w:rPr>
          <w:rFonts w:ascii="GHEA Grapalat" w:eastAsia="Sylfaen" w:hAnsi="GHEA Grapalat" w:cs="Sylfaen"/>
          <w:sz w:val="24"/>
        </w:rPr>
      </w:pPr>
      <w:r w:rsidRPr="008E56F8">
        <w:rPr>
          <w:rFonts w:ascii="GHEA Grapalat" w:eastAsia="Sylfaen" w:hAnsi="GHEA Grapalat" w:cs="Sylfaen"/>
          <w:sz w:val="24"/>
        </w:rPr>
        <w:t>4) օտարվող սեփականության օտարման գործընթացն իրականացվում է «Հանրության գերակա շահերի ապահովման նպատակով սեփականության օտարման մասին</w:t>
      </w:r>
      <w:r w:rsidR="008E56F8">
        <w:rPr>
          <w:rFonts w:ascii="GHEA Grapalat" w:eastAsia="Sylfaen" w:hAnsi="GHEA Grapalat" w:cs="Sylfaen"/>
          <w:sz w:val="24"/>
        </w:rPr>
        <w:t>»</w:t>
      </w:r>
      <w:r w:rsidR="008E56F8">
        <w:rPr>
          <w:rFonts w:ascii="GHEA Grapalat" w:eastAsia="Sylfaen" w:hAnsi="GHEA Grapalat" w:cs="Sylfaen"/>
          <w:sz w:val="24"/>
          <w:lang w:val="hy-AM"/>
        </w:rPr>
        <w:t xml:space="preserve"> օրենք</w:t>
      </w:r>
      <w:r w:rsidR="00D40036">
        <w:rPr>
          <w:rFonts w:ascii="GHEA Grapalat" w:eastAsia="Sylfaen" w:hAnsi="GHEA Grapalat" w:cs="Sylfaen"/>
          <w:sz w:val="24"/>
          <w:lang w:val="hy-AM"/>
        </w:rPr>
        <w:t>ով սահմանված կարգով</w:t>
      </w:r>
      <w:r w:rsidRPr="008E56F8">
        <w:rPr>
          <w:rFonts w:ascii="GHEA Grapalat" w:eastAsia="Sylfaen" w:hAnsi="GHEA Grapalat" w:cs="Sylfaen"/>
          <w:sz w:val="24"/>
        </w:rPr>
        <w:t>.</w:t>
      </w:r>
    </w:p>
    <w:p w14:paraId="0CF87CF5" w14:textId="2EEC202B" w:rsidR="009F4B1B" w:rsidRPr="00EE5497" w:rsidRDefault="00000000" w:rsidP="00EE5497">
      <w:pPr>
        <w:pStyle w:val="NormalWeb"/>
        <w:shd w:val="clear" w:color="auto" w:fill="FFFFFF"/>
        <w:spacing w:line="276" w:lineRule="auto"/>
        <w:ind w:firstLine="720"/>
        <w:jc w:val="both"/>
        <w:rPr>
          <w:rFonts w:ascii="GHEA Grapalat" w:eastAsia="Sylfaen" w:hAnsi="GHEA Grapalat" w:cs="Sylfaen"/>
          <w:lang w:val="hy-AM"/>
        </w:rPr>
      </w:pPr>
      <w:r w:rsidRPr="000851FB">
        <w:rPr>
          <w:rFonts w:ascii="GHEA Grapalat" w:eastAsia="Sylfaen" w:hAnsi="GHEA Grapalat" w:cs="Sylfaen"/>
        </w:rPr>
        <w:t>5) օտարվող սեփականության նկարագրության արձանագրության կազմման աշխատանքներն իրականացվում են Հայաստանի Հանրապետության կառավարության 2007 թվականի հունվարի 25-ի N 108-Ն որոշմա</w:t>
      </w:r>
      <w:r w:rsidR="0016609E">
        <w:rPr>
          <w:rFonts w:ascii="GHEA Grapalat" w:eastAsia="Sylfaen" w:hAnsi="GHEA Grapalat" w:cs="Sylfaen"/>
          <w:lang w:val="hy-AM"/>
        </w:rPr>
        <w:t xml:space="preserve">ն 4-րդ կետով </w:t>
      </w:r>
      <w:r w:rsidR="009F4B1B" w:rsidRPr="000851FB">
        <w:rPr>
          <w:rFonts w:ascii="GHEA Grapalat" w:eastAsia="Sylfaen" w:hAnsi="GHEA Grapalat" w:cs="Sylfaen"/>
          <w:lang w:val="hy-AM"/>
        </w:rPr>
        <w:t>հաստատված</w:t>
      </w:r>
      <w:r w:rsidR="00401846">
        <w:rPr>
          <w:rFonts w:ascii="GHEA Grapalat" w:eastAsia="Sylfaen" w:hAnsi="GHEA Grapalat" w:cs="Sylfaen"/>
          <w:lang w:val="hy-AM"/>
        </w:rPr>
        <w:t>՝</w:t>
      </w:r>
      <w:r w:rsidR="009F4B1B" w:rsidRPr="00EE5497">
        <w:rPr>
          <w:rFonts w:ascii="Sylfaen" w:hAnsi="Sylfaen"/>
          <w:color w:val="000000"/>
          <w:lang w:val="hy-AM"/>
        </w:rPr>
        <w:t> </w:t>
      </w:r>
      <w:r w:rsidR="00D91B39" w:rsidRPr="00EE5497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>գերակա հանրային շահ ճանաչված տարածքներում առկա սեփականության օբյեկտների նկարագրության արձանագրության կազմման կարգ</w:t>
      </w:r>
      <w:r w:rsidR="00D91B39" w:rsidRPr="000851FB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 xml:space="preserve">ի </w:t>
      </w:r>
      <w:r w:rsidR="00D33BD9" w:rsidRPr="000851FB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>պահանջներին համապատասխան</w:t>
      </w:r>
      <w:r w:rsidR="00401846">
        <w:rPr>
          <w:rStyle w:val="Strong"/>
          <w:rFonts w:ascii="Cambria Math" w:hAnsi="Cambria Math"/>
          <w:b w:val="0"/>
          <w:bCs w:val="0"/>
          <w:color w:val="000000"/>
          <w:lang w:val="hy-AM"/>
        </w:rPr>
        <w:t>․</w:t>
      </w:r>
    </w:p>
    <w:p w14:paraId="1FC6B3EB" w14:textId="79AC11EF" w:rsidR="00946EF3" w:rsidRPr="00E553BC" w:rsidRDefault="00000000" w:rsidP="00D10FB4">
      <w:pPr>
        <w:spacing w:after="200" w:line="276" w:lineRule="auto"/>
        <w:ind w:firstLine="720"/>
        <w:jc w:val="both"/>
        <w:rPr>
          <w:rFonts w:ascii="GHEA Grapalat" w:eastAsia="Sylfaen" w:hAnsi="GHEA Grapalat" w:cs="Sylfaen"/>
          <w:sz w:val="24"/>
        </w:rPr>
      </w:pPr>
      <w:r w:rsidRPr="00E553BC">
        <w:rPr>
          <w:rFonts w:ascii="GHEA Grapalat" w:eastAsia="Sylfaen" w:hAnsi="GHEA Grapalat" w:cs="Sylfaen"/>
          <w:sz w:val="24"/>
        </w:rPr>
        <w:t>4. ՀՀ տարածքային կառավարման և ենթակառուցվածքների նախարարին` սույն որոշումն ուժի մեջ մտնելուն հաջորդող 7 օրվա ընթացքում սույն որոշումը պատշաճ ձևով ուղարկել օտարվող սեփականության սեփականատերերին և օտարվող սեփականության նկատմամբ պետական գրանցում ունեցող գույքային իրավունքներ ունեցող անձանց:</w:t>
      </w:r>
    </w:p>
    <w:p w14:paraId="24F11417" w14:textId="77777777" w:rsidR="00946EF3" w:rsidRPr="008E56F8" w:rsidRDefault="00000000" w:rsidP="00D10FB4">
      <w:pPr>
        <w:spacing w:after="200" w:line="276" w:lineRule="auto"/>
        <w:ind w:firstLine="720"/>
        <w:jc w:val="both"/>
        <w:rPr>
          <w:rFonts w:ascii="GHEA Grapalat" w:eastAsia="Sylfaen" w:hAnsi="GHEA Grapalat" w:cs="Sylfaen"/>
          <w:sz w:val="24"/>
        </w:rPr>
      </w:pPr>
      <w:r w:rsidRPr="00E553BC">
        <w:rPr>
          <w:rFonts w:ascii="GHEA Grapalat" w:eastAsia="Sylfaen" w:hAnsi="GHEA Grapalat" w:cs="Sylfaen"/>
          <w:sz w:val="24"/>
        </w:rPr>
        <w:t>5. Սույն որոշումն ուժի մեջ է մտնում պաշտոնական հրապարակման օրվան հաջորդող տասնհինգերորդ օրը:</w:t>
      </w:r>
    </w:p>
    <w:p w14:paraId="4329AD49" w14:textId="3A7FD111" w:rsidR="00946EF3" w:rsidRPr="008E56F8" w:rsidRDefault="00946EF3" w:rsidP="00D10FB4">
      <w:pPr>
        <w:spacing w:after="200" w:line="276" w:lineRule="auto"/>
        <w:jc w:val="both"/>
        <w:rPr>
          <w:rFonts w:ascii="GHEA Grapalat" w:eastAsia="Sylfaen" w:hAnsi="GHEA Grapalat" w:cs="Sylfaen"/>
          <w:sz w:val="24"/>
        </w:rPr>
      </w:pPr>
    </w:p>
    <w:p w14:paraId="30E9A981" w14:textId="77777777" w:rsidR="00946EF3" w:rsidRPr="008E56F8" w:rsidRDefault="00946EF3" w:rsidP="008E56F8">
      <w:pPr>
        <w:spacing w:after="200" w:line="240" w:lineRule="auto"/>
        <w:jc w:val="both"/>
        <w:rPr>
          <w:rFonts w:ascii="GHEA Grapalat" w:eastAsia="Sylfaen" w:hAnsi="GHEA Grapalat" w:cs="Sylfaen"/>
          <w:sz w:val="24"/>
        </w:rPr>
      </w:pPr>
    </w:p>
    <w:p w14:paraId="0F18877E" w14:textId="77777777" w:rsidR="00946EF3" w:rsidRPr="00AC186E" w:rsidRDefault="00000000">
      <w:pPr>
        <w:tabs>
          <w:tab w:val="left" w:pos="8804"/>
        </w:tabs>
        <w:spacing w:after="200" w:line="276" w:lineRule="auto"/>
        <w:ind w:right="-72"/>
        <w:rPr>
          <w:rFonts w:ascii="GHEA Grapalat" w:eastAsia="Sylfaen" w:hAnsi="GHEA Grapalat" w:cs="Sylfaen"/>
          <w:sz w:val="24"/>
        </w:rPr>
      </w:pPr>
      <w:r w:rsidRPr="00AC186E">
        <w:rPr>
          <w:rFonts w:ascii="GHEA Grapalat" w:eastAsia="Sylfaen" w:hAnsi="GHEA Grapalat" w:cs="Sylfaen"/>
          <w:sz w:val="24"/>
        </w:rPr>
        <w:t>Հայաստանի Հանրապետության</w:t>
      </w:r>
    </w:p>
    <w:p w14:paraId="68D1AD10" w14:textId="0B2F8EA4" w:rsidR="00946EF3" w:rsidRPr="00AC186E" w:rsidRDefault="008E56F8">
      <w:pPr>
        <w:spacing w:after="200" w:line="276" w:lineRule="auto"/>
        <w:rPr>
          <w:rFonts w:ascii="GHEA Grapalat" w:eastAsia="Sylfaen" w:hAnsi="GHEA Grapalat" w:cs="Sylfaen"/>
          <w:sz w:val="24"/>
        </w:rPr>
      </w:pPr>
      <w:r>
        <w:rPr>
          <w:rFonts w:ascii="GHEA Grapalat" w:eastAsia="Sylfaen" w:hAnsi="GHEA Grapalat" w:cs="Sylfaen"/>
          <w:sz w:val="24"/>
          <w:lang w:val="hy-AM"/>
        </w:rPr>
        <w:t>վ</w:t>
      </w:r>
      <w:r w:rsidRPr="00AC186E">
        <w:rPr>
          <w:rFonts w:ascii="GHEA Grapalat" w:eastAsia="Sylfaen" w:hAnsi="GHEA Grapalat" w:cs="Sylfaen"/>
          <w:sz w:val="24"/>
        </w:rPr>
        <w:t>արչապետ</w:t>
      </w:r>
      <w:r w:rsidR="000D6497">
        <w:rPr>
          <w:rFonts w:ascii="GHEA Grapalat" w:eastAsia="Sylfaen" w:hAnsi="GHEA Grapalat" w:cs="Sylfaen"/>
          <w:sz w:val="24"/>
        </w:rPr>
        <w:tab/>
      </w:r>
      <w:r w:rsidR="000D6497">
        <w:rPr>
          <w:rFonts w:ascii="GHEA Grapalat" w:eastAsia="Sylfaen" w:hAnsi="GHEA Grapalat" w:cs="Sylfaen"/>
          <w:sz w:val="24"/>
        </w:rPr>
        <w:tab/>
      </w:r>
      <w:r w:rsidR="000D6497">
        <w:rPr>
          <w:rFonts w:ascii="GHEA Grapalat" w:eastAsia="Sylfaen" w:hAnsi="GHEA Grapalat" w:cs="Sylfaen"/>
          <w:sz w:val="24"/>
        </w:rPr>
        <w:tab/>
      </w:r>
      <w:r w:rsidR="000D6497">
        <w:rPr>
          <w:rFonts w:ascii="GHEA Grapalat" w:eastAsia="Sylfaen" w:hAnsi="GHEA Grapalat" w:cs="Sylfaen"/>
          <w:sz w:val="24"/>
        </w:rPr>
        <w:tab/>
      </w:r>
      <w:r w:rsidR="000D6497">
        <w:rPr>
          <w:rFonts w:ascii="GHEA Grapalat" w:eastAsia="Sylfaen" w:hAnsi="GHEA Grapalat" w:cs="Sylfaen"/>
          <w:sz w:val="24"/>
        </w:rPr>
        <w:tab/>
      </w:r>
      <w:r w:rsidR="000D6497">
        <w:rPr>
          <w:rFonts w:ascii="GHEA Grapalat" w:eastAsia="Sylfaen" w:hAnsi="GHEA Grapalat" w:cs="Sylfaen"/>
          <w:sz w:val="24"/>
        </w:rPr>
        <w:tab/>
      </w:r>
      <w:r w:rsidR="000D6497">
        <w:rPr>
          <w:rFonts w:ascii="GHEA Grapalat" w:eastAsia="Sylfaen" w:hAnsi="GHEA Grapalat" w:cs="Sylfaen"/>
          <w:sz w:val="24"/>
        </w:rPr>
        <w:tab/>
      </w:r>
      <w:r w:rsidR="000D6497">
        <w:rPr>
          <w:rFonts w:ascii="GHEA Grapalat" w:eastAsia="Sylfaen" w:hAnsi="GHEA Grapalat" w:cs="Sylfaen"/>
          <w:sz w:val="24"/>
        </w:rPr>
        <w:tab/>
      </w:r>
      <w:r w:rsidR="000D6497">
        <w:rPr>
          <w:rFonts w:ascii="GHEA Grapalat" w:eastAsia="Sylfaen" w:hAnsi="GHEA Grapalat" w:cs="Sylfaen"/>
          <w:sz w:val="24"/>
        </w:rPr>
        <w:tab/>
      </w:r>
      <w:r w:rsidRPr="00AC186E">
        <w:rPr>
          <w:rFonts w:ascii="GHEA Grapalat" w:eastAsia="Sylfaen" w:hAnsi="GHEA Grapalat" w:cs="Sylfaen"/>
          <w:sz w:val="24"/>
        </w:rPr>
        <w:t>Ն. Փաշինյան</w:t>
      </w:r>
    </w:p>
    <w:p w14:paraId="4EE92F81" w14:textId="77777777" w:rsidR="00946EF3" w:rsidRPr="00AC186E" w:rsidRDefault="00946EF3">
      <w:pPr>
        <w:spacing w:after="200" w:line="276" w:lineRule="auto"/>
        <w:rPr>
          <w:rFonts w:ascii="GHEA Grapalat" w:eastAsia="Sylfaen" w:hAnsi="GHEA Grapalat" w:cs="Sylfaen"/>
          <w:sz w:val="24"/>
        </w:rPr>
      </w:pPr>
    </w:p>
    <w:p w14:paraId="62D048E5" w14:textId="77777777" w:rsidR="00946EF3" w:rsidRPr="00AC186E" w:rsidRDefault="00000000">
      <w:pPr>
        <w:spacing w:after="200" w:line="276" w:lineRule="auto"/>
        <w:rPr>
          <w:rFonts w:ascii="GHEA Grapalat" w:eastAsia="Sylfaen" w:hAnsi="GHEA Grapalat" w:cs="Sylfaen"/>
          <w:sz w:val="24"/>
        </w:rPr>
      </w:pPr>
      <w:r w:rsidRPr="00AC186E">
        <w:rPr>
          <w:rFonts w:ascii="GHEA Grapalat" w:eastAsia="Sylfaen" w:hAnsi="GHEA Grapalat" w:cs="Sylfaen"/>
          <w:sz w:val="24"/>
        </w:rPr>
        <w:lastRenderedPageBreak/>
        <w:t xml:space="preserve"> </w:t>
      </w:r>
    </w:p>
    <w:sectPr w:rsidR="00946EF3" w:rsidRPr="00AC186E" w:rsidSect="00AC186E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EF3"/>
    <w:rsid w:val="00024A7B"/>
    <w:rsid w:val="000851FB"/>
    <w:rsid w:val="000D6497"/>
    <w:rsid w:val="00143CB9"/>
    <w:rsid w:val="001624A4"/>
    <w:rsid w:val="0016609E"/>
    <w:rsid w:val="001B4F73"/>
    <w:rsid w:val="001D08E6"/>
    <w:rsid w:val="001E4D77"/>
    <w:rsid w:val="00205DEF"/>
    <w:rsid w:val="0028769B"/>
    <w:rsid w:val="002E68C2"/>
    <w:rsid w:val="003044C8"/>
    <w:rsid w:val="00364FB8"/>
    <w:rsid w:val="003A501D"/>
    <w:rsid w:val="003A6F78"/>
    <w:rsid w:val="00401846"/>
    <w:rsid w:val="004861B6"/>
    <w:rsid w:val="00495164"/>
    <w:rsid w:val="00567CB1"/>
    <w:rsid w:val="005C1494"/>
    <w:rsid w:val="005D7AFD"/>
    <w:rsid w:val="00615AB6"/>
    <w:rsid w:val="0066176F"/>
    <w:rsid w:val="00702BED"/>
    <w:rsid w:val="00736DA2"/>
    <w:rsid w:val="00752633"/>
    <w:rsid w:val="00793683"/>
    <w:rsid w:val="00866B10"/>
    <w:rsid w:val="00897866"/>
    <w:rsid w:val="008A2159"/>
    <w:rsid w:val="008A2CBD"/>
    <w:rsid w:val="008C6B57"/>
    <w:rsid w:val="008D63D6"/>
    <w:rsid w:val="008E47C5"/>
    <w:rsid w:val="008E56F8"/>
    <w:rsid w:val="00911038"/>
    <w:rsid w:val="00946EF3"/>
    <w:rsid w:val="009A11FC"/>
    <w:rsid w:val="009F4B1B"/>
    <w:rsid w:val="009F5CE4"/>
    <w:rsid w:val="00A04311"/>
    <w:rsid w:val="00AC186E"/>
    <w:rsid w:val="00BC2270"/>
    <w:rsid w:val="00C56641"/>
    <w:rsid w:val="00C74769"/>
    <w:rsid w:val="00C90F4F"/>
    <w:rsid w:val="00CB184C"/>
    <w:rsid w:val="00D10FB4"/>
    <w:rsid w:val="00D33BD9"/>
    <w:rsid w:val="00D40036"/>
    <w:rsid w:val="00D401C9"/>
    <w:rsid w:val="00D46163"/>
    <w:rsid w:val="00D52002"/>
    <w:rsid w:val="00D62AA9"/>
    <w:rsid w:val="00D82635"/>
    <w:rsid w:val="00D91B39"/>
    <w:rsid w:val="00D9338F"/>
    <w:rsid w:val="00DC568B"/>
    <w:rsid w:val="00E05912"/>
    <w:rsid w:val="00E23072"/>
    <w:rsid w:val="00E553BC"/>
    <w:rsid w:val="00E607C3"/>
    <w:rsid w:val="00EC470F"/>
    <w:rsid w:val="00ED2AB6"/>
    <w:rsid w:val="00EE0457"/>
    <w:rsid w:val="00EE5497"/>
    <w:rsid w:val="00FC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DBCB5"/>
  <w15:docId w15:val="{9814CD5C-4C6C-4029-970E-A1D40A980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69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F4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F4B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0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81</cp:revision>
  <dcterms:created xsi:type="dcterms:W3CDTF">2022-10-13T05:17:00Z</dcterms:created>
  <dcterms:modified xsi:type="dcterms:W3CDTF">2022-10-24T10:15:00Z</dcterms:modified>
</cp:coreProperties>
</file>