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4F" w:rsidRPr="003D32A8" w:rsidRDefault="0042164F" w:rsidP="006645B6">
      <w:pPr>
        <w:shd w:val="clear" w:color="auto" w:fill="FFFFFF"/>
        <w:suppressAutoHyphens w:val="0"/>
        <w:spacing w:line="276" w:lineRule="auto"/>
        <w:ind w:firstLine="375"/>
        <w:jc w:val="center"/>
        <w:rPr>
          <w:rFonts w:ascii="GHEA Grapalat" w:hAnsi="GHEA Grapalat"/>
          <w:b/>
          <w:lang w:val="en-US"/>
        </w:rPr>
      </w:pPr>
    </w:p>
    <w:p w:rsidR="00031196" w:rsidRDefault="00031196" w:rsidP="006645B6">
      <w:pPr>
        <w:shd w:val="clear" w:color="auto" w:fill="FFFFFF"/>
        <w:suppressAutoHyphens w:val="0"/>
        <w:spacing w:line="276" w:lineRule="auto"/>
        <w:ind w:firstLine="375"/>
        <w:jc w:val="center"/>
        <w:rPr>
          <w:rFonts w:ascii="GHEA Grapalat" w:hAnsi="GHEA Grapalat"/>
          <w:b/>
          <w:lang w:val="en-US"/>
        </w:rPr>
      </w:pPr>
    </w:p>
    <w:p w:rsidR="00994537" w:rsidRPr="003D32A8" w:rsidRDefault="00234745" w:rsidP="006645B6">
      <w:pPr>
        <w:shd w:val="clear" w:color="auto" w:fill="FFFFFF"/>
        <w:suppressAutoHyphens w:val="0"/>
        <w:spacing w:line="276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3D32A8">
        <w:rPr>
          <w:rFonts w:ascii="GHEA Grapalat" w:hAnsi="GHEA Grapalat"/>
          <w:b/>
          <w:lang w:val="hy-AM"/>
        </w:rPr>
        <w:t>ՀԻՄՆԱՎՈՐՈՒՄ</w:t>
      </w:r>
    </w:p>
    <w:p w:rsidR="006645B6" w:rsidRPr="003D32A8" w:rsidRDefault="006645B6" w:rsidP="00134797">
      <w:pPr>
        <w:shd w:val="clear" w:color="auto" w:fill="FFFFFF"/>
        <w:suppressAutoHyphens w:val="0"/>
        <w:spacing w:line="276" w:lineRule="auto"/>
        <w:ind w:firstLine="375"/>
        <w:jc w:val="center"/>
        <w:rPr>
          <w:rFonts w:ascii="GHEA Grapalat" w:hAnsi="GHEA Grapalat" w:cs="Tahoma"/>
          <w:lang w:val="fr-FR" w:eastAsia="ru-RU"/>
        </w:rPr>
      </w:pPr>
    </w:p>
    <w:p w:rsidR="00994537" w:rsidRPr="003D32A8" w:rsidRDefault="0042164F" w:rsidP="003D32A8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en-US"/>
        </w:rPr>
      </w:pPr>
      <w:r w:rsidRPr="003D32A8">
        <w:rPr>
          <w:rFonts w:ascii="GHEA Grapalat" w:hAnsi="GHEA Grapalat"/>
          <w:b/>
          <w:lang w:val="en-US"/>
        </w:rPr>
        <w:t xml:space="preserve">   </w:t>
      </w:r>
      <w:r w:rsidRPr="00031196">
        <w:rPr>
          <w:rFonts w:ascii="GHEA Grapalat" w:hAnsi="GHEA Grapalat"/>
          <w:b/>
          <w:lang w:val="en-US"/>
        </w:rPr>
        <w:t>«</w:t>
      </w:r>
      <w:r w:rsidR="006645B6" w:rsidRPr="00031196">
        <w:rPr>
          <w:rFonts w:ascii="GHEA Grapalat" w:hAnsi="GHEA Grapalat"/>
          <w:b/>
          <w:lang w:val="hy-AM"/>
        </w:rPr>
        <w:t xml:space="preserve">ՀԱՅԱՍՏԱՆԻ ՀԱՆՐԱՊԵՏՈՒԹՅԱՆ ԿԱՌԱՎԱՐՈՒԹՅԱՆ </w:t>
      </w:r>
      <w:r w:rsidR="00D36121" w:rsidRPr="00031196">
        <w:rPr>
          <w:rFonts w:ascii="GHEA Grapalat" w:hAnsi="GHEA Grapalat"/>
          <w:b/>
          <w:lang w:val="hy-AM"/>
        </w:rPr>
        <w:t xml:space="preserve">2017 </w:t>
      </w:r>
      <w:proofErr w:type="gramStart"/>
      <w:r w:rsidR="00D36121" w:rsidRPr="00031196">
        <w:rPr>
          <w:rFonts w:ascii="GHEA Grapalat" w:hAnsi="GHEA Grapalat"/>
          <w:b/>
          <w:lang w:val="hy-AM"/>
        </w:rPr>
        <w:t xml:space="preserve">ԹՎԱԿԱՆԻ </w:t>
      </w:r>
      <w:r w:rsidR="006645B6" w:rsidRPr="00031196">
        <w:rPr>
          <w:rFonts w:ascii="GHEA Grapalat" w:hAnsi="GHEA Grapalat"/>
          <w:b/>
          <w:lang w:val="hy-AM"/>
        </w:rPr>
        <w:t xml:space="preserve"> ՄԱՅԻՍԻ</w:t>
      </w:r>
      <w:proofErr w:type="gramEnd"/>
      <w:r w:rsidR="006645B6" w:rsidRPr="00031196">
        <w:rPr>
          <w:rFonts w:ascii="GHEA Grapalat" w:hAnsi="GHEA Grapalat"/>
          <w:b/>
          <w:lang w:val="hy-AM"/>
        </w:rPr>
        <w:t xml:space="preserve"> </w:t>
      </w:r>
      <w:r w:rsidR="00D36121" w:rsidRPr="00031196">
        <w:rPr>
          <w:rFonts w:ascii="GHEA Grapalat" w:hAnsi="GHEA Grapalat"/>
          <w:b/>
          <w:lang w:val="hy-AM"/>
        </w:rPr>
        <w:t>4</w:t>
      </w:r>
      <w:r w:rsidR="00D36121" w:rsidRPr="00031196">
        <w:rPr>
          <w:rFonts w:ascii="GHEA Grapalat" w:hAnsi="GHEA Grapalat"/>
          <w:b/>
          <w:lang w:val="en-US"/>
        </w:rPr>
        <w:t xml:space="preserve">-Ի </w:t>
      </w:r>
      <w:r w:rsidR="006645B6" w:rsidRPr="00031196">
        <w:rPr>
          <w:rFonts w:ascii="GHEA Grapalat" w:hAnsi="GHEA Grapalat"/>
          <w:b/>
          <w:lang w:val="hy-AM"/>
        </w:rPr>
        <w:t>N 526-Ն ՈՐՈՇՄԱՆ ՄԵՋ ԼՐԱՑՈՒՄՐ ԿԱՏԱՐԵԼՈՒ ՄԱՍԻՆ</w:t>
      </w:r>
      <w:r w:rsidRPr="00031196">
        <w:rPr>
          <w:rFonts w:ascii="GHEA Grapalat" w:hAnsi="GHEA Grapalat"/>
          <w:b/>
          <w:lang w:val="en-US"/>
        </w:rPr>
        <w:t xml:space="preserve">» </w:t>
      </w:r>
      <w:r w:rsidR="00D36121" w:rsidRPr="00031196">
        <w:rPr>
          <w:rFonts w:ascii="GHEA Grapalat" w:hAnsi="GHEA Grapalat"/>
          <w:b/>
          <w:lang w:val="en-US"/>
        </w:rPr>
        <w:t xml:space="preserve"> </w:t>
      </w:r>
      <w:r w:rsidR="00994537" w:rsidRPr="00031196">
        <w:rPr>
          <w:rFonts w:ascii="GHEA Grapalat" w:hAnsi="GHEA Grapalat"/>
          <w:b/>
          <w:lang w:val="hy-AM"/>
        </w:rPr>
        <w:t>ՈՐՈՇՄԱՆ</w:t>
      </w:r>
      <w:r w:rsidR="00994537" w:rsidRPr="003D32A8">
        <w:rPr>
          <w:rFonts w:ascii="GHEA Grapalat" w:hAnsi="GHEA Grapalat"/>
          <w:b/>
          <w:lang w:val="hy-AM"/>
        </w:rPr>
        <w:t xml:space="preserve"> </w:t>
      </w:r>
      <w:r w:rsidRPr="003D32A8">
        <w:rPr>
          <w:rFonts w:ascii="GHEA Grapalat" w:hAnsi="GHEA Grapalat"/>
          <w:b/>
          <w:bCs/>
          <w:color w:val="000000"/>
          <w:lang w:val="en-US"/>
        </w:rPr>
        <w:t>ԸՆԴՈՒՆՄԱՆ ՎԵՐԱԲԵՐՅԱԼ</w:t>
      </w:r>
    </w:p>
    <w:p w:rsidR="00E02692" w:rsidRPr="003D32A8" w:rsidRDefault="00E02692" w:rsidP="003D32A8">
      <w:pPr>
        <w:spacing w:line="360" w:lineRule="auto"/>
        <w:ind w:firstLine="708"/>
        <w:rPr>
          <w:rFonts w:ascii="GHEA Grapalat" w:hAnsi="GHEA Grapalat" w:cs="Sylfaen"/>
          <w:b/>
          <w:lang w:val="hy-AM"/>
        </w:rPr>
      </w:pPr>
    </w:p>
    <w:p w:rsidR="00134797" w:rsidRPr="00680746" w:rsidRDefault="00234745" w:rsidP="00281697">
      <w:pPr>
        <w:pStyle w:val="ListParagraph"/>
        <w:numPr>
          <w:ilvl w:val="0"/>
          <w:numId w:val="32"/>
        </w:numPr>
        <w:spacing w:line="240" w:lineRule="atLeast"/>
        <w:rPr>
          <w:rFonts w:ascii="GHEA Grapalat" w:hAnsi="GHEA Grapalat" w:cs="Sylfaen"/>
          <w:b/>
          <w:sz w:val="24"/>
          <w:szCs w:val="24"/>
          <w:lang w:val="hy-AM"/>
        </w:rPr>
      </w:pPr>
      <w:r w:rsidRPr="003D32A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32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32A8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3D32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32A8">
        <w:rPr>
          <w:rFonts w:ascii="GHEA Grapalat" w:hAnsi="GHEA Grapalat" w:cs="Sylfaen"/>
          <w:b/>
          <w:sz w:val="24"/>
          <w:szCs w:val="24"/>
          <w:lang w:val="hy-AM"/>
        </w:rPr>
        <w:t>անհրաժեշտությունը (նպատակը)</w:t>
      </w:r>
    </w:p>
    <w:p w:rsidR="00680746" w:rsidRPr="003D32A8" w:rsidRDefault="00680746" w:rsidP="00680746">
      <w:pPr>
        <w:pStyle w:val="ListParagraph"/>
        <w:spacing w:line="240" w:lineRule="atLeast"/>
        <w:ind w:left="92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E258B" w:rsidRPr="003D32A8" w:rsidRDefault="001C60F5" w:rsidP="009E258B">
      <w:pPr>
        <w:widowControl w:val="0"/>
        <w:tabs>
          <w:tab w:val="left" w:pos="2552"/>
          <w:tab w:val="left" w:pos="7513"/>
        </w:tabs>
        <w:spacing w:line="360" w:lineRule="auto"/>
        <w:ind w:firstLine="562"/>
        <w:jc w:val="both"/>
        <w:rPr>
          <w:rFonts w:ascii="GHEA Grapalat" w:hAnsi="GHEA Grapalat"/>
          <w:lang w:val="hy-AM"/>
        </w:rPr>
      </w:pPr>
      <w:proofErr w:type="gramStart"/>
      <w:r w:rsidRPr="00031196">
        <w:rPr>
          <w:rFonts w:ascii="GHEA Grapalat" w:hAnsi="GHEA Grapalat"/>
          <w:bCs/>
          <w:lang w:val="en-US"/>
        </w:rPr>
        <w:t xml:space="preserve">ՀՀ </w:t>
      </w:r>
      <w:proofErr w:type="spellStart"/>
      <w:r w:rsidRPr="00031196">
        <w:rPr>
          <w:rFonts w:ascii="GHEA Grapalat" w:hAnsi="GHEA Grapalat"/>
          <w:bCs/>
          <w:lang w:val="en-US"/>
        </w:rPr>
        <w:t>կառավարության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2017թ.</w:t>
      </w:r>
      <w:proofErr w:type="gram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մայիսի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4-ի </w:t>
      </w:r>
      <w:r w:rsidR="00595BF2" w:rsidRPr="00031196">
        <w:rPr>
          <w:rFonts w:ascii="GHEA Grapalat" w:hAnsi="GHEA Grapalat"/>
          <w:bCs/>
          <w:lang w:val="en-US"/>
        </w:rPr>
        <w:t>«</w:t>
      </w:r>
      <w:proofErr w:type="spellStart"/>
      <w:r w:rsidRPr="00031196">
        <w:rPr>
          <w:rFonts w:ascii="GHEA Grapalat" w:hAnsi="GHEA Grapalat"/>
          <w:bCs/>
          <w:lang w:val="en-US"/>
        </w:rPr>
        <w:t>Գնումների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գործընթացի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կազմակերպման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կարգը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հաստատելու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և </w:t>
      </w:r>
      <w:proofErr w:type="spellStart"/>
      <w:r w:rsidRPr="00031196">
        <w:rPr>
          <w:rFonts w:ascii="GHEA Grapalat" w:hAnsi="GHEA Grapalat"/>
          <w:bCs/>
          <w:lang w:val="en-US"/>
        </w:rPr>
        <w:t>Հայաստանի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Հանրապետության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կառավարության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2011 </w:t>
      </w:r>
      <w:proofErr w:type="spellStart"/>
      <w:r w:rsidRPr="00031196">
        <w:rPr>
          <w:rFonts w:ascii="GHEA Grapalat" w:hAnsi="GHEA Grapalat"/>
          <w:bCs/>
          <w:lang w:val="en-US"/>
        </w:rPr>
        <w:t>թվականի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փետրվարի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10-ի N 168-Ն </w:t>
      </w:r>
      <w:proofErr w:type="spellStart"/>
      <w:r w:rsidRPr="00031196">
        <w:rPr>
          <w:rFonts w:ascii="GHEA Grapalat" w:hAnsi="GHEA Grapalat"/>
          <w:bCs/>
          <w:lang w:val="en-US"/>
        </w:rPr>
        <w:t>ուրշումն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ուժը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կորցրած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ճանաչելու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մասին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» N 526-Ն </w:t>
      </w:r>
      <w:proofErr w:type="spellStart"/>
      <w:r w:rsidRPr="00031196">
        <w:rPr>
          <w:rFonts w:ascii="GHEA Grapalat" w:hAnsi="GHEA Grapalat"/>
          <w:bCs/>
          <w:lang w:val="en-US"/>
        </w:rPr>
        <w:t>որոշման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մեջ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="00944DA3" w:rsidRPr="00031196">
        <w:rPr>
          <w:rFonts w:ascii="GHEA Grapalat" w:hAnsi="GHEA Grapalat"/>
          <w:bCs/>
          <w:lang w:val="en-US"/>
        </w:rPr>
        <w:t>լրացում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կատարելու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անհրաժեշտությունը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Pr="00031196">
        <w:rPr>
          <w:rFonts w:ascii="GHEA Grapalat" w:hAnsi="GHEA Grapalat"/>
          <w:bCs/>
          <w:lang w:val="en-US"/>
        </w:rPr>
        <w:t>պայմանավորված</w:t>
      </w:r>
      <w:proofErr w:type="spellEnd"/>
      <w:r w:rsidRPr="00031196">
        <w:rPr>
          <w:rFonts w:ascii="GHEA Grapalat" w:hAnsi="GHEA Grapalat"/>
          <w:bCs/>
          <w:lang w:val="en-US"/>
        </w:rPr>
        <w:t xml:space="preserve"> է</w:t>
      </w:r>
      <w:r w:rsidR="009E258B"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="009E258B" w:rsidRPr="00031196">
        <w:rPr>
          <w:rFonts w:ascii="GHEA Grapalat" w:hAnsi="GHEA Grapalat"/>
          <w:bCs/>
          <w:lang w:val="en-US"/>
        </w:rPr>
        <w:t>այն</w:t>
      </w:r>
      <w:proofErr w:type="spellEnd"/>
      <w:r w:rsidR="009E258B" w:rsidRPr="00031196">
        <w:rPr>
          <w:rFonts w:ascii="GHEA Grapalat" w:hAnsi="GHEA Grapalat"/>
          <w:bCs/>
          <w:lang w:val="en-US"/>
        </w:rPr>
        <w:t xml:space="preserve"> </w:t>
      </w:r>
      <w:proofErr w:type="spellStart"/>
      <w:r w:rsidR="009E258B" w:rsidRPr="00031196">
        <w:rPr>
          <w:rFonts w:ascii="GHEA Grapalat" w:hAnsi="GHEA Grapalat"/>
          <w:bCs/>
          <w:lang w:val="en-US"/>
        </w:rPr>
        <w:t>հանգամանքով</w:t>
      </w:r>
      <w:proofErr w:type="spellEnd"/>
      <w:r w:rsidR="009E258B" w:rsidRPr="00031196">
        <w:rPr>
          <w:rFonts w:ascii="GHEA Grapalat" w:hAnsi="GHEA Grapalat"/>
          <w:bCs/>
          <w:lang w:val="en-US"/>
        </w:rPr>
        <w:t xml:space="preserve">, </w:t>
      </w:r>
      <w:proofErr w:type="spellStart"/>
      <w:r w:rsidR="009E258B" w:rsidRPr="00031196">
        <w:rPr>
          <w:rFonts w:ascii="GHEA Grapalat" w:hAnsi="GHEA Grapalat"/>
          <w:bCs/>
          <w:lang w:val="en-US"/>
        </w:rPr>
        <w:t>որ</w:t>
      </w:r>
      <w:proofErr w:type="spellEnd"/>
      <w:r w:rsidR="009E258B">
        <w:rPr>
          <w:rFonts w:ascii="GHEA Grapalat" w:hAnsi="GHEA Grapalat"/>
          <w:bCs/>
          <w:lang w:val="en-US"/>
        </w:rPr>
        <w:t xml:space="preserve"> </w:t>
      </w:r>
      <w:r w:rsidR="009E258B" w:rsidRPr="003D32A8">
        <w:rPr>
          <w:rFonts w:ascii="GHEA Grapalat" w:hAnsi="GHEA Grapalat"/>
          <w:lang w:val="hy-AM"/>
        </w:rPr>
        <w:t>Հիմնադրամը հանդիսանալով էներգետիկ ծառայություններ մատուցող</w:t>
      </w:r>
      <w:r w:rsidR="00E37FDF">
        <w:rPr>
          <w:rFonts w:ascii="GHEA Grapalat" w:hAnsi="GHEA Grapalat"/>
          <w:lang w:val="en-US"/>
        </w:rPr>
        <w:t xml:space="preserve">, </w:t>
      </w:r>
      <w:r w:rsidR="009E258B" w:rsidRPr="003D32A8">
        <w:rPr>
          <w:rFonts w:ascii="GHEA Grapalat" w:hAnsi="GHEA Grapalat"/>
          <w:lang w:val="hy-AM"/>
        </w:rPr>
        <w:t>իրականացնում է բացառիկ գործառույթ՝ կնքելով էներգետիկ ծառայութունների մատուցման պայմանագրեր հանրային շենքերի սեփականատերերի (</w:t>
      </w:r>
      <w:r w:rsidR="009E258B" w:rsidRPr="00E37FDF">
        <w:rPr>
          <w:rFonts w:ascii="GHEA Grapalat" w:hAnsi="GHEA Grapalat"/>
          <w:lang w:val="en-US"/>
        </w:rPr>
        <w:t>շ</w:t>
      </w:r>
      <w:r w:rsidR="009E258B">
        <w:rPr>
          <w:rFonts w:ascii="GHEA Grapalat" w:hAnsi="GHEA Grapalat"/>
          <w:lang w:val="hy-AM"/>
        </w:rPr>
        <w:t>ահառու</w:t>
      </w:r>
      <w:r w:rsidR="009E258B" w:rsidRPr="003D32A8">
        <w:rPr>
          <w:rFonts w:ascii="GHEA Grapalat" w:hAnsi="GHEA Grapalat"/>
          <w:lang w:val="hy-AM"/>
        </w:rPr>
        <w:t xml:space="preserve">ներ) հետ։ </w:t>
      </w:r>
    </w:p>
    <w:p w:rsidR="000156FD" w:rsidRPr="003D32A8" w:rsidRDefault="000156FD" w:rsidP="00281697">
      <w:pPr>
        <w:widowControl w:val="0"/>
        <w:tabs>
          <w:tab w:val="left" w:pos="2552"/>
          <w:tab w:val="left" w:pos="7513"/>
        </w:tabs>
        <w:spacing w:line="360" w:lineRule="auto"/>
        <w:ind w:firstLine="562"/>
        <w:jc w:val="both"/>
        <w:rPr>
          <w:rFonts w:ascii="GHEA Grapalat" w:hAnsi="GHEA Grapalat"/>
          <w:lang w:val="hy-AM"/>
        </w:rPr>
      </w:pPr>
      <w:r w:rsidRPr="003D32A8">
        <w:rPr>
          <w:rFonts w:ascii="GHEA Grapalat" w:hAnsi="GHEA Grapalat"/>
          <w:lang w:val="hy-AM"/>
        </w:rPr>
        <w:t>ՀՀ կառավարու</w:t>
      </w:r>
      <w:r w:rsidR="009E258B">
        <w:rPr>
          <w:rFonts w:ascii="GHEA Grapalat" w:hAnsi="GHEA Grapalat"/>
          <w:lang w:val="hy-AM"/>
        </w:rPr>
        <w:t>թյան 2012 թվականի փետրվարի 16-ի</w:t>
      </w:r>
      <w:r w:rsidR="009E258B">
        <w:rPr>
          <w:rFonts w:ascii="GHEA Grapalat" w:hAnsi="GHEA Grapalat"/>
          <w:lang w:val="en-US"/>
        </w:rPr>
        <w:t xml:space="preserve"> «</w:t>
      </w:r>
      <w:proofErr w:type="spellStart"/>
      <w:r w:rsidR="009E258B">
        <w:rPr>
          <w:rFonts w:ascii="GHEA Grapalat" w:hAnsi="GHEA Grapalat"/>
          <w:lang w:val="en-US"/>
        </w:rPr>
        <w:t>Հայաստանի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վերականգնվող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էներգետիկայի</w:t>
      </w:r>
      <w:proofErr w:type="spellEnd"/>
      <w:r w:rsidR="009E258B">
        <w:rPr>
          <w:rFonts w:ascii="GHEA Grapalat" w:hAnsi="GHEA Grapalat"/>
          <w:lang w:val="en-US"/>
        </w:rPr>
        <w:t xml:space="preserve"> և </w:t>
      </w:r>
      <w:proofErr w:type="spellStart"/>
      <w:r w:rsidR="009E258B">
        <w:rPr>
          <w:rFonts w:ascii="GHEA Grapalat" w:hAnsi="GHEA Grapalat"/>
          <w:lang w:val="en-US"/>
        </w:rPr>
        <w:t>էներգախնայողության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կողմից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կառավարվող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վարկային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միջոցները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տեղաբաշխելու</w:t>
      </w:r>
      <w:proofErr w:type="spellEnd"/>
      <w:r w:rsidR="009E258B">
        <w:rPr>
          <w:rFonts w:ascii="GHEA Grapalat" w:hAnsi="GHEA Grapalat"/>
          <w:lang w:val="en-US"/>
        </w:rPr>
        <w:t xml:space="preserve"> և </w:t>
      </w:r>
      <w:proofErr w:type="spellStart"/>
      <w:r w:rsidR="009E258B">
        <w:rPr>
          <w:rFonts w:ascii="GHEA Grapalat" w:hAnsi="GHEA Grapalat"/>
          <w:lang w:val="en-US"/>
        </w:rPr>
        <w:t>էներգախնայողության</w:t>
      </w:r>
      <w:proofErr w:type="spellEnd"/>
      <w:r w:rsidR="009E258B">
        <w:rPr>
          <w:rFonts w:ascii="GHEA Grapalat" w:hAnsi="GHEA Grapalat"/>
          <w:lang w:val="en-US"/>
        </w:rPr>
        <w:t xml:space="preserve"> և </w:t>
      </w:r>
      <w:proofErr w:type="spellStart"/>
      <w:r w:rsidR="009E258B">
        <w:rPr>
          <w:rFonts w:ascii="GHEA Grapalat" w:hAnsi="GHEA Grapalat"/>
          <w:lang w:val="en-US"/>
        </w:rPr>
        <w:t>վերականգնվող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էներգետիկայի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ֆինանսավորման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ծրագրերը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հաստատելու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մասին</w:t>
      </w:r>
      <w:proofErr w:type="spellEnd"/>
      <w:r w:rsidR="009E258B">
        <w:rPr>
          <w:rFonts w:ascii="GHEA Grapalat" w:hAnsi="GHEA Grapalat"/>
          <w:lang w:val="en-US"/>
        </w:rPr>
        <w:t xml:space="preserve">» </w:t>
      </w:r>
      <w:r w:rsidRPr="003D32A8">
        <w:rPr>
          <w:rFonts w:ascii="GHEA Grapalat" w:hAnsi="GHEA Grapalat"/>
          <w:lang w:val="hy-AM"/>
        </w:rPr>
        <w:t>N 174-Ն որոշ</w:t>
      </w:r>
      <w:proofErr w:type="spellStart"/>
      <w:r w:rsidR="009E258B">
        <w:rPr>
          <w:rFonts w:ascii="GHEA Grapalat" w:hAnsi="GHEA Grapalat"/>
          <w:lang w:val="en-US"/>
        </w:rPr>
        <w:t>մամբ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F56268">
        <w:rPr>
          <w:rFonts w:ascii="GHEA Grapalat" w:hAnsi="GHEA Grapalat"/>
          <w:lang w:val="en-US"/>
        </w:rPr>
        <w:t>հաստատված</w:t>
      </w:r>
      <w:proofErr w:type="spellEnd"/>
      <w:r w:rsidR="00F56268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ծրագրերի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շրջանակներում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r w:rsidR="009E258B" w:rsidRPr="003D32A8">
        <w:rPr>
          <w:rFonts w:ascii="GHEA Grapalat" w:hAnsi="GHEA Grapalat"/>
          <w:lang w:val="hy-AM"/>
        </w:rPr>
        <w:t>Հիմնադրամի կողմից իրականացվ</w:t>
      </w:r>
      <w:proofErr w:type="spellStart"/>
      <w:r w:rsidR="009E258B">
        <w:rPr>
          <w:rFonts w:ascii="GHEA Grapalat" w:hAnsi="GHEA Grapalat"/>
          <w:lang w:val="en-US"/>
        </w:rPr>
        <w:t>ում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9E258B">
        <w:rPr>
          <w:rFonts w:ascii="GHEA Grapalat" w:hAnsi="GHEA Grapalat"/>
          <w:lang w:val="en-US"/>
        </w:rPr>
        <w:t>են</w:t>
      </w:r>
      <w:proofErr w:type="spellEnd"/>
      <w:r w:rsidR="009E258B">
        <w:rPr>
          <w:rFonts w:ascii="GHEA Grapalat" w:hAnsi="GHEA Grapalat"/>
          <w:lang w:val="en-US"/>
        </w:rPr>
        <w:t xml:space="preserve"> </w:t>
      </w:r>
      <w:proofErr w:type="spellStart"/>
      <w:r w:rsidR="003B3462">
        <w:rPr>
          <w:rFonts w:ascii="GHEA Grapalat" w:hAnsi="GHEA Grapalat"/>
          <w:lang w:val="en-US"/>
        </w:rPr>
        <w:t>հետևյալ</w:t>
      </w:r>
      <w:proofErr w:type="spellEnd"/>
      <w:r w:rsidR="003B3462">
        <w:rPr>
          <w:rFonts w:ascii="GHEA Grapalat" w:hAnsi="GHEA Grapalat"/>
          <w:lang w:val="en-US"/>
        </w:rPr>
        <w:t xml:space="preserve"> </w:t>
      </w:r>
      <w:proofErr w:type="spellStart"/>
      <w:r w:rsidR="003B3462">
        <w:rPr>
          <w:rFonts w:ascii="GHEA Grapalat" w:hAnsi="GHEA Grapalat"/>
          <w:lang w:val="en-US"/>
        </w:rPr>
        <w:t>ծրագրերը</w:t>
      </w:r>
      <w:proofErr w:type="spellEnd"/>
      <w:r w:rsidR="003B3462">
        <w:rPr>
          <w:rFonts w:ascii="GHEA Grapalat" w:hAnsi="GHEA Grapalat"/>
          <w:lang w:val="en-US"/>
        </w:rPr>
        <w:t xml:space="preserve">՝ </w:t>
      </w:r>
      <w:r w:rsidRPr="003D32A8">
        <w:rPr>
          <w:rFonts w:ascii="GHEA Grapalat" w:hAnsi="GHEA Grapalat"/>
          <w:lang w:val="hy-AM"/>
        </w:rPr>
        <w:t>«էներգախնայողության և վերականգնվող էներգետիկայի ֆինանսավորման» ծրագիրը և 2022 թվականի մարտի 4-ին կնքված «Կայունացման եւ զարգացման Եվրասիական հիմնադրամի միջոցներից դրամաշնորհի տրամադրման մասին» համաձայնագրով հաստատված «էներգաարդյունավետ տարածաշրջաններ. հասարակական շենքերում էներգախնայողության բարձրացման մեխանիզմների գործարկում և աջակցություն «կանաչ էներգետիկայի» զարգացմանը» դրամաշնորհային ծրագիրը</w:t>
      </w:r>
      <w:r w:rsidR="00F80E56" w:rsidRPr="003D32A8">
        <w:rPr>
          <w:rFonts w:ascii="GHEA Grapalat" w:hAnsi="GHEA Grapalat"/>
          <w:lang w:val="hy-AM"/>
        </w:rPr>
        <w:t xml:space="preserve"> (Ծրագրեր)</w:t>
      </w:r>
      <w:r w:rsidRPr="003D32A8">
        <w:rPr>
          <w:rFonts w:ascii="GHEA Grapalat" w:hAnsi="GHEA Grapalat"/>
          <w:lang w:val="hy-AM"/>
        </w:rPr>
        <w:t xml:space="preserve">։ </w:t>
      </w:r>
    </w:p>
    <w:p w:rsidR="00F8351E" w:rsidRPr="003D32A8" w:rsidRDefault="00F8351E" w:rsidP="00281697">
      <w:pPr>
        <w:widowControl w:val="0"/>
        <w:tabs>
          <w:tab w:val="left" w:pos="2552"/>
          <w:tab w:val="left" w:pos="7513"/>
        </w:tabs>
        <w:spacing w:after="160" w:line="360" w:lineRule="auto"/>
        <w:ind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3D32A8">
        <w:rPr>
          <w:rFonts w:ascii="GHEA Grapalat" w:hAnsi="GHEA Grapalat"/>
          <w:lang w:val="hy-AM"/>
        </w:rPr>
        <w:t xml:space="preserve">Նշված երկու </w:t>
      </w:r>
      <w:r w:rsidR="003B3462">
        <w:rPr>
          <w:rFonts w:ascii="GHEA Grapalat" w:hAnsi="GHEA Grapalat"/>
          <w:lang w:val="en-US"/>
        </w:rPr>
        <w:t>Ծ</w:t>
      </w:r>
      <w:r w:rsidRPr="003D32A8">
        <w:rPr>
          <w:rFonts w:ascii="GHEA Grapalat" w:hAnsi="GHEA Grapalat"/>
          <w:lang w:val="hy-AM"/>
        </w:rPr>
        <w:t xml:space="preserve">րագրերն էլ ենթադրում են </w:t>
      </w:r>
      <w:r w:rsidR="000156FD" w:rsidRPr="003D32A8">
        <w:rPr>
          <w:rFonts w:ascii="GHEA Grapalat" w:hAnsi="GHEA Grapalat"/>
          <w:lang w:val="hy-AM"/>
        </w:rPr>
        <w:t xml:space="preserve">Հիմնադրամի կողմից էներգետիկ ծառայությունների մատուցում հանրային շենքերում, որի դիմաց </w:t>
      </w:r>
      <w:r w:rsidR="00381B03">
        <w:rPr>
          <w:rFonts w:ascii="GHEA Grapalat" w:hAnsi="GHEA Grapalat"/>
          <w:lang w:val="en-US"/>
        </w:rPr>
        <w:t>շ</w:t>
      </w:r>
      <w:r w:rsidR="00381B03">
        <w:rPr>
          <w:rFonts w:ascii="GHEA Grapalat" w:hAnsi="GHEA Grapalat"/>
          <w:lang w:val="hy-AM"/>
        </w:rPr>
        <w:t>ահառու</w:t>
      </w:r>
      <w:r w:rsidR="000156FD" w:rsidRPr="003D32A8">
        <w:rPr>
          <w:rFonts w:ascii="GHEA Grapalat" w:hAnsi="GHEA Grapalat"/>
          <w:lang w:val="hy-AM"/>
        </w:rPr>
        <w:t xml:space="preserve">ների կողմից </w:t>
      </w:r>
      <w:r w:rsidR="00F80E56" w:rsidRPr="003D32A8">
        <w:rPr>
          <w:rFonts w:ascii="GHEA Grapalat" w:hAnsi="GHEA Grapalat"/>
          <w:lang w:val="hy-AM"/>
        </w:rPr>
        <w:t>վերադարձված միջոցները ևս</w:t>
      </w:r>
      <w:r w:rsidR="000156FD" w:rsidRPr="003D32A8">
        <w:rPr>
          <w:rFonts w:ascii="GHEA Grapalat" w:hAnsi="GHEA Grapalat"/>
          <w:lang w:val="hy-AM"/>
        </w:rPr>
        <w:t xml:space="preserve"> ուղղվելու են նմանատիպ ծառայություննեի մատուցման</w:t>
      </w:r>
      <w:r w:rsidR="00F80E56" w:rsidRPr="003D32A8">
        <w:rPr>
          <w:rFonts w:ascii="GHEA Grapalat" w:hAnsi="GHEA Grapalat"/>
          <w:lang w:val="hy-AM"/>
        </w:rPr>
        <w:t>ը</w:t>
      </w:r>
      <w:r w:rsidRPr="003D32A8">
        <w:rPr>
          <w:rFonts w:ascii="GHEA Grapalat" w:hAnsi="GHEA Grapalat"/>
          <w:lang w:val="hy-AM"/>
        </w:rPr>
        <w:t xml:space="preserve">։ </w:t>
      </w:r>
    </w:p>
    <w:p w:rsidR="00757758" w:rsidRPr="00D800C2" w:rsidRDefault="00757758" w:rsidP="002A7B0B">
      <w:pPr>
        <w:pStyle w:val="ListParagraph"/>
        <w:spacing w:line="240" w:lineRule="atLeast"/>
        <w:ind w:left="0"/>
        <w:jc w:val="both"/>
        <w:rPr>
          <w:rFonts w:ascii="GHEA Grapalat" w:hAnsi="GHEA Grapalat" w:cstheme="majorHAnsi"/>
          <w:sz w:val="24"/>
          <w:szCs w:val="24"/>
        </w:rPr>
      </w:pPr>
    </w:p>
    <w:p w:rsidR="00FD2212" w:rsidRPr="003D32A8" w:rsidRDefault="00234745" w:rsidP="00281697">
      <w:pPr>
        <w:pStyle w:val="ListParagraph"/>
        <w:numPr>
          <w:ilvl w:val="0"/>
          <w:numId w:val="32"/>
        </w:numPr>
        <w:spacing w:line="240" w:lineRule="atLeast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D32A8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Ընթացիկ</w:t>
      </w:r>
      <w:r w:rsidRPr="003D32A8">
        <w:rPr>
          <w:rFonts w:ascii="GHEA Grapalat" w:hAnsi="GHEA Grapalat"/>
          <w:b/>
          <w:sz w:val="24"/>
          <w:szCs w:val="24"/>
          <w:lang w:val="hy-AM"/>
        </w:rPr>
        <w:t xml:space="preserve"> իրա</w:t>
      </w:r>
      <w:r w:rsidRPr="003D32A8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 w:rsidRPr="003D32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32A8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3D32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32A8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DA0E01" w:rsidRPr="003D32A8" w:rsidRDefault="000F0DC9" w:rsidP="0028169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Համաձայն </w:t>
      </w:r>
      <w:r w:rsidR="00E90876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Ծրագր</w:t>
      </w:r>
      <w:r w:rsidR="00482115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եր</w:t>
      </w:r>
      <w:r w:rsidR="009728C8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ի </w:t>
      </w:r>
      <w:r w:rsidR="00482115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պահանջներ</w:t>
      </w:r>
      <w:r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ի</w:t>
      </w:r>
      <w:r w:rsidR="00F46BE3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՝</w:t>
      </w:r>
      <w:r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Հիմնադրամը </w:t>
      </w:r>
      <w:r w:rsidR="00381B03">
        <w:rPr>
          <w:rFonts w:ascii="GHEA Grapalat" w:hAnsi="GHEA Grapalat"/>
          <w:lang w:val="en-US"/>
        </w:rPr>
        <w:t>շ</w:t>
      </w:r>
      <w:r w:rsidR="00381B03">
        <w:rPr>
          <w:rFonts w:ascii="GHEA Grapalat" w:hAnsi="GHEA Grapalat"/>
          <w:lang w:val="hy-AM"/>
        </w:rPr>
        <w:t>ահառու</w:t>
      </w:r>
      <w:r w:rsidR="00134797" w:rsidRPr="003D32A8">
        <w:rPr>
          <w:rFonts w:ascii="GHEA Grapalat" w:hAnsi="GHEA Grapalat"/>
          <w:lang w:val="hy-AM"/>
        </w:rPr>
        <w:t>մների</w:t>
      </w:r>
      <w:r w:rsidR="00134797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հետ պետք է </w:t>
      </w:r>
      <w:r w:rsidR="00DA0E01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կնքի </w:t>
      </w:r>
      <w:r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էներգետիկ ծառայու</w:t>
      </w:r>
      <w:r w:rsidR="00482115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թյունների մատուցման համաձայնագրեր</w:t>
      </w:r>
      <w:r w:rsidR="002A7B0B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657A1C">
        <w:rPr>
          <w:rFonts w:ascii="GHEA Grapalat" w:hAnsi="GHEA Grapalat"/>
          <w:lang w:val="hy-AM"/>
        </w:rPr>
        <w:t xml:space="preserve">(այսուհետ՝ </w:t>
      </w:r>
      <w:r w:rsidR="00657A1C">
        <w:rPr>
          <w:rFonts w:ascii="GHEA Grapalat" w:hAnsi="GHEA Grapalat"/>
          <w:lang w:val="en-US"/>
        </w:rPr>
        <w:t>է</w:t>
      </w:r>
      <w:r w:rsidR="002A7B0B" w:rsidRPr="003D32A8">
        <w:rPr>
          <w:rFonts w:ascii="GHEA Grapalat" w:hAnsi="GHEA Grapalat"/>
          <w:lang w:val="hy-AM"/>
        </w:rPr>
        <w:t>ներգետիկ ծառայության կամ էներգախնայողության ծառայությունների համաձայնագրեր</w:t>
      </w:r>
      <w:r w:rsidR="00305707" w:rsidRPr="003D32A8">
        <w:rPr>
          <w:rFonts w:ascii="GHEA Grapalat" w:hAnsi="GHEA Grapalat"/>
          <w:lang w:val="hy-AM"/>
        </w:rPr>
        <w:t>)</w:t>
      </w:r>
      <w:r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DA0E01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և կատարի էներգախնայողության միջոցառումներ </w:t>
      </w:r>
      <w:r w:rsidR="00D800C2">
        <w:rPr>
          <w:rFonts w:ascii="GHEA Grapalat" w:hAnsi="GHEA Grapalat"/>
          <w:lang w:val="en-US"/>
        </w:rPr>
        <w:t>շ</w:t>
      </w:r>
      <w:r w:rsidR="00381B03">
        <w:rPr>
          <w:rFonts w:ascii="GHEA Grapalat" w:hAnsi="GHEA Grapalat"/>
          <w:lang w:val="hy-AM"/>
        </w:rPr>
        <w:t>ահառու</w:t>
      </w:r>
      <w:r w:rsidR="00134797" w:rsidRPr="003D32A8">
        <w:rPr>
          <w:rFonts w:ascii="GHEA Grapalat" w:hAnsi="GHEA Grapalat"/>
          <w:lang w:val="hy-AM"/>
        </w:rPr>
        <w:t>ներին</w:t>
      </w:r>
      <w:r w:rsidR="00134797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="00DA0E01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պատկանող հանրային շենքերում։ </w:t>
      </w:r>
      <w:r w:rsidR="00381B03">
        <w:rPr>
          <w:rFonts w:ascii="GHEA Grapalat" w:hAnsi="GHEA Grapalat"/>
          <w:lang w:val="hy-AM"/>
        </w:rPr>
        <w:t>Շահառու</w:t>
      </w:r>
      <w:r w:rsidR="00134797" w:rsidRPr="003D32A8">
        <w:rPr>
          <w:rFonts w:ascii="GHEA Grapalat" w:hAnsi="GHEA Grapalat"/>
          <w:lang w:val="hy-AM"/>
        </w:rPr>
        <w:t>ները</w:t>
      </w:r>
      <w:r w:rsidR="00F46BE3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,</w:t>
      </w:r>
      <w:r w:rsidR="00DA0E01" w:rsidRPr="003D32A8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հանդիսանալով </w:t>
      </w:r>
      <w:r w:rsidR="00DA0E01" w:rsidRPr="003D32A8">
        <w:rPr>
          <w:rFonts w:ascii="GHEA Grapalat" w:hAnsi="GHEA Grapalat"/>
          <w:lang w:val="hy-AM"/>
        </w:rPr>
        <w:t>Հայաստանի Հանրապետության Սահմանադրությամբ և Հայաստանի Հանրապետության օրենքներով նախատեսված պետական կառավարման և տեղական ինքնակառավարման մարմիններ, պետության կամ համայնքների հիմնարկներ, պետական կամ համայնքային ոչ առևտրային կազմակերպություններ, պետության կամ համայնքների` հիսուն տոկոսից ավելի բաժնե</w:t>
      </w:r>
      <w:r w:rsidR="00305707" w:rsidRPr="003D32A8">
        <w:rPr>
          <w:rFonts w:ascii="GHEA Grapalat" w:hAnsi="GHEA Grapalat"/>
          <w:lang w:val="hy-AM"/>
        </w:rPr>
        <w:t>մաս ունեցող կազմակերպություններ</w:t>
      </w:r>
      <w:r w:rsidR="00DA0E01" w:rsidRPr="003D32A8">
        <w:rPr>
          <w:rFonts w:ascii="GHEA Grapalat" w:hAnsi="GHEA Grapalat"/>
          <w:lang w:val="hy-AM"/>
        </w:rPr>
        <w:t>, պետության կամ համայնքի կամ պետական կամ համայնքային ոչ առևտրային կամ պետության կամ համայնքների` հիսուն տոկոսից ավելի բաժնեմաս ունեցող կազմակերպությունների կողմից ստեղծված հիմնադրամներ կամ ձևավորված միավորումներ (միություններ), հանրային կազմակերպություններ, պարտավոր են գնումները իրականացնել պետական գնումների ընթացակարգով</w:t>
      </w:r>
      <w:r w:rsidR="00F46BE3" w:rsidRPr="003D32A8">
        <w:rPr>
          <w:rFonts w:ascii="GHEA Grapalat" w:hAnsi="GHEA Grapalat"/>
          <w:lang w:val="hy-AM"/>
        </w:rPr>
        <w:t>, որը հակասում է Ծրագր</w:t>
      </w:r>
      <w:r w:rsidR="00F80E56" w:rsidRPr="003D32A8">
        <w:rPr>
          <w:rFonts w:ascii="GHEA Grapalat" w:hAnsi="GHEA Grapalat"/>
          <w:lang w:val="hy-AM"/>
        </w:rPr>
        <w:t>երի</w:t>
      </w:r>
      <w:r w:rsidR="00F46BE3" w:rsidRPr="003D32A8">
        <w:rPr>
          <w:rFonts w:ascii="GHEA Grapalat" w:hAnsi="GHEA Grapalat"/>
          <w:lang w:val="hy-AM"/>
        </w:rPr>
        <w:t xml:space="preserve"> </w:t>
      </w:r>
      <w:r w:rsidR="00482115" w:rsidRPr="003D32A8">
        <w:rPr>
          <w:rFonts w:ascii="GHEA Grapalat" w:hAnsi="GHEA Grapalat"/>
          <w:lang w:val="hy-AM"/>
        </w:rPr>
        <w:t>տրամաբանությանը</w:t>
      </w:r>
      <w:r w:rsidR="00F46BE3" w:rsidRPr="003D32A8">
        <w:rPr>
          <w:rFonts w:ascii="GHEA Grapalat" w:hAnsi="GHEA Grapalat"/>
          <w:lang w:val="hy-AM"/>
        </w:rPr>
        <w:t>։</w:t>
      </w:r>
      <w:r w:rsidR="00482115" w:rsidRPr="003D32A8">
        <w:rPr>
          <w:rFonts w:ascii="GHEA Grapalat" w:hAnsi="GHEA Grapalat"/>
          <w:lang w:val="hy-AM"/>
        </w:rPr>
        <w:t xml:space="preserve"> Հիմնադրամը նշված ծրագրերում հանդիսանում է ծրագիր իրականացնող և պատվերը կատարող օղակ և ինքն է ընտրում </w:t>
      </w:r>
      <w:r w:rsidR="00381B03" w:rsidRPr="00D800C2">
        <w:rPr>
          <w:rFonts w:ascii="GHEA Grapalat" w:hAnsi="GHEA Grapalat"/>
          <w:lang w:val="hy-AM"/>
        </w:rPr>
        <w:t>շահառու</w:t>
      </w:r>
      <w:r w:rsidR="00482115" w:rsidRPr="003D32A8">
        <w:rPr>
          <w:rFonts w:ascii="GHEA Grapalat" w:hAnsi="GHEA Grapalat"/>
          <w:lang w:val="hy-AM"/>
        </w:rPr>
        <w:t xml:space="preserve"> կազմակերպություններին՝ կապված ծրագրի նպատակահարմարությունից, ներդրման էֆեկտիվության մակարդակից, </w:t>
      </w:r>
      <w:r w:rsidR="00D800C2">
        <w:rPr>
          <w:rFonts w:ascii="GHEA Grapalat" w:hAnsi="GHEA Grapalat"/>
          <w:lang w:val="en-US"/>
        </w:rPr>
        <w:t>շ</w:t>
      </w:r>
      <w:r w:rsidR="00381B03">
        <w:rPr>
          <w:rFonts w:ascii="GHEA Grapalat" w:hAnsi="GHEA Grapalat"/>
          <w:lang w:val="hy-AM"/>
        </w:rPr>
        <w:t>ահառու</w:t>
      </w:r>
      <w:r w:rsidR="00F80E56" w:rsidRPr="003D32A8">
        <w:rPr>
          <w:rFonts w:ascii="GHEA Grapalat" w:hAnsi="GHEA Grapalat"/>
          <w:lang w:val="hy-AM"/>
        </w:rPr>
        <w:t>ի</w:t>
      </w:r>
      <w:r w:rsidR="00482115" w:rsidRPr="003D32A8">
        <w:rPr>
          <w:rFonts w:ascii="GHEA Grapalat" w:hAnsi="GHEA Grapalat"/>
          <w:lang w:val="hy-AM"/>
        </w:rPr>
        <w:t xml:space="preserve"> </w:t>
      </w:r>
      <w:r w:rsidR="00F80E56" w:rsidRPr="003D32A8">
        <w:rPr>
          <w:rFonts w:ascii="GHEA Grapalat" w:hAnsi="GHEA Grapalat"/>
          <w:lang w:val="hy-AM"/>
        </w:rPr>
        <w:t>վճարունակության մակարդակից</w:t>
      </w:r>
      <w:r w:rsidR="00482115" w:rsidRPr="003D32A8">
        <w:rPr>
          <w:rFonts w:ascii="GHEA Grapalat" w:hAnsi="GHEA Grapalat"/>
          <w:lang w:val="hy-AM"/>
        </w:rPr>
        <w:t>։</w:t>
      </w:r>
      <w:r w:rsidR="00F46BE3" w:rsidRPr="003D32A8">
        <w:rPr>
          <w:rFonts w:ascii="GHEA Grapalat" w:hAnsi="GHEA Grapalat"/>
          <w:lang w:val="hy-AM"/>
        </w:rPr>
        <w:t xml:space="preserve"> </w:t>
      </w:r>
    </w:p>
    <w:p w:rsidR="0063762E" w:rsidRPr="003D32A8" w:rsidRDefault="0063762E" w:rsidP="002A7B0B">
      <w:pPr>
        <w:spacing w:line="240" w:lineRule="atLeast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</w:p>
    <w:p w:rsidR="00234745" w:rsidRPr="00914DE6" w:rsidRDefault="00234745" w:rsidP="00914DE6">
      <w:pPr>
        <w:pStyle w:val="ListParagraph"/>
        <w:numPr>
          <w:ilvl w:val="0"/>
          <w:numId w:val="32"/>
        </w:numPr>
        <w:spacing w:line="240" w:lineRule="atLeast"/>
        <w:jc w:val="both"/>
        <w:rPr>
          <w:rFonts w:ascii="GHEA Grapalat" w:hAnsi="GHEA Grapalat"/>
          <w:b/>
          <w:lang w:val="af-ZA"/>
        </w:rPr>
      </w:pPr>
      <w:r w:rsidRPr="00914DE6">
        <w:rPr>
          <w:rFonts w:ascii="GHEA Grapalat" w:hAnsi="GHEA Grapalat"/>
          <w:b/>
          <w:lang w:val="af-ZA"/>
        </w:rPr>
        <w:t>Կարգավորման նպատակը և բնույթը</w:t>
      </w:r>
    </w:p>
    <w:p w:rsidR="0063762E" w:rsidRPr="003D32A8" w:rsidRDefault="00A760DD" w:rsidP="00914DE6">
      <w:pPr>
        <w:widowControl w:val="0"/>
        <w:spacing w:after="160" w:line="360" w:lineRule="auto"/>
        <w:jc w:val="both"/>
        <w:rPr>
          <w:rFonts w:ascii="GHEA Grapalat" w:hAnsi="GHEA Grapalat"/>
          <w:lang w:val="hy-AM"/>
        </w:rPr>
      </w:pPr>
      <w:r w:rsidRPr="003D32A8">
        <w:rPr>
          <w:rFonts w:ascii="GHEA Grapalat" w:hAnsi="GHEA Grapalat" w:cstheme="majorHAnsi"/>
          <w:lang w:val="hy-AM"/>
        </w:rPr>
        <w:tab/>
      </w:r>
      <w:r w:rsidR="00573A11" w:rsidRPr="003D32A8">
        <w:rPr>
          <w:rFonts w:ascii="GHEA Grapalat" w:hAnsi="GHEA Grapalat" w:cstheme="majorHAnsi"/>
          <w:lang w:val="hy-AM"/>
        </w:rPr>
        <w:t>Նախագծի կարգավորման նպատակ</w:t>
      </w:r>
      <w:r w:rsidR="00261C9D" w:rsidRPr="003D32A8">
        <w:rPr>
          <w:rFonts w:ascii="GHEA Grapalat" w:hAnsi="GHEA Grapalat" w:cstheme="majorHAnsi"/>
          <w:lang w:val="hy-AM"/>
        </w:rPr>
        <w:t>ն</w:t>
      </w:r>
      <w:r w:rsidR="006140B8" w:rsidRPr="003D32A8">
        <w:rPr>
          <w:rFonts w:ascii="GHEA Grapalat" w:hAnsi="GHEA Grapalat" w:cstheme="majorHAnsi"/>
          <w:lang w:val="hy-AM"/>
        </w:rPr>
        <w:t xml:space="preserve"> է</w:t>
      </w:r>
      <w:r w:rsidR="00E32F04" w:rsidRPr="003D32A8">
        <w:rPr>
          <w:rFonts w:ascii="GHEA Grapalat" w:hAnsi="GHEA Grapalat" w:cstheme="majorHAnsi"/>
          <w:lang w:val="hy-AM"/>
        </w:rPr>
        <w:t>,</w:t>
      </w:r>
      <w:r w:rsidR="006140B8" w:rsidRPr="003D32A8">
        <w:rPr>
          <w:rFonts w:ascii="GHEA Grapalat" w:hAnsi="GHEA Grapalat" w:cstheme="majorHAnsi"/>
          <w:lang w:val="hy-AM"/>
        </w:rPr>
        <w:t xml:space="preserve"> </w:t>
      </w:r>
      <w:r w:rsidR="00E32F04" w:rsidRPr="003D32A8">
        <w:rPr>
          <w:rFonts w:ascii="GHEA Grapalat" w:hAnsi="GHEA Grapalat" w:cstheme="majorHAnsi"/>
          <w:lang w:val="hy-AM"/>
        </w:rPr>
        <w:t>Ծրագր</w:t>
      </w:r>
      <w:r w:rsidR="00482115" w:rsidRPr="003D32A8">
        <w:rPr>
          <w:rFonts w:ascii="GHEA Grapalat" w:hAnsi="GHEA Grapalat" w:cstheme="majorHAnsi"/>
          <w:lang w:val="hy-AM"/>
        </w:rPr>
        <w:t>երի բնականոն</w:t>
      </w:r>
      <w:r w:rsidR="00E32F04" w:rsidRPr="003D32A8">
        <w:rPr>
          <w:rFonts w:ascii="GHEA Grapalat" w:hAnsi="GHEA Grapalat" w:cstheme="majorHAnsi"/>
          <w:lang w:val="hy-AM"/>
        </w:rPr>
        <w:t xml:space="preserve"> գործընթացը ապահովելու նպատակով, </w:t>
      </w:r>
      <w:r w:rsidR="00E50F08" w:rsidRPr="003D32A8">
        <w:rPr>
          <w:rFonts w:ascii="GHEA Grapalat" w:hAnsi="GHEA Grapalat" w:cstheme="majorHAnsi"/>
          <w:lang w:val="hy-AM"/>
        </w:rPr>
        <w:t>հ</w:t>
      </w:r>
      <w:r w:rsidR="00CC5C54" w:rsidRPr="003D32A8">
        <w:rPr>
          <w:rFonts w:ascii="GHEA Grapalat" w:hAnsi="GHEA Grapalat" w:cstheme="majorHAnsi"/>
          <w:lang w:val="hy-AM"/>
        </w:rPr>
        <w:t xml:space="preserve">նարավորություն ընձեռել </w:t>
      </w:r>
      <w:r w:rsidR="00D800C2">
        <w:rPr>
          <w:rFonts w:ascii="GHEA Grapalat" w:hAnsi="GHEA Grapalat"/>
          <w:lang w:val="en-US"/>
        </w:rPr>
        <w:t>շ</w:t>
      </w:r>
      <w:r w:rsidR="00381B03">
        <w:rPr>
          <w:rFonts w:ascii="GHEA Grapalat" w:hAnsi="GHEA Grapalat"/>
          <w:lang w:val="hy-AM"/>
        </w:rPr>
        <w:t>ահառու</w:t>
      </w:r>
      <w:r w:rsidR="00134797" w:rsidRPr="003D32A8">
        <w:rPr>
          <w:rFonts w:ascii="GHEA Grapalat" w:hAnsi="GHEA Grapalat"/>
          <w:lang w:val="hy-AM"/>
        </w:rPr>
        <w:t>ներին</w:t>
      </w:r>
      <w:r w:rsidR="00134797" w:rsidRPr="003D32A8">
        <w:rPr>
          <w:rFonts w:ascii="GHEA Grapalat" w:hAnsi="GHEA Grapalat" w:cstheme="majorHAnsi"/>
          <w:lang w:val="hy-AM"/>
        </w:rPr>
        <w:t xml:space="preserve"> </w:t>
      </w:r>
      <w:r w:rsidR="00CC5C54" w:rsidRPr="003D32A8">
        <w:rPr>
          <w:rFonts w:ascii="GHEA Grapalat" w:hAnsi="GHEA Grapalat" w:cstheme="majorHAnsi"/>
          <w:lang w:val="hy-AM"/>
        </w:rPr>
        <w:t>Հիմնադրամի հետ կն</w:t>
      </w:r>
      <w:r w:rsidR="00305707" w:rsidRPr="003D32A8">
        <w:rPr>
          <w:rFonts w:ascii="GHEA Grapalat" w:hAnsi="GHEA Grapalat" w:cstheme="majorHAnsi"/>
          <w:lang w:val="hy-AM"/>
        </w:rPr>
        <w:t xml:space="preserve">քել </w:t>
      </w:r>
      <w:r w:rsidR="00D800C2">
        <w:rPr>
          <w:rFonts w:ascii="GHEA Grapalat" w:hAnsi="GHEA Grapalat"/>
          <w:lang w:val="en-US"/>
        </w:rPr>
        <w:t>է</w:t>
      </w:r>
      <w:r w:rsidR="00305707" w:rsidRPr="003D32A8">
        <w:rPr>
          <w:rFonts w:ascii="GHEA Grapalat" w:hAnsi="GHEA Grapalat"/>
          <w:lang w:val="hy-AM"/>
        </w:rPr>
        <w:t>ներգետիկ ծառայության</w:t>
      </w:r>
      <w:r w:rsidR="00305707" w:rsidRPr="003D32A8">
        <w:rPr>
          <w:rFonts w:ascii="GHEA Grapalat" w:hAnsi="GHEA Grapalat" w:cstheme="majorHAnsi"/>
          <w:lang w:val="hy-AM"/>
        </w:rPr>
        <w:t xml:space="preserve">  համաձայնագրեր մեկ անձից գնման ընթացակարգով</w:t>
      </w:r>
      <w:r w:rsidR="00F80E56" w:rsidRPr="003D32A8">
        <w:rPr>
          <w:rFonts w:ascii="GHEA Grapalat" w:hAnsi="GHEA Grapalat" w:cstheme="majorHAnsi"/>
          <w:lang w:val="hy-AM"/>
        </w:rPr>
        <w:t xml:space="preserve">, ՀՀ կառավարության կողմից հաստատված այն ծրագրերում, որտեղ Հիմնադրամը </w:t>
      </w:r>
      <w:proofErr w:type="spellStart"/>
      <w:r w:rsidR="009E7DC0">
        <w:rPr>
          <w:rFonts w:ascii="GHEA Grapalat" w:hAnsi="GHEA Grapalat" w:cstheme="majorHAnsi"/>
          <w:lang w:val="en-US"/>
        </w:rPr>
        <w:t>տրամադրում</w:t>
      </w:r>
      <w:proofErr w:type="spellEnd"/>
      <w:r w:rsidR="009E7DC0">
        <w:rPr>
          <w:rFonts w:ascii="GHEA Grapalat" w:hAnsi="GHEA Grapalat" w:cstheme="majorHAnsi"/>
          <w:lang w:val="en-US"/>
        </w:rPr>
        <w:t xml:space="preserve"> է</w:t>
      </w:r>
      <w:r w:rsidR="00F80E56" w:rsidRPr="003D32A8">
        <w:rPr>
          <w:rFonts w:ascii="GHEA Grapalat" w:hAnsi="GHEA Grapalat" w:cstheme="majorHAnsi"/>
          <w:lang w:val="hy-AM"/>
        </w:rPr>
        <w:t xml:space="preserve"> բացառիկ ծառայություններ</w:t>
      </w:r>
      <w:bookmarkStart w:id="0" w:name="_GoBack"/>
      <w:bookmarkEnd w:id="0"/>
      <w:r w:rsidR="00E32F04" w:rsidRPr="003D32A8">
        <w:rPr>
          <w:rFonts w:ascii="GHEA Grapalat" w:hAnsi="GHEA Grapalat" w:cstheme="majorHAnsi"/>
          <w:lang w:val="hy-AM"/>
        </w:rPr>
        <w:t>։</w:t>
      </w:r>
      <w:r w:rsidR="00305707" w:rsidRPr="003D32A8">
        <w:rPr>
          <w:rFonts w:ascii="GHEA Grapalat" w:hAnsi="GHEA Grapalat" w:cstheme="majorHAnsi"/>
          <w:lang w:val="hy-AM"/>
        </w:rPr>
        <w:t xml:space="preserve"> </w:t>
      </w:r>
    </w:p>
    <w:p w:rsidR="00D94C5C" w:rsidRPr="003D32A8" w:rsidRDefault="00D94C5C" w:rsidP="002A7B0B">
      <w:pPr>
        <w:widowControl w:val="0"/>
        <w:spacing w:after="160" w:line="240" w:lineRule="atLeast"/>
        <w:jc w:val="both"/>
        <w:rPr>
          <w:rFonts w:ascii="GHEA Grapalat" w:hAnsi="GHEA Grapalat"/>
          <w:lang w:val="hy-AM"/>
        </w:rPr>
      </w:pPr>
    </w:p>
    <w:p w:rsidR="00D94C5C" w:rsidRPr="003D32A8" w:rsidRDefault="00234745" w:rsidP="00914DE6">
      <w:pPr>
        <w:pStyle w:val="norm"/>
        <w:numPr>
          <w:ilvl w:val="0"/>
          <w:numId w:val="32"/>
        </w:numPr>
        <w:spacing w:line="240" w:lineRule="atLeast"/>
        <w:rPr>
          <w:rFonts w:ascii="GHEA Grapalat" w:hAnsi="GHEA Grapalat" w:cs="Sylfaen"/>
          <w:sz w:val="24"/>
          <w:szCs w:val="24"/>
          <w:lang w:val="hy-AM"/>
        </w:rPr>
      </w:pPr>
      <w:r w:rsidRPr="003D32A8">
        <w:rPr>
          <w:rFonts w:ascii="GHEA Grapalat" w:hAnsi="GHEA Grapalat"/>
          <w:b/>
          <w:sz w:val="24"/>
          <w:szCs w:val="24"/>
          <w:lang w:val="af-ZA"/>
        </w:rPr>
        <w:t>Նախագծի մ</w:t>
      </w:r>
      <w:r w:rsidR="00381B03">
        <w:rPr>
          <w:rFonts w:ascii="GHEA Grapalat" w:hAnsi="GHEA Grapalat"/>
          <w:b/>
          <w:sz w:val="24"/>
          <w:szCs w:val="24"/>
          <w:lang w:val="af-ZA"/>
        </w:rPr>
        <w:t>շ</w:t>
      </w:r>
      <w:r w:rsidRPr="003D32A8">
        <w:rPr>
          <w:rFonts w:ascii="GHEA Grapalat" w:hAnsi="GHEA Grapalat"/>
          <w:b/>
          <w:sz w:val="24"/>
          <w:szCs w:val="24"/>
          <w:lang w:val="af-ZA"/>
        </w:rPr>
        <w:t>ակման գործընթացում ներգրավված ինստիտուտները և անձինք</w:t>
      </w:r>
      <w:r w:rsidR="005B39D2" w:rsidRPr="003D32A8">
        <w:rPr>
          <w:rFonts w:ascii="GHEA Grapalat" w:hAnsi="GHEA Grapalat" w:cs="Sylfaen"/>
          <w:sz w:val="24"/>
          <w:szCs w:val="24"/>
          <w:lang w:val="hy-AM"/>
        </w:rPr>
        <w:tab/>
      </w:r>
    </w:p>
    <w:p w:rsidR="008C4922" w:rsidRPr="00914DE6" w:rsidRDefault="00281697" w:rsidP="00281697">
      <w:pPr>
        <w:spacing w:line="360" w:lineRule="auto"/>
        <w:ind w:firstLine="708"/>
        <w:jc w:val="both"/>
        <w:rPr>
          <w:rFonts w:ascii="GHEA Grapalat" w:hAnsi="GHEA Grapalat" w:cs="Arial"/>
          <w:lang w:val="hy-AM"/>
        </w:rPr>
      </w:pPr>
      <w:r w:rsidRPr="00914DE6">
        <w:rPr>
          <w:rFonts w:ascii="GHEA Grapalat" w:hAnsi="GHEA Grapalat" w:cs="Arial"/>
          <w:lang w:val="hy-AM"/>
        </w:rPr>
        <w:t>Նախագիծը մ</w:t>
      </w:r>
      <w:r w:rsidR="00381B03" w:rsidRPr="00914DE6">
        <w:rPr>
          <w:rFonts w:ascii="GHEA Grapalat" w:hAnsi="GHEA Grapalat" w:cs="Arial"/>
          <w:lang w:val="hy-AM"/>
        </w:rPr>
        <w:t>շ</w:t>
      </w:r>
      <w:r w:rsidRPr="00914DE6">
        <w:rPr>
          <w:rFonts w:ascii="GHEA Grapalat" w:hAnsi="GHEA Grapalat" w:cs="Arial"/>
          <w:lang w:val="hy-AM"/>
        </w:rPr>
        <w:t>ակվել է</w:t>
      </w:r>
      <w:r w:rsidR="00234745" w:rsidRPr="00914DE6">
        <w:rPr>
          <w:rFonts w:ascii="GHEA Grapalat" w:hAnsi="GHEA Grapalat" w:cs="Arial"/>
          <w:lang w:val="hy-AM"/>
        </w:rPr>
        <w:t xml:space="preserve"> </w:t>
      </w:r>
      <w:r w:rsidR="001603BC" w:rsidRPr="00914DE6">
        <w:rPr>
          <w:rFonts w:ascii="GHEA Grapalat" w:hAnsi="GHEA Grapalat" w:cs="Arial"/>
          <w:lang w:val="hy-AM"/>
        </w:rPr>
        <w:t>ՀՀ տարածքային կառավարման և ենթակառուցվածքների նախարարությ</w:t>
      </w:r>
      <w:r w:rsidRPr="00914DE6">
        <w:rPr>
          <w:rFonts w:ascii="GHEA Grapalat" w:hAnsi="GHEA Grapalat" w:cs="Arial"/>
          <w:lang w:val="hy-AM"/>
        </w:rPr>
        <w:t>ան կողմից:</w:t>
      </w:r>
      <w:r w:rsidR="00D94C5C" w:rsidRPr="00914DE6">
        <w:rPr>
          <w:rFonts w:ascii="GHEA Grapalat" w:hAnsi="GHEA Grapalat" w:cs="Arial"/>
          <w:lang w:val="hy-AM"/>
        </w:rPr>
        <w:t xml:space="preserve"> </w:t>
      </w:r>
    </w:p>
    <w:p w:rsidR="0063762E" w:rsidRPr="003D32A8" w:rsidRDefault="0063762E" w:rsidP="002A7B0B">
      <w:pPr>
        <w:spacing w:line="240" w:lineRule="atLeast"/>
        <w:jc w:val="both"/>
        <w:rPr>
          <w:rFonts w:ascii="GHEA Grapalat" w:hAnsi="GHEA Grapalat"/>
          <w:lang w:val="hy-AM"/>
        </w:rPr>
      </w:pPr>
    </w:p>
    <w:p w:rsidR="00234745" w:rsidRPr="00914DE6" w:rsidRDefault="00234745" w:rsidP="00914DE6">
      <w:pPr>
        <w:pStyle w:val="ListParagraph"/>
        <w:numPr>
          <w:ilvl w:val="0"/>
          <w:numId w:val="32"/>
        </w:numPr>
        <w:spacing w:line="240" w:lineRule="atLeast"/>
        <w:jc w:val="both"/>
        <w:rPr>
          <w:rFonts w:ascii="GHEA Grapalat" w:hAnsi="GHEA Grapalat" w:cs="Sylfaen"/>
          <w:b/>
          <w:lang w:val="af-ZA"/>
        </w:rPr>
      </w:pPr>
      <w:r w:rsidRPr="00914DE6">
        <w:rPr>
          <w:rFonts w:ascii="GHEA Grapalat" w:hAnsi="GHEA Grapalat" w:cs="Sylfaen"/>
          <w:b/>
          <w:lang w:val="af-ZA"/>
        </w:rPr>
        <w:t>Իրավական</w:t>
      </w:r>
      <w:r w:rsidRPr="00914DE6">
        <w:rPr>
          <w:rFonts w:ascii="GHEA Grapalat" w:hAnsi="GHEA Grapalat" w:cs="Times Armenian"/>
          <w:b/>
          <w:lang w:val="af-ZA"/>
        </w:rPr>
        <w:t xml:space="preserve"> </w:t>
      </w:r>
      <w:r w:rsidRPr="00914DE6">
        <w:rPr>
          <w:rFonts w:ascii="GHEA Grapalat" w:hAnsi="GHEA Grapalat" w:cs="Sylfaen"/>
          <w:b/>
          <w:lang w:val="af-ZA"/>
        </w:rPr>
        <w:t>ակտի</w:t>
      </w:r>
      <w:r w:rsidRPr="00914DE6">
        <w:rPr>
          <w:rFonts w:ascii="GHEA Grapalat" w:hAnsi="GHEA Grapalat" w:cs="Times Armenian"/>
          <w:b/>
          <w:lang w:val="af-ZA"/>
        </w:rPr>
        <w:t xml:space="preserve"> </w:t>
      </w:r>
      <w:r w:rsidRPr="00914DE6">
        <w:rPr>
          <w:rFonts w:ascii="GHEA Grapalat" w:hAnsi="GHEA Grapalat" w:cs="Sylfaen"/>
          <w:b/>
          <w:lang w:val="af-ZA"/>
        </w:rPr>
        <w:t>կիրառման</w:t>
      </w:r>
      <w:r w:rsidRPr="00914DE6">
        <w:rPr>
          <w:rFonts w:ascii="GHEA Grapalat" w:hAnsi="GHEA Grapalat" w:cs="Times Armenian"/>
          <w:b/>
          <w:lang w:val="af-ZA"/>
        </w:rPr>
        <w:t xml:space="preserve"> </w:t>
      </w:r>
      <w:r w:rsidRPr="00914DE6">
        <w:rPr>
          <w:rFonts w:ascii="GHEA Grapalat" w:hAnsi="GHEA Grapalat" w:cs="Sylfaen"/>
          <w:b/>
          <w:lang w:val="af-ZA"/>
        </w:rPr>
        <w:t>դեպքում</w:t>
      </w:r>
      <w:r w:rsidRPr="00914DE6">
        <w:rPr>
          <w:rFonts w:ascii="GHEA Grapalat" w:hAnsi="GHEA Grapalat" w:cs="Times Armenian"/>
          <w:b/>
          <w:lang w:val="af-ZA"/>
        </w:rPr>
        <w:t xml:space="preserve"> </w:t>
      </w:r>
      <w:r w:rsidRPr="00914DE6">
        <w:rPr>
          <w:rFonts w:ascii="GHEA Grapalat" w:hAnsi="GHEA Grapalat" w:cs="Sylfaen"/>
          <w:b/>
          <w:lang w:val="af-ZA"/>
        </w:rPr>
        <w:t>ակնկալվող</w:t>
      </w:r>
      <w:r w:rsidRPr="00914DE6">
        <w:rPr>
          <w:rFonts w:ascii="GHEA Grapalat" w:hAnsi="GHEA Grapalat" w:cs="Times Armenian"/>
          <w:b/>
          <w:lang w:val="af-ZA"/>
        </w:rPr>
        <w:t xml:space="preserve"> </w:t>
      </w:r>
      <w:r w:rsidRPr="00914DE6">
        <w:rPr>
          <w:rFonts w:ascii="GHEA Grapalat" w:hAnsi="GHEA Grapalat" w:cs="Sylfaen"/>
          <w:b/>
          <w:lang w:val="af-ZA"/>
        </w:rPr>
        <w:t>արդյունքը</w:t>
      </w:r>
    </w:p>
    <w:p w:rsidR="00305707" w:rsidRPr="003D32A8" w:rsidRDefault="00305707" w:rsidP="002A7B0B">
      <w:pPr>
        <w:spacing w:line="240" w:lineRule="atLeast"/>
        <w:jc w:val="both"/>
        <w:rPr>
          <w:rFonts w:ascii="GHEA Grapalat" w:hAnsi="GHEA Grapalat" w:cs="Sylfaen"/>
          <w:b/>
          <w:lang w:val="hy-AM"/>
        </w:rPr>
      </w:pPr>
    </w:p>
    <w:p w:rsidR="00BE2B2F" w:rsidRPr="003D32A8" w:rsidRDefault="005B39D2" w:rsidP="00281697">
      <w:pPr>
        <w:spacing w:line="360" w:lineRule="auto"/>
        <w:jc w:val="both"/>
        <w:rPr>
          <w:rFonts w:ascii="GHEA Grapalat" w:hAnsi="GHEA Grapalat"/>
          <w:bCs/>
          <w:lang w:val="hy-AM"/>
        </w:rPr>
      </w:pPr>
      <w:r w:rsidRPr="00914DE6">
        <w:rPr>
          <w:rFonts w:ascii="GHEA Grapalat" w:hAnsi="GHEA Grapalat" w:cs="Arial"/>
          <w:lang w:val="hy-AM"/>
        </w:rPr>
        <w:tab/>
      </w:r>
      <w:r w:rsidR="00657A1C" w:rsidRPr="00F56268">
        <w:rPr>
          <w:rFonts w:ascii="GHEA Grapalat" w:hAnsi="GHEA Grapalat" w:cs="Arial"/>
          <w:lang w:val="hy-AM"/>
        </w:rPr>
        <w:t>Հիմնադրամի կողմից</w:t>
      </w:r>
      <w:r w:rsidR="00657A1C" w:rsidRPr="00F56268">
        <w:rPr>
          <w:rFonts w:ascii="GHEA Grapalat" w:hAnsi="GHEA Grapalat"/>
          <w:bCs/>
          <w:lang w:val="en-US"/>
        </w:rPr>
        <w:t xml:space="preserve"> </w:t>
      </w:r>
      <w:r w:rsidR="00BE2B2F" w:rsidRPr="00F56268">
        <w:rPr>
          <w:rFonts w:ascii="GHEA Grapalat" w:hAnsi="GHEA Grapalat"/>
          <w:bCs/>
          <w:lang w:val="hy-AM"/>
        </w:rPr>
        <w:t xml:space="preserve">Էներգախնայողության միջոցառումների իրականացման արդյունքում հասարակական </w:t>
      </w:r>
      <w:r w:rsidR="00381B03" w:rsidRPr="00F56268">
        <w:rPr>
          <w:rFonts w:ascii="GHEA Grapalat" w:hAnsi="GHEA Grapalat"/>
          <w:bCs/>
          <w:lang w:val="hy-AM"/>
        </w:rPr>
        <w:t>շ</w:t>
      </w:r>
      <w:r w:rsidR="00BE2B2F" w:rsidRPr="00F56268">
        <w:rPr>
          <w:rFonts w:ascii="GHEA Grapalat" w:hAnsi="GHEA Grapalat"/>
          <w:bCs/>
          <w:lang w:val="hy-AM"/>
        </w:rPr>
        <w:t>ենքերի էներգաարդյունավետության բարձրացում։</w:t>
      </w:r>
    </w:p>
    <w:p w:rsidR="001603BC" w:rsidRPr="003D32A8" w:rsidRDefault="00BE2B2F" w:rsidP="002A7B0B">
      <w:pPr>
        <w:spacing w:line="240" w:lineRule="atLeast"/>
        <w:jc w:val="both"/>
        <w:rPr>
          <w:rFonts w:ascii="GHEA Grapalat" w:hAnsi="GHEA Grapalat" w:cstheme="majorHAnsi"/>
          <w:lang w:val="hy-AM"/>
        </w:rPr>
      </w:pPr>
      <w:r w:rsidRPr="003D32A8">
        <w:rPr>
          <w:rFonts w:ascii="GHEA Grapalat" w:hAnsi="GHEA Grapalat"/>
          <w:bCs/>
          <w:lang w:val="hy-AM"/>
        </w:rPr>
        <w:tab/>
      </w:r>
    </w:p>
    <w:p w:rsidR="00281697" w:rsidRPr="00914DE6" w:rsidRDefault="00281697" w:rsidP="00914DE6">
      <w:pPr>
        <w:pStyle w:val="ListParagraph"/>
        <w:numPr>
          <w:ilvl w:val="0"/>
          <w:numId w:val="32"/>
        </w:numPr>
        <w:tabs>
          <w:tab w:val="left" w:pos="10080"/>
        </w:tabs>
        <w:jc w:val="both"/>
        <w:rPr>
          <w:rFonts w:ascii="GHEA Grapalat" w:hAnsi="GHEA Grapalat" w:cs="Arial"/>
          <w:b/>
          <w:i/>
          <w:kern w:val="16"/>
          <w:sz w:val="24"/>
          <w:szCs w:val="24"/>
          <w:lang w:val="hy-AM" w:eastAsia="ru-RU"/>
        </w:rPr>
      </w:pPr>
      <w:r w:rsidRPr="00914DE6">
        <w:rPr>
          <w:rFonts w:ascii="GHEA Grapalat" w:hAnsi="GHEA Grapalat" w:cs="Arial"/>
          <w:b/>
          <w:kern w:val="16"/>
          <w:sz w:val="24"/>
          <w:szCs w:val="24"/>
          <w:lang w:val="hy-AM" w:eastAsia="ru-RU"/>
        </w:rPr>
        <w:t>Տեղեկատվություն լրացուցիչ ֆինանսական միջոցների անհրաժե</w:t>
      </w:r>
      <w:r w:rsidR="00381B03" w:rsidRPr="00914DE6">
        <w:rPr>
          <w:rFonts w:ascii="GHEA Grapalat" w:hAnsi="GHEA Grapalat" w:cs="Arial"/>
          <w:b/>
          <w:kern w:val="16"/>
          <w:sz w:val="24"/>
          <w:szCs w:val="24"/>
          <w:lang w:val="hy-AM" w:eastAsia="ru-RU"/>
        </w:rPr>
        <w:t>շ</w:t>
      </w:r>
      <w:r w:rsidRPr="00914DE6">
        <w:rPr>
          <w:rFonts w:ascii="GHEA Grapalat" w:hAnsi="GHEA Grapalat" w:cs="Arial"/>
          <w:b/>
          <w:kern w:val="16"/>
          <w:sz w:val="24"/>
          <w:szCs w:val="24"/>
          <w:lang w:val="hy-AM" w:eastAsia="ru-RU"/>
        </w:rPr>
        <w:t>տության և պետական բյուջեի եկամուտներում և ծախսերում սպասվելիք փոփոխությունների մասին.</w:t>
      </w:r>
    </w:p>
    <w:p w:rsidR="001603BC" w:rsidRPr="003D32A8" w:rsidRDefault="00281697" w:rsidP="00914DE6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Cs/>
          <w:lang w:val="en-US"/>
        </w:rPr>
      </w:pPr>
      <w:r w:rsidRPr="003D32A8">
        <w:rPr>
          <w:rFonts w:ascii="GHEA Grapalat" w:hAnsi="GHEA Grapalat" w:cs="Arial"/>
          <w:lang w:val="hy-AM"/>
        </w:rPr>
        <w:t>Հայաստանի Հանրապետության կառավարության որո</w:t>
      </w:r>
      <w:r w:rsidR="00381B03">
        <w:rPr>
          <w:rFonts w:ascii="GHEA Grapalat" w:hAnsi="GHEA Grapalat" w:cs="Arial"/>
          <w:lang w:val="hy-AM"/>
        </w:rPr>
        <w:t>շ</w:t>
      </w:r>
      <w:r w:rsidRPr="003D32A8">
        <w:rPr>
          <w:rFonts w:ascii="GHEA Grapalat" w:hAnsi="GHEA Grapalat" w:cs="Arial"/>
          <w:lang w:val="hy-AM"/>
        </w:rPr>
        <w:t>ման նախագծի ընդունմամբ լրացուցիչ ֆինանսական միջոցների անհրաժե</w:t>
      </w:r>
      <w:r w:rsidR="00381B03">
        <w:rPr>
          <w:rFonts w:ascii="GHEA Grapalat" w:hAnsi="GHEA Grapalat" w:cs="Arial"/>
          <w:lang w:val="hy-AM"/>
        </w:rPr>
        <w:t>շ</w:t>
      </w:r>
      <w:r w:rsidRPr="003D32A8">
        <w:rPr>
          <w:rFonts w:ascii="GHEA Grapalat" w:hAnsi="GHEA Grapalat" w:cs="Arial"/>
          <w:lang w:val="hy-AM"/>
        </w:rPr>
        <w:t>տություն չի առաջանում, պետական բյուջեում եկամուտների և ծախսերի ավելացում կամ նվազեցում չի նախատեսվում։</w:t>
      </w:r>
    </w:p>
    <w:p w:rsidR="00281697" w:rsidRPr="00914DE6" w:rsidRDefault="00281697" w:rsidP="00914DE6">
      <w:pPr>
        <w:pStyle w:val="ListParagraph"/>
        <w:numPr>
          <w:ilvl w:val="0"/>
          <w:numId w:val="32"/>
        </w:numPr>
        <w:tabs>
          <w:tab w:val="left" w:pos="10080"/>
        </w:tabs>
        <w:jc w:val="both"/>
        <w:rPr>
          <w:rFonts w:ascii="GHEA Grapalat" w:hAnsi="GHEA Grapalat" w:cs="Arial"/>
          <w:b/>
          <w:kern w:val="16"/>
          <w:lang w:eastAsia="ru-RU"/>
        </w:rPr>
      </w:pPr>
      <w:r w:rsidRPr="00914DE6">
        <w:rPr>
          <w:rFonts w:ascii="GHEA Grapalat" w:hAnsi="GHEA Grapalat" w:cs="Arial"/>
          <w:b/>
          <w:kern w:val="16"/>
          <w:lang w:val="hy-AM" w:eastAsia="ru-RU"/>
        </w:rPr>
        <w:t>Կապը ռազմավարական փաստաթղթերի հետ Հայաստանի վերափոխման ռազմավարություն 2050, Կառավարության 2021-2026թթ. ծրագիր, ոլորտային և/կամ այլ ռազմավարություններ.</w:t>
      </w:r>
    </w:p>
    <w:p w:rsidR="00281697" w:rsidRPr="003D32A8" w:rsidRDefault="00657A1C" w:rsidP="00944DA3">
      <w:pPr>
        <w:tabs>
          <w:tab w:val="left" w:pos="10080"/>
        </w:tabs>
        <w:spacing w:line="360" w:lineRule="auto"/>
        <w:ind w:left="360" w:firstLine="360"/>
        <w:contextualSpacing/>
        <w:jc w:val="both"/>
        <w:rPr>
          <w:rFonts w:ascii="GHEA Grapalat" w:hAnsi="GHEA Grapalat"/>
          <w:b/>
          <w:lang w:val="fr-FR"/>
        </w:rPr>
      </w:pPr>
      <w:r w:rsidRPr="00657A1C">
        <w:rPr>
          <w:rFonts w:ascii="GHEA Grapalat" w:hAnsi="GHEA Grapalat" w:cs="Arial"/>
          <w:lang w:val="hy-AM"/>
        </w:rPr>
        <w:t>«Հայաստանի Հ</w:t>
      </w:r>
      <w:r>
        <w:rPr>
          <w:rFonts w:ascii="GHEA Grapalat" w:hAnsi="GHEA Grapalat" w:cs="Arial"/>
          <w:lang w:val="hy-AM"/>
        </w:rPr>
        <w:t>անրապետության կառավարության 201</w:t>
      </w:r>
      <w:r>
        <w:rPr>
          <w:rFonts w:ascii="GHEA Grapalat" w:hAnsi="GHEA Grapalat" w:cs="Arial"/>
          <w:lang w:val="en-US"/>
        </w:rPr>
        <w:t>7</w:t>
      </w:r>
      <w:r w:rsidRPr="00657A1C">
        <w:rPr>
          <w:rFonts w:ascii="GHEA Grapalat" w:hAnsi="GHEA Grapalat" w:cs="Arial"/>
          <w:lang w:val="hy-AM"/>
        </w:rPr>
        <w:t xml:space="preserve">թ. </w:t>
      </w:r>
      <w:proofErr w:type="spellStart"/>
      <w:proofErr w:type="gramStart"/>
      <w:r>
        <w:rPr>
          <w:rFonts w:ascii="GHEA Grapalat" w:hAnsi="GHEA Grapalat" w:cs="Arial"/>
          <w:lang w:val="en-US"/>
        </w:rPr>
        <w:t>մայիսի</w:t>
      </w:r>
      <w:proofErr w:type="spellEnd"/>
      <w:proofErr w:type="gramEnd"/>
      <w:r w:rsidRPr="00657A1C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en-US"/>
        </w:rPr>
        <w:t>4</w:t>
      </w:r>
      <w:r w:rsidRPr="00657A1C">
        <w:rPr>
          <w:rFonts w:ascii="GHEA Grapalat" w:hAnsi="GHEA Grapalat" w:cs="Arial"/>
          <w:lang w:val="hy-AM"/>
        </w:rPr>
        <w:t xml:space="preserve">-ի N </w:t>
      </w:r>
      <w:r>
        <w:rPr>
          <w:rFonts w:ascii="GHEA Grapalat" w:hAnsi="GHEA Grapalat" w:cs="Arial"/>
          <w:lang w:val="en-US"/>
        </w:rPr>
        <w:t>526</w:t>
      </w:r>
      <w:r w:rsidRPr="00657A1C">
        <w:rPr>
          <w:rFonts w:ascii="GHEA Grapalat" w:hAnsi="GHEA Grapalat" w:cs="Arial"/>
          <w:lang w:val="hy-AM"/>
        </w:rPr>
        <w:t>-Ն որո</w:t>
      </w:r>
      <w:r w:rsidR="00381B03">
        <w:rPr>
          <w:rFonts w:ascii="GHEA Grapalat" w:hAnsi="GHEA Grapalat" w:cs="Arial"/>
          <w:lang w:val="hy-AM"/>
        </w:rPr>
        <w:t>շ</w:t>
      </w:r>
      <w:r w:rsidRPr="00657A1C">
        <w:rPr>
          <w:rFonts w:ascii="GHEA Grapalat" w:hAnsi="GHEA Grapalat" w:cs="Arial"/>
          <w:lang w:val="hy-AM"/>
        </w:rPr>
        <w:t>ման մեջ լրացում կատարելու մասին» Հայաստանի Հանրապետության կառավարության որո</w:t>
      </w:r>
      <w:r w:rsidR="00381B03">
        <w:rPr>
          <w:rFonts w:ascii="GHEA Grapalat" w:hAnsi="GHEA Grapalat" w:cs="Arial"/>
          <w:lang w:val="hy-AM"/>
        </w:rPr>
        <w:t>շ</w:t>
      </w:r>
      <w:r w:rsidRPr="00657A1C">
        <w:rPr>
          <w:rFonts w:ascii="GHEA Grapalat" w:hAnsi="GHEA Grapalat" w:cs="Arial"/>
          <w:lang w:val="hy-AM"/>
        </w:rPr>
        <w:t>ման նախագիծը բխում է Կառավարության 2021-2026թթ. ծրագրի հավելվածի 3.4 կետից, 2021թ. հունվարի 14-ի N 48-Լ Հայաստանի Հանրապետության էներգետիկայի բնագավառի զարգացման մինչև 2040թ. ռազմավարական ծրագրից:</w:t>
      </w:r>
    </w:p>
    <w:p w:rsidR="00281697" w:rsidRPr="003D32A8" w:rsidRDefault="00281697" w:rsidP="00281697">
      <w:pPr>
        <w:widowControl w:val="0"/>
        <w:tabs>
          <w:tab w:val="left" w:pos="1134"/>
        </w:tabs>
        <w:spacing w:after="160" w:line="240" w:lineRule="atLeast"/>
        <w:ind w:left="567"/>
        <w:jc w:val="both"/>
        <w:rPr>
          <w:rFonts w:ascii="GHEA Grapalat" w:hAnsi="GHEA Grapalat"/>
          <w:bCs/>
          <w:lang w:val="en-US"/>
        </w:rPr>
      </w:pPr>
    </w:p>
    <w:p w:rsidR="001603BC" w:rsidRPr="003D32A8" w:rsidRDefault="00BE2B2F" w:rsidP="002A7B0B">
      <w:pPr>
        <w:spacing w:line="240" w:lineRule="atLeast"/>
        <w:jc w:val="both"/>
        <w:rPr>
          <w:rFonts w:ascii="GHEA Grapalat" w:hAnsi="GHEA Grapalat"/>
          <w:lang w:val="hy-AM"/>
        </w:rPr>
      </w:pPr>
      <w:r w:rsidRPr="003D32A8">
        <w:rPr>
          <w:rFonts w:ascii="GHEA Grapalat" w:hAnsi="GHEA Grapalat"/>
          <w:b/>
          <w:lang w:val="hy-AM"/>
        </w:rPr>
        <w:tab/>
      </w:r>
    </w:p>
    <w:sectPr w:rsidR="001603BC" w:rsidRPr="003D32A8" w:rsidSect="00390FA3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FD3" w:rsidRDefault="00B45FD3" w:rsidP="006F081C">
      <w:r>
        <w:separator/>
      </w:r>
    </w:p>
  </w:endnote>
  <w:endnote w:type="continuationSeparator" w:id="0">
    <w:p w:rsidR="00B45FD3" w:rsidRDefault="00B45FD3" w:rsidP="006F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n AMU">
    <w:altName w:val="Arial Unicode MS"/>
    <w:charset w:val="00"/>
    <w:family w:val="auto"/>
    <w:pitch w:val="variable"/>
    <w:sig w:usb0="00000000" w:usb1="50000008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FD3" w:rsidRDefault="00B45FD3" w:rsidP="006F081C">
      <w:r>
        <w:separator/>
      </w:r>
    </w:p>
  </w:footnote>
  <w:footnote w:type="continuationSeparator" w:id="0">
    <w:p w:rsidR="00B45FD3" w:rsidRDefault="00B45FD3" w:rsidP="006F0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54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C327F9E"/>
    <w:multiLevelType w:val="hybridMultilevel"/>
    <w:tmpl w:val="2A882526"/>
    <w:lvl w:ilvl="0" w:tplc="4E1AAFC2">
      <w:start w:val="3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71D36"/>
    <w:multiLevelType w:val="hybridMultilevel"/>
    <w:tmpl w:val="B2423E5E"/>
    <w:lvl w:ilvl="0" w:tplc="103C443E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F7C5E"/>
    <w:multiLevelType w:val="hybridMultilevel"/>
    <w:tmpl w:val="E51025E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021D1B"/>
    <w:multiLevelType w:val="hybridMultilevel"/>
    <w:tmpl w:val="B054190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157178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D1703C4"/>
    <w:multiLevelType w:val="hybridMultilevel"/>
    <w:tmpl w:val="3D205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965E0"/>
    <w:multiLevelType w:val="hybridMultilevel"/>
    <w:tmpl w:val="3C3C35F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46262C"/>
    <w:multiLevelType w:val="hybridMultilevel"/>
    <w:tmpl w:val="2B466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98611EB"/>
    <w:multiLevelType w:val="hybridMultilevel"/>
    <w:tmpl w:val="442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A81A23"/>
    <w:multiLevelType w:val="hybridMultilevel"/>
    <w:tmpl w:val="A830B4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4C86AA8"/>
    <w:multiLevelType w:val="hybridMultilevel"/>
    <w:tmpl w:val="B088EA6E"/>
    <w:lvl w:ilvl="0" w:tplc="08C4B91E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440A4"/>
    <w:multiLevelType w:val="hybridMultilevel"/>
    <w:tmpl w:val="9AA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96B67"/>
    <w:multiLevelType w:val="hybridMultilevel"/>
    <w:tmpl w:val="D4681792"/>
    <w:lvl w:ilvl="0" w:tplc="9102812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5702EA"/>
    <w:multiLevelType w:val="hybridMultilevel"/>
    <w:tmpl w:val="D63C5A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3C5B92"/>
    <w:multiLevelType w:val="hybridMultilevel"/>
    <w:tmpl w:val="964081CA"/>
    <w:lvl w:ilvl="0" w:tplc="91828F6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FA518E0"/>
    <w:multiLevelType w:val="hybridMultilevel"/>
    <w:tmpl w:val="020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64E17"/>
    <w:multiLevelType w:val="hybridMultilevel"/>
    <w:tmpl w:val="5F7EE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7113E"/>
    <w:multiLevelType w:val="hybridMultilevel"/>
    <w:tmpl w:val="9FF641DC"/>
    <w:lvl w:ilvl="0" w:tplc="03B0BAF6">
      <w:start w:val="1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C235956"/>
    <w:multiLevelType w:val="hybridMultilevel"/>
    <w:tmpl w:val="646AC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D0B61E">
      <w:start w:val="9"/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694791"/>
    <w:multiLevelType w:val="hybridMultilevel"/>
    <w:tmpl w:val="548264B2"/>
    <w:lvl w:ilvl="0" w:tplc="34506C96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5470039"/>
    <w:multiLevelType w:val="hybridMultilevel"/>
    <w:tmpl w:val="6F28C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FD6CA6"/>
    <w:multiLevelType w:val="hybridMultilevel"/>
    <w:tmpl w:val="A1BC3748"/>
    <w:lvl w:ilvl="0" w:tplc="7662EF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5"/>
  </w:num>
  <w:num w:numId="14">
    <w:abstractNumId w:val="23"/>
  </w:num>
  <w:num w:numId="15">
    <w:abstractNumId w:val="8"/>
  </w:num>
  <w:num w:numId="16">
    <w:abstractNumId w:val="11"/>
  </w:num>
  <w:num w:numId="17">
    <w:abstractNumId w:val="27"/>
  </w:num>
  <w:num w:numId="18">
    <w:abstractNumId w:val="19"/>
  </w:num>
  <w:num w:numId="19">
    <w:abstractNumId w:val="14"/>
  </w:num>
  <w:num w:numId="20">
    <w:abstractNumId w:val="26"/>
  </w:num>
  <w:num w:numId="21">
    <w:abstractNumId w:val="2"/>
  </w:num>
  <w:num w:numId="22">
    <w:abstractNumId w:val="25"/>
  </w:num>
  <w:num w:numId="23">
    <w:abstractNumId w:val="16"/>
  </w:num>
  <w:num w:numId="24">
    <w:abstractNumId w:val="17"/>
  </w:num>
  <w:num w:numId="25">
    <w:abstractNumId w:val="6"/>
  </w:num>
  <w:num w:numId="26">
    <w:abstractNumId w:val="4"/>
  </w:num>
  <w:num w:numId="27">
    <w:abstractNumId w:val="28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7"/>
  </w:num>
  <w:num w:numId="31">
    <w:abstractNumId w:val="24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374D8"/>
    <w:rsid w:val="00002EBD"/>
    <w:rsid w:val="00004089"/>
    <w:rsid w:val="00004F7F"/>
    <w:rsid w:val="00006795"/>
    <w:rsid w:val="000127D7"/>
    <w:rsid w:val="00014A83"/>
    <w:rsid w:val="00014B91"/>
    <w:rsid w:val="000156FD"/>
    <w:rsid w:val="000179D8"/>
    <w:rsid w:val="00017EFA"/>
    <w:rsid w:val="00021BD6"/>
    <w:rsid w:val="00023CEC"/>
    <w:rsid w:val="00026224"/>
    <w:rsid w:val="00026D03"/>
    <w:rsid w:val="000307A3"/>
    <w:rsid w:val="00031196"/>
    <w:rsid w:val="000321C2"/>
    <w:rsid w:val="000338E0"/>
    <w:rsid w:val="0003605B"/>
    <w:rsid w:val="00040956"/>
    <w:rsid w:val="00041D56"/>
    <w:rsid w:val="0004421C"/>
    <w:rsid w:val="0004460B"/>
    <w:rsid w:val="0004476D"/>
    <w:rsid w:val="0004620B"/>
    <w:rsid w:val="00046684"/>
    <w:rsid w:val="00051933"/>
    <w:rsid w:val="00051AB0"/>
    <w:rsid w:val="0005384B"/>
    <w:rsid w:val="00053A84"/>
    <w:rsid w:val="00057762"/>
    <w:rsid w:val="00067218"/>
    <w:rsid w:val="00067DA0"/>
    <w:rsid w:val="000704B5"/>
    <w:rsid w:val="00074BBB"/>
    <w:rsid w:val="00080653"/>
    <w:rsid w:val="00082468"/>
    <w:rsid w:val="00082E59"/>
    <w:rsid w:val="00090A02"/>
    <w:rsid w:val="0009167A"/>
    <w:rsid w:val="00092981"/>
    <w:rsid w:val="00093143"/>
    <w:rsid w:val="00093E20"/>
    <w:rsid w:val="000944E0"/>
    <w:rsid w:val="00094E1A"/>
    <w:rsid w:val="00095182"/>
    <w:rsid w:val="00095955"/>
    <w:rsid w:val="0009764D"/>
    <w:rsid w:val="000A0D53"/>
    <w:rsid w:val="000A1393"/>
    <w:rsid w:val="000A2788"/>
    <w:rsid w:val="000A3599"/>
    <w:rsid w:val="000A37CB"/>
    <w:rsid w:val="000A4955"/>
    <w:rsid w:val="000A6875"/>
    <w:rsid w:val="000A6F0A"/>
    <w:rsid w:val="000B01D8"/>
    <w:rsid w:val="000B1BBC"/>
    <w:rsid w:val="000B2DCA"/>
    <w:rsid w:val="000B35E7"/>
    <w:rsid w:val="000B503D"/>
    <w:rsid w:val="000C0AA6"/>
    <w:rsid w:val="000C6FD0"/>
    <w:rsid w:val="000D0949"/>
    <w:rsid w:val="000D0ADA"/>
    <w:rsid w:val="000D16AC"/>
    <w:rsid w:val="000D45B0"/>
    <w:rsid w:val="000D5959"/>
    <w:rsid w:val="000D5CC8"/>
    <w:rsid w:val="000D5EF5"/>
    <w:rsid w:val="000D5F5D"/>
    <w:rsid w:val="000D5F6A"/>
    <w:rsid w:val="000E09B8"/>
    <w:rsid w:val="000E1E09"/>
    <w:rsid w:val="000E35CA"/>
    <w:rsid w:val="000E471C"/>
    <w:rsid w:val="000E5475"/>
    <w:rsid w:val="000E68A8"/>
    <w:rsid w:val="000E74A7"/>
    <w:rsid w:val="000F0DC9"/>
    <w:rsid w:val="000F0E4B"/>
    <w:rsid w:val="000F226A"/>
    <w:rsid w:val="000F2F54"/>
    <w:rsid w:val="000F341B"/>
    <w:rsid w:val="000F566B"/>
    <w:rsid w:val="000F6D77"/>
    <w:rsid w:val="00106A19"/>
    <w:rsid w:val="00107BBD"/>
    <w:rsid w:val="001111EA"/>
    <w:rsid w:val="00112570"/>
    <w:rsid w:val="00112B13"/>
    <w:rsid w:val="00115FD5"/>
    <w:rsid w:val="0011669C"/>
    <w:rsid w:val="00116D42"/>
    <w:rsid w:val="00120B94"/>
    <w:rsid w:val="00121993"/>
    <w:rsid w:val="00122447"/>
    <w:rsid w:val="0012569F"/>
    <w:rsid w:val="00131546"/>
    <w:rsid w:val="001319E8"/>
    <w:rsid w:val="00132C1A"/>
    <w:rsid w:val="00134797"/>
    <w:rsid w:val="00136872"/>
    <w:rsid w:val="00136E78"/>
    <w:rsid w:val="001403AB"/>
    <w:rsid w:val="00142A80"/>
    <w:rsid w:val="00152C68"/>
    <w:rsid w:val="0015738A"/>
    <w:rsid w:val="001603BC"/>
    <w:rsid w:val="0016330B"/>
    <w:rsid w:val="00163800"/>
    <w:rsid w:val="00163D7F"/>
    <w:rsid w:val="00164EBF"/>
    <w:rsid w:val="001676AF"/>
    <w:rsid w:val="001730EC"/>
    <w:rsid w:val="0017502B"/>
    <w:rsid w:val="001762ED"/>
    <w:rsid w:val="00180D03"/>
    <w:rsid w:val="001811DF"/>
    <w:rsid w:val="00181821"/>
    <w:rsid w:val="00183101"/>
    <w:rsid w:val="001839D0"/>
    <w:rsid w:val="00183F65"/>
    <w:rsid w:val="00184654"/>
    <w:rsid w:val="00184EC4"/>
    <w:rsid w:val="001879C1"/>
    <w:rsid w:val="0019173E"/>
    <w:rsid w:val="00192412"/>
    <w:rsid w:val="00192629"/>
    <w:rsid w:val="0019367D"/>
    <w:rsid w:val="00193B50"/>
    <w:rsid w:val="00193C91"/>
    <w:rsid w:val="00194FD2"/>
    <w:rsid w:val="001959B2"/>
    <w:rsid w:val="00196572"/>
    <w:rsid w:val="0019699F"/>
    <w:rsid w:val="00197A40"/>
    <w:rsid w:val="001A487F"/>
    <w:rsid w:val="001A67EE"/>
    <w:rsid w:val="001B1EA1"/>
    <w:rsid w:val="001B5198"/>
    <w:rsid w:val="001B63DB"/>
    <w:rsid w:val="001B77C4"/>
    <w:rsid w:val="001C0808"/>
    <w:rsid w:val="001C09DD"/>
    <w:rsid w:val="001C3907"/>
    <w:rsid w:val="001C39C2"/>
    <w:rsid w:val="001C3D7B"/>
    <w:rsid w:val="001C508C"/>
    <w:rsid w:val="001C60F5"/>
    <w:rsid w:val="001C7D11"/>
    <w:rsid w:val="001D373F"/>
    <w:rsid w:val="001D45A5"/>
    <w:rsid w:val="001E0B73"/>
    <w:rsid w:val="001E3D1D"/>
    <w:rsid w:val="001E478E"/>
    <w:rsid w:val="001E4D06"/>
    <w:rsid w:val="001E4EC6"/>
    <w:rsid w:val="001E6617"/>
    <w:rsid w:val="001F0B5D"/>
    <w:rsid w:val="001F3616"/>
    <w:rsid w:val="001F4C00"/>
    <w:rsid w:val="001F70E2"/>
    <w:rsid w:val="00201F65"/>
    <w:rsid w:val="00204307"/>
    <w:rsid w:val="002054BE"/>
    <w:rsid w:val="00205CBD"/>
    <w:rsid w:val="00207FAC"/>
    <w:rsid w:val="002137F4"/>
    <w:rsid w:val="00213CE3"/>
    <w:rsid w:val="00214130"/>
    <w:rsid w:val="00216A67"/>
    <w:rsid w:val="0022059A"/>
    <w:rsid w:val="0022159E"/>
    <w:rsid w:val="0022181D"/>
    <w:rsid w:val="00221AFF"/>
    <w:rsid w:val="0022278C"/>
    <w:rsid w:val="00223281"/>
    <w:rsid w:val="00225034"/>
    <w:rsid w:val="00225670"/>
    <w:rsid w:val="0023093C"/>
    <w:rsid w:val="00231379"/>
    <w:rsid w:val="00231E00"/>
    <w:rsid w:val="00234745"/>
    <w:rsid w:val="0023698B"/>
    <w:rsid w:val="00236CD8"/>
    <w:rsid w:val="00243B12"/>
    <w:rsid w:val="0024503F"/>
    <w:rsid w:val="00246DFF"/>
    <w:rsid w:val="0025125B"/>
    <w:rsid w:val="002515AE"/>
    <w:rsid w:val="00251FBB"/>
    <w:rsid w:val="00252F40"/>
    <w:rsid w:val="00257047"/>
    <w:rsid w:val="00260C05"/>
    <w:rsid w:val="00261C9D"/>
    <w:rsid w:val="00262004"/>
    <w:rsid w:val="00264B4B"/>
    <w:rsid w:val="002669B8"/>
    <w:rsid w:val="0027008A"/>
    <w:rsid w:val="0027194E"/>
    <w:rsid w:val="00276959"/>
    <w:rsid w:val="00280255"/>
    <w:rsid w:val="00280816"/>
    <w:rsid w:val="00280A46"/>
    <w:rsid w:val="00281697"/>
    <w:rsid w:val="002828EE"/>
    <w:rsid w:val="00286988"/>
    <w:rsid w:val="00286E34"/>
    <w:rsid w:val="002909C6"/>
    <w:rsid w:val="0029537C"/>
    <w:rsid w:val="0029700A"/>
    <w:rsid w:val="002A1ACC"/>
    <w:rsid w:val="002A540E"/>
    <w:rsid w:val="002A5AE1"/>
    <w:rsid w:val="002A6529"/>
    <w:rsid w:val="002A6E21"/>
    <w:rsid w:val="002A7916"/>
    <w:rsid w:val="002A7B0B"/>
    <w:rsid w:val="002B0BAE"/>
    <w:rsid w:val="002B18E2"/>
    <w:rsid w:val="002B1E66"/>
    <w:rsid w:val="002B54D5"/>
    <w:rsid w:val="002B6072"/>
    <w:rsid w:val="002C15BB"/>
    <w:rsid w:val="002C4131"/>
    <w:rsid w:val="002C49E3"/>
    <w:rsid w:val="002D09B7"/>
    <w:rsid w:val="002D1CAF"/>
    <w:rsid w:val="002D25D9"/>
    <w:rsid w:val="002D54C6"/>
    <w:rsid w:val="002D6890"/>
    <w:rsid w:val="002D6B2E"/>
    <w:rsid w:val="002D7CC6"/>
    <w:rsid w:val="002E1688"/>
    <w:rsid w:val="002E2B98"/>
    <w:rsid w:val="002E7D38"/>
    <w:rsid w:val="002F03C9"/>
    <w:rsid w:val="002F3D27"/>
    <w:rsid w:val="002F6E94"/>
    <w:rsid w:val="00300405"/>
    <w:rsid w:val="003004F4"/>
    <w:rsid w:val="0030093B"/>
    <w:rsid w:val="00302220"/>
    <w:rsid w:val="003030BC"/>
    <w:rsid w:val="0030422F"/>
    <w:rsid w:val="00305707"/>
    <w:rsid w:val="003058D1"/>
    <w:rsid w:val="003067A7"/>
    <w:rsid w:val="00307265"/>
    <w:rsid w:val="00307B42"/>
    <w:rsid w:val="00307F79"/>
    <w:rsid w:val="00310B55"/>
    <w:rsid w:val="00311296"/>
    <w:rsid w:val="003126E6"/>
    <w:rsid w:val="003132D1"/>
    <w:rsid w:val="003134D5"/>
    <w:rsid w:val="00314CE4"/>
    <w:rsid w:val="00317A29"/>
    <w:rsid w:val="00317A33"/>
    <w:rsid w:val="0032071F"/>
    <w:rsid w:val="00321966"/>
    <w:rsid w:val="00321F18"/>
    <w:rsid w:val="003251F3"/>
    <w:rsid w:val="003260B4"/>
    <w:rsid w:val="00330B7B"/>
    <w:rsid w:val="00331E52"/>
    <w:rsid w:val="00333B2A"/>
    <w:rsid w:val="003341B0"/>
    <w:rsid w:val="003344E4"/>
    <w:rsid w:val="00334E32"/>
    <w:rsid w:val="00334EF8"/>
    <w:rsid w:val="003363E0"/>
    <w:rsid w:val="0033730A"/>
    <w:rsid w:val="00341708"/>
    <w:rsid w:val="003423AF"/>
    <w:rsid w:val="00343FAB"/>
    <w:rsid w:val="00344778"/>
    <w:rsid w:val="00344F16"/>
    <w:rsid w:val="00346F81"/>
    <w:rsid w:val="003516E9"/>
    <w:rsid w:val="00351DB9"/>
    <w:rsid w:val="003527BF"/>
    <w:rsid w:val="00354ACE"/>
    <w:rsid w:val="00355075"/>
    <w:rsid w:val="0036075E"/>
    <w:rsid w:val="003615EF"/>
    <w:rsid w:val="00364D47"/>
    <w:rsid w:val="00371666"/>
    <w:rsid w:val="003726B5"/>
    <w:rsid w:val="00372F74"/>
    <w:rsid w:val="0037330F"/>
    <w:rsid w:val="0037392E"/>
    <w:rsid w:val="00375F00"/>
    <w:rsid w:val="00376AF2"/>
    <w:rsid w:val="0037735F"/>
    <w:rsid w:val="0037753E"/>
    <w:rsid w:val="00380553"/>
    <w:rsid w:val="00380A6E"/>
    <w:rsid w:val="00381B03"/>
    <w:rsid w:val="00390E9F"/>
    <w:rsid w:val="00390FA3"/>
    <w:rsid w:val="00391AD7"/>
    <w:rsid w:val="00392CA9"/>
    <w:rsid w:val="00394A9F"/>
    <w:rsid w:val="0039771D"/>
    <w:rsid w:val="003A6BA0"/>
    <w:rsid w:val="003B2396"/>
    <w:rsid w:val="003B2791"/>
    <w:rsid w:val="003B3462"/>
    <w:rsid w:val="003B77BE"/>
    <w:rsid w:val="003C0B26"/>
    <w:rsid w:val="003C1D3D"/>
    <w:rsid w:val="003C5E7E"/>
    <w:rsid w:val="003C6858"/>
    <w:rsid w:val="003D2019"/>
    <w:rsid w:val="003D32A8"/>
    <w:rsid w:val="003D4D9F"/>
    <w:rsid w:val="003D5960"/>
    <w:rsid w:val="003D5B9B"/>
    <w:rsid w:val="003D6223"/>
    <w:rsid w:val="003D7D43"/>
    <w:rsid w:val="003E1153"/>
    <w:rsid w:val="003E5DD8"/>
    <w:rsid w:val="003E6451"/>
    <w:rsid w:val="003F2672"/>
    <w:rsid w:val="003F4565"/>
    <w:rsid w:val="003F54CB"/>
    <w:rsid w:val="003F61E1"/>
    <w:rsid w:val="003F71BB"/>
    <w:rsid w:val="004021A7"/>
    <w:rsid w:val="00404E9A"/>
    <w:rsid w:val="00407007"/>
    <w:rsid w:val="00407E76"/>
    <w:rsid w:val="00412054"/>
    <w:rsid w:val="00412C98"/>
    <w:rsid w:val="00415F25"/>
    <w:rsid w:val="004177F0"/>
    <w:rsid w:val="0042164F"/>
    <w:rsid w:val="004219E6"/>
    <w:rsid w:val="00421F84"/>
    <w:rsid w:val="004222AB"/>
    <w:rsid w:val="00422CB5"/>
    <w:rsid w:val="00424201"/>
    <w:rsid w:val="004260EF"/>
    <w:rsid w:val="00433839"/>
    <w:rsid w:val="004374D8"/>
    <w:rsid w:val="00437E11"/>
    <w:rsid w:val="0044067D"/>
    <w:rsid w:val="00442446"/>
    <w:rsid w:val="00443CD6"/>
    <w:rsid w:val="00455D24"/>
    <w:rsid w:val="00456A9A"/>
    <w:rsid w:val="00456F17"/>
    <w:rsid w:val="00460967"/>
    <w:rsid w:val="00462228"/>
    <w:rsid w:val="0046227B"/>
    <w:rsid w:val="0046242D"/>
    <w:rsid w:val="00463B7E"/>
    <w:rsid w:val="004660B9"/>
    <w:rsid w:val="0046704D"/>
    <w:rsid w:val="004708A8"/>
    <w:rsid w:val="004714A8"/>
    <w:rsid w:val="004715B4"/>
    <w:rsid w:val="004768E9"/>
    <w:rsid w:val="004811F6"/>
    <w:rsid w:val="00482115"/>
    <w:rsid w:val="004846BF"/>
    <w:rsid w:val="00484C3E"/>
    <w:rsid w:val="0049013D"/>
    <w:rsid w:val="00490413"/>
    <w:rsid w:val="004914CA"/>
    <w:rsid w:val="00494ABA"/>
    <w:rsid w:val="00496556"/>
    <w:rsid w:val="004A0006"/>
    <w:rsid w:val="004A2513"/>
    <w:rsid w:val="004A65EE"/>
    <w:rsid w:val="004A72D1"/>
    <w:rsid w:val="004B0EA2"/>
    <w:rsid w:val="004B1053"/>
    <w:rsid w:val="004B137B"/>
    <w:rsid w:val="004B15E0"/>
    <w:rsid w:val="004B1FE8"/>
    <w:rsid w:val="004B553A"/>
    <w:rsid w:val="004B64BB"/>
    <w:rsid w:val="004C17A1"/>
    <w:rsid w:val="004C20F5"/>
    <w:rsid w:val="004C21CC"/>
    <w:rsid w:val="004C3C3A"/>
    <w:rsid w:val="004C5068"/>
    <w:rsid w:val="004C5DC8"/>
    <w:rsid w:val="004C5F80"/>
    <w:rsid w:val="004D025D"/>
    <w:rsid w:val="004D2680"/>
    <w:rsid w:val="004D4F6A"/>
    <w:rsid w:val="004D52EE"/>
    <w:rsid w:val="004D57A2"/>
    <w:rsid w:val="004E44A0"/>
    <w:rsid w:val="004F05D0"/>
    <w:rsid w:val="004F09F4"/>
    <w:rsid w:val="004F34B4"/>
    <w:rsid w:val="00502463"/>
    <w:rsid w:val="00503070"/>
    <w:rsid w:val="005041E0"/>
    <w:rsid w:val="00504758"/>
    <w:rsid w:val="005061F6"/>
    <w:rsid w:val="00510B2F"/>
    <w:rsid w:val="00511C17"/>
    <w:rsid w:val="00511CEC"/>
    <w:rsid w:val="00512272"/>
    <w:rsid w:val="00512F12"/>
    <w:rsid w:val="005142AC"/>
    <w:rsid w:val="005145FF"/>
    <w:rsid w:val="00520AA1"/>
    <w:rsid w:val="00521CBA"/>
    <w:rsid w:val="0053290C"/>
    <w:rsid w:val="00535F8B"/>
    <w:rsid w:val="005364AA"/>
    <w:rsid w:val="00536CBB"/>
    <w:rsid w:val="005372F3"/>
    <w:rsid w:val="00540BA6"/>
    <w:rsid w:val="00541AE4"/>
    <w:rsid w:val="00544BD4"/>
    <w:rsid w:val="00545FB2"/>
    <w:rsid w:val="005463F4"/>
    <w:rsid w:val="005478F7"/>
    <w:rsid w:val="005509AA"/>
    <w:rsid w:val="005515F7"/>
    <w:rsid w:val="0055221F"/>
    <w:rsid w:val="005523C4"/>
    <w:rsid w:val="00555CCB"/>
    <w:rsid w:val="0056055A"/>
    <w:rsid w:val="0056293C"/>
    <w:rsid w:val="00573296"/>
    <w:rsid w:val="00573A11"/>
    <w:rsid w:val="005769E9"/>
    <w:rsid w:val="0058107D"/>
    <w:rsid w:val="005822A6"/>
    <w:rsid w:val="005837F2"/>
    <w:rsid w:val="005871DF"/>
    <w:rsid w:val="00587A24"/>
    <w:rsid w:val="00590F0B"/>
    <w:rsid w:val="00591452"/>
    <w:rsid w:val="00591B5B"/>
    <w:rsid w:val="005920C1"/>
    <w:rsid w:val="00593B6C"/>
    <w:rsid w:val="0059554D"/>
    <w:rsid w:val="00595BF2"/>
    <w:rsid w:val="005A04FD"/>
    <w:rsid w:val="005A1BDC"/>
    <w:rsid w:val="005A2E25"/>
    <w:rsid w:val="005A410A"/>
    <w:rsid w:val="005A50D4"/>
    <w:rsid w:val="005A512B"/>
    <w:rsid w:val="005A55E2"/>
    <w:rsid w:val="005A74DA"/>
    <w:rsid w:val="005B342C"/>
    <w:rsid w:val="005B39D2"/>
    <w:rsid w:val="005B3B77"/>
    <w:rsid w:val="005B7D33"/>
    <w:rsid w:val="005C42D1"/>
    <w:rsid w:val="005C57CC"/>
    <w:rsid w:val="005C619D"/>
    <w:rsid w:val="005C70DF"/>
    <w:rsid w:val="005D084C"/>
    <w:rsid w:val="005D2151"/>
    <w:rsid w:val="005D368F"/>
    <w:rsid w:val="005E0544"/>
    <w:rsid w:val="005E0C6B"/>
    <w:rsid w:val="005E1D21"/>
    <w:rsid w:val="005E295D"/>
    <w:rsid w:val="005E2B62"/>
    <w:rsid w:val="005E3F44"/>
    <w:rsid w:val="005E44E7"/>
    <w:rsid w:val="005F2397"/>
    <w:rsid w:val="0060035D"/>
    <w:rsid w:val="00600C78"/>
    <w:rsid w:val="00602A58"/>
    <w:rsid w:val="006035A1"/>
    <w:rsid w:val="00605871"/>
    <w:rsid w:val="00607D04"/>
    <w:rsid w:val="006115AA"/>
    <w:rsid w:val="00612760"/>
    <w:rsid w:val="006140B8"/>
    <w:rsid w:val="00616CD5"/>
    <w:rsid w:val="0062016B"/>
    <w:rsid w:val="00620A7F"/>
    <w:rsid w:val="00620BBB"/>
    <w:rsid w:val="00621B80"/>
    <w:rsid w:val="0062262D"/>
    <w:rsid w:val="006233FE"/>
    <w:rsid w:val="00623C96"/>
    <w:rsid w:val="00623DEB"/>
    <w:rsid w:val="00624323"/>
    <w:rsid w:val="006249FC"/>
    <w:rsid w:val="00625431"/>
    <w:rsid w:val="006277A7"/>
    <w:rsid w:val="00627E9B"/>
    <w:rsid w:val="00631BAC"/>
    <w:rsid w:val="0063238C"/>
    <w:rsid w:val="006340B0"/>
    <w:rsid w:val="0063762E"/>
    <w:rsid w:val="00641BAC"/>
    <w:rsid w:val="006428CD"/>
    <w:rsid w:val="00643669"/>
    <w:rsid w:val="006448AD"/>
    <w:rsid w:val="006457E1"/>
    <w:rsid w:val="00645B90"/>
    <w:rsid w:val="00646076"/>
    <w:rsid w:val="00646218"/>
    <w:rsid w:val="0064677E"/>
    <w:rsid w:val="00650744"/>
    <w:rsid w:val="006518D4"/>
    <w:rsid w:val="006526DA"/>
    <w:rsid w:val="006543CD"/>
    <w:rsid w:val="006559A4"/>
    <w:rsid w:val="00655ADA"/>
    <w:rsid w:val="00657A1C"/>
    <w:rsid w:val="0066035B"/>
    <w:rsid w:val="00662615"/>
    <w:rsid w:val="006645B6"/>
    <w:rsid w:val="0066545F"/>
    <w:rsid w:val="006654E3"/>
    <w:rsid w:val="00667AC9"/>
    <w:rsid w:val="00674E8D"/>
    <w:rsid w:val="00675202"/>
    <w:rsid w:val="006755B9"/>
    <w:rsid w:val="00675A97"/>
    <w:rsid w:val="00676589"/>
    <w:rsid w:val="00677672"/>
    <w:rsid w:val="00680746"/>
    <w:rsid w:val="006836ED"/>
    <w:rsid w:val="0068386C"/>
    <w:rsid w:val="00683C30"/>
    <w:rsid w:val="006856B9"/>
    <w:rsid w:val="00686099"/>
    <w:rsid w:val="00686CAD"/>
    <w:rsid w:val="00687936"/>
    <w:rsid w:val="00692D50"/>
    <w:rsid w:val="00693B97"/>
    <w:rsid w:val="00693F66"/>
    <w:rsid w:val="00697903"/>
    <w:rsid w:val="006A00D6"/>
    <w:rsid w:val="006A10CE"/>
    <w:rsid w:val="006A2DC5"/>
    <w:rsid w:val="006A3B0F"/>
    <w:rsid w:val="006A4EF7"/>
    <w:rsid w:val="006A5165"/>
    <w:rsid w:val="006A562C"/>
    <w:rsid w:val="006A7723"/>
    <w:rsid w:val="006B0A8B"/>
    <w:rsid w:val="006B33F4"/>
    <w:rsid w:val="006B4092"/>
    <w:rsid w:val="006B61E2"/>
    <w:rsid w:val="006B6235"/>
    <w:rsid w:val="006B6BF2"/>
    <w:rsid w:val="006C0CF5"/>
    <w:rsid w:val="006C0F31"/>
    <w:rsid w:val="006C136E"/>
    <w:rsid w:val="006C1F7D"/>
    <w:rsid w:val="006C394F"/>
    <w:rsid w:val="006C427C"/>
    <w:rsid w:val="006C520E"/>
    <w:rsid w:val="006C5609"/>
    <w:rsid w:val="006C60B6"/>
    <w:rsid w:val="006D0044"/>
    <w:rsid w:val="006D0553"/>
    <w:rsid w:val="006D220F"/>
    <w:rsid w:val="006D3029"/>
    <w:rsid w:val="006D3E3E"/>
    <w:rsid w:val="006D4FA4"/>
    <w:rsid w:val="006D728B"/>
    <w:rsid w:val="006E1558"/>
    <w:rsid w:val="006E1725"/>
    <w:rsid w:val="006E216A"/>
    <w:rsid w:val="006E395A"/>
    <w:rsid w:val="006E4C1A"/>
    <w:rsid w:val="006E5A54"/>
    <w:rsid w:val="006F007C"/>
    <w:rsid w:val="006F081C"/>
    <w:rsid w:val="006F0BDC"/>
    <w:rsid w:val="006F222C"/>
    <w:rsid w:val="006F26D9"/>
    <w:rsid w:val="006F2CE2"/>
    <w:rsid w:val="006F6359"/>
    <w:rsid w:val="006F7E6E"/>
    <w:rsid w:val="007009D9"/>
    <w:rsid w:val="007023C8"/>
    <w:rsid w:val="00703BA0"/>
    <w:rsid w:val="00703D4C"/>
    <w:rsid w:val="00705AAD"/>
    <w:rsid w:val="0071069D"/>
    <w:rsid w:val="00711EC6"/>
    <w:rsid w:val="00712D87"/>
    <w:rsid w:val="00713E31"/>
    <w:rsid w:val="007160A3"/>
    <w:rsid w:val="00716388"/>
    <w:rsid w:val="00717B97"/>
    <w:rsid w:val="00717FB0"/>
    <w:rsid w:val="00724ED4"/>
    <w:rsid w:val="00725C42"/>
    <w:rsid w:val="0072602F"/>
    <w:rsid w:val="00727831"/>
    <w:rsid w:val="00734297"/>
    <w:rsid w:val="00740DEE"/>
    <w:rsid w:val="00742538"/>
    <w:rsid w:val="00743532"/>
    <w:rsid w:val="00744543"/>
    <w:rsid w:val="00745BB4"/>
    <w:rsid w:val="0075111C"/>
    <w:rsid w:val="00751761"/>
    <w:rsid w:val="00751C1D"/>
    <w:rsid w:val="00753C1B"/>
    <w:rsid w:val="00757758"/>
    <w:rsid w:val="007609EF"/>
    <w:rsid w:val="00761942"/>
    <w:rsid w:val="00761D8F"/>
    <w:rsid w:val="00761FE9"/>
    <w:rsid w:val="00762DD3"/>
    <w:rsid w:val="0076517B"/>
    <w:rsid w:val="0077040C"/>
    <w:rsid w:val="00773047"/>
    <w:rsid w:val="007758D4"/>
    <w:rsid w:val="0077626C"/>
    <w:rsid w:val="00776E0A"/>
    <w:rsid w:val="0078086B"/>
    <w:rsid w:val="00780F17"/>
    <w:rsid w:val="00781371"/>
    <w:rsid w:val="00782005"/>
    <w:rsid w:val="007836B7"/>
    <w:rsid w:val="0078518C"/>
    <w:rsid w:val="007858CE"/>
    <w:rsid w:val="0078724E"/>
    <w:rsid w:val="00787DFA"/>
    <w:rsid w:val="00790186"/>
    <w:rsid w:val="007955C6"/>
    <w:rsid w:val="00796C94"/>
    <w:rsid w:val="007972F4"/>
    <w:rsid w:val="0079744B"/>
    <w:rsid w:val="00797A80"/>
    <w:rsid w:val="007A2BBE"/>
    <w:rsid w:val="007A43C1"/>
    <w:rsid w:val="007B1ED4"/>
    <w:rsid w:val="007B3B91"/>
    <w:rsid w:val="007B703C"/>
    <w:rsid w:val="007C0DEE"/>
    <w:rsid w:val="007C1652"/>
    <w:rsid w:val="007C1C47"/>
    <w:rsid w:val="007C2042"/>
    <w:rsid w:val="007C211E"/>
    <w:rsid w:val="007C2E22"/>
    <w:rsid w:val="007C4B13"/>
    <w:rsid w:val="007D070F"/>
    <w:rsid w:val="007D113E"/>
    <w:rsid w:val="007D1BF5"/>
    <w:rsid w:val="007D2770"/>
    <w:rsid w:val="007D5191"/>
    <w:rsid w:val="007D5CBD"/>
    <w:rsid w:val="007D6F86"/>
    <w:rsid w:val="007D7A14"/>
    <w:rsid w:val="007E0ACB"/>
    <w:rsid w:val="007E49EC"/>
    <w:rsid w:val="007E4C67"/>
    <w:rsid w:val="007E730C"/>
    <w:rsid w:val="007E76B2"/>
    <w:rsid w:val="007E7764"/>
    <w:rsid w:val="007E7C36"/>
    <w:rsid w:val="007F095A"/>
    <w:rsid w:val="007F2E9B"/>
    <w:rsid w:val="007F4CFB"/>
    <w:rsid w:val="007F5225"/>
    <w:rsid w:val="007F5727"/>
    <w:rsid w:val="007F77D3"/>
    <w:rsid w:val="00802EF5"/>
    <w:rsid w:val="00804555"/>
    <w:rsid w:val="008047B7"/>
    <w:rsid w:val="00804A3A"/>
    <w:rsid w:val="00804E51"/>
    <w:rsid w:val="00805DCE"/>
    <w:rsid w:val="0080618A"/>
    <w:rsid w:val="00806458"/>
    <w:rsid w:val="00806AD3"/>
    <w:rsid w:val="00806C97"/>
    <w:rsid w:val="00810618"/>
    <w:rsid w:val="008126CE"/>
    <w:rsid w:val="00813D84"/>
    <w:rsid w:val="00817DF4"/>
    <w:rsid w:val="00823304"/>
    <w:rsid w:val="00825218"/>
    <w:rsid w:val="00830563"/>
    <w:rsid w:val="00832242"/>
    <w:rsid w:val="008354F6"/>
    <w:rsid w:val="008357F7"/>
    <w:rsid w:val="0083693D"/>
    <w:rsid w:val="00837607"/>
    <w:rsid w:val="0084388B"/>
    <w:rsid w:val="00845134"/>
    <w:rsid w:val="00852259"/>
    <w:rsid w:val="0085276D"/>
    <w:rsid w:val="00852E84"/>
    <w:rsid w:val="00852F95"/>
    <w:rsid w:val="0085514E"/>
    <w:rsid w:val="00855290"/>
    <w:rsid w:val="00855E73"/>
    <w:rsid w:val="0085642B"/>
    <w:rsid w:val="0085674D"/>
    <w:rsid w:val="00860B0F"/>
    <w:rsid w:val="008621F9"/>
    <w:rsid w:val="008624EA"/>
    <w:rsid w:val="008631C8"/>
    <w:rsid w:val="00863E4F"/>
    <w:rsid w:val="008659C5"/>
    <w:rsid w:val="00865BFA"/>
    <w:rsid w:val="00866099"/>
    <w:rsid w:val="00870E46"/>
    <w:rsid w:val="00873892"/>
    <w:rsid w:val="00873C3A"/>
    <w:rsid w:val="0088093E"/>
    <w:rsid w:val="00880EBA"/>
    <w:rsid w:val="00886521"/>
    <w:rsid w:val="008867A7"/>
    <w:rsid w:val="00887C9B"/>
    <w:rsid w:val="00890796"/>
    <w:rsid w:val="0089207D"/>
    <w:rsid w:val="008921B0"/>
    <w:rsid w:val="008935FF"/>
    <w:rsid w:val="0089392E"/>
    <w:rsid w:val="008A15AE"/>
    <w:rsid w:val="008A2FED"/>
    <w:rsid w:val="008A4E19"/>
    <w:rsid w:val="008A5203"/>
    <w:rsid w:val="008A61DB"/>
    <w:rsid w:val="008B0FBD"/>
    <w:rsid w:val="008B1A48"/>
    <w:rsid w:val="008B4B44"/>
    <w:rsid w:val="008B4B89"/>
    <w:rsid w:val="008B6B40"/>
    <w:rsid w:val="008C231D"/>
    <w:rsid w:val="008C27D4"/>
    <w:rsid w:val="008C4673"/>
    <w:rsid w:val="008C4922"/>
    <w:rsid w:val="008C7518"/>
    <w:rsid w:val="008C7F54"/>
    <w:rsid w:val="008D040C"/>
    <w:rsid w:val="008D0D0C"/>
    <w:rsid w:val="008D1CE1"/>
    <w:rsid w:val="008D25B8"/>
    <w:rsid w:val="008D6864"/>
    <w:rsid w:val="008D6C54"/>
    <w:rsid w:val="008D75E9"/>
    <w:rsid w:val="008D7CE7"/>
    <w:rsid w:val="008E6544"/>
    <w:rsid w:val="008E7956"/>
    <w:rsid w:val="008F11AC"/>
    <w:rsid w:val="008F2C13"/>
    <w:rsid w:val="008F4593"/>
    <w:rsid w:val="008F76BF"/>
    <w:rsid w:val="008F7A7D"/>
    <w:rsid w:val="00905A4A"/>
    <w:rsid w:val="00911BDD"/>
    <w:rsid w:val="00912864"/>
    <w:rsid w:val="00914DE6"/>
    <w:rsid w:val="00916F72"/>
    <w:rsid w:val="00920025"/>
    <w:rsid w:val="0092290C"/>
    <w:rsid w:val="00924469"/>
    <w:rsid w:val="00924CD2"/>
    <w:rsid w:val="00924DDA"/>
    <w:rsid w:val="00925203"/>
    <w:rsid w:val="00925FA7"/>
    <w:rsid w:val="00927301"/>
    <w:rsid w:val="009279C1"/>
    <w:rsid w:val="009309FE"/>
    <w:rsid w:val="00932D98"/>
    <w:rsid w:val="00934202"/>
    <w:rsid w:val="00936087"/>
    <w:rsid w:val="0093659B"/>
    <w:rsid w:val="009378B1"/>
    <w:rsid w:val="00942D20"/>
    <w:rsid w:val="00944DA3"/>
    <w:rsid w:val="00944F9D"/>
    <w:rsid w:val="0094750A"/>
    <w:rsid w:val="00947E2F"/>
    <w:rsid w:val="00961B67"/>
    <w:rsid w:val="0096235C"/>
    <w:rsid w:val="00962619"/>
    <w:rsid w:val="00962F22"/>
    <w:rsid w:val="00967C59"/>
    <w:rsid w:val="00972281"/>
    <w:rsid w:val="009728C8"/>
    <w:rsid w:val="00972FF4"/>
    <w:rsid w:val="0097353A"/>
    <w:rsid w:val="00982C5B"/>
    <w:rsid w:val="00982FE2"/>
    <w:rsid w:val="009922D0"/>
    <w:rsid w:val="00992E6C"/>
    <w:rsid w:val="00994537"/>
    <w:rsid w:val="0099566F"/>
    <w:rsid w:val="00997D27"/>
    <w:rsid w:val="009A109F"/>
    <w:rsid w:val="009A5541"/>
    <w:rsid w:val="009B1B7F"/>
    <w:rsid w:val="009B29CF"/>
    <w:rsid w:val="009B3570"/>
    <w:rsid w:val="009B6774"/>
    <w:rsid w:val="009B74B6"/>
    <w:rsid w:val="009C1EDF"/>
    <w:rsid w:val="009C577F"/>
    <w:rsid w:val="009D23DE"/>
    <w:rsid w:val="009D3189"/>
    <w:rsid w:val="009D6F0E"/>
    <w:rsid w:val="009E073B"/>
    <w:rsid w:val="009E0F3A"/>
    <w:rsid w:val="009E1173"/>
    <w:rsid w:val="009E1F5A"/>
    <w:rsid w:val="009E258B"/>
    <w:rsid w:val="009E7DA5"/>
    <w:rsid w:val="009E7DC0"/>
    <w:rsid w:val="009F2224"/>
    <w:rsid w:val="009F2DF1"/>
    <w:rsid w:val="009F325F"/>
    <w:rsid w:val="009F34E9"/>
    <w:rsid w:val="009F3780"/>
    <w:rsid w:val="009F3BC4"/>
    <w:rsid w:val="009F7948"/>
    <w:rsid w:val="009F7D14"/>
    <w:rsid w:val="00A018BD"/>
    <w:rsid w:val="00A01A89"/>
    <w:rsid w:val="00A0209A"/>
    <w:rsid w:val="00A02209"/>
    <w:rsid w:val="00A056D8"/>
    <w:rsid w:val="00A0680F"/>
    <w:rsid w:val="00A06AC3"/>
    <w:rsid w:val="00A0743E"/>
    <w:rsid w:val="00A07CC2"/>
    <w:rsid w:val="00A12E24"/>
    <w:rsid w:val="00A13172"/>
    <w:rsid w:val="00A14C40"/>
    <w:rsid w:val="00A17875"/>
    <w:rsid w:val="00A21882"/>
    <w:rsid w:val="00A238B1"/>
    <w:rsid w:val="00A26E11"/>
    <w:rsid w:val="00A27E57"/>
    <w:rsid w:val="00A343AA"/>
    <w:rsid w:val="00A40D91"/>
    <w:rsid w:val="00A41AD6"/>
    <w:rsid w:val="00A442DD"/>
    <w:rsid w:val="00A44BC5"/>
    <w:rsid w:val="00A451B3"/>
    <w:rsid w:val="00A45622"/>
    <w:rsid w:val="00A46DC6"/>
    <w:rsid w:val="00A50F52"/>
    <w:rsid w:val="00A51649"/>
    <w:rsid w:val="00A54782"/>
    <w:rsid w:val="00A54A66"/>
    <w:rsid w:val="00A55798"/>
    <w:rsid w:val="00A5795F"/>
    <w:rsid w:val="00A618BB"/>
    <w:rsid w:val="00A625B9"/>
    <w:rsid w:val="00A65C3C"/>
    <w:rsid w:val="00A67DAD"/>
    <w:rsid w:val="00A7057D"/>
    <w:rsid w:val="00A71E0D"/>
    <w:rsid w:val="00A72D04"/>
    <w:rsid w:val="00A760DD"/>
    <w:rsid w:val="00A766FB"/>
    <w:rsid w:val="00A77E05"/>
    <w:rsid w:val="00A8034F"/>
    <w:rsid w:val="00A80EAD"/>
    <w:rsid w:val="00A81C6D"/>
    <w:rsid w:val="00A837AD"/>
    <w:rsid w:val="00A87048"/>
    <w:rsid w:val="00A90481"/>
    <w:rsid w:val="00A904D1"/>
    <w:rsid w:val="00A93CFD"/>
    <w:rsid w:val="00A95322"/>
    <w:rsid w:val="00A9684F"/>
    <w:rsid w:val="00A96B64"/>
    <w:rsid w:val="00A97129"/>
    <w:rsid w:val="00AA07D9"/>
    <w:rsid w:val="00AA0A09"/>
    <w:rsid w:val="00AA2A2A"/>
    <w:rsid w:val="00AA2A2C"/>
    <w:rsid w:val="00AA30F4"/>
    <w:rsid w:val="00AA72AA"/>
    <w:rsid w:val="00AB1806"/>
    <w:rsid w:val="00AB2664"/>
    <w:rsid w:val="00AB504A"/>
    <w:rsid w:val="00AB59CB"/>
    <w:rsid w:val="00AB69EF"/>
    <w:rsid w:val="00AC1B76"/>
    <w:rsid w:val="00AC4035"/>
    <w:rsid w:val="00AD4365"/>
    <w:rsid w:val="00AD4B77"/>
    <w:rsid w:val="00AD5C9C"/>
    <w:rsid w:val="00AD602E"/>
    <w:rsid w:val="00AE4AD7"/>
    <w:rsid w:val="00AE7B0B"/>
    <w:rsid w:val="00AF2F0B"/>
    <w:rsid w:val="00AF459F"/>
    <w:rsid w:val="00AF4931"/>
    <w:rsid w:val="00AF4CDC"/>
    <w:rsid w:val="00AF5311"/>
    <w:rsid w:val="00AF6171"/>
    <w:rsid w:val="00AF7D25"/>
    <w:rsid w:val="00B0189C"/>
    <w:rsid w:val="00B04AF5"/>
    <w:rsid w:val="00B05523"/>
    <w:rsid w:val="00B05829"/>
    <w:rsid w:val="00B06C16"/>
    <w:rsid w:val="00B06FEF"/>
    <w:rsid w:val="00B0758D"/>
    <w:rsid w:val="00B103EB"/>
    <w:rsid w:val="00B1228C"/>
    <w:rsid w:val="00B13136"/>
    <w:rsid w:val="00B13364"/>
    <w:rsid w:val="00B14497"/>
    <w:rsid w:val="00B15262"/>
    <w:rsid w:val="00B22796"/>
    <w:rsid w:val="00B23213"/>
    <w:rsid w:val="00B238A7"/>
    <w:rsid w:val="00B24BDE"/>
    <w:rsid w:val="00B254EC"/>
    <w:rsid w:val="00B266FC"/>
    <w:rsid w:val="00B316D6"/>
    <w:rsid w:val="00B3495E"/>
    <w:rsid w:val="00B353CF"/>
    <w:rsid w:val="00B36280"/>
    <w:rsid w:val="00B3696D"/>
    <w:rsid w:val="00B40A7C"/>
    <w:rsid w:val="00B41173"/>
    <w:rsid w:val="00B41FEF"/>
    <w:rsid w:val="00B44450"/>
    <w:rsid w:val="00B45FD3"/>
    <w:rsid w:val="00B51B6E"/>
    <w:rsid w:val="00B5229E"/>
    <w:rsid w:val="00B53A76"/>
    <w:rsid w:val="00B569FD"/>
    <w:rsid w:val="00B60228"/>
    <w:rsid w:val="00B60337"/>
    <w:rsid w:val="00B64A29"/>
    <w:rsid w:val="00B65B14"/>
    <w:rsid w:val="00B666C4"/>
    <w:rsid w:val="00B67980"/>
    <w:rsid w:val="00B71426"/>
    <w:rsid w:val="00B7272D"/>
    <w:rsid w:val="00B75EAF"/>
    <w:rsid w:val="00B8104F"/>
    <w:rsid w:val="00B83093"/>
    <w:rsid w:val="00B84DF6"/>
    <w:rsid w:val="00B90A1F"/>
    <w:rsid w:val="00B92544"/>
    <w:rsid w:val="00B96C6A"/>
    <w:rsid w:val="00B96DBA"/>
    <w:rsid w:val="00BA04EE"/>
    <w:rsid w:val="00BA0555"/>
    <w:rsid w:val="00BA35D5"/>
    <w:rsid w:val="00BA4738"/>
    <w:rsid w:val="00BA5AA8"/>
    <w:rsid w:val="00BA6255"/>
    <w:rsid w:val="00BA6EC8"/>
    <w:rsid w:val="00BB20C5"/>
    <w:rsid w:val="00BB22EE"/>
    <w:rsid w:val="00BB2CE1"/>
    <w:rsid w:val="00BB3134"/>
    <w:rsid w:val="00BB31AA"/>
    <w:rsid w:val="00BB3DCC"/>
    <w:rsid w:val="00BB4720"/>
    <w:rsid w:val="00BB47D8"/>
    <w:rsid w:val="00BB6B93"/>
    <w:rsid w:val="00BC273F"/>
    <w:rsid w:val="00BC335E"/>
    <w:rsid w:val="00BC48D3"/>
    <w:rsid w:val="00BC4ADA"/>
    <w:rsid w:val="00BC5261"/>
    <w:rsid w:val="00BC6FD1"/>
    <w:rsid w:val="00BC740B"/>
    <w:rsid w:val="00BD21F2"/>
    <w:rsid w:val="00BD2651"/>
    <w:rsid w:val="00BD4D1F"/>
    <w:rsid w:val="00BD559C"/>
    <w:rsid w:val="00BE1329"/>
    <w:rsid w:val="00BE1B60"/>
    <w:rsid w:val="00BE1B62"/>
    <w:rsid w:val="00BE203A"/>
    <w:rsid w:val="00BE29BB"/>
    <w:rsid w:val="00BE2B2F"/>
    <w:rsid w:val="00BE682B"/>
    <w:rsid w:val="00BE7762"/>
    <w:rsid w:val="00BF0B41"/>
    <w:rsid w:val="00BF2A21"/>
    <w:rsid w:val="00BF47EE"/>
    <w:rsid w:val="00BF5BCE"/>
    <w:rsid w:val="00BF6263"/>
    <w:rsid w:val="00BF753C"/>
    <w:rsid w:val="00BF7DD7"/>
    <w:rsid w:val="00C0060A"/>
    <w:rsid w:val="00C02417"/>
    <w:rsid w:val="00C04C34"/>
    <w:rsid w:val="00C051DF"/>
    <w:rsid w:val="00C05595"/>
    <w:rsid w:val="00C0669D"/>
    <w:rsid w:val="00C07995"/>
    <w:rsid w:val="00C10803"/>
    <w:rsid w:val="00C11140"/>
    <w:rsid w:val="00C11F95"/>
    <w:rsid w:val="00C131C3"/>
    <w:rsid w:val="00C139B3"/>
    <w:rsid w:val="00C1461E"/>
    <w:rsid w:val="00C177E3"/>
    <w:rsid w:val="00C17F45"/>
    <w:rsid w:val="00C20819"/>
    <w:rsid w:val="00C20C96"/>
    <w:rsid w:val="00C20CF6"/>
    <w:rsid w:val="00C216E8"/>
    <w:rsid w:val="00C23841"/>
    <w:rsid w:val="00C2388C"/>
    <w:rsid w:val="00C2483D"/>
    <w:rsid w:val="00C24D21"/>
    <w:rsid w:val="00C24E12"/>
    <w:rsid w:val="00C2522C"/>
    <w:rsid w:val="00C26CA2"/>
    <w:rsid w:val="00C279BF"/>
    <w:rsid w:val="00C3382C"/>
    <w:rsid w:val="00C338BC"/>
    <w:rsid w:val="00C360CA"/>
    <w:rsid w:val="00C36482"/>
    <w:rsid w:val="00C374C2"/>
    <w:rsid w:val="00C3750E"/>
    <w:rsid w:val="00C37E85"/>
    <w:rsid w:val="00C4023D"/>
    <w:rsid w:val="00C40E45"/>
    <w:rsid w:val="00C41D06"/>
    <w:rsid w:val="00C42106"/>
    <w:rsid w:val="00C42BF3"/>
    <w:rsid w:val="00C43B18"/>
    <w:rsid w:val="00C44F07"/>
    <w:rsid w:val="00C4599B"/>
    <w:rsid w:val="00C4611D"/>
    <w:rsid w:val="00C47C0A"/>
    <w:rsid w:val="00C5075B"/>
    <w:rsid w:val="00C55712"/>
    <w:rsid w:val="00C608D6"/>
    <w:rsid w:val="00C63306"/>
    <w:rsid w:val="00C63E73"/>
    <w:rsid w:val="00C64ED1"/>
    <w:rsid w:val="00C65C1C"/>
    <w:rsid w:val="00C700E2"/>
    <w:rsid w:val="00C7023C"/>
    <w:rsid w:val="00C704C0"/>
    <w:rsid w:val="00C71E2E"/>
    <w:rsid w:val="00C758DD"/>
    <w:rsid w:val="00C76FBF"/>
    <w:rsid w:val="00C7762E"/>
    <w:rsid w:val="00C8005A"/>
    <w:rsid w:val="00C81044"/>
    <w:rsid w:val="00C81356"/>
    <w:rsid w:val="00C82884"/>
    <w:rsid w:val="00C82E80"/>
    <w:rsid w:val="00C86B04"/>
    <w:rsid w:val="00C871EC"/>
    <w:rsid w:val="00C90678"/>
    <w:rsid w:val="00C90970"/>
    <w:rsid w:val="00C90AD4"/>
    <w:rsid w:val="00C910EF"/>
    <w:rsid w:val="00C912A2"/>
    <w:rsid w:val="00C9240B"/>
    <w:rsid w:val="00C92E5E"/>
    <w:rsid w:val="00C947A9"/>
    <w:rsid w:val="00C95DB9"/>
    <w:rsid w:val="00C96F25"/>
    <w:rsid w:val="00CA00B4"/>
    <w:rsid w:val="00CA27D5"/>
    <w:rsid w:val="00CA511D"/>
    <w:rsid w:val="00CA57C2"/>
    <w:rsid w:val="00CB0388"/>
    <w:rsid w:val="00CB74AF"/>
    <w:rsid w:val="00CC022C"/>
    <w:rsid w:val="00CC0788"/>
    <w:rsid w:val="00CC1664"/>
    <w:rsid w:val="00CC3146"/>
    <w:rsid w:val="00CC5C54"/>
    <w:rsid w:val="00CC661E"/>
    <w:rsid w:val="00CC688A"/>
    <w:rsid w:val="00CC6917"/>
    <w:rsid w:val="00CC69E8"/>
    <w:rsid w:val="00CC6F4D"/>
    <w:rsid w:val="00CD2C48"/>
    <w:rsid w:val="00CD5B23"/>
    <w:rsid w:val="00CD5D34"/>
    <w:rsid w:val="00CD75A4"/>
    <w:rsid w:val="00CE2273"/>
    <w:rsid w:val="00CE3EA2"/>
    <w:rsid w:val="00CE7943"/>
    <w:rsid w:val="00CF14E3"/>
    <w:rsid w:val="00CF1882"/>
    <w:rsid w:val="00CF1AE2"/>
    <w:rsid w:val="00CF261E"/>
    <w:rsid w:val="00CF43F7"/>
    <w:rsid w:val="00CF5ABE"/>
    <w:rsid w:val="00CF5D86"/>
    <w:rsid w:val="00D00BA7"/>
    <w:rsid w:val="00D02038"/>
    <w:rsid w:val="00D043E2"/>
    <w:rsid w:val="00D04C58"/>
    <w:rsid w:val="00D05BA0"/>
    <w:rsid w:val="00D063FA"/>
    <w:rsid w:val="00D101DD"/>
    <w:rsid w:val="00D11B53"/>
    <w:rsid w:val="00D11C48"/>
    <w:rsid w:val="00D12034"/>
    <w:rsid w:val="00D128FD"/>
    <w:rsid w:val="00D14BB7"/>
    <w:rsid w:val="00D16395"/>
    <w:rsid w:val="00D226F0"/>
    <w:rsid w:val="00D24827"/>
    <w:rsid w:val="00D2557B"/>
    <w:rsid w:val="00D255D4"/>
    <w:rsid w:val="00D2693E"/>
    <w:rsid w:val="00D30B89"/>
    <w:rsid w:val="00D31B62"/>
    <w:rsid w:val="00D34DE9"/>
    <w:rsid w:val="00D36121"/>
    <w:rsid w:val="00D368F6"/>
    <w:rsid w:val="00D36A3A"/>
    <w:rsid w:val="00D3717C"/>
    <w:rsid w:val="00D4460C"/>
    <w:rsid w:val="00D46AD8"/>
    <w:rsid w:val="00D46BAE"/>
    <w:rsid w:val="00D47690"/>
    <w:rsid w:val="00D47E84"/>
    <w:rsid w:val="00D51211"/>
    <w:rsid w:val="00D51CC2"/>
    <w:rsid w:val="00D525F3"/>
    <w:rsid w:val="00D53A20"/>
    <w:rsid w:val="00D55441"/>
    <w:rsid w:val="00D55CDA"/>
    <w:rsid w:val="00D57347"/>
    <w:rsid w:val="00D60F4C"/>
    <w:rsid w:val="00D629E9"/>
    <w:rsid w:val="00D6352E"/>
    <w:rsid w:val="00D657EB"/>
    <w:rsid w:val="00D66939"/>
    <w:rsid w:val="00D701E3"/>
    <w:rsid w:val="00D71503"/>
    <w:rsid w:val="00D72679"/>
    <w:rsid w:val="00D74382"/>
    <w:rsid w:val="00D74F72"/>
    <w:rsid w:val="00D77EC9"/>
    <w:rsid w:val="00D800C2"/>
    <w:rsid w:val="00D81DB2"/>
    <w:rsid w:val="00D85189"/>
    <w:rsid w:val="00D853B0"/>
    <w:rsid w:val="00D859C0"/>
    <w:rsid w:val="00D865F0"/>
    <w:rsid w:val="00D8728E"/>
    <w:rsid w:val="00D873BB"/>
    <w:rsid w:val="00D87CCF"/>
    <w:rsid w:val="00D94C5C"/>
    <w:rsid w:val="00D96852"/>
    <w:rsid w:val="00DA05C5"/>
    <w:rsid w:val="00DA0E01"/>
    <w:rsid w:val="00DA16D3"/>
    <w:rsid w:val="00DA24E5"/>
    <w:rsid w:val="00DA3355"/>
    <w:rsid w:val="00DA51E4"/>
    <w:rsid w:val="00DA6C21"/>
    <w:rsid w:val="00DA75B0"/>
    <w:rsid w:val="00DB0C20"/>
    <w:rsid w:val="00DB187B"/>
    <w:rsid w:val="00DB322E"/>
    <w:rsid w:val="00DB605A"/>
    <w:rsid w:val="00DB716C"/>
    <w:rsid w:val="00DC02DB"/>
    <w:rsid w:val="00DC0E1A"/>
    <w:rsid w:val="00DC1ACE"/>
    <w:rsid w:val="00DC3945"/>
    <w:rsid w:val="00DC74BA"/>
    <w:rsid w:val="00DC7621"/>
    <w:rsid w:val="00DD0BD6"/>
    <w:rsid w:val="00DD300E"/>
    <w:rsid w:val="00DD6B84"/>
    <w:rsid w:val="00DE224A"/>
    <w:rsid w:val="00DE2774"/>
    <w:rsid w:val="00DE2D8E"/>
    <w:rsid w:val="00DE325D"/>
    <w:rsid w:val="00DE566F"/>
    <w:rsid w:val="00DE7827"/>
    <w:rsid w:val="00DE7B65"/>
    <w:rsid w:val="00DF3C6F"/>
    <w:rsid w:val="00DF6AFE"/>
    <w:rsid w:val="00DF6B4A"/>
    <w:rsid w:val="00E00368"/>
    <w:rsid w:val="00E0120D"/>
    <w:rsid w:val="00E015D2"/>
    <w:rsid w:val="00E025B8"/>
    <w:rsid w:val="00E02692"/>
    <w:rsid w:val="00E07FCE"/>
    <w:rsid w:val="00E12C03"/>
    <w:rsid w:val="00E15498"/>
    <w:rsid w:val="00E177EB"/>
    <w:rsid w:val="00E21569"/>
    <w:rsid w:val="00E21C2A"/>
    <w:rsid w:val="00E23D3A"/>
    <w:rsid w:val="00E248FF"/>
    <w:rsid w:val="00E24AF8"/>
    <w:rsid w:val="00E26F61"/>
    <w:rsid w:val="00E30033"/>
    <w:rsid w:val="00E302E1"/>
    <w:rsid w:val="00E310F2"/>
    <w:rsid w:val="00E32F04"/>
    <w:rsid w:val="00E34B7E"/>
    <w:rsid w:val="00E34F0C"/>
    <w:rsid w:val="00E37B8F"/>
    <w:rsid w:val="00E37FDF"/>
    <w:rsid w:val="00E41F07"/>
    <w:rsid w:val="00E461AA"/>
    <w:rsid w:val="00E4701D"/>
    <w:rsid w:val="00E50F08"/>
    <w:rsid w:val="00E5445D"/>
    <w:rsid w:val="00E5785E"/>
    <w:rsid w:val="00E60944"/>
    <w:rsid w:val="00E634FE"/>
    <w:rsid w:val="00E63B43"/>
    <w:rsid w:val="00E649C2"/>
    <w:rsid w:val="00E6565F"/>
    <w:rsid w:val="00E65815"/>
    <w:rsid w:val="00E663CB"/>
    <w:rsid w:val="00E675C1"/>
    <w:rsid w:val="00E7020C"/>
    <w:rsid w:val="00E71D77"/>
    <w:rsid w:val="00E7422F"/>
    <w:rsid w:val="00E77872"/>
    <w:rsid w:val="00E77FE2"/>
    <w:rsid w:val="00E81083"/>
    <w:rsid w:val="00E8197A"/>
    <w:rsid w:val="00E832CC"/>
    <w:rsid w:val="00E83F9D"/>
    <w:rsid w:val="00E849A8"/>
    <w:rsid w:val="00E85012"/>
    <w:rsid w:val="00E862D0"/>
    <w:rsid w:val="00E86911"/>
    <w:rsid w:val="00E903EB"/>
    <w:rsid w:val="00E90876"/>
    <w:rsid w:val="00E9151F"/>
    <w:rsid w:val="00E919B6"/>
    <w:rsid w:val="00E926EF"/>
    <w:rsid w:val="00E97F44"/>
    <w:rsid w:val="00EA0C91"/>
    <w:rsid w:val="00EA23EE"/>
    <w:rsid w:val="00EA57EC"/>
    <w:rsid w:val="00EA703E"/>
    <w:rsid w:val="00EA70A8"/>
    <w:rsid w:val="00EA7A04"/>
    <w:rsid w:val="00EA7B86"/>
    <w:rsid w:val="00EA7EE5"/>
    <w:rsid w:val="00EB075A"/>
    <w:rsid w:val="00EB23FB"/>
    <w:rsid w:val="00EB2E5F"/>
    <w:rsid w:val="00EB4A10"/>
    <w:rsid w:val="00EB7426"/>
    <w:rsid w:val="00EC0F81"/>
    <w:rsid w:val="00EC1E54"/>
    <w:rsid w:val="00EC20E6"/>
    <w:rsid w:val="00EC2A78"/>
    <w:rsid w:val="00EC3908"/>
    <w:rsid w:val="00EC61C1"/>
    <w:rsid w:val="00EC71F4"/>
    <w:rsid w:val="00ED1D01"/>
    <w:rsid w:val="00ED1E5B"/>
    <w:rsid w:val="00ED250B"/>
    <w:rsid w:val="00ED3D92"/>
    <w:rsid w:val="00ED5791"/>
    <w:rsid w:val="00ED5BD7"/>
    <w:rsid w:val="00ED7D41"/>
    <w:rsid w:val="00EE1672"/>
    <w:rsid w:val="00EE2611"/>
    <w:rsid w:val="00EE2854"/>
    <w:rsid w:val="00EE3504"/>
    <w:rsid w:val="00EE47FE"/>
    <w:rsid w:val="00EF0081"/>
    <w:rsid w:val="00EF69DF"/>
    <w:rsid w:val="00F0207D"/>
    <w:rsid w:val="00F035BD"/>
    <w:rsid w:val="00F05464"/>
    <w:rsid w:val="00F10BFD"/>
    <w:rsid w:val="00F1494C"/>
    <w:rsid w:val="00F14D66"/>
    <w:rsid w:val="00F15973"/>
    <w:rsid w:val="00F16D40"/>
    <w:rsid w:val="00F173DC"/>
    <w:rsid w:val="00F21ED8"/>
    <w:rsid w:val="00F25E6C"/>
    <w:rsid w:val="00F26746"/>
    <w:rsid w:val="00F27435"/>
    <w:rsid w:val="00F303D1"/>
    <w:rsid w:val="00F30784"/>
    <w:rsid w:val="00F32C82"/>
    <w:rsid w:val="00F33B67"/>
    <w:rsid w:val="00F34C2F"/>
    <w:rsid w:val="00F37C77"/>
    <w:rsid w:val="00F404F3"/>
    <w:rsid w:val="00F4533F"/>
    <w:rsid w:val="00F4653E"/>
    <w:rsid w:val="00F4697D"/>
    <w:rsid w:val="00F46BE3"/>
    <w:rsid w:val="00F46F2F"/>
    <w:rsid w:val="00F51237"/>
    <w:rsid w:val="00F5252E"/>
    <w:rsid w:val="00F53065"/>
    <w:rsid w:val="00F56268"/>
    <w:rsid w:val="00F562E8"/>
    <w:rsid w:val="00F62089"/>
    <w:rsid w:val="00F6521C"/>
    <w:rsid w:val="00F67352"/>
    <w:rsid w:val="00F73013"/>
    <w:rsid w:val="00F744AD"/>
    <w:rsid w:val="00F7487D"/>
    <w:rsid w:val="00F76C46"/>
    <w:rsid w:val="00F8097A"/>
    <w:rsid w:val="00F80E56"/>
    <w:rsid w:val="00F8278A"/>
    <w:rsid w:val="00F8351E"/>
    <w:rsid w:val="00F8650E"/>
    <w:rsid w:val="00F865CC"/>
    <w:rsid w:val="00F87850"/>
    <w:rsid w:val="00F902F6"/>
    <w:rsid w:val="00F92802"/>
    <w:rsid w:val="00F94291"/>
    <w:rsid w:val="00F9597B"/>
    <w:rsid w:val="00F95F5D"/>
    <w:rsid w:val="00F97476"/>
    <w:rsid w:val="00FA19E5"/>
    <w:rsid w:val="00FA1E4A"/>
    <w:rsid w:val="00FA237B"/>
    <w:rsid w:val="00FA2FCE"/>
    <w:rsid w:val="00FA571D"/>
    <w:rsid w:val="00FB04D2"/>
    <w:rsid w:val="00FB3194"/>
    <w:rsid w:val="00FC0513"/>
    <w:rsid w:val="00FC118D"/>
    <w:rsid w:val="00FC3C72"/>
    <w:rsid w:val="00FD2212"/>
    <w:rsid w:val="00FD2764"/>
    <w:rsid w:val="00FD331B"/>
    <w:rsid w:val="00FD4483"/>
    <w:rsid w:val="00FE0EDD"/>
    <w:rsid w:val="00FE4548"/>
    <w:rsid w:val="00FE5A41"/>
    <w:rsid w:val="00FE656D"/>
    <w:rsid w:val="00FE6F42"/>
    <w:rsid w:val="00FF0645"/>
    <w:rsid w:val="00FF1EA8"/>
    <w:rsid w:val="00FF2DC5"/>
    <w:rsid w:val="00FF43F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D8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22059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2059A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rsid w:val="004374D8"/>
    <w:rPr>
      <w:color w:val="0000FF"/>
      <w:u w:val="single"/>
    </w:rPr>
  </w:style>
  <w:style w:type="paragraph" w:customStyle="1" w:styleId="norm">
    <w:name w:val="norm"/>
    <w:basedOn w:val="Normal"/>
    <w:link w:val="normChar"/>
    <w:rsid w:val="005B3B77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5B3B77"/>
    <w:pPr>
      <w:suppressAutoHyphens w:val="0"/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7E7764"/>
    <w:pPr>
      <w:suppressAutoHyphens w:val="0"/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7E7764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9D2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D5B23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basedOn w:val="Normal"/>
    <w:rsid w:val="00CD5B23"/>
    <w:pPr>
      <w:suppressAutoHyphens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1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71EC"/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rsid w:val="00F87850"/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basedOn w:val="Normal"/>
    <w:link w:val="ListParagraphChar"/>
    <w:uiPriority w:val="34"/>
    <w:qFormat/>
    <w:rsid w:val="00643669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51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0A37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41D56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russtyle">
    <w:name w:val="russtyle"/>
    <w:basedOn w:val="Normal"/>
    <w:rsid w:val="003E5DD8"/>
    <w:pPr>
      <w:suppressAutoHyphens w:val="0"/>
    </w:pPr>
    <w:rPr>
      <w:rFonts w:ascii="Russian Baltica" w:hAnsi="Russian Baltica"/>
      <w:sz w:val="22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600C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9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F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D0"/>
    <w:rPr>
      <w:rFonts w:ascii="Times New Roman" w:eastAsia="Times New Roman" w:hAnsi="Times New Roman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D0"/>
    <w:rPr>
      <w:rFonts w:ascii="Times New Roman" w:eastAsia="Times New Roman" w:hAnsi="Times New Roman"/>
      <w:b/>
      <w:bCs/>
      <w:lang w:val="ru-RU" w:eastAsia="ar-SA"/>
    </w:rPr>
  </w:style>
  <w:style w:type="character" w:styleId="Emphasis">
    <w:name w:val="Emphasis"/>
    <w:basedOn w:val="DefaultParagraphFont"/>
    <w:uiPriority w:val="20"/>
    <w:qFormat/>
    <w:rsid w:val="002D54C6"/>
    <w:rPr>
      <w:i/>
      <w:i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112570"/>
    <w:rPr>
      <w:sz w:val="22"/>
      <w:szCs w:val="22"/>
    </w:rPr>
  </w:style>
  <w:style w:type="character" w:customStyle="1" w:styleId="s0">
    <w:name w:val="s0"/>
    <w:rsid w:val="00934202"/>
    <w:rPr>
      <w:rFonts w:ascii="Times New Roman" w:hAnsi="Times New Roman" w:cs="Times New Roman"/>
      <w:color w:val="000000"/>
      <w:spacing w:val="0"/>
      <w:sz w:val="24"/>
      <w:szCs w:val="24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202"/>
    <w:pPr>
      <w:suppressAutoHyphens w:val="0"/>
    </w:pPr>
    <w:rPr>
      <w:rFonts w:ascii="Arial" w:hAnsi="Arial"/>
      <w:sz w:val="20"/>
      <w:szCs w:val="2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202"/>
    <w:rPr>
      <w:rFonts w:ascii="Arial" w:eastAsia="Times New Roman" w:hAnsi="Arial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71B4-D637-42A6-8ECF-3AE0989E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Avetisyan</dc:creator>
  <cp:keywords>https://mul2-mta.gov.am/tasks/1194031/oneclick/himnavorum1.docx?token=796144acafbf2733b125da8c7f7747a7</cp:keywords>
  <dc:description/>
  <cp:lastModifiedBy>nazik.margaryan</cp:lastModifiedBy>
  <cp:revision>29</cp:revision>
  <cp:lastPrinted>2022-03-11T10:26:00Z</cp:lastPrinted>
  <dcterms:created xsi:type="dcterms:W3CDTF">2022-09-07T12:21:00Z</dcterms:created>
  <dcterms:modified xsi:type="dcterms:W3CDTF">2022-11-03T10:31:00Z</dcterms:modified>
</cp:coreProperties>
</file>