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66BC3" w:rsidRPr="007F090B" w:rsidRDefault="00F66BC3" w:rsidP="00224EAD">
      <w:pPr>
        <w:pStyle w:val="NormalWeb"/>
        <w:shd w:val="clear" w:color="auto" w:fill="FFFFFF"/>
        <w:spacing w:before="0" w:beforeAutospacing="0" w:after="0" w:afterAutospacing="0" w:line="360" w:lineRule="auto"/>
        <w:jc w:val="center"/>
        <w:rPr>
          <w:rFonts w:ascii="GHEA Grapalat" w:hAnsi="GHEA Grapalat"/>
          <w:b/>
          <w:bCs/>
          <w:color w:val="000000"/>
        </w:rPr>
      </w:pPr>
    </w:p>
    <w:p w:rsidR="00F66BC3" w:rsidRPr="007F090B" w:rsidRDefault="00F66BC3" w:rsidP="00224EAD">
      <w:pPr>
        <w:pStyle w:val="NormalWeb"/>
        <w:shd w:val="clear" w:color="auto" w:fill="FFFFFF"/>
        <w:spacing w:before="0" w:beforeAutospacing="0" w:after="0" w:afterAutospacing="0" w:line="360" w:lineRule="auto"/>
        <w:jc w:val="center"/>
        <w:rPr>
          <w:rFonts w:ascii="GHEA Grapalat" w:hAnsi="GHEA Grapalat"/>
          <w:b/>
          <w:bCs/>
          <w:color w:val="000000"/>
        </w:rPr>
      </w:pPr>
    </w:p>
    <w:p w:rsidR="00C041E8" w:rsidRPr="007F090B" w:rsidRDefault="00C041E8" w:rsidP="00224EAD">
      <w:pPr>
        <w:pStyle w:val="NormalWeb"/>
        <w:shd w:val="clear" w:color="auto" w:fill="FFFFFF"/>
        <w:spacing w:before="0" w:beforeAutospacing="0" w:after="0" w:afterAutospacing="0" w:line="360" w:lineRule="auto"/>
        <w:jc w:val="center"/>
        <w:rPr>
          <w:rFonts w:ascii="GHEA Grapalat" w:hAnsi="GHEA Grapalat"/>
          <w:b/>
          <w:bCs/>
          <w:color w:val="000000"/>
          <w:lang w:val="hy-AM"/>
        </w:rPr>
      </w:pPr>
      <w:r w:rsidRPr="007F090B">
        <w:rPr>
          <w:rFonts w:ascii="GHEA Grapalat" w:hAnsi="GHEA Grapalat"/>
          <w:b/>
          <w:bCs/>
          <w:color w:val="000000"/>
          <w:lang w:val="hy-AM"/>
        </w:rPr>
        <w:t xml:space="preserve">ՀԱՅԱՍՏԱՆԻ ՀԱՆՐԱՊԵՏՈՒԹՅԱՆ </w:t>
      </w:r>
    </w:p>
    <w:p w:rsidR="00F66BC3" w:rsidRDefault="00C041E8" w:rsidP="00224EAD">
      <w:pPr>
        <w:pStyle w:val="NormalWeb"/>
        <w:shd w:val="clear" w:color="auto" w:fill="FFFFFF"/>
        <w:spacing w:before="0" w:beforeAutospacing="0" w:after="0" w:afterAutospacing="0" w:line="360" w:lineRule="auto"/>
        <w:jc w:val="center"/>
        <w:rPr>
          <w:rFonts w:ascii="GHEA Grapalat" w:hAnsi="GHEA Grapalat"/>
          <w:b/>
          <w:bCs/>
          <w:color w:val="000000"/>
          <w:lang w:val="hy-AM"/>
        </w:rPr>
      </w:pPr>
      <w:r w:rsidRPr="007F090B">
        <w:rPr>
          <w:rFonts w:ascii="GHEA Grapalat" w:hAnsi="GHEA Grapalat"/>
          <w:b/>
          <w:bCs/>
          <w:color w:val="000000"/>
          <w:lang w:val="hy-AM"/>
        </w:rPr>
        <w:t>ՕՐԵՆՔԸ</w:t>
      </w:r>
    </w:p>
    <w:p w:rsidR="00B30034" w:rsidRPr="00C53D8B" w:rsidRDefault="00B30034" w:rsidP="00224EAD">
      <w:pPr>
        <w:pStyle w:val="NormalWeb"/>
        <w:shd w:val="clear" w:color="auto" w:fill="FFFFFF"/>
        <w:spacing w:before="0" w:beforeAutospacing="0" w:after="0" w:afterAutospacing="0" w:line="360" w:lineRule="auto"/>
        <w:jc w:val="center"/>
        <w:rPr>
          <w:rFonts w:ascii="GHEA Grapalat" w:hAnsi="GHEA Grapalat"/>
          <w:b/>
          <w:bCs/>
          <w:color w:val="000000"/>
          <w:lang w:val="hy-AM"/>
        </w:rPr>
      </w:pPr>
    </w:p>
    <w:p w:rsidR="002C13E1" w:rsidRDefault="00F66BC3" w:rsidP="00224EAD">
      <w:pPr>
        <w:pStyle w:val="NormalWeb"/>
        <w:shd w:val="clear" w:color="auto" w:fill="FFFFFF"/>
        <w:spacing w:before="0" w:beforeAutospacing="0" w:after="0" w:afterAutospacing="0" w:line="360" w:lineRule="auto"/>
        <w:jc w:val="center"/>
        <w:rPr>
          <w:rFonts w:ascii="Sylfaen" w:hAnsi="Sylfaen" w:cs="Calibri"/>
          <w:b/>
          <w:bCs/>
          <w:color w:val="000000"/>
          <w:lang w:val="hy-AM"/>
        </w:rPr>
      </w:pPr>
      <w:r w:rsidRPr="00C53D8B">
        <w:rPr>
          <w:rFonts w:ascii="GHEA Grapalat" w:hAnsi="GHEA Grapalat"/>
          <w:b/>
          <w:bCs/>
          <w:color w:val="000000"/>
          <w:lang w:val="hy-AM"/>
        </w:rPr>
        <w:t>ՀԱՅԱՍՏԱՆԻ</w:t>
      </w:r>
      <w:r w:rsidRPr="00C53D8B">
        <w:rPr>
          <w:rFonts w:ascii="Calibri" w:hAnsi="Calibri" w:cs="Calibri"/>
          <w:b/>
          <w:bCs/>
          <w:color w:val="000000"/>
          <w:lang w:val="hy-AM"/>
        </w:rPr>
        <w:t> </w:t>
      </w:r>
      <w:r w:rsidRPr="00C53D8B">
        <w:rPr>
          <w:rFonts w:ascii="GHEA Grapalat" w:hAnsi="GHEA Grapalat" w:cs="GHEA Grapalat"/>
          <w:b/>
          <w:bCs/>
          <w:color w:val="000000"/>
          <w:lang w:val="hy-AM"/>
        </w:rPr>
        <w:t>ՀԱՆՐԱՊԵՏՈՒԹՅԱՆ</w:t>
      </w:r>
      <w:r w:rsidRPr="00C53D8B">
        <w:rPr>
          <w:rFonts w:ascii="Calibri" w:hAnsi="Calibri" w:cs="Calibri"/>
          <w:b/>
          <w:bCs/>
          <w:color w:val="000000"/>
          <w:lang w:val="hy-AM"/>
        </w:rPr>
        <w:t> </w:t>
      </w:r>
      <w:r w:rsidRPr="00C53D8B">
        <w:rPr>
          <w:rFonts w:ascii="GHEA Grapalat" w:hAnsi="GHEA Grapalat" w:cs="GHEA Grapalat"/>
          <w:b/>
          <w:bCs/>
          <w:color w:val="000000"/>
          <w:lang w:val="hy-AM"/>
        </w:rPr>
        <w:t>ՔՐԵԱԿԱՆ</w:t>
      </w:r>
      <w:r w:rsidRPr="00C53D8B">
        <w:rPr>
          <w:rFonts w:ascii="Calibri" w:hAnsi="Calibri" w:cs="Calibri"/>
          <w:b/>
          <w:bCs/>
          <w:color w:val="000000"/>
          <w:lang w:val="hy-AM"/>
        </w:rPr>
        <w:t> </w:t>
      </w:r>
      <w:r w:rsidRPr="00C53D8B">
        <w:rPr>
          <w:rFonts w:ascii="GHEA Grapalat" w:hAnsi="GHEA Grapalat" w:cs="GHEA Grapalat"/>
          <w:b/>
          <w:bCs/>
          <w:color w:val="000000"/>
          <w:lang w:val="hy-AM"/>
        </w:rPr>
        <w:t>ԴԱՏԱՎԱՐՈՒԹՅԱՆ</w:t>
      </w:r>
      <w:r w:rsidRPr="00C53D8B">
        <w:rPr>
          <w:rFonts w:ascii="Calibri" w:hAnsi="Calibri" w:cs="Calibri"/>
          <w:b/>
          <w:bCs/>
          <w:color w:val="000000"/>
          <w:lang w:val="hy-AM"/>
        </w:rPr>
        <w:t> </w:t>
      </w:r>
    </w:p>
    <w:p w:rsidR="00F66BC3" w:rsidRPr="00C53D8B" w:rsidRDefault="00F66BC3" w:rsidP="00224EAD">
      <w:pPr>
        <w:pStyle w:val="NormalWeb"/>
        <w:shd w:val="clear" w:color="auto" w:fill="FFFFFF"/>
        <w:spacing w:before="0" w:beforeAutospacing="0" w:after="0" w:afterAutospacing="0" w:line="360" w:lineRule="auto"/>
        <w:jc w:val="center"/>
        <w:rPr>
          <w:rFonts w:ascii="GHEA Grapalat" w:hAnsi="GHEA Grapalat"/>
          <w:color w:val="000000"/>
          <w:lang w:val="hy-AM"/>
        </w:rPr>
      </w:pPr>
      <w:r w:rsidRPr="00C53D8B">
        <w:rPr>
          <w:rFonts w:ascii="GHEA Grapalat" w:hAnsi="GHEA Grapalat" w:cs="GHEA Grapalat"/>
          <w:b/>
          <w:bCs/>
          <w:color w:val="000000"/>
          <w:lang w:val="hy-AM"/>
        </w:rPr>
        <w:t>ՕՐԵՆՍԳՐՔՈ</w:t>
      </w:r>
      <w:r w:rsidR="002902BF" w:rsidRPr="00FD7C87">
        <w:rPr>
          <w:rFonts w:ascii="GHEA Grapalat" w:hAnsi="GHEA Grapalat" w:cs="GHEA Grapalat"/>
          <w:b/>
          <w:bCs/>
          <w:color w:val="000000"/>
          <w:lang w:val="hy-AM"/>
        </w:rPr>
        <w:t>ՒՄ</w:t>
      </w:r>
      <w:r w:rsidRPr="00C53D8B">
        <w:rPr>
          <w:rFonts w:ascii="Calibri" w:hAnsi="Calibri" w:cs="Calibri"/>
          <w:b/>
          <w:bCs/>
          <w:color w:val="000000"/>
          <w:lang w:val="hy-AM"/>
        </w:rPr>
        <w:t> </w:t>
      </w:r>
      <w:r w:rsidR="00FD7C87" w:rsidRPr="00FD7C87">
        <w:rPr>
          <w:rFonts w:ascii="GHEA Grapalat" w:hAnsi="GHEA Grapalat"/>
          <w:b/>
          <w:lang w:val="hy-AM"/>
        </w:rPr>
        <w:t xml:space="preserve">ՓՈՓՈԽՈՒԹՅՈՒՆ </w:t>
      </w:r>
      <w:r w:rsidRPr="00C53D8B">
        <w:rPr>
          <w:rFonts w:ascii="GHEA Grapalat" w:hAnsi="GHEA Grapalat" w:cs="GHEA Grapalat"/>
          <w:b/>
          <w:bCs/>
          <w:color w:val="000000"/>
          <w:lang w:val="hy-AM"/>
        </w:rPr>
        <w:t>ԿԱՏԱՐԵԼՈՒ</w:t>
      </w:r>
      <w:r w:rsidRPr="00C53D8B">
        <w:rPr>
          <w:rFonts w:ascii="Calibri" w:hAnsi="Calibri" w:cs="Calibri"/>
          <w:b/>
          <w:bCs/>
          <w:color w:val="000000"/>
          <w:lang w:val="hy-AM"/>
        </w:rPr>
        <w:t> </w:t>
      </w:r>
      <w:r w:rsidRPr="00C53D8B">
        <w:rPr>
          <w:rFonts w:ascii="GHEA Grapalat" w:hAnsi="GHEA Grapalat" w:cs="GHEA Grapalat"/>
          <w:b/>
          <w:bCs/>
          <w:color w:val="000000"/>
          <w:lang w:val="hy-AM"/>
        </w:rPr>
        <w:t>ՄԱՍԻՆ</w:t>
      </w:r>
    </w:p>
    <w:p w:rsidR="00F66BC3" w:rsidRPr="00C53D8B" w:rsidRDefault="00F66BC3" w:rsidP="00224EAD">
      <w:pPr>
        <w:pStyle w:val="NormalWeb"/>
        <w:shd w:val="clear" w:color="auto" w:fill="FFFFFF"/>
        <w:spacing w:before="0" w:beforeAutospacing="0" w:after="0" w:afterAutospacing="0" w:line="360" w:lineRule="auto"/>
        <w:jc w:val="center"/>
        <w:rPr>
          <w:rFonts w:ascii="GHEA Grapalat" w:hAnsi="GHEA Grapalat"/>
          <w:color w:val="000000"/>
          <w:lang w:val="hy-AM"/>
        </w:rPr>
      </w:pPr>
      <w:r w:rsidRPr="00C53D8B">
        <w:rPr>
          <w:rFonts w:ascii="Calibri" w:hAnsi="Calibri" w:cs="Calibri"/>
          <w:color w:val="000000"/>
          <w:lang w:val="hy-AM"/>
        </w:rPr>
        <w:t> </w:t>
      </w:r>
    </w:p>
    <w:p w:rsidR="00823848" w:rsidRPr="007F090B" w:rsidRDefault="00823848" w:rsidP="009030D2">
      <w:pPr>
        <w:spacing w:after="0" w:line="360" w:lineRule="auto"/>
        <w:ind w:firstLine="567"/>
        <w:jc w:val="both"/>
        <w:rPr>
          <w:rFonts w:ascii="GHEA Grapalat" w:hAnsi="GHEA Grapalat"/>
          <w:color w:val="000000"/>
          <w:sz w:val="24"/>
          <w:szCs w:val="24"/>
          <w:shd w:val="clear" w:color="auto" w:fill="FFFFFF"/>
          <w:lang w:val="hy-AM"/>
        </w:rPr>
      </w:pPr>
      <w:r w:rsidRPr="00C53D8B">
        <w:rPr>
          <w:rFonts w:ascii="GHEA Grapalat" w:hAnsi="GHEA Grapalat"/>
          <w:b/>
          <w:bCs/>
          <w:color w:val="000000"/>
          <w:sz w:val="24"/>
          <w:szCs w:val="24"/>
          <w:lang w:val="hy-AM"/>
        </w:rPr>
        <w:t>Հոդված</w:t>
      </w:r>
      <w:r w:rsidRPr="00C53D8B">
        <w:rPr>
          <w:rFonts w:ascii="Calibri" w:hAnsi="Calibri" w:cs="Calibri"/>
          <w:b/>
          <w:bCs/>
          <w:color w:val="000000"/>
          <w:sz w:val="24"/>
          <w:szCs w:val="24"/>
          <w:lang w:val="hy-AM"/>
        </w:rPr>
        <w:t> </w:t>
      </w:r>
      <w:r w:rsidRPr="00C53D8B">
        <w:rPr>
          <w:rFonts w:ascii="GHEA Grapalat" w:hAnsi="GHEA Grapalat"/>
          <w:b/>
          <w:bCs/>
          <w:color w:val="000000"/>
          <w:sz w:val="24"/>
          <w:szCs w:val="24"/>
          <w:lang w:val="hy-AM"/>
        </w:rPr>
        <w:t>1.</w:t>
      </w:r>
      <w:r w:rsidRPr="00C53D8B">
        <w:rPr>
          <w:rFonts w:ascii="Calibri" w:hAnsi="Calibri" w:cs="Calibri"/>
          <w:color w:val="000000"/>
          <w:sz w:val="24"/>
          <w:szCs w:val="24"/>
          <w:lang w:val="hy-AM"/>
        </w:rPr>
        <w:t> </w:t>
      </w:r>
      <w:r w:rsidRPr="00C53D8B">
        <w:rPr>
          <w:rFonts w:ascii="GHEA Grapalat" w:hAnsi="GHEA Grapalat"/>
          <w:color w:val="000000"/>
          <w:sz w:val="24"/>
          <w:szCs w:val="24"/>
          <w:lang w:val="hy-AM"/>
        </w:rPr>
        <w:t xml:space="preserve">2021 թվականի հունիսի 30-ի Հայաստանի Հանրապետության քրեական դատավարության օրենսգրքի (այսուհետ` Օրենսգիրք) </w:t>
      </w:r>
      <w:r w:rsidRPr="007F090B">
        <w:rPr>
          <w:rFonts w:ascii="GHEA Grapalat" w:hAnsi="GHEA Grapalat"/>
          <w:color w:val="000000"/>
          <w:sz w:val="24"/>
          <w:szCs w:val="24"/>
          <w:lang w:val="hy-AM"/>
        </w:rPr>
        <w:t>483-րդ հոդվածի 15-րդ մաս</w:t>
      </w:r>
      <w:r w:rsidRPr="007F090B">
        <w:rPr>
          <w:rFonts w:ascii="GHEA Grapalat" w:hAnsi="GHEA Grapalat"/>
          <w:color w:val="000000"/>
          <w:sz w:val="24"/>
          <w:szCs w:val="24"/>
          <w:shd w:val="clear" w:color="auto" w:fill="FFFFFF"/>
          <w:lang w:val="hy-AM"/>
        </w:rPr>
        <w:t xml:space="preserve">ը շարադրել </w:t>
      </w:r>
      <w:r>
        <w:rPr>
          <w:rFonts w:ascii="GHEA Grapalat" w:hAnsi="GHEA Grapalat"/>
          <w:color w:val="000000"/>
          <w:sz w:val="24"/>
          <w:szCs w:val="24"/>
          <w:shd w:val="clear" w:color="auto" w:fill="FFFFFF"/>
          <w:lang w:val="hy-AM"/>
        </w:rPr>
        <w:t>հետևյալ</w:t>
      </w:r>
      <w:r w:rsidRPr="007F090B">
        <w:rPr>
          <w:rFonts w:ascii="GHEA Grapalat" w:hAnsi="GHEA Grapalat"/>
          <w:color w:val="000000"/>
          <w:sz w:val="24"/>
          <w:szCs w:val="24"/>
          <w:shd w:val="clear" w:color="auto" w:fill="FFFFFF"/>
          <w:lang w:val="hy-AM"/>
        </w:rPr>
        <w:t xml:space="preserve"> խմբագրությամբ՝ </w:t>
      </w:r>
    </w:p>
    <w:p w:rsidR="00823848" w:rsidRDefault="00823848" w:rsidP="00823848">
      <w:pPr>
        <w:spacing w:after="0" w:line="360" w:lineRule="auto"/>
        <w:ind w:firstLine="567"/>
        <w:jc w:val="both"/>
        <w:rPr>
          <w:rFonts w:ascii="GHEA Grapalat" w:hAnsi="GHEA Grapalat"/>
          <w:color w:val="000000"/>
          <w:sz w:val="24"/>
          <w:szCs w:val="24"/>
          <w:shd w:val="clear" w:color="auto" w:fill="FFFFFF"/>
          <w:lang w:val="hy-AM"/>
        </w:rPr>
      </w:pPr>
      <w:r w:rsidRPr="007F090B">
        <w:rPr>
          <w:rFonts w:ascii="GHEA Grapalat" w:hAnsi="GHEA Grapalat"/>
          <w:color w:val="000000"/>
          <w:sz w:val="24"/>
          <w:szCs w:val="24"/>
          <w:shd w:val="clear" w:color="auto" w:fill="FFFFFF"/>
          <w:lang w:val="hy-AM"/>
        </w:rPr>
        <w:t></w:t>
      </w:r>
      <w:r>
        <w:rPr>
          <w:rFonts w:ascii="GHEA Grapalat" w:hAnsi="GHEA Grapalat"/>
          <w:color w:val="000000"/>
          <w:sz w:val="24"/>
          <w:szCs w:val="24"/>
          <w:shd w:val="clear" w:color="auto" w:fill="FFFFFF"/>
          <w:lang w:val="hy-AM"/>
        </w:rPr>
        <w:t>15.</w:t>
      </w:r>
      <w:r w:rsidRPr="007F090B">
        <w:rPr>
          <w:rFonts w:ascii="GHEA Grapalat" w:hAnsi="GHEA Grapalat"/>
          <w:color w:val="000000"/>
          <w:sz w:val="24"/>
          <w:szCs w:val="24"/>
          <w:shd w:val="clear" w:color="auto" w:fill="FFFFFF"/>
          <w:lang w:val="hy-AM"/>
        </w:rPr>
        <w:t xml:space="preserve"> Սույն օրենսգրքի 180-րդ և 181-րդ հոդվածներն ուժի մեջ են մտնում 2024 թվականի հունվարի 1-ից: Մինչ այդ գործում են սույն հոդվածի 16-րդ և 17-րդ մասերով սահմանված քննչական ենթակայության կանոնները:</w:t>
      </w:r>
      <w:r>
        <w:rPr>
          <w:rFonts w:ascii="GHEA Grapalat" w:hAnsi="GHEA Grapalat"/>
          <w:color w:val="000000"/>
          <w:sz w:val="24"/>
          <w:szCs w:val="24"/>
          <w:shd w:val="clear" w:color="auto" w:fill="FFFFFF"/>
          <w:lang w:val="hy-AM"/>
        </w:rPr>
        <w:t xml:space="preserve"> Միաժամանակ գործում են քննչական ենթակայության հետևյալ կանոնները.</w:t>
      </w:r>
    </w:p>
    <w:p w:rsidR="00823848" w:rsidRPr="007F090B" w:rsidRDefault="00823848" w:rsidP="00823848">
      <w:pPr>
        <w:spacing w:after="0" w:line="360" w:lineRule="auto"/>
        <w:ind w:firstLine="567"/>
        <w:jc w:val="both"/>
        <w:rPr>
          <w:rFonts w:ascii="GHEA Grapalat" w:hAnsi="GHEA Grapalat"/>
          <w:color w:val="000000"/>
          <w:sz w:val="24"/>
          <w:szCs w:val="24"/>
          <w:shd w:val="clear" w:color="auto" w:fill="FFFFFF"/>
          <w:lang w:val="hy-AM"/>
        </w:rPr>
      </w:pPr>
      <w:r>
        <w:rPr>
          <w:rFonts w:ascii="GHEA Grapalat" w:hAnsi="GHEA Grapalat"/>
          <w:color w:val="000000"/>
          <w:sz w:val="24"/>
          <w:szCs w:val="24"/>
          <w:shd w:val="clear" w:color="auto" w:fill="FFFFFF"/>
          <w:lang w:val="hy-AM"/>
        </w:rPr>
        <w:t>1</w:t>
      </w:r>
      <w:r w:rsidRPr="007F090B">
        <w:rPr>
          <w:rFonts w:ascii="GHEA Grapalat" w:hAnsi="GHEA Grapalat"/>
          <w:color w:val="000000"/>
          <w:sz w:val="24"/>
          <w:szCs w:val="24"/>
          <w:shd w:val="clear" w:color="auto" w:fill="FFFFFF"/>
          <w:lang w:val="hy-AM"/>
        </w:rPr>
        <w:t xml:space="preserve">) Սույն օրենսգրքով հակակոռուպցիոն կոմիտեի քննիչների ենթակայությանը վերապահված, սակայն մինչև «Հակակոռուպցիոն կոմիտեի </w:t>
      </w:r>
      <w:r>
        <w:rPr>
          <w:rFonts w:ascii="GHEA Grapalat" w:hAnsi="GHEA Grapalat"/>
          <w:color w:val="000000"/>
          <w:sz w:val="24"/>
          <w:szCs w:val="24"/>
          <w:shd w:val="clear" w:color="auto" w:fill="FFFFFF"/>
          <w:lang w:val="hy-AM"/>
        </w:rPr>
        <w:t>մասին</w:t>
      </w:r>
      <w:r w:rsidRPr="007F090B">
        <w:rPr>
          <w:rFonts w:ascii="GHEA Grapalat" w:hAnsi="GHEA Grapalat"/>
          <w:color w:val="000000"/>
          <w:sz w:val="24"/>
          <w:szCs w:val="24"/>
          <w:shd w:val="clear" w:color="auto" w:fill="FFFFFF"/>
          <w:lang w:val="hy-AM"/>
        </w:rPr>
        <w:t xml:space="preserve"> օրենքը (սույն մասում այսուհետ՝ Օրենք) ուժի մեջ մտնելը հարուցված քրեական գործերով նախաքննությունն իրականացնում են այն մարմինները, որոնք մինչև Օրենքն ուժի մեջ մտնելը նշված գործերով իրականացրել են նախաքննություն, բացառությամբ այն գործերի, որոնք Օրենքն ուժի մեջ մտնելուց հետո Հայաստանի Հանրապետության գլխավոր դատախազի կողմից Օրենքով սահմանված կարգով՝ հակակոռուպցիոն կոմիտեի նախագահի համաձայնությամբ հանձնվել են հակակոռուպցիոն կոմիտեի քննիչների վարույթին: </w:t>
      </w:r>
    </w:p>
    <w:p w:rsidR="00823848" w:rsidRPr="007F090B" w:rsidRDefault="00823848" w:rsidP="00823848">
      <w:pPr>
        <w:spacing w:after="0" w:line="360" w:lineRule="auto"/>
        <w:ind w:firstLine="567"/>
        <w:jc w:val="both"/>
        <w:rPr>
          <w:rFonts w:ascii="GHEA Grapalat" w:hAnsi="GHEA Grapalat"/>
          <w:color w:val="000000"/>
          <w:sz w:val="24"/>
          <w:szCs w:val="24"/>
          <w:lang w:val="hy-AM"/>
        </w:rPr>
      </w:pPr>
      <w:r>
        <w:rPr>
          <w:rFonts w:ascii="GHEA Grapalat" w:hAnsi="GHEA Grapalat"/>
          <w:color w:val="000000"/>
          <w:sz w:val="24"/>
          <w:szCs w:val="24"/>
          <w:shd w:val="clear" w:color="auto" w:fill="FFFFFF"/>
          <w:lang w:val="hy-AM"/>
        </w:rPr>
        <w:t>2</w:t>
      </w:r>
      <w:r w:rsidRPr="007F090B">
        <w:rPr>
          <w:rFonts w:ascii="GHEA Grapalat" w:hAnsi="GHEA Grapalat"/>
          <w:color w:val="000000"/>
          <w:sz w:val="24"/>
          <w:szCs w:val="24"/>
          <w:shd w:val="clear" w:color="auto" w:fill="FFFFFF"/>
          <w:lang w:val="hy-AM"/>
        </w:rPr>
        <w:t xml:space="preserve">) </w:t>
      </w:r>
      <w:r w:rsidRPr="007F090B">
        <w:rPr>
          <w:rFonts w:ascii="GHEA Grapalat" w:hAnsi="GHEA Grapalat"/>
          <w:color w:val="000000"/>
          <w:sz w:val="24"/>
          <w:szCs w:val="24"/>
          <w:lang w:val="hy-AM"/>
        </w:rPr>
        <w:t>Սույն օրենսգրքով հակակոռուպցիոն կոմիտեի քննիչների ենթակայությանը վերապահված, սակայն Oրենք</w:t>
      </w:r>
      <w:r>
        <w:rPr>
          <w:rFonts w:ascii="GHEA Grapalat" w:hAnsi="GHEA Grapalat"/>
          <w:color w:val="000000"/>
          <w:sz w:val="24"/>
          <w:szCs w:val="24"/>
          <w:lang w:val="hy-AM"/>
        </w:rPr>
        <w:t>ն</w:t>
      </w:r>
      <w:r w:rsidRPr="007F090B">
        <w:rPr>
          <w:rFonts w:ascii="GHEA Grapalat" w:hAnsi="GHEA Grapalat"/>
          <w:color w:val="000000"/>
          <w:sz w:val="24"/>
          <w:szCs w:val="24"/>
          <w:lang w:val="hy-AM"/>
        </w:rPr>
        <w:t xml:space="preserve"> ուժի մեջ մտնելուց հետո մինչև 2024 թվականի հունվարի 1-ը հարուցված (նախաձեռնված)</w:t>
      </w:r>
      <w:r w:rsidR="00B70AFF" w:rsidRPr="00B70AFF">
        <w:rPr>
          <w:rFonts w:ascii="GHEA Grapalat" w:hAnsi="GHEA Grapalat"/>
          <w:color w:val="000000"/>
          <w:sz w:val="24"/>
          <w:szCs w:val="24"/>
          <w:lang w:val="hy-AM"/>
        </w:rPr>
        <w:t>, ինչպես նաև քննվող</w:t>
      </w:r>
      <w:r w:rsidRPr="007F090B">
        <w:rPr>
          <w:rFonts w:ascii="GHEA Grapalat" w:hAnsi="GHEA Grapalat"/>
          <w:color w:val="000000"/>
          <w:sz w:val="24"/>
          <w:szCs w:val="24"/>
          <w:lang w:val="hy-AM"/>
        </w:rPr>
        <w:t xml:space="preserve"> </w:t>
      </w:r>
      <w:r w:rsidRPr="001015D1">
        <w:rPr>
          <w:rFonts w:ascii="GHEA Grapalat" w:hAnsi="GHEA Grapalat"/>
          <w:color w:val="000000"/>
          <w:sz w:val="24"/>
          <w:szCs w:val="24"/>
          <w:lang w:val="hy-AM"/>
        </w:rPr>
        <w:t xml:space="preserve">քրեական գործերով (վարույթներով) նախաքննությունն իրականացնում են այն մարմինները, որոնք Օրենքն ուժի մեջ մտնելուց հետո նշված գործերով (վարույթներով) իրականացրել են նախաքննություն, բացառությամբ այն գործերի, որոնք Օրենքն </w:t>
      </w:r>
      <w:r w:rsidRPr="001015D1">
        <w:rPr>
          <w:rFonts w:ascii="GHEA Grapalat" w:hAnsi="GHEA Grapalat"/>
          <w:color w:val="000000"/>
          <w:sz w:val="24"/>
          <w:szCs w:val="24"/>
          <w:lang w:val="hy-AM"/>
        </w:rPr>
        <w:lastRenderedPageBreak/>
        <w:t>ուժի մեջ մտնելուց հետո Հայաստանի Հանրապետության գլխավոր դատախազի կողմից՝ ՀՀ հակակոռուպցիոն կոմիտեի նախագահի համաձայնությամբ հանձնվել են հակակոռուպցիոն կոմիտեի քննիչների վարույթին:</w:t>
      </w:r>
      <w:r w:rsidRPr="007F090B">
        <w:rPr>
          <w:rFonts w:ascii="GHEA Grapalat" w:hAnsi="GHEA Grapalat"/>
          <w:color w:val="000000"/>
          <w:sz w:val="24"/>
          <w:szCs w:val="24"/>
          <w:lang w:val="hy-AM"/>
        </w:rPr>
        <w:t xml:space="preserve"> </w:t>
      </w:r>
    </w:p>
    <w:p w:rsidR="00823848" w:rsidRPr="00823848" w:rsidRDefault="00823848" w:rsidP="00823848">
      <w:pPr>
        <w:spacing w:after="0" w:line="360" w:lineRule="auto"/>
        <w:ind w:firstLine="567"/>
        <w:jc w:val="both"/>
        <w:rPr>
          <w:rFonts w:ascii="GHEA Grapalat" w:hAnsi="GHEA Grapalat"/>
          <w:color w:val="000000"/>
          <w:sz w:val="24"/>
          <w:szCs w:val="24"/>
          <w:shd w:val="clear" w:color="auto" w:fill="FFFFFF"/>
          <w:lang w:val="hy-AM"/>
        </w:rPr>
      </w:pPr>
      <w:r>
        <w:rPr>
          <w:rFonts w:ascii="GHEA Grapalat" w:hAnsi="GHEA Grapalat"/>
          <w:color w:val="000000"/>
          <w:sz w:val="24"/>
          <w:szCs w:val="24"/>
          <w:shd w:val="clear" w:color="auto" w:fill="FFFFFF"/>
          <w:lang w:val="hy-AM"/>
        </w:rPr>
        <w:t>3</w:t>
      </w:r>
      <w:r w:rsidRPr="007F090B">
        <w:rPr>
          <w:rFonts w:ascii="GHEA Grapalat" w:hAnsi="GHEA Grapalat"/>
          <w:color w:val="000000"/>
          <w:sz w:val="24"/>
          <w:szCs w:val="24"/>
          <w:shd w:val="clear" w:color="auto" w:fill="FFFFFF"/>
          <w:lang w:val="hy-AM"/>
        </w:rPr>
        <w:t xml:space="preserve">) </w:t>
      </w:r>
      <w:r w:rsidRPr="00823848">
        <w:rPr>
          <w:rFonts w:ascii="GHEA Grapalat" w:hAnsi="GHEA Grapalat"/>
          <w:color w:val="000000"/>
          <w:sz w:val="24"/>
          <w:szCs w:val="24"/>
          <w:shd w:val="clear" w:color="auto" w:fill="FFFFFF"/>
          <w:lang w:val="hy-AM"/>
        </w:rPr>
        <w:t xml:space="preserve">Հայաստանի Հանրապետության գլխավոր դատախազը սույն մասի 1-ին և 2-րդ կետերով նշված գործերը (վարույթները) կարող է այլ մարմինների քննիչների վարույթից վերցնել և հակակոռուպցիոն կոմիտեի նախագահի համաձայնությամբ հանձնել հակակոռուպցիոն կոմիտեի քննիչների վարույթին: </w:t>
      </w:r>
    </w:p>
    <w:p w:rsidR="00823848" w:rsidRPr="00823848" w:rsidRDefault="00823848" w:rsidP="00823848">
      <w:pPr>
        <w:spacing w:after="0" w:line="360" w:lineRule="auto"/>
        <w:ind w:firstLine="567"/>
        <w:jc w:val="both"/>
        <w:rPr>
          <w:rFonts w:ascii="GHEA Grapalat" w:hAnsi="GHEA Grapalat"/>
          <w:color w:val="000000"/>
          <w:sz w:val="24"/>
          <w:szCs w:val="24"/>
          <w:shd w:val="clear" w:color="auto" w:fill="FFFFFF"/>
          <w:lang w:val="hy-AM"/>
        </w:rPr>
      </w:pPr>
      <w:r w:rsidRPr="00823848">
        <w:rPr>
          <w:rFonts w:ascii="GHEA Grapalat" w:hAnsi="GHEA Grapalat"/>
          <w:color w:val="000000"/>
          <w:sz w:val="24"/>
          <w:szCs w:val="24"/>
          <w:shd w:val="clear" w:color="auto" w:fill="FFFFFF"/>
          <w:lang w:val="hy-AM"/>
        </w:rPr>
        <w:t>4) Սույն օրենսգիրքն ուժի մեջ մտնելուց հետո նախաքննություն իրականացրած մարմնի գործունեությունը դադարեցվելու դեպքում Հայաստանի Հանրապետության գլխավոր դատախազը սույն մասի 1-ին և 2-րդ կետերով նշված գործեր</w:t>
      </w:r>
      <w:r w:rsidR="00B86B72">
        <w:rPr>
          <w:rFonts w:ascii="GHEA Grapalat" w:hAnsi="GHEA Grapalat"/>
          <w:color w:val="000000"/>
          <w:sz w:val="24"/>
          <w:szCs w:val="24"/>
          <w:shd w:val="clear" w:color="auto" w:fill="FFFFFF"/>
          <w:lang w:val="hy-AM"/>
        </w:rPr>
        <w:t>ով</w:t>
      </w:r>
      <w:r w:rsidRPr="00823848">
        <w:rPr>
          <w:rFonts w:ascii="GHEA Grapalat" w:hAnsi="GHEA Grapalat"/>
          <w:color w:val="000000"/>
          <w:sz w:val="24"/>
          <w:szCs w:val="24"/>
          <w:shd w:val="clear" w:color="auto" w:fill="FFFFFF"/>
          <w:lang w:val="hy-AM"/>
        </w:rPr>
        <w:t xml:space="preserve"> (վարույթներ</w:t>
      </w:r>
      <w:r w:rsidR="00B86B72">
        <w:rPr>
          <w:rFonts w:ascii="GHEA Grapalat" w:hAnsi="GHEA Grapalat"/>
          <w:color w:val="000000"/>
          <w:sz w:val="24"/>
          <w:szCs w:val="24"/>
          <w:shd w:val="clear" w:color="auto" w:fill="FFFFFF"/>
          <w:lang w:val="hy-AM"/>
        </w:rPr>
        <w:t>ով</w:t>
      </w:r>
      <w:r w:rsidRPr="00823848">
        <w:rPr>
          <w:rFonts w:ascii="GHEA Grapalat" w:hAnsi="GHEA Grapalat"/>
          <w:color w:val="000000"/>
          <w:sz w:val="24"/>
          <w:szCs w:val="24"/>
          <w:shd w:val="clear" w:color="auto" w:fill="FFFFFF"/>
          <w:lang w:val="hy-AM"/>
        </w:rPr>
        <w:t xml:space="preserve">) </w:t>
      </w:r>
      <w:r w:rsidR="00B86B72">
        <w:rPr>
          <w:rFonts w:ascii="GHEA Grapalat" w:hAnsi="GHEA Grapalat"/>
          <w:color w:val="000000"/>
          <w:sz w:val="24"/>
          <w:szCs w:val="24"/>
          <w:shd w:val="clear" w:color="auto" w:fill="FFFFFF"/>
          <w:lang w:val="hy-AM"/>
        </w:rPr>
        <w:t xml:space="preserve">նախաքննությունը </w:t>
      </w:r>
      <w:r w:rsidRPr="00823848">
        <w:rPr>
          <w:rFonts w:ascii="GHEA Grapalat" w:hAnsi="GHEA Grapalat"/>
          <w:color w:val="000000"/>
          <w:sz w:val="24"/>
          <w:szCs w:val="24"/>
          <w:shd w:val="clear" w:color="auto" w:fill="FFFFFF"/>
          <w:lang w:val="hy-AM"/>
        </w:rPr>
        <w:t>շարունակելը հանձնարարում է քննչական կոմիտեին::</w:t>
      </w:r>
    </w:p>
    <w:p w:rsidR="00823848" w:rsidRPr="007F090B" w:rsidRDefault="00823848" w:rsidP="00823848">
      <w:pPr>
        <w:spacing w:after="0" w:line="360" w:lineRule="auto"/>
        <w:ind w:firstLine="567"/>
        <w:jc w:val="both"/>
        <w:rPr>
          <w:rFonts w:ascii="GHEA Grapalat" w:hAnsi="GHEA Grapalat"/>
          <w:color w:val="000000"/>
          <w:sz w:val="24"/>
          <w:szCs w:val="24"/>
          <w:shd w:val="clear" w:color="auto" w:fill="FFFFFF"/>
          <w:lang w:val="hy-AM"/>
        </w:rPr>
      </w:pPr>
    </w:p>
    <w:p w:rsidR="00823848" w:rsidRPr="007F090B" w:rsidRDefault="00823848" w:rsidP="00823848">
      <w:pPr>
        <w:pStyle w:val="NormalWeb"/>
        <w:shd w:val="clear" w:color="auto" w:fill="FFFFFF"/>
        <w:spacing w:before="0" w:beforeAutospacing="0" w:after="0" w:afterAutospacing="0" w:line="360" w:lineRule="auto"/>
        <w:ind w:firstLine="375"/>
        <w:jc w:val="both"/>
        <w:rPr>
          <w:rFonts w:ascii="GHEA Grapalat" w:hAnsi="GHEA Grapalat"/>
          <w:color w:val="000000"/>
          <w:lang w:val="hy-AM"/>
        </w:rPr>
      </w:pPr>
      <w:r w:rsidRPr="007F090B">
        <w:rPr>
          <w:rFonts w:ascii="GHEA Grapalat" w:hAnsi="GHEA Grapalat"/>
          <w:b/>
          <w:bCs/>
          <w:color w:val="000000"/>
          <w:lang w:val="hy-AM"/>
        </w:rPr>
        <w:t>Հոդված</w:t>
      </w:r>
      <w:r w:rsidRPr="007F090B">
        <w:rPr>
          <w:rFonts w:ascii="Calibri" w:hAnsi="Calibri" w:cs="Calibri"/>
          <w:b/>
          <w:bCs/>
          <w:color w:val="000000"/>
          <w:lang w:val="hy-AM"/>
        </w:rPr>
        <w:t> </w:t>
      </w:r>
      <w:r w:rsidR="007C0ED6">
        <w:rPr>
          <w:rFonts w:ascii="GHEA Grapalat" w:hAnsi="GHEA Grapalat"/>
          <w:b/>
          <w:bCs/>
          <w:color w:val="000000"/>
          <w:lang w:val="hy-AM"/>
        </w:rPr>
        <w:t>2</w:t>
      </w:r>
      <w:r w:rsidRPr="007F090B">
        <w:rPr>
          <w:rFonts w:ascii="GHEA Grapalat" w:hAnsi="GHEA Grapalat"/>
          <w:b/>
          <w:bCs/>
          <w:color w:val="000000"/>
          <w:lang w:val="hy-AM"/>
        </w:rPr>
        <w:t>.</w:t>
      </w:r>
      <w:r w:rsidRPr="007F090B">
        <w:rPr>
          <w:rFonts w:ascii="Calibri" w:hAnsi="Calibri" w:cs="Calibri"/>
          <w:b/>
          <w:bCs/>
          <w:color w:val="000000"/>
          <w:lang w:val="hy-AM"/>
        </w:rPr>
        <w:t> </w:t>
      </w:r>
      <w:r w:rsidRPr="007F090B">
        <w:rPr>
          <w:rFonts w:ascii="GHEA Grapalat" w:hAnsi="GHEA Grapalat"/>
          <w:color w:val="000000"/>
          <w:lang w:val="hy-AM"/>
        </w:rPr>
        <w:t>Սույն օրենքն ուժի մեջ է մտնում 2023 թվականի հունվարի 1-ից:</w:t>
      </w:r>
    </w:p>
    <w:sectPr w:rsidR="00823848" w:rsidRPr="007F090B" w:rsidSect="00A27011">
      <w:headerReference w:type="default" r:id="rId8"/>
      <w:pgSz w:w="11906" w:h="16838"/>
      <w:pgMar w:top="1134" w:right="851" w:bottom="1134" w:left="1701" w:header="709" w:footer="709" w:gutter="0"/>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78484179" w16cid:durableId="270CDA7C"/>
</w16cid:commentsId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57263" w:rsidRDefault="00857263" w:rsidP="00C041E8">
      <w:pPr>
        <w:spacing w:after="0" w:line="240" w:lineRule="auto"/>
      </w:pPr>
      <w:r>
        <w:separator/>
      </w:r>
    </w:p>
  </w:endnote>
  <w:endnote w:type="continuationSeparator" w:id="0">
    <w:p w:rsidR="00857263" w:rsidRDefault="00857263" w:rsidP="00C041E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Arial Unicode">
    <w:panose1 w:val="020B0604020202020204"/>
    <w:charset w:val="00"/>
    <w:family w:val="swiss"/>
    <w:pitch w:val="variable"/>
    <w:sig w:usb0="00000287" w:usb1="00000000" w:usb2="00000000" w:usb3="00000000" w:csb0="0000009F" w:csb1="00000000"/>
  </w:font>
  <w:font w:name="Noto Sans Symbols">
    <w:charset w:val="00"/>
    <w:family w:val="auto"/>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Segoe UI">
    <w:panose1 w:val="020B0502040204020203"/>
    <w:charset w:val="00"/>
    <w:family w:val="swiss"/>
    <w:pitch w:val="variable"/>
    <w:sig w:usb0="E10022FF" w:usb1="C000E47F" w:usb2="00000029" w:usb3="00000000" w:csb0="000001DF"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Calibri Light">
    <w:altName w:val="Arial"/>
    <w:charset w:val="CC"/>
    <w:family w:val="swiss"/>
    <w:pitch w:val="variable"/>
    <w:sig w:usb0="00000000"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57263" w:rsidRDefault="00857263" w:rsidP="00C041E8">
      <w:pPr>
        <w:spacing w:after="0" w:line="240" w:lineRule="auto"/>
      </w:pPr>
      <w:r>
        <w:separator/>
      </w:r>
    </w:p>
  </w:footnote>
  <w:footnote w:type="continuationSeparator" w:id="0">
    <w:p w:rsidR="00857263" w:rsidRDefault="00857263" w:rsidP="00C041E8">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041E8" w:rsidRPr="00182E23" w:rsidRDefault="002902BF" w:rsidP="002902BF">
    <w:pPr>
      <w:pStyle w:val="Header"/>
      <w:jc w:val="right"/>
      <w:rPr>
        <w:rFonts w:ascii="GHEA Grapalat" w:hAnsi="GHEA Grapalat"/>
        <w:b/>
        <w:sz w:val="24"/>
        <w:szCs w:val="24"/>
        <w:lang w:val="hy-AM"/>
      </w:rPr>
    </w:pPr>
    <w:r w:rsidRPr="00182E23">
      <w:rPr>
        <w:rFonts w:ascii="GHEA Grapalat" w:hAnsi="GHEA Grapalat"/>
        <w:b/>
        <w:sz w:val="24"/>
        <w:szCs w:val="24"/>
        <w:lang w:val="hy-AM"/>
      </w:rPr>
      <w:t>ՆԱԽԱԳԻԾ</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D6313C7"/>
    <w:multiLevelType w:val="hybridMultilevel"/>
    <w:tmpl w:val="31D884D2"/>
    <w:lvl w:ilvl="0" w:tplc="E5FA2316">
      <w:start w:val="1"/>
      <w:numFmt w:val="bullet"/>
      <w:lvlText w:val=""/>
      <w:lvlJc w:val="left"/>
      <w:pPr>
        <w:ind w:left="720" w:hanging="360"/>
      </w:pPr>
      <w:rPr>
        <w:rFonts w:ascii="Wingdings" w:hAnsi="Wingdings"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20E40710"/>
    <w:multiLevelType w:val="hybridMultilevel"/>
    <w:tmpl w:val="FD9E54D2"/>
    <w:lvl w:ilvl="0" w:tplc="0C125172">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
    <w:nsid w:val="70AB1F5F"/>
    <w:multiLevelType w:val="multilevel"/>
    <w:tmpl w:val="88C6A0C4"/>
    <w:lvl w:ilvl="0">
      <w:numFmt w:val="bullet"/>
      <w:lvlText w:val="-"/>
      <w:lvlJc w:val="left"/>
      <w:pPr>
        <w:ind w:left="928" w:hanging="360"/>
      </w:pPr>
      <w:rPr>
        <w:rFonts w:ascii="Arial Unicode" w:eastAsia="Arial Unicode" w:hAnsi="Arial Unicode" w:cs="Arial Unicode"/>
      </w:rPr>
    </w:lvl>
    <w:lvl w:ilvl="1">
      <w:start w:val="1"/>
      <w:numFmt w:val="bullet"/>
      <w:lvlText w:val="o"/>
      <w:lvlJc w:val="left"/>
      <w:pPr>
        <w:ind w:left="1648" w:hanging="360"/>
      </w:pPr>
      <w:rPr>
        <w:rFonts w:ascii="Courier New" w:eastAsia="Courier New" w:hAnsi="Courier New" w:cs="Courier New"/>
      </w:rPr>
    </w:lvl>
    <w:lvl w:ilvl="2">
      <w:start w:val="1"/>
      <w:numFmt w:val="bullet"/>
      <w:lvlText w:val="▪"/>
      <w:lvlJc w:val="left"/>
      <w:pPr>
        <w:ind w:left="2368" w:hanging="360"/>
      </w:pPr>
      <w:rPr>
        <w:rFonts w:ascii="Noto Sans Symbols" w:eastAsia="Noto Sans Symbols" w:hAnsi="Noto Sans Symbols" w:cs="Noto Sans Symbols"/>
      </w:rPr>
    </w:lvl>
    <w:lvl w:ilvl="3">
      <w:start w:val="1"/>
      <w:numFmt w:val="bullet"/>
      <w:lvlText w:val="●"/>
      <w:lvlJc w:val="left"/>
      <w:pPr>
        <w:ind w:left="3088" w:hanging="360"/>
      </w:pPr>
      <w:rPr>
        <w:rFonts w:ascii="Noto Sans Symbols" w:eastAsia="Noto Sans Symbols" w:hAnsi="Noto Sans Symbols" w:cs="Noto Sans Symbols"/>
      </w:rPr>
    </w:lvl>
    <w:lvl w:ilvl="4">
      <w:start w:val="1"/>
      <w:numFmt w:val="bullet"/>
      <w:lvlText w:val="o"/>
      <w:lvlJc w:val="left"/>
      <w:pPr>
        <w:ind w:left="3808" w:hanging="360"/>
      </w:pPr>
      <w:rPr>
        <w:rFonts w:ascii="Courier New" w:eastAsia="Courier New" w:hAnsi="Courier New" w:cs="Courier New"/>
      </w:rPr>
    </w:lvl>
    <w:lvl w:ilvl="5">
      <w:start w:val="1"/>
      <w:numFmt w:val="bullet"/>
      <w:lvlText w:val="▪"/>
      <w:lvlJc w:val="left"/>
      <w:pPr>
        <w:ind w:left="4528" w:hanging="360"/>
      </w:pPr>
      <w:rPr>
        <w:rFonts w:ascii="Noto Sans Symbols" w:eastAsia="Noto Sans Symbols" w:hAnsi="Noto Sans Symbols" w:cs="Noto Sans Symbols"/>
      </w:rPr>
    </w:lvl>
    <w:lvl w:ilvl="6">
      <w:start w:val="1"/>
      <w:numFmt w:val="bullet"/>
      <w:lvlText w:val="●"/>
      <w:lvlJc w:val="left"/>
      <w:pPr>
        <w:ind w:left="5248" w:hanging="360"/>
      </w:pPr>
      <w:rPr>
        <w:rFonts w:ascii="Noto Sans Symbols" w:eastAsia="Noto Sans Symbols" w:hAnsi="Noto Sans Symbols" w:cs="Noto Sans Symbols"/>
      </w:rPr>
    </w:lvl>
    <w:lvl w:ilvl="7">
      <w:start w:val="1"/>
      <w:numFmt w:val="bullet"/>
      <w:lvlText w:val="o"/>
      <w:lvlJc w:val="left"/>
      <w:pPr>
        <w:ind w:left="5968" w:hanging="360"/>
      </w:pPr>
      <w:rPr>
        <w:rFonts w:ascii="Courier New" w:eastAsia="Courier New" w:hAnsi="Courier New" w:cs="Courier New"/>
      </w:rPr>
    </w:lvl>
    <w:lvl w:ilvl="8">
      <w:start w:val="1"/>
      <w:numFmt w:val="bullet"/>
      <w:lvlText w:val="▪"/>
      <w:lvlJc w:val="left"/>
      <w:pPr>
        <w:ind w:left="6688" w:hanging="360"/>
      </w:pPr>
      <w:rPr>
        <w:rFonts w:ascii="Noto Sans Symbols" w:eastAsia="Noto Sans Symbols" w:hAnsi="Noto Sans Symbols" w:cs="Noto Sans Symbols"/>
      </w:rPr>
    </w:lvl>
  </w:abstractNum>
  <w:abstractNum w:abstractNumId="3">
    <w:nsid w:val="79E17B42"/>
    <w:multiLevelType w:val="hybridMultilevel"/>
    <w:tmpl w:val="B45A8E64"/>
    <w:lvl w:ilvl="0" w:tplc="045A5EB0">
      <w:start w:val="1"/>
      <w:numFmt w:val="bullet"/>
      <w:lvlText w:val=""/>
      <w:lvlJc w:val="left"/>
      <w:pPr>
        <w:ind w:left="786" w:hanging="360"/>
      </w:pPr>
      <w:rPr>
        <w:rFonts w:ascii="Wingdings" w:hAnsi="Wingdings" w:hint="default"/>
        <w:lang w:val="hy-AM"/>
      </w:rPr>
    </w:lvl>
    <w:lvl w:ilvl="1" w:tplc="04190003" w:tentative="1">
      <w:start w:val="1"/>
      <w:numFmt w:val="bullet"/>
      <w:lvlText w:val="o"/>
      <w:lvlJc w:val="left"/>
      <w:pPr>
        <w:ind w:left="1506" w:hanging="360"/>
      </w:pPr>
      <w:rPr>
        <w:rFonts w:ascii="Courier New" w:hAnsi="Courier New" w:cs="Courier New" w:hint="default"/>
      </w:rPr>
    </w:lvl>
    <w:lvl w:ilvl="2" w:tplc="04190005" w:tentative="1">
      <w:start w:val="1"/>
      <w:numFmt w:val="bullet"/>
      <w:lvlText w:val=""/>
      <w:lvlJc w:val="left"/>
      <w:pPr>
        <w:ind w:left="2226" w:hanging="360"/>
      </w:pPr>
      <w:rPr>
        <w:rFonts w:ascii="Wingdings" w:hAnsi="Wingdings" w:hint="default"/>
      </w:rPr>
    </w:lvl>
    <w:lvl w:ilvl="3" w:tplc="04190001" w:tentative="1">
      <w:start w:val="1"/>
      <w:numFmt w:val="bullet"/>
      <w:lvlText w:val=""/>
      <w:lvlJc w:val="left"/>
      <w:pPr>
        <w:ind w:left="2946" w:hanging="360"/>
      </w:pPr>
      <w:rPr>
        <w:rFonts w:ascii="Symbol" w:hAnsi="Symbol" w:hint="default"/>
      </w:rPr>
    </w:lvl>
    <w:lvl w:ilvl="4" w:tplc="04190003" w:tentative="1">
      <w:start w:val="1"/>
      <w:numFmt w:val="bullet"/>
      <w:lvlText w:val="o"/>
      <w:lvlJc w:val="left"/>
      <w:pPr>
        <w:ind w:left="3666" w:hanging="360"/>
      </w:pPr>
      <w:rPr>
        <w:rFonts w:ascii="Courier New" w:hAnsi="Courier New" w:cs="Courier New" w:hint="default"/>
      </w:rPr>
    </w:lvl>
    <w:lvl w:ilvl="5" w:tplc="04190005" w:tentative="1">
      <w:start w:val="1"/>
      <w:numFmt w:val="bullet"/>
      <w:lvlText w:val=""/>
      <w:lvlJc w:val="left"/>
      <w:pPr>
        <w:ind w:left="4386" w:hanging="360"/>
      </w:pPr>
      <w:rPr>
        <w:rFonts w:ascii="Wingdings" w:hAnsi="Wingdings" w:hint="default"/>
      </w:rPr>
    </w:lvl>
    <w:lvl w:ilvl="6" w:tplc="04190001" w:tentative="1">
      <w:start w:val="1"/>
      <w:numFmt w:val="bullet"/>
      <w:lvlText w:val=""/>
      <w:lvlJc w:val="left"/>
      <w:pPr>
        <w:ind w:left="5106" w:hanging="360"/>
      </w:pPr>
      <w:rPr>
        <w:rFonts w:ascii="Symbol" w:hAnsi="Symbol" w:hint="default"/>
      </w:rPr>
    </w:lvl>
    <w:lvl w:ilvl="7" w:tplc="04190003" w:tentative="1">
      <w:start w:val="1"/>
      <w:numFmt w:val="bullet"/>
      <w:lvlText w:val="o"/>
      <w:lvlJc w:val="left"/>
      <w:pPr>
        <w:ind w:left="5826" w:hanging="360"/>
      </w:pPr>
      <w:rPr>
        <w:rFonts w:ascii="Courier New" w:hAnsi="Courier New" w:cs="Courier New" w:hint="default"/>
      </w:rPr>
    </w:lvl>
    <w:lvl w:ilvl="8" w:tplc="04190005" w:tentative="1">
      <w:start w:val="1"/>
      <w:numFmt w:val="bullet"/>
      <w:lvlText w:val=""/>
      <w:lvlJc w:val="left"/>
      <w:pPr>
        <w:ind w:left="6546" w:hanging="360"/>
      </w:pPr>
      <w:rPr>
        <w:rFonts w:ascii="Wingdings" w:hAnsi="Wingdings" w:hint="default"/>
      </w:rPr>
    </w:lvl>
  </w:abstractNum>
  <w:num w:numId="1">
    <w:abstractNumId w:val="1"/>
  </w:num>
  <w:num w:numId="2">
    <w:abstractNumId w:val="2"/>
  </w:num>
  <w:num w:numId="3">
    <w:abstractNumId w:val="3"/>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grammar="clean"/>
  <w:documentProtection w:edit="trackedChanges" w:enforcement="0"/>
  <w:defaultTabStop w:val="708"/>
  <w:characterSpacingControl w:val="doNotCompress"/>
  <w:footnotePr>
    <w:footnote w:id="-1"/>
    <w:footnote w:id="0"/>
  </w:footnotePr>
  <w:endnotePr>
    <w:endnote w:id="-1"/>
    <w:endnote w:id="0"/>
  </w:endnotePr>
  <w:compat/>
  <w:rsids>
    <w:rsidRoot w:val="005F5950"/>
    <w:rsid w:val="00000461"/>
    <w:rsid w:val="0000214B"/>
    <w:rsid w:val="000035F8"/>
    <w:rsid w:val="0002185D"/>
    <w:rsid w:val="00040E15"/>
    <w:rsid w:val="000A2B05"/>
    <w:rsid w:val="000B4B99"/>
    <w:rsid w:val="000D10AC"/>
    <w:rsid w:val="000E2EE6"/>
    <w:rsid w:val="000E6664"/>
    <w:rsid w:val="001015D1"/>
    <w:rsid w:val="0010356D"/>
    <w:rsid w:val="00112B22"/>
    <w:rsid w:val="00113F07"/>
    <w:rsid w:val="001465C8"/>
    <w:rsid w:val="00152ECF"/>
    <w:rsid w:val="00182591"/>
    <w:rsid w:val="00182E23"/>
    <w:rsid w:val="001842AF"/>
    <w:rsid w:val="00195B35"/>
    <w:rsid w:val="001A6888"/>
    <w:rsid w:val="001C1BA1"/>
    <w:rsid w:val="001D185A"/>
    <w:rsid w:val="001D2558"/>
    <w:rsid w:val="001F0129"/>
    <w:rsid w:val="00210E04"/>
    <w:rsid w:val="00224EAD"/>
    <w:rsid w:val="002352EB"/>
    <w:rsid w:val="0027390B"/>
    <w:rsid w:val="002902BF"/>
    <w:rsid w:val="002919BB"/>
    <w:rsid w:val="002A7996"/>
    <w:rsid w:val="002C13E1"/>
    <w:rsid w:val="00303D5F"/>
    <w:rsid w:val="00395C01"/>
    <w:rsid w:val="003A2490"/>
    <w:rsid w:val="003A665A"/>
    <w:rsid w:val="003C29F0"/>
    <w:rsid w:val="003D3C1D"/>
    <w:rsid w:val="0041172D"/>
    <w:rsid w:val="00415B60"/>
    <w:rsid w:val="00445CEA"/>
    <w:rsid w:val="004943E6"/>
    <w:rsid w:val="004C6A02"/>
    <w:rsid w:val="004E510E"/>
    <w:rsid w:val="00501AFD"/>
    <w:rsid w:val="00505870"/>
    <w:rsid w:val="00506C60"/>
    <w:rsid w:val="00541E1C"/>
    <w:rsid w:val="00552B63"/>
    <w:rsid w:val="0055343C"/>
    <w:rsid w:val="005605D7"/>
    <w:rsid w:val="00564DE7"/>
    <w:rsid w:val="005805C2"/>
    <w:rsid w:val="00581151"/>
    <w:rsid w:val="005F03E6"/>
    <w:rsid w:val="005F3745"/>
    <w:rsid w:val="005F5950"/>
    <w:rsid w:val="00600563"/>
    <w:rsid w:val="00610899"/>
    <w:rsid w:val="0062371B"/>
    <w:rsid w:val="00641BE9"/>
    <w:rsid w:val="006A2274"/>
    <w:rsid w:val="006B1B15"/>
    <w:rsid w:val="006B4513"/>
    <w:rsid w:val="006B694F"/>
    <w:rsid w:val="00701CB9"/>
    <w:rsid w:val="007046B6"/>
    <w:rsid w:val="00716459"/>
    <w:rsid w:val="00725EF3"/>
    <w:rsid w:val="00731133"/>
    <w:rsid w:val="00741100"/>
    <w:rsid w:val="00741469"/>
    <w:rsid w:val="00750889"/>
    <w:rsid w:val="00751BBF"/>
    <w:rsid w:val="00764E8B"/>
    <w:rsid w:val="007705C8"/>
    <w:rsid w:val="007B2F56"/>
    <w:rsid w:val="007C0ED6"/>
    <w:rsid w:val="007F090B"/>
    <w:rsid w:val="007F0B5D"/>
    <w:rsid w:val="007F1B6E"/>
    <w:rsid w:val="007F1FF5"/>
    <w:rsid w:val="00803CC8"/>
    <w:rsid w:val="00807680"/>
    <w:rsid w:val="00813DF7"/>
    <w:rsid w:val="008141D0"/>
    <w:rsid w:val="008235A1"/>
    <w:rsid w:val="00823848"/>
    <w:rsid w:val="00847E1F"/>
    <w:rsid w:val="00857263"/>
    <w:rsid w:val="008D09E3"/>
    <w:rsid w:val="008D154F"/>
    <w:rsid w:val="008E53D6"/>
    <w:rsid w:val="008F03F5"/>
    <w:rsid w:val="009030D2"/>
    <w:rsid w:val="0090498F"/>
    <w:rsid w:val="00924402"/>
    <w:rsid w:val="00924CA9"/>
    <w:rsid w:val="00944990"/>
    <w:rsid w:val="009716FD"/>
    <w:rsid w:val="00987CD0"/>
    <w:rsid w:val="009E5532"/>
    <w:rsid w:val="009F2BF0"/>
    <w:rsid w:val="009F5ED8"/>
    <w:rsid w:val="00A05467"/>
    <w:rsid w:val="00A13601"/>
    <w:rsid w:val="00A26D9A"/>
    <w:rsid w:val="00A27011"/>
    <w:rsid w:val="00A27CE9"/>
    <w:rsid w:val="00A362B7"/>
    <w:rsid w:val="00A726A3"/>
    <w:rsid w:val="00A80C16"/>
    <w:rsid w:val="00A81BAA"/>
    <w:rsid w:val="00A909F4"/>
    <w:rsid w:val="00AC712C"/>
    <w:rsid w:val="00AD0B4B"/>
    <w:rsid w:val="00B30034"/>
    <w:rsid w:val="00B3503B"/>
    <w:rsid w:val="00B37209"/>
    <w:rsid w:val="00B50575"/>
    <w:rsid w:val="00B70AFF"/>
    <w:rsid w:val="00B85DDD"/>
    <w:rsid w:val="00B86B72"/>
    <w:rsid w:val="00B93050"/>
    <w:rsid w:val="00B93A67"/>
    <w:rsid w:val="00BA512C"/>
    <w:rsid w:val="00BB30E9"/>
    <w:rsid w:val="00BB76F9"/>
    <w:rsid w:val="00C0095C"/>
    <w:rsid w:val="00C041E8"/>
    <w:rsid w:val="00C17DF4"/>
    <w:rsid w:val="00C331A2"/>
    <w:rsid w:val="00C33BD8"/>
    <w:rsid w:val="00C53D8B"/>
    <w:rsid w:val="00C6559E"/>
    <w:rsid w:val="00C7213B"/>
    <w:rsid w:val="00C811BC"/>
    <w:rsid w:val="00CB28A4"/>
    <w:rsid w:val="00CB6C58"/>
    <w:rsid w:val="00CE3AF7"/>
    <w:rsid w:val="00D02A3D"/>
    <w:rsid w:val="00D06ED6"/>
    <w:rsid w:val="00D24649"/>
    <w:rsid w:val="00D5085A"/>
    <w:rsid w:val="00D56C4C"/>
    <w:rsid w:val="00D7605E"/>
    <w:rsid w:val="00D76FBB"/>
    <w:rsid w:val="00DA1BB1"/>
    <w:rsid w:val="00DA6F9A"/>
    <w:rsid w:val="00DB196C"/>
    <w:rsid w:val="00DF7683"/>
    <w:rsid w:val="00E12D81"/>
    <w:rsid w:val="00E55D0D"/>
    <w:rsid w:val="00E746A2"/>
    <w:rsid w:val="00EB46C6"/>
    <w:rsid w:val="00F66BC3"/>
    <w:rsid w:val="00F74FEB"/>
    <w:rsid w:val="00F82DDA"/>
    <w:rsid w:val="00F86107"/>
    <w:rsid w:val="00FC1BF1"/>
    <w:rsid w:val="00FC55DD"/>
    <w:rsid w:val="00FD32C1"/>
    <w:rsid w:val="00FD7C8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33BD8"/>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aliases w:val="webb, webb,Char11,Normal (Web) Char Char1,Char11 Char1,Char Char Char1,Char11 Char1 Char1"/>
    <w:basedOn w:val="Normal"/>
    <w:link w:val="NormalWebChar"/>
    <w:uiPriority w:val="99"/>
    <w:unhideWhenUsed/>
    <w:qFormat/>
    <w:rsid w:val="00F66BC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Header">
    <w:name w:val="header"/>
    <w:basedOn w:val="Normal"/>
    <w:link w:val="HeaderChar"/>
    <w:uiPriority w:val="99"/>
    <w:unhideWhenUsed/>
    <w:rsid w:val="00C041E8"/>
    <w:pPr>
      <w:tabs>
        <w:tab w:val="center" w:pos="4677"/>
        <w:tab w:val="right" w:pos="9355"/>
      </w:tabs>
      <w:spacing w:after="0" w:line="240" w:lineRule="auto"/>
    </w:pPr>
  </w:style>
  <w:style w:type="character" w:customStyle="1" w:styleId="HeaderChar">
    <w:name w:val="Header Char"/>
    <w:basedOn w:val="DefaultParagraphFont"/>
    <w:link w:val="Header"/>
    <w:uiPriority w:val="99"/>
    <w:rsid w:val="00C041E8"/>
  </w:style>
  <w:style w:type="paragraph" w:styleId="Footer">
    <w:name w:val="footer"/>
    <w:basedOn w:val="Normal"/>
    <w:link w:val="FooterChar"/>
    <w:uiPriority w:val="99"/>
    <w:unhideWhenUsed/>
    <w:rsid w:val="00C041E8"/>
    <w:pPr>
      <w:tabs>
        <w:tab w:val="center" w:pos="4677"/>
        <w:tab w:val="right" w:pos="9355"/>
      </w:tabs>
      <w:spacing w:after="0" w:line="240" w:lineRule="auto"/>
    </w:pPr>
  </w:style>
  <w:style w:type="character" w:customStyle="1" w:styleId="FooterChar">
    <w:name w:val="Footer Char"/>
    <w:basedOn w:val="DefaultParagraphFont"/>
    <w:link w:val="Footer"/>
    <w:uiPriority w:val="99"/>
    <w:rsid w:val="00C041E8"/>
  </w:style>
  <w:style w:type="paragraph" w:styleId="ListParagraph">
    <w:name w:val="List Paragraph"/>
    <w:basedOn w:val="Normal"/>
    <w:uiPriority w:val="34"/>
    <w:qFormat/>
    <w:rsid w:val="008E53D6"/>
    <w:pPr>
      <w:ind w:left="720"/>
      <w:contextualSpacing/>
    </w:pPr>
  </w:style>
  <w:style w:type="character" w:styleId="FootnoteReference">
    <w:name w:val="footnote reference"/>
    <w:basedOn w:val="DefaultParagraphFont"/>
    <w:uiPriority w:val="99"/>
    <w:semiHidden/>
    <w:unhideWhenUsed/>
    <w:rsid w:val="00415B60"/>
    <w:rPr>
      <w:vertAlign w:val="superscript"/>
    </w:rPr>
  </w:style>
  <w:style w:type="paragraph" w:styleId="BalloonText">
    <w:name w:val="Balloon Text"/>
    <w:basedOn w:val="Normal"/>
    <w:link w:val="BalloonTextChar"/>
    <w:uiPriority w:val="99"/>
    <w:semiHidden/>
    <w:unhideWhenUsed/>
    <w:rsid w:val="009F2BF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F2BF0"/>
    <w:rPr>
      <w:rFonts w:ascii="Segoe UI" w:hAnsi="Segoe UI" w:cs="Segoe UI"/>
      <w:sz w:val="18"/>
      <w:szCs w:val="18"/>
    </w:rPr>
  </w:style>
  <w:style w:type="character" w:styleId="Strong">
    <w:name w:val="Strong"/>
    <w:basedOn w:val="DefaultParagraphFont"/>
    <w:uiPriority w:val="22"/>
    <w:qFormat/>
    <w:rsid w:val="00924CA9"/>
    <w:rPr>
      <w:b/>
      <w:bCs/>
    </w:rPr>
  </w:style>
  <w:style w:type="character" w:styleId="CommentReference">
    <w:name w:val="annotation reference"/>
    <w:basedOn w:val="DefaultParagraphFont"/>
    <w:uiPriority w:val="99"/>
    <w:semiHidden/>
    <w:unhideWhenUsed/>
    <w:rsid w:val="00E746A2"/>
    <w:rPr>
      <w:sz w:val="16"/>
      <w:szCs w:val="16"/>
    </w:rPr>
  </w:style>
  <w:style w:type="paragraph" w:styleId="CommentText">
    <w:name w:val="annotation text"/>
    <w:basedOn w:val="Normal"/>
    <w:link w:val="CommentTextChar"/>
    <w:uiPriority w:val="99"/>
    <w:semiHidden/>
    <w:unhideWhenUsed/>
    <w:rsid w:val="00E746A2"/>
    <w:pPr>
      <w:spacing w:line="240" w:lineRule="auto"/>
    </w:pPr>
    <w:rPr>
      <w:sz w:val="20"/>
      <w:szCs w:val="20"/>
    </w:rPr>
  </w:style>
  <w:style w:type="character" w:customStyle="1" w:styleId="CommentTextChar">
    <w:name w:val="Comment Text Char"/>
    <w:basedOn w:val="DefaultParagraphFont"/>
    <w:link w:val="CommentText"/>
    <w:uiPriority w:val="99"/>
    <w:semiHidden/>
    <w:rsid w:val="00E746A2"/>
    <w:rPr>
      <w:sz w:val="20"/>
      <w:szCs w:val="20"/>
    </w:rPr>
  </w:style>
  <w:style w:type="paragraph" w:styleId="CommentSubject">
    <w:name w:val="annotation subject"/>
    <w:basedOn w:val="CommentText"/>
    <w:next w:val="CommentText"/>
    <w:link w:val="CommentSubjectChar"/>
    <w:uiPriority w:val="99"/>
    <w:semiHidden/>
    <w:unhideWhenUsed/>
    <w:rsid w:val="00E746A2"/>
    <w:rPr>
      <w:b/>
      <w:bCs/>
    </w:rPr>
  </w:style>
  <w:style w:type="character" w:customStyle="1" w:styleId="CommentSubjectChar">
    <w:name w:val="Comment Subject Char"/>
    <w:basedOn w:val="CommentTextChar"/>
    <w:link w:val="CommentSubject"/>
    <w:uiPriority w:val="99"/>
    <w:semiHidden/>
    <w:rsid w:val="00E746A2"/>
    <w:rPr>
      <w:b/>
      <w:bCs/>
      <w:sz w:val="20"/>
      <w:szCs w:val="20"/>
    </w:rPr>
  </w:style>
  <w:style w:type="character" w:customStyle="1" w:styleId="NormalWebChar">
    <w:name w:val="Normal (Web) Char"/>
    <w:aliases w:val="webb Char, webb Char,Char11 Char,Normal (Web) Char Char1 Char,Char11 Char1 Char,Char Char Char1 Char,Char11 Char1 Char1 Char"/>
    <w:link w:val="NormalWeb"/>
    <w:uiPriority w:val="99"/>
    <w:locked/>
    <w:rsid w:val="00764E8B"/>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1046638947">
      <w:bodyDiv w:val="1"/>
      <w:marLeft w:val="0"/>
      <w:marRight w:val="0"/>
      <w:marTop w:val="0"/>
      <w:marBottom w:val="0"/>
      <w:divBdr>
        <w:top w:val="none" w:sz="0" w:space="0" w:color="auto"/>
        <w:left w:val="none" w:sz="0" w:space="0" w:color="auto"/>
        <w:bottom w:val="none" w:sz="0" w:space="0" w:color="auto"/>
        <w:right w:val="none" w:sz="0" w:space="0" w:color="auto"/>
      </w:divBdr>
    </w:div>
    <w:div w:id="1804809096">
      <w:bodyDiv w:val="1"/>
      <w:marLeft w:val="0"/>
      <w:marRight w:val="0"/>
      <w:marTop w:val="0"/>
      <w:marBottom w:val="0"/>
      <w:divBdr>
        <w:top w:val="none" w:sz="0" w:space="0" w:color="auto"/>
        <w:left w:val="none" w:sz="0" w:space="0" w:color="auto"/>
        <w:bottom w:val="none" w:sz="0" w:space="0" w:color="auto"/>
        <w:right w:val="none" w:sz="0" w:space="0" w:color="auto"/>
      </w:divBdr>
    </w:div>
    <w:div w:id="18965467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6/09/relationships/commentsIds" Target="commentsId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1A51616-1060-4F6D-9298-3ECCB15B63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1688</TotalTime>
  <Pages>2</Pages>
  <Words>348</Words>
  <Characters>1987</Characters>
  <Application>Microsoft Office Word</Application>
  <DocSecurity>0</DocSecurity>
  <Lines>16</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N-Melkonyan</cp:lastModifiedBy>
  <cp:revision>87</cp:revision>
  <cp:lastPrinted>2022-11-07T10:21:00Z</cp:lastPrinted>
  <dcterms:created xsi:type="dcterms:W3CDTF">2022-08-11T10:51:00Z</dcterms:created>
  <dcterms:modified xsi:type="dcterms:W3CDTF">2022-11-10T10:52:00Z</dcterms:modified>
</cp:coreProperties>
</file>