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87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GHEA Grapalat" w:hAnsi="GHEA Grapalat"/>
          <w:b/>
          <w:color w:val="000000" w:themeColor="text1"/>
          <w:lang w:val="ru-RU"/>
        </w:rPr>
      </w:pPr>
    </w:p>
    <w:p w:rsidR="00A60D59" w:rsidRPr="00544FC2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544FC2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544FC2" w:rsidRDefault="00393CA8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393CA8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C574F3" w:rsidRPr="00E65BE9">
        <w:rPr>
          <w:rFonts w:ascii="GHEA Grapalat" w:hAnsi="GHEA Grapalat"/>
          <w:b/>
        </w:rPr>
        <w:t>ՀԱՅԱՍՏԱՆԻ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ՀԱՆՐԱՊԵՏՈՒԹՅԱՆ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ԿԱՌԱՎԱՐՈՒԹՅԱՆ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C574F3">
        <w:rPr>
          <w:rFonts w:ascii="GHEA Grapalat" w:eastAsia="Times New Roman" w:hAnsi="GHEA Grapalat"/>
          <w:b/>
          <w:bCs/>
          <w:noProof/>
          <w:lang w:val="ru-RU"/>
        </w:rPr>
        <w:t xml:space="preserve">2011 </w:t>
      </w:r>
      <w:r w:rsidR="00C574F3" w:rsidRPr="00E65BE9">
        <w:rPr>
          <w:rFonts w:ascii="GHEA Grapalat" w:eastAsia="Times New Roman" w:hAnsi="GHEA Grapalat"/>
          <w:b/>
          <w:bCs/>
          <w:noProof/>
        </w:rPr>
        <w:t>ԹՎԱԿԱՆԻ</w:t>
      </w:r>
      <w:r w:rsidR="00C574F3" w:rsidRPr="00C574F3">
        <w:rPr>
          <w:rFonts w:ascii="GHEA Grapalat" w:eastAsia="Times New Roman" w:hAnsi="GHEA Grapalat"/>
          <w:b/>
          <w:bCs/>
          <w:noProof/>
          <w:lang w:val="ru-RU"/>
        </w:rPr>
        <w:t xml:space="preserve">                  </w:t>
      </w:r>
      <w:r w:rsidR="00C574F3" w:rsidRPr="00E65BE9">
        <w:rPr>
          <w:rFonts w:ascii="GHEA Grapalat" w:eastAsia="Times New Roman" w:hAnsi="GHEA Grapalat"/>
          <w:b/>
          <w:noProof/>
          <w:spacing w:val="-7"/>
        </w:rPr>
        <w:t>ՆՈՅԵՄԲԵՐԻ</w:t>
      </w:r>
      <w:r w:rsidR="00C574F3" w:rsidRPr="00C574F3">
        <w:rPr>
          <w:rFonts w:ascii="GHEA Grapalat" w:eastAsia="Times New Roman" w:hAnsi="GHEA Grapalat"/>
          <w:b/>
          <w:bCs/>
          <w:noProof/>
          <w:lang w:val="ru-RU"/>
        </w:rPr>
        <w:t xml:space="preserve"> 10-</w:t>
      </w:r>
      <w:r w:rsidR="00C574F3" w:rsidRPr="00E65BE9">
        <w:rPr>
          <w:rFonts w:ascii="GHEA Grapalat" w:eastAsia="Times New Roman" w:hAnsi="GHEA Grapalat"/>
          <w:b/>
          <w:bCs/>
          <w:noProof/>
        </w:rPr>
        <w:t>Ի</w:t>
      </w:r>
      <w:r w:rsidR="00C574F3" w:rsidRPr="00C574F3">
        <w:rPr>
          <w:rFonts w:ascii="GHEA Grapalat" w:eastAsia="Times New Roman" w:hAnsi="GHEA Grapalat"/>
          <w:b/>
          <w:bCs/>
          <w:noProof/>
          <w:lang w:val="ru-RU"/>
        </w:rPr>
        <w:t xml:space="preserve"> </w:t>
      </w:r>
      <w:r w:rsidR="00C574F3" w:rsidRPr="00E65BE9">
        <w:rPr>
          <w:rFonts w:ascii="GHEA Grapalat" w:eastAsia="Times New Roman" w:hAnsi="GHEA Grapalat"/>
          <w:b/>
          <w:bCs/>
          <w:noProof/>
        </w:rPr>
        <w:t>N</w:t>
      </w:r>
      <w:r w:rsidR="00C574F3" w:rsidRPr="00C574F3">
        <w:rPr>
          <w:rFonts w:ascii="GHEA Grapalat" w:eastAsia="Times New Roman" w:hAnsi="GHEA Grapalat"/>
          <w:b/>
          <w:bCs/>
          <w:noProof/>
          <w:lang w:val="ru-RU"/>
        </w:rPr>
        <w:t xml:space="preserve"> 1745-</w:t>
      </w:r>
      <w:r w:rsidR="00C574F3" w:rsidRPr="00E65BE9">
        <w:rPr>
          <w:rFonts w:ascii="GHEA Grapalat" w:eastAsia="Times New Roman" w:hAnsi="GHEA Grapalat"/>
          <w:b/>
          <w:bCs/>
          <w:noProof/>
          <w:lang w:val="ru-RU"/>
        </w:rPr>
        <w:t>Ն</w:t>
      </w:r>
      <w:r w:rsidR="00C574F3" w:rsidRPr="00C574F3">
        <w:rPr>
          <w:rFonts w:ascii="GHEA Grapalat" w:eastAsia="Times New Roman" w:hAnsi="GHEA Grapalat"/>
          <w:b/>
          <w:bCs/>
          <w:noProof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ՈՐՈՇՈՒՄՆ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ՈՒԺԸ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ԿՈՐՑՐԱԾ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ՃԱՆԱՉԵԼՈՒ</w:t>
      </w:r>
      <w:r w:rsid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ՄԱՍԻՆ</w:t>
      </w:r>
      <w:r w:rsidRPr="00393CA8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C574F3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ՀԱՅԱՍՏԱՆԻ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ՀԱՆՐԱՊԵՏՈՒԹՅԱՆ</w:t>
      </w:r>
      <w:r w:rsidR="00C574F3" w:rsidRPr="00C574F3">
        <w:rPr>
          <w:rFonts w:ascii="GHEA Grapalat" w:hAnsi="GHEA Grapalat"/>
          <w:b/>
          <w:lang w:val="ru-RU"/>
        </w:rPr>
        <w:t xml:space="preserve"> </w:t>
      </w:r>
      <w:r w:rsidR="00C574F3" w:rsidRPr="00E65BE9">
        <w:rPr>
          <w:rFonts w:ascii="GHEA Grapalat" w:hAnsi="GHEA Grapalat"/>
          <w:b/>
        </w:rPr>
        <w:t>ԿԱՌԱՎԱՐՈՒԹՅԱՆ</w:t>
      </w:r>
      <w:r w:rsidR="006739BC" w:rsidRPr="00544FC2">
        <w:rPr>
          <w:rFonts w:ascii="GHEA Grapalat" w:hAnsi="GHEA Grapalat"/>
          <w:b/>
          <w:lang w:val="hy-AM"/>
        </w:rPr>
        <w:t xml:space="preserve"> </w:t>
      </w:r>
      <w:r w:rsidR="00C574F3" w:rsidRPr="00E65BE9">
        <w:rPr>
          <w:rFonts w:ascii="GHEA Grapalat" w:hAnsi="GHEA Grapalat"/>
          <w:b/>
        </w:rPr>
        <w:t>ՈՐՈՇ</w:t>
      </w:r>
      <w:r w:rsidR="00C574F3">
        <w:rPr>
          <w:rFonts w:ascii="GHEA Grapalat" w:hAnsi="GHEA Grapalat"/>
          <w:b/>
          <w:lang w:val="ru-RU"/>
        </w:rPr>
        <w:t>ՄԱՆ</w:t>
      </w:r>
      <w:r w:rsidR="002E591F" w:rsidRPr="00544FC2">
        <w:rPr>
          <w:rFonts w:ascii="GHEA Grapalat" w:hAnsi="GHEA Grapalat"/>
          <w:b/>
          <w:lang w:val="ru-RU"/>
        </w:rPr>
        <w:t xml:space="preserve"> </w:t>
      </w:r>
      <w:r w:rsidR="006739BC" w:rsidRPr="00544FC2">
        <w:rPr>
          <w:rFonts w:ascii="GHEA Grapalat" w:hAnsi="GHEA Grapalat"/>
          <w:b/>
          <w:lang w:val="hy-AM"/>
        </w:rPr>
        <w:t>ՆԱԽԱԳԾԻ</w:t>
      </w:r>
    </w:p>
    <w:p w:rsidR="006E7160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C50187" w:rsidRDefault="00C50187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C50187" w:rsidRPr="00C50187" w:rsidRDefault="00C50187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830331" w:rsidRPr="00544FC2" w:rsidRDefault="00043DE6" w:rsidP="001604A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և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</w:p>
    <w:p w:rsidR="001604AC" w:rsidRPr="00544FC2" w:rsidRDefault="001604AC" w:rsidP="001604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C574F3" w:rsidRPr="00C574F3" w:rsidRDefault="00FA6FA0" w:rsidP="00572CA2">
      <w:pPr>
        <w:spacing w:line="360" w:lineRule="auto"/>
        <w:jc w:val="both"/>
        <w:rPr>
          <w:rFonts w:ascii="GHEA Grapalat" w:eastAsia="GHEA Grapalat" w:hAnsi="GHEA Grapalat" w:cs="GHEA Grapalat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944A20">
        <w:rPr>
          <w:rFonts w:ascii="GHEA Grapalat" w:eastAsia="CIDFont+F2" w:hAnsi="GHEA Grapalat" w:cs="Sylfaen"/>
          <w:bdr w:val="none" w:sz="0" w:space="0" w:color="auto"/>
          <w:lang w:val="ru-RU"/>
        </w:rPr>
        <w:tab/>
      </w:r>
      <w:r w:rsidR="00C574F3">
        <w:rPr>
          <w:rFonts w:ascii="GHEA Grapalat" w:hAnsi="GHEA Grapalat"/>
          <w:bCs/>
          <w:bdr w:val="none" w:sz="0" w:space="0" w:color="auto" w:frame="1"/>
          <w:lang w:val="ru-RU"/>
        </w:rPr>
        <w:t>Հաշվի</w:t>
      </w:r>
      <w:r w:rsidR="00C574F3" w:rsidRPr="00C574F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574F3">
        <w:rPr>
          <w:rFonts w:ascii="GHEA Grapalat" w:hAnsi="GHEA Grapalat"/>
          <w:bCs/>
          <w:bdr w:val="none" w:sz="0" w:space="0" w:color="auto" w:frame="1"/>
          <w:lang w:val="ru-RU"/>
        </w:rPr>
        <w:t>առնելով</w:t>
      </w:r>
      <w:r w:rsidR="00C574F3" w:rsidRPr="00C574F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C574F3">
        <w:rPr>
          <w:rFonts w:ascii="GHEA Grapalat" w:hAnsi="GHEA Grapalat"/>
          <w:bCs/>
          <w:bdr w:val="none" w:sz="0" w:space="0" w:color="auto" w:frame="1"/>
          <w:lang w:val="ru-RU"/>
        </w:rPr>
        <w:t>որ</w:t>
      </w:r>
      <w:r w:rsidR="00C574F3" w:rsidRPr="00C574F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574F3" w:rsidRPr="00C574F3">
        <w:rPr>
          <w:rFonts w:ascii="GHEA Grapalat" w:eastAsia="GHEA Grapalat" w:hAnsi="GHEA Grapalat" w:cs="GHEA Grapalat"/>
          <w:lang w:val="af-ZA"/>
        </w:rPr>
        <w:t>«</w:t>
      </w:r>
      <w:proofErr w:type="spellStart"/>
      <w:r w:rsidR="00C574F3" w:rsidRPr="002F15C8">
        <w:rPr>
          <w:rFonts w:ascii="GHEA Grapalat" w:eastAsia="GHEA Grapalat" w:hAnsi="GHEA Grapalat" w:cs="GHEA Grapalat"/>
        </w:rPr>
        <w:t>Հանրակրթության</w:t>
      </w:r>
      <w:proofErr w:type="spellEnd"/>
      <w:r w:rsidR="00C574F3" w:rsidRPr="00C574F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C574F3" w:rsidRPr="002F15C8">
        <w:rPr>
          <w:rFonts w:ascii="GHEA Grapalat" w:eastAsia="GHEA Grapalat" w:hAnsi="GHEA Grapalat" w:cs="GHEA Grapalat"/>
        </w:rPr>
        <w:t>մասին</w:t>
      </w:r>
      <w:proofErr w:type="spellEnd"/>
      <w:r w:rsidR="00C574F3" w:rsidRPr="00C574F3">
        <w:rPr>
          <w:rFonts w:ascii="GHEA Grapalat" w:eastAsia="GHEA Grapalat" w:hAnsi="GHEA Grapalat" w:cs="GHEA Grapalat"/>
          <w:lang w:val="af-ZA"/>
        </w:rPr>
        <w:t xml:space="preserve">» </w:t>
      </w:r>
      <w:proofErr w:type="spellStart"/>
      <w:r w:rsidR="00C574F3" w:rsidRPr="002F15C8">
        <w:rPr>
          <w:rFonts w:ascii="GHEA Grapalat" w:eastAsia="GHEA Grapalat" w:hAnsi="GHEA Grapalat" w:cs="GHEA Grapalat"/>
        </w:rPr>
        <w:t>օրենքի</w:t>
      </w:r>
      <w:proofErr w:type="spellEnd"/>
      <w:r w:rsidR="00C574F3" w:rsidRPr="00C574F3">
        <w:rPr>
          <w:rFonts w:ascii="GHEA Grapalat" w:eastAsia="GHEA Grapalat" w:hAnsi="GHEA Grapalat" w:cs="GHEA Grapalat"/>
          <w:lang w:val="af-ZA"/>
        </w:rPr>
        <w:t xml:space="preserve"> </w:t>
      </w:r>
      <w:r w:rsidR="00C574F3">
        <w:rPr>
          <w:rFonts w:ascii="GHEA Grapalat" w:eastAsia="GHEA Grapalat" w:hAnsi="GHEA Grapalat" w:cs="GHEA Grapalat"/>
          <w:lang w:val="ru-RU"/>
        </w:rPr>
        <w:t>լիազորող</w:t>
      </w:r>
      <w:r w:rsidR="00C574F3" w:rsidRPr="00C574F3">
        <w:rPr>
          <w:rFonts w:ascii="GHEA Grapalat" w:eastAsia="GHEA Grapalat" w:hAnsi="GHEA Grapalat" w:cs="GHEA Grapalat"/>
          <w:lang w:val="af-ZA"/>
        </w:rPr>
        <w:t xml:space="preserve"> </w:t>
      </w:r>
      <w:r w:rsidR="00C574F3">
        <w:rPr>
          <w:rFonts w:ascii="GHEA Grapalat" w:eastAsia="GHEA Grapalat" w:hAnsi="GHEA Grapalat" w:cs="GHEA Grapalat"/>
          <w:lang w:val="ru-RU"/>
        </w:rPr>
        <w:t>նորմերով</w:t>
      </w:r>
      <w:r w:rsidR="00C574F3" w:rsidRPr="00C574F3">
        <w:rPr>
          <w:rFonts w:ascii="GHEA Grapalat" w:eastAsia="GHEA Grapalat" w:hAnsi="GHEA Grapalat" w:cs="GHEA Grapalat"/>
          <w:lang w:val="af-ZA"/>
        </w:rPr>
        <w:t xml:space="preserve"> </w:t>
      </w:r>
      <w:r w:rsidR="00C574F3">
        <w:rPr>
          <w:rFonts w:ascii="GHEA Grapalat" w:eastAsia="GHEA Grapalat" w:hAnsi="GHEA Grapalat" w:cs="GHEA Grapalat"/>
          <w:lang w:val="ru-RU"/>
        </w:rPr>
        <w:t>նախատեսվում</w:t>
      </w:r>
      <w:r w:rsidR="00C574F3" w:rsidRPr="00C574F3">
        <w:rPr>
          <w:rFonts w:ascii="GHEA Grapalat" w:eastAsia="GHEA Grapalat" w:hAnsi="GHEA Grapalat" w:cs="GHEA Grapalat"/>
          <w:lang w:val="af-ZA"/>
        </w:rPr>
        <w:t xml:space="preserve"> </w:t>
      </w:r>
      <w:r w:rsidR="00C574F3">
        <w:rPr>
          <w:rFonts w:ascii="GHEA Grapalat" w:eastAsia="GHEA Grapalat" w:hAnsi="GHEA Grapalat" w:cs="GHEA Grapalat"/>
          <w:lang w:val="ru-RU"/>
        </w:rPr>
        <w:t>է՝</w:t>
      </w:r>
    </w:p>
    <w:p w:rsidR="00C574F3" w:rsidRPr="00C574F3" w:rsidRDefault="00C574F3" w:rsidP="00C574F3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284" w:firstLine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հ</w:t>
      </w:r>
      <w:proofErr w:type="spellStart"/>
      <w:r w:rsidRPr="008D563D">
        <w:rPr>
          <w:rFonts w:ascii="GHEA Grapalat" w:hAnsi="GHEA Grapalat"/>
          <w:sz w:val="24"/>
          <w:szCs w:val="24"/>
          <w:shd w:val="clear" w:color="auto" w:fill="FFFFFF"/>
        </w:rPr>
        <w:t>աստատ</w:t>
      </w:r>
      <w:proofErr w:type="spellEnd"/>
      <w:r w:rsidRPr="008D563D">
        <w:rPr>
          <w:rFonts w:ascii="GHEA Grapalat" w:eastAsia="GHEA Grapalat" w:hAnsi="GHEA Grapalat" w:cs="GHEA Grapalat"/>
          <w:sz w:val="24"/>
          <w:szCs w:val="24"/>
          <w:lang w:val="ru-RU"/>
        </w:rPr>
        <w:t>ել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ուսուցչի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hAnsi="GHEA Grapalat"/>
          <w:sz w:val="24"/>
          <w:szCs w:val="24"/>
          <w:shd w:val="clear" w:color="auto" w:fill="FFFFFF"/>
        </w:rPr>
        <w:t>հերթական</w:t>
      </w:r>
      <w:proofErr w:type="spellEnd"/>
      <w:r w:rsidRPr="00C574F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D563D">
        <w:rPr>
          <w:rFonts w:ascii="GHEA Grapalat" w:hAnsi="GHEA Grapalat"/>
          <w:sz w:val="24"/>
          <w:szCs w:val="24"/>
          <w:shd w:val="clear" w:color="auto" w:fill="FFFFFF"/>
        </w:rPr>
        <w:t>ատեստավորման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կարգը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>,</w:t>
      </w:r>
    </w:p>
    <w:p w:rsidR="00C574F3" w:rsidRPr="00C574F3" w:rsidRDefault="00C574F3" w:rsidP="00C574F3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284" w:firstLine="0"/>
        <w:jc w:val="both"/>
        <w:rPr>
          <w:rFonts w:ascii="GHEA Grapalat" w:hAnsi="GHEA Grapalat"/>
          <w:lang w:val="af-ZA"/>
        </w:rPr>
      </w:pPr>
      <w:r>
        <w:rPr>
          <w:rFonts w:ascii="GHEA Grapalat" w:eastAsia="GHEA Grapalat" w:hAnsi="GHEA Grapalat" w:cs="GHEA Grapalat"/>
          <w:sz w:val="24"/>
          <w:szCs w:val="24"/>
          <w:lang w:val="ru-RU"/>
        </w:rPr>
        <w:t>ս</w:t>
      </w:r>
      <w:proofErr w:type="spellStart"/>
      <w:r w:rsidRPr="002F15C8">
        <w:rPr>
          <w:rFonts w:ascii="GHEA Grapalat" w:eastAsia="GHEA Grapalat" w:hAnsi="GHEA Grapalat" w:cs="GHEA Grapalat"/>
          <w:sz w:val="24"/>
          <w:szCs w:val="24"/>
        </w:rPr>
        <w:t>ահմանել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C61E8">
        <w:rPr>
          <w:rFonts w:ascii="GHEA Grapalat" w:hAnsi="GHEA Grapalat"/>
          <w:sz w:val="24"/>
          <w:szCs w:val="24"/>
          <w:shd w:val="clear" w:color="auto" w:fill="FFFFFF"/>
        </w:rPr>
        <w:t>տարածքային</w:t>
      </w:r>
      <w:proofErr w:type="spellEnd"/>
      <w:r w:rsidRPr="00C574F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C61E8">
        <w:rPr>
          <w:rFonts w:ascii="GHEA Grapalat" w:hAnsi="GHEA Grapalat"/>
          <w:sz w:val="24"/>
          <w:szCs w:val="24"/>
          <w:shd w:val="clear" w:color="auto" w:fill="FFFFFF"/>
        </w:rPr>
        <w:t>հանձնաժողովների</w:t>
      </w:r>
      <w:proofErr w:type="spellEnd"/>
      <w:r w:rsidRPr="00C574F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C61E8">
        <w:rPr>
          <w:rFonts w:ascii="GHEA Grapalat" w:hAnsi="GHEA Grapalat"/>
          <w:sz w:val="24"/>
          <w:szCs w:val="24"/>
          <w:shd w:val="clear" w:color="auto" w:fill="FFFFFF"/>
        </w:rPr>
        <w:t>ստեղծման</w:t>
      </w:r>
      <w:proofErr w:type="spellEnd"/>
      <w:r w:rsidRPr="00C574F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և</w:t>
      </w:r>
      <w:r w:rsidRPr="00C574F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C61E8">
        <w:rPr>
          <w:rFonts w:ascii="GHEA Grapalat" w:hAnsi="GHEA Grapalat"/>
          <w:sz w:val="24"/>
          <w:szCs w:val="24"/>
          <w:shd w:val="clear" w:color="auto" w:fill="FFFFFF"/>
        </w:rPr>
        <w:t>գործունեության</w:t>
      </w:r>
      <w:proofErr w:type="spellEnd"/>
      <w:r w:rsidRPr="00C574F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C61E8">
        <w:rPr>
          <w:rFonts w:ascii="GHEA Grapalat" w:eastAsia="GHEA Grapalat" w:hAnsi="GHEA Grapalat" w:cs="GHEA Grapalat"/>
          <w:sz w:val="24"/>
          <w:szCs w:val="24"/>
        </w:rPr>
        <w:t>կարգը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>,</w:t>
      </w:r>
    </w:p>
    <w:p w:rsidR="00067D19" w:rsidRPr="00201058" w:rsidRDefault="00C574F3" w:rsidP="00C574F3">
      <w:pPr>
        <w:pStyle w:val="a3"/>
        <w:tabs>
          <w:tab w:val="left" w:pos="426"/>
        </w:tabs>
        <w:spacing w:line="360" w:lineRule="auto"/>
        <w:ind w:left="284"/>
        <w:jc w:val="both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eastAsia="GHEA Grapalat" w:hAnsi="GHEA Grapalat" w:cs="GHEA Grapalat"/>
          <w:sz w:val="24"/>
          <w:szCs w:val="24"/>
          <w:lang w:val="ru-RU"/>
        </w:rPr>
        <w:t>ինչպես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նաև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այն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հանգամանքը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որ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574F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574F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C574F3">
        <w:rPr>
          <w:rFonts w:ascii="GHEA Grapalat" w:hAnsi="GHEA Grapalat"/>
          <w:sz w:val="24"/>
          <w:szCs w:val="24"/>
          <w:lang w:val="af-ZA"/>
        </w:rPr>
        <w:t xml:space="preserve">                   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2011 </w:t>
      </w:r>
      <w:r w:rsidRPr="00B03988">
        <w:rPr>
          <w:rFonts w:ascii="GHEA Grapalat" w:eastAsia="Times New Roman" w:hAnsi="GHEA Grapalat"/>
          <w:bCs/>
          <w:noProof/>
          <w:sz w:val="24"/>
          <w:szCs w:val="24"/>
        </w:rPr>
        <w:t>թվականի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 </w:t>
      </w:r>
      <w:r w:rsidRPr="00B03988">
        <w:rPr>
          <w:rFonts w:ascii="GHEA Grapalat" w:eastAsia="Times New Roman" w:hAnsi="GHEA Grapalat"/>
          <w:noProof/>
          <w:spacing w:val="-7"/>
          <w:sz w:val="24"/>
          <w:szCs w:val="24"/>
        </w:rPr>
        <w:t>նոյեմբերի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 10-</w:t>
      </w:r>
      <w:r w:rsidRPr="00B03988">
        <w:rPr>
          <w:rFonts w:ascii="GHEA Grapalat" w:eastAsia="Times New Roman" w:hAnsi="GHEA Grapalat"/>
          <w:bCs/>
          <w:noProof/>
          <w:sz w:val="24"/>
          <w:szCs w:val="24"/>
        </w:rPr>
        <w:t>ի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 N 1745-</w:t>
      </w:r>
      <w:r w:rsidRPr="00B03988">
        <w:rPr>
          <w:rFonts w:ascii="GHEA Grapalat" w:eastAsia="Times New Roman" w:hAnsi="GHEA Grapalat"/>
          <w:bCs/>
          <w:noProof/>
          <w:sz w:val="24"/>
          <w:szCs w:val="24"/>
          <w:lang w:val="ru-RU"/>
        </w:rPr>
        <w:t>Ն</w:t>
      </w:r>
      <w:r w:rsidR="006E1062" w:rsidRPr="00C574F3">
        <w:rPr>
          <w:rFonts w:ascii="GHEA Grapalat" w:eastAsia="CIDFont+F2" w:hAnsi="GHEA Grapalat" w:cs="CIDFont+F2"/>
          <w:lang w:val="hy-AM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որոշ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ումը</w:t>
      </w:r>
      <w:r w:rsidRPr="00C574F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կարգավորում</w:t>
      </w:r>
      <w:r w:rsidRPr="00C574F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էր</w:t>
      </w:r>
      <w:r w:rsidRPr="00C574F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ուսուցչի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որակավորման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տարակարգի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շնորհման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հավելավճարի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տրամադրման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կարգերը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որոնք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ուժը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կորցրած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են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ճանաչվել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հետևաբար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անհրաժեշտություն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առաջացել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գործող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201058">
        <w:rPr>
          <w:rFonts w:ascii="GHEA Grapalat" w:eastAsia="GHEA Grapalat" w:hAnsi="GHEA Grapalat" w:cs="GHEA Grapalat"/>
          <w:sz w:val="24"/>
          <w:szCs w:val="24"/>
          <w:lang w:val="ru-RU"/>
        </w:rPr>
        <w:t>կարգ</w:t>
      </w:r>
      <w:r w:rsidR="00201058">
        <w:rPr>
          <w:rFonts w:ascii="GHEA Grapalat" w:eastAsia="GHEA Grapalat" w:hAnsi="GHEA Grapalat" w:cs="GHEA Grapalat"/>
          <w:sz w:val="24"/>
          <w:szCs w:val="24"/>
        </w:rPr>
        <w:t>ը</w:t>
      </w:r>
      <w:r w:rsidR="00201058"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201058">
        <w:rPr>
          <w:rFonts w:ascii="GHEA Grapalat" w:eastAsia="GHEA Grapalat" w:hAnsi="GHEA Grapalat" w:cs="GHEA Grapalat"/>
          <w:sz w:val="24"/>
          <w:szCs w:val="24"/>
        </w:rPr>
        <w:t>ևս</w:t>
      </w:r>
      <w:proofErr w:type="spellEnd"/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ուժը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կորցրած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44A20">
        <w:rPr>
          <w:rFonts w:ascii="GHEA Grapalat" w:eastAsia="GHEA Grapalat" w:hAnsi="GHEA Grapalat" w:cs="GHEA Grapalat"/>
          <w:sz w:val="24"/>
          <w:szCs w:val="24"/>
          <w:lang w:val="ru-RU"/>
        </w:rPr>
        <w:t>ճանաչել</w:t>
      </w:r>
      <w:r w:rsidR="00944A20"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>:</w:t>
      </w:r>
    </w:p>
    <w:p w:rsidR="00CC24D5" w:rsidRPr="00201058" w:rsidRDefault="00944A20" w:rsidP="00201058">
      <w:pPr>
        <w:pStyle w:val="a3"/>
        <w:tabs>
          <w:tab w:val="left" w:pos="426"/>
        </w:tabs>
        <w:spacing w:line="360" w:lineRule="auto"/>
        <w:ind w:left="284"/>
        <w:jc w:val="both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ab/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ab/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Հարկ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նշել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որ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D563D">
        <w:rPr>
          <w:rFonts w:ascii="GHEA Grapalat" w:eastAsia="GHEA Grapalat" w:hAnsi="GHEA Grapalat" w:cs="GHEA Grapalat"/>
          <w:sz w:val="24"/>
          <w:szCs w:val="24"/>
        </w:rPr>
        <w:t>ուսուցչի</w:t>
      </w:r>
      <w:proofErr w:type="spellEnd"/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որակավորման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տարակարգի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շնորհման</w:t>
      </w:r>
      <w:r w:rsidRPr="00C574F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հավելավճարի</w:t>
      </w:r>
      <w:r w:rsidRPr="00944A2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տրամադրման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գործընթացը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կարգավորվել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574F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574F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010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>20</w:t>
      </w:r>
      <w:r w:rsidRPr="00201058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>22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 </w:t>
      </w:r>
      <w:r w:rsidRPr="00B03988">
        <w:rPr>
          <w:rFonts w:ascii="GHEA Grapalat" w:eastAsia="Times New Roman" w:hAnsi="GHEA Grapalat"/>
          <w:bCs/>
          <w:noProof/>
          <w:sz w:val="24"/>
          <w:szCs w:val="24"/>
        </w:rPr>
        <w:t>թվականի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noProof/>
          <w:spacing w:val="-7"/>
          <w:sz w:val="24"/>
          <w:szCs w:val="24"/>
          <w:lang w:val="ru-RU"/>
        </w:rPr>
        <w:t>սեպտեմբերի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 </w:t>
      </w:r>
      <w:r w:rsidRPr="00201058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>29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>-</w:t>
      </w:r>
      <w:r w:rsidRPr="00B03988">
        <w:rPr>
          <w:rFonts w:ascii="GHEA Grapalat" w:eastAsia="Times New Roman" w:hAnsi="GHEA Grapalat"/>
          <w:bCs/>
          <w:noProof/>
          <w:sz w:val="24"/>
          <w:szCs w:val="24"/>
        </w:rPr>
        <w:t>ի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 xml:space="preserve"> N </w:t>
      </w:r>
      <w:r w:rsidRPr="00201058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>1509</w:t>
      </w:r>
      <w:r w:rsidRPr="00C574F3">
        <w:rPr>
          <w:rFonts w:ascii="GHEA Grapalat" w:eastAsia="Times New Roman" w:hAnsi="GHEA Grapalat"/>
          <w:bCs/>
          <w:noProof/>
          <w:sz w:val="24"/>
          <w:szCs w:val="24"/>
          <w:lang w:val="af-ZA"/>
        </w:rPr>
        <w:t>-</w:t>
      </w:r>
      <w:r w:rsidRPr="00B03988">
        <w:rPr>
          <w:rFonts w:ascii="GHEA Grapalat" w:eastAsia="Times New Roman" w:hAnsi="GHEA Grapalat"/>
          <w:bCs/>
          <w:noProof/>
          <w:sz w:val="24"/>
          <w:szCs w:val="24"/>
          <w:lang w:val="ru-RU"/>
        </w:rPr>
        <w:t>Ն</w:t>
      </w:r>
      <w:r w:rsidRPr="00C574F3">
        <w:rPr>
          <w:rFonts w:ascii="GHEA Grapalat" w:eastAsia="CIDFont+F2" w:hAnsi="GHEA Grapalat" w:cs="CIDFont+F2"/>
          <w:lang w:val="hy-AM"/>
        </w:rPr>
        <w:t xml:space="preserve"> </w:t>
      </w:r>
      <w:proofErr w:type="spellStart"/>
      <w:r w:rsidRPr="00B03988">
        <w:rPr>
          <w:rFonts w:ascii="GHEA Grapalat" w:hAnsi="GHEA Grapalat"/>
          <w:sz w:val="24"/>
          <w:szCs w:val="24"/>
        </w:rPr>
        <w:t>որոշ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մամբ</w:t>
      </w:r>
      <w:r w:rsidRPr="00201058">
        <w:rPr>
          <w:rFonts w:ascii="GHEA Grapalat" w:hAnsi="GHEA Grapalat"/>
          <w:sz w:val="24"/>
          <w:szCs w:val="24"/>
          <w:lang w:val="af-ZA"/>
        </w:rPr>
        <w:t>:</w:t>
      </w:r>
      <w:r w:rsidRPr="00201058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</w:p>
    <w:p w:rsidR="00C11B4A" w:rsidRPr="00544FC2" w:rsidRDefault="00C50187" w:rsidP="00B50BBB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C574F3">
        <w:rPr>
          <w:rFonts w:ascii="GHEA Grapalat" w:eastAsia="Times New Roman" w:hAnsi="GHEA Grapalat"/>
          <w:b/>
          <w:lang w:val="af-ZA"/>
        </w:rPr>
        <w:t xml:space="preserve">       </w:t>
      </w:r>
      <w:r w:rsidR="00B50BBB"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573C1A" w:rsidRDefault="00B50BBB" w:rsidP="00C11B4A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</w:t>
      </w:r>
      <w:r w:rsidR="00573C1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544FC2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830331" w:rsidRPr="00544FC2" w:rsidRDefault="00830331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EE" w:rsidRDefault="00A75AEE" w:rsidP="00A94BEA">
      <w:r>
        <w:separator/>
      </w:r>
    </w:p>
  </w:endnote>
  <w:endnote w:type="continuationSeparator" w:id="0">
    <w:p w:rsidR="00A75AEE" w:rsidRDefault="00A75AEE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EE" w:rsidRDefault="00A75AEE" w:rsidP="00A94BEA">
      <w:r>
        <w:separator/>
      </w:r>
    </w:p>
  </w:footnote>
  <w:footnote w:type="continuationSeparator" w:id="0">
    <w:p w:rsidR="00A75AEE" w:rsidRDefault="00A75AEE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AF016BE"/>
    <w:multiLevelType w:val="hybridMultilevel"/>
    <w:tmpl w:val="0B2C023E"/>
    <w:lvl w:ilvl="0" w:tplc="5E426784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579C"/>
    <w:rsid w:val="00020E75"/>
    <w:rsid w:val="000234C0"/>
    <w:rsid w:val="00025269"/>
    <w:rsid w:val="00033488"/>
    <w:rsid w:val="00043DE6"/>
    <w:rsid w:val="000527F3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1E4C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058"/>
    <w:rsid w:val="00201732"/>
    <w:rsid w:val="00221876"/>
    <w:rsid w:val="00231C5E"/>
    <w:rsid w:val="0025133B"/>
    <w:rsid w:val="00252B35"/>
    <w:rsid w:val="00252B36"/>
    <w:rsid w:val="002555E2"/>
    <w:rsid w:val="00266610"/>
    <w:rsid w:val="0027392E"/>
    <w:rsid w:val="002828D0"/>
    <w:rsid w:val="002A5BAB"/>
    <w:rsid w:val="002B48CE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3CA8"/>
    <w:rsid w:val="00394336"/>
    <w:rsid w:val="00395419"/>
    <w:rsid w:val="00396878"/>
    <w:rsid w:val="003A0B55"/>
    <w:rsid w:val="003D7C5D"/>
    <w:rsid w:val="003F3B4F"/>
    <w:rsid w:val="003F46E7"/>
    <w:rsid w:val="00410F2A"/>
    <w:rsid w:val="0041466A"/>
    <w:rsid w:val="00430D67"/>
    <w:rsid w:val="004324EA"/>
    <w:rsid w:val="0043384B"/>
    <w:rsid w:val="00445E70"/>
    <w:rsid w:val="0045516A"/>
    <w:rsid w:val="00455EE2"/>
    <w:rsid w:val="00467DF3"/>
    <w:rsid w:val="004759B3"/>
    <w:rsid w:val="00484D2B"/>
    <w:rsid w:val="004C668C"/>
    <w:rsid w:val="004D6F17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671C8"/>
    <w:rsid w:val="00572CA2"/>
    <w:rsid w:val="00573C1A"/>
    <w:rsid w:val="00582EDB"/>
    <w:rsid w:val="0059083E"/>
    <w:rsid w:val="00595CBB"/>
    <w:rsid w:val="005A0C0F"/>
    <w:rsid w:val="005A57F8"/>
    <w:rsid w:val="005C024C"/>
    <w:rsid w:val="00603AD4"/>
    <w:rsid w:val="006049E5"/>
    <w:rsid w:val="0062196D"/>
    <w:rsid w:val="006739BC"/>
    <w:rsid w:val="00686B0E"/>
    <w:rsid w:val="006A6935"/>
    <w:rsid w:val="006A69D0"/>
    <w:rsid w:val="006B439E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5CB0"/>
    <w:rsid w:val="0079603B"/>
    <w:rsid w:val="007A03BF"/>
    <w:rsid w:val="007A1C92"/>
    <w:rsid w:val="007A6776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E1864"/>
    <w:rsid w:val="008E39FF"/>
    <w:rsid w:val="008F0978"/>
    <w:rsid w:val="00910FBB"/>
    <w:rsid w:val="009172AA"/>
    <w:rsid w:val="00944A20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60D59"/>
    <w:rsid w:val="00A628E0"/>
    <w:rsid w:val="00A6375B"/>
    <w:rsid w:val="00A67794"/>
    <w:rsid w:val="00A75AEE"/>
    <w:rsid w:val="00A81E4A"/>
    <w:rsid w:val="00A84739"/>
    <w:rsid w:val="00A94BEA"/>
    <w:rsid w:val="00A976C0"/>
    <w:rsid w:val="00AB1AA8"/>
    <w:rsid w:val="00AC3A49"/>
    <w:rsid w:val="00AD6208"/>
    <w:rsid w:val="00B23B93"/>
    <w:rsid w:val="00B427FA"/>
    <w:rsid w:val="00B50BBB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11B4A"/>
    <w:rsid w:val="00C50187"/>
    <w:rsid w:val="00C574F3"/>
    <w:rsid w:val="00C665FD"/>
    <w:rsid w:val="00C679D1"/>
    <w:rsid w:val="00C74A39"/>
    <w:rsid w:val="00C7773E"/>
    <w:rsid w:val="00C86308"/>
    <w:rsid w:val="00C869A8"/>
    <w:rsid w:val="00CC24D5"/>
    <w:rsid w:val="00D10BCD"/>
    <w:rsid w:val="00D22A6B"/>
    <w:rsid w:val="00D43E08"/>
    <w:rsid w:val="00D461C0"/>
    <w:rsid w:val="00D52E27"/>
    <w:rsid w:val="00D619AE"/>
    <w:rsid w:val="00D752FB"/>
    <w:rsid w:val="00D83EBB"/>
    <w:rsid w:val="00D85D5C"/>
    <w:rsid w:val="00D957D8"/>
    <w:rsid w:val="00DA1E95"/>
    <w:rsid w:val="00DB5232"/>
    <w:rsid w:val="00DC47D3"/>
    <w:rsid w:val="00DC7E78"/>
    <w:rsid w:val="00DD55CA"/>
    <w:rsid w:val="00DE2D4E"/>
    <w:rsid w:val="00E06BF7"/>
    <w:rsid w:val="00E06F8D"/>
    <w:rsid w:val="00E16BDE"/>
    <w:rsid w:val="00E30FF5"/>
    <w:rsid w:val="00E54E0B"/>
    <w:rsid w:val="00E63812"/>
    <w:rsid w:val="00EA051C"/>
    <w:rsid w:val="00EB33B1"/>
    <w:rsid w:val="00EC6ADA"/>
    <w:rsid w:val="00ED157A"/>
    <w:rsid w:val="00EE490C"/>
    <w:rsid w:val="00EE558C"/>
    <w:rsid w:val="00F0456A"/>
    <w:rsid w:val="00F04A17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CBD17-ED6F-46B2-B857-73B8EF80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134</cp:revision>
  <cp:lastPrinted>2022-08-04T10:26:00Z</cp:lastPrinted>
  <dcterms:created xsi:type="dcterms:W3CDTF">2022-01-13T10:53:00Z</dcterms:created>
  <dcterms:modified xsi:type="dcterms:W3CDTF">2022-11-09T14:18:00Z</dcterms:modified>
</cp:coreProperties>
</file>