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EFB" w:rsidRPr="00D84F24" w:rsidRDefault="004D2EFB" w:rsidP="004D2EFB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i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b/>
          <w:bCs/>
          <w:i/>
          <w:sz w:val="24"/>
          <w:szCs w:val="24"/>
          <w:lang w:val="hy-AM" w:eastAsia="ru-RU"/>
        </w:rPr>
        <w:t>Նախագիծ</w:t>
      </w:r>
    </w:p>
    <w:p w:rsidR="004D2EFB" w:rsidRPr="00D84F24" w:rsidRDefault="004D2EFB" w:rsidP="004D2EFB">
      <w:pPr>
        <w:shd w:val="clear" w:color="auto" w:fill="FFFFFF"/>
        <w:spacing w:after="0" w:line="240" w:lineRule="auto"/>
        <w:ind w:left="-567"/>
        <w:jc w:val="right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Հավելված</w:t>
      </w:r>
    </w:p>
    <w:p w:rsidR="004D2EFB" w:rsidRPr="00D84F24" w:rsidRDefault="007239DA" w:rsidP="004D2EFB">
      <w:pPr>
        <w:shd w:val="clear" w:color="auto" w:fill="FFFFFF"/>
        <w:spacing w:after="0" w:line="240" w:lineRule="auto"/>
        <w:ind w:left="-567"/>
        <w:jc w:val="right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ՀՀ </w:t>
      </w:r>
      <w:r w:rsidRPr="007239DA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կ</w:t>
      </w:r>
      <w:r w:rsidR="004D2EFB" w:rsidRPr="007239DA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առավա</w:t>
      </w:r>
      <w:r w:rsidR="004D2EFB" w:rsidRPr="00D84F2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րության 2022 թվականի</w:t>
      </w:r>
    </w:p>
    <w:p w:rsidR="004D2EFB" w:rsidRPr="00D84F24" w:rsidRDefault="004D2EFB" w:rsidP="004D2EFB">
      <w:pPr>
        <w:shd w:val="clear" w:color="auto" w:fill="FFFFFF"/>
        <w:spacing w:after="0" w:line="240" w:lineRule="auto"/>
        <w:ind w:left="-567"/>
        <w:jc w:val="right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№ ____________ որոշման</w:t>
      </w:r>
    </w:p>
    <w:p w:rsidR="004D2EFB" w:rsidRPr="00D84F24" w:rsidRDefault="004D2EFB" w:rsidP="00751C10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</w:p>
    <w:p w:rsidR="004D2EFB" w:rsidRPr="00D84F24" w:rsidRDefault="00EB67F4" w:rsidP="00EB67F4">
      <w:pPr>
        <w:shd w:val="clear" w:color="auto" w:fill="FFFFFF"/>
        <w:spacing w:after="0" w:line="276" w:lineRule="auto"/>
        <w:ind w:left="-567"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bookmarkStart w:id="0" w:name="_GoBack"/>
      <w:r w:rsidRPr="00D84F2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ԳԱԶԱՍՊԱՌՄԱՆ ՀԱՄԱԿԱՐԳԵՐԻ ԱՆՎՏԱՆԳՈՒԹՅԱՆ և ՇԱՀԱԳՈՐԾՄԱՆ ԿԱՆՈՆՆԵՐ</w:t>
      </w:r>
    </w:p>
    <w:bookmarkEnd w:id="0"/>
    <w:p w:rsidR="00EB67F4" w:rsidRPr="00D84F24" w:rsidRDefault="00EB67F4" w:rsidP="00EB67F4">
      <w:pPr>
        <w:shd w:val="clear" w:color="auto" w:fill="FFFFFF"/>
        <w:spacing w:after="0" w:line="276" w:lineRule="auto"/>
        <w:ind w:left="-567" w:firstLine="375"/>
        <w:jc w:val="center"/>
        <w:rPr>
          <w:rFonts w:ascii="GHEA Grapalat" w:eastAsia="Times New Roman" w:hAnsi="GHEA Grapalat" w:cs="Calibri"/>
          <w:sz w:val="24"/>
          <w:szCs w:val="24"/>
          <w:lang w:val="hy-AM" w:eastAsia="ru-RU"/>
        </w:rPr>
      </w:pPr>
    </w:p>
    <w:p w:rsidR="00D84F24" w:rsidRPr="00D84F24" w:rsidRDefault="00D84F24" w:rsidP="00D84F24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  <w:r>
        <w:rPr>
          <w:rFonts w:ascii="GHEA Grapalat" w:hAnsi="GHEA Grapalat"/>
          <w:b/>
          <w:bCs/>
          <w:sz w:val="24"/>
          <w:szCs w:val="24"/>
        </w:rPr>
        <w:t>ԲՈՎԱՆԴԱԿՈՒԹՅՈՒՆ</w:t>
      </w:r>
    </w:p>
    <w:p w:rsidR="00D84F24" w:rsidRPr="00D84F24" w:rsidRDefault="00D84F24" w:rsidP="00D84F24">
      <w:pPr>
        <w:spacing w:after="0" w:line="276" w:lineRule="auto"/>
        <w:jc w:val="center"/>
        <w:rPr>
          <w:rFonts w:ascii="GHEA Grapalat" w:hAnsi="GHEA Grapalat" w:cs="Arial"/>
          <w:bCs/>
          <w:sz w:val="24"/>
          <w:szCs w:val="24"/>
          <w:lang w:val="en-US"/>
        </w:rPr>
      </w:pPr>
    </w:p>
    <w:p w:rsidR="00AE1481" w:rsidRPr="00AE1481" w:rsidRDefault="00D84F24">
      <w:pPr>
        <w:pStyle w:val="TOC1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r w:rsidRPr="00AE1481">
        <w:rPr>
          <w:rFonts w:ascii="GHEA Grapalat" w:hAnsi="GHEA Grapalat"/>
        </w:rPr>
        <w:fldChar w:fldCharType="begin"/>
      </w:r>
      <w:r w:rsidRPr="00AE1481">
        <w:rPr>
          <w:rFonts w:ascii="GHEA Grapalat" w:hAnsi="GHEA Grapalat"/>
          <w:lang w:val="en-US"/>
        </w:rPr>
        <w:instrText xml:space="preserve"> TOC \o "1-2" \h \z \u </w:instrText>
      </w:r>
      <w:r w:rsidRPr="00AE1481">
        <w:rPr>
          <w:rFonts w:ascii="GHEA Grapalat" w:hAnsi="GHEA Grapalat"/>
        </w:rPr>
        <w:fldChar w:fldCharType="separate"/>
      </w:r>
      <w:hyperlink w:anchor="_Toc118196244" w:history="1">
        <w:r w:rsidR="00AE1481" w:rsidRPr="00AE1481">
          <w:rPr>
            <w:rStyle w:val="Hyperlink"/>
            <w:rFonts w:ascii="GHEA Grapalat" w:hAnsi="GHEA Grapalat"/>
          </w:rPr>
          <w:t>ԲԱԺԻՆ 1. ԸՆԴՀԱՆՈՒՐ ԴՐՈՒՅԹՆԵՐ</w:t>
        </w:r>
        <w:r w:rsidR="00AE1481" w:rsidRPr="00AE1481">
          <w:rPr>
            <w:rFonts w:ascii="GHEA Grapalat" w:hAnsi="GHEA Grapalat"/>
            <w:webHidden/>
          </w:rPr>
          <w:tab/>
        </w:r>
        <w:r w:rsidR="00AE1481" w:rsidRPr="00AE1481">
          <w:rPr>
            <w:rFonts w:ascii="GHEA Grapalat" w:hAnsi="GHEA Grapalat"/>
            <w:webHidden/>
          </w:rPr>
          <w:fldChar w:fldCharType="begin"/>
        </w:r>
        <w:r w:rsidR="00AE1481" w:rsidRPr="00AE1481">
          <w:rPr>
            <w:rFonts w:ascii="GHEA Grapalat" w:hAnsi="GHEA Grapalat"/>
            <w:webHidden/>
          </w:rPr>
          <w:instrText xml:space="preserve"> PAGEREF _Toc118196244 \h </w:instrText>
        </w:r>
        <w:r w:rsidR="00AE1481" w:rsidRPr="00AE1481">
          <w:rPr>
            <w:rFonts w:ascii="GHEA Grapalat" w:hAnsi="GHEA Grapalat"/>
            <w:webHidden/>
          </w:rPr>
        </w:r>
        <w:r w:rsidR="00AE1481" w:rsidRPr="00AE1481">
          <w:rPr>
            <w:rFonts w:ascii="GHEA Grapalat" w:hAnsi="GHEA Grapalat"/>
            <w:webHidden/>
          </w:rPr>
          <w:fldChar w:fldCharType="separate"/>
        </w:r>
        <w:r w:rsidR="00AE1481" w:rsidRPr="00AE1481">
          <w:rPr>
            <w:rFonts w:ascii="GHEA Grapalat" w:hAnsi="GHEA Grapalat"/>
            <w:webHidden/>
          </w:rPr>
          <w:t>3</w:t>
        </w:r>
        <w:r w:rsidR="00AE1481" w:rsidRPr="00AE1481">
          <w:rPr>
            <w:rFonts w:ascii="GHEA Grapalat" w:hAnsi="GHEA Grapalat"/>
            <w:webHidden/>
          </w:rPr>
          <w:fldChar w:fldCharType="end"/>
        </w:r>
      </w:hyperlink>
    </w:p>
    <w:p w:rsidR="00AE1481" w:rsidRPr="00AE1481" w:rsidRDefault="007239DA">
      <w:pPr>
        <w:pStyle w:val="TOC2"/>
        <w:tabs>
          <w:tab w:val="right" w:leader="dot" w:pos="9627"/>
        </w:tabs>
        <w:rPr>
          <w:rFonts w:ascii="GHEA Grapalat" w:eastAsiaTheme="minorEastAsia" w:hAnsi="GHEA Grapalat"/>
          <w:noProof/>
          <w:lang w:val="en-US"/>
        </w:rPr>
      </w:pPr>
      <w:hyperlink w:anchor="_Toc118196245" w:history="1">
        <w:r w:rsidR="00AE1481" w:rsidRPr="00AE1481">
          <w:rPr>
            <w:rStyle w:val="Hyperlink"/>
            <w:rFonts w:ascii="GHEA Grapalat" w:eastAsia="Times New Roman" w:hAnsi="GHEA Grapalat"/>
            <w:noProof/>
            <w:lang w:eastAsia="ru-RU"/>
          </w:rPr>
          <w:t>ԳԼՈՒԽ 1. ԿԻՐԱՌՄԱՆ ՈԼՈՐՏ</w:t>
        </w:r>
        <w:r w:rsidR="00AE1481" w:rsidRPr="00AE1481">
          <w:rPr>
            <w:rFonts w:ascii="GHEA Grapalat" w:hAnsi="GHEA Grapalat"/>
            <w:noProof/>
            <w:webHidden/>
          </w:rPr>
          <w:tab/>
        </w:r>
        <w:r w:rsidR="00AE1481" w:rsidRPr="00AE1481">
          <w:rPr>
            <w:rFonts w:ascii="GHEA Grapalat" w:hAnsi="GHEA Grapalat"/>
            <w:noProof/>
            <w:webHidden/>
          </w:rPr>
          <w:fldChar w:fldCharType="begin"/>
        </w:r>
        <w:r w:rsidR="00AE1481" w:rsidRPr="00AE1481">
          <w:rPr>
            <w:rFonts w:ascii="GHEA Grapalat" w:hAnsi="GHEA Grapalat"/>
            <w:noProof/>
            <w:webHidden/>
          </w:rPr>
          <w:instrText xml:space="preserve"> PAGEREF _Toc118196245 \h </w:instrText>
        </w:r>
        <w:r w:rsidR="00AE1481" w:rsidRPr="00AE1481">
          <w:rPr>
            <w:rFonts w:ascii="GHEA Grapalat" w:hAnsi="GHEA Grapalat"/>
            <w:noProof/>
            <w:webHidden/>
          </w:rPr>
        </w:r>
        <w:r w:rsidR="00AE1481" w:rsidRPr="00AE1481">
          <w:rPr>
            <w:rFonts w:ascii="GHEA Grapalat" w:hAnsi="GHEA Grapalat"/>
            <w:noProof/>
            <w:webHidden/>
          </w:rPr>
          <w:fldChar w:fldCharType="separate"/>
        </w:r>
        <w:r w:rsidR="00AE1481" w:rsidRPr="00AE1481">
          <w:rPr>
            <w:rFonts w:ascii="GHEA Grapalat" w:hAnsi="GHEA Grapalat"/>
            <w:noProof/>
            <w:webHidden/>
          </w:rPr>
          <w:t>3</w:t>
        </w:r>
        <w:r w:rsidR="00AE1481" w:rsidRPr="00AE1481">
          <w:rPr>
            <w:rFonts w:ascii="GHEA Grapalat" w:hAnsi="GHEA Grapalat"/>
            <w:noProof/>
            <w:webHidden/>
          </w:rPr>
          <w:fldChar w:fldCharType="end"/>
        </w:r>
      </w:hyperlink>
    </w:p>
    <w:p w:rsidR="00AE1481" w:rsidRPr="00AE1481" w:rsidRDefault="007239DA">
      <w:pPr>
        <w:pStyle w:val="TOC2"/>
        <w:tabs>
          <w:tab w:val="right" w:leader="dot" w:pos="9627"/>
        </w:tabs>
        <w:rPr>
          <w:rFonts w:ascii="GHEA Grapalat" w:eastAsiaTheme="minorEastAsia" w:hAnsi="GHEA Grapalat"/>
          <w:noProof/>
          <w:lang w:val="en-US"/>
        </w:rPr>
      </w:pPr>
      <w:hyperlink w:anchor="_Toc118196246" w:history="1">
        <w:r w:rsidR="00AE1481" w:rsidRPr="00AE1481">
          <w:rPr>
            <w:rStyle w:val="Hyperlink"/>
            <w:rFonts w:ascii="GHEA Grapalat" w:eastAsia="Times New Roman" w:hAnsi="GHEA Grapalat"/>
            <w:noProof/>
            <w:lang w:val="hy-AM" w:eastAsia="ru-RU"/>
          </w:rPr>
          <w:t>ԳԼՈՒԽ 2. ՀԱՍԿԱՑՈՒԹՅՈՒՆՆԵՐԸ ԵՎ ՀԱՊԱՎՈՒՄՆԵՐԸ</w:t>
        </w:r>
        <w:r w:rsidR="00AE1481" w:rsidRPr="00AE1481">
          <w:rPr>
            <w:rFonts w:ascii="GHEA Grapalat" w:hAnsi="GHEA Grapalat"/>
            <w:noProof/>
            <w:webHidden/>
          </w:rPr>
          <w:tab/>
        </w:r>
        <w:r w:rsidR="00AE1481" w:rsidRPr="00AE1481">
          <w:rPr>
            <w:rFonts w:ascii="GHEA Grapalat" w:hAnsi="GHEA Grapalat"/>
            <w:noProof/>
            <w:webHidden/>
          </w:rPr>
          <w:fldChar w:fldCharType="begin"/>
        </w:r>
        <w:r w:rsidR="00AE1481" w:rsidRPr="00AE1481">
          <w:rPr>
            <w:rFonts w:ascii="GHEA Grapalat" w:hAnsi="GHEA Grapalat"/>
            <w:noProof/>
            <w:webHidden/>
          </w:rPr>
          <w:instrText xml:space="preserve"> PAGEREF _Toc118196246 \h </w:instrText>
        </w:r>
        <w:r w:rsidR="00AE1481" w:rsidRPr="00AE1481">
          <w:rPr>
            <w:rFonts w:ascii="GHEA Grapalat" w:hAnsi="GHEA Grapalat"/>
            <w:noProof/>
            <w:webHidden/>
          </w:rPr>
        </w:r>
        <w:r w:rsidR="00AE1481" w:rsidRPr="00AE1481">
          <w:rPr>
            <w:rFonts w:ascii="GHEA Grapalat" w:hAnsi="GHEA Grapalat"/>
            <w:noProof/>
            <w:webHidden/>
          </w:rPr>
          <w:fldChar w:fldCharType="separate"/>
        </w:r>
        <w:r w:rsidR="00AE1481" w:rsidRPr="00AE1481">
          <w:rPr>
            <w:rFonts w:ascii="GHEA Grapalat" w:hAnsi="GHEA Grapalat"/>
            <w:noProof/>
            <w:webHidden/>
          </w:rPr>
          <w:t>4</w:t>
        </w:r>
        <w:r w:rsidR="00AE1481" w:rsidRPr="00AE1481">
          <w:rPr>
            <w:rFonts w:ascii="GHEA Grapalat" w:hAnsi="GHEA Grapalat"/>
            <w:noProof/>
            <w:webHidden/>
          </w:rPr>
          <w:fldChar w:fldCharType="end"/>
        </w:r>
      </w:hyperlink>
    </w:p>
    <w:p w:rsidR="00AE1481" w:rsidRPr="00AE1481" w:rsidRDefault="007239DA">
      <w:pPr>
        <w:pStyle w:val="TOC2"/>
        <w:tabs>
          <w:tab w:val="right" w:leader="dot" w:pos="9627"/>
        </w:tabs>
        <w:rPr>
          <w:rFonts w:ascii="GHEA Grapalat" w:eastAsiaTheme="minorEastAsia" w:hAnsi="GHEA Grapalat"/>
          <w:noProof/>
          <w:lang w:val="en-US"/>
        </w:rPr>
      </w:pPr>
      <w:hyperlink w:anchor="_Toc118196247" w:history="1">
        <w:r w:rsidR="00AE1481" w:rsidRPr="00AE1481">
          <w:rPr>
            <w:rStyle w:val="Hyperlink"/>
            <w:rFonts w:ascii="GHEA Grapalat" w:eastAsia="Times New Roman" w:hAnsi="GHEA Grapalat"/>
            <w:noProof/>
            <w:lang w:val="hy-AM" w:eastAsia="ru-RU"/>
          </w:rPr>
          <w:t>ԳԼՈՒԽ 3. ԲԲ ՇԵՆՔԵՐԻ, ԲՆԱԿԱՐԱՆՆԵՐԻ, ԱՌԱՆՁՆԱՏՆԵՐԻ ԵՎ ԿԵՆՑԱՂԱՅԻՆ ՆՊԱՏԱԿՆԵՐՈՎ ԳԱԶԱՕԳՏԱԳՈՐԾՈՂ ԿԱԶՄԱԿԵՐՊՈՒԹՅՈՒՆՆԵՐԻ ԳԱԶԱՍՊԱՌՄԱՆ ՀԱՄԱԿԱՐԳԵՐԻ ԱՆՎՏԱՆԳՈՒԹՅՈՒՆ</w:t>
        </w:r>
        <w:r w:rsidR="00AE1481" w:rsidRPr="00AE1481">
          <w:rPr>
            <w:rFonts w:ascii="GHEA Grapalat" w:hAnsi="GHEA Grapalat"/>
            <w:noProof/>
            <w:webHidden/>
          </w:rPr>
          <w:tab/>
        </w:r>
        <w:r w:rsidR="00AE1481" w:rsidRPr="00AE1481">
          <w:rPr>
            <w:rFonts w:ascii="GHEA Grapalat" w:hAnsi="GHEA Grapalat"/>
            <w:noProof/>
            <w:webHidden/>
          </w:rPr>
          <w:fldChar w:fldCharType="begin"/>
        </w:r>
        <w:r w:rsidR="00AE1481" w:rsidRPr="00AE1481">
          <w:rPr>
            <w:rFonts w:ascii="GHEA Grapalat" w:hAnsi="GHEA Grapalat"/>
            <w:noProof/>
            <w:webHidden/>
          </w:rPr>
          <w:instrText xml:space="preserve"> PAGEREF _Toc118196247 \h </w:instrText>
        </w:r>
        <w:r w:rsidR="00AE1481" w:rsidRPr="00AE1481">
          <w:rPr>
            <w:rFonts w:ascii="GHEA Grapalat" w:hAnsi="GHEA Grapalat"/>
            <w:noProof/>
            <w:webHidden/>
          </w:rPr>
        </w:r>
        <w:r w:rsidR="00AE1481" w:rsidRPr="00AE1481">
          <w:rPr>
            <w:rFonts w:ascii="GHEA Grapalat" w:hAnsi="GHEA Grapalat"/>
            <w:noProof/>
            <w:webHidden/>
          </w:rPr>
          <w:fldChar w:fldCharType="separate"/>
        </w:r>
        <w:r w:rsidR="00AE1481" w:rsidRPr="00AE1481">
          <w:rPr>
            <w:rFonts w:ascii="GHEA Grapalat" w:hAnsi="GHEA Grapalat"/>
            <w:noProof/>
            <w:webHidden/>
          </w:rPr>
          <w:t>7</w:t>
        </w:r>
        <w:r w:rsidR="00AE1481" w:rsidRPr="00AE1481">
          <w:rPr>
            <w:rFonts w:ascii="GHEA Grapalat" w:hAnsi="GHEA Grapalat"/>
            <w:noProof/>
            <w:webHidden/>
          </w:rPr>
          <w:fldChar w:fldCharType="end"/>
        </w:r>
      </w:hyperlink>
    </w:p>
    <w:p w:rsidR="00AE1481" w:rsidRPr="00AE1481" w:rsidRDefault="007239DA">
      <w:pPr>
        <w:pStyle w:val="TOC2"/>
        <w:tabs>
          <w:tab w:val="right" w:leader="dot" w:pos="9627"/>
        </w:tabs>
        <w:rPr>
          <w:rFonts w:ascii="GHEA Grapalat" w:eastAsiaTheme="minorEastAsia" w:hAnsi="GHEA Grapalat"/>
          <w:noProof/>
          <w:lang w:val="en-US"/>
        </w:rPr>
      </w:pPr>
      <w:hyperlink w:anchor="_Toc118196248" w:history="1">
        <w:r w:rsidR="00AE1481" w:rsidRPr="00AE1481">
          <w:rPr>
            <w:rStyle w:val="Hyperlink"/>
            <w:rFonts w:ascii="GHEA Grapalat" w:eastAsia="Times New Roman" w:hAnsi="GHEA Grapalat"/>
            <w:noProof/>
            <w:lang w:val="hy-AM" w:eastAsia="ru-RU"/>
          </w:rPr>
          <w:t>ԳԼՈՒԽ 4. ԳԱԶԱՍՊԱՌՄԱՆ ՀԱՄԱԿԱՐԳԵՐԻՆ ԱՌԱՋԱԴՐՎՈՂ ԱՆՎՏԱՆԳՈՒԹՅԱՆ ԸՆԴՀԱՆՈՒՐ ՊԱՀԱՆՋՆԵՐԸ</w:t>
        </w:r>
        <w:r w:rsidR="00AE1481" w:rsidRPr="00AE1481">
          <w:rPr>
            <w:rFonts w:ascii="GHEA Grapalat" w:hAnsi="GHEA Grapalat"/>
            <w:noProof/>
            <w:webHidden/>
          </w:rPr>
          <w:tab/>
        </w:r>
        <w:r w:rsidR="00AE1481" w:rsidRPr="00AE1481">
          <w:rPr>
            <w:rFonts w:ascii="GHEA Grapalat" w:hAnsi="GHEA Grapalat"/>
            <w:noProof/>
            <w:webHidden/>
          </w:rPr>
          <w:fldChar w:fldCharType="begin"/>
        </w:r>
        <w:r w:rsidR="00AE1481" w:rsidRPr="00AE1481">
          <w:rPr>
            <w:rFonts w:ascii="GHEA Grapalat" w:hAnsi="GHEA Grapalat"/>
            <w:noProof/>
            <w:webHidden/>
          </w:rPr>
          <w:instrText xml:space="preserve"> PAGEREF _Toc118196248 \h </w:instrText>
        </w:r>
        <w:r w:rsidR="00AE1481" w:rsidRPr="00AE1481">
          <w:rPr>
            <w:rFonts w:ascii="GHEA Grapalat" w:hAnsi="GHEA Grapalat"/>
            <w:noProof/>
            <w:webHidden/>
          </w:rPr>
        </w:r>
        <w:r w:rsidR="00AE1481" w:rsidRPr="00AE1481">
          <w:rPr>
            <w:rFonts w:ascii="GHEA Grapalat" w:hAnsi="GHEA Grapalat"/>
            <w:noProof/>
            <w:webHidden/>
          </w:rPr>
          <w:fldChar w:fldCharType="separate"/>
        </w:r>
        <w:r w:rsidR="00AE1481" w:rsidRPr="00AE1481">
          <w:rPr>
            <w:rFonts w:ascii="GHEA Grapalat" w:hAnsi="GHEA Grapalat"/>
            <w:noProof/>
            <w:webHidden/>
          </w:rPr>
          <w:t>7</w:t>
        </w:r>
        <w:r w:rsidR="00AE1481" w:rsidRPr="00AE1481">
          <w:rPr>
            <w:rFonts w:ascii="GHEA Grapalat" w:hAnsi="GHEA Grapalat"/>
            <w:noProof/>
            <w:webHidden/>
          </w:rPr>
          <w:fldChar w:fldCharType="end"/>
        </w:r>
      </w:hyperlink>
    </w:p>
    <w:p w:rsidR="00AE1481" w:rsidRPr="00AE1481" w:rsidRDefault="007239DA">
      <w:pPr>
        <w:pStyle w:val="TOC2"/>
        <w:tabs>
          <w:tab w:val="right" w:leader="dot" w:pos="9627"/>
        </w:tabs>
        <w:rPr>
          <w:rFonts w:ascii="GHEA Grapalat" w:eastAsiaTheme="minorEastAsia" w:hAnsi="GHEA Grapalat"/>
          <w:noProof/>
          <w:lang w:val="en-US"/>
        </w:rPr>
      </w:pPr>
      <w:hyperlink w:anchor="_Toc118196249" w:history="1">
        <w:r w:rsidR="00AE1481" w:rsidRPr="00AE1481">
          <w:rPr>
            <w:rStyle w:val="Hyperlink"/>
            <w:rFonts w:ascii="GHEA Grapalat" w:eastAsia="Times New Roman" w:hAnsi="GHEA Grapalat"/>
            <w:noProof/>
            <w:lang w:val="hy-AM" w:eastAsia="ru-RU"/>
          </w:rPr>
          <w:t>ԳԼՈՒԽ 5. ԳԱԶԱՍՊԱՌՄԱՆ ՀԱՄԱԿԱՐԳԵՐԻ ԵՎ ԳԱԶՕԳՏԱԳՈՐԾՈՂ ՍԱՐՔԵՐԻ ԿԻՐԱՌՄԱՆ ՍԱՀՄԱՆԱՓԱԿՈՒՄՆԵՐԸ ԲԲՇ-ՈՒՄ</w:t>
        </w:r>
        <w:r w:rsidR="00AE1481" w:rsidRPr="00AE1481">
          <w:rPr>
            <w:rFonts w:ascii="GHEA Grapalat" w:hAnsi="GHEA Grapalat"/>
            <w:noProof/>
            <w:webHidden/>
          </w:rPr>
          <w:tab/>
        </w:r>
        <w:r w:rsidR="00AE1481" w:rsidRPr="00AE1481">
          <w:rPr>
            <w:rFonts w:ascii="GHEA Grapalat" w:hAnsi="GHEA Grapalat"/>
            <w:noProof/>
            <w:webHidden/>
          </w:rPr>
          <w:fldChar w:fldCharType="begin"/>
        </w:r>
        <w:r w:rsidR="00AE1481" w:rsidRPr="00AE1481">
          <w:rPr>
            <w:rFonts w:ascii="GHEA Grapalat" w:hAnsi="GHEA Grapalat"/>
            <w:noProof/>
            <w:webHidden/>
          </w:rPr>
          <w:instrText xml:space="preserve"> PAGEREF _Toc118196249 \h </w:instrText>
        </w:r>
        <w:r w:rsidR="00AE1481" w:rsidRPr="00AE1481">
          <w:rPr>
            <w:rFonts w:ascii="GHEA Grapalat" w:hAnsi="GHEA Grapalat"/>
            <w:noProof/>
            <w:webHidden/>
          </w:rPr>
        </w:r>
        <w:r w:rsidR="00AE1481" w:rsidRPr="00AE1481">
          <w:rPr>
            <w:rFonts w:ascii="GHEA Grapalat" w:hAnsi="GHEA Grapalat"/>
            <w:noProof/>
            <w:webHidden/>
          </w:rPr>
          <w:fldChar w:fldCharType="separate"/>
        </w:r>
        <w:r w:rsidR="00AE1481" w:rsidRPr="00AE1481">
          <w:rPr>
            <w:rFonts w:ascii="GHEA Grapalat" w:hAnsi="GHEA Grapalat"/>
            <w:noProof/>
            <w:webHidden/>
          </w:rPr>
          <w:t>11</w:t>
        </w:r>
        <w:r w:rsidR="00AE1481" w:rsidRPr="00AE1481">
          <w:rPr>
            <w:rFonts w:ascii="GHEA Grapalat" w:hAnsi="GHEA Grapalat"/>
            <w:noProof/>
            <w:webHidden/>
          </w:rPr>
          <w:fldChar w:fldCharType="end"/>
        </w:r>
      </w:hyperlink>
    </w:p>
    <w:p w:rsidR="00AE1481" w:rsidRPr="00AE1481" w:rsidRDefault="007239DA">
      <w:pPr>
        <w:pStyle w:val="TOC2"/>
        <w:tabs>
          <w:tab w:val="right" w:leader="dot" w:pos="9627"/>
        </w:tabs>
        <w:rPr>
          <w:rFonts w:ascii="GHEA Grapalat" w:eastAsiaTheme="minorEastAsia" w:hAnsi="GHEA Grapalat"/>
          <w:noProof/>
          <w:lang w:val="en-US"/>
        </w:rPr>
      </w:pPr>
      <w:hyperlink w:anchor="_Toc118196250" w:history="1">
        <w:r w:rsidR="00AE1481" w:rsidRPr="00AE1481">
          <w:rPr>
            <w:rStyle w:val="Hyperlink"/>
            <w:rFonts w:ascii="GHEA Grapalat" w:eastAsia="Times New Roman" w:hAnsi="GHEA Grapalat"/>
            <w:noProof/>
            <w:lang w:val="hy-AM" w:eastAsia="ru-RU"/>
          </w:rPr>
          <w:t>ԳԼՈՒԽ 6. ԲԲՇ-ԵՐԻ ԵՎ ԱՌԱՆՁՆԱՏՆԵՐԻ ԳԱԶԱՍՊԱՌՄԱՆ ԳԱԶԱՏԱՐԵՐԻ ՏԵՂԱԿԱՅՄԱՆՆ ԱՌԱՋԱԴՐՎՈՂ ՊԱՀԱՆՋՆԵՐԸ</w:t>
        </w:r>
        <w:r w:rsidR="00AE1481" w:rsidRPr="00AE1481">
          <w:rPr>
            <w:rFonts w:ascii="GHEA Grapalat" w:hAnsi="GHEA Grapalat"/>
            <w:noProof/>
            <w:webHidden/>
          </w:rPr>
          <w:tab/>
        </w:r>
        <w:r w:rsidR="00AE1481" w:rsidRPr="00AE1481">
          <w:rPr>
            <w:rFonts w:ascii="GHEA Grapalat" w:hAnsi="GHEA Grapalat"/>
            <w:noProof/>
            <w:webHidden/>
          </w:rPr>
          <w:fldChar w:fldCharType="begin"/>
        </w:r>
        <w:r w:rsidR="00AE1481" w:rsidRPr="00AE1481">
          <w:rPr>
            <w:rFonts w:ascii="GHEA Grapalat" w:hAnsi="GHEA Grapalat"/>
            <w:noProof/>
            <w:webHidden/>
          </w:rPr>
          <w:instrText xml:space="preserve"> PAGEREF _Toc118196250 \h </w:instrText>
        </w:r>
        <w:r w:rsidR="00AE1481" w:rsidRPr="00AE1481">
          <w:rPr>
            <w:rFonts w:ascii="GHEA Grapalat" w:hAnsi="GHEA Grapalat"/>
            <w:noProof/>
            <w:webHidden/>
          </w:rPr>
        </w:r>
        <w:r w:rsidR="00AE1481" w:rsidRPr="00AE1481">
          <w:rPr>
            <w:rFonts w:ascii="GHEA Grapalat" w:hAnsi="GHEA Grapalat"/>
            <w:noProof/>
            <w:webHidden/>
          </w:rPr>
          <w:fldChar w:fldCharType="separate"/>
        </w:r>
        <w:r w:rsidR="00AE1481" w:rsidRPr="00AE1481">
          <w:rPr>
            <w:rFonts w:ascii="GHEA Grapalat" w:hAnsi="GHEA Grapalat"/>
            <w:noProof/>
            <w:webHidden/>
          </w:rPr>
          <w:t>11</w:t>
        </w:r>
        <w:r w:rsidR="00AE1481" w:rsidRPr="00AE1481">
          <w:rPr>
            <w:rFonts w:ascii="GHEA Grapalat" w:hAnsi="GHEA Grapalat"/>
            <w:noProof/>
            <w:webHidden/>
          </w:rPr>
          <w:fldChar w:fldCharType="end"/>
        </w:r>
      </w:hyperlink>
    </w:p>
    <w:p w:rsidR="00AE1481" w:rsidRPr="00AE1481" w:rsidRDefault="007239DA">
      <w:pPr>
        <w:pStyle w:val="TOC2"/>
        <w:tabs>
          <w:tab w:val="right" w:leader="dot" w:pos="9627"/>
        </w:tabs>
        <w:rPr>
          <w:rFonts w:ascii="GHEA Grapalat" w:eastAsiaTheme="minorEastAsia" w:hAnsi="GHEA Grapalat"/>
          <w:noProof/>
          <w:lang w:val="en-US"/>
        </w:rPr>
      </w:pPr>
      <w:hyperlink w:anchor="_Toc118196251" w:history="1">
        <w:r w:rsidR="00AE1481" w:rsidRPr="00AE1481">
          <w:rPr>
            <w:rStyle w:val="Hyperlink"/>
            <w:rFonts w:ascii="GHEA Grapalat" w:eastAsia="Times New Roman" w:hAnsi="GHEA Grapalat"/>
            <w:noProof/>
            <w:lang w:val="hy-AM" w:eastAsia="ru-RU"/>
          </w:rPr>
          <w:t>ԳԼՈՒԽ 7. ՓԱԿԱՆՆԵՐԻՆ, ԿՑԱՄԱՍԵՐԻՆ, ԱԶԴԱՆՇԱՆՄԱՆ ՍԱՐՔԵՐԻՆ, ՀԱՇՎԱՌՔԻ ՍԱՐՔԵՐԻՆ ԵՎ ԴՐԱՆՑ ՏԵՂԱԿԱՅՄԱՆՆ ԱՌԱՋԱԴՐՎՈՂ ՊԱՀԱՆՋՆԵՐԸ</w:t>
        </w:r>
        <w:r w:rsidR="00AE1481" w:rsidRPr="00AE1481">
          <w:rPr>
            <w:rFonts w:ascii="GHEA Grapalat" w:hAnsi="GHEA Grapalat"/>
            <w:noProof/>
            <w:webHidden/>
          </w:rPr>
          <w:tab/>
        </w:r>
        <w:r w:rsidR="00AE1481" w:rsidRPr="00AE1481">
          <w:rPr>
            <w:rFonts w:ascii="GHEA Grapalat" w:hAnsi="GHEA Grapalat"/>
            <w:noProof/>
            <w:webHidden/>
          </w:rPr>
          <w:fldChar w:fldCharType="begin"/>
        </w:r>
        <w:r w:rsidR="00AE1481" w:rsidRPr="00AE1481">
          <w:rPr>
            <w:rFonts w:ascii="GHEA Grapalat" w:hAnsi="GHEA Grapalat"/>
            <w:noProof/>
            <w:webHidden/>
          </w:rPr>
          <w:instrText xml:space="preserve"> PAGEREF _Toc118196251 \h </w:instrText>
        </w:r>
        <w:r w:rsidR="00AE1481" w:rsidRPr="00AE1481">
          <w:rPr>
            <w:rFonts w:ascii="GHEA Grapalat" w:hAnsi="GHEA Grapalat"/>
            <w:noProof/>
            <w:webHidden/>
          </w:rPr>
        </w:r>
        <w:r w:rsidR="00AE1481" w:rsidRPr="00AE1481">
          <w:rPr>
            <w:rFonts w:ascii="GHEA Grapalat" w:hAnsi="GHEA Grapalat"/>
            <w:noProof/>
            <w:webHidden/>
          </w:rPr>
          <w:fldChar w:fldCharType="separate"/>
        </w:r>
        <w:r w:rsidR="00AE1481" w:rsidRPr="00AE1481">
          <w:rPr>
            <w:rFonts w:ascii="GHEA Grapalat" w:hAnsi="GHEA Grapalat"/>
            <w:noProof/>
            <w:webHidden/>
          </w:rPr>
          <w:t>15</w:t>
        </w:r>
        <w:r w:rsidR="00AE1481" w:rsidRPr="00AE1481">
          <w:rPr>
            <w:rFonts w:ascii="GHEA Grapalat" w:hAnsi="GHEA Grapalat"/>
            <w:noProof/>
            <w:webHidden/>
          </w:rPr>
          <w:fldChar w:fldCharType="end"/>
        </w:r>
      </w:hyperlink>
    </w:p>
    <w:p w:rsidR="00AE1481" w:rsidRPr="00AE1481" w:rsidRDefault="007239DA">
      <w:pPr>
        <w:pStyle w:val="TOC1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118196252" w:history="1">
        <w:r w:rsidR="00AE1481" w:rsidRPr="00AE1481">
          <w:rPr>
            <w:rStyle w:val="Hyperlink"/>
            <w:rFonts w:ascii="GHEA Grapalat" w:hAnsi="GHEA Grapalat"/>
          </w:rPr>
          <w:t>ԲԱԺԻՆ 2. ԳԱԶԻ ՍԱՐՔԵՐԻ ՏԵՂԱԿԱՅՄԱՆԸ ՆԵՐԿԱՅԱՑՎՈՂ ԱՆՎՏԱՆԳՈՒԹՅԱՆ ՊԱՀԱՆՋՆԵՐԸ</w:t>
        </w:r>
        <w:r w:rsidR="00AE1481" w:rsidRPr="00AE1481">
          <w:rPr>
            <w:rFonts w:ascii="GHEA Grapalat" w:hAnsi="GHEA Grapalat"/>
            <w:webHidden/>
          </w:rPr>
          <w:tab/>
        </w:r>
        <w:r w:rsidR="00AE1481" w:rsidRPr="00AE1481">
          <w:rPr>
            <w:rFonts w:ascii="GHEA Grapalat" w:hAnsi="GHEA Grapalat"/>
            <w:webHidden/>
          </w:rPr>
          <w:fldChar w:fldCharType="begin"/>
        </w:r>
        <w:r w:rsidR="00AE1481" w:rsidRPr="00AE1481">
          <w:rPr>
            <w:rFonts w:ascii="GHEA Grapalat" w:hAnsi="GHEA Grapalat"/>
            <w:webHidden/>
          </w:rPr>
          <w:instrText xml:space="preserve"> PAGEREF _Toc118196252 \h </w:instrText>
        </w:r>
        <w:r w:rsidR="00AE1481" w:rsidRPr="00AE1481">
          <w:rPr>
            <w:rFonts w:ascii="GHEA Grapalat" w:hAnsi="GHEA Grapalat"/>
            <w:webHidden/>
          </w:rPr>
        </w:r>
        <w:r w:rsidR="00AE1481" w:rsidRPr="00AE1481">
          <w:rPr>
            <w:rFonts w:ascii="GHEA Grapalat" w:hAnsi="GHEA Grapalat"/>
            <w:webHidden/>
          </w:rPr>
          <w:fldChar w:fldCharType="separate"/>
        </w:r>
        <w:r w:rsidR="00AE1481" w:rsidRPr="00AE1481">
          <w:rPr>
            <w:rFonts w:ascii="GHEA Grapalat" w:hAnsi="GHEA Grapalat"/>
            <w:webHidden/>
          </w:rPr>
          <w:t>16</w:t>
        </w:r>
        <w:r w:rsidR="00AE1481" w:rsidRPr="00AE1481">
          <w:rPr>
            <w:rFonts w:ascii="GHEA Grapalat" w:hAnsi="GHEA Grapalat"/>
            <w:webHidden/>
          </w:rPr>
          <w:fldChar w:fldCharType="end"/>
        </w:r>
      </w:hyperlink>
    </w:p>
    <w:p w:rsidR="00AE1481" w:rsidRPr="00AE1481" w:rsidRDefault="007239DA">
      <w:pPr>
        <w:pStyle w:val="TOC2"/>
        <w:tabs>
          <w:tab w:val="right" w:leader="dot" w:pos="9627"/>
        </w:tabs>
        <w:rPr>
          <w:rFonts w:ascii="GHEA Grapalat" w:eastAsiaTheme="minorEastAsia" w:hAnsi="GHEA Grapalat"/>
          <w:noProof/>
          <w:lang w:val="en-US"/>
        </w:rPr>
      </w:pPr>
      <w:hyperlink w:anchor="_Toc118196253" w:history="1">
        <w:r w:rsidR="00AE1481" w:rsidRPr="00AE1481">
          <w:rPr>
            <w:rStyle w:val="Hyperlink"/>
            <w:rFonts w:ascii="GHEA Grapalat" w:eastAsia="Times New Roman" w:hAnsi="GHEA Grapalat"/>
            <w:noProof/>
            <w:lang w:val="hy-AM" w:eastAsia="ru-RU"/>
          </w:rPr>
          <w:t>ԳԼՈՒԽ 8. ԸՆԴՀԱՆՈՒՐ ՊԱՀԱՆՋՆԵՐ</w:t>
        </w:r>
        <w:r w:rsidR="00AE1481" w:rsidRPr="00AE1481">
          <w:rPr>
            <w:rFonts w:ascii="GHEA Grapalat" w:hAnsi="GHEA Grapalat"/>
            <w:noProof/>
            <w:webHidden/>
          </w:rPr>
          <w:tab/>
        </w:r>
        <w:r w:rsidR="00AE1481" w:rsidRPr="00AE1481">
          <w:rPr>
            <w:rFonts w:ascii="GHEA Grapalat" w:hAnsi="GHEA Grapalat"/>
            <w:noProof/>
            <w:webHidden/>
          </w:rPr>
          <w:fldChar w:fldCharType="begin"/>
        </w:r>
        <w:r w:rsidR="00AE1481" w:rsidRPr="00AE1481">
          <w:rPr>
            <w:rFonts w:ascii="GHEA Grapalat" w:hAnsi="GHEA Grapalat"/>
            <w:noProof/>
            <w:webHidden/>
          </w:rPr>
          <w:instrText xml:space="preserve"> PAGEREF _Toc118196253 \h </w:instrText>
        </w:r>
        <w:r w:rsidR="00AE1481" w:rsidRPr="00AE1481">
          <w:rPr>
            <w:rFonts w:ascii="GHEA Grapalat" w:hAnsi="GHEA Grapalat"/>
            <w:noProof/>
            <w:webHidden/>
          </w:rPr>
        </w:r>
        <w:r w:rsidR="00AE1481" w:rsidRPr="00AE1481">
          <w:rPr>
            <w:rFonts w:ascii="GHEA Grapalat" w:hAnsi="GHEA Grapalat"/>
            <w:noProof/>
            <w:webHidden/>
          </w:rPr>
          <w:fldChar w:fldCharType="separate"/>
        </w:r>
        <w:r w:rsidR="00AE1481" w:rsidRPr="00AE1481">
          <w:rPr>
            <w:rFonts w:ascii="GHEA Grapalat" w:hAnsi="GHEA Grapalat"/>
            <w:noProof/>
            <w:webHidden/>
          </w:rPr>
          <w:t>16</w:t>
        </w:r>
        <w:r w:rsidR="00AE1481" w:rsidRPr="00AE1481">
          <w:rPr>
            <w:rFonts w:ascii="GHEA Grapalat" w:hAnsi="GHEA Grapalat"/>
            <w:noProof/>
            <w:webHidden/>
          </w:rPr>
          <w:fldChar w:fldCharType="end"/>
        </w:r>
      </w:hyperlink>
    </w:p>
    <w:p w:rsidR="00AE1481" w:rsidRPr="00AE1481" w:rsidRDefault="007239DA">
      <w:pPr>
        <w:pStyle w:val="TOC1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118196254" w:history="1">
        <w:r w:rsidR="00AE1481" w:rsidRPr="00AE1481">
          <w:rPr>
            <w:rStyle w:val="Hyperlink"/>
            <w:rFonts w:ascii="GHEA Grapalat" w:hAnsi="GHEA Grapalat"/>
          </w:rPr>
          <w:t>ԲԱԺԻՆ 3. ԳԱԶԻ ՍԱՐՔԵՐԻ ՏԵՂԱԿԱՅՄԱՆ ՍԵՆՔԵՐԻՆ ԱՌԱՋԱԴՐՎՈՂ ՊԱՀԱՆՋՆԵՐԸ</w:t>
        </w:r>
        <w:r w:rsidR="00AE1481" w:rsidRPr="00AE1481">
          <w:rPr>
            <w:rFonts w:ascii="GHEA Grapalat" w:hAnsi="GHEA Grapalat"/>
            <w:webHidden/>
          </w:rPr>
          <w:tab/>
        </w:r>
        <w:r w:rsidR="00AE1481" w:rsidRPr="00AE1481">
          <w:rPr>
            <w:rFonts w:ascii="GHEA Grapalat" w:hAnsi="GHEA Grapalat"/>
            <w:webHidden/>
          </w:rPr>
          <w:fldChar w:fldCharType="begin"/>
        </w:r>
        <w:r w:rsidR="00AE1481" w:rsidRPr="00AE1481">
          <w:rPr>
            <w:rFonts w:ascii="GHEA Grapalat" w:hAnsi="GHEA Grapalat"/>
            <w:webHidden/>
          </w:rPr>
          <w:instrText xml:space="preserve"> PAGEREF _Toc118196254 \h </w:instrText>
        </w:r>
        <w:r w:rsidR="00AE1481" w:rsidRPr="00AE1481">
          <w:rPr>
            <w:rFonts w:ascii="GHEA Grapalat" w:hAnsi="GHEA Grapalat"/>
            <w:webHidden/>
          </w:rPr>
        </w:r>
        <w:r w:rsidR="00AE1481" w:rsidRPr="00AE1481">
          <w:rPr>
            <w:rFonts w:ascii="GHEA Grapalat" w:hAnsi="GHEA Grapalat"/>
            <w:webHidden/>
          </w:rPr>
          <w:fldChar w:fldCharType="separate"/>
        </w:r>
        <w:r w:rsidR="00AE1481" w:rsidRPr="00AE1481">
          <w:rPr>
            <w:rFonts w:ascii="GHEA Grapalat" w:hAnsi="GHEA Grapalat"/>
            <w:webHidden/>
          </w:rPr>
          <w:t>25</w:t>
        </w:r>
        <w:r w:rsidR="00AE1481" w:rsidRPr="00AE1481">
          <w:rPr>
            <w:rFonts w:ascii="GHEA Grapalat" w:hAnsi="GHEA Grapalat"/>
            <w:webHidden/>
          </w:rPr>
          <w:fldChar w:fldCharType="end"/>
        </w:r>
      </w:hyperlink>
    </w:p>
    <w:p w:rsidR="00AE1481" w:rsidRPr="00AE1481" w:rsidRDefault="007239DA">
      <w:pPr>
        <w:pStyle w:val="TOC2"/>
        <w:tabs>
          <w:tab w:val="right" w:leader="dot" w:pos="9627"/>
        </w:tabs>
        <w:rPr>
          <w:rFonts w:ascii="GHEA Grapalat" w:eastAsiaTheme="minorEastAsia" w:hAnsi="GHEA Grapalat"/>
          <w:noProof/>
          <w:lang w:val="en-US"/>
        </w:rPr>
      </w:pPr>
      <w:hyperlink w:anchor="_Toc118196255" w:history="1">
        <w:r w:rsidR="00AE1481" w:rsidRPr="00AE1481">
          <w:rPr>
            <w:rStyle w:val="Hyperlink"/>
            <w:rFonts w:ascii="GHEA Grapalat" w:eastAsia="Times New Roman" w:hAnsi="GHEA Grapalat"/>
            <w:noProof/>
            <w:lang w:val="hy-AM" w:eastAsia="ru-RU"/>
          </w:rPr>
          <w:t>ԳԼՈՒԽ 9. ԸՆԴՀԱՆՈՒՐ ՊԱՀԱՆՋՆԵՐ</w:t>
        </w:r>
        <w:r w:rsidR="00AE1481" w:rsidRPr="00AE1481">
          <w:rPr>
            <w:rFonts w:ascii="GHEA Grapalat" w:hAnsi="GHEA Grapalat"/>
            <w:noProof/>
            <w:webHidden/>
          </w:rPr>
          <w:tab/>
        </w:r>
        <w:r w:rsidR="00AE1481" w:rsidRPr="00AE1481">
          <w:rPr>
            <w:rFonts w:ascii="GHEA Grapalat" w:hAnsi="GHEA Grapalat"/>
            <w:noProof/>
            <w:webHidden/>
          </w:rPr>
          <w:fldChar w:fldCharType="begin"/>
        </w:r>
        <w:r w:rsidR="00AE1481" w:rsidRPr="00AE1481">
          <w:rPr>
            <w:rFonts w:ascii="GHEA Grapalat" w:hAnsi="GHEA Grapalat"/>
            <w:noProof/>
            <w:webHidden/>
          </w:rPr>
          <w:instrText xml:space="preserve"> PAGEREF _Toc118196255 \h </w:instrText>
        </w:r>
        <w:r w:rsidR="00AE1481" w:rsidRPr="00AE1481">
          <w:rPr>
            <w:rFonts w:ascii="GHEA Grapalat" w:hAnsi="GHEA Grapalat"/>
            <w:noProof/>
            <w:webHidden/>
          </w:rPr>
        </w:r>
        <w:r w:rsidR="00AE1481" w:rsidRPr="00AE1481">
          <w:rPr>
            <w:rFonts w:ascii="GHEA Grapalat" w:hAnsi="GHEA Grapalat"/>
            <w:noProof/>
            <w:webHidden/>
          </w:rPr>
          <w:fldChar w:fldCharType="separate"/>
        </w:r>
        <w:r w:rsidR="00AE1481" w:rsidRPr="00AE1481">
          <w:rPr>
            <w:rFonts w:ascii="GHEA Grapalat" w:hAnsi="GHEA Grapalat"/>
            <w:noProof/>
            <w:webHidden/>
          </w:rPr>
          <w:t>25</w:t>
        </w:r>
        <w:r w:rsidR="00AE1481" w:rsidRPr="00AE1481">
          <w:rPr>
            <w:rFonts w:ascii="GHEA Grapalat" w:hAnsi="GHEA Grapalat"/>
            <w:noProof/>
            <w:webHidden/>
          </w:rPr>
          <w:fldChar w:fldCharType="end"/>
        </w:r>
      </w:hyperlink>
    </w:p>
    <w:p w:rsidR="00AE1481" w:rsidRPr="00AE1481" w:rsidRDefault="007239DA">
      <w:pPr>
        <w:pStyle w:val="TOC2"/>
        <w:tabs>
          <w:tab w:val="right" w:leader="dot" w:pos="9627"/>
        </w:tabs>
        <w:rPr>
          <w:rFonts w:ascii="GHEA Grapalat" w:eastAsiaTheme="minorEastAsia" w:hAnsi="GHEA Grapalat"/>
          <w:noProof/>
          <w:lang w:val="en-US"/>
        </w:rPr>
      </w:pPr>
      <w:hyperlink w:anchor="_Toc118196256" w:history="1">
        <w:r w:rsidR="00AE1481" w:rsidRPr="00AE1481">
          <w:rPr>
            <w:rStyle w:val="Hyperlink"/>
            <w:rFonts w:ascii="GHEA Grapalat" w:eastAsia="Times New Roman" w:hAnsi="GHEA Grapalat"/>
            <w:noProof/>
            <w:lang w:val="hy-AM" w:eastAsia="ru-RU"/>
          </w:rPr>
          <w:t>ԳԼՈՒԽ 10. «Ա» ՏԻՊԻ ԳԱԶԻ ՍԱՐՔԵՐԻ ՏԵՂԱԿԱՅՄԱՆ ՍԵՆՔԵՐԸ</w:t>
        </w:r>
        <w:r w:rsidR="00AE1481" w:rsidRPr="00AE1481">
          <w:rPr>
            <w:rFonts w:ascii="GHEA Grapalat" w:hAnsi="GHEA Grapalat"/>
            <w:noProof/>
            <w:webHidden/>
          </w:rPr>
          <w:tab/>
        </w:r>
        <w:r w:rsidR="00AE1481" w:rsidRPr="00AE1481">
          <w:rPr>
            <w:rFonts w:ascii="GHEA Grapalat" w:hAnsi="GHEA Grapalat"/>
            <w:noProof/>
            <w:webHidden/>
          </w:rPr>
          <w:fldChar w:fldCharType="begin"/>
        </w:r>
        <w:r w:rsidR="00AE1481" w:rsidRPr="00AE1481">
          <w:rPr>
            <w:rFonts w:ascii="GHEA Grapalat" w:hAnsi="GHEA Grapalat"/>
            <w:noProof/>
            <w:webHidden/>
          </w:rPr>
          <w:instrText xml:space="preserve"> PAGEREF _Toc118196256 \h </w:instrText>
        </w:r>
        <w:r w:rsidR="00AE1481" w:rsidRPr="00AE1481">
          <w:rPr>
            <w:rFonts w:ascii="GHEA Grapalat" w:hAnsi="GHEA Grapalat"/>
            <w:noProof/>
            <w:webHidden/>
          </w:rPr>
        </w:r>
        <w:r w:rsidR="00AE1481" w:rsidRPr="00AE1481">
          <w:rPr>
            <w:rFonts w:ascii="GHEA Grapalat" w:hAnsi="GHEA Grapalat"/>
            <w:noProof/>
            <w:webHidden/>
          </w:rPr>
          <w:fldChar w:fldCharType="separate"/>
        </w:r>
        <w:r w:rsidR="00AE1481" w:rsidRPr="00AE1481">
          <w:rPr>
            <w:rFonts w:ascii="GHEA Grapalat" w:hAnsi="GHEA Grapalat"/>
            <w:noProof/>
            <w:webHidden/>
          </w:rPr>
          <w:t>26</w:t>
        </w:r>
        <w:r w:rsidR="00AE1481" w:rsidRPr="00AE1481">
          <w:rPr>
            <w:rFonts w:ascii="GHEA Grapalat" w:hAnsi="GHEA Grapalat"/>
            <w:noProof/>
            <w:webHidden/>
          </w:rPr>
          <w:fldChar w:fldCharType="end"/>
        </w:r>
      </w:hyperlink>
    </w:p>
    <w:p w:rsidR="00AE1481" w:rsidRPr="00AE1481" w:rsidRDefault="007239DA">
      <w:pPr>
        <w:pStyle w:val="TOC2"/>
        <w:tabs>
          <w:tab w:val="right" w:leader="dot" w:pos="9627"/>
        </w:tabs>
        <w:rPr>
          <w:rFonts w:ascii="GHEA Grapalat" w:eastAsiaTheme="minorEastAsia" w:hAnsi="GHEA Grapalat"/>
          <w:noProof/>
          <w:lang w:val="en-US"/>
        </w:rPr>
      </w:pPr>
      <w:hyperlink w:anchor="_Toc118196257" w:history="1">
        <w:r w:rsidR="00AE1481" w:rsidRPr="00AE1481">
          <w:rPr>
            <w:rStyle w:val="Hyperlink"/>
            <w:rFonts w:ascii="GHEA Grapalat" w:eastAsia="Times New Roman" w:hAnsi="GHEA Grapalat"/>
            <w:noProof/>
            <w:lang w:val="hy-AM" w:eastAsia="ru-RU"/>
          </w:rPr>
          <w:t>ԳԼՈՒԽ 11. «Բ» ՏԻՊԻ ԳԱԶԻ ՍԱՐՔԵՐԻ ՏԵՂԱԿԱՅՄԱՆ ՍԵՆՔԵՐԸ</w:t>
        </w:r>
        <w:r w:rsidR="00AE1481" w:rsidRPr="00AE1481">
          <w:rPr>
            <w:rFonts w:ascii="GHEA Grapalat" w:hAnsi="GHEA Grapalat"/>
            <w:noProof/>
            <w:webHidden/>
          </w:rPr>
          <w:tab/>
        </w:r>
        <w:r w:rsidR="00AE1481" w:rsidRPr="00AE1481">
          <w:rPr>
            <w:rFonts w:ascii="GHEA Grapalat" w:hAnsi="GHEA Grapalat"/>
            <w:noProof/>
            <w:webHidden/>
          </w:rPr>
          <w:fldChar w:fldCharType="begin"/>
        </w:r>
        <w:r w:rsidR="00AE1481" w:rsidRPr="00AE1481">
          <w:rPr>
            <w:rFonts w:ascii="GHEA Grapalat" w:hAnsi="GHEA Grapalat"/>
            <w:noProof/>
            <w:webHidden/>
          </w:rPr>
          <w:instrText xml:space="preserve"> PAGEREF _Toc118196257 \h </w:instrText>
        </w:r>
        <w:r w:rsidR="00AE1481" w:rsidRPr="00AE1481">
          <w:rPr>
            <w:rFonts w:ascii="GHEA Grapalat" w:hAnsi="GHEA Grapalat"/>
            <w:noProof/>
            <w:webHidden/>
          </w:rPr>
        </w:r>
        <w:r w:rsidR="00AE1481" w:rsidRPr="00AE1481">
          <w:rPr>
            <w:rFonts w:ascii="GHEA Grapalat" w:hAnsi="GHEA Grapalat"/>
            <w:noProof/>
            <w:webHidden/>
          </w:rPr>
          <w:fldChar w:fldCharType="separate"/>
        </w:r>
        <w:r w:rsidR="00AE1481" w:rsidRPr="00AE1481">
          <w:rPr>
            <w:rFonts w:ascii="GHEA Grapalat" w:hAnsi="GHEA Grapalat"/>
            <w:noProof/>
            <w:webHidden/>
          </w:rPr>
          <w:t>27</w:t>
        </w:r>
        <w:r w:rsidR="00AE1481" w:rsidRPr="00AE1481">
          <w:rPr>
            <w:rFonts w:ascii="GHEA Grapalat" w:hAnsi="GHEA Grapalat"/>
            <w:noProof/>
            <w:webHidden/>
          </w:rPr>
          <w:fldChar w:fldCharType="end"/>
        </w:r>
      </w:hyperlink>
    </w:p>
    <w:p w:rsidR="00AE1481" w:rsidRPr="00AE1481" w:rsidRDefault="007239DA">
      <w:pPr>
        <w:pStyle w:val="TOC2"/>
        <w:tabs>
          <w:tab w:val="right" w:leader="dot" w:pos="9627"/>
        </w:tabs>
        <w:rPr>
          <w:rFonts w:ascii="GHEA Grapalat" w:eastAsiaTheme="minorEastAsia" w:hAnsi="GHEA Grapalat"/>
          <w:noProof/>
          <w:lang w:val="en-US"/>
        </w:rPr>
      </w:pPr>
      <w:hyperlink w:anchor="_Toc118196258" w:history="1">
        <w:r w:rsidR="00AE1481" w:rsidRPr="00AE1481">
          <w:rPr>
            <w:rStyle w:val="Hyperlink"/>
            <w:rFonts w:ascii="GHEA Grapalat" w:eastAsia="Times New Roman" w:hAnsi="GHEA Grapalat"/>
            <w:noProof/>
            <w:lang w:val="hy-AM" w:eastAsia="ru-RU"/>
          </w:rPr>
          <w:t>ԳԼՈՒԽ 12. «Ց» ՏԻՊԻ ԳԱԶԻ ՍԱՐՔԵՐԻ ՏԵՂԱԿԱՅՄԱՆ ՍԵՆՔԵՐԸ</w:t>
        </w:r>
        <w:r w:rsidR="00AE1481" w:rsidRPr="00AE1481">
          <w:rPr>
            <w:rFonts w:ascii="GHEA Grapalat" w:hAnsi="GHEA Grapalat"/>
            <w:noProof/>
            <w:webHidden/>
          </w:rPr>
          <w:tab/>
        </w:r>
        <w:r w:rsidR="00AE1481" w:rsidRPr="00AE1481">
          <w:rPr>
            <w:rFonts w:ascii="GHEA Grapalat" w:hAnsi="GHEA Grapalat"/>
            <w:noProof/>
            <w:webHidden/>
          </w:rPr>
          <w:fldChar w:fldCharType="begin"/>
        </w:r>
        <w:r w:rsidR="00AE1481" w:rsidRPr="00AE1481">
          <w:rPr>
            <w:rFonts w:ascii="GHEA Grapalat" w:hAnsi="GHEA Grapalat"/>
            <w:noProof/>
            <w:webHidden/>
          </w:rPr>
          <w:instrText xml:space="preserve"> PAGEREF _Toc118196258 \h </w:instrText>
        </w:r>
        <w:r w:rsidR="00AE1481" w:rsidRPr="00AE1481">
          <w:rPr>
            <w:rFonts w:ascii="GHEA Grapalat" w:hAnsi="GHEA Grapalat"/>
            <w:noProof/>
            <w:webHidden/>
          </w:rPr>
        </w:r>
        <w:r w:rsidR="00AE1481" w:rsidRPr="00AE1481">
          <w:rPr>
            <w:rFonts w:ascii="GHEA Grapalat" w:hAnsi="GHEA Grapalat"/>
            <w:noProof/>
            <w:webHidden/>
          </w:rPr>
          <w:fldChar w:fldCharType="separate"/>
        </w:r>
        <w:r w:rsidR="00AE1481" w:rsidRPr="00AE1481">
          <w:rPr>
            <w:rFonts w:ascii="GHEA Grapalat" w:hAnsi="GHEA Grapalat"/>
            <w:noProof/>
            <w:webHidden/>
          </w:rPr>
          <w:t>28</w:t>
        </w:r>
        <w:r w:rsidR="00AE1481" w:rsidRPr="00AE1481">
          <w:rPr>
            <w:rFonts w:ascii="GHEA Grapalat" w:hAnsi="GHEA Grapalat"/>
            <w:noProof/>
            <w:webHidden/>
          </w:rPr>
          <w:fldChar w:fldCharType="end"/>
        </w:r>
      </w:hyperlink>
    </w:p>
    <w:p w:rsidR="00AE1481" w:rsidRPr="00AE1481" w:rsidRDefault="007239DA">
      <w:pPr>
        <w:pStyle w:val="TOC1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118196259" w:history="1">
        <w:r w:rsidR="00AE1481" w:rsidRPr="00AE1481">
          <w:rPr>
            <w:rStyle w:val="Hyperlink"/>
            <w:rFonts w:ascii="GHEA Grapalat" w:hAnsi="GHEA Grapalat"/>
          </w:rPr>
          <w:t>ԲԱԺԻՆ 4. ԳԱԶԻ ՍԱՐՔԵՐԻ ԾԽԱՕԴԱՏԱՐ ԵՎ ԾԽԱՏԱՐ ՀԱՄԱԿԱՐԳԵՐԻՆ ԱՌԱՋԱԴՐՎՈՂ ՊԱՀԱՆՋՆԵՐԸ</w:t>
        </w:r>
        <w:r w:rsidR="00AE1481" w:rsidRPr="00AE1481">
          <w:rPr>
            <w:rFonts w:ascii="GHEA Grapalat" w:hAnsi="GHEA Grapalat"/>
            <w:webHidden/>
          </w:rPr>
          <w:tab/>
        </w:r>
        <w:r w:rsidR="00AE1481" w:rsidRPr="00AE1481">
          <w:rPr>
            <w:rFonts w:ascii="GHEA Grapalat" w:hAnsi="GHEA Grapalat"/>
            <w:webHidden/>
          </w:rPr>
          <w:fldChar w:fldCharType="begin"/>
        </w:r>
        <w:r w:rsidR="00AE1481" w:rsidRPr="00AE1481">
          <w:rPr>
            <w:rFonts w:ascii="GHEA Grapalat" w:hAnsi="GHEA Grapalat"/>
            <w:webHidden/>
          </w:rPr>
          <w:instrText xml:space="preserve"> PAGEREF _Toc118196259 \h </w:instrText>
        </w:r>
        <w:r w:rsidR="00AE1481" w:rsidRPr="00AE1481">
          <w:rPr>
            <w:rFonts w:ascii="GHEA Grapalat" w:hAnsi="GHEA Grapalat"/>
            <w:webHidden/>
          </w:rPr>
        </w:r>
        <w:r w:rsidR="00AE1481" w:rsidRPr="00AE1481">
          <w:rPr>
            <w:rFonts w:ascii="GHEA Grapalat" w:hAnsi="GHEA Grapalat"/>
            <w:webHidden/>
          </w:rPr>
          <w:fldChar w:fldCharType="separate"/>
        </w:r>
        <w:r w:rsidR="00AE1481" w:rsidRPr="00AE1481">
          <w:rPr>
            <w:rFonts w:ascii="GHEA Grapalat" w:hAnsi="GHEA Grapalat"/>
            <w:webHidden/>
          </w:rPr>
          <w:t>28</w:t>
        </w:r>
        <w:r w:rsidR="00AE1481" w:rsidRPr="00AE1481">
          <w:rPr>
            <w:rFonts w:ascii="GHEA Grapalat" w:hAnsi="GHEA Grapalat"/>
            <w:webHidden/>
          </w:rPr>
          <w:fldChar w:fldCharType="end"/>
        </w:r>
      </w:hyperlink>
    </w:p>
    <w:p w:rsidR="00AE1481" w:rsidRPr="00AE1481" w:rsidRDefault="007239DA">
      <w:pPr>
        <w:pStyle w:val="TOC2"/>
        <w:tabs>
          <w:tab w:val="right" w:leader="dot" w:pos="9627"/>
        </w:tabs>
        <w:rPr>
          <w:rFonts w:ascii="GHEA Grapalat" w:eastAsiaTheme="minorEastAsia" w:hAnsi="GHEA Grapalat"/>
          <w:noProof/>
          <w:lang w:val="en-US"/>
        </w:rPr>
      </w:pPr>
      <w:hyperlink w:anchor="_Toc118196260" w:history="1">
        <w:r w:rsidR="00AE1481" w:rsidRPr="00AE1481">
          <w:rPr>
            <w:rStyle w:val="Hyperlink"/>
            <w:rFonts w:ascii="GHEA Grapalat" w:eastAsia="Times New Roman" w:hAnsi="GHEA Grapalat"/>
            <w:noProof/>
            <w:lang w:val="hy-AM" w:eastAsia="ru-RU"/>
          </w:rPr>
          <w:t>ԳԼՈՒԽ 13. ԳԱԶԻ ՍԱՐՔԵՐԻ ԾԽԱՕԴԱՏԱՐ ԵՎ ԾԽԱՏԱՐ ՀԱՄԱԿԱՐԳԵՐԻ ԴԱՍԱԿԱՐԳՈՒՄԸ</w:t>
        </w:r>
        <w:r w:rsidR="00AE1481" w:rsidRPr="00AE1481">
          <w:rPr>
            <w:rFonts w:ascii="GHEA Grapalat" w:hAnsi="GHEA Grapalat"/>
            <w:noProof/>
            <w:webHidden/>
          </w:rPr>
          <w:tab/>
        </w:r>
        <w:r w:rsidR="00AE1481" w:rsidRPr="00AE1481">
          <w:rPr>
            <w:rFonts w:ascii="GHEA Grapalat" w:hAnsi="GHEA Grapalat"/>
            <w:noProof/>
            <w:webHidden/>
          </w:rPr>
          <w:fldChar w:fldCharType="begin"/>
        </w:r>
        <w:r w:rsidR="00AE1481" w:rsidRPr="00AE1481">
          <w:rPr>
            <w:rFonts w:ascii="GHEA Grapalat" w:hAnsi="GHEA Grapalat"/>
            <w:noProof/>
            <w:webHidden/>
          </w:rPr>
          <w:instrText xml:space="preserve"> PAGEREF _Toc118196260 \h </w:instrText>
        </w:r>
        <w:r w:rsidR="00AE1481" w:rsidRPr="00AE1481">
          <w:rPr>
            <w:rFonts w:ascii="GHEA Grapalat" w:hAnsi="GHEA Grapalat"/>
            <w:noProof/>
            <w:webHidden/>
          </w:rPr>
        </w:r>
        <w:r w:rsidR="00AE1481" w:rsidRPr="00AE1481">
          <w:rPr>
            <w:rFonts w:ascii="GHEA Grapalat" w:hAnsi="GHEA Grapalat"/>
            <w:noProof/>
            <w:webHidden/>
          </w:rPr>
          <w:fldChar w:fldCharType="separate"/>
        </w:r>
        <w:r w:rsidR="00AE1481" w:rsidRPr="00AE1481">
          <w:rPr>
            <w:rFonts w:ascii="GHEA Grapalat" w:hAnsi="GHEA Grapalat"/>
            <w:noProof/>
            <w:webHidden/>
          </w:rPr>
          <w:t>28</w:t>
        </w:r>
        <w:r w:rsidR="00AE1481" w:rsidRPr="00AE1481">
          <w:rPr>
            <w:rFonts w:ascii="GHEA Grapalat" w:hAnsi="GHEA Grapalat"/>
            <w:noProof/>
            <w:webHidden/>
          </w:rPr>
          <w:fldChar w:fldCharType="end"/>
        </w:r>
      </w:hyperlink>
    </w:p>
    <w:p w:rsidR="00AE1481" w:rsidRPr="00AE1481" w:rsidRDefault="007239DA">
      <w:pPr>
        <w:pStyle w:val="TOC2"/>
        <w:tabs>
          <w:tab w:val="right" w:leader="dot" w:pos="9627"/>
        </w:tabs>
        <w:rPr>
          <w:rFonts w:ascii="GHEA Grapalat" w:eastAsiaTheme="minorEastAsia" w:hAnsi="GHEA Grapalat"/>
          <w:noProof/>
          <w:lang w:val="en-US"/>
        </w:rPr>
      </w:pPr>
      <w:hyperlink w:anchor="_Toc118196261" w:history="1">
        <w:r w:rsidR="00AE1481" w:rsidRPr="00AE1481">
          <w:rPr>
            <w:rStyle w:val="Hyperlink"/>
            <w:rFonts w:ascii="GHEA Grapalat" w:eastAsia="Times New Roman" w:hAnsi="GHEA Grapalat"/>
            <w:noProof/>
            <w:lang w:val="hy-AM" w:eastAsia="ru-RU"/>
          </w:rPr>
          <w:t>ԳԼՈՒԽ 14. ԸՆԴՀԱՆՈՒՐ ՊԱՀԱՆՋՆԵՐԸ</w:t>
        </w:r>
        <w:r w:rsidR="00AE1481" w:rsidRPr="00AE1481">
          <w:rPr>
            <w:rFonts w:ascii="GHEA Grapalat" w:hAnsi="GHEA Grapalat"/>
            <w:noProof/>
            <w:webHidden/>
          </w:rPr>
          <w:tab/>
        </w:r>
        <w:r w:rsidR="00AE1481" w:rsidRPr="00AE1481">
          <w:rPr>
            <w:rFonts w:ascii="GHEA Grapalat" w:hAnsi="GHEA Grapalat"/>
            <w:noProof/>
            <w:webHidden/>
          </w:rPr>
          <w:fldChar w:fldCharType="begin"/>
        </w:r>
        <w:r w:rsidR="00AE1481" w:rsidRPr="00AE1481">
          <w:rPr>
            <w:rFonts w:ascii="GHEA Grapalat" w:hAnsi="GHEA Grapalat"/>
            <w:noProof/>
            <w:webHidden/>
          </w:rPr>
          <w:instrText xml:space="preserve"> PAGEREF _Toc118196261 \h </w:instrText>
        </w:r>
        <w:r w:rsidR="00AE1481" w:rsidRPr="00AE1481">
          <w:rPr>
            <w:rFonts w:ascii="GHEA Grapalat" w:hAnsi="GHEA Grapalat"/>
            <w:noProof/>
            <w:webHidden/>
          </w:rPr>
        </w:r>
        <w:r w:rsidR="00AE1481" w:rsidRPr="00AE1481">
          <w:rPr>
            <w:rFonts w:ascii="GHEA Grapalat" w:hAnsi="GHEA Grapalat"/>
            <w:noProof/>
            <w:webHidden/>
          </w:rPr>
          <w:fldChar w:fldCharType="separate"/>
        </w:r>
        <w:r w:rsidR="00AE1481" w:rsidRPr="00AE1481">
          <w:rPr>
            <w:rFonts w:ascii="GHEA Grapalat" w:hAnsi="GHEA Grapalat"/>
            <w:noProof/>
            <w:webHidden/>
          </w:rPr>
          <w:t>29</w:t>
        </w:r>
        <w:r w:rsidR="00AE1481" w:rsidRPr="00AE1481">
          <w:rPr>
            <w:rFonts w:ascii="GHEA Grapalat" w:hAnsi="GHEA Grapalat"/>
            <w:noProof/>
            <w:webHidden/>
          </w:rPr>
          <w:fldChar w:fldCharType="end"/>
        </w:r>
      </w:hyperlink>
    </w:p>
    <w:p w:rsidR="00AE1481" w:rsidRPr="00AE1481" w:rsidRDefault="007239DA">
      <w:pPr>
        <w:pStyle w:val="TOC2"/>
        <w:tabs>
          <w:tab w:val="right" w:leader="dot" w:pos="9627"/>
        </w:tabs>
        <w:rPr>
          <w:rFonts w:ascii="GHEA Grapalat" w:eastAsiaTheme="minorEastAsia" w:hAnsi="GHEA Grapalat"/>
          <w:noProof/>
          <w:lang w:val="en-US"/>
        </w:rPr>
      </w:pPr>
      <w:hyperlink w:anchor="_Toc118196262" w:history="1">
        <w:r w:rsidR="00AE1481" w:rsidRPr="00AE1481">
          <w:rPr>
            <w:rStyle w:val="Hyperlink"/>
            <w:rFonts w:ascii="GHEA Grapalat" w:eastAsia="Times New Roman" w:hAnsi="GHEA Grapalat"/>
            <w:noProof/>
            <w:lang w:val="hy-AM" w:eastAsia="ru-RU"/>
          </w:rPr>
          <w:t>ԳԼՈՒԽ 15. «Բ1» ԵՎ «Բ11» ԵՆԹԱՏԻՊԻ ԳԱԶԻ ՍԱՐՔԵՐԻ ՈՒՂՂԱՁԻԳ ԾԽԱՏԱՐՆԵՐԸ</w:t>
        </w:r>
        <w:r w:rsidR="00AE1481" w:rsidRPr="00AE1481">
          <w:rPr>
            <w:rFonts w:ascii="GHEA Grapalat" w:hAnsi="GHEA Grapalat"/>
            <w:noProof/>
            <w:webHidden/>
          </w:rPr>
          <w:tab/>
        </w:r>
        <w:r w:rsidR="00AE1481" w:rsidRPr="00AE1481">
          <w:rPr>
            <w:rFonts w:ascii="GHEA Grapalat" w:hAnsi="GHEA Grapalat"/>
            <w:noProof/>
            <w:webHidden/>
          </w:rPr>
          <w:fldChar w:fldCharType="begin"/>
        </w:r>
        <w:r w:rsidR="00AE1481" w:rsidRPr="00AE1481">
          <w:rPr>
            <w:rFonts w:ascii="GHEA Grapalat" w:hAnsi="GHEA Grapalat"/>
            <w:noProof/>
            <w:webHidden/>
          </w:rPr>
          <w:instrText xml:space="preserve"> PAGEREF _Toc118196262 \h </w:instrText>
        </w:r>
        <w:r w:rsidR="00AE1481" w:rsidRPr="00AE1481">
          <w:rPr>
            <w:rFonts w:ascii="GHEA Grapalat" w:hAnsi="GHEA Grapalat"/>
            <w:noProof/>
            <w:webHidden/>
          </w:rPr>
        </w:r>
        <w:r w:rsidR="00AE1481" w:rsidRPr="00AE1481">
          <w:rPr>
            <w:rFonts w:ascii="GHEA Grapalat" w:hAnsi="GHEA Grapalat"/>
            <w:noProof/>
            <w:webHidden/>
          </w:rPr>
          <w:fldChar w:fldCharType="separate"/>
        </w:r>
        <w:r w:rsidR="00AE1481" w:rsidRPr="00AE1481">
          <w:rPr>
            <w:rFonts w:ascii="GHEA Grapalat" w:hAnsi="GHEA Grapalat"/>
            <w:noProof/>
            <w:webHidden/>
          </w:rPr>
          <w:t>32</w:t>
        </w:r>
        <w:r w:rsidR="00AE1481" w:rsidRPr="00AE1481">
          <w:rPr>
            <w:rFonts w:ascii="GHEA Grapalat" w:hAnsi="GHEA Grapalat"/>
            <w:noProof/>
            <w:webHidden/>
          </w:rPr>
          <w:fldChar w:fldCharType="end"/>
        </w:r>
      </w:hyperlink>
    </w:p>
    <w:p w:rsidR="00AE1481" w:rsidRPr="00AE1481" w:rsidRDefault="007239DA">
      <w:pPr>
        <w:pStyle w:val="TOC2"/>
        <w:tabs>
          <w:tab w:val="right" w:leader="dot" w:pos="9627"/>
        </w:tabs>
        <w:rPr>
          <w:rFonts w:ascii="GHEA Grapalat" w:eastAsiaTheme="minorEastAsia" w:hAnsi="GHEA Grapalat"/>
          <w:noProof/>
          <w:lang w:val="en-US"/>
        </w:rPr>
      </w:pPr>
      <w:hyperlink w:anchor="_Toc118196263" w:history="1">
        <w:r w:rsidR="00AE1481" w:rsidRPr="00AE1481">
          <w:rPr>
            <w:rStyle w:val="Hyperlink"/>
            <w:rFonts w:ascii="GHEA Grapalat" w:eastAsia="Times New Roman" w:hAnsi="GHEA Grapalat"/>
            <w:noProof/>
            <w:lang w:val="hy-AM" w:eastAsia="ru-RU"/>
          </w:rPr>
          <w:t>ԳԼՈՒԽ 16. «Ց» ՏԻՊԻ ԵՎ «Բ13», «Բ22», «Բ23» ԵՆԹԱՏԻՊԵՐԻ ԳԱԶԻ ՍԱՐՔԵՐԻ ՀՈՐԻԶՈՆԱԿԱՆ ԾԽԱՏԱՐՆԵՐԸ (ԾԽԱՕԴԱՏԱՐՆԵՐԸ)</w:t>
        </w:r>
        <w:r w:rsidR="00AE1481" w:rsidRPr="00AE1481">
          <w:rPr>
            <w:rFonts w:ascii="GHEA Grapalat" w:hAnsi="GHEA Grapalat"/>
            <w:noProof/>
            <w:webHidden/>
          </w:rPr>
          <w:tab/>
        </w:r>
        <w:r w:rsidR="00AE1481" w:rsidRPr="00AE1481">
          <w:rPr>
            <w:rFonts w:ascii="GHEA Grapalat" w:hAnsi="GHEA Grapalat"/>
            <w:noProof/>
            <w:webHidden/>
          </w:rPr>
          <w:fldChar w:fldCharType="begin"/>
        </w:r>
        <w:r w:rsidR="00AE1481" w:rsidRPr="00AE1481">
          <w:rPr>
            <w:rFonts w:ascii="GHEA Grapalat" w:hAnsi="GHEA Grapalat"/>
            <w:noProof/>
            <w:webHidden/>
          </w:rPr>
          <w:instrText xml:space="preserve"> PAGEREF _Toc118196263 \h </w:instrText>
        </w:r>
        <w:r w:rsidR="00AE1481" w:rsidRPr="00AE1481">
          <w:rPr>
            <w:rFonts w:ascii="GHEA Grapalat" w:hAnsi="GHEA Grapalat"/>
            <w:noProof/>
            <w:webHidden/>
          </w:rPr>
        </w:r>
        <w:r w:rsidR="00AE1481" w:rsidRPr="00AE1481">
          <w:rPr>
            <w:rFonts w:ascii="GHEA Grapalat" w:hAnsi="GHEA Grapalat"/>
            <w:noProof/>
            <w:webHidden/>
          </w:rPr>
          <w:fldChar w:fldCharType="separate"/>
        </w:r>
        <w:r w:rsidR="00AE1481" w:rsidRPr="00AE1481">
          <w:rPr>
            <w:rFonts w:ascii="GHEA Grapalat" w:hAnsi="GHEA Grapalat"/>
            <w:noProof/>
            <w:webHidden/>
          </w:rPr>
          <w:t>35</w:t>
        </w:r>
        <w:r w:rsidR="00AE1481" w:rsidRPr="00AE1481">
          <w:rPr>
            <w:rFonts w:ascii="GHEA Grapalat" w:hAnsi="GHEA Grapalat"/>
            <w:noProof/>
            <w:webHidden/>
          </w:rPr>
          <w:fldChar w:fldCharType="end"/>
        </w:r>
      </w:hyperlink>
    </w:p>
    <w:p w:rsidR="00AE1481" w:rsidRPr="00AE1481" w:rsidRDefault="007239DA">
      <w:pPr>
        <w:pStyle w:val="TOC2"/>
        <w:tabs>
          <w:tab w:val="right" w:leader="dot" w:pos="9627"/>
        </w:tabs>
        <w:rPr>
          <w:rFonts w:ascii="GHEA Grapalat" w:eastAsiaTheme="minorEastAsia" w:hAnsi="GHEA Grapalat"/>
          <w:noProof/>
          <w:lang w:val="en-US"/>
        </w:rPr>
      </w:pPr>
      <w:hyperlink w:anchor="_Toc118196264" w:history="1">
        <w:r w:rsidR="00AE1481" w:rsidRPr="00AE1481">
          <w:rPr>
            <w:rStyle w:val="Hyperlink"/>
            <w:rFonts w:ascii="GHEA Grapalat" w:eastAsia="Times New Roman" w:hAnsi="GHEA Grapalat"/>
            <w:noProof/>
            <w:shd w:val="clear" w:color="auto" w:fill="FFFFFF"/>
            <w:lang w:val="hy-AM" w:eastAsia="ru-RU"/>
          </w:rPr>
          <w:t>ԳԼՈՒԽ 17. «Ց» ՏԻՊԻ ԳԱԶԻ ՍԱՐՔԵՐԻ ԵՎ «Բ13», «Բ22», «Բ23» ԵՆԹԱՏԻՊԵՐԻ ԳԱԶԻ ՍԱՐՔԵՐԻ ՈՒՂՂԱՁԻԳ ԾԽԱՏԱՐՆԵՐԸ (ԾԽԱՕԴԱՏԱՐՆԵՐԸ)</w:t>
        </w:r>
        <w:r w:rsidR="00AE1481" w:rsidRPr="00AE1481">
          <w:rPr>
            <w:rFonts w:ascii="GHEA Grapalat" w:hAnsi="GHEA Grapalat"/>
            <w:noProof/>
            <w:webHidden/>
          </w:rPr>
          <w:tab/>
        </w:r>
        <w:r w:rsidR="00AE1481" w:rsidRPr="00AE1481">
          <w:rPr>
            <w:rFonts w:ascii="GHEA Grapalat" w:hAnsi="GHEA Grapalat"/>
            <w:noProof/>
            <w:webHidden/>
          </w:rPr>
          <w:fldChar w:fldCharType="begin"/>
        </w:r>
        <w:r w:rsidR="00AE1481" w:rsidRPr="00AE1481">
          <w:rPr>
            <w:rFonts w:ascii="GHEA Grapalat" w:hAnsi="GHEA Grapalat"/>
            <w:noProof/>
            <w:webHidden/>
          </w:rPr>
          <w:instrText xml:space="preserve"> PAGEREF _Toc118196264 \h </w:instrText>
        </w:r>
        <w:r w:rsidR="00AE1481" w:rsidRPr="00AE1481">
          <w:rPr>
            <w:rFonts w:ascii="GHEA Grapalat" w:hAnsi="GHEA Grapalat"/>
            <w:noProof/>
            <w:webHidden/>
          </w:rPr>
        </w:r>
        <w:r w:rsidR="00AE1481" w:rsidRPr="00AE1481">
          <w:rPr>
            <w:rFonts w:ascii="GHEA Grapalat" w:hAnsi="GHEA Grapalat"/>
            <w:noProof/>
            <w:webHidden/>
          </w:rPr>
          <w:fldChar w:fldCharType="separate"/>
        </w:r>
        <w:r w:rsidR="00AE1481" w:rsidRPr="00AE1481">
          <w:rPr>
            <w:rFonts w:ascii="GHEA Grapalat" w:hAnsi="GHEA Grapalat"/>
            <w:noProof/>
            <w:webHidden/>
          </w:rPr>
          <w:t>46</w:t>
        </w:r>
        <w:r w:rsidR="00AE1481" w:rsidRPr="00AE1481">
          <w:rPr>
            <w:rFonts w:ascii="GHEA Grapalat" w:hAnsi="GHEA Grapalat"/>
            <w:noProof/>
            <w:webHidden/>
          </w:rPr>
          <w:fldChar w:fldCharType="end"/>
        </w:r>
      </w:hyperlink>
    </w:p>
    <w:p w:rsidR="00AE1481" w:rsidRPr="00AE1481" w:rsidRDefault="007239DA">
      <w:pPr>
        <w:pStyle w:val="TOC2"/>
        <w:tabs>
          <w:tab w:val="right" w:leader="dot" w:pos="9627"/>
        </w:tabs>
        <w:rPr>
          <w:rFonts w:ascii="GHEA Grapalat" w:eastAsiaTheme="minorEastAsia" w:hAnsi="GHEA Grapalat"/>
          <w:noProof/>
          <w:lang w:val="en-US"/>
        </w:rPr>
      </w:pPr>
      <w:hyperlink w:anchor="_Toc118196265" w:history="1">
        <w:r w:rsidR="00AE1481" w:rsidRPr="00AE1481">
          <w:rPr>
            <w:rStyle w:val="Hyperlink"/>
            <w:rFonts w:ascii="GHEA Grapalat" w:eastAsia="Times New Roman" w:hAnsi="GHEA Grapalat"/>
            <w:noProof/>
            <w:shd w:val="clear" w:color="auto" w:fill="FFFFFF"/>
            <w:lang w:val="hy-AM" w:eastAsia="ru-RU"/>
          </w:rPr>
          <w:t>ԳԼՈՒԽ 18. ՆԵՐՏՆԱՅԻՆ ԳԱԶԱՍՊԱՌՄԱՆ ՀԱՄԱԿԱՐԳԻ ՏԵԽՆԻԿԱԿԱՆ ՍՊԱՍԱՐԿՈՒՄ</w:t>
        </w:r>
        <w:r w:rsidR="00AE1481" w:rsidRPr="00AE1481">
          <w:rPr>
            <w:rFonts w:ascii="GHEA Grapalat" w:hAnsi="GHEA Grapalat"/>
            <w:noProof/>
            <w:webHidden/>
          </w:rPr>
          <w:tab/>
        </w:r>
        <w:r w:rsidR="00AE1481" w:rsidRPr="00AE1481">
          <w:rPr>
            <w:rFonts w:ascii="GHEA Grapalat" w:hAnsi="GHEA Grapalat"/>
            <w:noProof/>
            <w:webHidden/>
          </w:rPr>
          <w:fldChar w:fldCharType="begin"/>
        </w:r>
        <w:r w:rsidR="00AE1481" w:rsidRPr="00AE1481">
          <w:rPr>
            <w:rFonts w:ascii="GHEA Grapalat" w:hAnsi="GHEA Grapalat"/>
            <w:noProof/>
            <w:webHidden/>
          </w:rPr>
          <w:instrText xml:space="preserve"> PAGEREF _Toc118196265 \h </w:instrText>
        </w:r>
        <w:r w:rsidR="00AE1481" w:rsidRPr="00AE1481">
          <w:rPr>
            <w:rFonts w:ascii="GHEA Grapalat" w:hAnsi="GHEA Grapalat"/>
            <w:noProof/>
            <w:webHidden/>
          </w:rPr>
        </w:r>
        <w:r w:rsidR="00AE1481" w:rsidRPr="00AE1481">
          <w:rPr>
            <w:rFonts w:ascii="GHEA Grapalat" w:hAnsi="GHEA Grapalat"/>
            <w:noProof/>
            <w:webHidden/>
          </w:rPr>
          <w:fldChar w:fldCharType="separate"/>
        </w:r>
        <w:r w:rsidR="00AE1481" w:rsidRPr="00AE1481">
          <w:rPr>
            <w:rFonts w:ascii="GHEA Grapalat" w:hAnsi="GHEA Grapalat"/>
            <w:noProof/>
            <w:webHidden/>
          </w:rPr>
          <w:t>48</w:t>
        </w:r>
        <w:r w:rsidR="00AE1481" w:rsidRPr="00AE1481">
          <w:rPr>
            <w:rFonts w:ascii="GHEA Grapalat" w:hAnsi="GHEA Grapalat"/>
            <w:noProof/>
            <w:webHidden/>
          </w:rPr>
          <w:fldChar w:fldCharType="end"/>
        </w:r>
      </w:hyperlink>
    </w:p>
    <w:p w:rsidR="00AE1481" w:rsidRPr="00AE1481" w:rsidRDefault="007239DA">
      <w:pPr>
        <w:pStyle w:val="TOC2"/>
        <w:tabs>
          <w:tab w:val="right" w:leader="dot" w:pos="9627"/>
        </w:tabs>
        <w:rPr>
          <w:rFonts w:ascii="GHEA Grapalat" w:eastAsiaTheme="minorEastAsia" w:hAnsi="GHEA Grapalat"/>
          <w:noProof/>
          <w:lang w:val="en-US"/>
        </w:rPr>
      </w:pPr>
      <w:hyperlink w:anchor="_Toc118196266" w:history="1">
        <w:r w:rsidR="00AE1481" w:rsidRPr="00AE1481">
          <w:rPr>
            <w:rStyle w:val="Hyperlink"/>
            <w:rFonts w:ascii="GHEA Grapalat" w:eastAsia="Times New Roman" w:hAnsi="GHEA Grapalat"/>
            <w:noProof/>
            <w:shd w:val="clear" w:color="auto" w:fill="FFFFFF"/>
            <w:lang w:val="hy-AM" w:eastAsia="ru-RU"/>
          </w:rPr>
          <w:t>ԳԼՈՒԽ 19. ԱՎՏՈՄԱՏ (ԻՆՔՆԱՇԽԱՏ) ԱՆՎՏԱՆԳՈՒԹՅԱՆ ՀԱՄԱԿԱՐԳԻՆ ՆԵՐԿԱՅԱՑՎՈՂ ՊԱՀԱՆՋՆԵՐԸ</w:t>
        </w:r>
        <w:r w:rsidR="00AE1481" w:rsidRPr="00AE1481">
          <w:rPr>
            <w:rFonts w:ascii="GHEA Grapalat" w:hAnsi="GHEA Grapalat"/>
            <w:noProof/>
            <w:webHidden/>
          </w:rPr>
          <w:tab/>
        </w:r>
        <w:r w:rsidR="00AE1481" w:rsidRPr="00AE1481">
          <w:rPr>
            <w:rFonts w:ascii="GHEA Grapalat" w:hAnsi="GHEA Grapalat"/>
            <w:noProof/>
            <w:webHidden/>
          </w:rPr>
          <w:fldChar w:fldCharType="begin"/>
        </w:r>
        <w:r w:rsidR="00AE1481" w:rsidRPr="00AE1481">
          <w:rPr>
            <w:rFonts w:ascii="GHEA Grapalat" w:hAnsi="GHEA Grapalat"/>
            <w:noProof/>
            <w:webHidden/>
          </w:rPr>
          <w:instrText xml:space="preserve"> PAGEREF _Toc118196266 \h </w:instrText>
        </w:r>
        <w:r w:rsidR="00AE1481" w:rsidRPr="00AE1481">
          <w:rPr>
            <w:rFonts w:ascii="GHEA Grapalat" w:hAnsi="GHEA Grapalat"/>
            <w:noProof/>
            <w:webHidden/>
          </w:rPr>
        </w:r>
        <w:r w:rsidR="00AE1481" w:rsidRPr="00AE1481">
          <w:rPr>
            <w:rFonts w:ascii="GHEA Grapalat" w:hAnsi="GHEA Grapalat"/>
            <w:noProof/>
            <w:webHidden/>
          </w:rPr>
          <w:fldChar w:fldCharType="separate"/>
        </w:r>
        <w:r w:rsidR="00AE1481" w:rsidRPr="00AE1481">
          <w:rPr>
            <w:rFonts w:ascii="GHEA Grapalat" w:hAnsi="GHEA Grapalat"/>
            <w:noProof/>
            <w:webHidden/>
          </w:rPr>
          <w:t>49</w:t>
        </w:r>
        <w:r w:rsidR="00AE1481" w:rsidRPr="00AE1481">
          <w:rPr>
            <w:rFonts w:ascii="GHEA Grapalat" w:hAnsi="GHEA Grapalat"/>
            <w:noProof/>
            <w:webHidden/>
          </w:rPr>
          <w:fldChar w:fldCharType="end"/>
        </w:r>
      </w:hyperlink>
    </w:p>
    <w:p w:rsidR="000B08B1" w:rsidRPr="00AE1481" w:rsidRDefault="00D84F24" w:rsidP="00D84F24">
      <w:pPr>
        <w:shd w:val="clear" w:color="auto" w:fill="FFFFFF"/>
        <w:spacing w:after="0" w:line="276" w:lineRule="auto"/>
        <w:ind w:left="-567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AE1481">
        <w:rPr>
          <w:rFonts w:ascii="GHEA Grapalat" w:hAnsi="GHEA Grapalat"/>
          <w:sz w:val="24"/>
          <w:szCs w:val="24"/>
        </w:rPr>
        <w:fldChar w:fldCharType="end"/>
      </w:r>
    </w:p>
    <w:p w:rsidR="00512078" w:rsidRPr="00D84F24" w:rsidRDefault="00512078" w:rsidP="00512078">
      <w:pPr>
        <w:shd w:val="clear" w:color="auto" w:fill="FFFFFF"/>
        <w:spacing w:after="0" w:line="276" w:lineRule="auto"/>
        <w:ind w:left="-567"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:rsidR="00512078" w:rsidRPr="00D84F24" w:rsidRDefault="00512078" w:rsidP="00512078">
      <w:pPr>
        <w:shd w:val="clear" w:color="auto" w:fill="FFFFFF"/>
        <w:spacing w:after="0" w:line="276" w:lineRule="auto"/>
        <w:ind w:left="-567"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:rsidR="00512078" w:rsidRPr="00D84F24" w:rsidRDefault="00512078" w:rsidP="00512078">
      <w:pPr>
        <w:shd w:val="clear" w:color="auto" w:fill="FFFFFF"/>
        <w:spacing w:after="0" w:line="276" w:lineRule="auto"/>
        <w:ind w:left="-567"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:rsidR="00512078" w:rsidRPr="00D84F24" w:rsidRDefault="00512078" w:rsidP="00512078">
      <w:pPr>
        <w:shd w:val="clear" w:color="auto" w:fill="FFFFFF"/>
        <w:spacing w:after="0" w:line="276" w:lineRule="auto"/>
        <w:ind w:left="-567"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:rsidR="00EB67F4" w:rsidRPr="00D84F24" w:rsidRDefault="00EB67F4">
      <w:pP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 w:type="page"/>
      </w:r>
    </w:p>
    <w:p w:rsidR="000B08B1" w:rsidRPr="007239DA" w:rsidRDefault="006B4245" w:rsidP="00D84F24">
      <w:pPr>
        <w:pStyle w:val="Heading1"/>
        <w:rPr>
          <w:lang w:val="hy-AM"/>
        </w:rPr>
      </w:pPr>
      <w:bookmarkStart w:id="1" w:name="_Toc118196244"/>
      <w:r w:rsidRPr="007239DA">
        <w:rPr>
          <w:lang w:val="hy-AM"/>
        </w:rPr>
        <w:lastRenderedPageBreak/>
        <w:t xml:space="preserve">ԲԱԺԻՆ </w:t>
      </w:r>
      <w:r w:rsidR="004520D7" w:rsidRPr="007239DA">
        <w:rPr>
          <w:lang w:val="hy-AM"/>
        </w:rPr>
        <w:t>1</w:t>
      </w:r>
      <w:r w:rsidR="000B08B1" w:rsidRPr="007239DA">
        <w:rPr>
          <w:lang w:val="hy-AM"/>
        </w:rPr>
        <w:t>. ԸՆԴՀԱՆՈՒՐ ԴՐՈՒՅԹՆԵՐ</w:t>
      </w:r>
      <w:bookmarkEnd w:id="1"/>
    </w:p>
    <w:p w:rsidR="002D7510" w:rsidRPr="00D84F24" w:rsidRDefault="002D7510" w:rsidP="00F82E26">
      <w:pPr>
        <w:shd w:val="clear" w:color="auto" w:fill="FFFFFF"/>
        <w:spacing w:after="0" w:line="276" w:lineRule="auto"/>
        <w:ind w:left="-567"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B665B2" w:rsidRPr="007239DA" w:rsidRDefault="00B665B2" w:rsidP="00D84F24">
      <w:pPr>
        <w:pStyle w:val="Heading2"/>
        <w:rPr>
          <w:rFonts w:eastAsia="Times New Roman"/>
          <w:lang w:val="hy-AM" w:eastAsia="ru-RU"/>
        </w:rPr>
      </w:pPr>
      <w:bookmarkStart w:id="2" w:name="_Toc118196245"/>
      <w:r w:rsidRPr="007239DA">
        <w:rPr>
          <w:rFonts w:eastAsia="Times New Roman"/>
          <w:lang w:val="hy-AM" w:eastAsia="ru-RU"/>
        </w:rPr>
        <w:t>ԳԼՈՒԽ 1. ԿԻՐԱՌՄԱՆ ՈԼՈՐՏ</w:t>
      </w:r>
      <w:bookmarkEnd w:id="2"/>
    </w:p>
    <w:p w:rsidR="002D7510" w:rsidRPr="00D84F24" w:rsidRDefault="002D7510" w:rsidP="00F82E26">
      <w:pPr>
        <w:shd w:val="clear" w:color="auto" w:fill="FFFFFF"/>
        <w:spacing w:after="0" w:line="276" w:lineRule="auto"/>
        <w:ind w:left="-567"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B64EAA" w:rsidRPr="00D84F24" w:rsidRDefault="00EB67F4" w:rsidP="00E77110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left="0" w:firstLine="36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Գազասպառման համակարգերի </w:t>
      </w:r>
      <w:r w:rsidR="00A75ABB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շահագործման 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և անվտանգության </w:t>
      </w:r>
      <w:r w:rsidR="00B64EAA" w:rsidRPr="00D84F24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 xml:space="preserve">կանոնները </w:t>
      </w:r>
      <w:r w:rsidRPr="00D84F24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 xml:space="preserve">(այսուհետ՝ կանոններ) </w:t>
      </w:r>
      <w:r w:rsidR="00B64EAA" w:rsidRPr="00D84F24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>տարածվում են բոլոր այն կազմակերպությունների վրա (անկախ սեփականության ձևից), որոնք նախագծում, կառուցում և շահագործում են բնական գազը, որպես վառելիք օգտագործող առանձին կանգնած և ԲԲՇ-ներում</w:t>
      </w:r>
      <w:r w:rsidR="00E77110" w:rsidRPr="00D84F24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 xml:space="preserve"> գործող կազմակերպությունների, բն</w:t>
      </w:r>
      <w:r w:rsidR="00B64EAA" w:rsidRPr="00D84F24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>ակելի բազմաբնակարան շենքերի, բնակարանների և առանձնատների գազասպառման համակարգերը</w:t>
      </w:r>
      <w:r w:rsidR="00E77110" w:rsidRPr="00D84F24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>:</w:t>
      </w:r>
    </w:p>
    <w:p w:rsidR="00E77110" w:rsidRPr="00574AA6" w:rsidRDefault="0074598E" w:rsidP="00E77110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left="0" w:firstLine="36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>Առանձին կանգնած և ԲԲՇ-ներում գործող կազմակերպությունների, բնակելի բազմաբնակարան շենքերի, բնակարանների և առանձնատների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F450E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գազիֆիկացումը և վերականգնումը պետք է համապատասխանի </w:t>
      </w:r>
      <w:r w:rsidR="00EF450E" w:rsidRPr="00D84F2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Հանրապետությունում բնակելի շենքերի գազաֆիկացման կարգը հաստատելու մասին՝ 9 փետրվարի 2006 թվականի N 129-Ն որոշման, դրույթների պահանջներին, իսկ</w:t>
      </w:r>
      <w:r w:rsidR="00EF450E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</w:t>
      </w:r>
      <w:r w:rsidR="00E77110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յրվող գազերի ազդանշանային սարքերը տեղադրվում են բնակելի և հասարակական նշանակություն ունցող շենքերի, առանձնատների նկուղներում</w:t>
      </w:r>
      <w:r w:rsidR="00E77110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գտնվող</w:t>
      </w:r>
      <w:r w:rsidR="00E77110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գազիֆիկացված կաթսայատներում, բազմաբնակարան շենքերի ընդհանուր օգտագործման տարածքներում</w:t>
      </w:r>
      <w:r w:rsidR="00E77110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բնակարաններում և առաձնատներում</w:t>
      </w:r>
      <w:r w:rsidR="00E77110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 Հայաստանի Հանրապետության կառավարության 2007 թվականի փետրվարի 22-ի «Գազասպառման համակարգի շահագործման անվտանգության մակարդակի բարձրացման և Հայաստանի Հանրապետության կառավարության մի շարք որոշումներում լրացումներ կատարելու մասին» N 314-Ն որոշման ու քաղաքաշինության բնագավառում Հայաստանի Հանրապետության պետական կառավարման լիազոր մարմնի կողմից հաստատված 2004 թվականի մարտի 26-ի «ՀՀՇՆ IV-12.03.01-04 «Գազաբաշխիչ համակարգեր» շինարարական նորմերը հաստատելու մասին» N 29-Ն հրամանի պահանջների համաձայն և շահագործվում են սույն կանոնների, կազմակերպության ստանդարտի ու ազդանշանային սարքեր արտադրող կազմակերպության հրահանգների պահանջների համաձայն:</w:t>
      </w:r>
    </w:p>
    <w:p w:rsidR="00E77110" w:rsidRPr="00574AA6" w:rsidRDefault="00E77110" w:rsidP="00E77110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Սույն կանոնների պահանջները չեն տարածվում`</w:t>
      </w:r>
    </w:p>
    <w:p w:rsidR="00E77110" w:rsidRPr="00574AA6" w:rsidRDefault="00E77110" w:rsidP="00E77110">
      <w:pPr>
        <w:pStyle w:val="ListParagraph"/>
        <w:shd w:val="clear" w:color="auto" w:fill="FFFFFF"/>
        <w:spacing w:after="0" w:line="276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1) ռազմական նշանակության օբյեկտներում կիրառվող գազի համակարգերի վրա, եթե դրանց անվտանգության պահանջները սահմանվում են հատուկ նորմատիվ ակտերով.</w:t>
      </w:r>
    </w:p>
    <w:p w:rsidR="00E77110" w:rsidRPr="00574AA6" w:rsidRDefault="00E77110" w:rsidP="00E77110">
      <w:pPr>
        <w:pStyle w:val="ListParagraph"/>
        <w:shd w:val="clear" w:color="auto" w:fill="FFFFFF"/>
        <w:spacing w:after="0" w:line="276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2) փորձնական, հ</w:t>
      </w:r>
      <w:r w:rsidR="008F083D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ատուկ ծրագրերով իրականացվող գազա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սպառման համակարգերի վրա.</w:t>
      </w:r>
    </w:p>
    <w:p w:rsidR="00E77110" w:rsidRPr="00574AA6" w:rsidRDefault="00E77110" w:rsidP="00E77110">
      <w:pPr>
        <w:pStyle w:val="ListParagraph"/>
        <w:shd w:val="clear" w:color="auto" w:fill="FFFFFF"/>
        <w:spacing w:after="0" w:line="276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3) ԲԲՇ-երի մեկից ավելի բնակարաններում տեղակայված կրթական և մանկական կազմակերպությունների ջերմամատակարարման համար նախատեսված գազի ավտոնոմ (լոկալ) կաթսաների վրա:</w:t>
      </w:r>
    </w:p>
    <w:p w:rsidR="00E673DA" w:rsidRPr="00574AA6" w:rsidRDefault="008F083D" w:rsidP="00E673DA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3476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4</w:t>
      </w:r>
      <w:r w:rsidR="000B08B1" w:rsidRPr="00C3476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</w:t>
      </w:r>
      <w:r w:rsidR="00A549CD" w:rsidRPr="00C3476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Կենցաղային նպա</w:t>
      </w:r>
      <w:r w:rsidR="006B4245" w:rsidRPr="00C3476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տակներով օգտագործվող գազի սարքերի միացումները սահմանազատման կետին և ծխաօդատար ուղիներին՝ </w:t>
      </w:r>
      <w:r w:rsidR="00A43207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վերբերվում են</w:t>
      </w:r>
      <w:r w:rsidR="00A43207" w:rsidRPr="00C3476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6B4245" w:rsidRPr="00C3476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շահագործման մեջ գտնվող</w:t>
      </w:r>
      <w:r w:rsidRPr="00C3476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շենքերի</w:t>
      </w:r>
      <w:r w:rsidR="00A43207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</w:t>
      </w:r>
      <w:r w:rsidRPr="00C3476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առանձնատների</w:t>
      </w:r>
      <w:r w:rsidR="006B4245" w:rsidRPr="00C3476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և նոր կառուցվող բազմաբնակարան շենքեր</w:t>
      </w:r>
      <w:r w:rsidR="00A43207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ին</w:t>
      </w:r>
      <w:r w:rsidR="006B4245" w:rsidRPr="00C3476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  <w:r w:rsidR="00AD3CAD" w:rsidRPr="00C3476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673DA" w:rsidRPr="00C3476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վերաբերում  են կենցաղային նպատակներով օգտագործվող` մինչև 0.005 ՄՊա ճնշմամբ տեղակայվող բնական գազի սարքերին և սպառման համակարգերին:</w:t>
      </w:r>
    </w:p>
    <w:p w:rsidR="000B08B1" w:rsidRPr="00574AA6" w:rsidRDefault="008F083D" w:rsidP="00E77110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Սույն </w:t>
      </w:r>
      <w:r w:rsidR="004A287A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կանոնների 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պահանջները տարածվում են կենցաղային նպատակներով մինչև 0.005 ՄՊա ճնշմամբ բնական գազ օգտագործող 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առանձին կանգնած կազմակերպությունների գազաֆիկացված և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գազաֆիկացվող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նոր կառուցվող ԲԲՇ-երի 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ու 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դրանց բնակարանների, գազը կենցաղային նպատակներով օգտագործող ԲԲՇ-ում տեղակայված կազմակերպությունների վրա` անկախ տեղակայման հարկից:</w:t>
      </w:r>
    </w:p>
    <w:p w:rsidR="000B08B1" w:rsidRPr="00574AA6" w:rsidRDefault="008F083D" w:rsidP="00E77110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6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Սույն </w:t>
      </w:r>
      <w:r w:rsidR="004A287A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կանոններով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սահմանվում են`</w:t>
      </w:r>
    </w:p>
    <w:p w:rsidR="000B08B1" w:rsidRPr="00574AA6" w:rsidRDefault="000B08B1" w:rsidP="00E77110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1) ներքին </w:t>
      </w:r>
      <w:r w:rsidR="00004204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գազատարեր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ի տեղակայման պահանջները </w:t>
      </w:r>
      <w:r w:rsidR="00556645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առանձնատներում, բազմաբնակարան շենքերի 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բնակարաններում և շենքերում տեղակայված կազմակերպություններին սեփականության (տնօրինման) իրավունքով պատկանող (օգտագործվող) տարածքներում.</w:t>
      </w:r>
    </w:p>
    <w:p w:rsidR="000B08B1" w:rsidRPr="00574AA6" w:rsidRDefault="000B08B1" w:rsidP="00E77110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2) ներքին </w:t>
      </w:r>
      <w:r w:rsidR="00004204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գազատարեր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 վրա տեղակայվող անջատիչ և հաշվառքի սարքերի, միացման փականներին առաջադրվող պահանջները և դրանց տեղակայման պայմանները.</w:t>
      </w:r>
    </w:p>
    <w:p w:rsidR="000B08B1" w:rsidRPr="00574AA6" w:rsidRDefault="000B08B1" w:rsidP="00E77110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3) տարբեր տիպերի կենցաղային գազի սարքերի տեղակայման տեխնիկական պահանջները, ըստ սենքերի նշանակության, սենքերի օդափոխման, այրման համար անհրաժեշտ օդի մատուցման և այրման արգասիքների հեռացման պայմանների, այդ թվում` հորիզոնական ծխաօդատարներով գազի սարքավորումների ծխաօդատարների տեղակայման պայմանները շենքերի</w:t>
      </w:r>
      <w:r w:rsidR="001A617D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և առանձնատների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արտաքին պատերի վրա.</w:t>
      </w:r>
    </w:p>
    <w:p w:rsidR="000B08B1" w:rsidRPr="00574AA6" w:rsidRDefault="000B08B1" w:rsidP="00E77110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4) էլեկտրական ցանցից սն</w:t>
      </w:r>
      <w:r w:rsidR="001A617D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վող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էլեկտրական կառավարում ունեցող գազի սարքերի էլեկտրամատակարարմանն առաջադրվող հատուկ պահանջները.</w:t>
      </w:r>
    </w:p>
    <w:p w:rsidR="000B08B1" w:rsidRPr="00574AA6" w:rsidRDefault="000B08B1" w:rsidP="00E77110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5) գազի սարքերի կամ բնական գազի կիրառման սահմանափակումները ԲԲՇ-ում գտնվող կազմակերպությունների տարածքներում:</w:t>
      </w:r>
    </w:p>
    <w:p w:rsidR="006849A1" w:rsidRPr="00574AA6" w:rsidRDefault="001A617D" w:rsidP="00B14A79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7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Սույն </w:t>
      </w:r>
      <w:r w:rsidR="00100F98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</w:t>
      </w:r>
      <w:r w:rsidR="00AD3CA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</w:t>
      </w:r>
      <w:r w:rsidR="00100F98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նոններում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ընդունված «առնվազն» կամ «ոչ պակաս» նշումով մեծությունների նորմավորվող արժեքները նվազագույններն են, «ոչ ավելի» նշումովը՝ առավելագույնները, իսկ «-ից» վերջավորությամբ և «մինչև» բառով ուղեկցվող մեծությունների բոլոր արժեքն</w:t>
      </w:r>
      <w:r w:rsidR="00B14A79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երը պետք է հասկանալ «ներառյալ»:</w:t>
      </w:r>
    </w:p>
    <w:p w:rsidR="006849A1" w:rsidRPr="00574AA6" w:rsidRDefault="006849A1" w:rsidP="00E77110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0B08B1" w:rsidRPr="00574AA6" w:rsidRDefault="007E4903" w:rsidP="00316A09">
      <w:pPr>
        <w:pStyle w:val="Heading2"/>
        <w:rPr>
          <w:rFonts w:eastAsia="Times New Roman"/>
          <w:lang w:val="hy-AM" w:eastAsia="ru-RU"/>
        </w:rPr>
      </w:pPr>
      <w:bookmarkStart w:id="3" w:name="_Toc118196246"/>
      <w:r w:rsidRPr="00574AA6">
        <w:rPr>
          <w:rFonts w:eastAsia="Times New Roman"/>
          <w:lang w:val="hy-AM" w:eastAsia="ru-RU"/>
        </w:rPr>
        <w:t>ԳԼՈՒԽ</w:t>
      </w:r>
      <w:r w:rsidR="00EB03DC" w:rsidRPr="00574AA6">
        <w:rPr>
          <w:rFonts w:eastAsia="Times New Roman"/>
          <w:lang w:val="hy-AM" w:eastAsia="ru-RU"/>
        </w:rPr>
        <w:t xml:space="preserve"> </w:t>
      </w:r>
      <w:r w:rsidR="000B08B1" w:rsidRPr="00574AA6">
        <w:rPr>
          <w:rFonts w:eastAsia="Times New Roman"/>
          <w:lang w:val="hy-AM" w:eastAsia="ru-RU"/>
        </w:rPr>
        <w:t>2. ՀԱՍԿԱՑՈՒԹՅՈՒՆՆԵՐԸ</w:t>
      </w:r>
      <w:r w:rsidR="001A617D" w:rsidRPr="00574AA6">
        <w:rPr>
          <w:rFonts w:eastAsia="Times New Roman"/>
          <w:lang w:val="hy-AM" w:eastAsia="ru-RU"/>
        </w:rPr>
        <w:t xml:space="preserve"> ԵՎ ՀԱՊԱՎՈՒՄՆԵՐԸ</w:t>
      </w:r>
      <w:bookmarkEnd w:id="3"/>
    </w:p>
    <w:p w:rsidR="000B08B1" w:rsidRPr="00574AA6" w:rsidRDefault="000B08B1" w:rsidP="00E77110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8F3AAA" w:rsidRPr="00574AA6" w:rsidRDefault="001A617D" w:rsidP="008F3AAA">
      <w:pPr>
        <w:pStyle w:val="3"/>
        <w:shd w:val="clear" w:color="auto" w:fill="auto"/>
        <w:spacing w:line="276" w:lineRule="auto"/>
        <w:ind w:left="-567" w:right="40" w:firstLine="3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8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Սույն </w:t>
      </w:r>
      <w:r w:rsidR="00100F98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կանոններում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օգտագործված են Հայաստանի Հանրապետության կառավարության </w:t>
      </w:r>
      <w:r w:rsidR="00EE1FF3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կողմից հաստատված </w:t>
      </w:r>
      <w:r w:rsidR="00AF36E2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«Գ</w:t>
      </w:r>
      <w:r w:rsidR="00EE1FF3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ազ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ասպառման համակարգի </w:t>
      </w:r>
      <w:r w:rsidR="00EE1FF3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անվտանգության 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և տեխնիկական շահագործման</w:t>
      </w:r>
      <w:r w:rsidR="00EE1FF3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կանոնների</w:t>
      </w:r>
      <w:r w:rsidR="00AF36E2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»</w:t>
      </w:r>
      <w:r w:rsidR="00EE1FF3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և </w:t>
      </w:r>
      <w:r w:rsidR="003A06A6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Եվրասիական տնտեսական հանձնաժողովի 2011 թվականի դեկտեմբերի 9-ի «Գազային վառելիքով </w:t>
      </w:r>
      <w:r w:rsidR="003A06A6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աշխատող սարքերի անվտանգության մասին (ТР</w:t>
      </w:r>
      <w:r w:rsidR="003A06A6" w:rsidRPr="00574AA6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="003A06A6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ТС</w:t>
      </w:r>
      <w:r w:rsidR="003A06A6" w:rsidRPr="00574AA6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="003A06A6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016/2011)» №875 որոշմամբ 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նշված հասկացությունները, ինչպես նաև հետևյալ հասկացությունները`</w:t>
      </w:r>
    </w:p>
    <w:p w:rsidR="00A02C0E" w:rsidRPr="00D84F24" w:rsidRDefault="00A02C0E" w:rsidP="00A549CD">
      <w:pPr>
        <w:shd w:val="clear" w:color="auto" w:fill="FFFFFF"/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84F24">
        <w:rPr>
          <w:rFonts w:ascii="GHEA Grapalat" w:hAnsi="GHEA Grapalat"/>
          <w:sz w:val="24"/>
          <w:szCs w:val="24"/>
          <w:lang w:val="hy-AM"/>
        </w:rPr>
        <w:t>1)</w:t>
      </w:r>
      <w:r w:rsidRPr="00D84F24">
        <w:rPr>
          <w:rFonts w:ascii="Calibri" w:hAnsi="Calibri" w:cs="Calibri"/>
          <w:sz w:val="24"/>
          <w:szCs w:val="24"/>
          <w:lang w:val="hy-AM"/>
        </w:rPr>
        <w:t> </w:t>
      </w:r>
      <w:r w:rsidRPr="00D84F24">
        <w:rPr>
          <w:rFonts w:ascii="GHEA Grapalat" w:hAnsi="GHEA Grapalat"/>
          <w:b/>
          <w:sz w:val="24"/>
          <w:szCs w:val="24"/>
          <w:lang w:val="hy-AM"/>
        </w:rPr>
        <w:t>Գազասպառման անվտանգության ապահովման համակարգ</w:t>
      </w:r>
      <w:r w:rsidRPr="00D84F24">
        <w:rPr>
          <w:rFonts w:ascii="GHEA Grapalat" w:hAnsi="GHEA Grapalat"/>
          <w:sz w:val="24"/>
          <w:szCs w:val="24"/>
          <w:lang w:val="hy-AM"/>
        </w:rPr>
        <w:t xml:space="preserve"> նախատեսված է ազդանշանիչի միջոցով տվյալ սենքում ածխածնի </w:t>
      </w:r>
      <w:r w:rsidR="00227CAF" w:rsidRPr="00D84F24">
        <w:rPr>
          <w:rFonts w:ascii="GHEA Grapalat" w:hAnsi="GHEA Grapalat"/>
          <w:sz w:val="24"/>
          <w:szCs w:val="24"/>
          <w:lang w:val="hy-AM"/>
        </w:rPr>
        <w:t>մոն</w:t>
      </w:r>
      <w:r w:rsidRPr="00D84F24">
        <w:rPr>
          <w:rFonts w:ascii="GHEA Grapalat" w:hAnsi="GHEA Grapalat"/>
          <w:sz w:val="24"/>
          <w:szCs w:val="24"/>
          <w:lang w:val="hy-AM"/>
        </w:rPr>
        <w:t>օքսիդի` CO (շմոլ գազ), բնական գազի՝ CH</w:t>
      </w:r>
      <w:r w:rsidRPr="00D84F24">
        <w:rPr>
          <w:rFonts w:ascii="GHEA Grapalat" w:hAnsi="GHEA Grapalat"/>
          <w:sz w:val="24"/>
          <w:szCs w:val="24"/>
          <w:vertAlign w:val="subscript"/>
          <w:lang w:val="hy-AM"/>
        </w:rPr>
        <w:t>4</w:t>
      </w:r>
      <w:r w:rsidRPr="00D84F24">
        <w:rPr>
          <w:rFonts w:ascii="GHEA Grapalat" w:hAnsi="GHEA Grapalat"/>
          <w:sz w:val="24"/>
          <w:szCs w:val="24"/>
          <w:lang w:val="hy-AM"/>
        </w:rPr>
        <w:t xml:space="preserve"> (մեթան), միջավայրի ջերմաստիճանի բարձրացման ահազանգման սահմաններին հասնելու դեպքերում, լուսային և ձայնային ազդանշանների միջոցով իրազեկելու և գազի մատակարարումն անջատիչ կափույրի միջոցով դադարեցնելու համար</w:t>
      </w:r>
      <w:r w:rsidR="00C3476B" w:rsidRPr="00D84F24">
        <w:rPr>
          <w:rFonts w:ascii="GHEA Grapalat" w:hAnsi="GHEA Grapalat"/>
          <w:sz w:val="24"/>
          <w:szCs w:val="24"/>
          <w:lang w:val="hy-AM"/>
        </w:rPr>
        <w:t>.</w:t>
      </w:r>
    </w:p>
    <w:p w:rsidR="000B08B1" w:rsidRPr="00574AA6" w:rsidRDefault="00751C10" w:rsidP="00E77110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</w:t>
      </w:r>
      <w:r w:rsidR="000B08B1" w:rsidRPr="00574AA6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  <w:r w:rsidR="000B08B1" w:rsidRPr="00574AA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գազի</w:t>
      </w:r>
      <w:r w:rsidR="000B08B1" w:rsidRPr="00574AA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վթարային</w:t>
      </w:r>
      <w:r w:rsidR="000B08B1" w:rsidRPr="00574AA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անջատման</w:t>
      </w:r>
      <w:r w:rsidR="000B08B1" w:rsidRPr="00574AA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1A617D" w:rsidRPr="00574AA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փական</w:t>
      </w:r>
      <w:r w:rsidR="000B08B1" w:rsidRPr="00574AA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`</w:t>
      </w:r>
      <w:r w:rsidR="002D7510" w:rsidRPr="00574AA6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շենքի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ներքին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գազատարի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վրա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և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յուրաքանչյուր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բաժանորդի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(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բնակչի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կամ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կազմակերպության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գազասպառման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համակարգի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մուտքի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վրա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տեղակայվող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գազի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հոսքի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վթ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արային ընդհատման փական.</w:t>
      </w:r>
    </w:p>
    <w:p w:rsidR="000B08B1" w:rsidRPr="00574AA6" w:rsidRDefault="000B08B1" w:rsidP="00E77110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3)</w:t>
      </w:r>
      <w:r w:rsidRPr="00574AA6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  <w:r w:rsidRPr="00574AA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ծխատար</w:t>
      </w:r>
      <w:r w:rsidRPr="00574AA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`</w:t>
      </w:r>
      <w:r w:rsidRPr="00574AA6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շենքի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կոնստրուկցիա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յի մաս կազմող կամ առանձին տեղակայվող սարքավորանքների համախումբ` նախատեսված գազի սարքի ելքից կամ սարքի ելքին միացնող խողովակից այրման արգասիքներն արտաքին մթնոլորտ արտանետելու և քաշանք </w:t>
      </w:r>
      <w:r w:rsidR="001A617D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ապահով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ելու համար, որի տեխնիկական հարաչափերը որոշվում են սարքի տեղակայման նախագծով` սարք արտադ</w:t>
      </w:r>
      <w:r w:rsidR="00B81EE7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րող կազմակերպության հրահանգի և Ս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ույն </w:t>
      </w:r>
      <w:r w:rsidR="001422EB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կանոնների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պահանջների համաձայն.</w:t>
      </w:r>
    </w:p>
    <w:p w:rsidR="000B08B1" w:rsidRPr="00574AA6" w:rsidRDefault="000B08B1" w:rsidP="00E77110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4)</w:t>
      </w:r>
      <w:r w:rsidRPr="00574AA6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  <w:r w:rsidRPr="00574AA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ծխատարի</w:t>
      </w:r>
      <w:r w:rsidRPr="00574AA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(</w:t>
      </w:r>
      <w:r w:rsidRPr="00574AA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ծխաօդատարի</w:t>
      </w:r>
      <w:r w:rsidRPr="00574AA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) </w:t>
      </w:r>
      <w:r w:rsidRPr="00574AA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ելք</w:t>
      </w:r>
      <w:r w:rsidRPr="00574AA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`</w:t>
      </w:r>
      <w:r w:rsidRPr="00574AA6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շենքի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արտաքին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պատի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այն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կետը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որտեղ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դուրս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է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բերված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ծխատարը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կամ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համակցված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ծխաօդատարը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0B08B1" w:rsidRPr="00574AA6" w:rsidRDefault="000B08B1" w:rsidP="00E77110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5)</w:t>
      </w:r>
      <w:r w:rsidRPr="00574AA6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  <w:r w:rsidRPr="00574AA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ծխատարի</w:t>
      </w:r>
      <w:r w:rsidRPr="00574AA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(</w:t>
      </w:r>
      <w:r w:rsidRPr="00574AA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ծխաօդատարի</w:t>
      </w:r>
      <w:r w:rsidRPr="00574AA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) </w:t>
      </w:r>
      <w:r w:rsidRPr="00574AA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պահպանման</w:t>
      </w:r>
      <w:r w:rsidRPr="00574AA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(</w:t>
      </w:r>
      <w:r w:rsidRPr="00574AA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անվտանգության</w:t>
      </w:r>
      <w:r w:rsidRPr="00574AA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) </w:t>
      </w:r>
      <w:r w:rsidRPr="00574AA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գոտի</w:t>
      </w:r>
      <w:r w:rsidRPr="00574AA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`</w:t>
      </w:r>
      <w:r w:rsidRPr="00574AA6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շենքի արտաքին պատի վրա հորիզոնական ծխատարի (ծխաօդատարի) ելքի շուրջն այն մակերևույթը, որից դուրս գտնվող մասերում օդի մաքրությունը համապատասխանում է սանիտարական նորմերին` գազի սարքը մինչև անվանական հզորությամբ աշխատելու պայմաններում.</w:t>
      </w:r>
    </w:p>
    <w:p w:rsidR="000B08B1" w:rsidRPr="00574AA6" w:rsidRDefault="000B08B1" w:rsidP="00E77110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6)</w:t>
      </w:r>
      <w:r w:rsidRPr="00574AA6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  <w:r w:rsidRPr="00574AA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ծխատարի</w:t>
      </w:r>
      <w:r w:rsidRPr="00574AA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(</w:t>
      </w:r>
      <w:r w:rsidRPr="00574AA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ծխաօդատարի</w:t>
      </w:r>
      <w:r w:rsidRPr="00574AA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) գլխամաս`</w:t>
      </w:r>
      <w:r w:rsidRPr="00574AA6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ծխատարի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(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ծխաօդատարի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վերին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ծայրամասին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տեղակայվող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հանգույց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`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դրա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մեջ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մթնոլորտային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տեղումների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մուտքը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և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կողմնակի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առարկաների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մուտքը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կանխելու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իսկ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որոշակի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կառուցվածքի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դեպքում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`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նաև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քամու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անբարենպաստ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ազդեցությունը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ծխատարի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աշխատանքի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վրա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նվազեցնելու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համար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  <w:r w:rsidR="00A349B9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</w:p>
    <w:p w:rsidR="000B08B1" w:rsidRPr="00574AA6" w:rsidRDefault="000B08B1" w:rsidP="00E77110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7)</w:t>
      </w:r>
      <w:r w:rsidRPr="00574AA6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  <w:r w:rsidRPr="00574AA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ծխաօդատար</w:t>
      </w:r>
      <w:r w:rsidRPr="00574AA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(</w:t>
      </w:r>
      <w:r w:rsidRPr="00574AA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համակցված</w:t>
      </w:r>
      <w:r w:rsidRPr="00574AA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ծխաօդատար</w:t>
      </w:r>
      <w:r w:rsidRPr="00574AA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)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` այրման փակ խցով գազի սարքի այրման համար անհրաժեշտ օդի մատուցման և ծխագազերի հեռացման համար նախատեսված երկու ուղի ունեցող խողովակների համախումբ: Համակցված ծխաօդատարը կարող է լինել համաառանցքային (տուրբո), կից կամ առանձին տեղակայված.</w:t>
      </w:r>
    </w:p>
    <w:p w:rsidR="000B08B1" w:rsidRPr="00574AA6" w:rsidRDefault="00427627" w:rsidP="00E77110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8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</w:t>
      </w:r>
      <w:r w:rsidR="000B08B1" w:rsidRPr="00574AA6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  <w:r w:rsidR="000B08B1" w:rsidRPr="00574AA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համաառանցքային</w:t>
      </w:r>
      <w:r w:rsidR="000B08B1" w:rsidRPr="00574AA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ծխաօդատար</w:t>
      </w:r>
      <w:r w:rsidR="000B08B1" w:rsidRPr="00574AA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`</w:t>
      </w:r>
      <w:r w:rsidR="000B08B1" w:rsidRPr="00574AA6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այրման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փակ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խցով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գազի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սարքի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այրման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համար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անհրաժեշտ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օդի մատուցման և ծխագազերի հեռացման երկխողովակային սարքավորանք.</w:t>
      </w:r>
    </w:p>
    <w:p w:rsidR="000B08B1" w:rsidRPr="00574AA6" w:rsidRDefault="00427627" w:rsidP="00E77110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9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</w:t>
      </w:r>
      <w:r w:rsidR="000B08B1" w:rsidRPr="00574AA6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  <w:r w:rsidR="000B08B1" w:rsidRPr="00574AA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հավաքական</w:t>
      </w:r>
      <w:r w:rsidR="000B08B1" w:rsidRPr="00574AA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ծխատար</w:t>
      </w:r>
      <w:r w:rsidR="000B08B1" w:rsidRPr="00574AA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`</w:t>
      </w:r>
      <w:r w:rsidR="000B08B1" w:rsidRPr="00574AA6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միասնական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խողովակ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որը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ծառայում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է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մեկից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ավելի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գազի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սարքերի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ծխագազերի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հավաքման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և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արտաքին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մթնոլորտ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արտանետելու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համար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427627" w:rsidRPr="00574AA6" w:rsidRDefault="00427627" w:rsidP="00427627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10)</w:t>
      </w:r>
      <w:r w:rsidRPr="00574AA6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  <w:r w:rsidRPr="00574AA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շենքի</w:t>
      </w:r>
      <w:r w:rsidRPr="00574AA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ելուստով</w:t>
      </w:r>
      <w:r w:rsidRPr="00574AA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ճակատ</w:t>
      </w:r>
      <w:r w:rsidRPr="00574AA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`</w:t>
      </w:r>
      <w:r w:rsidRPr="00574AA6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շենքի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արտաքին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պատ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(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ճակատ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)` 0.5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մ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գերազանցող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ելուստով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(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օրինակ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`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պատշգամբ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խորշապատշգամբ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կամար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և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այլն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),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որոնց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առկայությունը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պետք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է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հաշվի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առնվի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անվտանգության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գոտու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չափերը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որոշելիս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427627" w:rsidRPr="00574AA6" w:rsidRDefault="00427627" w:rsidP="00427627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11)</w:t>
      </w:r>
      <w:r w:rsidRPr="00574AA6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  <w:r w:rsidRPr="00574AA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շենքի</w:t>
      </w:r>
      <w:r w:rsidRPr="00574AA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հարթ</w:t>
      </w:r>
      <w:r w:rsidRPr="00574AA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ճակատ</w:t>
      </w:r>
      <w:r w:rsidRPr="00574AA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`</w:t>
      </w:r>
      <w:r w:rsidRPr="00574AA6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շենքի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արտաքին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պատ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(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ճակատ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),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առանց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ելուստի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կամ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0.5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մ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ից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ոչ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ավելի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խորության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ելուստներով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որոնք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չեն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ազդում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անվտանգության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գոտու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մեծության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վրա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0B08B1" w:rsidRPr="00574AA6" w:rsidRDefault="00427627" w:rsidP="00E77110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12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</w:t>
      </w:r>
      <w:r w:rsidR="000B08B1" w:rsidRPr="00574AA6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="000B08B1" w:rsidRPr="00574AA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որմնաբացվածք (բացվածք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)` դռներ, պատուհաններ և շենքի կառուցվածքում այլ բացվածքներ, որոնցով միանում են արտաքին մթնոլորտը ու շենքի ներքին մասը.</w:t>
      </w:r>
    </w:p>
    <w:p w:rsidR="000B08B1" w:rsidRPr="00574AA6" w:rsidRDefault="00427627" w:rsidP="00E77110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13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</w:t>
      </w:r>
      <w:r w:rsidR="000B08B1" w:rsidRPr="00574AA6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  <w:r w:rsidR="000B08B1" w:rsidRPr="00574AA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ստուգում</w:t>
      </w:r>
      <w:r w:rsidR="000B08B1" w:rsidRPr="00574AA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`</w:t>
      </w:r>
      <w:r w:rsidR="000B08B1" w:rsidRPr="00574AA6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գազի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սարքի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աշխատանքային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հարաչափերի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արժեքների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գործիքային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չափումներ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կամ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գազի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սարքի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գործառական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ծրագրով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սահմանված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գործողությունների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ստուգում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0B08B1" w:rsidRPr="00574AA6" w:rsidRDefault="000B08B1" w:rsidP="00E77110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 w:rsidR="00427627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</w:t>
      </w:r>
      <w:r w:rsidRPr="00574AA6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="00427627" w:rsidRPr="00574AA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քամու ազդեցության գոտի`</w:t>
      </w:r>
      <w:r w:rsidR="00427627" w:rsidRPr="00574AA6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="00427627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ծխատարի</w:t>
      </w:r>
      <w:r w:rsidR="00427627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427627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ելքի</w:t>
      </w:r>
      <w:r w:rsidR="00427627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427627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կամ</w:t>
      </w:r>
      <w:r w:rsidR="00427627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427627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սարքի</w:t>
      </w:r>
      <w:r w:rsidR="00427627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427627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տեղակայման</w:t>
      </w:r>
      <w:r w:rsidR="00427627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427627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սենքի</w:t>
      </w:r>
      <w:r w:rsidR="00427627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գտնվելու հարաչափեր (կոորդինատներ)` քամու համար բնական կամ արհեստական պատնեշի նկատմամբ, որի դեպքում առաջանում է ծխատարի քարշի կամ սենքի օդափոխության համակարգի վրա ազդող միջավայրի ճնշման մեծացում կամ նվազում (նոսրացում):</w:t>
      </w:r>
    </w:p>
    <w:p w:rsidR="000B08B1" w:rsidRPr="00574AA6" w:rsidRDefault="000B08B1" w:rsidP="00E77110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 w:rsidR="00427627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</w:t>
      </w:r>
      <w:r w:rsidRPr="00574AA6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="00427627" w:rsidRPr="00574AA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քամու դիմհար գոտի</w:t>
      </w:r>
      <w:r w:rsidR="00427627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` ծխատարի ելքի տեղակայման տարածքի հարաչափները (կոորդինատներ) քամու համար բնական կամ արհեստական պատնեշի նկատմամբ, որի դեպքում տեղի է ունենում անբարենպաստ</w:t>
      </w:r>
      <w:r w:rsidR="006416F6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ազդեցություն ծխատարի քարշի վրա: </w:t>
      </w:r>
    </w:p>
    <w:p w:rsidR="006416F6" w:rsidRPr="00574AA6" w:rsidRDefault="006416F6" w:rsidP="00E77110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644"/>
      </w:tblGrid>
      <w:tr w:rsidR="008B7779" w:rsidRPr="00574AA6" w:rsidTr="007743DF">
        <w:tc>
          <w:tcPr>
            <w:tcW w:w="993" w:type="dxa"/>
          </w:tcPr>
          <w:p w:rsidR="008B7779" w:rsidRPr="00D84F24" w:rsidRDefault="008B7779" w:rsidP="007743DF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D84F2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ԱԱՀ</w:t>
            </w:r>
            <w:r w:rsidR="00A349B9" w:rsidRPr="00D84F2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 xml:space="preserve"> </w:t>
            </w:r>
          </w:p>
        </w:tc>
        <w:tc>
          <w:tcPr>
            <w:tcW w:w="8644" w:type="dxa"/>
          </w:tcPr>
          <w:p w:rsidR="008B7779" w:rsidRPr="00D84F24" w:rsidRDefault="007743DF" w:rsidP="00E77110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D84F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- անվտանգության ազդանշանային համակարգ</w:t>
            </w:r>
          </w:p>
        </w:tc>
      </w:tr>
      <w:tr w:rsidR="008B7779" w:rsidRPr="00574AA6" w:rsidTr="007743DF">
        <w:tc>
          <w:tcPr>
            <w:tcW w:w="993" w:type="dxa"/>
          </w:tcPr>
          <w:p w:rsidR="008B7779" w:rsidRPr="00D84F24" w:rsidRDefault="008B7779" w:rsidP="007743DF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D84F2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ԱՋՏ</w:t>
            </w:r>
            <w:r w:rsidR="00A349B9" w:rsidRPr="00D84F2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 xml:space="preserve"> </w:t>
            </w:r>
          </w:p>
        </w:tc>
        <w:tc>
          <w:tcPr>
            <w:tcW w:w="8644" w:type="dxa"/>
          </w:tcPr>
          <w:p w:rsidR="008B7779" w:rsidRPr="00D84F24" w:rsidRDefault="007743DF" w:rsidP="00E77110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D84F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- արագային ջրատաքացուցիչ</w:t>
            </w:r>
          </w:p>
        </w:tc>
      </w:tr>
      <w:tr w:rsidR="00ED5910" w:rsidRPr="00574AA6" w:rsidTr="007743DF">
        <w:tc>
          <w:tcPr>
            <w:tcW w:w="993" w:type="dxa"/>
          </w:tcPr>
          <w:p w:rsidR="00ED5910" w:rsidRPr="00D84F24" w:rsidRDefault="00ED5910" w:rsidP="007743DF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</w:pPr>
            <w:r w:rsidRPr="00D84F2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ԲԲՇ</w:t>
            </w:r>
          </w:p>
        </w:tc>
        <w:tc>
          <w:tcPr>
            <w:tcW w:w="8644" w:type="dxa"/>
          </w:tcPr>
          <w:p w:rsidR="00ED5910" w:rsidRPr="00D84F24" w:rsidRDefault="00ED5910" w:rsidP="00A549CD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D84F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- բազմաբնակարան շենք</w:t>
            </w:r>
          </w:p>
        </w:tc>
      </w:tr>
      <w:tr w:rsidR="008B7779" w:rsidRPr="00574AA6" w:rsidTr="007743DF">
        <w:tc>
          <w:tcPr>
            <w:tcW w:w="993" w:type="dxa"/>
          </w:tcPr>
          <w:p w:rsidR="008B7779" w:rsidRPr="00D84F24" w:rsidRDefault="008B7779" w:rsidP="007743DF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D84F2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ԳՀՍ</w:t>
            </w:r>
            <w:r w:rsidR="007743DF" w:rsidRPr="00D84F2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 xml:space="preserve"> </w:t>
            </w:r>
          </w:p>
        </w:tc>
        <w:tc>
          <w:tcPr>
            <w:tcW w:w="8644" w:type="dxa"/>
          </w:tcPr>
          <w:p w:rsidR="008B7779" w:rsidRPr="00D84F24" w:rsidRDefault="007743DF" w:rsidP="00E77110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D84F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- գազի հաշվառման սարք (հաշվիչ)</w:t>
            </w:r>
          </w:p>
        </w:tc>
      </w:tr>
      <w:tr w:rsidR="008B7779" w:rsidRPr="00574AA6" w:rsidTr="007743DF">
        <w:tc>
          <w:tcPr>
            <w:tcW w:w="993" w:type="dxa"/>
          </w:tcPr>
          <w:p w:rsidR="008B7779" w:rsidRPr="00D84F24" w:rsidRDefault="007743DF" w:rsidP="007743DF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D84F2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 xml:space="preserve">ԳՕ </w:t>
            </w:r>
          </w:p>
        </w:tc>
        <w:tc>
          <w:tcPr>
            <w:tcW w:w="8644" w:type="dxa"/>
          </w:tcPr>
          <w:p w:rsidR="008B7779" w:rsidRPr="00D84F24" w:rsidRDefault="007743DF" w:rsidP="00E77110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D84F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- գազօջախ</w:t>
            </w:r>
          </w:p>
        </w:tc>
      </w:tr>
      <w:tr w:rsidR="008B7779" w:rsidRPr="00574AA6" w:rsidTr="007743DF">
        <w:tc>
          <w:tcPr>
            <w:tcW w:w="993" w:type="dxa"/>
          </w:tcPr>
          <w:p w:rsidR="008B7779" w:rsidRPr="00D84F24" w:rsidRDefault="007743DF" w:rsidP="007743DF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D84F2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ԷՎԱԿ</w:t>
            </w:r>
          </w:p>
        </w:tc>
        <w:tc>
          <w:tcPr>
            <w:tcW w:w="8644" w:type="dxa"/>
          </w:tcPr>
          <w:p w:rsidR="008B7779" w:rsidRPr="00D84F24" w:rsidRDefault="007743DF" w:rsidP="00E77110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D84F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- էլեկտրամագնիսական վթարային անջատիչ կափույր</w:t>
            </w:r>
          </w:p>
        </w:tc>
      </w:tr>
      <w:tr w:rsidR="008B7779" w:rsidRPr="00574AA6" w:rsidTr="007743DF">
        <w:tc>
          <w:tcPr>
            <w:tcW w:w="993" w:type="dxa"/>
          </w:tcPr>
          <w:p w:rsidR="008B7779" w:rsidRPr="00D84F24" w:rsidRDefault="007743DF" w:rsidP="007743DF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D84F2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 xml:space="preserve">ԾԱ </w:t>
            </w:r>
          </w:p>
        </w:tc>
        <w:tc>
          <w:tcPr>
            <w:tcW w:w="8644" w:type="dxa"/>
          </w:tcPr>
          <w:p w:rsidR="008B7779" w:rsidRPr="00D84F24" w:rsidRDefault="007743DF" w:rsidP="00E77110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D84F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- ծխատար անցուղի (հորիզոնական)</w:t>
            </w:r>
          </w:p>
        </w:tc>
      </w:tr>
      <w:tr w:rsidR="008B7779" w:rsidRPr="00574AA6" w:rsidTr="007743DF">
        <w:tc>
          <w:tcPr>
            <w:tcW w:w="993" w:type="dxa"/>
          </w:tcPr>
          <w:p w:rsidR="008B7779" w:rsidRPr="00D84F24" w:rsidRDefault="007743DF" w:rsidP="00E77110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D84F2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ԾՈՒ</w:t>
            </w:r>
          </w:p>
        </w:tc>
        <w:tc>
          <w:tcPr>
            <w:tcW w:w="8644" w:type="dxa"/>
          </w:tcPr>
          <w:p w:rsidR="008B7779" w:rsidRPr="00D84F24" w:rsidRDefault="007743DF" w:rsidP="007743DF">
            <w:pPr>
              <w:shd w:val="clear" w:color="auto" w:fill="FFFFFF"/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D84F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- ծխատար ուղի (ուղահայաց)</w:t>
            </w:r>
          </w:p>
        </w:tc>
      </w:tr>
      <w:tr w:rsidR="008B7779" w:rsidRPr="007239DA" w:rsidTr="007743DF">
        <w:tc>
          <w:tcPr>
            <w:tcW w:w="993" w:type="dxa"/>
          </w:tcPr>
          <w:p w:rsidR="008B7779" w:rsidRPr="00D84F24" w:rsidRDefault="007743DF" w:rsidP="00E77110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D84F2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ԿԿ</w:t>
            </w:r>
          </w:p>
        </w:tc>
        <w:tc>
          <w:tcPr>
            <w:tcW w:w="8644" w:type="dxa"/>
          </w:tcPr>
          <w:p w:rsidR="008B7779" w:rsidRPr="00D84F24" w:rsidRDefault="007743DF" w:rsidP="00E77110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D84F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– կենցաղային կաթսա (ջեռուցման և տաք ջրամատակարարման)</w:t>
            </w:r>
          </w:p>
        </w:tc>
      </w:tr>
      <w:tr w:rsidR="008B7779" w:rsidRPr="00574AA6" w:rsidTr="007743DF">
        <w:tc>
          <w:tcPr>
            <w:tcW w:w="993" w:type="dxa"/>
          </w:tcPr>
          <w:p w:rsidR="008B7779" w:rsidRPr="00D84F24" w:rsidRDefault="007743DF" w:rsidP="00E77110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D84F2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ՁԱՍ</w:t>
            </w:r>
          </w:p>
        </w:tc>
        <w:tc>
          <w:tcPr>
            <w:tcW w:w="8644" w:type="dxa"/>
          </w:tcPr>
          <w:p w:rsidR="008B7779" w:rsidRPr="00D84F24" w:rsidRDefault="007743DF" w:rsidP="00E77110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D84F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– ձայնային ազդանշանային սարք</w:t>
            </w:r>
          </w:p>
        </w:tc>
      </w:tr>
      <w:tr w:rsidR="008B7779" w:rsidRPr="00574AA6" w:rsidTr="007743DF">
        <w:tc>
          <w:tcPr>
            <w:tcW w:w="993" w:type="dxa"/>
          </w:tcPr>
          <w:p w:rsidR="008B7779" w:rsidRPr="00D84F24" w:rsidRDefault="007743DF" w:rsidP="00E77110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D84F2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ՉՀՍ</w:t>
            </w:r>
          </w:p>
        </w:tc>
        <w:tc>
          <w:tcPr>
            <w:tcW w:w="8644" w:type="dxa"/>
          </w:tcPr>
          <w:p w:rsidR="008B7779" w:rsidRPr="00D84F24" w:rsidRDefault="007743DF" w:rsidP="007743DF">
            <w:pPr>
              <w:shd w:val="clear" w:color="auto" w:fill="FFFFFF"/>
              <w:spacing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D84F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– չափիչ-հսկիչ սարքեր</w:t>
            </w:r>
          </w:p>
        </w:tc>
      </w:tr>
      <w:tr w:rsidR="008B7779" w:rsidRPr="00574AA6" w:rsidTr="007743DF">
        <w:tc>
          <w:tcPr>
            <w:tcW w:w="993" w:type="dxa"/>
          </w:tcPr>
          <w:p w:rsidR="008B7779" w:rsidRPr="00D84F24" w:rsidRDefault="007743DF" w:rsidP="00E77110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D84F2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ՋՎ</w:t>
            </w:r>
          </w:p>
        </w:tc>
        <w:tc>
          <w:tcPr>
            <w:tcW w:w="8644" w:type="dxa"/>
          </w:tcPr>
          <w:p w:rsidR="008B7779" w:rsidRPr="00D84F24" w:rsidRDefault="007743DF" w:rsidP="00E77110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D84F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– ջեռուցման վառարան</w:t>
            </w:r>
          </w:p>
        </w:tc>
      </w:tr>
      <w:tr w:rsidR="008B7779" w:rsidRPr="00574AA6" w:rsidTr="007743DF">
        <w:tc>
          <w:tcPr>
            <w:tcW w:w="993" w:type="dxa"/>
          </w:tcPr>
          <w:p w:rsidR="008B7779" w:rsidRPr="00D84F24" w:rsidRDefault="007743DF" w:rsidP="00E77110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D84F2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ՋՏ</w:t>
            </w:r>
          </w:p>
        </w:tc>
        <w:tc>
          <w:tcPr>
            <w:tcW w:w="8644" w:type="dxa"/>
          </w:tcPr>
          <w:p w:rsidR="008B7779" w:rsidRPr="00D84F24" w:rsidRDefault="007743DF" w:rsidP="00E77110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D84F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– ջրատաքացուցիչ (անոթային)</w:t>
            </w:r>
          </w:p>
        </w:tc>
      </w:tr>
      <w:tr w:rsidR="008B7779" w:rsidRPr="00574AA6" w:rsidTr="007743DF">
        <w:tc>
          <w:tcPr>
            <w:tcW w:w="993" w:type="dxa"/>
          </w:tcPr>
          <w:p w:rsidR="008B7779" w:rsidRPr="00D84F24" w:rsidRDefault="007743DF" w:rsidP="00E77110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D84F2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ՍԿ</w:t>
            </w:r>
          </w:p>
        </w:tc>
        <w:tc>
          <w:tcPr>
            <w:tcW w:w="8644" w:type="dxa"/>
          </w:tcPr>
          <w:p w:rsidR="008B7779" w:rsidRPr="00D84F24" w:rsidRDefault="007743DF" w:rsidP="00E77110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D84F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– սյունակաթսա</w:t>
            </w:r>
          </w:p>
        </w:tc>
      </w:tr>
      <w:tr w:rsidR="008B7779" w:rsidRPr="00574AA6" w:rsidTr="007743DF">
        <w:tc>
          <w:tcPr>
            <w:tcW w:w="993" w:type="dxa"/>
          </w:tcPr>
          <w:p w:rsidR="008B7779" w:rsidRPr="00D84F24" w:rsidRDefault="007743DF" w:rsidP="00E77110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D84F2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ՕԴ</w:t>
            </w:r>
          </w:p>
        </w:tc>
        <w:tc>
          <w:tcPr>
            <w:tcW w:w="8644" w:type="dxa"/>
          </w:tcPr>
          <w:p w:rsidR="008B7779" w:rsidRPr="00D84F24" w:rsidRDefault="007743DF" w:rsidP="00E77110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D84F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-</w:t>
            </w:r>
            <w:r w:rsidR="002D7510" w:rsidRPr="00D84F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D84F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օդատար ուղի</w:t>
            </w:r>
          </w:p>
        </w:tc>
      </w:tr>
    </w:tbl>
    <w:p w:rsidR="007743DF" w:rsidRPr="00D84F24" w:rsidRDefault="007743DF" w:rsidP="006849A1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</w:pPr>
    </w:p>
    <w:p w:rsidR="007743DF" w:rsidRPr="00D84F24" w:rsidRDefault="007743DF" w:rsidP="00E77110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0B08B1" w:rsidRPr="00D84F24" w:rsidRDefault="007E4903" w:rsidP="00316A09">
      <w:pPr>
        <w:pStyle w:val="Heading2"/>
        <w:rPr>
          <w:rFonts w:eastAsia="Times New Roman"/>
          <w:lang w:val="hy-AM" w:eastAsia="ru-RU"/>
        </w:rPr>
      </w:pPr>
      <w:bookmarkStart w:id="4" w:name="_Toc118196247"/>
      <w:r w:rsidRPr="00D84F24">
        <w:rPr>
          <w:rFonts w:eastAsia="Times New Roman"/>
          <w:lang w:val="hy-AM" w:eastAsia="ru-RU"/>
        </w:rPr>
        <w:t>ԳԼՈՒԽ</w:t>
      </w:r>
      <w:r w:rsidR="00EB03DC" w:rsidRPr="00D84F24">
        <w:rPr>
          <w:rFonts w:eastAsia="Times New Roman"/>
          <w:lang w:val="hy-AM" w:eastAsia="ru-RU"/>
        </w:rPr>
        <w:t xml:space="preserve"> </w:t>
      </w:r>
      <w:r w:rsidR="000B08B1" w:rsidRPr="00D84F24">
        <w:rPr>
          <w:rFonts w:eastAsia="Times New Roman"/>
          <w:lang w:val="hy-AM" w:eastAsia="ru-RU"/>
        </w:rPr>
        <w:t xml:space="preserve">3. </w:t>
      </w:r>
      <w:r w:rsidR="007743DF" w:rsidRPr="00D84F24">
        <w:rPr>
          <w:rFonts w:eastAsia="Times New Roman"/>
          <w:lang w:val="hy-AM" w:eastAsia="ru-RU"/>
        </w:rPr>
        <w:t xml:space="preserve">ԲԲ </w:t>
      </w:r>
      <w:r w:rsidR="000B08B1" w:rsidRPr="00D84F24">
        <w:rPr>
          <w:rFonts w:eastAsia="Times New Roman"/>
          <w:lang w:val="hy-AM" w:eastAsia="ru-RU"/>
        </w:rPr>
        <w:t>ՇԵՆՔԵՐԻ</w:t>
      </w:r>
      <w:r w:rsidR="007743DF" w:rsidRPr="00D84F24">
        <w:rPr>
          <w:rFonts w:eastAsia="Times New Roman"/>
          <w:lang w:val="hy-AM" w:eastAsia="ru-RU"/>
        </w:rPr>
        <w:t xml:space="preserve">, ԲՆԱԿԱՐԱՆՆԵՐԻ, ԱՌԱՆՁՆԱՏՆԵՐԻ </w:t>
      </w:r>
      <w:r w:rsidR="00274C20" w:rsidRPr="00D84F24">
        <w:rPr>
          <w:rFonts w:eastAsia="Times New Roman"/>
          <w:lang w:val="hy-AM" w:eastAsia="ru-RU"/>
        </w:rPr>
        <w:t>ԵՎ ԿԵՆՑԱՂԱՅԻՆ</w:t>
      </w:r>
      <w:r w:rsidR="007743DF" w:rsidRPr="00D84F24">
        <w:rPr>
          <w:rFonts w:eastAsia="Times New Roman"/>
          <w:lang w:val="hy-AM" w:eastAsia="ru-RU"/>
        </w:rPr>
        <w:t xml:space="preserve"> ՆՊԱՏԱԿՆԵՐՈՎ ԳԱԶԱՕԳՏԱԳՈՐԾՈՂ ԿԱԶՄԱԿԵՐՊՈՒԹՅՈՒՆՆԵՐԻ </w:t>
      </w:r>
      <w:r w:rsidR="000B08B1" w:rsidRPr="00D84F24">
        <w:rPr>
          <w:rFonts w:eastAsia="Times New Roman"/>
          <w:lang w:val="hy-AM" w:eastAsia="ru-RU"/>
        </w:rPr>
        <w:t xml:space="preserve">ԳԱԶԱՍՊԱՌՄԱՆ ՀԱՄԱԿԱՐԳԵՐԻ </w:t>
      </w:r>
      <w:r w:rsidR="007743DF" w:rsidRPr="00D84F24">
        <w:rPr>
          <w:rFonts w:eastAsia="Times New Roman"/>
          <w:lang w:val="hy-AM" w:eastAsia="ru-RU"/>
        </w:rPr>
        <w:t>ԱՆՎՏԱՆԳՈՒԹՅՈՒՆ</w:t>
      </w:r>
      <w:bookmarkEnd w:id="4"/>
    </w:p>
    <w:p w:rsidR="000B08B1" w:rsidRPr="00D84F24" w:rsidRDefault="000B08B1" w:rsidP="00E77110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0B08B1" w:rsidRPr="00D84F24" w:rsidRDefault="00501CA7" w:rsidP="00E77110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9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Նոր նախագծվող ԲԲՇ-երի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բնակարանների և առանձնատների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ջեռուցման կամ տաք ջրամատակարարման համար գազի սարքերի կիրառումը պետք է հիմնավորվի տեխնիկատնտեսական հաշվարկներով` հաշվի առնելով շրջակա միջավայրի պահպանության պահանջները:</w:t>
      </w:r>
    </w:p>
    <w:p w:rsidR="000B08B1" w:rsidRPr="00D84F24" w:rsidRDefault="00501CA7" w:rsidP="00E77110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10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Կառուցվող և վերակառուցվող ԲԲՇ-երի գազիֆիկացման համար պետք է մշակվեն լրակազմ նախագծեր` գազասպառման համակարգերի ներառմամբ: Վերջիններս պետք է պարունակեն տվյալներ` յուրաքանչյուր բնակարանում գազի տարբեր նշանակության սարքերի 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տեղակայման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տարբերակների վերաբերյալ`</w:t>
      </w:r>
      <w:r w:rsidR="00B81EE7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հաշվի առնելով Ս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ույն </w:t>
      </w:r>
      <w:r w:rsidR="00E1562A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կանոններով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սահմանված սահմանափակումները` «Ա», «Բ» և «Ց» տիպի գազի սարքերի օգտագործման վերաբերյալ:</w:t>
      </w:r>
    </w:p>
    <w:p w:rsidR="000B08B1" w:rsidRPr="00D84F24" w:rsidRDefault="00501CA7" w:rsidP="00E77110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11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Բնակելի և այլ նշանակության շենքերում, որտեղ տեղակայվում են միայն սնունդ պատրաստելու գազօջախներ, ածխաջրածնային հեղուկ գազի անհատական գազաբալոնային տեղակայանքների տեղակայումը կարող է կատարվել գազամատակարարող կազմակերպությունների կողմից տրամադրված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կամ համաձայնեցված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նախագծի (էսքիզային սխեմաների) հիման վրա:</w:t>
      </w:r>
    </w:p>
    <w:p w:rsidR="000B08B1" w:rsidRPr="00D84F24" w:rsidRDefault="000B08B1" w:rsidP="00F82E26">
      <w:pPr>
        <w:shd w:val="clear" w:color="auto" w:fill="FFFFFF"/>
        <w:spacing w:after="0" w:line="276" w:lineRule="auto"/>
        <w:ind w:left="-567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0B08B1" w:rsidRPr="00D84F24" w:rsidRDefault="007E4903" w:rsidP="00316A09">
      <w:pPr>
        <w:pStyle w:val="Heading2"/>
        <w:rPr>
          <w:rFonts w:eastAsia="Times New Roman"/>
          <w:lang w:val="hy-AM" w:eastAsia="ru-RU"/>
        </w:rPr>
      </w:pPr>
      <w:bookmarkStart w:id="5" w:name="_Toc118196248"/>
      <w:r w:rsidRPr="00D84F24">
        <w:rPr>
          <w:rFonts w:eastAsia="Times New Roman"/>
          <w:lang w:val="hy-AM" w:eastAsia="ru-RU"/>
        </w:rPr>
        <w:t>ԳԼՈՒԽ</w:t>
      </w:r>
      <w:r w:rsidR="000A65FB" w:rsidRPr="00D84F24">
        <w:rPr>
          <w:rFonts w:eastAsia="Times New Roman"/>
          <w:lang w:val="hy-AM" w:eastAsia="ru-RU"/>
        </w:rPr>
        <w:t xml:space="preserve"> </w:t>
      </w:r>
      <w:r w:rsidR="000B08B1" w:rsidRPr="00D84F24">
        <w:rPr>
          <w:rFonts w:eastAsia="Times New Roman"/>
          <w:lang w:val="hy-AM" w:eastAsia="ru-RU"/>
        </w:rPr>
        <w:t>4. ԳԱԶ</w:t>
      </w:r>
      <w:r w:rsidR="00D91667" w:rsidRPr="00D84F24">
        <w:rPr>
          <w:rFonts w:eastAsia="Times New Roman"/>
          <w:lang w:val="hy-AM" w:eastAsia="ru-RU"/>
        </w:rPr>
        <w:t>ԱՍՊԱՌՄԱՆ</w:t>
      </w:r>
      <w:r w:rsidR="000B08B1" w:rsidRPr="00D84F24">
        <w:rPr>
          <w:rFonts w:eastAsia="Times New Roman"/>
          <w:lang w:val="hy-AM" w:eastAsia="ru-RU"/>
        </w:rPr>
        <w:t xml:space="preserve"> ՀԱՄԱԿԱՐԳԵՐԻՆ ԱՌԱՋԱԴՐՎՈՂ ԱՆՎՏԱՆԳՈՒԹՅԱՆ ԸՆԴՀԱՆՈՒՐ ՊԱՀԱՆՋՆԵՐԸ</w:t>
      </w:r>
      <w:bookmarkEnd w:id="5"/>
    </w:p>
    <w:p w:rsidR="000B08B1" w:rsidRPr="00D84F24" w:rsidRDefault="000B08B1" w:rsidP="00F82E26">
      <w:pPr>
        <w:shd w:val="clear" w:color="auto" w:fill="FFFFFF"/>
        <w:spacing w:after="0" w:line="276" w:lineRule="auto"/>
        <w:ind w:left="-567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0B08B1" w:rsidRPr="00D84F24" w:rsidRDefault="000B08B1" w:rsidP="00501CA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 w:rsidR="00D91667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Սույն </w:t>
      </w:r>
      <w:r w:rsidR="00C618E2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կանոններ</w:t>
      </w:r>
      <w:r w:rsidR="005C0057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</w:t>
      </w:r>
      <w:r w:rsidR="00C618E2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վ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սահմանված բնական կամ հեղուկ գազի համակարգի և դրա անվտանգ աշխատանքն ապահովող այլ համակարգերի նկատմամբ տեխնիկական պահանջները և գազի սարքերի կիրառման սահմանափակումները սահմանված են` ելնելով բնական գազի օգտագործման (այրման) հետ կապված հետևյալ վնասակար և վտանգավոր գործոնների ազդեցության ռիսկերի նվազեցման պայմաններից`</w:t>
      </w:r>
    </w:p>
    <w:p w:rsidR="000B08B1" w:rsidRPr="00D84F24" w:rsidRDefault="000B08B1" w:rsidP="00501CA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1) գազի ներշենքային և գազասպառման համակարգերում </w:t>
      </w:r>
      <w:r w:rsidR="00004204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գազատարեր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 հուսալի միացումների կիրառում` բնականոն և ֆորս մաժորային իրավիճակներում (երկրաշարժ, հրդեհ, պատահական մեխանիկական ազդեցություն և այլն) գազի արտահոսքի ռիսկը նվազագույնի հասցնելու նպատակով.</w:t>
      </w:r>
    </w:p>
    <w:p w:rsidR="000B08B1" w:rsidRPr="00D84F24" w:rsidRDefault="000B08B1" w:rsidP="00501CA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2) գազասպառման ներքին համակարգերում </w:t>
      </w:r>
      <w:r w:rsidR="00004204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գազատարեր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ից գազի հնարավոր արտահոսքի դեպքում շենքի (սենքի) ներքին տարածքներում գազի վտանգավոր քանակի կուտակման կանխարգելում` բնական կամ արհեստական օդափոխության նախատեսմամբ, իսկ դրանց անարդյունավետության կամ անհնարինության դեպքերում` բնական գազի </w:t>
      </w:r>
      <w:r w:rsidR="00D91667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հոսքի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դադարեցման </w:t>
      </w:r>
      <w:r w:rsidR="00D91667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ինքնաշխատ համակարգերի կիրառում:</w:t>
      </w:r>
    </w:p>
    <w:p w:rsidR="000B08B1" w:rsidRPr="00D84F24" w:rsidRDefault="000B08B1" w:rsidP="00501CA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 xml:space="preserve">3) գազօգտագործողներին հասանելի պայմաններով գազի մուտքի օպերատիվ դադարեցման տեխնիկական միջոցների նախատեսում </w:t>
      </w:r>
      <w:r w:rsidR="00004204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գազատարեր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ի վրա` </w:t>
      </w:r>
      <w:r w:rsidR="00D91667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վթարների և 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արտակարգ իրավիճակներում գազի մուտքի (ձեռքով) դադարեցման համար.</w:t>
      </w:r>
    </w:p>
    <w:p w:rsidR="000B08B1" w:rsidRPr="00D84F24" w:rsidRDefault="000B08B1" w:rsidP="00501CA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4) գազի սարքերի, դրանց ջերմային հզորության մեծության և դրանց անվտանգության ապահովման տեխնիկական միջոցների նկատմամբ պահանջներ, որոնց կատարմամբ նվազում է սենքերում այրման արգասիքների և բնական գազի կուտակման ռիսկը.</w:t>
      </w:r>
    </w:p>
    <w:p w:rsidR="000B08B1" w:rsidRPr="00D84F24" w:rsidRDefault="000B08B1" w:rsidP="00501CA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5) սենքում կամ ընդհանուր օգտագործման տարածքներում գազի կուտակման կանխարգելում` բնական գազի </w:t>
      </w:r>
      <w:r w:rsidR="00D91667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արտահոսքերի կուտակումների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հսկման և նրա մուտքի դադարեցման ինքնաշխատ սարքի կիրառմամբ.</w:t>
      </w:r>
    </w:p>
    <w:p w:rsidR="000B08B1" w:rsidRPr="00D84F24" w:rsidRDefault="000B08B1" w:rsidP="00501CA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6) ծխաօդատարների, դրանց ելքի մասի տեղակայման կետի, կառուցվածքի, հուսալիության, հրակայունության նկատմամբ պահանջներ, որոնց կատարմամբ ապահովվում է նրանց հրդեհային անվտանգությունը, մարդկանց գտնվելու վայրերում արտանետումների թույլատրելի մակարդակի չգերազանցումը.</w:t>
      </w:r>
    </w:p>
    <w:p w:rsidR="000B08B1" w:rsidRPr="00D84F24" w:rsidRDefault="000B08B1" w:rsidP="00D9166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7) հատուկ պահանջներ քամու դիմհարի կամ ազդեցության գոտում գտնվող սենքերում տեղակայված գազի սարքերի </w:t>
      </w:r>
      <w:r w:rsidR="00D91667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ծխաօդատար համակարգերի նկատմամբ.</w:t>
      </w:r>
    </w:p>
    <w:p w:rsidR="000B08B1" w:rsidRPr="00D84F24" w:rsidRDefault="00D91667" w:rsidP="00501CA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8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 բնական և հեղուկ գազի համակարգի կիրառման արգելանքներ կամ սահմանափակումներ ԲԲՇ-երում տեղակայված որոշակի կազմակերպությունների համար, որոնց կողմից գազի կամ առանձին գազի սարքերի օգտագործումը կարող է վտանգ ներկայացնել բնակիչների կամ շենքի համար.</w:t>
      </w:r>
    </w:p>
    <w:p w:rsidR="000B08B1" w:rsidRPr="00D84F24" w:rsidRDefault="00D91667" w:rsidP="00501CA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9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ԲԲՇ-ի յուրաքանչյուր աստիճանավանդակում (ուր հավաքակցված են ներքին </w:t>
      </w:r>
      <w:r w:rsidR="00004204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գազատարեր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 կամ գազի հաշվիչ հանգույցները) պետք է նախատեսել այրվող գազերի ազդանշա</w:t>
      </w:r>
      <w:r w:rsidR="00C139F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ային սարքերի և դրանց միացված ինքնաշխատ անջատիչ կափյուրի տեղադրում` շենքի ներանցնող մասում կամ կանգնակների վրա:</w:t>
      </w:r>
    </w:p>
    <w:p w:rsidR="000B08B1" w:rsidRPr="00D84F24" w:rsidRDefault="00D91667" w:rsidP="00501CA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13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Գազասպառման ներքին համակարգի անվտանգ շահագործումը համարվում է ապահովված, եթե`</w:t>
      </w:r>
    </w:p>
    <w:p w:rsidR="000B08B1" w:rsidRPr="00D84F24" w:rsidRDefault="000B08B1" w:rsidP="00501CA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1) գազասպառման ներքին համակարգը նախագծված, կառուցված և փորձարկված է համաձայն </w:t>
      </w:r>
      <w:r w:rsidR="00D91667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</w:t>
      </w:r>
      <w:r w:rsidR="00E67A1D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ույն կանոնների</w:t>
      </w:r>
      <w:r w:rsidR="00D91667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պահանջների, իսկ գազի սարքերը բավարարում են </w:t>
      </w:r>
      <w:r w:rsidR="00E67A1D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Եվրասիական տնտեսական հանձնաժողովի 2011 թվականի դեկտեմբերի 9-ի «Գազային վառելիքով աշխատող սարքերի անվտանգության մասին (ТР</w:t>
      </w:r>
      <w:r w:rsidR="00E67A1D" w:rsidRPr="00D84F24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="00E67A1D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ТС</w:t>
      </w:r>
      <w:r w:rsidR="00E67A1D" w:rsidRPr="00D84F24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="00E67A1D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016/2011)» №875</w:t>
      </w:r>
      <w:r w:rsidR="002D7510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որոշմա</w:t>
      </w:r>
      <w:r w:rsidR="0038100E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մբ սահմանված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պահանջներին.</w:t>
      </w:r>
    </w:p>
    <w:p w:rsidR="000B08B1" w:rsidRPr="00D84F24" w:rsidRDefault="000B08B1" w:rsidP="00501CA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2) տեղակայված գազի սարքերը, այրման համար օդի մատուցման, սենքերի օդափոխության, այրման արգասիքների հեռացման տեխնիկական միջոցները օգտագործվում և սպասարկվում են` համաձայն </w:t>
      </w:r>
      <w:r w:rsidR="00B657D7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Եվրասիական տնտեսական հանձնաժողովի 2011 թվականի դեկտեմբերի 9-ի «Գազային վառելիքով աշխատող սարքերի անվտանգության մասին (ТР</w:t>
      </w:r>
      <w:r w:rsidR="00B657D7" w:rsidRPr="00D84F24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="00B657D7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ТС</w:t>
      </w:r>
      <w:r w:rsidR="00B657D7" w:rsidRPr="00D84F24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="00B657D7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016/2011)» №875 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որոշմամբ սահմանված պահանջների</w:t>
      </w:r>
      <w:r w:rsidR="00BB3C29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գազի սարքերի շահագործման վերաբերյալ արտադրող կազմակերպությունների հրահանգների և </w:t>
      </w:r>
      <w:r w:rsidR="00B657D7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Սույն կանոնների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պահանջների.</w:t>
      </w:r>
    </w:p>
    <w:p w:rsidR="000B08B1" w:rsidRPr="00D84F24" w:rsidRDefault="000B08B1" w:rsidP="00501CA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3) գազի սարքերի վրա կամ առանձին տեղակայված անվտանգության ու ազդանշանման սարքերը մշտապես գտնվում են աշխատունակ վիճակում և աշխատանքի մեջ.</w:t>
      </w:r>
    </w:p>
    <w:p w:rsidR="000B08B1" w:rsidRPr="00D84F24" w:rsidRDefault="000B08B1" w:rsidP="00501CA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4) գազի սարքերն օգտագործվում են, ըստ իրենց նշանակության, շահագործման հրահանգների համաձայն.</w:t>
      </w:r>
    </w:p>
    <w:p w:rsidR="000B08B1" w:rsidRPr="00D84F24" w:rsidRDefault="000B08B1" w:rsidP="00501CA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5) գազասպառման համակարգն օգտագործող անձինք</w:t>
      </w:r>
      <w:r w:rsidR="007E22FA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տարեկան երկու անգամ,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պարբերաբար հրահանգավորվում են </w:t>
      </w:r>
      <w:r w:rsidR="007E22FA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բնական 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գազի անվտանգ </w:t>
      </w:r>
      <w:r w:rsidR="007E22FA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օգտագործման պահանջների վերաբերյալ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0B08B1" w:rsidRPr="00D84F24" w:rsidRDefault="000B08B1" w:rsidP="00501CA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6) շենքի ընդհանուր օգտագործման տարածքների նախագծով նախատեսված բնական կամ արհեստական օդափոխման համակարգերը և ազդանշանման սարքերը մշտապես գտնվում են աշխատունակ վիճակում.</w:t>
      </w:r>
    </w:p>
    <w:p w:rsidR="00537382" w:rsidRPr="00D84F24" w:rsidRDefault="000B08B1" w:rsidP="00501CA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7) գազասպառման համակարգ</w:t>
      </w:r>
      <w:r w:rsidR="00512078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երի </w:t>
      </w:r>
      <w:r w:rsidR="00093477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տեխնի</w:t>
      </w:r>
      <w:r w:rsidR="00512078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կակ</w:t>
      </w:r>
      <w:r w:rsidR="00093477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</w:t>
      </w:r>
      <w:r w:rsidR="00512078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 սպասարկումը և շահագործումը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512078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թույլատրվում է</w:t>
      </w:r>
      <w:r w:rsidR="00093477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կատարել միայն կազմակերպության ստանդարտով սահմանված կարգով և ծավալով, ուսուցանված և կազմակերպության կողմից նշանակված հանձնաժողովին գիտելիքների ստուգում անցած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512078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ԻՏԱ և բանվորական անձնակազմ</w:t>
      </w:r>
      <w:r w:rsidR="00093477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ին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0B08B1" w:rsidRPr="00D84F24" w:rsidRDefault="007E22FA" w:rsidP="00501CA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14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Գազաֆիկացված շենքերի ներտնային գազասպառման համակարգերը, որոնք չեն համապատասխանում </w:t>
      </w:r>
      <w:r w:rsidR="00C975E0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Սույն կանոնների 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պահանջներին, պետք է վերակառուցվեն: Մինչև վերակառուցման ավարտը` այդ շենքերի գազի համակարգերը (դրա առանձին տարրերը) գնահատվում են անվտանգության տեսակետից որպես ռիսկային և անվտանգության համար պատասխանատու, և, հսկող կազմակերպությունների կողմից պետք է իրականացվեն անհրաժեշտ լրացուցիչ միջոցառումներ` ռիսկերի նվազեցման համար, այդ թվում`</w:t>
      </w:r>
    </w:p>
    <w:p w:rsidR="000B08B1" w:rsidRPr="00D84F24" w:rsidRDefault="000B08B1" w:rsidP="00501CA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1) անվտանգության հարաչափերի հսկման և կառավարման համակարգ չունեցող գազի սարքերի սպասարկման ծավալների մեծացում</w:t>
      </w:r>
      <w:r w:rsidRPr="00D84F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` կախված սարքի օգտագործման ժամանա</w:t>
      </w:r>
      <w:r w:rsidR="00F82E26" w:rsidRPr="00D84F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կ</w:t>
      </w:r>
      <w:r w:rsidRPr="00D84F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ից 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և նման գազի սարքերի հրաժարումների վիճակագրական տվյալներից.</w:t>
      </w:r>
    </w:p>
    <w:p w:rsidR="000B08B1" w:rsidRPr="00D84F24" w:rsidRDefault="000B08B1" w:rsidP="00501CA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2) ներքին </w:t>
      </w:r>
      <w:r w:rsidR="00004204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գազատարեր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 տեխնիկական վիճակի հաճախ կատարվող պարբերական վերահսկողություն`</w:t>
      </w:r>
      <w:r w:rsidR="007E22FA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առանձնապես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բարձր հարկայնության շենքերի համար.</w:t>
      </w:r>
    </w:p>
    <w:p w:rsidR="000B08B1" w:rsidRPr="00D84F24" w:rsidRDefault="000B08B1" w:rsidP="00501CA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3) ներքին </w:t>
      </w:r>
      <w:r w:rsidR="00004204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գազատարեր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ի վերակառուցման պլանավորում և իրականացում` դրանք աստիճանաբար </w:t>
      </w:r>
      <w:r w:rsidR="00C975E0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Սույն կանոնների 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պահանջներին համապատասխանեցնելու համար.</w:t>
      </w:r>
    </w:p>
    <w:p w:rsidR="000B08B1" w:rsidRPr="00D84F24" w:rsidRDefault="000B08B1" w:rsidP="007E22FA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4) ձմռան ամիսներին գազասպառման համակարգերի </w:t>
      </w:r>
      <w:r w:rsidR="007E22FA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արտահերթ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զննումներ` խախտումների հայտնաբերման և վերացման համար</w:t>
      </w:r>
      <w:r w:rsidR="007E22FA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իսկ 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գազի սարքերը շահագործող անձանց հրահանգավորում գազի անվտանգ օգտագործման </w:t>
      </w:r>
      <w:r w:rsidR="007E22FA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պահանջների վերաբերյալ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  <w:r w:rsidR="002D7510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</w:p>
    <w:p w:rsidR="000B08B1" w:rsidRPr="00D84F24" w:rsidRDefault="007E22FA" w:rsidP="00501CA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15</w:t>
      </w:r>
      <w:r w:rsidR="000B08B1" w:rsidRPr="00D84F2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Յուրաքանչյուր</w:t>
      </w:r>
      <w:r w:rsidR="007D125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նոր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շենքի գազաֆիկացումը պետք է իրականացվի սահմանված կարգով համաձայնեցված միասնական նախագծով (սերիական տիպային շենքերի համար` տիպային), որի մեջ ներառվում են`</w:t>
      </w:r>
    </w:p>
    <w:p w:rsidR="000B08B1" w:rsidRPr="00D84F24" w:rsidRDefault="000B08B1" w:rsidP="00501CA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1) շենքի ներքին </w:t>
      </w:r>
      <w:r w:rsidR="00004204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գազատարեր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ի, դրանց արմատուրների և գազահաշվիչների տեղակայումը, ընդհանուր օգտագործման տարածքների օդափոխության համակարգը, դրանցում վնասակար գազերի</w:t>
      </w:r>
      <w:r w:rsidR="007D125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առկայության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վերահսկման համակարգը.</w:t>
      </w:r>
    </w:p>
    <w:p w:rsidR="000B08B1" w:rsidRPr="00D84F24" w:rsidRDefault="000B08B1" w:rsidP="00501CA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2) առանձին բնակարանների գազի սպառման համակարգերը` տարբեր գազի սարքերի տեղակայման թույլատրելի տարբերակներով (օրինակ` ջեռուցման կոնվեկտիվ վառարաններ կամ անհատական կաթսաներ, ջրատաքացուցիչներ, դրանց առավելագույն հզորությունը, տեղակայման վայրերը, ծխաօդատարները և այլն): Այս նախագծերը պետք է հավասար պայմաններ նախատեսեն բոլոր բնակարաններում գազի սարքերի օգտագործման համար` ապահովելով անվտանգությունը և սանիտարական նորմերը, այդ թվում` հորիզոնական ծխաօդատարներով «Ց» տիպի գազի սարքերի կիրառման հնարավորությունները.</w:t>
      </w:r>
    </w:p>
    <w:p w:rsidR="000B08B1" w:rsidRPr="00D84F24" w:rsidRDefault="000B08B1" w:rsidP="00501CA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3) անհատական կամ կոլեկտիվ ծխաօդատարների տեղակայումը, սենքերի օդափոխության պայմանները` հաշվի առնելով հարկայնությունը, շենքի դիրքը տարածքի ընդհանուր կառուցապատման մեջ, ճարտարապետական և սանիտարական պահանջները.</w:t>
      </w:r>
    </w:p>
    <w:p w:rsidR="000B08B1" w:rsidRPr="00D84F24" w:rsidRDefault="000B08B1" w:rsidP="00501CA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4) գազի սարքերի էլեկտրասնուցման և ջրամատակարարման պայմանները:</w:t>
      </w:r>
    </w:p>
    <w:p w:rsidR="000B08B1" w:rsidRPr="00D84F24" w:rsidRDefault="007D1251" w:rsidP="00501CA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16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Հաստատված նախագծերով կառուցվող կամ կառուցված շենքերի ներքին </w:t>
      </w:r>
      <w:r w:rsidR="00004204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գազատարեր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ի, գազասպառման համակարգերի, դրանց անվտանգ աշխատանքն ապահովող ծխաօդատար ուղիների, գազի սարքերի հզորության կամ տիպի, դրանց տեղակայման սենքերի ծավալների փոփոխությունները կարող են կատարվել միայն համալիր ստուգումներից և նախագծերի փոփոխումից հետո:</w:t>
      </w:r>
    </w:p>
    <w:p w:rsidR="000B08B1" w:rsidRPr="00D84F24" w:rsidRDefault="007D1251" w:rsidP="00501CA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17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Գազասպառման համակարգերի անվտանգ աշխատանքն ապահովող ծխաօդատար ուղիների կառուցումը և վերակառուցումը, փորձարկումները պետք է կատար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վեն լիցենզավորված կազմակերպությունների, իսկ թողարկումը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գազամատակարար կազմակերպության 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կողմից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: Աշխատանքները տարբեր կազմակերպությունների կողմից իրականացվելու դեպքում մատակարարը պետք է վերահսկի յուրաքանչյուրի կողմից իրականացված աշխատանքները` համակարգի անվտանգության ապահովման 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նպատակով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0B08B1" w:rsidRPr="00D84F24" w:rsidRDefault="000B08B1" w:rsidP="00501CA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 w:rsidR="007D125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8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Տեղակայվող բնական կամ հեղուկ գազի սարքերը պետք է փորձարկվեն և ստուգվեն տեղակայողի կողմից և բավարարեն հետևյալ պահանջներ</w:t>
      </w:r>
      <w:r w:rsidR="00F57362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ին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`</w:t>
      </w:r>
    </w:p>
    <w:p w:rsidR="000B08B1" w:rsidRPr="00D84F24" w:rsidRDefault="000B08B1" w:rsidP="00501CA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1) գազի սարքը պետք է համապատասխանի արտադրող կազմակերպության տեղակայման, </w:t>
      </w:r>
      <w:r w:rsidRPr="00D84F2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շահագործման և սպասարկման հրահանգներին: Հրահանգները պետք է լինեն հայերեն լեզվով</w:t>
      </w:r>
      <w:r w:rsidR="00A549CD" w:rsidRPr="00D84F2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0B08B1" w:rsidRPr="00D84F24" w:rsidRDefault="000B08B1" w:rsidP="00501CA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2) գազի սարքը պետք է համապատասխանի </w:t>
      </w:r>
      <w:r w:rsidR="00C975E0" w:rsidRPr="00D84F2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Սույն կանոններով </w:t>
      </w:r>
      <w:r w:rsidRPr="00D84F2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նախատեսված տեղակայման վայրին առաջադրվող 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պահանջներին (</w:t>
      </w:r>
      <w:r w:rsidR="00C975E0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Սույն կանոնների </w:t>
      </w:r>
      <w:r w:rsidR="00FB121C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2-րդ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բաժին).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3) փորձարկման ժամանակ գազի սարքի կառավարման և անվտանգության համակարգերը պետք է գործեն հրահանգով նախատեսված հարաչափերով: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 w:rsidR="007D125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9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  <w:r w:rsidR="00274C20" w:rsidRPr="00D84F24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Փորձարկումների ծավալներն ընդունվում են ըստ արտադրող կազմակերպության հրահանգների: Հրահանգների բացակայության դեպքում փորձարկումները կատարվում են ըստ գազամատակարարող կազմակերպության կողմից սահմանված ծավալների: Գազամատակարարման համակարգում գազի ճնշումը 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և տարբեր ռեժիմներում դրա շեղումները պետք է համապատասխանեն տեղակայվող գազի սարքի համար արտադրող կազմակերպության հրահանգով սահմանված թույլատրելի ճնշումներին, ընդ որում, գազի սարքում գազի աշխատանքային ճնշման ապակարգաբերում չի թույլատրվում, եթե այն նախատեսված չէ արտադրող կազմակերպության հրահանգով: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0B08B1" w:rsidRPr="00D84F24" w:rsidRDefault="007E4903" w:rsidP="00316A09">
      <w:pPr>
        <w:pStyle w:val="Heading2"/>
        <w:rPr>
          <w:rFonts w:eastAsia="Times New Roman"/>
          <w:lang w:val="hy-AM" w:eastAsia="ru-RU"/>
        </w:rPr>
      </w:pPr>
      <w:bookmarkStart w:id="6" w:name="_Toc118196249"/>
      <w:r w:rsidRPr="00D84F24">
        <w:rPr>
          <w:rFonts w:eastAsia="Times New Roman"/>
          <w:lang w:val="hy-AM" w:eastAsia="ru-RU"/>
        </w:rPr>
        <w:t xml:space="preserve">ԳԼՈՒԽ </w:t>
      </w:r>
      <w:r w:rsidR="000B08B1" w:rsidRPr="00D84F24">
        <w:rPr>
          <w:rFonts w:eastAsia="Times New Roman"/>
          <w:lang w:val="hy-AM" w:eastAsia="ru-RU"/>
        </w:rPr>
        <w:t>5. ԳԱԶԱՍՊԱՌՄԱՆ ՀԱՄԱԿԱՐԳԵՐԻ ԵՎ ԳԱԶՕԳՏԱԳՈՐԾՈՂ ՍԱՐՔԵՐԻ ԿԻՐԱՌՄԱՆ ՍԱՀՄԱՆԱՓԱԿՈՒՄՆԵՐԸ ԲԲՇ-ՈՒՄ</w:t>
      </w:r>
      <w:bookmarkEnd w:id="6"/>
    </w:p>
    <w:p w:rsidR="00274C20" w:rsidRPr="00D84F24" w:rsidRDefault="00274C20" w:rsidP="007D1251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0B08B1" w:rsidRPr="00D84F24" w:rsidRDefault="007D125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20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Վեց և բարձր բնակելի հարկայնության </w:t>
      </w:r>
      <w:r w:rsidR="000B08B1" w:rsidRPr="00D84F2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ԲԲՇ-երի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նկուղային և </w:t>
      </w:r>
      <w:r w:rsidR="006F44D6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կիսանկուղային 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հարկերում տեղակայված հանրային սննդի, առևտրի, կենցաղային սպասարկման կազմակերպությունների սենքերում բնական գազի սարքերի տեղակայումն արգելվում է: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 w:rsidR="007D125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Հինգ և ցածր հարկայնության ԲԲՇ-երի նկուղային և</w:t>
      </w:r>
      <w:r w:rsidR="00A549CD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կիսանկուղային 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հարկերում թույլատրվում է միայն սննդի պատրաստման գազօջախների կիրառում: Այդ գազօջախները պետք է ունենան բոցի վերահսկման ինքնաշխատ համակարգ և սենքում պետք է տեղակայված լինի բնական գազի և ածխածնի մոնօքսիդի կոնցենտրացիայի վերահսկման ինքնաշխատ համակարգ: Նշված համակարգերը պետք է գործեն գազի </w:t>
      </w:r>
      <w:r w:rsidR="00A3214A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հոսքի (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մուտքի</w:t>
      </w:r>
      <w:r w:rsidR="00A3214A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ընդհատման համար:</w:t>
      </w:r>
    </w:p>
    <w:p w:rsidR="000B08B1" w:rsidRPr="00D84F24" w:rsidRDefault="000B08B1" w:rsidP="00A549CD">
      <w:pP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 w:rsidR="00A3214A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ԲԲՇ-ի նույն սենքում գազօջախի և այրման բաց խցով գազի սարքերի համատեղ տեղադրումն արգելվում է, եթե սենքի ծավալը փոքր է տվյալ գազի սարքերի համար արտադրող կազմակերպության կողմից սահմանված թույլատրելի ծավալների գումարից:</w:t>
      </w:r>
      <w:r w:rsidR="00764208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</w:p>
    <w:p w:rsidR="00A3214A" w:rsidRPr="00D84F24" w:rsidRDefault="00A3214A" w:rsidP="00A3214A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23. Գազի սարքեր արգելվում է տեղակայել`</w:t>
      </w:r>
    </w:p>
    <w:p w:rsidR="00A3214A" w:rsidRPr="00D84F24" w:rsidRDefault="00A3214A" w:rsidP="00A3214A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b/>
          <w:i/>
          <w:color w:val="000000" w:themeColor="text1"/>
          <w:sz w:val="28"/>
          <w:szCs w:val="28"/>
          <w:u w:val="single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1) </w:t>
      </w:r>
      <w:r w:rsidRPr="00D84F2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ԲԲՇ-ի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նկուղային և</w:t>
      </w:r>
      <w:r w:rsidR="00A549CD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կիսանկուղային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հարկերում գտնվող, որպես խոհանոց հարմարեցված առանց բնական լուսավորության սենքերում</w:t>
      </w:r>
      <w:r w:rsidR="00A549CD" w:rsidRPr="00D84F24">
        <w:rPr>
          <w:rFonts w:ascii="GHEA Grapalat" w:eastAsia="Times New Roman" w:hAnsi="GHEA Grapalat" w:cs="Times New Roman"/>
          <w:b/>
          <w:i/>
          <w:color w:val="000000" w:themeColor="text1"/>
          <w:sz w:val="28"/>
          <w:szCs w:val="28"/>
          <w:u w:val="single"/>
          <w:lang w:val="hy-AM" w:eastAsia="ru-RU"/>
        </w:rPr>
        <w:t>.</w:t>
      </w:r>
    </w:p>
    <w:p w:rsidR="00A3214A" w:rsidRPr="00D84F24" w:rsidRDefault="00A3214A" w:rsidP="00A3214A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2) շենքերի տարբեր սեփականատերերի կողմից օգտագործվող ընդհանուր օգտագործման միջանցքներում.</w:t>
      </w:r>
    </w:p>
    <w:p w:rsidR="00A3214A" w:rsidRPr="00D84F24" w:rsidRDefault="00A3214A" w:rsidP="00A3214A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3) զուգարաններում և սանհանգույցներում.</w:t>
      </w:r>
    </w:p>
    <w:p w:rsidR="00A3214A" w:rsidRPr="00D84F24" w:rsidRDefault="00A3214A" w:rsidP="00A3214A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4) լոգարաններում, եթե դրանք չունեն բնական օդափոխություն.</w:t>
      </w:r>
    </w:p>
    <w:p w:rsidR="00C91D9D" w:rsidRPr="00D84F24" w:rsidRDefault="00A3214A" w:rsidP="00A3214A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5) ննջարաններում</w:t>
      </w:r>
    </w:p>
    <w:p w:rsidR="00A3214A" w:rsidRPr="00D84F24" w:rsidRDefault="00A3214A" w:rsidP="00A3214A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6) հյուրանոցների բնակելի համարներում, հանրակացարանների ընդհանուր օգտագործման խոհանոցներում.</w:t>
      </w:r>
    </w:p>
    <w:p w:rsidR="00A3214A" w:rsidRPr="00D84F24" w:rsidRDefault="00A3214A" w:rsidP="00A3214A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7) սենքերում, որտեղ կարող են պահվել դյուրավառ կամ բռնկվող նյութեր.</w:t>
      </w:r>
    </w:p>
    <w:p w:rsidR="00A3214A" w:rsidRPr="00D84F24" w:rsidRDefault="00C91D9D" w:rsidP="00A3214A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8</w:t>
      </w:r>
      <w:r w:rsidR="00A3214A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 մանկական խաղասենյակներում, ննջասենյակներում և դրանց տակ գտնվող սենքերում: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0B08B1" w:rsidRPr="00D84F24" w:rsidRDefault="007E4903" w:rsidP="00316A09">
      <w:pPr>
        <w:pStyle w:val="Heading2"/>
        <w:rPr>
          <w:rFonts w:eastAsia="Times New Roman"/>
          <w:lang w:val="hy-AM" w:eastAsia="ru-RU"/>
        </w:rPr>
      </w:pPr>
      <w:bookmarkStart w:id="7" w:name="_Toc118196250"/>
      <w:r w:rsidRPr="00D84F24">
        <w:rPr>
          <w:rFonts w:eastAsia="Times New Roman"/>
          <w:lang w:val="hy-AM" w:eastAsia="ru-RU"/>
        </w:rPr>
        <w:lastRenderedPageBreak/>
        <w:t xml:space="preserve">ԳԼՈՒԽ </w:t>
      </w:r>
      <w:r w:rsidR="000B08B1" w:rsidRPr="00D84F24">
        <w:rPr>
          <w:rFonts w:eastAsia="Times New Roman"/>
          <w:lang w:val="hy-AM" w:eastAsia="ru-RU"/>
        </w:rPr>
        <w:t>6. ԲԲՇ-ԵՐԻ</w:t>
      </w:r>
      <w:r w:rsidR="00C91D9D" w:rsidRPr="00D84F24">
        <w:rPr>
          <w:rFonts w:eastAsia="Times New Roman"/>
          <w:lang w:val="hy-AM" w:eastAsia="ru-RU"/>
        </w:rPr>
        <w:t xml:space="preserve"> ԵՎ </w:t>
      </w:r>
      <w:r w:rsidR="00274C20" w:rsidRPr="00D84F24">
        <w:rPr>
          <w:rFonts w:eastAsia="Times New Roman"/>
          <w:lang w:val="hy-AM" w:eastAsia="ru-RU"/>
        </w:rPr>
        <w:t>ԱՌԱՆՁՆԱՏՆԵՐԻ ԳԱԶԱՍՊԱՌՄԱՆ ԳԱԶԱՏԱՐԵՐԻ</w:t>
      </w:r>
      <w:r w:rsidR="000B08B1" w:rsidRPr="00D84F24">
        <w:rPr>
          <w:rFonts w:eastAsia="Times New Roman"/>
          <w:lang w:val="hy-AM" w:eastAsia="ru-RU"/>
        </w:rPr>
        <w:t xml:space="preserve"> ՏԵՂԱԿԱՅՄԱՆՆ ԱՌԱՋԱԴՐՎՈՂ ՊԱՀԱՆՋՆԵՐԸ</w:t>
      </w:r>
      <w:bookmarkEnd w:id="7"/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 w:rsidR="00C91D9D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ԲԲՇ-ի</w:t>
      </w:r>
      <w:r w:rsidR="00C91D9D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առանձնատների և առանձին կանգնած կազմակերպությունների ներտնային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ներքին </w:t>
      </w:r>
      <w:r w:rsidR="00004204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գազատարեր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 պետք է տեղակայվեն հետևյալ պահանջների կատարմամբ`</w:t>
      </w:r>
    </w:p>
    <w:p w:rsidR="000B08B1" w:rsidRPr="00D84F24" w:rsidRDefault="000B08B1" w:rsidP="00A8421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1) </w:t>
      </w:r>
      <w:r w:rsidR="00004204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գազատարեր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 միացումները պետք է լինեն չկազմատվող, բացառությամբ գազի սարքերի հետ միացումներից, ինչպես և գազի անջատման ինքնաշխատ կափույրի միացումներից</w:t>
      </w:r>
      <w:r w:rsidR="00A84212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: </w:t>
      </w:r>
      <w:r w:rsidR="0000389A" w:rsidRPr="00D84F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Ճկուն ծալքավոր խողովակների միացումները պետք է կատարվեն միայն գազի համար նախատեսված արմատուրներով` մասնագիտացված անձնակազմի կողմից</w:t>
      </w:r>
      <w:r w:rsidRPr="00D84F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.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2) </w:t>
      </w:r>
      <w:r w:rsidR="00004204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գազատարեր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ը պետք է պաշտպանված լինեն կոռոզիայից և արտաքին մեխանիկական ազդեցություններից, շենքերի կոնստրուկցիայի հետ հատման տեղերում պաշտպանված լինեն մետաղական պատյանով այնպես, որ շենքի թույլատրելի նստվածքների կամ ջերմաստիճանային տատանումների դեպքերում </w:t>
      </w:r>
      <w:r w:rsidR="00004204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գազատարեր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 չենթարկվեն մեխանիկական լարումների.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3) </w:t>
      </w:r>
      <w:r w:rsidR="00004204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գազատարեր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 չպետք է անցնեն` պայթյունավտանգ և այրվող նյութեր պահվող սենքերով, նկուղներով, էլեկտրասարքավորումների համար նախատեսված վահանակներով, պոմպակայաններով, օդափոխման անցուղիներով, խցերով և հորաններով, վերելակների հորաններով, շենքերի կրող կոնստրուկցիաներով, տեխնիկական սենքերով, աղբահավաքման սենքերով, ծխնելույզներով կամ հատեն դրանք: Շենքերի մաս կազմող այլ տարածքներով, որոնք կարող են հասանելի չլինել գազի համակարգն սպասարկող անձնակազմին: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 w:rsidR="00C91D9D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Անհատական գազի հաշվիչներից և գազի սարքերից առաջ </w:t>
      </w:r>
      <w:r w:rsidR="00004204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գազատարեր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ի վրա </w:t>
      </w:r>
      <w:r w:rsidR="00283774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պետք է տեղադրել անջատիչ սարքեր: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 w:rsidR="00C91D9D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6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Գազի անջատիչ սարքերը պետք է տեղակայված լինեն սպասարկման համար հարմար տեղում: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 w:rsidR="00C91D9D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7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Մետաղական խողովակներով ներքին </w:t>
      </w:r>
      <w:r w:rsidR="00004204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գազատարեր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 վրա կազմատվող միացումները բնակարաններից դուրս պետք է կատարվեն միայն կոշտ շրջանակի վրա գազատար խողովակների ամրացմամբ կարգավորվող սեղմակներով, այդ թվում` հաշվիչի մուտքային և ելքային միացումները: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i/>
          <w:color w:val="FF0000"/>
          <w:sz w:val="24"/>
          <w:szCs w:val="24"/>
          <w:u w:val="single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 w:rsidR="00C91D9D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8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Ներտնային թաքնված (քողարկված) եղանակով տեղակայվող մետաղական խողովակներով </w:t>
      </w:r>
      <w:r w:rsidR="00004204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գազատարեր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ը պետք է միացվեն բացառապես եռակցմամբ: 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 w:rsidR="00C91D9D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9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Շենքերի ընդհանուր օգտագործման ներքին փակ տարածքներում գազի հսկիչ սարքերի, հաշվիչների ու փականների տեղադրման դեպքում պետք է տեղակայված լինեն օդափոխման հարմարանքներ:</w:t>
      </w:r>
    </w:p>
    <w:p w:rsidR="000B08B1" w:rsidRPr="00D84F24" w:rsidRDefault="00C91D9D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30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Մինչև հինգհարկանի ԲԲՇ-երում ներքին </w:t>
      </w:r>
      <w:r w:rsidR="00004204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գազատարեր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ը կարող են անցկացվել ընդհանուր աստիճանավանդակներով, միջանցքներով կամ անցումներով` բաց 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 xml:space="preserve">եղանակով: Եթե դրանք հանդիսանում են մարդկանց տարհանման միակ ճանապարհը, </w:t>
      </w:r>
      <w:r w:rsidR="008706ED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ինչպես նաև 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վեցհարկանի և ավելի բարձր հարկայնության ԲԲՇ-երում պետք է կատարվի հետևյալ պահանջներից առնվազն մեկը`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1) </w:t>
      </w:r>
      <w:r w:rsidR="00004204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գազատարեր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 պետք է տեղակայվեն 90 րոպե հրդեհակայունության արգելապատ ունեցող հրդեհակայուն հորանում կամ անցքում, որոնցում ապահովված է բավարար օդափոխություն.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2) </w:t>
      </w:r>
      <w:r w:rsidR="00004204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գազատարեր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 անցկացված են ոչ պակաս, քան 15 մմ հաստությամբ ծեփի տակ` առանց օդային բացակի և ամրացված հրդեհակայուն ամրակներով:</w:t>
      </w:r>
    </w:p>
    <w:p w:rsidR="000B08B1" w:rsidRPr="00D84F24" w:rsidRDefault="00C91D9D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31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ԲԲՇ-երի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և առանձնատների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գազասպառման համակարգը պետք է էլեկտրականապես մեկուսացված լինի գազի արտաքին ցանցից մեկուսացնող ներդիրի տեղակայման միջոցով և հողակցվի: Սույն պահանջի կատարման անհնարինության դեպքում մեկուսացում պետք է տեղադրել գազասպառման ներքին համակարգի մուտքային </w:t>
      </w:r>
      <w:r w:rsidR="00004204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գազատարեր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 վրա: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u w:val="single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</w:t>
      </w:r>
      <w:r w:rsidR="00C91D9D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</w:t>
      </w:r>
      <w:r w:rsidRPr="00D84F2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ԲԲՇ-երի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գազասպառման համակարգի վրա տեղակայված արմատուրը, հաշվիչները, գազի սպառման համակարգի տարրերը պետք է տեղակայված լինեն այլ նշանակության հաղորդագծերից, էլեկտրական գծերից, սարքերից, ջրի համակարգի տարրերից և գազի համակարգի վրա հնարավոր ազդեցություն ունեցող այլ տարրերից Հայաստանի Հանրապետության կառավարության </w:t>
      </w:r>
      <w:r w:rsidR="003F20D6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կողմից հաստատված </w:t>
      </w:r>
      <w:r w:rsidR="00D417B7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«Գ</w:t>
      </w:r>
      <w:r w:rsidR="003F20D6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ազի տնտեսությունում անվտանգության կանոններ</w:t>
      </w:r>
      <w:r w:rsidR="003B47A3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ով</w:t>
      </w:r>
      <w:r w:rsidR="00D417B7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» 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սահմանված անվտանգ հեռավորությունների վրա</w:t>
      </w:r>
      <w:r w:rsidRPr="00D84F24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u w:val="single"/>
          <w:lang w:val="hy-AM" w:eastAsia="ru-RU"/>
        </w:rPr>
        <w:t>: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</w:t>
      </w:r>
      <w:r w:rsidR="00C91D9D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«Ա» տիպի գազի սարքերի միացումը </w:t>
      </w:r>
      <w:r w:rsidR="00004204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գազատարեր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ին կարող է իրականացվել ինչպես մետաղական խողովակով, այնպես էլ հրակայուն և ջերմակայուն ռետինե գործվածքային ճկախողովակով` հետևյալ պայմանների կատարմամբ`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1) ճկախողովակը պետք է լինի 1,5 մ-ից ոչ ավելի երկարությամբ, ամրացված կայուն անշարժ հիմքի վրա, որը կբացառի ճկախողովակի դիրքի փոփոխումը կամ գազի սարքի տեղափոխումն առանց ճկախողովակի անջատման.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2) ճկախողովակը պետք է լինի կայուն (չդեֆորմացվող)` շրջակա միջավայրի առավելագույն և նվազագույն ջերմաստիճանների դեպքերում.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3) գազի հոսքի ուղղությամբ ճկախողովակի մուտքի վրա տեղակայված լինի անջատող սարք: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</w:t>
      </w:r>
      <w:r w:rsidR="00C91D9D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Սենքերում </w:t>
      </w:r>
      <w:r w:rsidR="00004204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գազատարեր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ը կարող են տեղակայվել ինչպես բաց, այնպես էլ թաքնված (քողարկված) ձևով: Թաքնված </w:t>
      </w:r>
      <w:r w:rsidR="00004204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գազատարեր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 պետք է համապատասխանեն հետևյալ պահանջներին`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1) դրանք պետք է լինեն կոշտ մետաղական.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2) լինեն առանց միացումների, դրանց վրա տեղադրված չլինեն անջատիչ կամ հսկող սարքեր.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3) պաշտպանված լինեն խոնավությունից և կոռոզիայից.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4) չհատվեն թաքնված էլեկտրական, ջեռուցման ու ջրի համակարգերի, կապի գծերի հետ.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5) չհատվեն օդատարների կամ ծխատարների հետ կամ չանցնեն դրանց միջով: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</w:t>
      </w:r>
      <w:r w:rsidR="00C91D9D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Էլեկտրակառավարում ունեցող գազի սարքը գազատարին ոչ մետաղական ճկուն խողովակով միացման դեպքում գազի սարքի էլեկտրաանվտանգությունը պետք է ապահովվի էլեկտրասնման շղթայում տեղակայվող համապատասխան պաշտպանական սարքերով՝ համաձայն Հայաստանի Հանրապետության կառավարության 2006 թվականի դեկտեմբերի 21-ի «Էլեկտրատեղակայանքների սարքվածքին ներկայացվող ընդհանուր պահանջներ» տեխնիկական կանոնակարգը հաստատելու մասին» N 1943-Ն որոշման պահանջների: Թափառող էլեկտրական հոսանքների անցումը գազատարով բացառելու համար աստիճանավանդակի գազի կանգնակի կամ դրա բացակայության դեպքում շենքի ներանցնող մասի գազատարի վրա տեղադրել մեկուսացնող կցորդիչ: ԲԲՇ-երի գազասպառման ներքին համակարգում էլեկտր</w:t>
      </w:r>
      <w:r w:rsidR="008706ED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ֆիկացված գազի սարքեր տեղակայելիս, դեպի գազի սարք գնացող իջուցիկ խողովակի վրա փականից հետո նախատեսել մեկուսացնող կցորդիչի տեղադրում: Որպես մեկուսացնող կցորդիչ կարող են ծառայել ոչ հոսանքահաղորդիչ ռետինե խողովակները: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</w:t>
      </w:r>
      <w:r w:rsidR="00A37710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6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Գազասպառման համակարգերի և դրանց անվտանգ աշխատանքն ապահովող ծխաօդատար ուղիների նախագծային լուծումները չեն կարող փոփոխվել պատվիրատուի (սեփականատիրոջ) կամ այլ անձի պահանջով` առանց նախագծում սահմանված կարգով համապատասխան փոփոխություններ կատարելու: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</w:t>
      </w:r>
      <w:r w:rsidR="00A37710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7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Շենքերում շինարարական այնպիսի փոփոխությունների կատարումը, որոնք հանգեցնում են գազասպառման համակարգի և ծխաօդատար ուղիների գործող նախագծով սահմանված աշխատանքի պայմանների փոփոխման, պետք է սահմանված կարգով համաձայնեցվեն գազի համակարգը նախագծող կազմակերպության հետ: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</w:t>
      </w:r>
      <w:r w:rsidR="00A37710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8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</w:t>
      </w:r>
      <w:r w:rsidR="00004204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Գազատարեր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 անցկացումը շինարարական ցանկացած կոնստրուկցիայի միջով պետք է կատարվի ամենակարճ ճանապարհով, խցուկված պաշտպանիչ պատյանի միջով, որը պահպանում է գազատարը վնասվածքից` կոնստրուկցիայի ձևախախտումների դեպքերում, ինչպես նաև`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1) ապահովում է անցման գազանթափանցիկությունը գազատարի անցման մի հատվածից մյուսը.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2) չի խախտում անցման տեղի շինարարական կոնստրուկցիայի հրդեհային կայունության աստիճանը.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3) բացառում է գազի հավաքման հնարավորությունը կոնստրուկցիայի դատարկ տեղերում` գազատարի վնասման դեպքում: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</w:t>
      </w:r>
      <w:r w:rsidR="00A37710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9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Ներշենքային </w:t>
      </w:r>
      <w:r w:rsidR="00004204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գազատարեր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 պետք է տեղակայվեն այնպես, որ բացառվի դրանց առանձին հատվածներում գազի խտուցքի հավաքվելը և գազախողովակի խցանումը:</w:t>
      </w:r>
    </w:p>
    <w:p w:rsidR="000B08B1" w:rsidRPr="00D84F24" w:rsidRDefault="00A37710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40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Ճկուն ծալքավոր մետաղախողովակով </w:t>
      </w:r>
      <w:r w:rsidR="00004204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գազատարեր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 պետք է ունենան կոշտ պաշտպանիչ պատյան, եթե դրանք շենքերի արտաքին պատերի վրա կամ սենքերի ներսում տեղակայվում են 2.2 մ-ից պակաս բարձրության վրա` հաշված մարդկանց հաճախակի գտնվելու տարածքների նիշից: Պաշտպանիչ պատյան պետք է նախատեսել նաև այն դեպքերում, երբ դրանք տեղակայվում են պատուհանների տակ կամ այնպիսի վայրերում, որտեղ կա գազատարի վնասման հավանականություն պատահական մեխանիկական ազդեցությունից:</w:t>
      </w:r>
    </w:p>
    <w:p w:rsidR="000B08B1" w:rsidRPr="00D84F24" w:rsidRDefault="000B08B1" w:rsidP="007D125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0B08B1" w:rsidRPr="00D84F24" w:rsidRDefault="007E4903" w:rsidP="00316A09">
      <w:pPr>
        <w:pStyle w:val="Heading2"/>
        <w:rPr>
          <w:rFonts w:eastAsia="Times New Roman"/>
          <w:lang w:val="hy-AM" w:eastAsia="ru-RU"/>
        </w:rPr>
      </w:pPr>
      <w:bookmarkStart w:id="8" w:name="_Toc118196251"/>
      <w:r w:rsidRPr="00D84F24">
        <w:rPr>
          <w:rFonts w:eastAsia="Times New Roman"/>
          <w:lang w:val="hy-AM" w:eastAsia="ru-RU"/>
        </w:rPr>
        <w:t xml:space="preserve">ԳԼՈՒԽ </w:t>
      </w:r>
      <w:r w:rsidR="000B08B1" w:rsidRPr="00D84F24">
        <w:rPr>
          <w:rFonts w:eastAsia="Times New Roman"/>
          <w:lang w:val="hy-AM" w:eastAsia="ru-RU"/>
        </w:rPr>
        <w:t>7. ՓԱԿԱՆՆԵՐԻՆ, ԿՑԱՄԱՍԵՐԻՆ, ԱԶԴԱՆՇԱՆՄԱՆ ՍԱՐՔԵՐԻՆ, ՀԱՇՎԱՌՔԻ ՍԱՐՔԵՐԻՆ ԵՎ ԴՐԱՆՑ ՏԵՂԱԿԱՅՄԱՆՆ ԱՌԱՋԱԴՐՎՈՂ ՊԱՀԱՆՋՆԵՐԸ</w:t>
      </w:r>
      <w:bookmarkEnd w:id="8"/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0B08B1" w:rsidRPr="00D84F24" w:rsidRDefault="00A37710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41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ԲԲՇ-ում յուրաքանչյուր բաժանորդի գազի մուտքային անհատական գազատարի վրա պետք է տեղակայվի բաժանորդի գազասպառման համակարգում կամ 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հաշվիչից առաջ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վթարային իրավիճակների դեպքում գազի անջատման ձեռքով կառավարվող սարք (փական), որը պետք է բավարարի հետևյալ պայմաններին`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1) պետք է տեղակայված լինի մուտքային գծի վրա` տվյալ հարկում.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2) տեղակայված լինի 2 մ-ից ոչ ավելի բարձրության վրա.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3) բանալիով փակված արկղում (օրինակ` հաշվիչի արկղում) տեղակայելու դեպքում բանալու օրինակ</w:t>
      </w:r>
      <w:r w:rsidR="004F6BC8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ստորագրությամբ հանձնված լինի բաժանորդին.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4) փականը հնարավոր լինի փակել ձեռքով, առանց հատուկ հարմարանքների օգտագործման: Գազի փականի բռնակը պետք է հուսալի ամրացված լինի փականի վրա.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5) արկղի վրա լինի «N_____ բնակարանի գազի վթարային փական» գրառումը.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6) բաժանորդը (բնակիչը, կազմակերպության աշխատողը) հրահանգավորված լինի գազի վթարային անջատման սարքի առկայության և դրա կիրառման պայմանների մասին.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7) փականի «բաց» դիրքը պետք է համապատասխանի փականի բռնակի` գազատարի առանցքին զուգահեռ դիրքին:</w:t>
      </w:r>
    </w:p>
    <w:p w:rsidR="001E4253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</w:t>
      </w:r>
      <w:r w:rsidR="00A37710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Բնակարանում կամ կազմակերպության տարածքում տեղադրված յուրաքանչյուր գազի սարքի գազի մուտքային գծի վրա հասանելի բարձրությամբ և տեղում պետք է տեղակայված լինի ձեռքով կառավարվող փական: </w:t>
      </w:r>
    </w:p>
    <w:p w:rsidR="000B08B1" w:rsidRPr="00D84F24" w:rsidRDefault="00A37710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43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Գազի հաշվիչները պետք է տեղակայվեն շենքի օդափոխվող տարածքներում կամ շենքից դուրս, բաց տարածքում, բայց շենքին հնարավորին չափ մոտ կամ շենքի արտաքին պատի վրա: Հաշվիչները և դրանց միացվող </w:t>
      </w:r>
      <w:r w:rsidR="00004204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գազատարեր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 պետք է տեղակայվեն այնպես, որ արտաքին մեխանիկական ու ջերմային ազդեցության ռիսկերը (հատկապես` տրանսպորտային միջոցների ու մեխանիզմների) լինեն նվազագույնը:</w:t>
      </w:r>
    </w:p>
    <w:p w:rsidR="000B08B1" w:rsidRPr="00D84F24" w:rsidRDefault="00A37710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44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Գազի հաշվիչները վեց </w:t>
      </w:r>
      <w:r w:rsidR="004F6BC8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և ավել հարկայնությամբ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նոր գազիֆիկացվող շենքերում չպետք է տեղակայվեն աստիճանավանդակներում, եթե այդ աստիճանավանդակները հրդեհի դեպքում հանդիսանում են մարդկանց տարհանման միակ ճանապարհը:</w:t>
      </w:r>
    </w:p>
    <w:p w:rsidR="000B08B1" w:rsidRPr="00D84F24" w:rsidRDefault="00A37710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45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Գազի հաշվիչները պետք է տեղակայված լինեն փակվող դռնակով արկղերի մեջ:</w:t>
      </w:r>
    </w:p>
    <w:p w:rsidR="000B08B1" w:rsidRPr="00D84F24" w:rsidRDefault="00A37710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46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Գազի հաշվիչները պետք է տեղակայվեն էլեկտրական սարքավորումներից և գծերից անվտանգ հեռավորության վրա` համաձայն Հայաստանի Հանրապետության կառավարության </w:t>
      </w:r>
      <w:r w:rsidR="00E43BD9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կողմից հաստատված </w:t>
      </w:r>
      <w:r w:rsidR="0071371A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«Գ</w:t>
      </w:r>
      <w:r w:rsidR="00E43BD9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ազ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աբաշխման համակարգի անվտանգ և շահագործման</w:t>
      </w:r>
      <w:r w:rsidR="00E43BD9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կանոնների</w:t>
      </w:r>
      <w:r w:rsidR="0071371A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»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0B08B1" w:rsidRPr="00D84F24" w:rsidRDefault="00A37710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47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Հաշվիչները պետք է տեղակայվեն սպասարկման և գրառման համար հարմար վայրում, որտեղ ապահովված է բաժանորդի ու գազամատակարար և սպասարկող կազմակերպությունների աշխատողների ազատ մուտքն օրվա բոլոր ժամերին: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0B08B1" w:rsidRPr="007239DA" w:rsidRDefault="007E4903" w:rsidP="00FB417A">
      <w:pPr>
        <w:pStyle w:val="Heading1"/>
        <w:rPr>
          <w:rFonts w:eastAsia="Times New Roman"/>
          <w:lang w:val="hy-AM" w:eastAsia="ru-RU"/>
        </w:rPr>
      </w:pPr>
      <w:bookmarkStart w:id="9" w:name="_Toc118196252"/>
      <w:r w:rsidRPr="007239DA">
        <w:rPr>
          <w:rFonts w:eastAsia="Times New Roman"/>
          <w:lang w:val="hy-AM" w:eastAsia="ru-RU"/>
        </w:rPr>
        <w:t>ԲԱԺԻՆ 2</w:t>
      </w:r>
      <w:r w:rsidR="000B08B1" w:rsidRPr="007239DA">
        <w:rPr>
          <w:rFonts w:eastAsia="Times New Roman"/>
          <w:lang w:val="hy-AM" w:eastAsia="ru-RU"/>
        </w:rPr>
        <w:t>. ԳԱԶԻ ՍԱՐՔԵՐԻ ՏԵՂԱԿԱՅՄԱՆԸ ՆԵՐԿԱՅԱՑՎՈՂ ԱՆՎՏԱՆԳՈՒԹՅԱՆ ՊԱՀԱՆՋՆԵՐԸ</w:t>
      </w:r>
      <w:bookmarkEnd w:id="9"/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0B08B1" w:rsidRPr="00D84F24" w:rsidRDefault="007E4903" w:rsidP="00FB417A">
      <w:pPr>
        <w:pStyle w:val="Heading2"/>
        <w:rPr>
          <w:rFonts w:eastAsia="Times New Roman"/>
          <w:lang w:val="hy-AM" w:eastAsia="ru-RU"/>
        </w:rPr>
      </w:pPr>
      <w:bookmarkStart w:id="10" w:name="_Toc118196253"/>
      <w:r w:rsidRPr="00D84F24">
        <w:rPr>
          <w:rFonts w:eastAsia="Times New Roman"/>
          <w:lang w:val="hy-AM" w:eastAsia="ru-RU"/>
        </w:rPr>
        <w:t xml:space="preserve">ԳԼՈՒԽ </w:t>
      </w:r>
      <w:r w:rsidR="000B08B1" w:rsidRPr="00D84F24">
        <w:rPr>
          <w:rFonts w:eastAsia="Times New Roman"/>
          <w:lang w:val="hy-AM" w:eastAsia="ru-RU"/>
        </w:rPr>
        <w:t>8. ԸՆԴՀԱՆՈՒՐ ՊԱՀԱՆՋՆԵՐ</w:t>
      </w:r>
      <w:bookmarkEnd w:id="10"/>
    </w:p>
    <w:p w:rsidR="00FB417A" w:rsidRDefault="00FB417A" w:rsidP="00D84F24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0B08B1" w:rsidRPr="00D84F24" w:rsidRDefault="00A37710" w:rsidP="00D84F24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48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ԲԲՇ-երում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առնձնատներում և գազը կենցաղային նպատակներով</w:t>
      </w:r>
      <w:r w:rsidR="004F6BC8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օգտագործող կազկամերպություններում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կարող են օգտագործվել «Ա», «Բ» և «Ց» տիպի գազի սարքեր` 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</w:t>
      </w:r>
      <w:r w:rsidR="00C975E0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ույն կանոններով 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սահմանված պահանջների և գազի սարքերի տեղակայման արտադրող կազմակերպության հրահանգների կատարմամբ: Նշված տիպի սարքերից կարող են օգտագործվել հետևյալ ենթատիպերը, որոնք բավարարում են </w:t>
      </w:r>
      <w:r w:rsidR="00832986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Եվրասիական տնտեսական հանձնաժողովի 2011 թվականի դեկտեմբերի 9-ի «Գազային վառելիքով աշխատող սարքերի անվտանգության մասին (ТР</w:t>
      </w:r>
      <w:r w:rsidR="00832986" w:rsidRPr="00D84F24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="00832986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ТС</w:t>
      </w:r>
      <w:r w:rsidR="00832986" w:rsidRPr="00D84F24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="00832986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016/2011)» №875</w:t>
      </w:r>
      <w:r w:rsidR="007E2673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832986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որոշմամբ 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սահմանված պահանջներին`</w:t>
      </w:r>
    </w:p>
    <w:p w:rsidR="0042768E" w:rsidRPr="00D84F24" w:rsidRDefault="0042768E" w:rsidP="00D84F24">
      <w:pPr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Գազիանված պահանջներին`անձնաժողովի 2011 թվականի դեկտեմբերի 9-ի «Գազա ազիանված պահանջներին`անձնաժողովի 2011 թվա     նված պաեuակի` դրանք այն uարքերն են, որոնք այրման համար անհրաժեշտ oդը</w:t>
      </w:r>
    </w:p>
    <w:p w:rsidR="0042768E" w:rsidRPr="00D84F24" w:rsidRDefault="0042768E" w:rsidP="00D84F24">
      <w:pPr>
        <w:spacing w:after="0" w:line="276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վերցնումծ պաեuակի` դրանք այն uարքերն են, որոնք այրման համար անհրաժեհեռացվում պաեuակի` դրանք այն uարքերն են, որոն     վում պաեuակի` դրանք այն uարքերն են, որոնք այրման համար անհրաժեշտ oդը վերցնում են uենքի ներuից, իuկ ծխագազերը հեռացվում են մթնոլորտ.</w:t>
      </w:r>
    </w:p>
    <w:p w:rsidR="0042768E" w:rsidRPr="00D84F24" w:rsidRDefault="0042768E" w:rsidP="00D84F24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   ում են uենքի ներuից, իuկ ծխագազերը հեռացվում են մթնոլորտ.հրաժեշտ oդը</w:t>
      </w:r>
    </w:p>
    <w:p w:rsidR="0042768E" w:rsidRPr="00D84F24" w:rsidRDefault="0042768E" w:rsidP="00D84F24">
      <w:pPr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վերցնում են uենքի ներuից, իuկ ծխագազերը հեռացվում են մթնոլորտ.հրաժեշտ oդըռե</w:t>
      </w:r>
      <w:r w:rsidR="004F6BC8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փակցնում են uենքի ներuից, իuկ ծխագազերը հե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1) Ա1` «Ա» տիպի գազի սարք առանց օդամուղի.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2) Ա2 «Ա» տիպի գազի սարք այրիչից (ջերմափոխանակչից) հետո օդամուղով.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3) Ա3` «Ա» տիպի գազի սարք այրիչից առաջ օդամուղով.</w:t>
      </w:r>
    </w:p>
    <w:p w:rsidR="000B08B1" w:rsidRPr="00D84F24" w:rsidRDefault="00184D18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4) Բ11` 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«Բ» տիպի գազի սարք` քաշանքի կայունարարով այրման խցով, առանց օդամուղի.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5) Բ13` «Բ» տիպի գազի սարք` քաշանքի կայունարարով այրման խցով, այրիչից առաջ օդամուղով.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6) Բ22` «Բ» տիպի գազի սարք` առանց քաշանքի կայունարարի այրման խցով, ջերմափոխանակչից առաջ օդամուղով.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7) Բ23` «Բ» տիպի գազի սարք` առանց քաշանքի կայունարարի այրման խցով, ջերմափոխանակչից հետո օդամուղով.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8) Բ32`</w:t>
      </w:r>
      <w:r w:rsidR="00153D58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«Բ» տիպի գազի սարք` առանց քաշանքի կայունարարի այրման խցով, այրիչից հետո տեղադրված օդամուղով, որի այրման արգասիքների ուղու բոլոր մասերն օդափչվում են այրման համար մատուցվող օդով.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9) Բ33`</w:t>
      </w:r>
      <w:r w:rsidR="00153D58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«Բ» տիպի գազի սարք առանց քաշանքի կայունարարի այրման խցով, այրիչից առաջ տեղադրված օդամուղով, որի այրման արգասիքների ուղու բոլոր մասերն օդափչվում են այրման համար մատուցվող օդով.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10) Ց11` «Ց» տիպի գազի սարք փակ այրման խցով, հորիզոնական ծխաօդատարով առանց օդամուղի.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11) Ց12` «Ց» տիպի գազի սարք փակ այրման խցով, հորիզոնական ծխաօդատարով ջերմափոխանակչից հետո օդամուղով.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12) Ց13` «Ց» տիպի գազի սարք փակ այրման խցով, հորիզոնական ծխաօդատարով այրիչից առաջ օդամուղով.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13) Ց32` «Ց» տիպի գազի սարք այրման խցով, որում այրման համար օդի վերցնելը և այրման արգասիքների հեռացումը կատարվում են տանիք դուրս հանված համակարգով, ջերմափոխանակչից հետո տեղակայված օդամուղով.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14) Ց33` «Ց» տիպի գազի սարք այրման խցով, որում այրման համար օդի վերցնելը և այրման արգասիքների հեռացումը կատարվում են տանիք դուրս հանված համակարգով, այրիչից առաջ տեղակայված օդամուղով.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15) նաև Հայաստանի Հանրապետությունում շահագործման և շուկայում վաճառքում գտնվող «Բ1» ենթատիպի գազի սարքեր («Բ» տիպի գազի սարք առանց քաշանքի կայունարարի այրման խցով, առանց օդամուղի` կոնվեկտիվ վառարաններ և </w:t>
      </w:r>
      <w:r w:rsidR="000E3B9F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A37710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արագային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ջրատաքացուցիչներ), որոնք չունեն քաշանքի հսկման անվտանգության սարքեր:</w:t>
      </w:r>
    </w:p>
    <w:p w:rsidR="00875C90" w:rsidRPr="00D84F24" w:rsidRDefault="006E6E85" w:rsidP="006E6E85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 Unicode"/>
          <w:sz w:val="24"/>
          <w:szCs w:val="24"/>
          <w:lang w:val="hy-AM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49. </w:t>
      </w:r>
      <w:r w:rsidR="00DD2AA8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ազօջախները պետք է տեղադրվեն 2,2 մ և ավելի բարձրություն ունեցող խոհանոցներում, որոնք ունեն օդանցքով կամ բացվող փեղկով լուսամուտ և օդափոխման անցուղի</w:t>
      </w:r>
      <w:r w:rsidR="00EB6DF7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իսկ դռան առկայության դեպքում </w:t>
      </w:r>
      <w:r w:rsidR="00EB6DF7" w:rsidRPr="00D84F24">
        <w:rPr>
          <w:rFonts w:ascii="GHEA Grapalat" w:hAnsi="GHEA Grapalat"/>
          <w:color w:val="000000"/>
          <w:sz w:val="24"/>
          <w:lang w:val="hy-AM"/>
        </w:rPr>
        <w:t>դուռը ներքին մասում պետք է ունենա առնվազն 75 սմ</w:t>
      </w:r>
      <w:r w:rsidR="00EB6DF7" w:rsidRPr="00D84F24">
        <w:rPr>
          <w:rFonts w:ascii="GHEA Grapalat" w:hAnsi="GHEA Grapalat"/>
          <w:color w:val="000000"/>
          <w:sz w:val="24"/>
          <w:vertAlign w:val="superscript"/>
          <w:lang w:val="hy-AM"/>
        </w:rPr>
        <w:t>2</w:t>
      </w:r>
      <w:r w:rsidR="00EB6DF7" w:rsidRPr="00D84F24">
        <w:rPr>
          <w:rFonts w:ascii="Calibri" w:hAnsi="Calibri"/>
          <w:color w:val="000000"/>
          <w:sz w:val="24"/>
          <w:lang w:val="hy-AM"/>
        </w:rPr>
        <w:t> </w:t>
      </w:r>
      <w:r w:rsidR="00EB6DF7" w:rsidRPr="00D84F24">
        <w:rPr>
          <w:rFonts w:ascii="GHEA Grapalat" w:hAnsi="GHEA Grapalat"/>
          <w:color w:val="000000"/>
          <w:sz w:val="24"/>
          <w:lang w:val="hy-AM"/>
        </w:rPr>
        <w:t>բաց օդուղի</w:t>
      </w:r>
      <w:r w:rsidR="006C3F44" w:rsidRPr="00D84F24">
        <w:rPr>
          <w:rFonts w:ascii="GHEA Grapalat" w:hAnsi="GHEA Grapalat"/>
          <w:color w:val="000000"/>
          <w:sz w:val="24"/>
          <w:lang w:val="hy-AM"/>
        </w:rPr>
        <w:t xml:space="preserve"> կամ համապատասխան չափի օդի ներհոսքի անցք </w:t>
      </w:r>
      <w:r w:rsidR="00B8499A" w:rsidRPr="00D84F24">
        <w:rPr>
          <w:rFonts w:ascii="GHEA Grapalat" w:hAnsi="GHEA Grapalat"/>
          <w:color w:val="000000"/>
          <w:sz w:val="24"/>
          <w:lang w:val="hy-AM"/>
        </w:rPr>
        <w:t>պատի ստորին հատվածքում՝ հատակին հնարավորինս մոտ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 Խոհանոցի ծավալը պետք է կազմի առնվազն 15</w:t>
      </w:r>
      <w:r w:rsidR="002D7510" w:rsidRPr="00D84F24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3</w:t>
      </w:r>
      <w:r w:rsidR="002D7510" w:rsidRPr="00D84F24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չորս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հրածորաններով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գազօջախի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դեպքում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12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3</w:t>
      </w:r>
      <w:r w:rsidRPr="00574AA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երեք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lastRenderedPageBreak/>
        <w:t>հրածորաններ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ունեցող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գազօջախի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Arial Unicode"/>
          <w:sz w:val="24"/>
          <w:szCs w:val="24"/>
          <w:lang w:val="hy-AM"/>
        </w:rPr>
        <w:t>դեպքում</w:t>
      </w:r>
      <w:r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Arial Unicode"/>
          <w:sz w:val="24"/>
          <w:szCs w:val="24"/>
          <w:lang w:val="hy-AM"/>
        </w:rPr>
        <w:t>և</w:t>
      </w:r>
      <w:r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8</w:t>
      </w:r>
      <w:r w:rsidR="00134504" w:rsidRPr="00D84F24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574AA6">
        <w:rPr>
          <w:rFonts w:ascii="GHEA Grapalat" w:eastAsia="Times New Roman" w:hAnsi="GHEA Grapalat" w:cs="Arial Unicode"/>
          <w:sz w:val="24"/>
          <w:szCs w:val="24"/>
          <w:lang w:val="hy-AM"/>
        </w:rPr>
        <w:t>մ</w:t>
      </w:r>
      <w:r w:rsidRPr="00574AA6">
        <w:rPr>
          <w:rFonts w:ascii="GHEA Grapalat" w:eastAsia="Times New Roman" w:hAnsi="GHEA Grapalat" w:cs="Times New Roman"/>
          <w:sz w:val="24"/>
          <w:szCs w:val="24"/>
          <w:vertAlign w:val="superscript"/>
          <w:lang w:val="hy-AM"/>
        </w:rPr>
        <w:t>3</w:t>
      </w:r>
      <w:r w:rsidR="00134504" w:rsidRPr="00D84F24">
        <w:rPr>
          <w:rFonts w:ascii="GHEA Grapalat" w:eastAsia="Times New Roman" w:hAnsi="GHEA Grapalat" w:cs="Times New Roman"/>
          <w:sz w:val="24"/>
          <w:szCs w:val="24"/>
          <w:vertAlign w:val="superscript"/>
          <w:lang w:val="hy-AM"/>
        </w:rPr>
        <w:t xml:space="preserve"> </w:t>
      </w:r>
      <w:r w:rsidRPr="00574AA6">
        <w:rPr>
          <w:rFonts w:ascii="GHEA Grapalat" w:eastAsia="Times New Roman" w:hAnsi="GHEA Grapalat" w:cs="Arial Unicode"/>
          <w:sz w:val="24"/>
          <w:szCs w:val="24"/>
          <w:lang w:val="hy-AM"/>
        </w:rPr>
        <w:t>երկու</w:t>
      </w:r>
      <w:r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Arial Unicode"/>
          <w:sz w:val="24"/>
          <w:szCs w:val="24"/>
          <w:lang w:val="hy-AM"/>
        </w:rPr>
        <w:t>հրածորաններով</w:t>
      </w:r>
      <w:r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Arial Unicode"/>
          <w:sz w:val="24"/>
          <w:szCs w:val="24"/>
          <w:lang w:val="hy-AM"/>
        </w:rPr>
        <w:t>գազօջախի</w:t>
      </w:r>
      <w:r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Arial Unicode"/>
          <w:sz w:val="24"/>
          <w:szCs w:val="24"/>
          <w:lang w:val="hy-AM"/>
        </w:rPr>
        <w:t>դեպքում</w:t>
      </w:r>
      <w:r w:rsidR="00A84212" w:rsidRPr="00D84F24">
        <w:rPr>
          <w:rFonts w:ascii="GHEA Grapalat" w:eastAsia="Times New Roman" w:hAnsi="GHEA Grapalat" w:cs="Arial Unicode"/>
          <w:sz w:val="24"/>
          <w:szCs w:val="24"/>
          <w:lang w:val="hy-AM"/>
        </w:rPr>
        <w:t xml:space="preserve">: </w:t>
      </w:r>
    </w:p>
    <w:p w:rsidR="006E6E85" w:rsidRPr="00574AA6" w:rsidRDefault="006E6E85" w:rsidP="006E6E85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Շահագործվող բնակելի շենքերում, եթե դրանց առաստաղի բարձրությունը 2,2 մ-ից պակաս չէ և ծավալը համապատասխանում է նորմերին, ապա նման շենքերի խոհանոցներում գազօջախներ տեղադրվում 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 նաև հետևյալ դեպքում.</w:t>
      </w:r>
    </w:p>
    <w:p w:rsidR="006E6E85" w:rsidRPr="00574AA6" w:rsidRDefault="006E6E85" w:rsidP="006E6E85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ա) օդափոխման անցուղիներ չունեցող խոհանոցներում, վերնափեղկի կամ բարդ փականով լուսամուտի առկայության,</w:t>
      </w:r>
    </w:p>
    <w:p w:rsidR="006E6E85" w:rsidRPr="00574AA6" w:rsidRDefault="006E6E85" w:rsidP="006E6E85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բ) առանց լուսամուտների խոհանոցներում, որոնք ունեն օդափոխման անցուղիներ, այդ դեպքում վերնափեղկով լուսամուտներ պետք է լինեն հարակից ոչ բնակելի սենյակներում, որոնք ունենան անմիջական կապ խոհանոցի հետ,</w:t>
      </w:r>
    </w:p>
    <w:p w:rsidR="006E6E85" w:rsidRDefault="006E6E85" w:rsidP="006E6E85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գ) </w:t>
      </w:r>
      <w:r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>անհատական օգտագործման միջանցքներում այն պայմանով, որ դրանք ունենան լուսամուտներ վերնափեղկով,</w:t>
      </w:r>
      <w:r w:rsidR="00EF6BC7"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գազ</w:t>
      </w:r>
      <w:r w:rsidR="00772595" w:rsidRPr="00D84F24">
        <w:rPr>
          <w:rFonts w:ascii="GHEA Grapalat" w:eastAsia="Times New Roman" w:hAnsi="GHEA Grapalat" w:cs="Times New Roman"/>
          <w:sz w:val="24"/>
          <w:szCs w:val="24"/>
          <w:lang w:val="hy-AM"/>
        </w:rPr>
        <w:t>օջախի</w:t>
      </w:r>
      <w:r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դիմացի պատի միջև պետք է լինի առնվազն մեկ մետր տարածություն, միջանցքի պատերը և առաստաղը պետք է սվաղած լինեն, իսկ բնակելի սենյակները առանձնացված լինեն միջանցքից ամուր միջնապատերով և դռներով:</w:t>
      </w:r>
      <w:r w:rsidR="008F30F3"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F75460" w:rsidRPr="00D84F24" w:rsidRDefault="00F75460" w:rsidP="006E6E85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84F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Շահագործվող բնակելի շենքերում թույլատրվում է գազօջախ տեղադրել նաև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հետևյալ դեպքերում.</w:t>
      </w:r>
    </w:p>
    <w:p w:rsidR="00F75460" w:rsidRDefault="00F75460" w:rsidP="006E6E85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84F24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) թեք առաստաղով խոհանոցներում, որոնց բարձրությունը միջնամասում պակաս չէ 2 մ-ից, ընդ որում գազօջախը հարկավոր է տեղակայել խոհանոցի այն մասում, որտեղ նրա բարձրությունը պակաս չէ 2,2 մ-ից</w:t>
      </w:r>
      <w:r w:rsidR="00A40EA7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A40EA7" w:rsidRPr="00A40EA7" w:rsidRDefault="00F75460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բ</w:t>
      </w:r>
      <w:r w:rsidRPr="00D84F24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2,0-ից մինչև 2,2 մ բարձրություն ունեցող խոհանոցներում, եթե այդ սենքի նեքին ծավալը առնվազն 1,25 անգամ մեծ է</w:t>
      </w:r>
      <w:r w:rsidR="00A40EA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սույն կետի առաջին պարբերությունով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սահմանված ծավալներից</w:t>
      </w:r>
      <w:r w:rsidR="00A40EA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6E6E85" w:rsidRPr="00574AA6" w:rsidRDefault="006E6E85" w:rsidP="006E6E85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>Խոհանոցում նախկինում տեղադրված գազ</w:t>
      </w:r>
      <w:r w:rsidR="001B61F3" w:rsidRPr="00D84F24">
        <w:rPr>
          <w:rFonts w:ascii="GHEA Grapalat" w:eastAsia="Times New Roman" w:hAnsi="GHEA Grapalat" w:cs="Times New Roman"/>
          <w:sz w:val="24"/>
          <w:szCs w:val="24"/>
          <w:lang w:val="hy-AM"/>
        </w:rPr>
        <w:t>ասարքերի</w:t>
      </w:r>
      <w:r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ծխահեռացման անցուղիները, որոնք կապված չեն այլ ծխահեռացման անցուղիների հետ, կարող են օգտագործվել որպես օդափոխման</w:t>
      </w:r>
      <w:r w:rsidR="00EF6BC7"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B61F3" w:rsidRPr="00D84F24">
        <w:rPr>
          <w:rFonts w:ascii="GHEA Grapalat" w:eastAsia="Times New Roman" w:hAnsi="GHEA Grapalat" w:cs="Times New Roman"/>
          <w:sz w:val="24"/>
          <w:szCs w:val="24"/>
          <w:lang w:val="hy-AM"/>
        </w:rPr>
        <w:t>անց</w:t>
      </w:r>
      <w:r w:rsidR="00EF6BC7"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>ուղիներ:</w:t>
      </w:r>
    </w:p>
    <w:p w:rsidR="008F30F3" w:rsidRPr="00574AA6" w:rsidRDefault="00874006" w:rsidP="00874006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50.</w:t>
      </w:r>
      <w:r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Բնակելի շենքերից և առ</w:t>
      </w:r>
      <w:r w:rsidR="008015BD" w:rsidRPr="00D84F24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նձնատներից դուրս թույլատրվում </w:t>
      </w:r>
      <w:r w:rsidR="00EF6BC7"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>է գազօջախների տեղադրումը ամառային</w:t>
      </w:r>
      <w:r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խոհանոցներում կամ ծածկի տակ: Խոհանոցը պետք է ունենա միակողմանի պատվար: Ծածկի տակ գազօջախ տեղադրելու դեպքում պետք է բացառվի հրածորանների բոցի հանգումը քամու ազդեցության տակ:</w:t>
      </w:r>
    </w:p>
    <w:p w:rsidR="00874006" w:rsidRPr="00574AA6" w:rsidRDefault="00874006" w:rsidP="00874006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51. Գազօջախների տեղադրման մասում փայտյա չսվաղված 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պատերը պետք է մեկուսացվեն սվաղով: Թույլատրվում է սվաղը փոխարինել 15 մմ հաստության և կավե լուծույթով տոգորած թաղիքով կամ այլ հրակայուն նյութով: Անշարժ գազօջախ տեղադրելիս պատերի մեկուսացումը պետք է կատարվի հատակից, իսկ շարժականը` տեղադրման մակարդակից և պետք է առնվազն 10 սմ գերազանցի գազօջախի չափերը բոլոր կողմերից, իսկ վերևից` առնվազն 80 սմ-ով:</w:t>
      </w:r>
    </w:p>
    <w:p w:rsidR="00874006" w:rsidRPr="00574AA6" w:rsidRDefault="00874006" w:rsidP="00874006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Գազօջախի տեղադրման փայտյա հիմքը պետք է մեկուսացվի թաղիքով` ծածկված թերթապողպատով կամ ինչ-որ այլ չհրկիզվող նյութով:</w:t>
      </w:r>
    </w:p>
    <w:p w:rsidR="00874006" w:rsidRPr="00574AA6" w:rsidRDefault="00874006" w:rsidP="00874006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52. Գազի ջրատաքացուցիչները պետք է տեղադրվեն խոհանոցներում: Ջրատաքացուցիչների տեղադրման սենքերը, ինչպես նաև լոգասենյակները, որտեղ ջրատաքացուցիչներ տեղադրված էին նախկինում, պետք է ունենան օդափոխման անցուղիներ և դռան ու հատակի միջև 0.02 մ</w:t>
      </w:r>
      <w:r w:rsidRPr="00574AA6">
        <w:rPr>
          <w:rFonts w:ascii="GHEA Grapalat" w:eastAsia="Times New Roman" w:hAnsi="GHEA Grapalat" w:cs="Times New Roman"/>
          <w:sz w:val="24"/>
          <w:szCs w:val="24"/>
          <w:vertAlign w:val="superscript"/>
          <w:lang w:val="hy-AM"/>
        </w:rPr>
        <w:t>2</w:t>
      </w:r>
      <w:r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կտրվածք՝ օդի ներհոսքը ապահովելու համար:</w:t>
      </w:r>
    </w:p>
    <w:p w:rsidR="00874006" w:rsidRPr="00574AA6" w:rsidRDefault="00D53A50" w:rsidP="00874006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53</w:t>
      </w:r>
      <w:r w:rsidR="00296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874006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Լոգասենյակները, որոնցում տեղադրված են գազային վառելիքի փոխադրված 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արագային</w:t>
      </w:r>
      <w:r w:rsidR="00874006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ջրատաքացուցիչները կամ սյունակաթսաները, պ</w:t>
      </w:r>
      <w:r w:rsidR="00DD5AAC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ետք է ունենան առվազն </w:t>
      </w:r>
      <w:r w:rsidR="00874006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7,5</w:t>
      </w:r>
      <w:r w:rsidR="00DD5AAC" w:rsidRPr="00574AA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874006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</w:t>
      </w:r>
      <w:r w:rsidR="00874006" w:rsidRPr="00574AA6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3</w:t>
      </w:r>
      <w:r w:rsidR="00DD5AAC" w:rsidRPr="00574AA6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 xml:space="preserve"> </w:t>
      </w:r>
      <w:r w:rsidR="00874006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ծավալ</w:t>
      </w:r>
      <w:r w:rsidR="00874006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  <w:r w:rsidR="00874006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Այդ</w:t>
      </w:r>
      <w:r w:rsidR="00874006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74006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սենյակների</w:t>
      </w:r>
      <w:r w:rsidR="00874006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74006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դռները</w:t>
      </w:r>
      <w:r w:rsidR="00874006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74006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="00874006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74006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874006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74006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բացվեն</w:t>
      </w:r>
      <w:r w:rsidR="00874006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դեպի </w:t>
      </w:r>
      <w:r w:rsidR="00874006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դուրս</w:t>
      </w:r>
      <w:r w:rsidR="00874006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874006" w:rsidRPr="00574AA6" w:rsidRDefault="00D53A50" w:rsidP="00874006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>54.</w:t>
      </w:r>
      <w:r w:rsidR="00874006"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Տաք ջրամատակարարմամբ բնակելի շենքերում, ինչպես նաև հինգից բարձր հարկայնության շենքերում ջրատաքացուցիչները տեղադրվում են համաձայն ՀՀ կառավարության 2002 թվականի դեկտեմբերի 5-ի </w:t>
      </w:r>
      <w:r w:rsidR="00874006" w:rsidRPr="00574AA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</w:t>
      </w:r>
      <w:r w:rsidR="00874006" w:rsidRPr="00574AA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Բազմաբնակարան շենքերի գազամատակարարման համակարգերի վերականգնման (վերակառուցման)</w:t>
      </w:r>
      <w:r w:rsidR="00DD5AAC" w:rsidRPr="00574AA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="00874006" w:rsidRPr="00574AA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եվ վերահսկողության իրականացման</w:t>
      </w:r>
      <w:r w:rsidR="00DD5AAC" w:rsidRPr="00574AA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="00874006" w:rsidRPr="00574AA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ժամանակավոր կարգը հաստատելու մասին</w:t>
      </w:r>
      <w:r w:rsidR="00874006" w:rsidRPr="00574AA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» </w:t>
      </w:r>
      <w:r w:rsidR="00874006"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>№</w:t>
      </w:r>
      <w:r w:rsidR="00DD5AAC" w:rsidRPr="00574AA6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874006"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>2024-Ն որոշման համապատասխան:</w:t>
      </w:r>
    </w:p>
    <w:p w:rsidR="00874006" w:rsidRPr="00574AA6" w:rsidRDefault="00D53A50" w:rsidP="00874006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55.</w:t>
      </w:r>
      <w:r w:rsidR="00874006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Արագային</w:t>
      </w:r>
      <w:r w:rsidR="00874006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գազի ջրատաքացուցիչները հարկավոր է տեղադրել չայրվող պատերի մոտ` 2 սմ-ից ոչ մոտիկ:</w:t>
      </w:r>
    </w:p>
    <w:p w:rsidR="00874006" w:rsidRPr="00574AA6" w:rsidRDefault="00874006" w:rsidP="00874006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Դժվարավառ պատերի մոտ գազի ջրատաքացուցիչներ տեղադրելու դեպքում դրանց միջև հեռավորությունը պետք է լինի 3 սմ-ից ոչ պակաս: Պատերը պետք է մեկուսացվեն թերթապողպատով, կամ 15 մմ հաստության և կավե լուծույթով տոգորած թաղիքով կամ այլ չհրկիզվող նյութով: Մեկուսիչ շերտը պետք է 10 սմ-ով գերազանցի ջրատաքացուցիչի չափերը: </w:t>
      </w:r>
      <w:r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>Ջնարակված սալիկներով պատված մակերեսները չեն մեկուսացվում:</w:t>
      </w:r>
    </w:p>
    <w:p w:rsidR="00874006" w:rsidRPr="00574AA6" w:rsidRDefault="00D53A50" w:rsidP="00874006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>56.</w:t>
      </w:r>
      <w:r w:rsidR="00874006"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Փոքրածավալ գազի ջեռուցման կաթսաները թույլատրվում է տեղադրել 2 մ-ից ոչ ցածր</w:t>
      </w:r>
      <w:r w:rsidR="00296B9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առաստաղով</w:t>
      </w:r>
      <w:r w:rsidR="00874006"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ոչ բնակելի սենքերում, որոնք ունեն օդափոխման անցուղի և </w:t>
      </w:r>
      <w:r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>կտրվածք</w:t>
      </w:r>
      <w:r w:rsidR="00874006"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դռան և հատակի միջև` համաձայն սույն գլխի </w:t>
      </w:r>
      <w:r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266E3B" w:rsidRPr="00D84F24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874006"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կետի պահանջներին:</w:t>
      </w:r>
    </w:p>
    <w:p w:rsidR="00874006" w:rsidRPr="00574AA6" w:rsidRDefault="00296B9B" w:rsidP="00874006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Մինչև 30 ԿՎտ գումարային հզորությամբ գազօջախի հետ համատեղ բ</w:t>
      </w:r>
      <w:r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աց </w:t>
      </w:r>
      <w:r w:rsidR="00874006"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>այրման խցով կաթսայի կամ անոթային ջրատաքացուցիչի տեղադրման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դեպքում</w:t>
      </w:r>
      <w:r w:rsidR="00874006"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սենքի` խոհանոցի ծավալը պետք է լինի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սույն գլխի 49 կետի առաջին պարբերությունում նշված ծավալներից</w:t>
      </w:r>
      <w:r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74006"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>առնվազն 6 մ</w:t>
      </w:r>
      <w:r w:rsidR="00874006" w:rsidRPr="00574AA6">
        <w:rPr>
          <w:rFonts w:ascii="GHEA Grapalat" w:eastAsia="Times New Roman" w:hAnsi="GHEA Grapalat" w:cs="Times New Roman"/>
          <w:sz w:val="24"/>
          <w:szCs w:val="24"/>
          <w:vertAlign w:val="superscript"/>
          <w:lang w:val="hy-AM"/>
        </w:rPr>
        <w:t>3</w:t>
      </w:r>
      <w:r w:rsidR="00874006"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>-ով ավելի:</w:t>
      </w:r>
    </w:p>
    <w:p w:rsidR="00874006" w:rsidRPr="00574AA6" w:rsidRDefault="00A02432" w:rsidP="00874006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>57.</w:t>
      </w:r>
      <w:r w:rsidR="00874006"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Միևնույն սենքում թույլատրվում է երկուսից ոչ ավելի անոթային ջրատաքացուցիչների կամ փոքրածավալ ջեռուցման կաթսաների տեղադրում:</w:t>
      </w:r>
    </w:p>
    <w:p w:rsidR="00874006" w:rsidRPr="00574AA6" w:rsidRDefault="00874006" w:rsidP="00874006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>Մեկ սարքի տեղադրման դեպքում սենքի ծավալը պետք է կազմի առնվազն 7,5 մ</w:t>
      </w:r>
      <w:r w:rsidRPr="00574AA6">
        <w:rPr>
          <w:rFonts w:ascii="GHEA Grapalat" w:eastAsia="Times New Roman" w:hAnsi="GHEA Grapalat" w:cs="Times New Roman"/>
          <w:sz w:val="24"/>
          <w:szCs w:val="24"/>
          <w:vertAlign w:val="superscript"/>
          <w:lang w:val="hy-AM"/>
        </w:rPr>
        <w:t>3</w:t>
      </w:r>
      <w:r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>, երկու սարքի դեպքում` 12 մ</w:t>
      </w:r>
      <w:r w:rsidRPr="00574AA6">
        <w:rPr>
          <w:rFonts w:ascii="GHEA Grapalat" w:eastAsia="Times New Roman" w:hAnsi="GHEA Grapalat" w:cs="Times New Roman"/>
          <w:sz w:val="24"/>
          <w:szCs w:val="24"/>
          <w:vertAlign w:val="superscript"/>
          <w:lang w:val="hy-AM"/>
        </w:rPr>
        <w:t>3</w:t>
      </w:r>
      <w:r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874006" w:rsidRPr="00574AA6" w:rsidRDefault="00874006" w:rsidP="00874006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>Փակ այրման խցով գազասարքերի տեղադրման համար սենքի ծավալները չեն նորմավորվում:</w:t>
      </w:r>
    </w:p>
    <w:p w:rsidR="00874006" w:rsidRPr="00574AA6" w:rsidRDefault="00A02432" w:rsidP="00874006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>58. Արագային (ջրատաքացուցիչներ և կենցաղային կաթսաներ)</w:t>
      </w:r>
      <w:r w:rsidR="00874006"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գազի ջրատաքացուցիչները, ցանկացած տիպի փոքրածավալ ջեռուցման կաթսաները, ինչպես նաև ջեռուցման և եփման վառարանները պետք է ունենան գազի մատակարարման ընդհատման, բոցի մարման կամ ծխանցքում անհրաժեշտ </w:t>
      </w:r>
      <w:r w:rsidR="00874006"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նոսրության բացակայության ժամանակ հրածորանների ավտոմատ անջատումն ապահովող սարքավորումներ:</w:t>
      </w:r>
    </w:p>
    <w:p w:rsidR="00874006" w:rsidRPr="00574AA6" w:rsidRDefault="00A02432" w:rsidP="00874006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59.</w:t>
      </w:r>
      <w:r w:rsidR="00874006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Գազի 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արագային</w:t>
      </w:r>
      <w:r w:rsidR="00874006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ջրատաքացուցիչները և փոքրածավալ ջեռուցման կաթսաները պետք է տեղադրվեն չհրկիզվող պատերի մոտ:</w:t>
      </w:r>
    </w:p>
    <w:p w:rsidR="00874006" w:rsidRPr="00574AA6" w:rsidRDefault="00874006" w:rsidP="00874006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>Փոքր հզորության կաթսայի կամ անոթային սյունակաթսա ջրատաքացուցիչի հնոցի դիմաց անհրաժեշտ է պահպանել 1 մ ազատ տարածություն:</w:t>
      </w:r>
    </w:p>
    <w:p w:rsidR="00874006" w:rsidRPr="00574AA6" w:rsidRDefault="00A02432" w:rsidP="00874006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>60.</w:t>
      </w:r>
      <w:r w:rsidR="00DD5AAC"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74006"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>Ջեռուցման կամ եփման վառարանների փոխադրումը գազային վառելիքի թույլատրվում է հետևյալ պայմաններում.</w:t>
      </w:r>
    </w:p>
    <w:p w:rsidR="00874006" w:rsidRPr="00574AA6" w:rsidRDefault="00874006" w:rsidP="00874006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A02432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վառարանի հիմքը տեղադրվում է շենքի պատի մեջ ամուր կերպով լցափակած առանձին հիմքի կամ բարձակի վրա </w:t>
      </w:r>
      <w:r w:rsidR="00A02432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ռելս, մետաղյա շվելեր, երկտավր հեծան</w:t>
      </w:r>
      <w:r w:rsidR="00A02432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874006" w:rsidRPr="00574AA6" w:rsidRDefault="00874006" w:rsidP="00874006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</w:t>
      </w:r>
      <w:r w:rsidR="00A02432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վառարանները սարքին են, չունեն շարվածքի ճեղքեր և փլվածքներ,</w:t>
      </w:r>
    </w:p>
    <w:p w:rsidR="00874006" w:rsidRPr="00574AA6" w:rsidRDefault="00874006" w:rsidP="00874006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</w:t>
      </w:r>
      <w:r w:rsidR="00A02432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ջեռուցման վառարանները չունեն սննդի պատրաստման համար նախատեսված ջեռոց և բաց հրածորաններ </w:t>
      </w:r>
      <w:r w:rsidR="00A02432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գոյություն ունեցողները պետք է լցաշարված լինեն աղյուսով</w:t>
      </w:r>
      <w:r w:rsidR="00A02432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874006" w:rsidRPr="00574AA6" w:rsidRDefault="00874006" w:rsidP="00874006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</w:t>
      </w:r>
      <w:r w:rsidR="00554967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եփման վառարանի ջեռուցման վահանակի ծխապտույտների թիվը չի գերազանցում երեքը,</w:t>
      </w:r>
    </w:p>
    <w:p w:rsidR="00874006" w:rsidRPr="00574AA6" w:rsidRDefault="00874006" w:rsidP="00874006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</w:t>
      </w:r>
      <w:r w:rsidR="00554967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վառարանն ունի հերմետիկ հնոցային և փչման դռնակներ, բավարար թվով «մաքրումներ»:</w:t>
      </w:r>
    </w:p>
    <w:p w:rsidR="00874006" w:rsidRPr="00574AA6" w:rsidRDefault="00874006" w:rsidP="00E369B3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Վառարանները և դրանց ծխանցքերը պետք է համապատասխանեն քարե շինություններին ներկայացվող պահանջներին:</w:t>
      </w:r>
    </w:p>
    <w:p w:rsidR="00874006" w:rsidRPr="00574AA6" w:rsidRDefault="00E369B3" w:rsidP="00874006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61.</w:t>
      </w:r>
      <w:r w:rsidR="00874006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Բուխարիները գազային վառելիքի փոխադրելու դեպքում դրանց ծխահեռացման անցուղիները պետք է միացվեն հնոցային խցիկի վերին մասի հետ 15 մմ-ից ոչ պակաս տրամագծի խողովակով` հնոցում գազի հավանական կուտակումները բացառելու նպատակով:</w:t>
      </w:r>
    </w:p>
    <w:p w:rsidR="00874006" w:rsidRPr="00574AA6" w:rsidRDefault="00E369B3" w:rsidP="00874006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>62.</w:t>
      </w:r>
      <w:r w:rsidR="00874006"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Գազիֆիկացված վառարանների հնոցները, որպես կանոն, տեղադրվում են միջանցքների կամ այլ ոչ բնակելի սենքերի կողմից: Շահագործվող բնակելի շենքերում հնարավոր է հնոցների դռնակների տեղադրումը բնակելի սենյակների կողմից: Այդ դեպքում վառարանների գազամատակարարումը պետք է իրականացվի առանձին ճյուղավորումներով: Գազատարին միանալու տեղում դրանց վրա, բնակելի սենքերից դուրս պետք է տեղադրվի խցան</w:t>
      </w:r>
      <w:r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>/փական</w:t>
      </w:r>
      <w:r w:rsidR="00874006"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որը, վառարանը օգտագործելուց հետո, պետք է փակել:</w:t>
      </w:r>
    </w:p>
    <w:p w:rsidR="00874006" w:rsidRPr="00574AA6" w:rsidRDefault="00E369B3" w:rsidP="00874006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63.</w:t>
      </w:r>
      <w:r w:rsidR="00874006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Գազ</w:t>
      </w:r>
      <w:r w:rsidR="008A5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874006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ֆիկացված վառարանների հնոցների սենքերը պետք է ունենան օդափոխման անցուղիներ կամ օդանցքով լուսամուտներ </w:t>
      </w:r>
      <w:r w:rsidR="008A5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="008A5232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74006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դուռ, որը բացվի դուրս, կամ նախամուտք: Հնոցի դիմաց պետք է լինի առնվազն 1 մ լայնության ազատ տարածություն:</w:t>
      </w:r>
    </w:p>
    <w:p w:rsidR="00874006" w:rsidRPr="00574AA6" w:rsidRDefault="00E369B3" w:rsidP="00874006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64.</w:t>
      </w:r>
      <w:r w:rsidR="00874006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Կենցաղային գազի սառնարանները, որպես կանոն, պետք է տեղադրվեն խոհանոցներում կամ որպես խոհանոց հարմարեցրած սենքերում, որոնք համապատասխանում են սույն ԱԿ-ի պայմաններին:</w:t>
      </w:r>
    </w:p>
    <w:p w:rsidR="00874006" w:rsidRPr="00574AA6" w:rsidRDefault="00874006" w:rsidP="00874006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Թույլատրվում է կենցաղային գազի սառնարանների տեղադրումը օդափոխվող միջանցքներում, որոնք մեկուսացված են բնակելի սենքերից դռներով կամ շարժական միջնապատերով:</w:t>
      </w:r>
    </w:p>
    <w:p w:rsidR="00874006" w:rsidRPr="00574AA6" w:rsidRDefault="00874006" w:rsidP="00874006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Սառնարանի և սենքի պատի միջև եղած տարածությունը պետք է լինի 5 սմ-ից ոչ պակաս:</w:t>
      </w:r>
    </w:p>
    <w:p w:rsidR="00874006" w:rsidRPr="00574AA6" w:rsidRDefault="00E369B3" w:rsidP="00874006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>65.</w:t>
      </w:r>
      <w:r w:rsidR="00874006"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Ջեռուցման գազի բուխարիները կամ օդաջեռուցիչները պետք է տեղադրվեն հետևյալ պահանջներին համապատասխան.</w:t>
      </w:r>
    </w:p>
    <w:p w:rsidR="00874006" w:rsidRPr="00574AA6" w:rsidRDefault="00874006" w:rsidP="00874006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E369B3"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սենքը պետք է ունենա արտածծիչ օդափոխման անցուղի կամ վերնափեղկով լուսամուտ</w:t>
      </w:r>
      <w:r w:rsidR="00E369B3"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="000E4F69" w:rsidRPr="00D84F24">
        <w:rPr>
          <w:rFonts w:ascii="GHEA Grapalat" w:eastAsia="Times New Roman" w:hAnsi="GHEA Grapalat" w:cs="Times New Roman"/>
          <w:sz w:val="24"/>
          <w:szCs w:val="24"/>
          <w:lang w:val="hy-AM"/>
        </w:rPr>
        <w:t>նույն</w:t>
      </w:r>
      <w:r w:rsidR="008A5232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0E4F69" w:rsidRPr="00D84F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է՝ բարդ փական</w:t>
      </w:r>
      <w:r w:rsidR="00E369B3"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874006" w:rsidRPr="00574AA6" w:rsidRDefault="00874006" w:rsidP="00874006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>բ</w:t>
      </w:r>
      <w:r w:rsidR="00E369B3"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բուխարիները և օդաջեռուցիչները պետք է լինեն գործարանային արտադրության,</w:t>
      </w:r>
    </w:p>
    <w:p w:rsidR="00874006" w:rsidRPr="00574AA6" w:rsidRDefault="00874006" w:rsidP="00874006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>գ</w:t>
      </w:r>
      <w:r w:rsidR="00E369B3"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գազայրիչային սարքավորումները պետք է ունենան անվտանգության ավտոմատ համակարգ:</w:t>
      </w:r>
    </w:p>
    <w:p w:rsidR="00874006" w:rsidRPr="00574AA6" w:rsidRDefault="00874006" w:rsidP="00874006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Պատերի վրա գազի բուխարիների տեղադրման դեպքում անհրաժեշտ է պահպանել սույն գլխի </w:t>
      </w:r>
      <w:r w:rsidR="00FB5CF4" w:rsidRPr="00D84F24">
        <w:rPr>
          <w:rFonts w:ascii="GHEA Grapalat" w:eastAsia="Times New Roman" w:hAnsi="GHEA Grapalat" w:cs="Times New Roman"/>
          <w:sz w:val="24"/>
          <w:szCs w:val="24"/>
          <w:lang w:val="hy-AM"/>
        </w:rPr>
        <w:t>55</w:t>
      </w:r>
      <w:r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կետի պահանջները:</w:t>
      </w:r>
    </w:p>
    <w:p w:rsidR="00874006" w:rsidRPr="00574AA6" w:rsidRDefault="00874006" w:rsidP="00874006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>Հեռավորությունը գազի բուխարուց մինչև կենցաղային օգտագործման իրերը պետք է լինի 0,75 մ-ից ոչ պակաս:</w:t>
      </w:r>
    </w:p>
    <w:p w:rsidR="00874006" w:rsidRPr="00574AA6" w:rsidRDefault="00E369B3" w:rsidP="00874006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66.</w:t>
      </w:r>
      <w:r w:rsidR="00874006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Գազի սարքերի և վառարանների այրման արգասիք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ների հեռացումը պետք է կատարվի ԳԲՀ անվտանգության և շահագործման</w:t>
      </w:r>
      <w:r w:rsidR="00874006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կանոնների </w:t>
      </w:r>
      <w:r w:rsidR="00874006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պահանջներին համապատասխան:</w:t>
      </w:r>
    </w:p>
    <w:p w:rsidR="00874006" w:rsidRPr="00574AA6" w:rsidRDefault="00E369B3" w:rsidP="00874006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>67.</w:t>
      </w:r>
      <w:r w:rsidR="00874006"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Շահագործվող շենքերում մեկ բնակարանում թույլատրվում է ջեռուցման վառարանի ծխանցքին միացնել մեկ </w:t>
      </w:r>
      <w:r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>արագային</w:t>
      </w:r>
      <w:r w:rsidR="00874006"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գազի ջրատաքացուցիչ կամ այլ գազի սարք` եթե ծխանցքի կտրվածքի մակերեսը բավարարում է այդ նպատակներին: Այդ դեպքում վառարանը և գազի սարքը պետք է օգտագործվեն տարբեր ժամանակ:</w:t>
      </w:r>
    </w:p>
    <w:p w:rsidR="00874006" w:rsidRPr="00574AA6" w:rsidRDefault="00E369B3" w:rsidP="00874006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>68.</w:t>
      </w:r>
      <w:r w:rsidR="00874006"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Արգելվում է ծխահեռացման խողովակների անցկացումը սարքերից և վառարաններից դեպի ծխանցքերը բնակելի սենյակների միջով: Չջեռուցվող սենքերով ծխահեռացման խողովակների անցկացման դեպքում վերջիններս պետք է ջերմամեկուսացվեն:</w:t>
      </w:r>
    </w:p>
    <w:p w:rsidR="00874006" w:rsidRPr="00574AA6" w:rsidRDefault="00874006" w:rsidP="00874006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>Միացման խողովակների հորիզոնական հատվածների գումարային երկարությունը նորակառույց շենքերում պետք է կազմի 3 մ-ից ոչ ավելի, իսկ շահագործվող շենքերում` 6 մ-ից ոչ ավելի:</w:t>
      </w:r>
    </w:p>
    <w:p w:rsidR="008B17C6" w:rsidRPr="00574AA6" w:rsidRDefault="00874006" w:rsidP="00874006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sz w:val="24"/>
          <w:szCs w:val="24"/>
          <w:lang w:val="hy-AM"/>
        </w:rPr>
        <w:t>Միացման խողովակները պետք է ունենան երեքից ոչ ավելի պտույտներ, որոնց կորացման շառավիղը պետք է լինի խողովակի տրամագծից ոչ պակաս:</w:t>
      </w:r>
    </w:p>
    <w:p w:rsidR="00DD761E" w:rsidRPr="00574AA6" w:rsidRDefault="00DD761E" w:rsidP="00DD761E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69. Արգելվում է բնակարանից դուրս գալուց միացված թողնել աշխատող սարքերն ու սարքավորումները, բացառությամբ մշտական աշխատող և համապատասխան գազի հոսքի անջատման ավտոմատիկա ունեցող ջեռուցող սարքավորումներից:</w:t>
      </w:r>
    </w:p>
    <w:p w:rsidR="00DD761E" w:rsidRPr="00574AA6" w:rsidRDefault="00DD761E" w:rsidP="00DD761E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70. Շինություններում բալոնների տեղադրումով հեղուկ գազերի գազաբալոնային կայանքի կափույրը պետք է փակվի գազի սարքերի օգտագործման ավարտից հետո:</w:t>
      </w:r>
    </w:p>
    <w:p w:rsidR="00DD761E" w:rsidRPr="00574AA6" w:rsidRDefault="00DD761E" w:rsidP="00DD761E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71. </w:t>
      </w:r>
      <w:r w:rsidR="005C464C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ազի մատակարար</w:t>
      </w:r>
      <w:r w:rsidR="00FB5CF4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ման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դադարեցման դեպքում գազի վառարանների, ջրատաքացուցիչների, գազօջախների և այլ սարքերի հրածորանների ծորակները պետք է անմիջապես փակվեն:</w:t>
      </w:r>
    </w:p>
    <w:p w:rsidR="00DD761E" w:rsidRPr="00574AA6" w:rsidRDefault="00DD761E" w:rsidP="00DD761E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72. Գազի ջրատաքացուցիչների, վառարանների այրման արգասիքները ծխահեռացման ուղիներ արտամղվող այլ սարքերի յուրաքանչյուր օգտագործումից առաջ պետք է ստուգվի ծխանցքի քաշանքը: Քաշանքի ստուգումը կատարվում է սարքը միացնելուց առաջ և </w:t>
      </w:r>
      <w:r w:rsidR="008A5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3-5 րոպե 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հետո` տվյալ սարքի օգտագործման հրահանգներին համապատասխան: Քաշանքի բացակայության դեպքում սարքից օգտվելն արգելվում է:</w:t>
      </w:r>
    </w:p>
    <w:p w:rsidR="00DD761E" w:rsidRPr="00574AA6" w:rsidRDefault="00DD761E" w:rsidP="00DD761E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73. Գազ</w:t>
      </w:r>
      <w:r w:rsidR="00B6694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ասարքերից 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օգտվելու ժամանակ արգելվում է փակել դռան ստորին մասի բացվածքը, որը ծառայում է գազի այրման համար անհրաժեշտ օդի ներհոսքի համար:</w:t>
      </w:r>
    </w:p>
    <w:p w:rsidR="00DD761E" w:rsidRPr="00574AA6" w:rsidRDefault="00DD761E" w:rsidP="00DD761E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74. Շինությունները, որտեղ տեղադրված են գազի սարքավորումները, պետք է անընդհատ օդափոխվեն: Կտրականապես արգելվում է փակել օդափոխման համար նախատեսված ուղիների և օդանցքների ճաղավանդակները:</w:t>
      </w:r>
    </w:p>
    <w:p w:rsidR="00DD761E" w:rsidRPr="00574AA6" w:rsidRDefault="00DD761E" w:rsidP="00DD761E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Գազի սարքավորման երկարատև օգտագործման ժամանակ լուսամուտների օդանցքները</w:t>
      </w:r>
      <w:r w:rsidRPr="00574AA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574AA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կամ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վերնափեղկերը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պետք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բաց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լինեն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="00DD5AAC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DD761E" w:rsidRPr="00574AA6" w:rsidRDefault="00DD761E" w:rsidP="00DD761E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75. Շինության մեջ գազի հոտի առկայության դեպքում պետք է անմիջապես դադարեցնել գազի սարքավորումից օգտվելը, </w:t>
      </w:r>
      <w:r w:rsidR="00AC7054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փակել գազի սարքավորումների բոլոր </w:t>
      </w:r>
      <w:r w:rsidR="00CA0F06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փականները, 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բացել</w:t>
      </w:r>
      <w:r w:rsidR="00CA0F06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դռներն ու 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լուսամուտները` շինության օդափոխման համար, </w:t>
      </w:r>
      <w:r w:rsidR="00AC7054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կրակ չվառել, չծխել, չմիացնել և չանջատել էլեկտրական սարքավորումներ</w:t>
      </w:r>
      <w:r w:rsidR="00AC7054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AC7054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չօգտագործել էլեկտրական զանգեր</w:t>
      </w:r>
      <w:r w:rsidR="00AC7054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AC7054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C7054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</w:t>
      </w:r>
      <w:r w:rsidR="00AC7054" w:rsidRPr="00574AA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ինության մեջ գտնվող մարդկանց հանել չգազավորված տարածք</w:t>
      </w:r>
      <w:r w:rsidR="00AC7054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C7054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կանչել վթարային ծառայությ</w:t>
      </w:r>
      <w:r w:rsidR="00AC7054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EF6BC7" w:rsidRPr="00574AA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:</w:t>
      </w:r>
    </w:p>
    <w:p w:rsidR="00DD761E" w:rsidRPr="00574AA6" w:rsidRDefault="00DD761E" w:rsidP="00DD761E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76. Արգելվում է կրակ օգտագործել գազատարերից և սարքերից գազի արտահոսքը հայտնաբերելու համար: Գազատարերի հերմետիկության ստուգումը, ինչպես նաև շինություններում գազատարերից և սարքերից գազի արտահոսքի տեղերի հայտնաբերումը պետք է կատարվի </w:t>
      </w:r>
      <w:r w:rsidR="000F0169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հատուկ գազափնտրիչ սարքերի </w:t>
      </w:r>
      <w:r w:rsidR="000F0169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և(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կամ</w:t>
      </w:r>
      <w:r w:rsidR="000F0169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F0169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օճառային էմուլսիայի</w:t>
      </w:r>
      <w:r w:rsidR="008A5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A5232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օգնությամ</w:t>
      </w:r>
      <w:r w:rsidR="008A5232" w:rsidRPr="00316C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DD761E" w:rsidRPr="00574AA6" w:rsidRDefault="00DD761E" w:rsidP="00DD761E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77. Գազի սարքերի տեղաբաշխումը և տեղաշարժումը կարող է կատարվել միայն գազամատակարարող կազմակերպության կողմից:</w:t>
      </w:r>
    </w:p>
    <w:p w:rsidR="00E369B3" w:rsidRPr="00574AA6" w:rsidRDefault="00DD761E" w:rsidP="00E17289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b/>
          <w:i/>
          <w:color w:val="FF0000"/>
          <w:sz w:val="24"/>
          <w:szCs w:val="24"/>
          <w:u w:val="single"/>
          <w:lang w:val="hy-AM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78. Արգելվում է գազի սարքավորման և գազի բալոնների օգտագործումը նախադպրոցական տ</w:t>
      </w:r>
      <w:r w:rsidRPr="00574AA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արիքի երեխաների</w:t>
      </w:r>
      <w:r w:rsidR="00BD5ECA" w:rsidRPr="00574AA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</w:t>
      </w:r>
      <w:r w:rsidR="007C673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և գազի անվտանգ օգտագործման կանոնները չիմացող մարդկանց</w:t>
      </w:r>
      <w:r w:rsidR="00E17289" w:rsidRPr="00574AA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:</w:t>
      </w:r>
      <w:r w:rsidR="00BD5ECA" w:rsidRPr="00574AA6">
        <w:rPr>
          <w:rFonts w:ascii="GHEA Grapalat" w:eastAsia="Times New Roman" w:hAnsi="GHEA Grapalat" w:cs="Times New Roman"/>
          <w:b/>
          <w:i/>
          <w:color w:val="000000" w:themeColor="text1"/>
          <w:sz w:val="24"/>
          <w:szCs w:val="24"/>
          <w:u w:val="single"/>
          <w:lang w:val="hy-AM"/>
        </w:rPr>
        <w:t xml:space="preserve"> </w:t>
      </w:r>
    </w:p>
    <w:p w:rsidR="000B08B1" w:rsidRPr="00574AA6" w:rsidRDefault="00DD761E" w:rsidP="00D84F24">
      <w:pPr>
        <w:ind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79.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Շենքերում, որպես կանոն, պետք է տեղակայվեն նախկինում չտեղակայված (չօգտագործված) գազի սարքեր և արմատուրներ: Նախկինում օգտագործված (ապատեղակայված) սարքերի և արմատուրների կրկնակի տեղակայումը թույլատրվում է միայն դրանց լրիվ ծավալով փորձարկման դեպքում</w:t>
      </w:r>
      <w:r w:rsidR="00E17289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: 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Սույն նորմը վերաբերվում է նաև նույն սեփականատիրոջը պատկանող գազի սարքի ապատեղակայմանը և նոր վայրում դրա տեղակայմանը:</w:t>
      </w:r>
      <w:r w:rsidR="00BD5ECA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</w:p>
    <w:p w:rsidR="000B08B1" w:rsidRPr="00574AA6" w:rsidRDefault="00DD761E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80.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Շենքերում տեղակայվող գազի սարքերը պետք է համապատասխանեն </w:t>
      </w:r>
      <w:r w:rsidR="00FD6C5E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Եվրասիական տնտեսական հանձնաժողովի 2011 թվականի դեկտեմբերի 9-ի «Գազային վառելիքով աշխատող սարքերի անվտանգության մասին (ТР</w:t>
      </w:r>
      <w:r w:rsidR="00FD6C5E" w:rsidRPr="00574AA6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="00FD6C5E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ТС</w:t>
      </w:r>
      <w:r w:rsidR="00FD6C5E" w:rsidRPr="00574AA6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="00FD6C5E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016/2011)» №875 որոշմամբ 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սահմանված պահանջներին: Եթե գազի սարքի տեղակայման վերաբերյալ արտադրող կազմակերպության փաստաթղթերով սահմանված են </w:t>
      </w:r>
      <w:r w:rsidR="00D57657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Սույն կանոնների 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պահանջներից տարբերվող կամ լրացուցիչ պահանջներ, ապա պետք է կատարվեն նրանք, որոնք ապահովում են անվտանգության ավելի բարձր մակարդակ:</w:t>
      </w:r>
    </w:p>
    <w:p w:rsidR="000B08B1" w:rsidRPr="00574AA6" w:rsidRDefault="00DD761E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81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Շենքերում թույլատրվում է կիրառել անվտանգության ապահովման ինքնաշխատ համակարգեր ունեցող «Ա», «Բ» և «Ց» տիպի գազի սարքեր, պայմանով, որ դրանց տեղակայման սենքերը համապատասխանում են </w:t>
      </w:r>
      <w:r w:rsidR="00D57657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Սույն կանոնների 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և հրդեհային անվտանգության պահանջներին:</w:t>
      </w:r>
    </w:p>
    <w:p w:rsidR="000B08B1" w:rsidRPr="00574AA6" w:rsidRDefault="00DD761E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82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«Ա», «Բ» և «Ց» տիպի գազի սարքեր չի թույլատրվում տեղակայել այն սենքերում, որոնց աղմուկի և թրթռումների մակարդակը կարող է գերազանցել դրանց տեղակայման սենքերի համար սանիտարական նորմերով սահմանված մակարդակները:</w:t>
      </w:r>
    </w:p>
    <w:p w:rsidR="000B08B1" w:rsidRPr="00574AA6" w:rsidRDefault="00DD761E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83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Մինչև 60 կՎտ հզորության «Ց» տիպի գազի սարքերը (այսուհետ` 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կաթսաներ կամ 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ջերմագեներատորներ) թույլատրվում են տեղադրել խոհանոցում: </w:t>
      </w:r>
    </w:p>
    <w:p w:rsidR="000B08B1" w:rsidRPr="00574AA6" w:rsidRDefault="00DD761E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84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Ջերմագեներատորները պետք է տեղակայվեն ոչ բնակելի սենքում, պայմանով, որ դրանց գումարային ջերմային հզորությունը չպետք է գերազանցի 100 կՎտ-ը:</w:t>
      </w:r>
    </w:p>
    <w:p w:rsidR="000B08B1" w:rsidRPr="00574AA6" w:rsidRDefault="00DD761E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85</w:t>
      </w:r>
      <w:r w:rsidR="00E17289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Ա</w:t>
      </w:r>
      <w:r w:rsidR="00E17289" w:rsidRPr="00574AA6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 xml:space="preserve">ռանձին կանգնած և ԲԲՇ-ներում գործող կազմակերպությունների, բնակելի բազմաբնակարան շենքերի, բնակարանների և առանձնատների 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նոր կառուցվող կամ վերակառուցվող գազասպառման համակարգերում կիրառվող ջեռուցման և տաք ջրամատակարարման համար թույլատրվում է կիրառել այրման փակ խցով հորիզոնական կամ ուղղաձիգ ծխատարներով գազի սարքեր (ջերմագեներատորներ): Այրման բաց խցով ջերմագեներատորները թույլատրվում են կիրառել փակ խցով սարքերի կի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րառման անհնարինության դեպքերում: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Ջերմագեներատորները, կոնվեկտիվ վառարանները և ուղղահոս ջրատաքացուցիչները պետք է բավարարեն հետևյալ պահանջներին`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1) եթե շենքի տանիքը գտնվում է մերձակա պատնեշի քամու դիմհարի գոտում, ինչպես նաև 3 և ավելի հարկայնության բազմաբնակարան շենքերի սենքերում պետք է կիրառվեն այրման փակ խցով</w:t>
      </w:r>
      <w:r w:rsidR="006C60C9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ստիպողական մղումով «Ց12», «Ց13» կամ ստիպողական մղումով այրիչով «Բ13», «Բ22», «Բ23», կամ «Բ32», «Բ33» ենթատիպի գազի սարքեր, որոնք պետք է ունենան ծխագազերի ջերմաստիճանի կամ ճնշման հսկման ինքնաշխատ սարքեր.</w:t>
      </w:r>
      <w:r w:rsidR="003236AB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2) Եթե շենքը չի գտնվում մերձակա պատնեշի քամու դիմհարի գոտում, ապա «Բ11» ենթատիպի գազի սարքեր կարելի է կիրառել`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ա. մինչև 5-հարկանի շենքերի սենքերում, պայմանով, որ դրանք շենքի ներսում ունենան կառուցված տաք միջավայրով անցնող ծխատարներ,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բ. մինչև 2-հարկանի շենքերում, պայմանով, որ գազի սարքը միջին հզորությամբ աշխատելիս, ծխատարն աշխատում է «չոր» ռեժիմում («չոր» ռեժիմը ծխատարի այն ռեժիմն է, որի մեջ ջրային գոլորշիների կոնդենսացումը բացառվում է).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3) «Ց» տիպի գազի սարքեր կարելի է կիրառել ցանկացած հարկայնության շենքերի սենքերում, պայմանով, որ դրանց տեղակայման սենքերը և ծխաօդատարների ելքերի դիրքը համապատասխանում է </w:t>
      </w:r>
      <w:r w:rsidR="00D57657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Սույն կանոնների </w:t>
      </w:r>
      <w:r w:rsidR="00FB121C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3-րդ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և </w:t>
      </w:r>
      <w:r w:rsidR="00FB121C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4-րդ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բաժինների պահանջներին:</w:t>
      </w:r>
    </w:p>
    <w:p w:rsidR="000B08B1" w:rsidRPr="00574AA6" w:rsidRDefault="00DD761E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86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Կազմակերպությունների սենքերում տեղակայվող գազի սարքերը պետք է սարքավորված լինեն անվտանգության համակարգերով, ընդ որում, «Բ» տիպի գազի սարքերի սենքերը` բնական գազի և այլ վնասակար գազերի կոնցենտրացիայի վերահսկման համար:</w:t>
      </w:r>
    </w:p>
    <w:p w:rsidR="000B08B1" w:rsidRPr="00574AA6" w:rsidRDefault="00DD761E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87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Շահագործման մեջ գտնվող և նոր տեղակայվող բոլոր «Բ» տիպի գազի սարքերը, անկախ տեղակայման վայրից, պարտադիր պետք է ունենան բոցի վերահսկման` գազի ընդհատման վրա գործող ինքնաշխատ 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սարք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: 11 կՎտ և ավելի մուտքային հզորության «Բ» տիպի գազի սարքերը (կոնվեկտիվ վառարանները) պետք է ունենան սարքի ելքում տեղակայված ծխագազերի ճնշման կամ ջերմաստիճանի հսկման ինքնաշխատ սարքվածքներ: Մինչև </w:t>
      </w:r>
      <w:r w:rsidR="00D57657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Սույն կանոնների 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ընդունումը շահագործման մեջ գտնվող «Բ» տիպի գազի սարքերը (ջրատաքացուցիչները) և 11 կՎտ-ը գերազանցող հզորության կոնվեկտիվ վառարանները, որոնք չունեն ծխագազերի ճնշման կամ ջերմաստիճանի հսկման ինքնաշխատ սարքվածքներ պետք է լրացուցիչ բավարարեն հետևյալ պայմաններին`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1) 10 և բարձր հարկայնության ԲԲՇ-երի սենքում և անկախ հարկայնությունից` </w:t>
      </w:r>
      <w:r w:rsidR="00DD761E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արագային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ջրատաքացուցիչների տեղակայման սենքում լինի բնական գազի կոնցենտրացիայի վերահսկման տվիչից գազի մուտքի ընդհատման ինքնաշխատ սարքվածք` Հայաստանի Հանրապետության կառավարության 2007 թվականի փետրվարի 22-ի «Գազասպառման համակարգի շահագործման անվտանգության մակարդակի բարձրացման և Հայաստանի Հանրապետության կառավարության մի շարք որոշումներում լրացումներ կատարելու մասին» N 314-Ն որոշման համաձայն.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2) նվազ գործունակ անդամ ունեցող ընտանիքների բնակարանների գազի սարքերի տեղակայման սենքերում տեղակայված լինեն գազի անվտանգության սարքվածքներ, որոնց ծավալը համապատասխանում է </w:t>
      </w:r>
      <w:r w:rsidR="00C04E6C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Եվրասիական տնտեսական հանձնաժողովի 2011 թվականի դեկտեմբերի 9-ի «Գազային վառելիքով աշխատող սարքերի անվտանգության մասին (ТР</w:t>
      </w:r>
      <w:r w:rsidR="00C04E6C" w:rsidRPr="00574AA6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="00C04E6C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ТС</w:t>
      </w:r>
      <w:r w:rsidR="00C04E6C" w:rsidRPr="00574AA6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="00C04E6C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016/2011)» №875 որոշմամբ 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սահմանված պահանջներին:</w:t>
      </w:r>
      <w:r w:rsidR="00192628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</w:p>
    <w:p w:rsidR="000B08B1" w:rsidRPr="00574AA6" w:rsidRDefault="00DD761E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88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Շահագործման մեջ գտնվող ԲԲՇ-երի գազիֆիկացման նախագծերը պետք է կազմվեն այնպես, որ առավելագույն ձևով հաշվի առնվեն առանձին բնակարաններում գազի տարբեր սարքերի տեղակայման թույլատրելի տարբերակները, այդ թվում` «Բ» և հորիզոնական ծխաօդատարներով «Ց» տիպի գազի սարքերի կիրառման 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ժամանակ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0B08B1" w:rsidRPr="00574AA6" w:rsidRDefault="00EC393C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89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220 Վ լարումով էլեկտրակառավարում ունեցող գազի սարքի արտադրող կազմակերպության հրահանգով նախատեսված էլեկտրասնման լարման անվանական լարման արժեքը և թույլատրելի շեղումները պետք է համապատասխանեն էլեկտրամատակարարման ցանցի փաստացի լարումներին (ամենամեծ շեղումների դեպքերում): Էլեկտրամատակարարման ցանցի լարման արժեքի անթույլատրելի շեղումների դեպքում լրացուցիչ պետք է կիրառվեն լարման կայունացուցիչներ, եթե սարքը պարունակում է էլեկտրոնային կառավարման բլոկներ: Սնման 220 Վ էլեկտրական ցանցը պարտադիր պետք է ունենա պաշտպանական էլեկտրական ՊԵ (PE) կամ պաշտպանական էլեկտրական չեզոք ՊԵՆ (PEN) հաղորդալար: Եթե շենքի էլեկտրասնման մուտքային վահանակը չունի տեղական հուսալի հողակցում, ապա սարքի էլեկտրասնման գծի վրա պետք է տեղադրել դիֆերենցիալ հոսանքով գործարկվող սնման ինքնավար անջատման պաշտպանիչ սարք կամ լարման կայունացուցիչը պետք է ունենա նաև առաջնային և երկրորդային շղթաների էլեկտրական բաժանում:</w:t>
      </w:r>
    </w:p>
    <w:p w:rsidR="000B08B1" w:rsidRPr="00574AA6" w:rsidRDefault="00EC393C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90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Էլեկտրական սալիկներով համակցված լրակազմ 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ունեցող 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գազօջախների տեղակայման պայմանները պետք է բավարարեն տեխնիկական կանոնակարգերով սահմանված էլեկտրաանվտանգության պահանջներին:</w:t>
      </w:r>
    </w:p>
    <w:p w:rsidR="000B08B1" w:rsidRPr="00574AA6" w:rsidRDefault="00EC393C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91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Տեղակայվող գազի սարքին մատակարարվող ջրի (կաթսաներ, ջրատաքացուցիչներ) անվանական ճնշումը և կոշտությունը չպետք է գերազանցեն գազի սարքի համար արտադրող կազմակերպության կողմից սահմանված առավելագույն ճնշմանը և կոշտությանը:</w:t>
      </w:r>
    </w:p>
    <w:p w:rsidR="00E17289" w:rsidRPr="00574AA6" w:rsidRDefault="00EC393C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92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Գազի սարքերը պետք է ունենան արտադրող (մատակարարող) կազմակերպության սահմանած երաշխիքային ժամկետ: Սարքերը պետք է տեղակայվեն ու կարգաբերվեն համաձայն արտադրող կազմակերպության հրահանգների, </w:t>
      </w:r>
      <w:r w:rsidR="00D57657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Սույն կանոնների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այլ իրավական ակտերի, գազամատակարար կազմակերպության ստանդարտների պահանջների, ինչպես նաև տվյալ բնակարանի (ԲԲՇ-ի տարածքում տեղակայված կազմակերպության) և շենքի (ԲԲՇ-ի, առանձնատան, կազմակերպության անհատական շինության) մատակարարի հետ համաձայնեցված գազաֆիկացման նախագծին համապատասխան: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8"/>
          <w:szCs w:val="28"/>
          <w:lang w:val="hy-AM" w:eastAsia="ru-RU"/>
        </w:rPr>
      </w:pPr>
    </w:p>
    <w:p w:rsidR="000B08B1" w:rsidRPr="007239DA" w:rsidRDefault="007E4903" w:rsidP="00FB417A">
      <w:pPr>
        <w:pStyle w:val="Heading1"/>
        <w:rPr>
          <w:rFonts w:eastAsia="Times New Roman"/>
          <w:lang w:val="hy-AM" w:eastAsia="ru-RU"/>
        </w:rPr>
      </w:pPr>
      <w:bookmarkStart w:id="11" w:name="_Toc118196254"/>
      <w:r w:rsidRPr="007239DA">
        <w:rPr>
          <w:rFonts w:eastAsia="Times New Roman"/>
          <w:lang w:val="hy-AM" w:eastAsia="ru-RU"/>
        </w:rPr>
        <w:t>ԲԱԺԻՆ 3</w:t>
      </w:r>
      <w:r w:rsidR="000B08B1" w:rsidRPr="007239DA">
        <w:rPr>
          <w:rFonts w:eastAsia="Times New Roman"/>
          <w:lang w:val="hy-AM" w:eastAsia="ru-RU"/>
        </w:rPr>
        <w:t>. ԳԱԶԻ ՍԱՐՔԵՐԻ ՏԵՂԱԿԱՅՄԱՆ ՍԵՆՔԵՐԻՆ ԱՌԱՋԱԴՐՎՈՂ ՊԱՀԱՆՋՆԵՐԸ</w:t>
      </w:r>
      <w:bookmarkEnd w:id="11"/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0B08B1" w:rsidRPr="00574AA6" w:rsidRDefault="007E4903" w:rsidP="00FB417A">
      <w:pPr>
        <w:pStyle w:val="Heading2"/>
        <w:rPr>
          <w:rFonts w:eastAsia="Times New Roman"/>
          <w:lang w:val="hy-AM" w:eastAsia="ru-RU"/>
        </w:rPr>
      </w:pPr>
      <w:bookmarkStart w:id="12" w:name="_Toc118196255"/>
      <w:r w:rsidRPr="00574AA6">
        <w:rPr>
          <w:rFonts w:eastAsia="Times New Roman"/>
          <w:lang w:val="hy-AM" w:eastAsia="ru-RU"/>
        </w:rPr>
        <w:t xml:space="preserve">ԳԼՈՒԽ </w:t>
      </w:r>
      <w:r w:rsidR="000B08B1" w:rsidRPr="00574AA6">
        <w:rPr>
          <w:rFonts w:eastAsia="Times New Roman"/>
          <w:lang w:val="hy-AM" w:eastAsia="ru-RU"/>
        </w:rPr>
        <w:t>9. ԸՆԴՀԱՆՈՒՐ ՊԱՀԱՆՋՆԵՐ</w:t>
      </w:r>
      <w:bookmarkEnd w:id="12"/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0B08B1" w:rsidRPr="00574AA6" w:rsidRDefault="00EC393C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93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Գազի սարքերի տեղակայման սենքերը պետք է բավարարեն սույն գլխի պահանջներին, ինչպես նաև </w:t>
      </w:r>
      <w:r w:rsidR="00D57657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Սույն կանոնների 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10-րդ, 11-րդ և 12-րդ գլուխներով 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 xml:space="preserve">սահմանված պահանջներին: Գազի սարքերի տեղակայման պայմանները որոշվում են նաև </w:t>
      </w:r>
      <w:r w:rsidR="00D57657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Սույն կանոնների </w:t>
      </w:r>
      <w:r w:rsidR="00FB121C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4-րդ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բաժնով սահմանված` դրանց ծխատարների և ծխաօդատարների անվտանգ տեղակայման պահանջներով:</w:t>
      </w:r>
    </w:p>
    <w:p w:rsidR="000B08B1" w:rsidRPr="00574AA6" w:rsidRDefault="00EC393C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94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Գազաֆիկացված շենքերի և դրանց առանձին սենքերի օդափոխման համակարգերը պետք է ապահովեն`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1) բնական գազի սարքերի տեղակայման շենքերի ընդհանուր օգտագործման փակ տարածքների բնական կամ արհեստական օդափոխություն, որը գազի պատահական արտահոսքի դեպքում կանխում է բնական գազի կուտակումները վտանգավոր համարվող կոնցենտրացիաններով: Օդափոխության հաշվարկները (օդի մուտքը և ելքը, արտաքին միջավայրի և փակ տարածքի հաշվարկային ջերմաստիճանները, գազի արտահոսքի քանակը և այլն) կատարվում են տվյալ տարածքն առնվազն 20 րոպեում ամբողջովին օդափոխելու պայմանի դեպքում.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2) գազի սարքերի տեղակայման սենքում առնվազն 1 ժամում սենքի ծավալի օդափոխում, ընդ որում`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ա. գազի սարքի առավելագույն հզորությամբ օգտագործման դեպքում ածխածնի մոնօքսիդի պարունակությունն օդում չպետք է գերազանցի տվյալ նշանակության սենքերի համար սահմանվածի թույլատրելի մակարդակը,</w:t>
      </w:r>
    </w:p>
    <w:p w:rsidR="000B08B1" w:rsidRPr="00574AA6" w:rsidRDefault="000B08B1" w:rsidP="00A3214A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բ. գազի պատահական արտահոսքի դեպքում բնական գազի կուտակումները չպետք է գերազանցեն վտանգավոր համարվող կոնցենտրացիանների մակարդակը: Բազմաբնակարան շենքերում «Ա» և «Բ» տիպի գազի սարքերով սենքերի օդի ելքի համակարգերը պետք է օդն արտանետեն արտաքին մթնոլորտ անհատական անցուղիներով, որոնք կապված չեն այլ սենքերի օդափոխման օդուղիների հետ:</w:t>
      </w:r>
    </w:p>
    <w:p w:rsidR="000B08B1" w:rsidRPr="00574AA6" w:rsidRDefault="00EC393C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95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Գազի սարքերը և դրանց ծխատարները (համակցված ծխաօդատարները) պետք է տեղակայվեն անվտանգության և հրդեհային կանոնների պահպանմամբ, պատից, տանիքի ծածկից և այլ հրդեհավտանգ տարրերից անվտանգ հեռավորությունների վրա, որոնք սահմանվում են սարքն արտադրող կազմակերպության տեղակայման հրահանգներով: Հրահանգների բացակայության դեպքում պետք է պահպանվեն հետևյալ պահանջները`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1) գազօջախների տեղադրման մասում այրվող նյութերով կառուցված կամ պատված պատի կից հատվածը, փայտյա չսվաղված պատերը, սկսած հատակից, պետք է մեկուսացվեն չայրվող նյութի շերտով (սվաղ, թերթապողպատ և այլն), որի չափերը որոշվում է նախագծով: Գազօջախի տեղադրման փայտյա հիմքը պետք է մեկուսացվի չայրվող նյութով.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2) հոսքային գազի ջրատաքացուցիչները պետք է տեղադրել չայրվող պատերի մոտ` 2 սմ-ից ոչ մոտիկ: Դժվարավառ պատերի մոտ գազի ջրատաքացուցիչներ տեղադրելու դեպքում դրանց միջև հեռավորությունը պետք է լինի 3 սմ-ից ոչ պակաս: Պատերը պետք է մեկուսացվեն չայրվող նյութով, որի չափերը որոշվում է նախագծով: Մեկուսիչ շերտի մակերեսը յուրաքանչյուր կողմից պետք է 10 սմ-ով գերազանցի ջրատաքացուցչի 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պատին ամրացվող մակերեսի չափերը: Ջնարակված սալիկներով պատված մակերեսները չեն մեկուսացվում:</w:t>
      </w:r>
    </w:p>
    <w:p w:rsidR="000B08B1" w:rsidRPr="00574AA6" w:rsidRDefault="000B08B1" w:rsidP="00EC393C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0B08B1" w:rsidRPr="00574AA6" w:rsidRDefault="007E4903" w:rsidP="00FB417A">
      <w:pPr>
        <w:pStyle w:val="Heading2"/>
        <w:rPr>
          <w:rFonts w:eastAsia="Times New Roman"/>
          <w:lang w:val="hy-AM" w:eastAsia="ru-RU"/>
        </w:rPr>
      </w:pPr>
      <w:bookmarkStart w:id="13" w:name="_Toc118196256"/>
      <w:r w:rsidRPr="00574AA6">
        <w:rPr>
          <w:rFonts w:eastAsia="Times New Roman"/>
          <w:lang w:val="hy-AM" w:eastAsia="ru-RU"/>
        </w:rPr>
        <w:t xml:space="preserve">ԳԼՈՒԽ </w:t>
      </w:r>
      <w:r w:rsidR="000B08B1" w:rsidRPr="00574AA6">
        <w:rPr>
          <w:rFonts w:eastAsia="Times New Roman"/>
          <w:lang w:val="hy-AM" w:eastAsia="ru-RU"/>
        </w:rPr>
        <w:t>10. «Ա» ՏԻՊԻ ԳԱԶԻ ՍԱՐՔԵՐԻ ՏԵՂԱԿԱՅՄԱՆ ՍԵՆՔԵՐԸ</w:t>
      </w:r>
      <w:bookmarkEnd w:id="13"/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0B08B1" w:rsidRPr="00574AA6" w:rsidRDefault="00EC393C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96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Մինչև 11 կՎտ ընդհանուր անվանական հզորության «Ա» տիպի գազի սարքեր կարող են տեղակայվել ոչ պակաս 2.2 մ բարձրություն ունեցող և ոչ պակաս 20 մ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 w:eastAsia="ru-RU"/>
        </w:rPr>
        <w:t>3</w:t>
      </w:r>
      <w:r w:rsidR="000B08B1" w:rsidRPr="00574AA6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ծավալով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սենքերում</w:t>
      </w:r>
      <w:r w:rsidR="007157CB" w:rsidRPr="00D84F24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 xml:space="preserve"> (բացառությամբ գազ</w:t>
      </w:r>
      <w:r w:rsidR="001F4057" w:rsidRPr="00D84F24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օ</w:t>
      </w:r>
      <w:r w:rsidR="007157CB" w:rsidRPr="00D84F24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ջախների)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որոնք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ունեն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դեպի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դուրս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կամ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դեպի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բնակարանի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ննջարան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(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սպասարկման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սպասասրահ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բուժսպասարկման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սենյակ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մանկապարտեզի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խաղասենյակ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քաղաքացիների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հավաքման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այլ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վայր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չհանդիսացող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սենք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(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միջանցք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ճաշասենյակ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պ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ատշգամբ և այլն) բացվող դուռ կամ լուսամուտ, ընդ որում, դուռը ներքին մասում պետք է ունենա առնվազն 75 սմ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 w:eastAsia="ru-RU"/>
        </w:rPr>
        <w:t>2</w:t>
      </w:r>
      <w:r w:rsidR="000B08B1" w:rsidRPr="00574AA6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բաց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օդուղի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իսկ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պատուհանը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`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բացվող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փեղկ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: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Օդափոխման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համակարգը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պետք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է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համապատասխանի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D57657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Սույն կանոնների 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9-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րդ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գլխի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պահանջներին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0B08B1" w:rsidRPr="00574AA6" w:rsidRDefault="00EC393C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97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Եթե «Ա» տիպի գազի սարքը չունի բոցի մարման դեպքում գազի հոսքի դադարեցման ինքնաշխատ անջատիչ սարք, ապա սենքը պարտադիր պետք է ունենա, բացի սույն գլխի 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96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-րդ կետում նշվածից, նաև օդափոխության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1F4057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անցուղի 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կամ սենքում պետք է տեղակայված լինի մեթանի կոնցենտրացիայի վերահսկման ազդանշանման սարք: Օդափոխության անցուղու առկայությունը պարտադիր է 6 և բարձր հարկայնության շենքերի համար` անկախ պաշտպանական սարքերի առկայությունից:</w:t>
      </w:r>
      <w:r w:rsidR="00891742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</w:p>
    <w:p w:rsidR="00955A96" w:rsidRPr="00574AA6" w:rsidRDefault="00955A96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» տիպի գազի սարքի տեղակայման սենքում լրացուցիչ կարելի է տեղակայել «Ց» տիպի գազի սարք առանց լրացուցիչ պահանջների սենքի ծավալի կամ օդափոխման համակարգերի նկատմամբ, եթե կատարված են 14-րդ գլխի պահանջները: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0B08B1" w:rsidRPr="00574AA6" w:rsidRDefault="00492456" w:rsidP="00FB417A">
      <w:pPr>
        <w:pStyle w:val="Heading2"/>
        <w:rPr>
          <w:rFonts w:eastAsia="Times New Roman"/>
          <w:lang w:val="hy-AM" w:eastAsia="ru-RU"/>
        </w:rPr>
      </w:pPr>
      <w:bookmarkStart w:id="14" w:name="_Toc118196257"/>
      <w:r w:rsidRPr="00574AA6">
        <w:rPr>
          <w:rFonts w:eastAsia="Times New Roman"/>
          <w:lang w:val="hy-AM" w:eastAsia="ru-RU"/>
        </w:rPr>
        <w:t xml:space="preserve">ԳԼՈՒԽ </w:t>
      </w:r>
      <w:r w:rsidR="000B08B1" w:rsidRPr="00574AA6">
        <w:rPr>
          <w:rFonts w:eastAsia="Times New Roman"/>
          <w:lang w:val="hy-AM" w:eastAsia="ru-RU"/>
        </w:rPr>
        <w:t>11. «Բ» ՏԻՊԻ ԳԱԶԻ ՍԱՐՔԵՐԻ ՏԵՂԱԿԱՅՄԱՆ ՍԵՆՔԵՐԸ</w:t>
      </w:r>
      <w:bookmarkEnd w:id="14"/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0B08B1" w:rsidRPr="00574AA6" w:rsidRDefault="00EC393C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98</w:t>
      </w:r>
      <w:r w:rsidR="000B08B1" w:rsidRPr="00574AA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.</w:t>
      </w:r>
      <w:r w:rsidR="000B08B1" w:rsidRPr="00574AA6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«Բ»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տիպի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գազի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սարքերը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կարող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են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տեղակայվել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այն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սենքերում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որոնց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ծավ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ալները գազի սարքի հզորության հետ կազմում են հետևյալ հարաբերակցությունները`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1) սենքի յուրաքանչյուր 1մ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 w:eastAsia="ru-RU"/>
        </w:rPr>
        <w:t>3</w:t>
      </w:r>
      <w:r w:rsidRPr="00574AA6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ծավալին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համապատասխանում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է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1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կՎտ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անվանական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ջերմային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հզորություն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եթե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այրման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համար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օդը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սենք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է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թափանցում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արտաքինից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(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մթնոլորտից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մշտապես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բաց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օդանցքով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որի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մակ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երեսը պետք է լինի ոչ պակաս</w:t>
      </w:r>
      <w:r w:rsidR="00891742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1x150</w:t>
      </w:r>
      <w:r w:rsidR="00DD5AAC" w:rsidRPr="00574AA6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սմ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 w:eastAsia="ru-RU"/>
        </w:rPr>
        <w:t>2</w:t>
      </w:r>
      <w:r w:rsidRPr="00574AA6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կամ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2x75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սմ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 w:eastAsia="ru-RU"/>
        </w:rPr>
        <w:t>2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2) սենքի յուրաքանչյուր 4 մ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 w:eastAsia="ru-RU"/>
        </w:rPr>
        <w:t>3</w:t>
      </w:r>
      <w:r w:rsidRPr="00574AA6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ծավալին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համապատասխանում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է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1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կՎտ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անվանական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ջերմային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հզորություն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եթե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այրման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համար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օդը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գազի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սարքի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սենք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է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թափանցում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շենքի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արտաքին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պատի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վրա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գտնվող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դռնով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կամ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պատուհանով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որոնք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կարելի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է բացել.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3) սենքի յուրաքանչյուր 2 մ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 w:eastAsia="ru-RU"/>
        </w:rPr>
        <w:t>3</w:t>
      </w:r>
      <w:r w:rsidRPr="00574AA6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ծավալին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համապատասխանում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է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1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կՎտ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անվանական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ջերմային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հզորություն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եթե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այրման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համար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օդը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գազի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սարքի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սենք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է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թափանցում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արտաքին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կարերով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և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արտաքինից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օդի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ներանցման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բաց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(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չփակվող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օդատարով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4) սենքի յուրաքանչյուր 1 մ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 w:eastAsia="ru-RU"/>
        </w:rPr>
        <w:t>3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-ից պակաս ծավալին համապատասխանում է 1 կՎտ անվանական ջերմային հզորություն, եթե այրման համար օդը գազի սարքի սենք է թափանցում դրսից` արտաքին կարերով, և այլ սենքից 2x150 սմ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 w:eastAsia="ru-RU"/>
        </w:rPr>
        <w:t>2</w:t>
      </w:r>
      <w:r w:rsidRPr="00574AA6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բաց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(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չփակվող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օդատարով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որոնցից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մեկը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գտնվում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է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հատակի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մոտ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մյուսը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`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առնվազն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1.8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մ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բարձր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5) սենքի յուրաքանչյուր 1 մ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 w:eastAsia="ru-RU"/>
        </w:rPr>
        <w:t>3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-ից ավելի ծավալին համապատասխանում է 1 կՎտ անվանական ջերմային հզորություն, եթե այրման համար անհրաժեշտ օդը գազի սարքի սենք է թափանցում այլ սենքերից 1x150 սմ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 w:eastAsia="ru-RU"/>
        </w:rPr>
        <w:t>2</w:t>
      </w:r>
      <w:r w:rsidRPr="00574AA6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բաց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(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չփակվող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օդատարով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6) «Բ1» ենթատիպի գազի սարքերը, անկախ սենքի ծավալից, կարող են տեղակայվել սենքում, եթե սենքը միացված է օդորակման գործող կենտրոնական համակարգին, իսկ աշխատած գազերը և գոլորշիները հեռացվում են միաժամանակ:</w:t>
      </w:r>
    </w:p>
    <w:p w:rsidR="0073636A" w:rsidRPr="00574AA6" w:rsidRDefault="00EC393C" w:rsidP="0073636A">
      <w:pPr>
        <w:rPr>
          <w:rFonts w:ascii="GHEA Grapalat" w:hAnsi="GHEA Grapalat"/>
          <w:color w:val="FF0000"/>
          <w:lang w:val="hy-AM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99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«Բ» տիպի գազի սարքերի տեղակայման սենքում օդաքարշ տեղակայելու դեպքում այն չպետք է սենքում ստեղծի օդի նոսրացում, որը կարող է ազդել սարքի աշխատանքի վրա: «Բ» տիպի գազի սարքերի տեղակայման սենքը պետք է ունենա դեպի արտաքին մթնոլորտ դուրս եկող օդատար: «Բ» տիպի գազի սարքերի առանձին ենթատիպերի տեղակայման այլ պայմանները սահմանվում են գազի սարքեր արտադրող կազմակերպության հրահանգներով: «Բ» տիպի գազի սարքերի սենքերի օդափոխման համակարգերը պետք է բավարարեն նաև </w:t>
      </w:r>
      <w:r w:rsidR="00D57657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Սույն կանոնների 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9-րդ գլխի պահանջներին:</w:t>
      </w:r>
      <w:r w:rsidR="0073636A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</w:p>
    <w:p w:rsidR="000B08B1" w:rsidRPr="00574AA6" w:rsidRDefault="00EC393C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100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Արգելվում է մեկ սենքում մեկից ավելի «Բ» տիպի գազի սարքի տեղակայումը: Մեկ սենքում կարելի է տեղակայել մեկական «Ա» և «Բ» տիպի գազի սարք, եթե.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1) երկու գազի սարքերն էլ ունեն գազի մուտքի անջատման վրա գործող բոցի վերահսկման ինքնաշխատ համակարգեր.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2) առավելագույն հզորությամբ երկու գազի սարքերի միաժամանակյա աշխատանքի դ</w:t>
      </w:r>
      <w:r w:rsidR="00EC393C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եպքում ապահովվում է սույն գլխի 9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8-րդ կետի 1-ին ենթակետի պայմանները:</w:t>
      </w:r>
    </w:p>
    <w:p w:rsidR="000B08B1" w:rsidRPr="00574AA6" w:rsidRDefault="00EC393C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101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«Բ» տիպի գազի սարքի տեղակայման սենքում լրացուցիչ կարելի է տեղակայել «Ց» տիպի գազի սարք առանց լրացուցիչ պահանջների սենքի ծավալի կամ օդափոխման համակարգերի նկատմամբ, եթե կատարված են 14-րդ գլխի պահանջները: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0B08B1" w:rsidRPr="00574AA6" w:rsidRDefault="00492456" w:rsidP="00FB417A">
      <w:pPr>
        <w:pStyle w:val="Heading2"/>
        <w:rPr>
          <w:rFonts w:eastAsia="Times New Roman"/>
          <w:lang w:val="hy-AM" w:eastAsia="ru-RU"/>
        </w:rPr>
      </w:pPr>
      <w:bookmarkStart w:id="15" w:name="_Toc118196258"/>
      <w:r w:rsidRPr="00574AA6">
        <w:rPr>
          <w:rFonts w:eastAsia="Times New Roman"/>
          <w:lang w:val="hy-AM" w:eastAsia="ru-RU"/>
        </w:rPr>
        <w:t xml:space="preserve">ԳԼՈՒԽ </w:t>
      </w:r>
      <w:r w:rsidR="000B08B1" w:rsidRPr="00574AA6">
        <w:rPr>
          <w:rFonts w:eastAsia="Times New Roman"/>
          <w:lang w:val="hy-AM" w:eastAsia="ru-RU"/>
        </w:rPr>
        <w:t>12. «Ց» ՏԻՊԻ ԳԱԶԻ ՍԱՐՔԵՐԻ ՏԵՂԱԿԱՅՄԱՆ ՍԵՆՔԵՐԸ</w:t>
      </w:r>
      <w:bookmarkEnd w:id="15"/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0B08B1" w:rsidRPr="00574AA6" w:rsidRDefault="009A7FF5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102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«Ց» տիպի գազի սարքերի տեղակայման սենքերին առաջադրվում են հետևյալ պահանջները`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1) «Ց» տիպի գազի սարքերը, որոնք մակնշված են «X» նշանով (այրման արգասիքների ուղու համակարգի բարձրացված հերմետիկությունը բնութագրող նշան) կարող են տեղակայվել առանց սենքի ծավալի սահմանափակման և սենքի 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օդափոխության համակարգի նկատմամբ հատուկ պահանջների առաջադրման: «X» նշանով չմակնշված գազի սարքերի տեղակայման սենքերը պետք է ունենան միջավայրի հետ օդափոխման միջանցիկ անցք` 1x150 սմ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 w:eastAsia="ru-RU"/>
        </w:rPr>
        <w:t>2</w:t>
      </w:r>
      <w:r w:rsidRPr="00574AA6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կամ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2x 75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սմ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 w:eastAsia="ru-RU"/>
        </w:rPr>
        <w:t>2</w:t>
      </w:r>
      <w:r w:rsidRPr="00574AA6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կտրվածքով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: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Օդափոխման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համակարգը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պետք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է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համապատասխանի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D57657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Սույն կանոնների 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14-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րդ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և</w:t>
      </w:r>
      <w:r w:rsidR="0010396E"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16-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րդ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գլուխների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պահանջներին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2) «Ց11» ենթատիպի գազի սարքերը կարող են տեղակայվել միայն սենքի արտաքին պատի վրա, նրանց հզորությունը չպետք է գերազանցի 7 կՎտ-ը ջեռուցիչների համար և 28 կՎտ-ը հոսքային ջրատաքացուցիչների համար: «Ց12» և «Ց13» ենթատիպի գազի սարքերը կարող են տեղակայվել ինչպես արտաքին պատի, այնպես էլ ներքին պատի վրա: Արտաքին պատի վրա տեղակայվողները պետք է ունենան ոչ ավելի, քան 11 կՎտ, իսկ ջրատաքացուցիչները` ոչ ավելի, քան 28 կՎտ անվանական հզորություն: Դրանց ծխաօդատարների ելքերը պետք է բավարարեն 17-րդ գլխի պահանջներին: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0B08B1" w:rsidRPr="007239DA" w:rsidRDefault="00492456" w:rsidP="00FB417A">
      <w:pPr>
        <w:pStyle w:val="Heading1"/>
        <w:rPr>
          <w:rFonts w:eastAsia="Times New Roman"/>
          <w:lang w:val="hy-AM" w:eastAsia="ru-RU"/>
        </w:rPr>
      </w:pPr>
      <w:bookmarkStart w:id="16" w:name="_Toc118196259"/>
      <w:r w:rsidRPr="007239DA">
        <w:rPr>
          <w:rFonts w:eastAsia="Times New Roman"/>
          <w:lang w:val="hy-AM" w:eastAsia="ru-RU"/>
        </w:rPr>
        <w:t>ԲԱԺԻՆ 4</w:t>
      </w:r>
      <w:r w:rsidR="000B08B1" w:rsidRPr="007239DA">
        <w:rPr>
          <w:rFonts w:eastAsia="Times New Roman"/>
          <w:lang w:val="hy-AM" w:eastAsia="ru-RU"/>
        </w:rPr>
        <w:t>. ԳԱԶԻ ՍԱՐՔԵՐԻ ԾԽԱՕԴԱՏԱՐ ԵՎ ԾԽԱՏԱՐ ՀԱՄԱԿԱՐԳԵՐԻՆ ԱՌԱՋԱԴՐՎՈՂ ՊԱՀԱՆՋՆԵՐԸ</w:t>
      </w:r>
      <w:bookmarkEnd w:id="16"/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0B08B1" w:rsidRPr="00574AA6" w:rsidRDefault="00492456" w:rsidP="00FB417A">
      <w:pPr>
        <w:pStyle w:val="Heading2"/>
        <w:rPr>
          <w:rFonts w:eastAsia="Times New Roman"/>
          <w:lang w:val="hy-AM" w:eastAsia="ru-RU"/>
        </w:rPr>
      </w:pPr>
      <w:bookmarkStart w:id="17" w:name="_Toc118196260"/>
      <w:r w:rsidRPr="00574AA6">
        <w:rPr>
          <w:rFonts w:eastAsia="Times New Roman"/>
          <w:lang w:val="hy-AM" w:eastAsia="ru-RU"/>
        </w:rPr>
        <w:t xml:space="preserve">ԳԼՈՒԽ </w:t>
      </w:r>
      <w:r w:rsidR="000B08B1" w:rsidRPr="00574AA6">
        <w:rPr>
          <w:rFonts w:eastAsia="Times New Roman"/>
          <w:lang w:val="hy-AM" w:eastAsia="ru-RU"/>
        </w:rPr>
        <w:t>13. ԳԱԶԻ ՍԱՐՔԵՐԻ ԾԽԱՕԴԱՏԱՐ ԵՎ ԾԽԱՏԱՐ ՀԱՄԱԿԱՐԳԵՐԻ ԴԱՍԱԿԱՐԳՈՒՄԸ</w:t>
      </w:r>
      <w:bookmarkEnd w:id="17"/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0B08B1" w:rsidRPr="00574AA6" w:rsidRDefault="009A7FF5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103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Գազի սարքերի ծխաօդատար և ծխատար համակարգերը ներառում են`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1) ծխաօդատար համակարգեր են`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ա. ծխատարները,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բ. համակցված ծխաօդատարները,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գ. միացնող խողովակները, որոնք այրման արգասիքները սարքի ելքից տեղափոխում են մինչև ծխատարի ուղղաձիգ հատվածը,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դ. այրման համար օդի մատուցման սարքվածքները.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2) ծխատար համակարգեր են`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ա. ծխատարները,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բ. միացնող խողովակները, որոնք այրման արգասիքները սարքի ելքից տեղափոխում են մինչև ծխատարի ուղղաձիգ հատվածը:</w:t>
      </w:r>
    </w:p>
    <w:p w:rsidR="000B08B1" w:rsidRPr="00574AA6" w:rsidRDefault="009A7FF5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104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Ծխաօդատար համակարգերը կարող են լինել`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1) գազի սարքերը և ծխաօդատար համակարգերը արտադրողի կողմից լրակազմվող և համատեղ տրամադրվող.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2) տարբեր արտադրողների կողմից արտադրվող և պատվիրատուի (հավաքակցողի) կողմից լրակազմվող:</w:t>
      </w:r>
    </w:p>
    <w:p w:rsidR="000B08B1" w:rsidRPr="00574AA6" w:rsidRDefault="009A7FF5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105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Ծխաօդատարները, ծխատարները և դրանց համակարգերը կարող են շահագործվել հետևյալ ռեժիմներում`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1) ըստ ճնշման` նոսրացման կամ ճնշման տակ.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2) ըստ ջերմաստիճանի` չոր կամ թաց (խտուցքով):</w:t>
      </w:r>
    </w:p>
    <w:p w:rsidR="000B08B1" w:rsidRPr="00574AA6" w:rsidRDefault="009A7FF5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106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Ծխաօդատար և ծխատար համակարգերը կարող են լինել`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1) անհատական, երբ յուրաքանչյուր սարք միացվում է անհատական ծխաօդատար համակարգի.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2) անհատական բնակարանային, երբ մեկ բնակարանում տեղակայված մեկից ավելի գազի սարքեր միացվում են մեկ ծխաօդատար կամ ծխատար համակարգի.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3) հավաքական, երբ նույն կամ տարբեր հարկերում գտնվող տարբեր բնակարանների գազի սարքերը միացվում են մեկ ծխաօդատար համակարգի:</w:t>
      </w:r>
    </w:p>
    <w:p w:rsidR="000B08B1" w:rsidRPr="00574AA6" w:rsidRDefault="009A7FF5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107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Ծխաօդատար և ծխատար համակարգերի կառուցվածքը կարող է լինել`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1) միաշերտ.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2) բազմաշերտ:</w:t>
      </w:r>
    </w:p>
    <w:p w:rsidR="000B08B1" w:rsidRPr="00574AA6" w:rsidRDefault="009A7FF5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108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Ծխաօդատար համակարգերը կարող են լինել`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1) համաառանցքային.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2) օդի մատուցման և ծխագազերի հեռացման առանձնացված ուղիներով: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0B08B1" w:rsidRPr="00574AA6" w:rsidRDefault="00492456" w:rsidP="00FB417A">
      <w:pPr>
        <w:pStyle w:val="Heading2"/>
        <w:rPr>
          <w:rFonts w:eastAsia="Times New Roman"/>
          <w:lang w:val="hy-AM" w:eastAsia="ru-RU"/>
        </w:rPr>
      </w:pPr>
      <w:bookmarkStart w:id="18" w:name="_Toc118196261"/>
      <w:r w:rsidRPr="00574AA6">
        <w:rPr>
          <w:rFonts w:eastAsia="Times New Roman"/>
          <w:lang w:val="hy-AM" w:eastAsia="ru-RU"/>
        </w:rPr>
        <w:t xml:space="preserve">ԳԼՈՒԽ </w:t>
      </w:r>
      <w:r w:rsidR="000B08B1" w:rsidRPr="00574AA6">
        <w:rPr>
          <w:rFonts w:eastAsia="Times New Roman"/>
          <w:lang w:val="hy-AM" w:eastAsia="ru-RU"/>
        </w:rPr>
        <w:t>14. ԸՆԴՀԱՆՈՒՐ ՊԱՀԱՆՋՆԵՐԸ</w:t>
      </w:r>
      <w:bookmarkEnd w:id="18"/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0B08B1" w:rsidRPr="00574AA6" w:rsidRDefault="009A7FF5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109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Ծխաօդատարները և ծխատարները, ինչպես նաև դրանց լրակազմող մասերը պետք է կիրառվեն և հավաքակցվեն ըստ արտադրող կազմակերպության պայմանների և հրահանգների: «Բ» և «Ց» տիպի գազի սարքերի ուղղաձիգ ծխաօդատար համակարգերը պետք է ունենան`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1) մաքրման անցք.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2) լրացուցիչ օդի մատուցման սարքվածք` նոսրացմամբ աշխատող ծխատարների համար.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3) ծխագազերի խտուցքի հեռացման անցք` թաց ռեժիմով աշխատող ծխատարների համար:</w:t>
      </w:r>
    </w:p>
    <w:p w:rsidR="000B08B1" w:rsidRPr="00574AA6" w:rsidRDefault="009A7FF5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110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Ծխաօդատար համակարգերը չպետք է նվազեցնեն շենքի և նրա առանձին սենքերի հրդեհային անվտանգության պայմանները` գազի սարքերի աշխատանքի բոլոր ռեժիմներում: Ծխաօդատարերը ձեղնահարկեր, փայտյա միջնորմներ կամ ծածկեր հատելու դեպքերում պետք է ունենան հրակայուն մեկուսացում, որը բավարարում է հրդեհային անվտանգության պահանջները: Սենքի ներսում մետաղական ծխատարները, որոնք կարող են հասանելի լինել պատահական հպման համար, պետք է ունենան ջերմամեկուսացում, որի արտաքին ջերմաստիճանը չպետք է գերազանցի 70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 w:eastAsia="ru-RU"/>
        </w:rPr>
        <w:t>0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C-ը:</w:t>
      </w:r>
    </w:p>
    <w:p w:rsidR="000B08B1" w:rsidRPr="00574AA6" w:rsidRDefault="009A7FF5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111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Ծխատարների կառուցվածքը, չափերը, հորիզոնական և ուղղաձիգ հատվածների թույլատրելի չափերը և նրանց ելքի մասի դիրքը շենքի տանիքում պետք 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է համապատասխանեն գազի սարքն արտադրող կազմակերպության հրահանգներին, ինչպես նաև հետևյալ պահանջներին`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1) ծխատարները պետք է կառուցված լինեն թթվակայուն ջրանթափանց նյութերից, անհրաժեշտ մեխանիկական ամրությամբ, որը բացառում է դրա ճկվածքը կամ քայքայումն արտաքին ուժերի կամ սեփական կշռի ազդեցության տակ.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2) ծխատարների անկյունների առավելագույն քանակը և հորիզոնական մասի առավելագույն երկարությունը պետք է համապատասխանի գազի սարքն արտադրող կազմակերպության հրահանգներին.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3) ծխատարների հորիզոնական բոլոր հատվածները պետք է ունենան </w:t>
      </w:r>
      <w:r w:rsidR="00DF334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 w:rsidR="00DF3342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%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թեքություն դեպի գազի սարքը:</w:t>
      </w:r>
    </w:p>
    <w:p w:rsidR="000B08B1" w:rsidRPr="00574AA6" w:rsidRDefault="009A7FF5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112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Շենքերում տեղակայված կազմակերպությունների գազի սարքերի ծխաօդատար համակարգերը պետք է առանձնացված լինեն բնակարանների ծխաօդատար համակարգից:</w:t>
      </w:r>
    </w:p>
    <w:p w:rsidR="000B08B1" w:rsidRPr="00574AA6" w:rsidRDefault="009A7FF5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113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Ծխատարների գլխամասերը պետք է բավարարեն հետևյալ պայմանները`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1) դրանց կառուցվածքը պետք է բացառի ծխատարի մեջ որևէ մարմնի ընկնելը (օրինակ` թռչունների, աղբի և այլն).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2) ունենան ծխատարի կտրվածքի մակերեսից առնվազն կրկնակի կտրվածքի մակերես.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3) գլխամասի կառուցվածքը պետք է արգելի ծխատարի մեջ մթնոլորտային տեղումների ներթափանցումը.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4) գլխամասի կառուցվածքը պետք է ապահովի ծխագազերի ազատ արտանետումը ցանկացած եղանակի պայմաններում, այդ թվում`ցանկացած ուժի և ուղղության քամու դեպքում.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5) քամու դիմհարի գոտում տեղակայված ծխատարների գլխամասերը պետք է բավարարեն նաև սույն գլխի </w:t>
      </w:r>
      <w:r w:rsidR="009A7FF5" w:rsidRPr="00574A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11</w:t>
      </w:r>
      <w:r w:rsidRPr="00574A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-րդ կետի պահանջները:</w:t>
      </w:r>
    </w:p>
    <w:p w:rsidR="000B08B1" w:rsidRPr="00574AA6" w:rsidRDefault="009A7FF5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114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Շենքի կոնստրուկցիայի մաս կազմող ծխատարներին առաջադրվող պահանջներն սահմանվում են շինարարական նորմատիվ ակտերով: Ծխաօդատարների կառուցման և հավաքակցման համար կիրառվող նյութերը պետք է ունենան բավարար մեխանիկական, ջերմային և կոռոզիոն կայունություն: Ծխատարների կտրվածքը պետք է լինի ոչ պակաս, քան սարքի ծխագազերի ելքի կտրվածքն է: Գազի սարքի ելքը ծխատարին միացնող խողովակի կտրվածքը պետք է հավասար լինի սարքի ելքի կտրվածքին: Ցանկացած տիպի ծխատարի (ծխաօդատարի) ելքը շենքի արտաքին մասի վրա պետք է լինի գետնի նիշից ոչ պակաս 2 մ բարձր:</w:t>
      </w:r>
    </w:p>
    <w:p w:rsidR="000B08B1" w:rsidRPr="00574AA6" w:rsidRDefault="009A7FF5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115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Արգելվում է ծխատարի (ծխաօդատարի) անցկացումը բնակելի սենքերի միջով: Չջեռուցվող սենքերով խողովակների անցկացման դեպքում վերջիններս պետք է ջերմամեկուսացվեն:</w:t>
      </w:r>
    </w:p>
    <w:p w:rsidR="000B08B1" w:rsidRPr="00574AA6" w:rsidRDefault="009A7FF5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116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Շենքի ներսով անցկացման դեպքում ծխաօդատարները և ծխատարները պետք է ունենան հերմետիկության բարձր աստիճան, իսկ գազի սարքերը պետք է լինեն «X» 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նշանով մակնշված: Չվկայագրված ծխաօդատարները և ծխատարները բնակելի սենքերով անցկացնելու դեպքում դրանք պետք է ենթարկված լինեն հերմետիկության փորձարկումների` 200 Պա ավելցուկային ճնշմամբ: Ոչ բնակելի սենքերով անցկացնելու դեպքում դրանք կարող են չենթարկվել հերմետիկության փորձարկումների, եթե աշխատում են նոսրացման տակ և անցնում են մշտապես օդափոխվող սենքերով: Ճնշման տակ աշխատող ծխաօդատարները և ծխատարները պետք է ենթարկվեն հերմետիկության փորձարկումների` անկախ դրանց տեղակայման վայրից: Նոսրացման տակ աշխատող ծխատարները կարող են չենթարկվել փորձարկումների ավելցուկային ճնշմամբ, եթե դրանց ելքերը գտնվում են քամու դիմհարի գոտուց դուրս:</w:t>
      </w:r>
    </w:p>
    <w:p w:rsidR="000B08B1" w:rsidRPr="00574AA6" w:rsidRDefault="009A7FF5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117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Բնական քաշանքով աշխատող գազի սարքերի ծխատարների ելքերը պետք է գտնվեն քամու դիմհարի գոտուց դուրս: Քամու դիմհարի գոտին (որտեղ բարձրանում է քամու ճնշումը) բնութագրվում է հետևյալ կոորդինատներով`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1) ծխատարի ելքի հեռավորությունը պատնեշից պետք է լինի առնվազն 15 մ.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2) հորիզոնական հարթության վրա ծխատարի ելքի կտրվածքի հարթության կազմած անկյունը պատնեշի եզրերով անցնող հարթության նկատմամբ` 30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 w:eastAsia="ru-RU"/>
        </w:rPr>
        <w:t>0</w:t>
      </w:r>
      <w:r w:rsidRPr="00574AA6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և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ավելի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3) ուղղաձիգ հարթության վրա ծխատարի ելքի կտրվածքի հարթության կազմած անկյունը պատնեշի վերին հորիզոնական հարթության նկատմամբ` 10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 w:eastAsia="ru-RU"/>
        </w:rPr>
        <w:t>0</w:t>
      </w:r>
      <w:r w:rsidRPr="00574AA6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և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ավելի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0B08B1" w:rsidRPr="00574AA6" w:rsidRDefault="009A7FF5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118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Քամու դիմհարի գոտում գտնվող գազի սարքերի ծխատարերը, որոնք չունեն ծխագազերի ջերմաստիճանի հսկման և գազի անջատման ինքնաշխատ սարքեր, մինչև գազի սարքի փոխարինումը ծխագազերի ջերմաստիճանի հսկման ավտոմատիկա ունեցող գազի սարքերով, պետք է ծխատարների ելքերի վրա տեղակայվեն համապատասխան կառուցվածքի գլխամասեր (դեֆլեկտորներ) կամ լրացուցիչ սարքավորվեն ծխագազերի ջերմաստիճանի հսկման և գազի անջատման ինքնաշխատ սարքերով, որոնք պետք է մշտապես գտնվեն աշխատանքի մեջ:</w:t>
      </w:r>
    </w:p>
    <w:p w:rsidR="000B08B1" w:rsidRPr="00574AA6" w:rsidRDefault="009A7FF5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119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Անկախ սույն գլխի 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117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-րդ կետի պայմանների կատարումից, եթե բնական քաշանքով գազի սարքերի ծխատարի ելքը գտնվում է քամու դիմհարի գոտում, ապա օգտագործողը պետք է դադարեցնի դրանց աշխատանքը քամու ժամանակ:</w:t>
      </w:r>
    </w:p>
    <w:p w:rsidR="000B08B1" w:rsidRPr="00574AA6" w:rsidRDefault="009A7FF5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120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«Բ» տիպի գազի սարքերի ծխահեռացման խողովակները պետք է տեղակայվեն`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1) 0,5 մ տանիքից բարձր, եթե դրանք գտնվում են տանիքի գագաթնագծից 1,5 մ ոչ ավելի հեռավորության վրա (հորիզոնագծով հաշված).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2) տանիքի գագաթնագծի հետ նույն մակարդակի վրա, եթե դրանք գտնվում են տանիքի գագաթնագծից 1,5-3,0 մ հեռավորության վրա.</w:t>
      </w:r>
    </w:p>
    <w:p w:rsidR="005F21DD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3) տանիքի գագաթնագծից ցածր, բայց գագաթնագծից դեպի հորիզոն 10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 w:eastAsia="ru-RU"/>
        </w:rPr>
        <w:t>0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-ի տակ անցկացրած գծից ոչ ցածր, եթե դրանք գտնվում են տանիքի</w:t>
      </w:r>
      <w:r w:rsidR="00DF334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գագաթնագծից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3 մ-ից ավելի հեռավորության վրա: Բոլոր դեպքերում խողովակի բարձրությունը տանիքի մոտակա հատվածի համեմատ պետք է լինի 0,5 մ-ից ոչ պակաս</w:t>
      </w:r>
      <w:r w:rsidR="005F21DD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իսկ հարթ տա</w:t>
      </w:r>
      <w:r w:rsidR="00DF334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</w:t>
      </w:r>
      <w:r w:rsidR="005F21DD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իքի դեպքում ոչ պակաս 2 մետր: 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Եթե ծխահեռացման խողովակի հարևանությամբ գտնվում են շենքի ինչ-որ ավելի բարձր մասեր, շինություններ կամ ծառեր, ապա գազի սարքերի 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ծխահեռացման համակարգի խողովակները պետք է տեղակայվեն քամու դիմհարի գոտուց բարձր:</w:t>
      </w:r>
    </w:p>
    <w:p w:rsidR="002D3A6C" w:rsidRPr="00574AA6" w:rsidRDefault="002D3A6C" w:rsidP="009A7FF5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0B08B1" w:rsidRPr="00574AA6" w:rsidRDefault="00492456" w:rsidP="00FB417A">
      <w:pPr>
        <w:pStyle w:val="Heading2"/>
        <w:rPr>
          <w:rFonts w:eastAsia="Times New Roman"/>
          <w:lang w:val="hy-AM" w:eastAsia="ru-RU"/>
        </w:rPr>
      </w:pPr>
      <w:bookmarkStart w:id="19" w:name="_Toc118196262"/>
      <w:r w:rsidRPr="00574AA6">
        <w:rPr>
          <w:rFonts w:eastAsia="Times New Roman"/>
          <w:lang w:val="hy-AM" w:eastAsia="ru-RU"/>
        </w:rPr>
        <w:t xml:space="preserve">ԳԼՈՒԽ </w:t>
      </w:r>
      <w:r w:rsidR="000B08B1" w:rsidRPr="00574AA6">
        <w:rPr>
          <w:rFonts w:eastAsia="Times New Roman"/>
          <w:lang w:val="hy-AM" w:eastAsia="ru-RU"/>
        </w:rPr>
        <w:t>15. «Բ1» ԵՎ «Բ11» ԵՆԹԱՏԻՊԻ ԳԱԶԻ ՍԱՐՔԵՐԻ ՈՒՂՂԱՁԻԳ ԾԽԱՏԱՐՆԵՐԸ</w:t>
      </w:r>
      <w:bookmarkEnd w:id="19"/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0B08B1" w:rsidRPr="00574AA6" w:rsidRDefault="009A7FF5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121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Ծխագազերի ջերմաստիճանի կամ ճնշման հսկման ինքնաշխատ սարքեր ունեցող «Բ» տիպի գազի սարքերի ուղղաձիգ ծխատարները պետք է բավարարեն նաև </w:t>
      </w:r>
      <w:r w:rsidR="00D57657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Սույն կանոնների 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14-րդ գլխի ընդհանուր պահանջները: Եթե ծխատարը նախատեսված է «թաց» ռեժիմով շահագործման համար (ինչը նշանակում է, որ ծխատարի ելքում ծխագազերի ջերմաստիճանը կարող է լինել ցողի կետից ցածր), ապա ծխագազերի խտուցքի հեռացման սարքվածքի առկայությունը պարտադիր է, և այն պետք է տեղակայվի ծխատարի ստորին մասում` սպասարկման համար հարմար տեղում: Խտուցքի հեռացման սարքվածքը և ծխատարի մաքրման անցքը կարող են համատեղված լինել մեկ սարքվածքի մեջ: «Թաց» ռեժիմով աշխատող (նախագծով նախատեսված է ծխատարի աշխատանքը «թաց ռեժիմով», ինչը նշանակում է, որ ծխատարի մեջ գտնվող ջրային գոլորշիները կարող են կոնդենսանալ ծխատարի ներսում) ծխատարի շենքի ներսում գտնվող մասը պետք է աշխատի պարտադիր «չոր» ռեժիմում, նույնիսկ ամենաանբարենպաստ կլիմայական պայմանների դեպքերում: Մինչև </w:t>
      </w:r>
      <w:r w:rsidR="00D57657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Սույն կանոններն 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ուժի մեջ մտնելը` կառուցված ծխատարները, որոնք կառուցված են քիմիական տեսակետից թթուների և հիմքերի նկատմամբ ոչ բավարար կայունության նյութերով (սև մետաղ, ցինկապատ թիթեղ և այլն), շահագործման ընթացքում պետք է իրականացվի ծխատարի վիճակի պարբերական վերահսկողություն, որով կապահովվի ծխատարի վտանգավոր քայքայված մասերի պրոֆիլակտիկ զննումն ու փոխարինումը:</w:t>
      </w:r>
    </w:p>
    <w:p w:rsidR="000B08B1" w:rsidRPr="00574AA6" w:rsidRDefault="009A7FF5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122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ԲԲՇ-երում տարբեր սեփականատերերի պատկանող գազի սարքերի համար մեկ ծխատարի օգտագործումն արգելվում է, եթե ծխատարը նախագծված և կառուցված չէ համատեղ օգտագործման համար: Թույլատրվում է մեկ բնակարանի սահմաններում մեկ սեփականատիրոջ պատկանող և միայն վերջինիս կողմից օգտագործվող երկու գազի սարքերի միացումը մեկ անհատական ծխատարի` հետևյալ պայմանների համատեղ բավարարման դեպքում`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1) երկու գազի սարքերն էլ «Բ11» ենթատիպի են (բնական քաշանքով, ծխագազերի ջերմաստիճանի հսկման սարքվածքով), գազի սարքերից մեկը նախատեսված է կարճատև ռեժիմով աշխատանքի համար.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2) ծխատարը հաշվարկված է երկու գազի սարքերի միաժամանակյա աշխատանքի համար` միջին հզորության ռեժիմում.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3) ծխատարի ելքը չի գտնվում մերձակա պատնեշի (շենք, շինություն, բլուր և այլն) քամու դիմհարի գոտում.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4) գազի սարքերի ելքերը միացված են ընդհանուր ծխատարին, ոչ պակաս 30 սմ հեռավորությամբ:</w:t>
      </w:r>
    </w:p>
    <w:p w:rsidR="000B08B1" w:rsidRPr="00574AA6" w:rsidRDefault="009A7FF5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123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Եթե գազի սարքի տեղակայման վերաբերյալ արտադրող կազմակերպության հրահանգով չի սահմանված ծխատարի տեղակայման վերաբերյալ պահանջներ, ապա պետք է կատարվեն հետևյալ պահանջները`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1) ծխատարի հորիզոնական մասի երկարությունը չպետք է գերազանցի ուղղաձիգ հատվածի 0.25 մասին.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2) ծխատարի ուղղաձիգ մասի երկարությունը պետք է լինի 3 մ-ից ոչ պակաս, և լրացուցիչ 0.5 մ` ծխատարի յուրաքանչյուր 90 աստիճան թեքման համար:</w:t>
      </w:r>
    </w:p>
    <w:p w:rsidR="000B08B1" w:rsidRPr="00574AA6" w:rsidRDefault="009A7FF5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124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«Բ» տիպի գազի սարքի (ուղղահոս ջրատաքացուցիչների) միացումը ծխահեռացման ուղիներին կատարվում է մետաղյա խողովակներով: Խողովակի ուղղահայաց հատվածի երկարությունը ծխահեռացման խողովակաոստի ստորին մասից մինչև հորիզոնական հատվածի առանցքը պետք է կազմի առնվազն 0,5 մ: Մինչև 2,7 մ բարձրությամբ սենքերի համար քաշանքի կայունարարով սարքերի համար թույլատրվում է ուղղահայաց հատվածի երկարության նվազեցում մինչև 0,25 մ, իսկ առանց քաշանքի կայունարարի` 0,15 մ: </w:t>
      </w:r>
    </w:p>
    <w:p w:rsidR="00DD12BB" w:rsidRPr="00574AA6" w:rsidRDefault="009A7FF5" w:rsidP="00DD12BB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125.</w:t>
      </w:r>
      <w:r w:rsidR="00DD12BB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87476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</w:t>
      </w:r>
      <w:r w:rsidR="00DD12BB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ազմաբնակարան շենքերում գտնվող կազմակերպությունների կողմից օգտագործվող տարածքներ</w:t>
      </w:r>
      <w:r w:rsidR="00902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</w:t>
      </w:r>
      <w:r w:rsidR="00DD12BB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902273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բնակարաններ</w:t>
      </w:r>
      <w:r w:rsidR="00902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</w:t>
      </w:r>
      <w:r w:rsidR="00DD12BB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902273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առանձնատներ</w:t>
      </w:r>
      <w:r w:rsidR="00902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</w:t>
      </w:r>
      <w:r w:rsidR="00902273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D12BB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 հասարակական նշանակության շենքերում</w:t>
      </w:r>
      <w:r w:rsidR="006D6A15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D12BB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շահագործվող գազի սարքավորման տեխնիկական սպասարկումը պետք է կատարվի ըստ սպասարկող կազմակերպության ստանդարտի պահանջների, որտեղ նշվում է սպասարկման աշխատանքների մանրակրկիտ բնութագիրը: Վերոնշյալ շենքերի</w:t>
      </w:r>
      <w:r w:rsidR="006D6A15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D12BB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գազի սարքավորումների տեխնիկական սպասարկում անցկացնելու ժամկետները պետք է համապատասխանեն գազաբաշխման համակարգի տնտեսության անվտանգության նորմեր սահմանող կանոնների պահանջներին: Այդ շենքերում տեղադրված կենցաղային գազասարքերը պետք է սպասարկվեն առնվազն տարեկան</w:t>
      </w:r>
      <w:r w:rsidR="00DD12BB" w:rsidRPr="00574AA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DD12BB" w:rsidRPr="00574AA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երկու</w:t>
      </w:r>
      <w:r w:rsidR="00DD12BB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D12BB" w:rsidRPr="00574AA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անգամ</w:t>
      </w:r>
      <w:r w:rsidR="00DD12BB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DD12BB" w:rsidRPr="00574AA6" w:rsidRDefault="00DD12BB" w:rsidP="00DD12BB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126. Ծխատարների և օդափոխության ուղիների ստուգման և մաքրման աշխատանքները կատարվում են հետևյալ պարբերականությամբ`</w:t>
      </w:r>
    </w:p>
    <w:p w:rsidR="00DD12BB" w:rsidRPr="00574AA6" w:rsidRDefault="00DD12BB" w:rsidP="00DD12BB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սեզոնային աշխատող գազի կայանքների (անկախ կառուցվածքից) ծխատար ուղիները` ջեռուցման սեզոնից առաջ, </w:t>
      </w:r>
    </w:p>
    <w:p w:rsidR="00DD12BB" w:rsidRPr="00574AA6" w:rsidRDefault="00DD12BB" w:rsidP="00DD12BB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աղյուսից, ասբոցեմենտյա, կավից, ինչպես նաև հրակայուն բետոնի բլոկներից պատրաստված ծխատարները և օդափոխության ուղիները` առնվազն տարին մեկ:</w:t>
      </w:r>
    </w:p>
    <w:p w:rsidR="00DD12BB" w:rsidRPr="00574AA6" w:rsidRDefault="00DD12BB" w:rsidP="00DD12BB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127. Ծխատարների և օդափոխության ուղիների առաջնային ստուգման (զննման) և մաքրման (մաքրության) փաստագրման ժամանակ ստուգվում է դրանց, կառուցվածքի և նյութի համապատասխանությունը գործող նորմերին (ՀՀՇՆ</w:t>
      </w:r>
      <w:r w:rsidRPr="00574AA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12.03.01-04),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կեղտոտվածության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լցվածության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բացակայությունը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կիպությու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նը և առանձնացվածությունը, այրվող կառույցներից նրանց բաժանիչների առկայությունը և 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պիտանիությունը, նորմալ քաշի առկայությունը, գլխամասի դիրքի ճշտությունը տանիքի և մոտակա կառույցների նկատմամբ:</w:t>
      </w:r>
    </w:p>
    <w:p w:rsidR="00902273" w:rsidRDefault="00DD12BB" w:rsidP="00DD12BB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Պարբերական ստուգման (զննման) ենթակա են ծխատար</w:t>
      </w:r>
      <w:r w:rsidR="00902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երի և օդատարների կառուցվածքը, նյութը և ջերմամեկուսացման ու բավարար քարշի առկայությունը: Նշված աշխատանքներ</w:t>
      </w:r>
      <w:r w:rsidR="00902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 ԲԲՇ-ների դեպքում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իրականացվում են ՀՀ կառավարության 2007 թվականի</w:t>
      </w:r>
      <w:r w:rsidR="006D6A15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հոկտեմբերի 4-ի «Բազմաբնակարան շենքի ընդհանուր բաժնային սեփականության պահպանման</w:t>
      </w:r>
      <w:r w:rsidR="006D6A15" w:rsidRPr="00574AA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պարտադիր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նորմերը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սահմանելու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մասին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№ 1161-Ն </w:t>
      </w:r>
      <w:r w:rsidRPr="00574AA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որոշման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պահանջների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սպասարկող կազմակերպության ստանդարտով սահմանված կարգով:</w:t>
      </w:r>
    </w:p>
    <w:p w:rsidR="00902273" w:rsidRDefault="00902273" w:rsidP="00DD12BB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Կազմակերպությունների դեպքում.</w:t>
      </w:r>
    </w:p>
    <w:p w:rsidR="00902273" w:rsidRDefault="00902273" w:rsidP="00DD12BB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եռամսյակում մեկ անգամ՝ հոսանուտային ջրատաքացուցիչների և ճաշարանային վառարանների աղյուսե ծխանցքները,</w:t>
      </w:r>
    </w:p>
    <w:p w:rsidR="00902273" w:rsidRDefault="00902273" w:rsidP="00DD12BB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տարին մեկ անգամ՝ </w:t>
      </w:r>
      <w:r w:rsidR="00066D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ասբեստացեմենտային, կավե, ինչպես նաև ջերմակայուն բետոնե հատուկ բլոկներից պատրաստված ծխանցքները,</w:t>
      </w:r>
    </w:p>
    <w:p w:rsidR="00066DFD" w:rsidRDefault="00066DFD" w:rsidP="00DD12BB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տարին մեկ անգամ, ջեռուցման սեզոնից առաջ, ջեռուցման և ջեռուցման-եփման վառարանների, անոթային ջրատաքացուցիչների, բնակարանային ջեռուցող կաթսաների ծխանցքները,</w:t>
      </w:r>
    </w:p>
    <w:p w:rsidR="00066DFD" w:rsidRDefault="00066DFD" w:rsidP="00DD12BB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տարին մեկ անգամ՝ օդափոխման ուղեգծերը:</w:t>
      </w:r>
    </w:p>
    <w:p w:rsidR="00DD12BB" w:rsidRPr="00574AA6" w:rsidRDefault="00066DFD" w:rsidP="00DD12BB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Ծխանցքների և </w:t>
      </w:r>
      <w:r w:rsidR="00101F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օդափոխման ուղեգծերի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ստուգումն իրականացնում են </w:t>
      </w:r>
      <w:r w:rsidR="00101F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ծխնելուզագործական մասնագիտացված կազմակերպությունները սեփականատիրոջ մասնակցությամբ: Ստուգման ա</w:t>
      </w:r>
      <w:r w:rsidR="00DD12BB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րդյունքները ձևակերպվում են</w:t>
      </w:r>
      <w:r w:rsidR="00101F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կազմակերպության ստանդարտով սահմանված ձևի</w:t>
      </w:r>
      <w:r w:rsidR="00DD12BB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ակտով</w:t>
      </w:r>
      <w:r w:rsidR="00033AE6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ակտի օրինակը վերահսկման համար ներկայացվում է գազամատակարար կազմակերպությանը, նշվա</w:t>
      </w:r>
      <w:r w:rsidR="00101F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</w:t>
      </w:r>
      <w:r w:rsidR="00033AE6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ակտը չներկայաց</w:t>
      </w:r>
      <w:r w:rsidR="00101F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="00033AE6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ելու դեպքում գազամատակարարող կազմակերպություն</w:t>
      </w:r>
      <w:r w:rsidR="00101F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033AE6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իրավունք ունի դադարեցնելու գազամատակարարումը</w:t>
      </w:r>
      <w:r w:rsidR="00DD12BB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DD12BB" w:rsidRPr="00574AA6" w:rsidRDefault="00DD12BB" w:rsidP="00DD12BB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128.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Ծխատարների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առաջնային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ինչպ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ես նաև նորոգումից հետո ստուգումը պետք է իրականացնի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ստուգող ծխնելուզագործական մասնագիտացված կազմակերպությունը համատիրության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կամ սեփականատիրոջ ներկայացուցչի մասնակցությամբ: Արդյունքները ձևակերպվում են ակտով:</w:t>
      </w:r>
    </w:p>
    <w:p w:rsidR="00DD12BB" w:rsidRPr="00574AA6" w:rsidRDefault="00DD12BB" w:rsidP="00DD12BB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129.</w:t>
      </w:r>
      <w:r w:rsidRPr="00574AA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Եթե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հայտնաբերվի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որ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ծխատարները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օդատարները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պիտանի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չեն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հետագա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շահագործման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համար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ապա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ստուգող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ծխնելուզագործական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մասնագիտացված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կազմակերպության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ներկայացուցիչը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պարտավոր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գրավոր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զգուշացնի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սպառողին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ստորագրությամբ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գազի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սարքերի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օգտագործման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վտանգավորության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մա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սին: Դրա հետ միասին ստուգման ակտերն անհապաղ պետք է ներկայացվեն բնական գազ մատակարարող կազմակերպությանը գազի սարքերն անջատելու միջոցառումներ</w:t>
      </w:r>
      <w:r w:rsidRPr="00574AA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ձեռնարկելու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համար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DD12BB" w:rsidRPr="00574AA6" w:rsidRDefault="00DD12BB" w:rsidP="00DD12BB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130. Քաղաքացիների անձնական սեփականություն հանդիսացող շենքերում կամ տարածքներում կրկնակի ստուգման,</w:t>
      </w:r>
      <w:r w:rsidRPr="00574AA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ծխատար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օդատար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ու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ղիների մաքրման պատասխանատվություն կրում են սեփականատերերը:</w:t>
      </w:r>
    </w:p>
    <w:p w:rsidR="00DD12BB" w:rsidRPr="00574AA6" w:rsidRDefault="00DD12BB" w:rsidP="00DD12BB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131. </w:t>
      </w:r>
      <w:r w:rsidR="00033AE6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եխնիկական սպասարկող կազմակերպությունը ձմռանը յուրաքանչյուր շրջայցի ժամանակ պետք է կատարի ծխատարների գլխամասի տեսազննում` դրանց սառցակալումը բացառելու նպատակով, և արդյունքների մասին բանավոր հայտնի սեփականատիրոջը:</w:t>
      </w:r>
    </w:p>
    <w:p w:rsidR="009A7FF5" w:rsidRPr="00574AA6" w:rsidRDefault="00DD12BB" w:rsidP="00DD12BB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132. Շենքերի ծխատարների և օդատարների հիմնանորոգման աշխատանքներ</w:t>
      </w:r>
      <w:r w:rsidR="00101F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սկսելուց առաջ համատիրությունները</w:t>
      </w:r>
      <w:r w:rsidR="00101FE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="00101F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սեփականատերերը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գազի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տնտեսության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կազմակերպությանը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գրավոր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ծանուցեն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այդ</w:t>
      </w:r>
      <w:r w:rsidRPr="00574AA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մասին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գազի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սարքերը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գազամատակարարման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համակարգից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անջատելու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համար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 Յուրաքանչյուր նորոգումից հետո ծխատարները ենթակա են արտահերթ ստուգման և մաքրման սույն կանոնների</w:t>
      </w:r>
      <w:r w:rsidRPr="00574AA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պահանջներին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4AA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համապատասխան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Pr="00574AA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0B08B1" w:rsidRPr="00574AA6" w:rsidRDefault="002A5EBA" w:rsidP="00FB417A">
      <w:pPr>
        <w:pStyle w:val="Heading2"/>
        <w:rPr>
          <w:rFonts w:eastAsia="Times New Roman"/>
          <w:lang w:val="hy-AM" w:eastAsia="ru-RU"/>
        </w:rPr>
      </w:pPr>
      <w:bookmarkStart w:id="20" w:name="_Toc118196263"/>
      <w:r w:rsidRPr="00574AA6">
        <w:rPr>
          <w:rFonts w:eastAsia="Times New Roman"/>
          <w:lang w:val="hy-AM" w:eastAsia="ru-RU"/>
        </w:rPr>
        <w:t xml:space="preserve">ԳԼՈՒԽ </w:t>
      </w:r>
      <w:r w:rsidR="000B08B1" w:rsidRPr="00574AA6">
        <w:rPr>
          <w:rFonts w:eastAsia="Times New Roman"/>
          <w:lang w:val="hy-AM" w:eastAsia="ru-RU"/>
        </w:rPr>
        <w:t>16. «Ց» ՏԻՊԻ ԵՎ «Բ13», «Բ22», «Բ23» ԵՆԹԱՏԻՊԵՐԻ ԳԱԶԻ ՍԱՐՔԵՐԻ ՀՈՐԻԶՈՆԱԿԱՆ ԾԽԱՏԱՐՆԵՐԸ (ԾԽԱՕԴԱՏԱՐՆԵՐԸ)</w:t>
      </w:r>
      <w:bookmarkEnd w:id="20"/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0B08B1" w:rsidRPr="00574AA6" w:rsidRDefault="00DD12BB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133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</w:t>
      </w:r>
      <w:r w:rsidR="00D57657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Սույն կանոնների 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սույն գլուխով սահմանվում են «Բ13», «Բ22», «Բ23» ենթատիպերի և«Ց» տիպի մինչև 50 կՎտ հզորության գազի սարքերի համառանցքային հորիզոնական ծխաօդատարների կամ ծխատարների (այսուհետ` ծխաօդատարներ) ելքը ԲԲՇ-ի արտաքին պատի (ճակատի) վրա դուրս հանվող ծխաօդատարների տեղակայման պայմանները` ելնելով սարքի անվտանգության ապահովման, ինչպես նաև մարդկանց գտնվելու վայրերում արտաքին մթնոլորտային օդի մեջ այրման վնասակար արգասիքների կոնցենտրացիայի` ՀՀ կառավարության 2006 թվականի փետրվարի 2-ի «Բնակավայրերում մթնոլորտային օդն աղտոտող նյութերի սահմանային թույլատրելի կոնցենտրացիանների (կոնցենտրացիաների -ՍԹԿ) նորմատիվները հաստատելու մասին» N 160-Ն որոշման N 1 հավելվածով սահմանված սահմանային թույլատրելի կոնցենտրացիանները չգերազանցելու պայմանից: Այրման արգասիքների հեռացման այս եղանակը կիրառվում է, եթե այլ եղանակներ տեխնիկապես իրագործելի չեն: Հորիզոնական ծխաօդատարները կարող են միացվել նաև կոլեկտիվ ծխատարներին (միացման սխեմաները նշված են նկար 10-ում և նկար 11-ում): Ծխաօդատարների միացման այս սխեմաների դեպքում կոլեկտիվ ծխատարների հուսալի և անվտանգ աշխատանքն ապահովելու նպատակով դրանք պետք է պատրաստվեն չժանգոտվող պողպատից: «Ց11» ենթատիպի մինչև 7 կՎտ հզորության ջեռուցիչների, ինչպես նաև մինչև 28 կՎտ հզորության կարճատև գործողության հոսքային ջրատաքացուցիչների կիրառման դեպքում շենքի ճակատի վրա ծխաօդատարների ելքի տեղակայման տեղի համար արտանետումների տեսակետից սահմանափակումներ չեն սահմանվում: Գազի սարքի հզորությունը 50 կՎտ-ն 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գերազանցելու դեպքերում գազի սարքի տեղակայման պայմանները պետք է որոշվեն նախագծով:</w:t>
      </w:r>
    </w:p>
    <w:p w:rsidR="000B08B1" w:rsidRPr="00574AA6" w:rsidRDefault="00DD12BB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134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Սույն գլխի պահանջները տարածվում են միայն բնակարանները տարբեր սեփականատերերի պատկանող ԲԲՇ-երի վրա: Եթե շենքն առանձնացված է` շենքի լուսանցիկ հեռավորությունը այլ բնակելի կառույցներից կազմում է ոչ պակաս շենքի կամ կառույցի բարձրությունից (որը ավելի մեծ է), պատկանում է մեկ սեփականատիրոջ և այնտեղ բնակվում է միայն սեփականատերը, ապա նա իրավունք ունի իր ընտրությամբ որոշելու ծխաօդատարների ելքի տեղակայման տեղը:</w:t>
      </w:r>
    </w:p>
    <w:p w:rsidR="000B08B1" w:rsidRPr="00574AA6" w:rsidRDefault="00DD12BB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135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Ծխաօդատարները և նրանց միացման հանգույցները հանդիսանում են գազի սարքի բաղկացուցիչ մասը և պետք է լրակազմված լինեն գազի սարքն արտադրող կազմակերպության կողմից: Արգելվում է ոչ լրակազմ հանգույցների կիրառումը ծխաօդատար համակարգի հավաքակցման համար:</w:t>
      </w:r>
    </w:p>
    <w:p w:rsidR="000B08B1" w:rsidRPr="00574AA6" w:rsidRDefault="00DD12BB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136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Սույն գլխի պահանջների համաձայն կառուցվող ծխաօդատարները պետք է նախագծվեն և կառուցվեն այնպես, որ դրանք շահագործվեն բացառապես «չոր» ռեժիմում: Շահագործման ընթացքում դրանց արտաքին և ներքին մակերևույթների վրա խտուցք չպետք է առաջանա:</w:t>
      </w:r>
    </w:p>
    <w:p w:rsidR="000B08B1" w:rsidRPr="00574AA6" w:rsidRDefault="00DD12BB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137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Գազի սարքի ծխաօդատարի արտանցումը միշտ պետք է լինի շենքի արտաքին պատի մակերևույթից դուրս: Ծայրապանակի երկարացում (օրինակ, ծխաօդատարի անբավարար երկարության դեպքում) պետք է իրականացված լինի միայն գազի սարքերն արտադրող կազմակերպության համաձայնությամբ` գազի սարքի հզորության նվազեցման պայմանով:</w:t>
      </w:r>
    </w:p>
    <w:p w:rsidR="000B08B1" w:rsidRPr="00574AA6" w:rsidRDefault="00DD12BB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138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Օդի ներծծում և արտածում չի թույլատրվում իրականացնել`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1) անցուղիներում և նրբանցքներում.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2) նեղ (մեծամասամբ ոչ անցումային) փողոցներում, որտեղ օդափոխության պայմանները դժվարացած են, կամ էլ շենքերի վերին մասերում, որտեղ օդափոխությունը և այրման արգասիքների ցրումը կարող են դժվարացնել զանազան խոչընդոտները, պատշգամբները, ելուստները, ջրհորդանները և այլն.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3) շենքերի բակային ճակատների անկյունների մոտ, որտեղ չկան այրման արգասիքների ցրման կամ օդի ներծծման համար բավարար պայմաններ.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4) օդափոխության հորաններում և լուսավորության որմնաբացվածքներում.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5) լոջիաներում, պատշգամբներում, սրահներում.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6) պայթյունավտանգ շինություններում կամ այն տեղերի մոտակայքում, որտեղ հավաքվում, արտադրվում կամ էլ կարող են հայտնվել դյուրավառ և պայթյունավտանգ նյութեր.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7) գետնի մակերևույթից նվազագույնը 0.3 մ հեռավորության վրա կամ էլ հորիզոնական քիվից նվազագույնը 0.3 մ բարձրության վրա (այն չափվում է արտանցման ստորին ծայրից): Եթե օդի մատուցման կամ այրման արգասիքների 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հեռացման համար օդամուղ ունեցող խողովակի ելքը գտնվում է հանրությանը մատչելի տարածքում, ապա այն պետք է լինի ոչ պակաս 2 մ բարձրության վրա.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8) իրար դեմ գտնվող շենքերի ճակատների վրա (թաղամասի ներսում, նեղ փողոցներում), եթե շենքերի հեռավորությունը փոքր է շենքերի միջին բարձրությունից: Եթե տվյալ հեռավորությունը փոքր է երկու շենքերի միջին բարձրությունից, ապա արտանցումը հնարավոր է տեղադրել միայն երրորդ հարկից սկսած` հաշված գետնի մակերևույթից:</w:t>
      </w:r>
    </w:p>
    <w:p w:rsidR="000B08B1" w:rsidRPr="00574AA6" w:rsidRDefault="00DD12BB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139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Սույն գլխի </w:t>
      </w:r>
      <w:r w:rsidR="00C02DB8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 w:rsidR="00C02DB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38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-րդ</w:t>
      </w:r>
      <w:r w:rsidR="006D6A15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կետում նշված չափերը հնարավոր է նվազեցնել կամ ավելացնել` կախված գազի սարքերի անվանական ջերմային արտադրողականությունից:</w:t>
      </w:r>
    </w:p>
    <w:p w:rsidR="000B08B1" w:rsidRPr="00574AA6" w:rsidRDefault="00DD12BB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140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Գազի սարքերի յուրաքանչյուր տեղադրում նախագծային փաստաթղթերի մեջ պետք է լրացվի ծխաօդատարի ելքերի պաշտպանման գոտիների նշանակմամբ: Նշված սխեմայով պետք է հնարավոր լինի տեսնել դրանց դիրքը մյուս ելքերի, պատուհանների, դռների, որմնաբացվածքների և այլնի նկատմամբ:</w:t>
      </w:r>
    </w:p>
    <w:p w:rsidR="000B08B1" w:rsidRPr="00574AA6" w:rsidRDefault="00DD12BB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141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Գազի սարքերի ծխատարների ելքերի (արտանցումների) տեղակայման հատուկ դեպքերն են`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1) շենքի այրվող նյութերով կառուցված մասերից հեռավորությունները`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ա. այրման արգասիքները հեռացնող սարքվածքների հեռավորությունը շենքի այրվող նյութերով կառուցված մասերից պետք է լինի ոչ պակաս 10 սմ, որը պետք է ապահովվի պահանգների միջոցով: Միջանկյալ տարածքը պետք է լցվի չայրվող և չձևախախտվող, ցածր ջերմահաղորդականության շինարարական նյութերով,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բ. նախորդում տրված հեռավորությունը պարտադիր չէ, եթե սարքի անվանական հզորության դեպքում շենքի այրվող նյութերով կառուցված մասերի ջերմաստիճանը չի գերազանցի 85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 w:eastAsia="ru-RU"/>
        </w:rPr>
        <w:t>0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C.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2) հեռավորությունը ելքից մինչև շենքի այրվող նյութերով կառուցված ցցուն մասերը`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ա. հեռավորությունը դեպի վերև` 1.5 մ: Եթե դրանք այրվելուց պաշտպանված են օդային տարածքով և չայրվող շինարարական նյութերով, ապա հեռավորությունը կարելի է նվազեցնել մինչև 0.5 մ,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բ. հորիզոնական հեռավորությունը և դեպի ներքև հեռավորությունը` 0.5 մ,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գ. շենքի դիմացի մասերից` 1.0 մ.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3) պաշտպանություն կողմնակի վնասվածքներից: Եթե ելքը տեղակայված է հանրությանը մատչելի տարածքում 2.0 մ և պակաս բարձրության վրա, որտեղ հնարավոր է դրան վնասվածք պատճառվել, ապա այն պետք է ունենա ամուր, հարվածի նկատմամբ կայուն պաշտպանիչ մաս.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4) հեղուկ կամ գազային վառելիքալցակայաններին մոտ գտնվող ելքեր`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ա. ելքի հորիզոնական հեռավորությունը վառելիքի զետեղարաններից և լցավորման սյուներից պետք է լինի ոչ պակաս 5.0 մ,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բ. եթե ելքը գտնվում է 3.0 մ և ավելի բարձրության վրա, ապա նշված հեռավորությունը կարելի է նվազեցնել հրդեհային անվտանգության հսկողության մարմինների համաձայնությամբ:</w:t>
      </w:r>
    </w:p>
    <w:p w:rsidR="000B08B1" w:rsidRPr="00574AA6" w:rsidRDefault="00DD12BB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142</w:t>
      </w:r>
      <w:r w:rsidR="000B08B1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Օդի հարկադրական մատուցմամբ այրիչներով կամ այրման արգասիքների հարկադրական արտանցումով «Բ» և «Ց» տիպի մինչև 25 կՎտ հզորության գազի սարքերի ելքերի տարբերակները և նրանց նկատմամբ հիմնական պահանջներն են`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1) պաշտպանման գոտին հարթ ճակատի վրա միակ ելքի դեպքում, որի տեղակայման չափերը ցույց են տրված N 1 նկարում, որտեղ արտանցման ուղղաձիգ առանցքից` a=0.5 մ լայնությամբ, b =1.0 մ շառավղով, c= 5.0 մ բարձրությամբ: Եթե ելքի հորիզոնական առանցքը գտնվում է պատուհանի կարանի վերևի ծայրից 0.3 մ կամ ավելի</w:t>
      </w:r>
      <w:r w:rsidR="006D6A15"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d</w:t>
      </w:r>
      <w:r w:rsidR="006D6A15" w:rsidRPr="00574AA6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574AA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հեռավորության վրա, ապա b շառավղով ստեղծված գոտին չպետք է գտնվի որմնաբացվածքների մակերևույթի վրա: Եթե d հեռավորությունը պատուհանի վերին կարանից 0.3 մ-ից փոքր է, ապա b շառավղով սահմանափակված գոտին կարող է գտնվել պատուհանների և դռների մակերևույթի վրա, սակայն ոչ ավելի, քան արտանցումից a հեռավորության վրա: Ստեղծված գոտիները (բացառությամբ սույն կետի 2-րդ ենթակետում ցույց տրված դեպքի) չպետք է ներառեն այն տեղերը, որտեղ ենթադրվում է մարդկանց գտնվելը, օրինակ` պատշգամբները, լոջիաները և այլն.</w:t>
      </w:r>
    </w:p>
    <w:p w:rsidR="000B08B1" w:rsidRPr="00574AA6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74AA6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AE401B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237990" cy="2679700"/>
            <wp:effectExtent l="0" t="0" r="0" b="6350"/>
            <wp:docPr id="11" name="Рисунок 11" descr="Ներմուծեք նկարագրությունը_20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Ներմուծեք նկարագրությունը_204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99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8B1" w:rsidRPr="00D84F24" w:rsidRDefault="00843F7D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→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ծխաօդատարի ելք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ru-RU"/>
        </w:rPr>
        <w:t>Նկար 1. Պաշտպանման գոտին հարթ ճակատի վրա` միակ ելքի դեպքում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2) պաշտպանման գոտին հարթ ճակատի վրա համատեղ ելքերի դեպքում, որի տեղակայման չափերը ցույց է տրված N 2 նկարում: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AE401B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3260090" cy="1892300"/>
            <wp:effectExtent l="0" t="0" r="0" b="0"/>
            <wp:docPr id="10" name="Рисунок 10" descr="Ներմուծեք նկարագրությունը_20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Ներմուծեք նկարագրությունը_2047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09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8B1" w:rsidRPr="00D84F24" w:rsidRDefault="00843F7D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→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ծխաօդատարի ելք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ru-RU"/>
        </w:rPr>
        <w:t>Նկար 2. Պաշտպանման գոտին հարթ ճակատի վրա` համատեղ ելքերի դեպքում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Հեռավորությունը հարթ ճակատի վրա ելքերի հորիզոնական համատեղ տեղադրման դեպքում a =1.5 մ, g = 5.0 մ, c = 5.0 մ: Եթե g հեռավորությունը ավելի փոքր է, քան 5 մ-ը, տեղի է ունենում գոտիների վրածածկ: Ընդհանուր շրջակա մակերեսը (գոտին) պետք է պահպանվի: Օրինակ` g հեռավորությունը 4 մ-ով փոքրանալու դեպքում սահմանված a հեռավորությունը երկու կողմերում էլ ավելացվում է 0.5 մ-ով.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3) պաշտպանման գոտին հարթ ճակատի վրա, երբ ելքերը փոխադարձաբար տեղակայված են հորիզոնական և ուղղաձիգ ուղղություններով: Այս դեպքում (տես նկար</w:t>
      </w:r>
      <w:r w:rsidR="00A349B9" w:rsidRPr="00574AA6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3) a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  <w:lang w:val="hy-AM" w:eastAsia="ru-RU"/>
        </w:rPr>
        <w:t>0</w:t>
      </w:r>
      <w:r w:rsidR="00A349B9" w:rsidRPr="00574AA6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  <w:lang w:val="hy-AM" w:eastAsia="ru-RU"/>
        </w:rPr>
        <w:t xml:space="preserve"> </w:t>
      </w:r>
      <w:r w:rsidRPr="00D84F24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հեռավորությունը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84F24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հավասարվում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84F24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է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X=1.0 </w:t>
      </w:r>
      <w:r w:rsidRPr="00D84F24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մ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a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  <w:lang w:val="hy-AM" w:eastAsia="ru-RU"/>
        </w:rPr>
        <w:t>0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=1.2 մ, a=0.5 մ, X=2.0 մ, a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  <w:lang w:val="hy-AM" w:eastAsia="ru-RU"/>
        </w:rPr>
        <w:t>0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=1.0</w:t>
      </w:r>
      <w:r w:rsidR="00A349B9" w:rsidRPr="00574AA6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մ, d</w:t>
      </w:r>
      <w:r w:rsidR="00283774" w:rsidRPr="00D84F24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&lt;</w:t>
      </w:r>
      <w:r w:rsidR="00283774" w:rsidRPr="00D84F24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0.3 մ, X=3.0 մ, a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  <w:lang w:val="hy-AM" w:eastAsia="ru-RU"/>
        </w:rPr>
        <w:t>0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=0.75 մ, X=4.0 մ, a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  <w:lang w:val="hy-AM" w:eastAsia="ru-RU"/>
        </w:rPr>
        <w:t>0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=0.6 մ, X=5.0 մ, a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  <w:lang w:val="hy-AM" w:eastAsia="ru-RU"/>
        </w:rPr>
        <w:t>0</w:t>
      </w:r>
      <w:r w:rsidRPr="00D84F24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=0.5 մ: Եթե X-ը փոքր, 1.0 մ-ից, ապա գործում են 2-րդ ենթակետի նորմերը.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AE401B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985385" cy="3235960"/>
            <wp:effectExtent l="0" t="0" r="5715" b="2540"/>
            <wp:docPr id="9" name="Рисунок 9" descr="Ներմուծեք նկարագրությունը_20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Ներմուծեք նկարագրությունը_2047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385" cy="323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8B1" w:rsidRPr="00D84F24" w:rsidRDefault="00843F7D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→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ծխաօդատարի ելք</w:t>
      </w:r>
    </w:p>
    <w:p w:rsidR="00843F7D" w:rsidRPr="00D84F24" w:rsidRDefault="00843F7D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0B08B1" w:rsidRPr="00D84F24" w:rsidRDefault="00843F7D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ru-RU"/>
        </w:rPr>
        <w:t>Նկար 3. Պաշտպանման գոտին հարթ ճակատի վրա, երբ ելքերը փոխադարձաբար տեղակայված են հորիզոնական և ուղղաձիգ ուղղություններով</w:t>
      </w:r>
    </w:p>
    <w:p w:rsidR="00D64DB6" w:rsidRPr="00D84F24" w:rsidRDefault="00D64DB6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</w:pP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Ելքերի նվազագույն հեռավորությունը հարթ ճակատի վրա ուղղաձիգ և հորիզոնական ուղղությամբ տեղադրվելու դեպքում a=0.5 մ, b=1.0 մ, c=5.0 մ.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4) պաշտպանման գոտին հարթ ճակատի վրա, ելքերի համատեղ հարթ ճակատի վրա ուղղաձիգ տեղադրման դեպքում`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Համատեղ ելքերը հարթ ճակատի վրա ուղղաձիգ տեղադրման դեպքում ցույց են տրված N 4 նկարում: Ելքերի նվազագույն հեռավորությունը հարթ ճակատի վրա ուղղաձիգ տեղադրվելու դեպքում a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  <w:lang w:val="hy-AM" w:eastAsia="ru-RU"/>
        </w:rPr>
        <w:t>2</w:t>
      </w:r>
      <w:r w:rsidRPr="00D84F24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=0.5 մ, b=1.0 մ, c=5.0 մ: Երբ x=5.0 մ, a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  <w:lang w:val="hy-AM" w:eastAsia="ru-RU"/>
        </w:rPr>
        <w:t>1</w:t>
      </w:r>
      <w:r w:rsidRPr="00D84F24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=0.5 մ, x=4.0 մ, a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  <w:lang w:val="hy-AM" w:eastAsia="ru-RU"/>
        </w:rPr>
        <w:t>1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=0.6 մ, x=3.0 մ, a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  <w:lang w:val="hy-AM" w:eastAsia="ru-RU"/>
        </w:rPr>
        <w:t>1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=0.75 մ, x=2.0 մ, a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  <w:lang w:val="hy-AM" w:eastAsia="ru-RU"/>
        </w:rPr>
        <w:t>1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=1.0 մ, x=1.0 մ, a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  <w:lang w:val="hy-AM" w:eastAsia="ru-RU"/>
        </w:rPr>
        <w:t>1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=1.1 մ x-ը 1.0 մ-ից փոքր հեռավորությունների դեպքում գազի սարքերի հզորությունները գումարվում են, և այն չպետք է գերազանցի 50 կՎտ-ը, իսկ a հեռավորությունը երկու արտանցումների համար որոշվում է </w:t>
      </w:r>
      <w:r w:rsidR="00D57657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Սույն կանոնների </w:t>
      </w:r>
      <w:r w:rsidR="00D17A54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 w:rsidR="00D17A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45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-րդ կետի համաձայն.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AE401B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989580" cy="4659630"/>
            <wp:effectExtent l="0" t="0" r="1270" b="7620"/>
            <wp:docPr id="8" name="Рисунок 8" descr="Ներմուծեք նկարագրությունը_20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Ներմուծեք նկարագրությունը_2047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80" cy="465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8B1" w:rsidRPr="00D84F24" w:rsidRDefault="00D64DB6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→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ծխաօդատարի ելք</w:t>
      </w:r>
    </w:p>
    <w:p w:rsidR="00D64DB6" w:rsidRPr="00D84F24" w:rsidRDefault="00D64DB6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0B08B1" w:rsidRPr="00D84F24" w:rsidRDefault="00D64DB6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ru-RU"/>
        </w:rPr>
        <w:lastRenderedPageBreak/>
        <w:t>Նկար 4.</w:t>
      </w:r>
      <w:r w:rsidRPr="00D84F24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ru-RU"/>
        </w:rPr>
        <w:tab/>
        <w:t>Պաշտպանման գոտին հարթ ճակատի վրա` ելքերի համատեղ հարթ ճակատի վրա ուղղաձիգ տեղադրման դեպքում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5) պաշտպանման գոտին հարթ ճակատի վրա լայնական ճակատի մոտակայքում առանձին ելքի դեպքում: Ելքը հարթ ճակատի վրա լայնական ճակատի հարևանությամբ որմնաբացվածքների դեպքում, որոնք ունեն f=0,5 մ և ավելի լայնություն, պատկերված է N 5 նկարում: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AE401B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498850" cy="2950210"/>
            <wp:effectExtent l="0" t="0" r="6350" b="2540"/>
            <wp:docPr id="7" name="Рисунок 7" descr="Ներմուծեք նկարագրությունը_20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Ներմուծեք նկարագրությունը_2047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0" cy="295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8B1" w:rsidRPr="00D84F24" w:rsidRDefault="00AD74DE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→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ծխաօդատարի ելք</w:t>
      </w:r>
    </w:p>
    <w:p w:rsidR="00AD74DE" w:rsidRPr="00D84F24" w:rsidRDefault="00AD74DE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0B08B1" w:rsidRPr="00D84F24" w:rsidRDefault="00AD74DE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ru-RU"/>
        </w:rPr>
        <w:t>Նկար 5. Պաշտպանման գոտին հարթ ճակատի վրա` լայնական ճակատի մոտակայքում առանձին ելքի դեպքում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Հարթ ճակատի արտանցումից նվազագույն հեռավորության վրա` ընդլայնական ճակատի հետ հարևանությամբ, որի մեջ գտնվում են որմնաբացվածքները` a=0.5 մ, b=1.0 մ, c=5.0 մ, e=2.5 մ, f=0.5 մ: Եթե հարևան ընդլայնական ճակատի վրա որմնաբացվածքներ չկան, ապա հնարավոր է e հեռավորությունը նվազեցնել մինչև 1 մ: Երբ f հեռավորությունը փոքր է 0.5 մ-ից, հեռավորություններն այնպիսին են, ինչպես և հարթ ճակատի վրա` արտանցման դեպքում.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6) պաշտպանման գոտին ելուստներով ճակատի վրա առանձին ելքի դեպքում: Առանձին ելք ելուստներով ճակատի վրա ցույց է տրված N 6 նկարում: Ելուստներով ճակատի վրա առանձին ելքի նվազագույն հեռավորություններն են` a=0.75 մ, b=1.0 մ, c= 5.0 մ: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AE401B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3935730" cy="2854325"/>
            <wp:effectExtent l="0" t="0" r="7620" b="3175"/>
            <wp:docPr id="6" name="Рисунок 6" descr="Ներմուծեք նկարագրությունը_20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Ներմուծեք նկարագրությունը_2047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730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8B1" w:rsidRPr="00D84F24" w:rsidRDefault="00AD74DE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→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ծխաօդատարի ելք</w:t>
      </w:r>
    </w:p>
    <w:p w:rsidR="00AD74DE" w:rsidRPr="00D84F24" w:rsidRDefault="00AD74DE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0B08B1" w:rsidRPr="00D84F24" w:rsidRDefault="00AD74DE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ru-RU"/>
        </w:rPr>
        <w:t>Նկար 6. Պաշտպանման գոտին ելուստներով ճակատի վրա` առանձին ելքի դեպքում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Եթե ճակատի ելուստը (ելուստի հաստությունը) 0.5 մ-ից փոքր է, ապա նվազագույն հեռավորություններն են` a= 0.5 մ, b=1.0 մ, c=5.0 մ.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7) պաշտպանման գոտին ելուստներով ճակատի վրա համատեղ ելքերի վրա հորիզոնական տեղադրման դեպքում`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Համատեղ ելքերը ելուստներով ճակատի վրա հորիզոնական տեղադրման դեպքում ցույց են տրված N 7 նկարում: Նվազագույն հեռավորությունը համատեղ ելքերով ելուստներով ճակատի վրա հորիզոնական տեղադրման դեպքում a= 2.0 մ, c=5.0 մ, g=5.0 մ: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AE401B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3649345" cy="4301490"/>
            <wp:effectExtent l="0" t="0" r="8255" b="3810"/>
            <wp:docPr id="5" name="Рисунок 5" descr="Ներմուծեք նկարագրությունը_20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Ներմուծեք նկարագրությունը_2047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345" cy="430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8B1" w:rsidRPr="00D84F24" w:rsidRDefault="00FA06DB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→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ծխաօդատարի ելք</w:t>
      </w:r>
    </w:p>
    <w:p w:rsidR="00FA06DB" w:rsidRPr="00D84F24" w:rsidRDefault="00FA06DB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0B08B1" w:rsidRPr="00D84F24" w:rsidRDefault="00FA06DB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ru-RU"/>
        </w:rPr>
        <w:t>Նկար 7. Պաշտպանման գոտին ելուստներով ճակատի վրա` ելքերի համատեղ հորիզոնական տեղադրման դեպքում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Եթե g հեռավորությունը ելուստների միջև 5.0 մ-ից փոքր է, ապա գոտիների վրածածկ է տեղի ունենում: Ընդհանուր շրջակա մակերևույթը (գոտին) պետք է պահպանվի: Օրինակ` g հեռավորությունը 4.0 մ-ով փոքրացնելու դեպքում a-ն մեծանում է 0.5 մ-ով երկու կողմից էլ: Եթե ճակատի ելուստը (ելուստի հաստությունը) 0.5 մ-ից պակաս է, ապա նվազագույն հեռավորությունները հավասար են հարթ ճակատի համար հեռավորություններին` 2-րդ ենթակետի համաձայն.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8) հորիզոնական տեղադրման դեպքում համատեղ ելք ելուստներով ճակատի և ընդլայնական ճակատի առկայությամբ. ելքերը ելուստներով ճակատի և ընդլայնական ճակատի միջև հորիզոնական տեղադրման դեպքում տեղադրվում են 5-րդ ենթակետում ցույց տրված սկզբունքների համաձայն.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9) եթե ճակատի վրա գտնվում են բաց և փակ պատշգամբներ և այլ մասեր, բաց կամ փակ ճաղաշարերով, ապա ելքը չպետք է գտնվի 1.5 մ-ից փոքր հեռավորության վրա պատշգամբի, լոջիայի և այլնի ծայրից և պատշգամբի, լոջիայի և այլնի հատակի մակարդակից ավելի ցածր` 5.0 մ-ից ավելի փոքր հեռավորության վրա կամ 2.5 մ այդ մակարդակից վերև հեռավորության վրա (տես նկար 8):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lastRenderedPageBreak/>
        <w:t> 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AE401B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600325" cy="2298065"/>
            <wp:effectExtent l="0" t="0" r="9525" b="6985"/>
            <wp:docPr id="4" name="Рисунок 4" descr="Ներմուծեք նկարագրությունը_20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Ներմուծեք նկարագրությունը_2047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9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8B1" w:rsidRPr="00D84F24" w:rsidRDefault="007D0464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→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ծխաօդատարի ելք</w:t>
      </w:r>
    </w:p>
    <w:p w:rsidR="007D0464" w:rsidRPr="00D84F24" w:rsidRDefault="007D0464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0B08B1" w:rsidRPr="00D84F24" w:rsidRDefault="007D0464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ru-RU"/>
        </w:rPr>
        <w:t>Նկար 8. Պաշտպանման գոտին շենքի ճակատի վրա, երբ շենքի ճակատի վրա գտնվում են բաց և փակ պատշգամբներ և այլ մասեր` բաց կամ փակ ճաղաշարերով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0B08B1" w:rsidRPr="00D84F24" w:rsidRDefault="00DD12BB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143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Մինչև 7 կՎտ անվանական ջերմային հզորությամբ գազի սարքերի ելքերի վերաբերյալ (մթնոլորտային այրիչով և այրման արգասիքների բնական արտամղմամբ) հիմնական տեխնիկական պահանջներն են`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1) ելքերի տեղադրման դեպքում պետք է պահպանվի նրանց միջև հեռավորությունն առնվազն. 2.0 մ հորիզոնական ուղղությամբ, 2.5 մ ուղղաձիգ ուղղությամբ.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2) ելքը հնարավոր է տեղադրել պատուհանի բացվող մասի ներքևի ծայրի տակ (քիվապատ) ուղղաձիգ ուղղությամբ նվազագույնը 0.3 մ հեռավորության վրա.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3) ելքերը գետնի մակերևույթից ցածր տեղերում պետք է լինեն առնվազն 0.5 մx1.0 մ չափսերով հորանի մեջ, որը պետք է վերջանա արտաքին տարածքում: Եթե հորանը փակ է վանդակով, ապա բաց անցամասն իր կտրվածքով պետք է լինի հորիզոնական կտրվածքի 70 տոկոսից ոչ փոքր: Ելքը չպետք է տեղադրված լինի 4.0 մ-ից ավելի ցածր հորանի վերին ծայրից և ոչ պակաս, քան 0.3 մ դրա հատակից վերև: Հորանի հատակը պետք է ջրազրկվի, դրան պետք է ապահովվի մատչելիություն` հսկողության համար, որպեսզի խոչընդոտներ չառաջանան այրման արգասիքների հեռացման կամ էլ օդի մատակարարման համար, օրինակ` անմաքրությունների կուտակման, թափված տերևների և այլնի համար: Հորանի մեջ չպետք է լինեն բաց կամ բացվող որմնաբացվածքներ: Մեկ հորանում կարող է տեղադրվել միայն մեկ սարքի ելք:</w:t>
      </w:r>
    </w:p>
    <w:p w:rsidR="000B08B1" w:rsidRPr="00D84F24" w:rsidRDefault="00DD12BB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144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Արտանցումների տեղակայման հատուկ դեպքերը, որոնք ցույց չեն տրված այս գլխում, դիտարկվում են առանձին արտանցումների սկզբունքների կիրառմամբ </w:t>
      </w:r>
      <w:r w:rsidR="00D57657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Սույն կանոնների </w:t>
      </w:r>
      <w:r w:rsidR="001B21E3" w:rsidRPr="00D84F2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13</w:t>
      </w:r>
      <w:r w:rsidR="001D5F99" w:rsidRPr="00D84F2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</w:t>
      </w:r>
      <w:r w:rsidR="000B08B1" w:rsidRPr="00D84F2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-ր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դ կետին համապատասխան:</w:t>
      </w:r>
    </w:p>
    <w:p w:rsidR="000B08B1" w:rsidRPr="00D84F24" w:rsidRDefault="001D5F99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145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50 կՎտ-ից փոքր անվանական ջերմային հզորու</w:t>
      </w:r>
      <w:r w:rsidR="00A15B6C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թյամբ գազի սարքերի` սույն գլխի </w:t>
      </w:r>
      <w:r w:rsidR="00AD6AA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142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-րդ կետում նշված հեռավորությունները տրված են 25 կՎտ անվանական հզորության գազի սարքերի համար: Այլ հզորության գազի սարքերի կիրառման դեպքերում հեռավորությունները մեծացվում (փոքրացվում) են գծային եղանակով` ըստ N 9 նկարում նշված դիագրամի: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Օրինակներ`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Հետևյալ անվանական հզորությամբ գազի սարքերի ելքերի համար`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1) 25 կՎտ, գործում են </w:t>
      </w:r>
      <w:r w:rsidR="00D57657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Սույն կանոնների </w:t>
      </w:r>
      <w:r w:rsidR="00D17A54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 w:rsidR="00D17A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42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-րդ կետում նշված հեռավորությունների մեծությունները.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2) 7 կՎտ և ավելի փոքր հեռավորություններ, </w:t>
      </w:r>
      <w:r w:rsidR="00D57657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Սույն կանոնների </w:t>
      </w:r>
      <w:r w:rsidR="00D17A54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 w:rsidR="00D17A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42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-րդ կետում նշվածները նվազեցնել մինչև 45 տոկոսը.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3) 10 կՎտ, հնարավոր հեռավորությունները, որոնք նշված են </w:t>
      </w:r>
      <w:r w:rsidR="00D57657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Սույն կանոնների </w:t>
      </w:r>
      <w:r w:rsidR="00D17A54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 w:rsidR="00D17A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42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-րդ կետում փոքրացնել մինչև մոտավորապես 54 տոկոսը.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4) 20 կՎտ, հնարավոր հեռավորությունները, որոնք նշված են </w:t>
      </w:r>
      <w:r w:rsidR="00D57657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Սույն կանոնների 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 w:rsidR="00D17A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42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-րդ կետում փոքրացնել մինչև մոտավորապես 84 տոկոսը.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5) 40 կՎտ, հնարավոր հեռավորությունները, որոնք նշված են </w:t>
      </w:r>
      <w:r w:rsidR="00D57657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Սույն կանոնների </w:t>
      </w:r>
      <w:r w:rsidR="00D17A54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 w:rsidR="00D17A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42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-րդ կետում մեծացնել մինչև մոտավորապես 146 տոկոսը.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6) 50 կՎտ հնարավոր հեռավորությունները, որոնք նշված են </w:t>
      </w:r>
      <w:r w:rsidR="00D57657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Սույն կանոնների </w:t>
      </w:r>
      <w:r w:rsidR="00D17A54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 w:rsidR="00D17A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42</w:t>
      </w: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-րդ կետում մեծացնել մինչև մոտավորապես 176 տոկոսը:</w:t>
      </w:r>
    </w:p>
    <w:p w:rsidR="000B08B1" w:rsidRPr="00D84F24" w:rsidRDefault="000B08B1" w:rsidP="007D1251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AE401B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468617" cy="3231991"/>
            <wp:effectExtent l="0" t="0" r="8255" b="6985"/>
            <wp:docPr id="3" name="Рисунок 3" descr="Ներմուծեք նկարագրությունը_20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Ներմուծեք նկարագրությունը_2047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617" cy="3231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A31" w:rsidRPr="00D84F24" w:rsidRDefault="00FD0A31" w:rsidP="007D1251">
      <w:pPr>
        <w:spacing w:after="0" w:line="276" w:lineRule="auto"/>
        <w:ind w:firstLine="375"/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shd w:val="clear" w:color="auto" w:fill="FFFFFF"/>
          <w:lang w:val="hy-AM" w:eastAsia="ru-RU"/>
        </w:rPr>
      </w:pPr>
      <w:r w:rsidRPr="00D84F24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shd w:val="clear" w:color="auto" w:fill="FFFFFF"/>
          <w:lang w:val="hy-AM" w:eastAsia="ru-RU"/>
        </w:rPr>
        <w:t>Նկար 9. 50 կՎտ-ից փոքր անվանական ջերմային հզորությամբ գազի սարքերից ելուստների հեռավորության նվազեցման կամ մեծացման դիագրամ</w:t>
      </w:r>
    </w:p>
    <w:p w:rsidR="00FD0A31" w:rsidRPr="00D84F24" w:rsidRDefault="00FD0A31" w:rsidP="007D1251">
      <w:pPr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</w:p>
    <w:p w:rsidR="000B08B1" w:rsidRPr="00D84F24" w:rsidRDefault="002A5EBA" w:rsidP="009118B2">
      <w:pPr>
        <w:pStyle w:val="Heading2"/>
        <w:rPr>
          <w:rFonts w:eastAsia="Times New Roman"/>
          <w:shd w:val="clear" w:color="auto" w:fill="FFFFFF"/>
          <w:lang w:val="hy-AM" w:eastAsia="ru-RU"/>
        </w:rPr>
      </w:pPr>
      <w:bookmarkStart w:id="21" w:name="_Toc118196264"/>
      <w:r w:rsidRPr="00D84F24">
        <w:rPr>
          <w:rFonts w:eastAsia="Times New Roman"/>
          <w:shd w:val="clear" w:color="auto" w:fill="FFFFFF"/>
          <w:lang w:val="hy-AM" w:eastAsia="ru-RU"/>
        </w:rPr>
        <w:lastRenderedPageBreak/>
        <w:t xml:space="preserve">ԳԼՈՒԽ </w:t>
      </w:r>
      <w:r w:rsidR="000B08B1" w:rsidRPr="00D84F24">
        <w:rPr>
          <w:rFonts w:eastAsia="Times New Roman"/>
          <w:shd w:val="clear" w:color="auto" w:fill="FFFFFF"/>
          <w:lang w:val="hy-AM" w:eastAsia="ru-RU"/>
        </w:rPr>
        <w:t>17. «Ց» ՏԻՊԻ ԳԱԶԻ ՍԱՐՔԵՐԻ ԵՎ «Բ13», «Բ22», «Բ23» ԵՆԹԱՏԻՊԵՐԻ ԳԱԶԻ ՍԱՐՔԵՐԻ ՈՒՂՂԱՁԻԳ ԾԽԱՏԱՐՆԵՐԸ (ԾԽԱՕԴԱՏԱՐՆԵՐԸ)</w:t>
      </w:r>
      <w:bookmarkEnd w:id="21"/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0B08B1" w:rsidRPr="00D84F24" w:rsidRDefault="001D5F99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146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Այրման բաց խցով «Բ13», «Բ22», «Բ23» ենթատիպի գազի սարքերի ուղղաձիգ ծխատարները և այրման փակ խցով «Ց» տիպի գազի սարքերի ուղղաձիգ ծխաօդատարները (ծխատարները) պետք է բավարարեն </w:t>
      </w:r>
      <w:r w:rsidR="00D57657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Սույն կանոնների 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14-րդ գլխի ընդհանուր </w:t>
      </w:r>
      <w:r w:rsidR="009F2D07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պահանջներ</w:t>
      </w:r>
      <w:r w:rsidR="009F2D0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ին</w:t>
      </w:r>
      <w:r w:rsidR="009F2D07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և սույն գլխի </w:t>
      </w:r>
      <w:r w:rsidR="009F2D07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պահանջներ</w:t>
      </w:r>
      <w:r w:rsidR="009F2D0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ին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0B08B1" w:rsidRPr="00D84F24" w:rsidRDefault="001D5F99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147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Ծխատար և ծխաօդատար համակարգերը պետք է նախագծվեն և կառուցվեն հետևյալ պահանջների ապահովմամբ`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1) բոլոր թվարկված գազի սարքերի ծխատարները կամ ծխաօդատարները պետք է հաշվարկվեն և կառուցվեն «չոր» ռեժիմում աշխատելու պայմանով և պետք է բացառված լինի կոնդենսացիան դրանց ներքին կամ արտաքին մակերևույթների վրա.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2) «Բ13» ենթատիպի գազի սարքի ծխատարի ելքը պետք է գտնվի առավելապես քամու դիմհարի գոտուց դուրս (այլ կառույցի և տվյալ շենքի տանիքի): Եթե նշված պահանջը տեխնիկապես իրագործելի չէ, ապա սարքը կամ գազասպառման համակարգը պետք է ունենա մեթանի կոնցենտրացիայի վերահսկման ինքնաշխատ համակարգ.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3) ծխատարները և ծխաօդատարները շենքի ներսում պետք է լինեն հերմետիկ և չպետք է անցնեն ննջարաններով, սանհանգույցներով կամ այլ սեփականատարներին պատկանող որևէ տարածքներով.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4) համակցված համաառանցքային ծխաօդատարի կիրառման դեպքում օդի մատուցման փողանցքը պետք է ունենա 5 հարկ և բարձր շենքերում` ոչ պակաս 90 րոպե կրակակայունության սահման, և ոչ պակաս 30 րոպե` 4 հարկից ցածր շենքերում: Առանձնացված ծխաօդատարի կիրառման դեպքում փողանցքներից յուրաքանչյուրը պետք է ունենա 5 հարկ և բարձր շենքերում` ոչ պակաս 90 րոպե կրակակայունության սահման, և ոչ պակաս 30 րոպե` 4 հարկից ցածր շենքերում.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5) ծխատարները և ծխաօդատարների համար կիրառվող նյութերը պետք է լինեն հրակայուն և կրակակայուն, կայուն լինեն կոռոզիայի նկատմամբ.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6) համակցված ծխաօդատարների գլխամասը պետք է ունենա այնպիսի կառուցվածք, որ այրման արգասիքները չներծծվեն օդի փողանցք և քամու ճնշումը լինի օդի մատուցման և այրման արգասիքների հեռացման փողանցքների վրա ճնշումից ոչ ավելի:</w:t>
      </w:r>
    </w:p>
    <w:p w:rsidR="000B08B1" w:rsidRPr="00D84F24" w:rsidRDefault="001D5F99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148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Ճնշման տակ աշխատող «Բ13», «Բ22», «Բ23» ենթատիպի գազի սարքերի այրման արգասիքների ուղու` սենքում գտնվող հատվածը պետք է փորձարկված լինի 200 Պա ճնշմամբ (թույլատրելի կորուստը` 0.006 լիտր/(վրկ.մ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 w:eastAsia="ru-RU"/>
        </w:rPr>
        <w:t>2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կամ գտնվի սենքից մեկուսացված անընդհատ օդափոխվող անցուղում: Սույն պահանջը տարածվում է նաև սենքի միջով անցնող «Ց» տիպի գազի սարքի ծխաօդատարների վրա: Շենքի արտաքին մասում տեղակայվող ծխաօդատարները պետք է ունենան նույն հերմետիկությունը և </w:t>
      </w:r>
      <w:r w:rsidR="000B08B1" w:rsidRPr="00D84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ամբողջ երկարությամբ և ծավալով օդափոխվեն արտաքին օդով կամ այրման համար տրվող օդով: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AE401B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800475" cy="2997835"/>
            <wp:effectExtent l="0" t="0" r="9525" b="0"/>
            <wp:docPr id="2" name="Рисунок 2" descr="Ներմուծեք նկարագրությունը_20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Ներմուծեք նկարագրությունը_2048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99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ru-RU"/>
        </w:rPr>
        <w:t>Նկար 10. Համառանցք ծխաօդատարի միացումը կոլեկտիվ ծխատարին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84F24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AE401B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482975" cy="2846705"/>
            <wp:effectExtent l="0" t="0" r="3175" b="0"/>
            <wp:docPr id="1" name="Рисунок 1" descr="Ներմուծեք նկարագրությունը_20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Ներմուծեք նկարագրությունը_2048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975" cy="284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8B1" w:rsidRPr="00D84F24" w:rsidRDefault="000B08B1" w:rsidP="007D125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ru-RU"/>
        </w:rPr>
      </w:pPr>
      <w:r w:rsidRPr="00D84F24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ru-RU"/>
        </w:rPr>
        <w:t>Նկար 11. Առանձնացված ծխատարի միացումը կոլեկտիվ ծխատարին</w:t>
      </w:r>
    </w:p>
    <w:p w:rsidR="000616FA" w:rsidRPr="00D84F24" w:rsidRDefault="000616FA" w:rsidP="007D1251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0616FA" w:rsidRPr="00D84F24" w:rsidRDefault="000616FA" w:rsidP="009118B2">
      <w:pPr>
        <w:pStyle w:val="Heading2"/>
        <w:rPr>
          <w:rFonts w:eastAsia="Times New Roman"/>
          <w:shd w:val="clear" w:color="auto" w:fill="FFFFFF"/>
          <w:lang w:val="hy-AM" w:eastAsia="ru-RU"/>
        </w:rPr>
      </w:pPr>
      <w:bookmarkStart w:id="22" w:name="_Toc118196265"/>
      <w:r w:rsidRPr="00D84F24">
        <w:rPr>
          <w:rFonts w:eastAsia="Times New Roman"/>
          <w:shd w:val="clear" w:color="auto" w:fill="FFFFFF"/>
          <w:lang w:val="hy-AM" w:eastAsia="ru-RU"/>
        </w:rPr>
        <w:t>ԳԼՈՒԽ 18. ՆԵՐՏՆԱՅԻՆ ԳԱԶԱՍՊԱՌՄԱՆ ՀԱՄԱԿԱՐԳԻ ՏԵԽՆԻԿԱԿԱՆ ՍՊԱՍԱՐԿՈՒՄ</w:t>
      </w:r>
      <w:bookmarkEnd w:id="22"/>
    </w:p>
    <w:p w:rsidR="009118B2" w:rsidRDefault="009118B2" w:rsidP="00783819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</w:pPr>
    </w:p>
    <w:p w:rsidR="000616FA" w:rsidRPr="00D84F24" w:rsidRDefault="000616FA" w:rsidP="00783819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</w:pPr>
      <w:r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149. Մատակարարը պարտավոր է բաժանորդին </w:t>
      </w:r>
      <w:r w:rsidR="00461F72"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մատուցել գազասպառման </w:t>
      </w:r>
      <w:r w:rsidR="00783819"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(բնակիչ և ԲԲՇ-ների տարածքում գործող կենցաղային սպասարկում ունեցող </w:t>
      </w:r>
      <w:r w:rsidR="00783819"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lastRenderedPageBreak/>
        <w:t>կազմակերպություններին) համակարգի տեխնիկական սպասարկման ծառայություն տարեկան երկու անգամ:</w:t>
      </w:r>
    </w:p>
    <w:p w:rsidR="00783819" w:rsidRPr="00D84F24" w:rsidRDefault="00783819" w:rsidP="00783819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</w:pPr>
      <w:r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150. Սպասարկման ծառայության մատուցումը </w:t>
      </w:r>
      <w:r w:rsidR="00206672"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փաստվում </w:t>
      </w:r>
      <w:r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է երկկողմ ստորագրությամբ (գազամատակարար-բաժանորդ) ակտով:</w:t>
      </w:r>
    </w:p>
    <w:p w:rsidR="00783819" w:rsidRPr="00D84F24" w:rsidRDefault="00783819" w:rsidP="00783819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</w:pPr>
      <w:r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151. Ներտնային գազասպառման համակարգի տեխնիկական սպասարկումը ներառում է՝</w:t>
      </w:r>
    </w:p>
    <w:p w:rsidR="00783819" w:rsidRPr="00D84F24" w:rsidRDefault="00783819" w:rsidP="00783819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</w:pPr>
      <w:r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1) գազատար խողովակների և գազօգտագործող սարքավորումների արտաքին զննումը, զոդակարերի, պարուրակային միացումների կիպության ստուգումը, իսկ գազի արտահոսքի դեպքում՝ դրա վերացումը.</w:t>
      </w:r>
    </w:p>
    <w:p w:rsidR="00CF0DCE" w:rsidRPr="00D84F24" w:rsidRDefault="00783819" w:rsidP="00783819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</w:pPr>
      <w:r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2) գազասարքերի ծխատար խողովակների հավա</w:t>
      </w:r>
      <w:r w:rsidR="00AD2919"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ք</w:t>
      </w:r>
      <w:r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ակցման, ծխատար ուղուն միացման, օդափոխության և այրման համար անհրաժեշտ օդաքանակի ներհոսքի համար նախատեսված բացվածքների զննումը, ծխաօդատար ողիներում քարշի ստուգումը, որի </w:t>
      </w:r>
      <w:r w:rsidR="00CF0DCE"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բացակայության (խաթարված լինելու) դեպքում՝ ծխաօդատար ուղիների մաքրումը (ծխաօդատարի մաքրումն ընդգրկում է այն բոլոր աշխատանքները, որոնք անհրաժեշտ է կատարել ծխաօդատարի քարշն ապահովելու համար, այն է՝ մաքրել ծխաօդատարը մեխանիկական եղանակով (ծանրոցի օգնությամբ) ինչպես նաև վերացնել ցանկացած արգելք, բացառությամբ այն դեպքերի, որոնք կապված </w:t>
      </w:r>
      <w:r w:rsidR="003C46D7"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ե</w:t>
      </w:r>
      <w:r w:rsidR="003C46D7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ն</w:t>
      </w:r>
      <w:r w:rsidR="003C46D7"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CF0DCE"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ծխաօդատարի կառուցվածքային ամբողջության խաթարման հետ).</w:t>
      </w:r>
    </w:p>
    <w:p w:rsidR="00CF0DCE" w:rsidRPr="00D84F24" w:rsidRDefault="00CF0DCE" w:rsidP="00783819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</w:pPr>
      <w:r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3) գազաօգտագործող սարքավորումների աշխատանքի ստուգումը՝ գործարկված վիճակում: Անհրաժեշտության դեպքում բաց այրման խցով գազօգտագործող սարքավորումների այրման պրոցեսի կարգավորումը.</w:t>
      </w:r>
    </w:p>
    <w:p w:rsidR="00783819" w:rsidRPr="00D84F24" w:rsidRDefault="00CF0DCE" w:rsidP="00783819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</w:pPr>
      <w:r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4) ներտնային գազասպառման համակարգի անվտան</w:t>
      </w:r>
      <w:r w:rsidR="00AD2919"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գ</w:t>
      </w:r>
      <w:r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օգտագործման վերաբերյալ սպասարկման պահին բնակարանում ներկա գտնվող և տվյալ հասցեում բնակվող չափահաս քաղաքացիների հրահանգավորումը:</w:t>
      </w:r>
    </w:p>
    <w:p w:rsidR="00AD2919" w:rsidRPr="00D84F24" w:rsidRDefault="00AD2919" w:rsidP="00D84F24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</w:pPr>
      <w:r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5) այրվող գազերի ազդանշանային սարքերի և ինքնաշխատ վթարային անջատիչ կափույրի աշխատունակության ստուգումը:</w:t>
      </w:r>
    </w:p>
    <w:p w:rsidR="00CF0DCE" w:rsidRPr="00D84F24" w:rsidRDefault="00CF0DCE" w:rsidP="00CF0DCE">
      <w:pPr>
        <w:spacing w:after="0"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</w:pPr>
    </w:p>
    <w:p w:rsidR="00CF0DCE" w:rsidRPr="00D84F24" w:rsidRDefault="00CF0DCE" w:rsidP="009118B2">
      <w:pPr>
        <w:pStyle w:val="Heading2"/>
        <w:rPr>
          <w:rFonts w:eastAsia="Times New Roman"/>
          <w:shd w:val="clear" w:color="auto" w:fill="FFFFFF"/>
          <w:lang w:val="hy-AM" w:eastAsia="ru-RU"/>
        </w:rPr>
      </w:pPr>
      <w:bookmarkStart w:id="23" w:name="_Toc118196266"/>
      <w:r w:rsidRPr="00D84F24">
        <w:rPr>
          <w:rFonts w:eastAsia="Times New Roman"/>
          <w:shd w:val="clear" w:color="auto" w:fill="FFFFFF"/>
          <w:lang w:val="hy-AM" w:eastAsia="ru-RU"/>
        </w:rPr>
        <w:t xml:space="preserve">ԳԼՈՒԽ 19. </w:t>
      </w:r>
      <w:r w:rsidR="008C449E" w:rsidRPr="00D84F24">
        <w:rPr>
          <w:rFonts w:eastAsia="Times New Roman"/>
          <w:shd w:val="clear" w:color="auto" w:fill="FFFFFF"/>
          <w:lang w:val="hy-AM" w:eastAsia="ru-RU"/>
        </w:rPr>
        <w:t xml:space="preserve">ԱՎՏՈՄԱՏ (ԻՆՔՆԱՇԽԱՏ) ԱՆՎՏԱՆԳՈՒԹՅԱՆ </w:t>
      </w:r>
      <w:r w:rsidR="003070BF" w:rsidRPr="00D84F24">
        <w:rPr>
          <w:rFonts w:eastAsia="Times New Roman"/>
          <w:shd w:val="clear" w:color="auto" w:fill="FFFFFF"/>
          <w:lang w:val="hy-AM" w:eastAsia="ru-RU"/>
        </w:rPr>
        <w:t>ՀԱՄԱԿԱՐԳԻՆ ՆԵՐԿԱՅԱՑՎՈՂ</w:t>
      </w:r>
      <w:r w:rsidR="008C449E" w:rsidRPr="00D84F24">
        <w:rPr>
          <w:rFonts w:eastAsia="Times New Roman"/>
          <w:shd w:val="clear" w:color="auto" w:fill="FFFFFF"/>
          <w:lang w:val="hy-AM" w:eastAsia="ru-RU"/>
        </w:rPr>
        <w:t xml:space="preserve"> ՊԱՀԱՆՋՆԵՐԸ</w:t>
      </w:r>
      <w:bookmarkEnd w:id="23"/>
    </w:p>
    <w:p w:rsidR="007B586B" w:rsidRPr="00D84F24" w:rsidRDefault="007B586B" w:rsidP="00CF0DCE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</w:p>
    <w:p w:rsidR="008C449E" w:rsidRPr="00D84F24" w:rsidRDefault="008C449E" w:rsidP="008C449E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</w:pPr>
      <w:r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152. Բնակելի շենքերում, առանձնատներում և այլ գազասպառման օբյեկտներում անվտանգության համակարգի ներդրման նպատակն է ապահովել Հայաստանի Հանրապետության անվթար գազասպառումը և նվազագույնին հասցնել տեխնածին վթարների քանակը:</w:t>
      </w:r>
    </w:p>
    <w:p w:rsidR="00207FDA" w:rsidRPr="00D84F24" w:rsidRDefault="008C449E" w:rsidP="00E17289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</w:pPr>
      <w:r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Հայաստանի Հանրապեության Կառավարման 22 փետրվարի 2007թ. №314-Ն և 31 հունվարի 2008թ. №330-Ն Գազասպառման համակարգում անվտա</w:t>
      </w:r>
      <w:r w:rsidR="00C53A1F" w:rsidRPr="00574AA6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ն</w:t>
      </w:r>
      <w:r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գության մակարդակի բարձրացման մասին որոշումների համաձայն, իրա</w:t>
      </w:r>
      <w:r w:rsidR="0079420D"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կանացվում է՝ բնակելի տների, </w:t>
      </w:r>
      <w:r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ԲԲՇ </w:t>
      </w:r>
      <w:r w:rsidR="0079420D"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բնակարանների </w:t>
      </w:r>
      <w:r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և առանձնատների ու այլ կենցաղային </w:t>
      </w:r>
      <w:r w:rsidR="0079420D"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սպառում ունեցող </w:t>
      </w:r>
      <w:r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lastRenderedPageBreak/>
        <w:t>գազասպառող կազմակերպությունների</w:t>
      </w:r>
      <w:r w:rsidR="0079420D"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գազաֆիկացման և գազամատակարարման վերականգման ժամանակ անվտանգության համակարգի տեղադրում:</w:t>
      </w:r>
    </w:p>
    <w:p w:rsidR="00207FDA" w:rsidRPr="00D84F24" w:rsidRDefault="0079420D" w:rsidP="00132486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 w:eastAsia="ru-RU"/>
        </w:rPr>
      </w:pPr>
      <w:r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153. Գազազգայուն սարքերի վրա անվտանգության համակարգը նախատեսված է սենքերի (շինություններում) ած</w:t>
      </w:r>
      <w:r w:rsidR="00E17289"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խ</w:t>
      </w:r>
      <w:r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ածնի </w:t>
      </w:r>
      <w:r w:rsidR="00CE22DE"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մոն</w:t>
      </w:r>
      <w:r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օքսիդի (շմոլ գազի)</w:t>
      </w:r>
      <w:r w:rsidR="002F0A49"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և բնական գազի պարունակությունները, ինչպես նաև միջավայրի ջերմաստիճանն ահ</w:t>
      </w:r>
      <w:r w:rsidR="00132486"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ազանգնման սահմանններին հասնելու</w:t>
      </w:r>
      <w:r w:rsidR="002F0A49"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դեպքում, լուսային և ձայնային ազդանշանի միջոցով </w:t>
      </w:r>
      <w:r w:rsidR="00132486" w:rsidRPr="00D84F2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իրազեկելու</w:t>
      </w:r>
      <w:r w:rsidR="00132486" w:rsidRPr="00D84F2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32486" w:rsidRPr="00D84F2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և</w:t>
      </w:r>
      <w:r w:rsidR="00132486" w:rsidRPr="00D84F2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070BF" w:rsidRPr="00D84F24">
        <w:rPr>
          <w:rFonts w:ascii="GHEA Grapalat" w:hAnsi="GHEA Grapalat"/>
          <w:color w:val="000000" w:themeColor="text1"/>
          <w:sz w:val="24"/>
          <w:szCs w:val="24"/>
          <w:lang w:val="hy-AM"/>
        </w:rPr>
        <w:t>գազի մատակարարումն</w:t>
      </w:r>
      <w:r w:rsidR="003C46D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էլեկտրամագնիսական վթարային</w:t>
      </w:r>
      <w:r w:rsidR="003070BF" w:rsidRPr="00D84F2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անջատիչ կափույրի միջոցով դադարեցնելու համար</w:t>
      </w:r>
      <w:r w:rsidR="003070BF" w:rsidRPr="00D84F24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>:</w:t>
      </w:r>
      <w:r w:rsidR="00132486" w:rsidRPr="00D84F24">
        <w:rPr>
          <w:rFonts w:ascii="GHEA Grapalat" w:eastAsia="Times New Roman" w:hAnsi="GHEA Grapalat" w:cs="Times New Roman"/>
          <w:bCs/>
          <w:i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</w:t>
      </w:r>
    </w:p>
    <w:p w:rsidR="002F0A49" w:rsidRPr="00D84F24" w:rsidRDefault="002F0A49" w:rsidP="008C449E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</w:pPr>
      <w:r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154.</w:t>
      </w:r>
      <w:r w:rsidR="004A72BD" w:rsidRPr="00D84F24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  <w:lang w:val="hy-AM" w:eastAsia="ru-RU"/>
        </w:rPr>
        <w:t> </w:t>
      </w:r>
      <w:r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ԱԱՀ հավաքակցման ժամանակ անհրաժեշտ է օգտագործել համապատասխան հավաստագրեր (սերտիֆիկատներ) ունեցող սարքեր, խողովակներ և այլ օժանդակ պարագաներ:</w:t>
      </w:r>
    </w:p>
    <w:p w:rsidR="002F0A49" w:rsidRPr="00D84F24" w:rsidRDefault="002F0A49" w:rsidP="008C449E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</w:pPr>
      <w:r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155.</w:t>
      </w:r>
      <w:r w:rsidR="004A72BD" w:rsidRPr="00D84F24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  <w:lang w:val="hy-AM" w:eastAsia="ru-RU"/>
        </w:rPr>
        <w:t> </w:t>
      </w:r>
      <w:r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Անվտագության համակարգը տեղադրվում է ցածր ճնշման ներքին </w:t>
      </w:r>
      <w:r w:rsidR="00004204"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գազատարեր</w:t>
      </w:r>
      <w:r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ի վրա:</w:t>
      </w:r>
    </w:p>
    <w:p w:rsidR="002F0A49" w:rsidRPr="00D84F24" w:rsidRDefault="002F0A49" w:rsidP="008C449E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</w:pPr>
      <w:r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156.</w:t>
      </w:r>
      <w:r w:rsidR="006D232E"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Անվտանգության համակարգի տեղադրման ժամանակ հարկավոր է հաշվի առնել հետևյալ պահանջները՝</w:t>
      </w:r>
    </w:p>
    <w:p w:rsidR="006D232E" w:rsidRPr="00D84F24" w:rsidRDefault="006D232E" w:rsidP="008C449E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</w:pPr>
      <w:r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ա) ազդանշանիչը տեղադրել պատի վրա գազի կուտակման ամենահավանական տեղում.</w:t>
      </w:r>
    </w:p>
    <w:p w:rsidR="006D232E" w:rsidRPr="00D84F24" w:rsidRDefault="006D232E" w:rsidP="008C449E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</w:pPr>
      <w:r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բ) ազդանշանիչը պետք է միացնել էլեկտրական ցանցին</w:t>
      </w:r>
      <w:r w:rsidR="00661114"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խրոցով անհատական</w:t>
      </w:r>
      <w:r w:rsidR="00A349B9"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վարդակի միջոցով.</w:t>
      </w:r>
    </w:p>
    <w:p w:rsidR="006D232E" w:rsidRPr="00D84F24" w:rsidRDefault="006D232E" w:rsidP="008C449E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</w:pPr>
      <w:r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գ) անջատիչ կափույրը պետք է տեղադրել գազի հաշվիչից հետո.</w:t>
      </w:r>
    </w:p>
    <w:p w:rsidR="006D232E" w:rsidRPr="00D84F24" w:rsidRDefault="00F57DC6" w:rsidP="008C449E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 w:eastAsia="ru-RU"/>
        </w:rPr>
      </w:pPr>
      <w:r w:rsidRPr="00D84F2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>դ) սենքերում (շինություններում) երկու ազանշանիչի տեղադրման դեպքում, դրանց միջև հորիզոնական հեռավորությունը պետք է լինի 7.0 մետրից ոչ ավելի.</w:t>
      </w:r>
    </w:p>
    <w:p w:rsidR="00F57DC6" w:rsidRPr="00D84F24" w:rsidRDefault="00E17289" w:rsidP="008C449E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 w:eastAsia="ru-RU"/>
        </w:rPr>
      </w:pPr>
      <w:r w:rsidRPr="00D84F2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>ե) չի թույլատրվում</w:t>
      </w:r>
      <w:r w:rsidR="00F57DC6" w:rsidRPr="00D84F2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ազդանշանիչը տեղադրել գազօջախների, օդափոխության վանդակացանցերի մոտ, պայթյունավտանգ և գոլորշու մեծ քանակություն պարունակող սենքերում (շինություններում), միջանցիկ քամիների </w:t>
      </w:r>
      <w:r w:rsidR="003C46D7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>ազդեցության գոտում</w:t>
      </w:r>
      <w:r w:rsidR="00F57DC6" w:rsidRPr="00D84F2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>.</w:t>
      </w:r>
    </w:p>
    <w:p w:rsidR="00F57DC6" w:rsidRPr="00D84F24" w:rsidRDefault="00F57DC6" w:rsidP="008C449E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 w:eastAsia="ru-RU"/>
        </w:rPr>
      </w:pPr>
      <w:r w:rsidRPr="00D84F2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>զ) ազդանշանիչը հարկավոր է տեղադրել կրակի օջախից 1.5 մետրից ոչ մոտ և 8.0 մետրից ոչ ավելի հեռավորության վրա:</w:t>
      </w:r>
    </w:p>
    <w:p w:rsidR="00F57DC6" w:rsidRPr="00D84F24" w:rsidRDefault="00F57DC6" w:rsidP="008C449E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</w:pPr>
      <w:r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157. Անվտագության համակարգի հավաքակցումը պետք է իրականացվ</w:t>
      </w:r>
      <w:r w:rsidR="003C46D7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ի</w:t>
      </w:r>
      <w:r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ըստ նախագծային կազմակերպությունների կողմից մշակված նախագծերի (էսքիզների)՝ համապատասխան ուսուցում անցած, այդ աշխատանքների առանձնահատկություններին ու </w:t>
      </w:r>
      <w:r w:rsidR="004A72BD"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ն</w:t>
      </w:r>
      <w:r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րանց կատարման տեխնոլոգիային տիրապետող տեխնիկական անձնակազմի միջոցով:</w:t>
      </w:r>
    </w:p>
    <w:p w:rsidR="00F57DC6" w:rsidRPr="00D84F24" w:rsidRDefault="00F57DC6" w:rsidP="008C449E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 w:eastAsia="ru-RU"/>
        </w:rPr>
      </w:pPr>
      <w:r w:rsidRPr="00D84F2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158. Ձայնային </w:t>
      </w:r>
      <w:r w:rsidR="00621D9B" w:rsidRPr="00D84F2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ազդանշանիչները ամրացվում են պատին: </w:t>
      </w:r>
      <w:r w:rsidR="003C46D7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>Ա</w:t>
      </w:r>
      <w:r w:rsidR="00621D9B" w:rsidRPr="00D84F2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ռաստաղից մինչև ազդանշանիչի </w:t>
      </w:r>
      <w:r w:rsidR="00AE401B" w:rsidRPr="00D84F2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ստորին </w:t>
      </w:r>
      <w:r w:rsidR="00132486" w:rsidRPr="00D84F2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>մաս</w:t>
      </w:r>
      <w:r w:rsidR="00AE401B" w:rsidRPr="00D84F2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>ի</w:t>
      </w:r>
      <w:r w:rsidR="003C46D7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հեռավորությունը</w:t>
      </w:r>
      <w:r w:rsidR="00132486" w:rsidRPr="00D84F2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պետք է լինի </w:t>
      </w:r>
      <w:r w:rsidR="00574AA6" w:rsidRPr="00D84F2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առավելագույնը </w:t>
      </w:r>
      <w:r w:rsidR="00132486" w:rsidRPr="00D84F2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>0.3 մետր:</w:t>
      </w:r>
    </w:p>
    <w:p w:rsidR="00621D9B" w:rsidRPr="00D84F24" w:rsidRDefault="00621D9B" w:rsidP="008C449E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</w:pPr>
      <w:r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159. </w:t>
      </w:r>
      <w:r w:rsidR="003C46D7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Էլեկտրամագնիսական վ</w:t>
      </w:r>
      <w:r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թարային անջատիչ կափույրի հավաքակցման ժամանակ պետք է կափույրը տեղադրել գազատարի հորիզոնական կամ ուղղաձիգ տեղամասերում</w:t>
      </w:r>
      <w:r w:rsidR="000A60E2"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այնպես, որ գազի շարժման ուղղությունը համընկնի կափույրի իրանի </w:t>
      </w:r>
      <w:r w:rsidR="000A60E2"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lastRenderedPageBreak/>
        <w:t>վրա նշված սլաքի ուղղության հետ: Արգելվում է կափույրը տեղադրել հորիզոնական տեղամասերում գլխիվայր:</w:t>
      </w:r>
    </w:p>
    <w:p w:rsidR="000A60E2" w:rsidRPr="00D84F24" w:rsidRDefault="000A60E2" w:rsidP="008C449E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 w:eastAsia="ru-RU"/>
        </w:rPr>
      </w:pPr>
      <w:r w:rsidRPr="00D84F2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160. Վթարային անջատիչ կափույրը տեղադրվում է գազի հաշվիչից հետո: </w:t>
      </w:r>
    </w:p>
    <w:p w:rsidR="000A60E2" w:rsidRPr="00D84F24" w:rsidRDefault="00132486" w:rsidP="008C449E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</w:pPr>
      <w:r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161. ԱԱՀ տեխնիկական սպասարկումն </w:t>
      </w:r>
      <w:r w:rsidR="000A60E2"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իրականացվում է </w:t>
      </w:r>
      <w:r w:rsidR="00D85F0C" w:rsidRPr="00D84F2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տարին մեկ անգամ, որի ժամանակ ստուգվում են՝</w:t>
      </w:r>
    </w:p>
    <w:p w:rsidR="00D85F0C" w:rsidRPr="00D84F24" w:rsidRDefault="00D85F0C" w:rsidP="00D85F0C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84F24">
        <w:rPr>
          <w:rFonts w:ascii="GHEA Grapalat" w:hAnsi="GHEA Grapalat"/>
          <w:sz w:val="24"/>
          <w:szCs w:val="24"/>
          <w:lang w:val="hy-AM"/>
        </w:rPr>
        <w:t>գազատարի և կափույրի հերմետիկությունը.</w:t>
      </w:r>
    </w:p>
    <w:p w:rsidR="00D85F0C" w:rsidRPr="00D84F24" w:rsidRDefault="00D85F0C" w:rsidP="00D85F0C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84F24">
        <w:rPr>
          <w:rFonts w:ascii="GHEA Grapalat" w:hAnsi="GHEA Grapalat"/>
          <w:sz w:val="24"/>
          <w:szCs w:val="24"/>
          <w:lang w:val="hy-AM"/>
        </w:rPr>
        <w:t>ազդանշանիչի և կափույրի աշխատունակությունը.</w:t>
      </w:r>
    </w:p>
    <w:p w:rsidR="00D85F0C" w:rsidRPr="00D84F24" w:rsidRDefault="00D85F0C" w:rsidP="00D85F0C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84F24">
        <w:rPr>
          <w:rFonts w:ascii="GHEA Grapalat" w:hAnsi="GHEA Grapalat"/>
          <w:sz w:val="24"/>
          <w:szCs w:val="24"/>
          <w:lang w:val="hy-AM"/>
        </w:rPr>
        <w:t>ա) գազատարի և կափույրի իրանի հերմետիկությունը ստուգվում է այրիչներից առաջ տեղադրված խցանային փականների փակ, իսկ գազատարի փականի և կափույրի բաց վիճակներում: Ստուգումն իրականացվում է օճառի էմուլսիայի կամ հոսաորոնիչի օգնությամբ.</w:t>
      </w:r>
    </w:p>
    <w:p w:rsidR="00C53A1F" w:rsidRPr="00D84F24" w:rsidRDefault="00D85F0C" w:rsidP="00C53A1F">
      <w:pPr>
        <w:spacing w:after="0" w:line="276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84F24">
        <w:rPr>
          <w:rFonts w:ascii="GHEA Grapalat" w:hAnsi="GHEA Grapalat"/>
          <w:color w:val="000000" w:themeColor="text1"/>
          <w:sz w:val="24"/>
          <w:szCs w:val="24"/>
          <w:lang w:val="hy-AM"/>
        </w:rPr>
        <w:t>բ) ազդանշանիչի աշխատունակության ստուգումն իրականացվում է գազատարի փականի և կափույրի բաց վիճակներում: Ստուգումն իրականացվում է հետևյալ հաջորդականությամբ՝</w:t>
      </w:r>
    </w:p>
    <w:p w:rsidR="00C53A1F" w:rsidRPr="00D84F24" w:rsidRDefault="00C53A1F" w:rsidP="00C53A1F">
      <w:pPr>
        <w:spacing w:after="0" w:line="276" w:lineRule="auto"/>
        <w:ind w:left="219" w:firstLine="70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74AA6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D84F2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="00D85F0C" w:rsidRPr="00D84F24">
        <w:rPr>
          <w:rFonts w:ascii="GHEA Grapalat" w:hAnsi="GHEA Grapalat"/>
          <w:color w:val="000000" w:themeColor="text1"/>
          <w:sz w:val="24"/>
          <w:szCs w:val="24"/>
          <w:lang w:val="hy-AM"/>
        </w:rPr>
        <w:t>վառել այրիչներից որևէ մեկը.</w:t>
      </w:r>
    </w:p>
    <w:p w:rsidR="000014EC" w:rsidRDefault="00C53A1F" w:rsidP="00C53A1F">
      <w:pPr>
        <w:spacing w:after="0" w:line="276" w:lineRule="auto"/>
        <w:ind w:left="1134" w:hanging="20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84F24">
        <w:rPr>
          <w:rFonts w:ascii="GHEA Grapalat" w:hAnsi="GHEA Grapalat"/>
          <w:color w:val="000000" w:themeColor="text1"/>
          <w:sz w:val="24"/>
          <w:szCs w:val="24"/>
          <w:lang w:val="hy-AM"/>
        </w:rPr>
        <w:t>- </w:t>
      </w:r>
      <w:r w:rsidR="000014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սեղմել ազդանշանիչի </w:t>
      </w:r>
      <w:r w:rsidR="00515F0D" w:rsidRPr="00D84F2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ինքնաթեստավորման (Test)  </w:t>
      </w:r>
      <w:r w:rsidR="000014EC">
        <w:rPr>
          <w:rFonts w:ascii="GHEA Grapalat" w:hAnsi="GHEA Grapalat"/>
          <w:color w:val="000000" w:themeColor="text1"/>
          <w:sz w:val="24"/>
          <w:szCs w:val="24"/>
          <w:lang w:val="hy-AM"/>
        </w:rPr>
        <w:t>կոճակը</w:t>
      </w:r>
      <w:r w:rsidR="00D85F0C" w:rsidRPr="00D84F24">
        <w:rPr>
          <w:rFonts w:ascii="GHEA Grapalat" w:hAnsi="GHEA Grapalat"/>
          <w:color w:val="000000" w:themeColor="text1"/>
          <w:sz w:val="24"/>
          <w:szCs w:val="24"/>
          <w:lang w:val="hy-AM"/>
        </w:rPr>
        <w:t>: Այդ դեպքում գործարկվում են լուսային և ձայնային ազդանշանները</w:t>
      </w:r>
      <w:r w:rsidR="008C2966" w:rsidRPr="00D84F24">
        <w:rPr>
          <w:rFonts w:ascii="GHEA Grapalat" w:hAnsi="GHEA Grapalat"/>
          <w:color w:val="000000" w:themeColor="text1"/>
          <w:sz w:val="24"/>
          <w:szCs w:val="24"/>
          <w:lang w:val="hy-AM"/>
        </w:rPr>
        <w:t>, փակվում է էլեկտրամագնիսական վթարային անջատիչ կափույրը</w:t>
      </w:r>
      <w:r w:rsidR="00D85F0C" w:rsidRPr="00D84F24">
        <w:rPr>
          <w:rFonts w:ascii="GHEA Grapalat" w:hAnsi="GHEA Grapalat"/>
          <w:color w:val="000000" w:themeColor="text1"/>
          <w:sz w:val="24"/>
          <w:szCs w:val="24"/>
          <w:lang w:val="hy-AM"/>
        </w:rPr>
        <w:t>: Այրիչում դադար</w:t>
      </w:r>
      <w:r w:rsidR="008C2966" w:rsidRPr="00D84F24">
        <w:rPr>
          <w:rFonts w:ascii="GHEA Grapalat" w:hAnsi="GHEA Grapalat"/>
          <w:color w:val="000000" w:themeColor="text1"/>
          <w:sz w:val="24"/>
          <w:szCs w:val="24"/>
          <w:lang w:val="hy-AM"/>
        </w:rPr>
        <w:t>ում է</w:t>
      </w:r>
      <w:r w:rsidR="00D85F0C" w:rsidRPr="00D84F2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այրման պրոցեսը</w:t>
      </w:r>
      <w:r w:rsidR="000014EC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:rsidR="00D85F0C" w:rsidRPr="00D84F24" w:rsidRDefault="000014EC">
      <w:pPr>
        <w:spacing w:after="0" w:line="276" w:lineRule="auto"/>
        <w:ind w:left="1134" w:hanging="20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- </w:t>
      </w:r>
      <w:r w:rsidR="00B2052E" w:rsidRPr="00D84F2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այնուհետև անհրաժեշտ է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փակել գազասարքի փակաները և բացել կափույրը:</w:t>
      </w:r>
    </w:p>
    <w:p w:rsidR="00574AA6" w:rsidRDefault="00D85F0C" w:rsidP="00D85F0C">
      <w:pPr>
        <w:spacing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D84F24">
        <w:rPr>
          <w:rFonts w:ascii="GHEA Grapalat" w:hAnsi="GHEA Grapalat"/>
          <w:sz w:val="24"/>
          <w:szCs w:val="24"/>
          <w:lang w:val="hy-AM"/>
        </w:rPr>
        <w:t xml:space="preserve">գ) </w:t>
      </w:r>
      <w:r w:rsidR="004A72BD" w:rsidRPr="00D84F24">
        <w:rPr>
          <w:rFonts w:ascii="GHEA Grapalat" w:hAnsi="GHEA Grapalat"/>
          <w:sz w:val="24"/>
          <w:szCs w:val="24"/>
          <w:lang w:val="hy-AM"/>
        </w:rPr>
        <w:t>տեսողական ստուգվում</w:t>
      </w:r>
      <w:r w:rsidRPr="00D84F24">
        <w:rPr>
          <w:rFonts w:ascii="GHEA Grapalat" w:hAnsi="GHEA Grapalat"/>
          <w:sz w:val="24"/>
          <w:szCs w:val="24"/>
          <w:lang w:val="hy-AM"/>
        </w:rPr>
        <w:t xml:space="preserve"> է սարքի իրանի վնասվածքի</w:t>
      </w:r>
      <w:r w:rsidR="002E02E8" w:rsidRPr="00D84F24">
        <w:rPr>
          <w:rFonts w:ascii="GHEA Grapalat" w:hAnsi="GHEA Grapalat"/>
          <w:sz w:val="24"/>
          <w:szCs w:val="24"/>
          <w:lang w:val="hy-AM"/>
        </w:rPr>
        <w:t xml:space="preserve"> բացակայությունը և ցանցային վարդակում հպակների (կոնցենտրատների) միացման հուսալիությունը:</w:t>
      </w:r>
      <w:r w:rsidR="00E30C10" w:rsidRPr="00D84F24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E02E8" w:rsidRPr="00D84F24" w:rsidRDefault="002E02E8" w:rsidP="00D85F0C">
      <w:pPr>
        <w:spacing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D84F24">
        <w:rPr>
          <w:rFonts w:ascii="GHEA Grapalat" w:hAnsi="GHEA Grapalat"/>
          <w:sz w:val="24"/>
          <w:szCs w:val="24"/>
          <w:lang w:val="hy-AM"/>
        </w:rPr>
        <w:t>162. ԱԱՀ սպասարկման աշխատանքները կազմակերպ</w:t>
      </w:r>
      <w:r w:rsidR="000014EC">
        <w:rPr>
          <w:rFonts w:ascii="GHEA Grapalat" w:hAnsi="GHEA Grapalat"/>
          <w:sz w:val="24"/>
          <w:szCs w:val="24"/>
          <w:lang w:val="hy-AM"/>
        </w:rPr>
        <w:t>վ</w:t>
      </w:r>
      <w:r w:rsidRPr="00D84F24">
        <w:rPr>
          <w:rFonts w:ascii="GHEA Grapalat" w:hAnsi="GHEA Grapalat"/>
          <w:sz w:val="24"/>
          <w:szCs w:val="24"/>
          <w:lang w:val="hy-AM"/>
        </w:rPr>
        <w:t xml:space="preserve">ում և </w:t>
      </w:r>
      <w:r w:rsidR="000014EC" w:rsidRPr="00D84F24">
        <w:rPr>
          <w:rFonts w:ascii="GHEA Grapalat" w:hAnsi="GHEA Grapalat"/>
          <w:sz w:val="24"/>
          <w:szCs w:val="24"/>
          <w:lang w:val="hy-AM"/>
        </w:rPr>
        <w:t>իրականաց</w:t>
      </w:r>
      <w:r w:rsidR="000014EC">
        <w:rPr>
          <w:rFonts w:ascii="GHEA Grapalat" w:hAnsi="GHEA Grapalat"/>
          <w:sz w:val="24"/>
          <w:szCs w:val="24"/>
          <w:lang w:val="hy-AM"/>
        </w:rPr>
        <w:t>վ</w:t>
      </w:r>
      <w:r w:rsidR="000014EC" w:rsidRPr="00D84F24">
        <w:rPr>
          <w:rFonts w:ascii="GHEA Grapalat" w:hAnsi="GHEA Grapalat"/>
          <w:sz w:val="24"/>
          <w:szCs w:val="24"/>
          <w:lang w:val="hy-AM"/>
        </w:rPr>
        <w:t xml:space="preserve">ում </w:t>
      </w:r>
      <w:r w:rsidRPr="00D84F24">
        <w:rPr>
          <w:rFonts w:ascii="GHEA Grapalat" w:hAnsi="GHEA Grapalat"/>
          <w:sz w:val="24"/>
          <w:szCs w:val="24"/>
          <w:lang w:val="hy-AM"/>
        </w:rPr>
        <w:t>է Կազմակերպության ստանդարտի (ԿՍ) պահանջներին համապատասխան:</w:t>
      </w:r>
    </w:p>
    <w:p w:rsidR="002E02E8" w:rsidRPr="00D84F24" w:rsidRDefault="002E02E8" w:rsidP="00D85F0C">
      <w:pPr>
        <w:spacing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D84F24">
        <w:rPr>
          <w:rFonts w:ascii="GHEA Grapalat" w:hAnsi="GHEA Grapalat"/>
          <w:sz w:val="24"/>
          <w:szCs w:val="24"/>
          <w:lang w:val="hy-AM"/>
        </w:rPr>
        <w:t xml:space="preserve">163. ԱԱՀ-ների տեխնիկական սպասարկման </w:t>
      </w:r>
      <w:r w:rsidR="00574AA6" w:rsidRPr="00D84F24">
        <w:rPr>
          <w:rFonts w:ascii="GHEA Grapalat" w:hAnsi="GHEA Grapalat"/>
          <w:sz w:val="24"/>
          <w:szCs w:val="24"/>
          <w:lang w:val="hy-AM"/>
        </w:rPr>
        <w:t xml:space="preserve">ու նորոգմանը </w:t>
      </w:r>
      <w:r w:rsidRPr="00D84F24">
        <w:rPr>
          <w:rFonts w:ascii="GHEA Grapalat" w:hAnsi="GHEA Grapalat"/>
          <w:sz w:val="24"/>
          <w:szCs w:val="24"/>
          <w:lang w:val="hy-AM"/>
        </w:rPr>
        <w:t>ներկայացվող հիմնական պահանջներ.</w:t>
      </w:r>
    </w:p>
    <w:p w:rsidR="002E02E8" w:rsidRPr="00D84F24" w:rsidRDefault="002E02E8" w:rsidP="00D85F0C">
      <w:pPr>
        <w:spacing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D84F24">
        <w:rPr>
          <w:rFonts w:ascii="GHEA Grapalat" w:hAnsi="GHEA Grapalat"/>
          <w:sz w:val="24"/>
          <w:szCs w:val="24"/>
          <w:lang w:val="hy-AM"/>
        </w:rPr>
        <w:t>ա) ազդանշանիչների և անջատիչ կափույրների տեխնիկական սպասարկումներն ու նորոգումներն իրականացվում են մասնագիտացված կազմակերպությունների կողմից.</w:t>
      </w:r>
    </w:p>
    <w:p w:rsidR="002E02E8" w:rsidRPr="00D84F24" w:rsidRDefault="002E02E8" w:rsidP="00D85F0C">
      <w:pPr>
        <w:spacing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D84F24">
        <w:rPr>
          <w:rFonts w:ascii="GHEA Grapalat" w:hAnsi="GHEA Grapalat"/>
          <w:sz w:val="24"/>
          <w:szCs w:val="24"/>
          <w:lang w:val="hy-AM"/>
        </w:rPr>
        <w:t xml:space="preserve">բ) մասնագիտական կազմակերպությունները պետք է </w:t>
      </w:r>
      <w:r w:rsidR="00574AA6" w:rsidRPr="00F1524E">
        <w:rPr>
          <w:rFonts w:ascii="GHEA Grapalat" w:hAnsi="GHEA Grapalat"/>
          <w:sz w:val="24"/>
          <w:szCs w:val="24"/>
          <w:lang w:val="hy-AM"/>
        </w:rPr>
        <w:t>հագեց</w:t>
      </w:r>
      <w:r w:rsidR="00B45DB8" w:rsidRPr="00D84F24">
        <w:rPr>
          <w:rFonts w:ascii="GHEA Grapalat" w:hAnsi="GHEA Grapalat"/>
          <w:sz w:val="24"/>
          <w:szCs w:val="24"/>
          <w:lang w:val="hy-AM"/>
        </w:rPr>
        <w:t>վ</w:t>
      </w:r>
      <w:r w:rsidR="00574AA6" w:rsidRPr="00F1524E">
        <w:rPr>
          <w:rFonts w:ascii="GHEA Grapalat" w:hAnsi="GHEA Grapalat"/>
          <w:sz w:val="24"/>
          <w:szCs w:val="24"/>
          <w:lang w:val="hy-AM"/>
        </w:rPr>
        <w:t>ած</w:t>
      </w:r>
      <w:r w:rsidR="00574AA6" w:rsidRPr="00574A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4F24">
        <w:rPr>
          <w:rFonts w:ascii="GHEA Grapalat" w:hAnsi="GHEA Grapalat"/>
          <w:sz w:val="24"/>
          <w:szCs w:val="24"/>
          <w:lang w:val="hy-AM"/>
        </w:rPr>
        <w:t>լինեն համապատասխան ստենդային սարքավորումներով և պահեստային մասերով.</w:t>
      </w:r>
    </w:p>
    <w:p w:rsidR="005D7459" w:rsidRPr="00D84F24" w:rsidRDefault="005D7459">
      <w:pPr>
        <w:spacing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5D7459" w:rsidRPr="00D84F24" w:rsidSect="0078359A">
      <w:footerReference w:type="default" r:id="rId19"/>
      <w:pgSz w:w="11906" w:h="16838"/>
      <w:pgMar w:top="1134" w:right="851" w:bottom="1134" w:left="1418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C1A" w:rsidRDefault="00502C1A" w:rsidP="00C91D9D">
      <w:pPr>
        <w:spacing w:after="0" w:line="240" w:lineRule="auto"/>
      </w:pPr>
      <w:r>
        <w:separator/>
      </w:r>
    </w:p>
  </w:endnote>
  <w:endnote w:type="continuationSeparator" w:id="0">
    <w:p w:rsidR="00502C1A" w:rsidRDefault="00502C1A" w:rsidP="00C91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Sylfaen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amian">
    <w:panose1 w:val="040272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3233674"/>
      <w:docPartObj>
        <w:docPartGallery w:val="Page Numbers (Bottom of Page)"/>
        <w:docPartUnique/>
      </w:docPartObj>
    </w:sdtPr>
    <w:sdtContent>
      <w:p w:rsidR="007239DA" w:rsidRDefault="007239D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430">
          <w:rPr>
            <w:noProof/>
          </w:rPr>
          <w:t>20</w:t>
        </w:r>
        <w:r>
          <w:fldChar w:fldCharType="end"/>
        </w:r>
      </w:p>
    </w:sdtContent>
  </w:sdt>
  <w:p w:rsidR="007239DA" w:rsidRDefault="00723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C1A" w:rsidRDefault="00502C1A" w:rsidP="00C91D9D">
      <w:pPr>
        <w:spacing w:after="0" w:line="240" w:lineRule="auto"/>
      </w:pPr>
      <w:r>
        <w:separator/>
      </w:r>
    </w:p>
  </w:footnote>
  <w:footnote w:type="continuationSeparator" w:id="0">
    <w:p w:rsidR="00502C1A" w:rsidRDefault="00502C1A" w:rsidP="00C91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C44EB"/>
    <w:multiLevelType w:val="hybridMultilevel"/>
    <w:tmpl w:val="D17C20B8"/>
    <w:lvl w:ilvl="0" w:tplc="8DBE43EA">
      <w:start w:val="1"/>
      <w:numFmt w:val="bullet"/>
      <w:lvlText w:val=""/>
      <w:lvlJc w:val="left"/>
      <w:pPr>
        <w:ind w:left="1287" w:hanging="360"/>
      </w:pPr>
      <w:rPr>
        <w:rFonts w:ascii="GHEA Grapalat" w:hAnsi="GHEA Grapalat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6FC571E"/>
    <w:multiLevelType w:val="hybridMultilevel"/>
    <w:tmpl w:val="D3DC3C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4855E9C"/>
    <w:multiLevelType w:val="hybridMultilevel"/>
    <w:tmpl w:val="A9C6B992"/>
    <w:lvl w:ilvl="0" w:tplc="B4AA95D2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D76D6"/>
    <w:multiLevelType w:val="hybridMultilevel"/>
    <w:tmpl w:val="872E871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205"/>
    <w:rsid w:val="000014EC"/>
    <w:rsid w:val="00002EFF"/>
    <w:rsid w:val="0000389A"/>
    <w:rsid w:val="00003BD2"/>
    <w:rsid w:val="00004204"/>
    <w:rsid w:val="00025BE5"/>
    <w:rsid w:val="00033AE6"/>
    <w:rsid w:val="000616FA"/>
    <w:rsid w:val="00066DFD"/>
    <w:rsid w:val="00093477"/>
    <w:rsid w:val="000A60E2"/>
    <w:rsid w:val="000A65FB"/>
    <w:rsid w:val="000B08B1"/>
    <w:rsid w:val="000B396F"/>
    <w:rsid w:val="000E3B9F"/>
    <w:rsid w:val="000E4F69"/>
    <w:rsid w:val="000F0169"/>
    <w:rsid w:val="000F41A0"/>
    <w:rsid w:val="00100F98"/>
    <w:rsid w:val="00101FE1"/>
    <w:rsid w:val="0010396E"/>
    <w:rsid w:val="00116568"/>
    <w:rsid w:val="00132486"/>
    <w:rsid w:val="001331A8"/>
    <w:rsid w:val="00134504"/>
    <w:rsid w:val="001422EB"/>
    <w:rsid w:val="00142527"/>
    <w:rsid w:val="00153D58"/>
    <w:rsid w:val="00175E46"/>
    <w:rsid w:val="001770A7"/>
    <w:rsid w:val="00184D18"/>
    <w:rsid w:val="00192628"/>
    <w:rsid w:val="001A617D"/>
    <w:rsid w:val="001A73E2"/>
    <w:rsid w:val="001A7676"/>
    <w:rsid w:val="001B21E3"/>
    <w:rsid w:val="001B61F3"/>
    <w:rsid w:val="001D5F99"/>
    <w:rsid w:val="001E4253"/>
    <w:rsid w:val="001F4057"/>
    <w:rsid w:val="00200885"/>
    <w:rsid w:val="00203E0E"/>
    <w:rsid w:val="00206672"/>
    <w:rsid w:val="00207FDA"/>
    <w:rsid w:val="00227CAF"/>
    <w:rsid w:val="00254A52"/>
    <w:rsid w:val="00266E3B"/>
    <w:rsid w:val="00274C20"/>
    <w:rsid w:val="00283774"/>
    <w:rsid w:val="0029555F"/>
    <w:rsid w:val="00295B96"/>
    <w:rsid w:val="00296B9B"/>
    <w:rsid w:val="002A5EBA"/>
    <w:rsid w:val="002D3A6C"/>
    <w:rsid w:val="002D7510"/>
    <w:rsid w:val="002E02E8"/>
    <w:rsid w:val="002E4B96"/>
    <w:rsid w:val="002E569B"/>
    <w:rsid w:val="002E76CA"/>
    <w:rsid w:val="002F0A49"/>
    <w:rsid w:val="002F4B83"/>
    <w:rsid w:val="002F5205"/>
    <w:rsid w:val="002F7E88"/>
    <w:rsid w:val="003070BF"/>
    <w:rsid w:val="00310404"/>
    <w:rsid w:val="00316A09"/>
    <w:rsid w:val="003224CA"/>
    <w:rsid w:val="003236AB"/>
    <w:rsid w:val="00343469"/>
    <w:rsid w:val="003524F4"/>
    <w:rsid w:val="0038100E"/>
    <w:rsid w:val="003A06A6"/>
    <w:rsid w:val="003A5695"/>
    <w:rsid w:val="003B47A3"/>
    <w:rsid w:val="003C46D7"/>
    <w:rsid w:val="003F20D6"/>
    <w:rsid w:val="00427627"/>
    <w:rsid w:val="0042768E"/>
    <w:rsid w:val="00441C48"/>
    <w:rsid w:val="004520D7"/>
    <w:rsid w:val="004600B2"/>
    <w:rsid w:val="00461F72"/>
    <w:rsid w:val="00492456"/>
    <w:rsid w:val="004A287A"/>
    <w:rsid w:val="004A72BD"/>
    <w:rsid w:val="004B4DE0"/>
    <w:rsid w:val="004D2EFB"/>
    <w:rsid w:val="004E5324"/>
    <w:rsid w:val="004F6BC8"/>
    <w:rsid w:val="00501CA7"/>
    <w:rsid w:val="00502C1A"/>
    <w:rsid w:val="00510C99"/>
    <w:rsid w:val="00512078"/>
    <w:rsid w:val="00515F0D"/>
    <w:rsid w:val="00537382"/>
    <w:rsid w:val="00554967"/>
    <w:rsid w:val="00556645"/>
    <w:rsid w:val="00565E30"/>
    <w:rsid w:val="00574AA6"/>
    <w:rsid w:val="00586530"/>
    <w:rsid w:val="005C0057"/>
    <w:rsid w:val="005C464C"/>
    <w:rsid w:val="005D7459"/>
    <w:rsid w:val="005E17B7"/>
    <w:rsid w:val="005F21DD"/>
    <w:rsid w:val="005F22BD"/>
    <w:rsid w:val="00615601"/>
    <w:rsid w:val="00621285"/>
    <w:rsid w:val="00621D9B"/>
    <w:rsid w:val="006370D7"/>
    <w:rsid w:val="006416F6"/>
    <w:rsid w:val="00652ED5"/>
    <w:rsid w:val="00661114"/>
    <w:rsid w:val="00667E92"/>
    <w:rsid w:val="006724C7"/>
    <w:rsid w:val="006849A1"/>
    <w:rsid w:val="00691353"/>
    <w:rsid w:val="006913AD"/>
    <w:rsid w:val="006B4245"/>
    <w:rsid w:val="006B5E4A"/>
    <w:rsid w:val="006C1460"/>
    <w:rsid w:val="006C3D7D"/>
    <w:rsid w:val="006C3F44"/>
    <w:rsid w:val="006C60C9"/>
    <w:rsid w:val="006D232E"/>
    <w:rsid w:val="006D6A15"/>
    <w:rsid w:val="006E6E85"/>
    <w:rsid w:val="006F44D6"/>
    <w:rsid w:val="0071371A"/>
    <w:rsid w:val="007157CB"/>
    <w:rsid w:val="00723578"/>
    <w:rsid w:val="007239DA"/>
    <w:rsid w:val="0073543B"/>
    <w:rsid w:val="0073636A"/>
    <w:rsid w:val="007416B4"/>
    <w:rsid w:val="0074598E"/>
    <w:rsid w:val="00751C10"/>
    <w:rsid w:val="00764208"/>
    <w:rsid w:val="00772595"/>
    <w:rsid w:val="007743DF"/>
    <w:rsid w:val="0078359A"/>
    <w:rsid w:val="00783819"/>
    <w:rsid w:val="0079420D"/>
    <w:rsid w:val="007B586B"/>
    <w:rsid w:val="007B5F76"/>
    <w:rsid w:val="007B67E7"/>
    <w:rsid w:val="007C6731"/>
    <w:rsid w:val="007D0464"/>
    <w:rsid w:val="007D1251"/>
    <w:rsid w:val="007E22FA"/>
    <w:rsid w:val="007E2673"/>
    <w:rsid w:val="007E4903"/>
    <w:rsid w:val="007E51CF"/>
    <w:rsid w:val="007F6C9D"/>
    <w:rsid w:val="008015BD"/>
    <w:rsid w:val="00804874"/>
    <w:rsid w:val="00832986"/>
    <w:rsid w:val="00843F7D"/>
    <w:rsid w:val="008706ED"/>
    <w:rsid w:val="00874006"/>
    <w:rsid w:val="00875C90"/>
    <w:rsid w:val="00885A27"/>
    <w:rsid w:val="00891742"/>
    <w:rsid w:val="0089582E"/>
    <w:rsid w:val="008A5232"/>
    <w:rsid w:val="008B17C6"/>
    <w:rsid w:val="008B7779"/>
    <w:rsid w:val="008C2966"/>
    <w:rsid w:val="008C449E"/>
    <w:rsid w:val="008D2DE4"/>
    <w:rsid w:val="008F083D"/>
    <w:rsid w:val="008F30F3"/>
    <w:rsid w:val="008F3AAA"/>
    <w:rsid w:val="008F3CA1"/>
    <w:rsid w:val="008F436A"/>
    <w:rsid w:val="008F7130"/>
    <w:rsid w:val="00902273"/>
    <w:rsid w:val="009118B2"/>
    <w:rsid w:val="009121E8"/>
    <w:rsid w:val="00945E26"/>
    <w:rsid w:val="00952561"/>
    <w:rsid w:val="00955A96"/>
    <w:rsid w:val="00980555"/>
    <w:rsid w:val="00993694"/>
    <w:rsid w:val="009A47C2"/>
    <w:rsid w:val="009A7FF5"/>
    <w:rsid w:val="009C06C1"/>
    <w:rsid w:val="009C0C23"/>
    <w:rsid w:val="009D5AAB"/>
    <w:rsid w:val="009D7FD8"/>
    <w:rsid w:val="009F26F5"/>
    <w:rsid w:val="009F2D07"/>
    <w:rsid w:val="00A02432"/>
    <w:rsid w:val="00A02C0E"/>
    <w:rsid w:val="00A05424"/>
    <w:rsid w:val="00A15B6C"/>
    <w:rsid w:val="00A217E2"/>
    <w:rsid w:val="00A3214A"/>
    <w:rsid w:val="00A349B9"/>
    <w:rsid w:val="00A37710"/>
    <w:rsid w:val="00A40EA7"/>
    <w:rsid w:val="00A42B6F"/>
    <w:rsid w:val="00A43207"/>
    <w:rsid w:val="00A549CD"/>
    <w:rsid w:val="00A551F4"/>
    <w:rsid w:val="00A570EC"/>
    <w:rsid w:val="00A75ABB"/>
    <w:rsid w:val="00A84212"/>
    <w:rsid w:val="00A87476"/>
    <w:rsid w:val="00AC7054"/>
    <w:rsid w:val="00AD2919"/>
    <w:rsid w:val="00AD3CAD"/>
    <w:rsid w:val="00AD6AAF"/>
    <w:rsid w:val="00AD74DE"/>
    <w:rsid w:val="00AE093C"/>
    <w:rsid w:val="00AE1481"/>
    <w:rsid w:val="00AE401B"/>
    <w:rsid w:val="00AF36E2"/>
    <w:rsid w:val="00B14A79"/>
    <w:rsid w:val="00B2052E"/>
    <w:rsid w:val="00B45DB8"/>
    <w:rsid w:val="00B47750"/>
    <w:rsid w:val="00B64EAA"/>
    <w:rsid w:val="00B657D7"/>
    <w:rsid w:val="00B665B2"/>
    <w:rsid w:val="00B66941"/>
    <w:rsid w:val="00B81C87"/>
    <w:rsid w:val="00B81EE7"/>
    <w:rsid w:val="00B8499A"/>
    <w:rsid w:val="00B958F7"/>
    <w:rsid w:val="00B97A48"/>
    <w:rsid w:val="00BA32C5"/>
    <w:rsid w:val="00BB3C29"/>
    <w:rsid w:val="00BD3985"/>
    <w:rsid w:val="00BD5ECA"/>
    <w:rsid w:val="00BD6B7E"/>
    <w:rsid w:val="00BE2506"/>
    <w:rsid w:val="00C02DB8"/>
    <w:rsid w:val="00C04E6C"/>
    <w:rsid w:val="00C139F1"/>
    <w:rsid w:val="00C3476B"/>
    <w:rsid w:val="00C34BEA"/>
    <w:rsid w:val="00C53A1F"/>
    <w:rsid w:val="00C618E2"/>
    <w:rsid w:val="00C67D38"/>
    <w:rsid w:val="00C73792"/>
    <w:rsid w:val="00C86805"/>
    <w:rsid w:val="00C91D9D"/>
    <w:rsid w:val="00C975E0"/>
    <w:rsid w:val="00CA0F06"/>
    <w:rsid w:val="00CB1D4A"/>
    <w:rsid w:val="00CB2D10"/>
    <w:rsid w:val="00CD5787"/>
    <w:rsid w:val="00CD67EE"/>
    <w:rsid w:val="00CE22DE"/>
    <w:rsid w:val="00CF0DCE"/>
    <w:rsid w:val="00CF2DA2"/>
    <w:rsid w:val="00D12C3D"/>
    <w:rsid w:val="00D13345"/>
    <w:rsid w:val="00D17A54"/>
    <w:rsid w:val="00D30ECC"/>
    <w:rsid w:val="00D40DD9"/>
    <w:rsid w:val="00D417B7"/>
    <w:rsid w:val="00D436D5"/>
    <w:rsid w:val="00D51D86"/>
    <w:rsid w:val="00D52235"/>
    <w:rsid w:val="00D53A50"/>
    <w:rsid w:val="00D57657"/>
    <w:rsid w:val="00D57787"/>
    <w:rsid w:val="00D64DB6"/>
    <w:rsid w:val="00D807E2"/>
    <w:rsid w:val="00D84F24"/>
    <w:rsid w:val="00D85F0C"/>
    <w:rsid w:val="00D91667"/>
    <w:rsid w:val="00DC1139"/>
    <w:rsid w:val="00DD12BB"/>
    <w:rsid w:val="00DD2AA8"/>
    <w:rsid w:val="00DD5AAC"/>
    <w:rsid w:val="00DD761E"/>
    <w:rsid w:val="00DF3342"/>
    <w:rsid w:val="00E14FDF"/>
    <w:rsid w:val="00E15180"/>
    <w:rsid w:val="00E151CC"/>
    <w:rsid w:val="00E1562A"/>
    <w:rsid w:val="00E17289"/>
    <w:rsid w:val="00E30C10"/>
    <w:rsid w:val="00E369B3"/>
    <w:rsid w:val="00E43BD9"/>
    <w:rsid w:val="00E50D3E"/>
    <w:rsid w:val="00E673DA"/>
    <w:rsid w:val="00E67A1D"/>
    <w:rsid w:val="00E77110"/>
    <w:rsid w:val="00EB03DC"/>
    <w:rsid w:val="00EB67F4"/>
    <w:rsid w:val="00EB6DF7"/>
    <w:rsid w:val="00EC393C"/>
    <w:rsid w:val="00ED5910"/>
    <w:rsid w:val="00EE1FF3"/>
    <w:rsid w:val="00EF450E"/>
    <w:rsid w:val="00EF6BC7"/>
    <w:rsid w:val="00F166D1"/>
    <w:rsid w:val="00F50E5F"/>
    <w:rsid w:val="00F51C35"/>
    <w:rsid w:val="00F57362"/>
    <w:rsid w:val="00F57DC6"/>
    <w:rsid w:val="00F728B1"/>
    <w:rsid w:val="00F74257"/>
    <w:rsid w:val="00F75460"/>
    <w:rsid w:val="00F82E26"/>
    <w:rsid w:val="00F82E6D"/>
    <w:rsid w:val="00F86430"/>
    <w:rsid w:val="00FA06DB"/>
    <w:rsid w:val="00FB121C"/>
    <w:rsid w:val="00FB417A"/>
    <w:rsid w:val="00FB5BD1"/>
    <w:rsid w:val="00FB5CF4"/>
    <w:rsid w:val="00FB68D5"/>
    <w:rsid w:val="00FD0A31"/>
    <w:rsid w:val="00FD6C5E"/>
    <w:rsid w:val="00FF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6582B"/>
  <w15:chartTrackingRefBased/>
  <w15:docId w15:val="{8E53DB31-5B35-445F-B5F0-1EB1FD78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F24"/>
    <w:pPr>
      <w:keepNext/>
      <w:keepLines/>
      <w:spacing w:before="240" w:after="0" w:line="240" w:lineRule="auto"/>
      <w:jc w:val="center"/>
      <w:outlineLvl w:val="0"/>
    </w:pPr>
    <w:rPr>
      <w:rFonts w:ascii="GHEA Grapalat" w:eastAsiaTheme="majorEastAsia" w:hAnsi="GHEA Grapalat" w:cstheme="majorBidi"/>
      <w:b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4F24"/>
    <w:pPr>
      <w:keepNext/>
      <w:keepLines/>
      <w:spacing w:before="40" w:after="0" w:line="240" w:lineRule="auto"/>
      <w:jc w:val="center"/>
      <w:outlineLvl w:val="1"/>
    </w:pPr>
    <w:rPr>
      <w:rFonts w:ascii="GHEA Grapalat" w:eastAsiaTheme="majorEastAsia" w:hAnsi="GHEA Grapalat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0B0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0B08B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B0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0B08B1"/>
    <w:rPr>
      <w:i/>
      <w:iCs/>
    </w:rPr>
  </w:style>
  <w:style w:type="paragraph" w:styleId="ListParagraph">
    <w:name w:val="List Paragraph"/>
    <w:basedOn w:val="Normal"/>
    <w:uiPriority w:val="34"/>
    <w:qFormat/>
    <w:rsid w:val="00E77110"/>
    <w:pPr>
      <w:ind w:left="720"/>
      <w:contextualSpacing/>
    </w:pPr>
  </w:style>
  <w:style w:type="table" w:styleId="TableGrid">
    <w:name w:val="Table Grid"/>
    <w:basedOn w:val="TableNormal"/>
    <w:uiPriority w:val="39"/>
    <w:rsid w:val="008B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1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D9D"/>
  </w:style>
  <w:style w:type="paragraph" w:styleId="Footer">
    <w:name w:val="footer"/>
    <w:basedOn w:val="Normal"/>
    <w:link w:val="FooterChar"/>
    <w:uiPriority w:val="99"/>
    <w:unhideWhenUsed/>
    <w:rsid w:val="00C91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D9D"/>
  </w:style>
  <w:style w:type="paragraph" w:styleId="BalloonText">
    <w:name w:val="Balloon Text"/>
    <w:basedOn w:val="Normal"/>
    <w:link w:val="BalloonTextChar"/>
    <w:uiPriority w:val="99"/>
    <w:semiHidden/>
    <w:unhideWhenUsed/>
    <w:rsid w:val="00684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9A1"/>
    <w:rPr>
      <w:rFonts w:ascii="Segoe UI" w:hAnsi="Segoe UI" w:cs="Segoe UI"/>
      <w:sz w:val="18"/>
      <w:szCs w:val="18"/>
    </w:rPr>
  </w:style>
  <w:style w:type="paragraph" w:customStyle="1" w:styleId="3">
    <w:name w:val="Основной текст3"/>
    <w:basedOn w:val="Normal"/>
    <w:rsid w:val="008F3AAA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pacing w:val="10"/>
      <w:sz w:val="18"/>
      <w:szCs w:val="18"/>
    </w:rPr>
  </w:style>
  <w:style w:type="paragraph" w:styleId="TOC1">
    <w:name w:val="toc 1"/>
    <w:basedOn w:val="Normal"/>
    <w:next w:val="Normal"/>
    <w:autoRedefine/>
    <w:uiPriority w:val="39"/>
    <w:rsid w:val="00512078"/>
    <w:pPr>
      <w:tabs>
        <w:tab w:val="left" w:pos="1843"/>
        <w:tab w:val="right" w:leader="dot" w:pos="9912"/>
      </w:tabs>
      <w:spacing w:after="0" w:line="360" w:lineRule="auto"/>
      <w:ind w:left="284" w:hanging="284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styleId="Hyperlink">
    <w:name w:val="Hyperlink"/>
    <w:uiPriority w:val="99"/>
    <w:rsid w:val="00512078"/>
    <w:rPr>
      <w:rFonts w:cs="Times New Roman"/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12078"/>
    <w:pPr>
      <w:spacing w:after="100"/>
      <w:ind w:left="220"/>
    </w:pPr>
  </w:style>
  <w:style w:type="paragraph" w:styleId="NoSpacing">
    <w:name w:val="No Spacing"/>
    <w:uiPriority w:val="1"/>
    <w:qFormat/>
    <w:rsid w:val="0042768E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D57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578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578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84F24"/>
    <w:rPr>
      <w:rFonts w:ascii="GHEA Grapalat" w:eastAsiaTheme="majorEastAsia" w:hAnsi="GHEA Grapalat" w:cstheme="majorBidi"/>
      <w:b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84F24"/>
    <w:rPr>
      <w:rFonts w:ascii="GHEA Grapalat" w:eastAsiaTheme="majorEastAsia" w:hAnsi="GHEA Grapalat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1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gif"/><Relationship Id="rId18" Type="http://schemas.openxmlformats.org/officeDocument/2006/relationships/image" Target="media/image11.gi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10.gif"/><Relationship Id="rId2" Type="http://schemas.openxmlformats.org/officeDocument/2006/relationships/numbering" Target="numbering.xml"/><Relationship Id="rId16" Type="http://schemas.openxmlformats.org/officeDocument/2006/relationships/image" Target="media/image9.gi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10" Type="http://schemas.openxmlformats.org/officeDocument/2006/relationships/image" Target="media/image3.gi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E8CAD-BC96-4F8B-8B34-0CC5AB822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51</Pages>
  <Words>14475</Words>
  <Characters>82514</Characters>
  <Application>Microsoft Office Word</Application>
  <DocSecurity>0</DocSecurity>
  <Lines>687</Lines>
  <Paragraphs>193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2022-11-01T06:11:00Z</cp:lastPrinted>
  <dcterms:created xsi:type="dcterms:W3CDTF">2022-11-01T05:06:00Z</dcterms:created>
  <dcterms:modified xsi:type="dcterms:W3CDTF">2022-11-03T07:56:00Z</dcterms:modified>
</cp:coreProperties>
</file>