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57" w:rsidRPr="000F1BD7" w:rsidRDefault="00025957" w:rsidP="0002595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bookmarkStart w:id="0" w:name="_GoBack"/>
      <w:bookmarkEnd w:id="0"/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Հավելված</w:t>
      </w:r>
      <w:proofErr w:type="spellEnd"/>
      <w:r w:rsidR="002C4CDE"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="002C4CDE" w:rsidRPr="000F1BD7">
        <w:rPr>
          <w:rFonts w:ascii="GHEA Grapalat" w:eastAsia="Times New Roman" w:hAnsi="GHEA Grapalat"/>
          <w:bCs/>
          <w:sz w:val="24"/>
          <w:szCs w:val="24"/>
        </w:rPr>
        <w:t>N 1</w:t>
      </w:r>
    </w:p>
    <w:p w:rsidR="00025957" w:rsidRPr="000F1BD7" w:rsidRDefault="00025957" w:rsidP="0002595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ՀՀ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20</w:t>
      </w:r>
      <w:r>
        <w:rPr>
          <w:rFonts w:ascii="GHEA Grapalat" w:eastAsia="Times New Roman" w:hAnsi="GHEA Grapalat"/>
          <w:bCs/>
          <w:sz w:val="24"/>
          <w:szCs w:val="24"/>
        </w:rPr>
        <w:t>22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թվականի</w:t>
      </w:r>
      <w:proofErr w:type="spellEnd"/>
    </w:p>
    <w:p w:rsidR="00025957" w:rsidRPr="000F1BD7" w:rsidRDefault="00025957" w:rsidP="0002595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_________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>«</w:t>
      </w:r>
      <w:r>
        <w:rPr>
          <w:rFonts w:ascii="GHEA Grapalat" w:eastAsia="Times New Roman" w:hAnsi="GHEA Grapalat"/>
          <w:bCs/>
          <w:sz w:val="24"/>
          <w:szCs w:val="24"/>
        </w:rPr>
        <w:t>___</w:t>
      </w:r>
      <w:r w:rsidRPr="000F1BD7">
        <w:rPr>
          <w:rFonts w:ascii="GHEA Grapalat" w:eastAsia="Times New Roman" w:hAnsi="GHEA Grapalat"/>
          <w:bCs/>
          <w:sz w:val="24"/>
          <w:szCs w:val="24"/>
        </w:rPr>
        <w:t>»</w:t>
      </w:r>
    </w:p>
    <w:p w:rsidR="00025957" w:rsidRPr="000F1BD7" w:rsidRDefault="00025957" w:rsidP="0002595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 N    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 -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 w:rsidRPr="000F1BD7">
        <w:rPr>
          <w:rFonts w:ascii="GHEA Grapalat" w:eastAsia="Times New Roman" w:hAnsi="GHEA Grapalat"/>
          <w:bCs/>
          <w:sz w:val="24"/>
          <w:szCs w:val="24"/>
        </w:rPr>
        <w:t xml:space="preserve">Լ </w:t>
      </w:r>
      <w:proofErr w:type="spellStart"/>
      <w:r w:rsidRPr="000F1BD7"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</w:p>
    <w:p w:rsidR="00025957" w:rsidRDefault="00025957" w:rsidP="000F1BD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</w:p>
    <w:p w:rsidR="000F1BD7" w:rsidRPr="000F1BD7" w:rsidRDefault="000F1BD7" w:rsidP="000F1BD7">
      <w:pPr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  </w:t>
      </w:r>
    </w:p>
    <w:p w:rsidR="007722BA" w:rsidRDefault="007722BA" w:rsidP="007722B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745D6">
        <w:rPr>
          <w:rFonts w:ascii="GHEA Grapalat" w:hAnsi="GHEA Grapalat"/>
          <w:b/>
          <w:sz w:val="24"/>
          <w:szCs w:val="24"/>
        </w:rPr>
        <w:t>ՑԱՆԿ</w:t>
      </w: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7722BA" w:rsidRDefault="00366BC3" w:rsidP="007722B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66BC3">
        <w:rPr>
          <w:rFonts w:ascii="GHEA Grapalat" w:hAnsi="GHEA Grapalat"/>
          <w:b/>
          <w:sz w:val="24"/>
          <w:szCs w:val="24"/>
        </w:rPr>
        <w:t xml:space="preserve">ՆԱԽԱԳԾԱՅԻՆ ՀԱՏՈՒԿ ԼՈՒԾՈՒՄՆԵՐՈՎ ՀԱՄԱԼՐՄԱՆ </w:t>
      </w:r>
      <w:r w:rsidR="00306C71">
        <w:rPr>
          <w:rFonts w:ascii="GHEA Grapalat" w:hAnsi="GHEA Grapalat"/>
          <w:b/>
          <w:sz w:val="24"/>
          <w:szCs w:val="24"/>
        </w:rPr>
        <w:t xml:space="preserve">ԵՎ </w:t>
      </w:r>
      <w:proofErr w:type="gramStart"/>
      <w:r w:rsidR="00306C71">
        <w:rPr>
          <w:rFonts w:ascii="GHEA Grapalat" w:hAnsi="GHEA Grapalat"/>
          <w:b/>
          <w:sz w:val="24"/>
          <w:szCs w:val="24"/>
        </w:rPr>
        <w:t xml:space="preserve">ԱՆՁՆԱԳՐԱՎՈՐՄԱՆ  </w:t>
      </w:r>
      <w:r w:rsidRPr="00366BC3">
        <w:rPr>
          <w:rFonts w:ascii="GHEA Grapalat" w:hAnsi="GHEA Grapalat"/>
          <w:b/>
          <w:sz w:val="24"/>
          <w:szCs w:val="24"/>
        </w:rPr>
        <w:t>ԵՆԹԱԿԱ</w:t>
      </w:r>
      <w:proofErr w:type="gramEnd"/>
      <w:r w:rsidRPr="00366BC3">
        <w:rPr>
          <w:rFonts w:ascii="GHEA Grapalat" w:hAnsi="GHEA Grapalat"/>
          <w:b/>
          <w:sz w:val="24"/>
          <w:szCs w:val="24"/>
        </w:rPr>
        <w:t xml:space="preserve"> ՄԻ ՇԱՐՔ </w:t>
      </w:r>
      <w:r>
        <w:rPr>
          <w:rFonts w:ascii="GHEA Grapalat" w:hAnsi="GHEA Grapalat"/>
          <w:b/>
          <w:sz w:val="24"/>
          <w:szCs w:val="24"/>
        </w:rPr>
        <w:t xml:space="preserve">ՀԱՏՈՒԿ ԵՎ </w:t>
      </w:r>
      <w:r w:rsidRPr="00366BC3">
        <w:rPr>
          <w:rFonts w:ascii="GHEA Grapalat" w:hAnsi="GHEA Grapalat"/>
          <w:b/>
          <w:sz w:val="24"/>
          <w:szCs w:val="24"/>
        </w:rPr>
        <w:t>ԿԱՐԵՎՈՐԱԳՈՒՅՆ ՆՇԱՆԱԿՈՒԹՅԱՆ ՕԲՅԵԿՏՆԵՐԻ</w:t>
      </w: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00"/>
        <w:gridCol w:w="3150"/>
        <w:gridCol w:w="3690"/>
        <w:gridCol w:w="3240"/>
      </w:tblGrid>
      <w:tr w:rsidR="007722BA" w:rsidRPr="00F745D6" w:rsidTr="0008282B">
        <w:trPr>
          <w:trHeight w:val="557"/>
        </w:trPr>
        <w:tc>
          <w:tcPr>
            <w:tcW w:w="900" w:type="dxa"/>
          </w:tcPr>
          <w:p w:rsidR="007722BA" w:rsidRPr="00F745D6" w:rsidRDefault="00B77BE4" w:rsidP="00B77BE4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NN </w:t>
            </w:r>
            <w:r w:rsidRPr="00B77BE4">
              <w:rPr>
                <w:rFonts w:ascii="GHEA Grapalat" w:hAnsi="GHEA Grapalat"/>
                <w:b/>
                <w:sz w:val="24"/>
                <w:szCs w:val="24"/>
              </w:rPr>
              <w:t>ը/կ</w:t>
            </w:r>
          </w:p>
        </w:tc>
        <w:tc>
          <w:tcPr>
            <w:tcW w:w="3150" w:type="dxa"/>
          </w:tcPr>
          <w:p w:rsidR="007722BA" w:rsidRPr="00F745D6" w:rsidRDefault="007722BA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Օբյեկտի</w:t>
            </w:r>
            <w:proofErr w:type="spellEnd"/>
            <w:r w:rsidRPr="00F745D6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proofErr w:type="spellStart"/>
            <w:r w:rsidRPr="00F745D6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690" w:type="dxa"/>
          </w:tcPr>
          <w:p w:rsidR="007722BA" w:rsidRPr="00F745D6" w:rsidRDefault="00B77BE4" w:rsidP="00B77BE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b/>
                <w:sz w:val="24"/>
                <w:szCs w:val="24"/>
              </w:rPr>
              <w:t>Ծանոթություն</w:t>
            </w:r>
            <w:proofErr w:type="spellEnd"/>
          </w:p>
        </w:tc>
        <w:tc>
          <w:tcPr>
            <w:tcW w:w="3240" w:type="dxa"/>
          </w:tcPr>
          <w:p w:rsidR="007722BA" w:rsidRPr="00F745D6" w:rsidRDefault="007722BA" w:rsidP="00A8628A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Օբյեկտի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վայրը</w:t>
            </w:r>
            <w:proofErr w:type="spellEnd"/>
          </w:p>
        </w:tc>
      </w:tr>
      <w:tr w:rsidR="00736680" w:rsidRPr="00F745D6" w:rsidTr="0008282B">
        <w:trPr>
          <w:trHeight w:val="557"/>
        </w:trPr>
        <w:tc>
          <w:tcPr>
            <w:tcW w:w="900" w:type="dxa"/>
          </w:tcPr>
          <w:p w:rsidR="00736680" w:rsidRDefault="00736680" w:rsidP="00B77BE4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736680" w:rsidRPr="00F745D6" w:rsidRDefault="00736680" w:rsidP="00A8628A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ՄԱՍ I</w:t>
            </w:r>
          </w:p>
        </w:tc>
        <w:tc>
          <w:tcPr>
            <w:tcW w:w="3690" w:type="dxa"/>
          </w:tcPr>
          <w:p w:rsidR="00736680" w:rsidRPr="00B77BE4" w:rsidRDefault="00736680" w:rsidP="00B77BE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736680" w:rsidRDefault="00736680" w:rsidP="00A8628A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B77BE4" w:rsidRPr="00B77BE4" w:rsidTr="0008282B">
        <w:trPr>
          <w:trHeight w:val="953"/>
        </w:trPr>
        <w:tc>
          <w:tcPr>
            <w:tcW w:w="900" w:type="dxa"/>
          </w:tcPr>
          <w:p w:rsidR="00B77BE4" w:rsidRPr="00B77BE4" w:rsidRDefault="00B77BE4" w:rsidP="00B77BE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B77BE4" w:rsidP="00A8628A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ժողովի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B77BE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է 1949-1950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թթ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>. (Հ)</w:t>
            </w:r>
          </w:p>
        </w:tc>
        <w:tc>
          <w:tcPr>
            <w:tcW w:w="3240" w:type="dxa"/>
          </w:tcPr>
          <w:p w:rsidR="00B77BE4" w:rsidRPr="00B77BE4" w:rsidRDefault="00B77BE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B77BE4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B77BE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., 19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77BE4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B77BE4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E1441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մասնաշենքեր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Կառավարական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1)</w:t>
            </w:r>
          </w:p>
        </w:tc>
        <w:tc>
          <w:tcPr>
            <w:tcW w:w="3690" w:type="dxa"/>
          </w:tcPr>
          <w:p w:rsidR="00B77BE4" w:rsidRPr="00B77BE4" w:rsidRDefault="00E14414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` Ա. </w:t>
            </w: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14414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E14414">
              <w:rPr>
                <w:rFonts w:ascii="GHEA Grapalat" w:hAnsi="GHEA Grapalat"/>
                <w:sz w:val="24"/>
                <w:szCs w:val="24"/>
              </w:rPr>
              <w:t xml:space="preserve"> է 1929 թ., 1941 թ., 1952 թ. (Հ)</w:t>
            </w:r>
          </w:p>
        </w:tc>
        <w:tc>
          <w:tcPr>
            <w:tcW w:w="3240" w:type="dxa"/>
          </w:tcPr>
          <w:p w:rsidR="00B77BE4" w:rsidRPr="00B77BE4" w:rsidRDefault="00B3511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B35117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B3511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B3511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35117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117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 w:rsidRPr="00B3511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3511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11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B351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3511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B3511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սահմանադրական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B77BE4" w:rsidRPr="00B77BE4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է 1969 թ. (Հ)</w:t>
            </w:r>
          </w:p>
        </w:tc>
        <w:tc>
          <w:tcPr>
            <w:tcW w:w="3240" w:type="dxa"/>
          </w:tcPr>
          <w:p w:rsidR="00BA56AB" w:rsidRPr="00BA56AB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BA56AB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A56AB" w:rsidRPr="00BA56AB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., 10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</w:p>
          <w:p w:rsidR="00B77BE4" w:rsidRPr="00B77BE4" w:rsidRDefault="00BA56A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A56AB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BA56A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272176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քաղաքի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դատախազության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B77BE4" w:rsidRPr="00B77BE4" w:rsidRDefault="00272176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` Ն.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Բաև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է 1938 թ.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հանրապետական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կառույց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(Հ)</w:t>
            </w:r>
          </w:p>
        </w:tc>
        <w:tc>
          <w:tcPr>
            <w:tcW w:w="3240" w:type="dxa"/>
          </w:tcPr>
          <w:p w:rsidR="00272176" w:rsidRPr="00272176" w:rsidRDefault="00272176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272176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., 85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</w:p>
          <w:p w:rsidR="00B77BE4" w:rsidRPr="00B77BE4" w:rsidRDefault="00272176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72176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27217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ոստիկանության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987657" w:rsidRPr="00987657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` Ա.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Տեր-Ավետիքյան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87657">
              <w:rPr>
                <w:rFonts w:ascii="GHEA Grapalat" w:hAnsi="GHEA Grapalat"/>
                <w:sz w:val="24"/>
                <w:szCs w:val="24"/>
              </w:rPr>
              <w:t xml:space="preserve">Կ.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Հովհաննիսյան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է 1947 թ. (Հ)</w:t>
            </w:r>
          </w:p>
        </w:tc>
        <w:tc>
          <w:tcPr>
            <w:tcW w:w="3240" w:type="dxa"/>
          </w:tcPr>
          <w:p w:rsidR="00987657" w:rsidRPr="00987657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87657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Նալբանդյան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., 130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  <w:p w:rsidR="00B77BE4" w:rsidRPr="00B77BE4" w:rsidRDefault="0098765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8765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8765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98765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C0010">
        <w:trPr>
          <w:trHeight w:val="1745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08282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Ալեքսանդր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Սպենդիարյանի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օպերայի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բալետի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ակադեմիական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թատրոնի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B77BE4" w:rsidRPr="00B77BE4" w:rsidRDefault="0008282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՝ Ա.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 է 1940 թ., 1953 թ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08282B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B77BE4" w:rsidRPr="00B77BE4" w:rsidRDefault="0008282B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8282B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Թումանյան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., 54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8282B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8282B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08282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457423" w:rsidP="007634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Գ.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Սունդուկյանի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ակադեմիական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թատրոն</w:t>
            </w:r>
            <w:r w:rsidR="00763414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76341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63414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՝ Ռ.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Ալավերդյան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Բուրխաջյան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Մնացականյան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է 1966 թ. (Հ)</w:t>
            </w:r>
          </w:p>
        </w:tc>
        <w:tc>
          <w:tcPr>
            <w:tcW w:w="3240" w:type="dxa"/>
          </w:tcPr>
          <w:p w:rsidR="00457423" w:rsidRPr="00457423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57423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Սուրբ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Գրիգոր</w:t>
            </w:r>
            <w:proofErr w:type="spellEnd"/>
          </w:p>
          <w:p w:rsidR="00457423" w:rsidRPr="00457423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Լուսավորչի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., 6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5742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C0010">
        <w:trPr>
          <w:trHeight w:val="172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Մատենադարան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Մեսրոպ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ձեռագրերի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գիտահետազոտական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ինստիտուտի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է 1957 թ. (Հ)</w:t>
            </w:r>
          </w:p>
        </w:tc>
        <w:tc>
          <w:tcPr>
            <w:tcW w:w="3240" w:type="dxa"/>
          </w:tcPr>
          <w:p w:rsidR="00B77BE4" w:rsidRPr="00B77BE4" w:rsidRDefault="00457423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57423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., 53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57423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57423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45742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պատկերասրահի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` Մ.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Գրիգորյան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1977 թ. (Հ)</w:t>
            </w:r>
          </w:p>
        </w:tc>
        <w:tc>
          <w:tcPr>
            <w:tcW w:w="324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Արամի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. 1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գրադարանի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` Ա.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Թամանյան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1928-1940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թթ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. (Հ)</w:t>
            </w:r>
          </w:p>
        </w:tc>
        <w:tc>
          <w:tcPr>
            <w:tcW w:w="324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lastRenderedPageBreak/>
              <w:t>Տերյան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., 72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C0010">
        <w:trPr>
          <w:trHeight w:val="1448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գիտությունների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ակադեմիայի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Ս.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Սաֆարյան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Մ.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Մանվելյան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1958 թ., 1970 թ. (Հ)</w:t>
            </w:r>
          </w:p>
        </w:tc>
        <w:tc>
          <w:tcPr>
            <w:tcW w:w="324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., 24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08282B">
        <w:trPr>
          <w:trHeight w:val="557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77BE4" w:rsidRPr="00995559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Դեմիրճյանի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մարզահամերգային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` Կ.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Հակոբյան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Ա.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Թարխանյան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Խաչիկյան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Հ.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Պողոսյան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Մուշեղյան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Օ.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Բերբերյան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է 1984 թ. (Հ)</w:t>
            </w:r>
          </w:p>
        </w:tc>
        <w:tc>
          <w:tcPr>
            <w:tcW w:w="3240" w:type="dxa"/>
          </w:tcPr>
          <w:p w:rsidR="00FF7647" w:rsidRPr="00FF7647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F7647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Ծիծեռնակաբերդի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զբոսայգի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, 1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</w:p>
          <w:p w:rsidR="00B77BE4" w:rsidRPr="00B77BE4" w:rsidRDefault="00FF7647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7647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FF764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C0010">
        <w:trPr>
          <w:trHeight w:val="4400"/>
        </w:trPr>
        <w:tc>
          <w:tcPr>
            <w:tcW w:w="900" w:type="dxa"/>
          </w:tcPr>
          <w:p w:rsidR="00B77BE4" w:rsidRPr="00B77BE4" w:rsidRDefault="00B77BE4" w:rsidP="009E61A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B83251" w:rsidRPr="00995559" w:rsidRDefault="00B8325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կայարաններ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*)</w:t>
            </w:r>
          </w:p>
          <w:p w:rsidR="00B83251" w:rsidRPr="00995559" w:rsidRDefault="00B8325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86)</w:t>
            </w:r>
          </w:p>
          <w:p w:rsidR="00B83251" w:rsidRPr="00995559" w:rsidRDefault="00B8325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Նորագավիթ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B83251" w:rsidRPr="00995559" w:rsidRDefault="00B8325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3.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Քանաքեռ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Սարկավագի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106/5)</w:t>
            </w:r>
          </w:p>
          <w:p w:rsidR="00B83251" w:rsidRPr="00995559" w:rsidRDefault="00B8325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 xml:space="preserve">4.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Ալմաստ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կայարան</w:t>
            </w:r>
            <w:proofErr w:type="spellEnd"/>
          </w:p>
          <w:p w:rsidR="00B77BE4" w:rsidRPr="00995559" w:rsidRDefault="00B8325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95559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995559">
              <w:rPr>
                <w:rFonts w:ascii="GHEA Grapalat" w:hAnsi="GHEA Grapalat"/>
                <w:sz w:val="24"/>
                <w:szCs w:val="24"/>
              </w:rPr>
              <w:t>Ռուբինյանց</w:t>
            </w:r>
            <w:proofErr w:type="spellEnd"/>
            <w:r w:rsidRPr="00995559">
              <w:rPr>
                <w:rFonts w:ascii="GHEA Grapalat" w:hAnsi="GHEA Grapalat"/>
                <w:sz w:val="24"/>
                <w:szCs w:val="24"/>
              </w:rPr>
              <w:t xml:space="preserve"> 25/3)</w:t>
            </w:r>
          </w:p>
        </w:tc>
        <w:tc>
          <w:tcPr>
            <w:tcW w:w="3690" w:type="dxa"/>
          </w:tcPr>
          <w:p w:rsidR="00624240" w:rsidRPr="00624240" w:rsidRDefault="0062424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B77BE4" w:rsidRPr="00B77BE4" w:rsidRDefault="0062424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624240">
              <w:rPr>
                <w:rFonts w:ascii="GHEA Grapalat" w:hAnsi="GHEA Grapalat"/>
                <w:sz w:val="24"/>
                <w:szCs w:val="24"/>
              </w:rPr>
              <w:t xml:space="preserve">Է.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Տիգրանյան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է 1958 թ. (Հ)</w:t>
            </w:r>
          </w:p>
        </w:tc>
        <w:tc>
          <w:tcPr>
            <w:tcW w:w="3240" w:type="dxa"/>
          </w:tcPr>
          <w:p w:rsidR="00624240" w:rsidRPr="00624240" w:rsidRDefault="0062424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624240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624240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., 50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2424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Էրեբունի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24240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624240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C0010">
        <w:trPr>
          <w:trHeight w:val="2717"/>
        </w:trPr>
        <w:tc>
          <w:tcPr>
            <w:tcW w:w="900" w:type="dxa"/>
          </w:tcPr>
          <w:p w:rsidR="00B77BE4" w:rsidRPr="00B77BE4" w:rsidRDefault="009D2822" w:rsidP="009E61AC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675BFB">
              <w:rPr>
                <w:rFonts w:ascii="GHEA Grapalat" w:hAnsi="GHEA Grapalat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B77BE4" w:rsidRDefault="00CD621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ճարտարապետների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Pr="00CD6211">
              <w:rPr>
                <w:rFonts w:ascii="GHEA Grapalat" w:hAnsi="GHEA Grapalat"/>
                <w:sz w:val="24"/>
                <w:szCs w:val="24"/>
              </w:rPr>
              <w:t>(</w:t>
            </w:r>
            <w:proofErr w:type="gramEnd"/>
            <w:r w:rsidRPr="00CD6211">
              <w:rPr>
                <w:rFonts w:ascii="GHEA Grapalat" w:hAnsi="GHEA Grapalat"/>
                <w:sz w:val="24"/>
                <w:szCs w:val="24"/>
              </w:rPr>
              <w:t xml:space="preserve">Ա.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Թամանյանի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ճարտարապետի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տուն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)*</w:t>
            </w:r>
          </w:p>
        </w:tc>
        <w:tc>
          <w:tcPr>
            <w:tcW w:w="3690" w:type="dxa"/>
          </w:tcPr>
          <w:p w:rsidR="00CD6211" w:rsidRPr="00CD6211" w:rsidRDefault="00CD621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B77BE4" w:rsidRPr="00B77BE4" w:rsidRDefault="00CD621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CD6211">
              <w:rPr>
                <w:rFonts w:ascii="GHEA Grapalat" w:hAnsi="GHEA Grapalat"/>
                <w:sz w:val="24"/>
                <w:szCs w:val="24"/>
              </w:rPr>
              <w:t xml:space="preserve">Կ.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Հակոբյան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է 1958 թ. (Տ)</w:t>
            </w:r>
          </w:p>
        </w:tc>
        <w:tc>
          <w:tcPr>
            <w:tcW w:w="3240" w:type="dxa"/>
          </w:tcPr>
          <w:p w:rsidR="00CD6211" w:rsidRPr="00CD6211" w:rsidRDefault="00CD621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CD6211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CD621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., 17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D6211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CD6211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9C0010">
        <w:trPr>
          <w:trHeight w:val="1430"/>
        </w:trPr>
        <w:tc>
          <w:tcPr>
            <w:tcW w:w="900" w:type="dxa"/>
          </w:tcPr>
          <w:p w:rsidR="00B77BE4" w:rsidRPr="00B77BE4" w:rsidRDefault="009D2822" w:rsidP="009E61AC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675BFB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B77BE4" w:rsidRPr="00B77BE4" w:rsidRDefault="00E30F4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Ստեղծագործական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նկարիչների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*</w:t>
            </w:r>
          </w:p>
        </w:tc>
        <w:tc>
          <w:tcPr>
            <w:tcW w:w="3690" w:type="dxa"/>
          </w:tcPr>
          <w:p w:rsidR="00E30F4C" w:rsidRPr="00E30F4C" w:rsidRDefault="00E30F4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Հեղինակ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`</w:t>
            </w:r>
          </w:p>
          <w:p w:rsidR="00B77BE4" w:rsidRPr="00B77BE4" w:rsidRDefault="00E30F4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E30F4C">
              <w:rPr>
                <w:rFonts w:ascii="GHEA Grapalat" w:hAnsi="GHEA Grapalat"/>
                <w:sz w:val="24"/>
                <w:szCs w:val="24"/>
              </w:rPr>
              <w:t xml:space="preserve">Ռ.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Իսրայելյան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է 1958 թ. (Հ)</w:t>
            </w:r>
          </w:p>
        </w:tc>
        <w:tc>
          <w:tcPr>
            <w:tcW w:w="3240" w:type="dxa"/>
          </w:tcPr>
          <w:p w:rsidR="00E30F4C" w:rsidRPr="00E30F4C" w:rsidRDefault="00E30F4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E30F4C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E30F4C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Աբովյան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., 16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30F4C">
              <w:rPr>
                <w:rFonts w:ascii="GHEA Grapalat" w:hAnsi="GHEA Grapalat"/>
                <w:sz w:val="24"/>
                <w:szCs w:val="24"/>
              </w:rPr>
              <w:t>շրջան</w:t>
            </w:r>
            <w:proofErr w:type="spellEnd"/>
            <w:r w:rsidRPr="00E30F4C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B77BE4" w:rsidRPr="00B77BE4" w:rsidTr="00EE084A">
        <w:trPr>
          <w:trHeight w:val="1520"/>
        </w:trPr>
        <w:tc>
          <w:tcPr>
            <w:tcW w:w="900" w:type="dxa"/>
          </w:tcPr>
          <w:p w:rsidR="00B77BE4" w:rsidRPr="00B77BE4" w:rsidRDefault="001B2A77" w:rsidP="009E61AC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675BFB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Կարեն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Դեմիրճյանի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Մետրոպոլիտեն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կայարաններ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՝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Բարեկամություն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Մարշալ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Բաղրամյան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Երիտասարդական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Սասունցի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Դավիթ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Գարեգին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Նժդեհի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հրապարակ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Զորավար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Անդրանիկ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»,</w:t>
            </w:r>
          </w:p>
          <w:p w:rsidR="00B77BE4" w:rsidRPr="00B77BE4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Չարբախ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>»)</w:t>
            </w:r>
          </w:p>
        </w:tc>
        <w:tc>
          <w:tcPr>
            <w:tcW w:w="3690" w:type="dxa"/>
          </w:tcPr>
          <w:p w:rsidR="009355AA" w:rsidRPr="009355AA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Հեղինակներ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proofErr w:type="gramStart"/>
            <w:r w:rsidRPr="009355AA">
              <w:rPr>
                <w:rFonts w:ascii="GHEA Grapalat" w:hAnsi="GHEA Grapalat"/>
                <w:sz w:val="24"/>
                <w:szCs w:val="24"/>
              </w:rPr>
              <w:t>Ֆ.Դարբինյան</w:t>
            </w:r>
            <w:proofErr w:type="spellEnd"/>
            <w:proofErr w:type="gram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Կնտղցյան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Ա.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Զուրաբյան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Ս.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Քյուրքչյան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Ռ.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Քյուրքչյան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Ջ.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Թորոսյան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Մ.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Մինասյան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Բ.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Արզումանյան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55AA">
              <w:rPr>
                <w:rFonts w:ascii="GHEA Grapalat" w:hAnsi="GHEA Grapalat"/>
                <w:sz w:val="24"/>
                <w:szCs w:val="24"/>
              </w:rPr>
              <w:t>Հ.Ղուկասյան</w:t>
            </w:r>
            <w:proofErr w:type="spellEnd"/>
            <w:proofErr w:type="gramEnd"/>
            <w:r w:rsidRPr="009355AA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77BE4" w:rsidRPr="00B77BE4" w:rsidRDefault="009355AA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9355AA">
              <w:rPr>
                <w:rFonts w:ascii="GHEA Grapalat" w:hAnsi="GHEA Grapalat"/>
                <w:sz w:val="24"/>
                <w:szCs w:val="24"/>
              </w:rPr>
              <w:t xml:space="preserve">Ռ. </w:t>
            </w:r>
            <w:proofErr w:type="spellStart"/>
            <w:proofErr w:type="gramStart"/>
            <w:r w:rsidRPr="009355AA">
              <w:rPr>
                <w:rFonts w:ascii="GHEA Grapalat" w:hAnsi="GHEA Grapalat"/>
                <w:sz w:val="24"/>
                <w:szCs w:val="24"/>
              </w:rPr>
              <w:t>Ջուլհակյան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                        </w:t>
            </w:r>
            <w:r w:rsidRPr="009355AA">
              <w:rPr>
                <w:rFonts w:ascii="GHEA Grapalat" w:hAnsi="GHEA Grapalat"/>
                <w:sz w:val="24"/>
                <w:szCs w:val="24"/>
              </w:rPr>
              <w:t xml:space="preserve">Ս.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Բուրխաջյան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Լ. </w:t>
            </w:r>
            <w:proofErr w:type="spellStart"/>
            <w:proofErr w:type="gramStart"/>
            <w:r w:rsidRPr="009355AA">
              <w:rPr>
                <w:rFonts w:ascii="GHEA Grapalat" w:hAnsi="GHEA Grapalat"/>
                <w:sz w:val="24"/>
                <w:szCs w:val="24"/>
              </w:rPr>
              <w:t>Գևորգյան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Pr="009355AA">
              <w:rPr>
                <w:rFonts w:ascii="GHEA Grapalat" w:hAnsi="GHEA Grapalat"/>
                <w:sz w:val="24"/>
                <w:szCs w:val="24"/>
              </w:rPr>
              <w:t xml:space="preserve">Վ.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Մնացականյան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355AA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9355AA">
              <w:rPr>
                <w:rFonts w:ascii="GHEA Grapalat" w:hAnsi="GHEA Grapalat"/>
                <w:sz w:val="24"/>
                <w:szCs w:val="24"/>
              </w:rPr>
              <w:t xml:space="preserve"> է 1981 թ</w:t>
            </w:r>
            <w:r w:rsidR="006F595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355AA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B77BE4" w:rsidRPr="00B77BE4" w:rsidRDefault="00145079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  <w:tr w:rsidR="009973F1" w:rsidRPr="00B77BE4" w:rsidTr="00EE084A">
        <w:trPr>
          <w:trHeight w:val="827"/>
        </w:trPr>
        <w:tc>
          <w:tcPr>
            <w:tcW w:w="900" w:type="dxa"/>
          </w:tcPr>
          <w:p w:rsidR="009973F1" w:rsidRPr="00B77BE4" w:rsidRDefault="009973F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675BFB">
              <w:rPr>
                <w:rFonts w:ascii="GHEA Grapalat" w:hAnsi="GHEA Grapalat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</w:tc>
        <w:tc>
          <w:tcPr>
            <w:tcW w:w="3150" w:type="dxa"/>
          </w:tcPr>
          <w:p w:rsidR="009973F1" w:rsidRPr="00145079" w:rsidRDefault="005B6307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մարդու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պաշտպանի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9973F1" w:rsidRDefault="005100FC" w:rsidP="009E61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100FC">
              <w:rPr>
                <w:rFonts w:ascii="GHEA Grapalat" w:hAnsi="GHEA Grapalat"/>
                <w:sz w:val="24"/>
                <w:szCs w:val="24"/>
              </w:rPr>
              <w:t>(Հ)</w:t>
            </w:r>
          </w:p>
        </w:tc>
        <w:tc>
          <w:tcPr>
            <w:tcW w:w="3240" w:type="dxa"/>
          </w:tcPr>
          <w:p w:rsidR="009973F1" w:rsidRDefault="005B6307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Պուշկինի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., 56ա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  <w:p w:rsidR="00F965B2" w:rsidRPr="00145079" w:rsidRDefault="00F965B2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5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  <w:proofErr w:type="spellEnd"/>
            <w:r w:rsidRPr="00F965B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95559" w:rsidRPr="00B77BE4" w:rsidTr="00995559">
        <w:trPr>
          <w:trHeight w:val="395"/>
        </w:trPr>
        <w:tc>
          <w:tcPr>
            <w:tcW w:w="900" w:type="dxa"/>
          </w:tcPr>
          <w:p w:rsidR="00995559" w:rsidRPr="00736680" w:rsidRDefault="00995559" w:rsidP="009E61AC">
            <w:pPr>
              <w:spacing w:line="36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80" w:type="dxa"/>
            <w:gridSpan w:val="3"/>
          </w:tcPr>
          <w:p w:rsidR="009E61AC" w:rsidRDefault="009E61AC" w:rsidP="009E61AC">
            <w:pPr>
              <w:spacing w:line="360" w:lineRule="auto"/>
              <w:ind w:left="687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:rsidR="00995559" w:rsidRPr="00736680" w:rsidRDefault="00995559" w:rsidP="009E61AC">
            <w:pPr>
              <w:spacing w:line="360" w:lineRule="auto"/>
              <w:ind w:left="687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366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 II</w:t>
            </w:r>
          </w:p>
        </w:tc>
      </w:tr>
      <w:tr w:rsidR="007722BA" w:rsidRPr="00B77BE4" w:rsidTr="00EE084A">
        <w:trPr>
          <w:trHeight w:val="827"/>
        </w:trPr>
        <w:tc>
          <w:tcPr>
            <w:tcW w:w="900" w:type="dxa"/>
          </w:tcPr>
          <w:p w:rsidR="007722BA" w:rsidRPr="00B77BE4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14507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7722BA" w:rsidRPr="00145079" w:rsidRDefault="007722BA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</w:t>
            </w:r>
            <w:r w:rsidR="003D3931" w:rsidRPr="00145079">
              <w:rPr>
                <w:rFonts w:ascii="GHEA Grapalat" w:hAnsi="GHEA Grapalat"/>
                <w:sz w:val="24"/>
                <w:szCs w:val="24"/>
              </w:rPr>
              <w:t>րագածոտնի</w:t>
            </w:r>
            <w:proofErr w:type="spellEnd"/>
            <w:r w:rsidR="003D3931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D3931"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7722BA" w:rsidRPr="00145079" w:rsidRDefault="005977F1" w:rsidP="009E61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7722BA" w:rsidRPr="00145079" w:rsidRDefault="000C44E3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Աշտարակ</w:t>
            </w:r>
            <w:proofErr w:type="spellEnd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Վարդգես</w:t>
            </w:r>
            <w:proofErr w:type="spellEnd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Պետրոսյան</w:t>
            </w:r>
            <w:proofErr w:type="spellEnd"/>
            <w:r w:rsid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</w:t>
            </w:r>
            <w:proofErr w:type="spellEnd"/>
            <w:r w:rsid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.,</w:t>
            </w:r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</w:t>
            </w:r>
            <w:r w:rsid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B77BE4" w:rsidTr="00EE084A">
        <w:trPr>
          <w:trHeight w:val="773"/>
        </w:trPr>
        <w:tc>
          <w:tcPr>
            <w:tcW w:w="900" w:type="dxa"/>
          </w:tcPr>
          <w:p w:rsidR="005977F1" w:rsidRPr="00B77BE4" w:rsidRDefault="005977F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Արարատի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Արտաշատ</w:t>
            </w:r>
            <w:proofErr w:type="spellEnd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Օգոստոսի</w:t>
            </w:r>
            <w:proofErr w:type="spellEnd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23-ի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փող</w:t>
            </w:r>
            <w:proofErr w:type="spellEnd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., 60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B77BE4" w:rsidTr="00EE084A">
        <w:trPr>
          <w:trHeight w:val="800"/>
        </w:trPr>
        <w:tc>
          <w:tcPr>
            <w:tcW w:w="900" w:type="dxa"/>
          </w:tcPr>
          <w:p w:rsidR="005977F1" w:rsidRPr="00B77BE4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Արմավիրի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ք. </w:t>
            </w:r>
            <w:r w:rsidRPr="00145079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145079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Արմավիր</w:t>
            </w:r>
            <w:proofErr w:type="spellEnd"/>
            <w:r w:rsidRPr="001450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Աբովյան</w:t>
            </w:r>
            <w:proofErr w:type="spellEnd"/>
            <w:r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eastAsia="Times New Roman" w:hAnsi="GHEA Grapalat" w:cs="GHEA Grapalat"/>
                <w:iCs/>
                <w:color w:val="000000"/>
                <w:sz w:val="24"/>
                <w:szCs w:val="24"/>
              </w:rPr>
              <w:t>.,</w:t>
            </w:r>
            <w:r w:rsidRPr="00145079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71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77F1" w:rsidRPr="00B77BE4" w:rsidTr="00EE084A">
        <w:trPr>
          <w:trHeight w:val="890"/>
        </w:trPr>
        <w:tc>
          <w:tcPr>
            <w:tcW w:w="900" w:type="dxa"/>
          </w:tcPr>
          <w:p w:rsidR="005977F1" w:rsidRPr="00B77BE4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Գավառ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Կենտրոնական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հրապարակ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145079">
        <w:trPr>
          <w:trHeight w:val="845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Լոռու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մարզ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Վանաձոր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2001,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Հայքի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հր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5977F1" w:rsidRPr="00F745D6" w:rsidTr="00392AF2">
        <w:trPr>
          <w:trHeight w:val="1115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Կոտայքի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Հրազդան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2301,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Կենտրոն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թաղ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.,</w:t>
            </w:r>
          </w:p>
        </w:tc>
      </w:tr>
      <w:tr w:rsidR="005977F1" w:rsidRPr="00F745D6" w:rsidTr="0008282B">
        <w:trPr>
          <w:trHeight w:val="962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Գյումրի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Գարեգին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Նժդեհի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փող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., 16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977F1" w:rsidRPr="00F745D6" w:rsidTr="0008282B"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Սյունիքի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</w:pPr>
            <w:r w:rsidRPr="00145079">
              <w:rPr>
                <w:rFonts w:ascii="GHEA Grapalat" w:eastAsia="Times New Roman" w:hAnsi="GHEA Grapalat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Կապան</w:t>
            </w:r>
            <w:proofErr w:type="spellEnd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, Գ. </w:t>
            </w:r>
            <w:proofErr w:type="spellStart"/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Նժդեհի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.,</w:t>
            </w:r>
            <w:r w:rsidRPr="00145079"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08282B"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Վայոց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ձորի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45079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Եղեգնաձոր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Շահումյան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.,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5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5977F1" w:rsidRPr="00F745D6" w:rsidTr="0008282B"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10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977F1" w:rsidRPr="00145079" w:rsidRDefault="005977F1" w:rsidP="009E61AC">
            <w:pPr>
              <w:spacing w:line="360" w:lineRule="auto"/>
              <w:ind w:firstLine="14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Իջևան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Սահմանադրության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1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953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Աջափնյակ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Ա.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Սարգսյան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5977F1" w:rsidRPr="00F745D6" w:rsidTr="0008282B"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Ավան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Խուդյակովի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222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890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Արաբկիր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5079">
              <w:rPr>
                <w:rFonts w:ascii="GHEA Grapalat" w:hAnsi="GHEA Grapalat"/>
                <w:sz w:val="24"/>
                <w:szCs w:val="24"/>
              </w:rPr>
              <w:t xml:space="preserve">Ն.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Զարյան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27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980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Դավթաշեն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Դավթաշենի</w:t>
            </w:r>
            <w:proofErr w:type="spellEnd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3-րդ </w:t>
            </w:r>
            <w:proofErr w:type="spellStart"/>
            <w:r w:rsidRPr="001450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թաղ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977F1" w:rsidRPr="00F745D6" w:rsidTr="00E4473B">
        <w:trPr>
          <w:trHeight w:val="800"/>
        </w:trPr>
        <w:tc>
          <w:tcPr>
            <w:tcW w:w="900" w:type="dxa"/>
          </w:tcPr>
          <w:p w:rsidR="005977F1" w:rsidRPr="00F745D6" w:rsidRDefault="00736680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Էրեբունի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Սասունցի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Դավթի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87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89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Տերյան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.,</w:t>
            </w:r>
            <w:r w:rsidRPr="00145079">
              <w:rPr>
                <w:rFonts w:ascii="GHEA Grapalat" w:hAnsi="GHEA Grapalat"/>
                <w:sz w:val="24"/>
                <w:szCs w:val="24"/>
              </w:rPr>
              <w:t xml:space="preserve"> 44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107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Մալաթիա-Սեբաստիա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Սեբաստիայի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32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8B460E">
        <w:trPr>
          <w:trHeight w:val="53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18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Նորք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Գայի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19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89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Նորք-Մարաշ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>, Ա.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Արմենակյան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272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89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Նուբարաշեն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Նուբարաշենի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9-րդ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977F1" w:rsidRPr="00F745D6" w:rsidTr="00E4473B">
        <w:trPr>
          <w:trHeight w:val="80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Շենգավիթ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Գ.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Նժդեհի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.,</w:t>
            </w:r>
            <w:r w:rsidRPr="00145079">
              <w:rPr>
                <w:rFonts w:ascii="GHEA Grapalat" w:hAnsi="GHEA Grapalat"/>
                <w:sz w:val="24"/>
                <w:szCs w:val="24"/>
              </w:rPr>
              <w:t xml:space="preserve"> 26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4473B">
        <w:trPr>
          <w:trHeight w:val="116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9E61AC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Քանաքեռ-Զեյթուն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շրջանի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B460E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="008B460E"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Դ.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Անհաղթի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., </w:t>
            </w:r>
            <w:r w:rsidRPr="00145079">
              <w:rPr>
                <w:rFonts w:ascii="GHEA Grapalat" w:hAnsi="GHEA Grapalat"/>
                <w:sz w:val="24"/>
                <w:szCs w:val="24"/>
              </w:rPr>
              <w:t>11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E084A">
        <w:trPr>
          <w:trHeight w:val="80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2D6EDE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Գյումրու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D6EDE">
              <w:rPr>
                <w:rFonts w:ascii="GHEA Grapalat" w:hAnsi="GHEA Grapalat"/>
                <w:sz w:val="24"/>
                <w:szCs w:val="24"/>
              </w:rPr>
              <w:t>համայնքա</w:t>
            </w:r>
            <w:r w:rsidRPr="00145079">
              <w:rPr>
                <w:rFonts w:ascii="GHEA Grapalat" w:hAnsi="GHEA Grapalat"/>
                <w:sz w:val="24"/>
                <w:szCs w:val="24"/>
              </w:rPr>
              <w:t>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Գյումրի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Վարդանանց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հր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  <w:r w:rsidRPr="00145079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EE084A">
        <w:trPr>
          <w:trHeight w:val="80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2D6EDE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Էջմիածնի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D6EDE"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Էջմիածին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>,</w:t>
            </w:r>
            <w:r w:rsidRPr="00145079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Մաշտոցի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փող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., 0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  <w:tr w:rsidR="005977F1" w:rsidRPr="00F745D6" w:rsidTr="00392AF2">
        <w:trPr>
          <w:trHeight w:val="800"/>
        </w:trPr>
        <w:tc>
          <w:tcPr>
            <w:tcW w:w="900" w:type="dxa"/>
          </w:tcPr>
          <w:p w:rsidR="005977F1" w:rsidRDefault="00764FB1" w:rsidP="009E61AC">
            <w:pPr>
              <w:spacing w:line="360" w:lineRule="auto"/>
              <w:ind w:firstLine="27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  <w:r w:rsidR="005977F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5977F1" w:rsidRPr="00145079" w:rsidRDefault="005977F1" w:rsidP="002D6EDE">
            <w:pPr>
              <w:pBdr>
                <w:bottom w:val="single" w:sz="6" w:space="0" w:color="A1A1A1"/>
              </w:pBd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Վանաձորի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D6EDE">
              <w:rPr>
                <w:rFonts w:ascii="GHEA Grapalat" w:hAnsi="GHEA Grapalat"/>
                <w:sz w:val="24"/>
                <w:szCs w:val="24"/>
              </w:rPr>
              <w:t>համայնքապետարանի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977F1" w:rsidRDefault="005977F1" w:rsidP="009E61AC">
            <w:pPr>
              <w:spacing w:line="360" w:lineRule="auto"/>
            </w:pP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3F2A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F2ACA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</w:p>
        </w:tc>
        <w:tc>
          <w:tcPr>
            <w:tcW w:w="3240" w:type="dxa"/>
          </w:tcPr>
          <w:p w:rsidR="005977F1" w:rsidRPr="00145079" w:rsidRDefault="005977F1" w:rsidP="009E61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145079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Վանաձոր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>,</w:t>
            </w:r>
            <w:r w:rsidRPr="00145079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Տիգրան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Մեծի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պող</w:t>
            </w:r>
            <w:proofErr w:type="spellEnd"/>
            <w:r w:rsidRPr="00145079">
              <w:rPr>
                <w:rFonts w:ascii="GHEA Grapalat" w:hAnsi="GHEA Grapalat"/>
                <w:sz w:val="24"/>
                <w:szCs w:val="24"/>
              </w:rPr>
              <w:t xml:space="preserve">., 22 </w:t>
            </w:r>
            <w:proofErr w:type="spellStart"/>
            <w:r w:rsidRPr="00145079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</w:p>
        </w:tc>
      </w:tr>
    </w:tbl>
    <w:p w:rsidR="009C39EA" w:rsidRDefault="009C39EA" w:rsidP="009C39EA">
      <w:pPr>
        <w:spacing w:after="0" w:line="360" w:lineRule="auto"/>
        <w:ind w:left="-990" w:firstLine="360"/>
        <w:jc w:val="both"/>
        <w:rPr>
          <w:rFonts w:ascii="GHEA Grapalat" w:hAnsi="GHEA Grapalat"/>
          <w:sz w:val="24"/>
          <w:szCs w:val="24"/>
        </w:rPr>
      </w:pPr>
    </w:p>
    <w:p w:rsidR="009C39EA" w:rsidRPr="009C39EA" w:rsidRDefault="009C39EA" w:rsidP="009E61AC">
      <w:pPr>
        <w:spacing w:after="0" w:line="360" w:lineRule="auto"/>
        <w:ind w:left="-990" w:firstLine="360"/>
        <w:jc w:val="both"/>
        <w:rPr>
          <w:rFonts w:ascii="GHEA Grapalat" w:hAnsi="GHEA Grapalat"/>
          <w:sz w:val="24"/>
          <w:szCs w:val="24"/>
        </w:rPr>
      </w:pPr>
      <w:r w:rsidRPr="009C39EA">
        <w:rPr>
          <w:rFonts w:ascii="GHEA Grapalat" w:hAnsi="GHEA Grapalat"/>
          <w:sz w:val="24"/>
          <w:szCs w:val="24"/>
        </w:rPr>
        <w:t>*</w:t>
      </w:r>
      <w:proofErr w:type="spellStart"/>
      <w:r w:rsidRPr="009C39EA">
        <w:rPr>
          <w:rFonts w:ascii="GHEA Grapalat" w:hAnsi="GHEA Grapalat"/>
          <w:sz w:val="24"/>
          <w:szCs w:val="24"/>
        </w:rPr>
        <w:t>Աստղանիշով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նշված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օբյեկտներն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ընդգրկված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են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9C39E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61314">
        <w:rPr>
          <w:rFonts w:ascii="GHEA Grapalat" w:hAnsi="GHEA Grapalat"/>
          <w:sz w:val="24"/>
          <w:szCs w:val="24"/>
        </w:rPr>
        <w:t xml:space="preserve"> 2004 </w:t>
      </w:r>
      <w:proofErr w:type="spellStart"/>
      <w:r w:rsidR="00E61314">
        <w:rPr>
          <w:rFonts w:ascii="GHEA Grapalat" w:hAnsi="GHEA Grapalat"/>
          <w:sz w:val="24"/>
          <w:szCs w:val="24"/>
        </w:rPr>
        <w:t>թվականի</w:t>
      </w:r>
      <w:proofErr w:type="spellEnd"/>
      <w:r w:rsidR="00E613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4B3C">
        <w:rPr>
          <w:rFonts w:ascii="GHEA Grapalat" w:hAnsi="GHEA Grapalat"/>
          <w:sz w:val="24"/>
          <w:szCs w:val="24"/>
        </w:rPr>
        <w:t>հոկտ</w:t>
      </w:r>
      <w:r w:rsidR="00E61314">
        <w:rPr>
          <w:rFonts w:ascii="GHEA Grapalat" w:hAnsi="GHEA Grapalat"/>
          <w:sz w:val="24"/>
          <w:szCs w:val="24"/>
        </w:rPr>
        <w:t>եմբերի</w:t>
      </w:r>
      <w:proofErr w:type="spellEnd"/>
      <w:r w:rsidR="00E61314">
        <w:rPr>
          <w:rFonts w:ascii="GHEA Grapalat" w:hAnsi="GHEA Grapalat"/>
          <w:sz w:val="24"/>
          <w:szCs w:val="24"/>
        </w:rPr>
        <w:t xml:space="preserve"> 7-ի</w:t>
      </w:r>
      <w:r>
        <w:rPr>
          <w:rFonts w:ascii="GHEA Grapalat" w:hAnsi="GHEA Grapalat"/>
          <w:sz w:val="24"/>
          <w:szCs w:val="24"/>
        </w:rPr>
        <w:t xml:space="preserve"> </w:t>
      </w:r>
      <w:r w:rsidRPr="009C39EA">
        <w:rPr>
          <w:rFonts w:ascii="GHEA Grapalat" w:hAnsi="GHEA Grapalat"/>
          <w:sz w:val="24"/>
          <w:szCs w:val="24"/>
        </w:rPr>
        <w:t xml:space="preserve">N 1616-Ն </w:t>
      </w:r>
      <w:proofErr w:type="spellStart"/>
      <w:r w:rsidRPr="009C39EA">
        <w:rPr>
          <w:rFonts w:ascii="GHEA Grapalat" w:hAnsi="GHEA Grapalat"/>
          <w:sz w:val="24"/>
          <w:szCs w:val="24"/>
        </w:rPr>
        <w:t>որոշմամբ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հաստատված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ցուցակում</w:t>
      </w:r>
      <w:proofErr w:type="spellEnd"/>
      <w:r w:rsidRPr="009C39EA">
        <w:rPr>
          <w:rFonts w:ascii="GHEA Grapalat" w:hAnsi="GHEA Grapalat"/>
          <w:sz w:val="24"/>
          <w:szCs w:val="24"/>
        </w:rPr>
        <w:t>:</w:t>
      </w:r>
      <w:r w:rsidR="00BB4F31" w:rsidRPr="00BB4F31">
        <w:rPr>
          <w:rFonts w:ascii="GHEA Grapalat" w:hAnsi="GHEA Grapalat"/>
          <w:lang w:val="hy-AM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r w:rsidR="00BB4F31" w:rsidRPr="00BB4F31">
        <w:rPr>
          <w:rFonts w:ascii="GHEA Grapalat" w:hAnsi="GHEA Grapalat"/>
          <w:sz w:val="24"/>
          <w:szCs w:val="24"/>
        </w:rPr>
        <w:lastRenderedPageBreak/>
        <w:t xml:space="preserve">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լիազորված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մարմինը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սահմանած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կարգով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համաձայնություն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կամ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տալիս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համարվող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առանձին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շինությունների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համալիրների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ամրակայման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վերականգնման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փոփոխման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բարեկարգման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նախագծերի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դրանց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ընթացքում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վերահսկում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անվթարության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ապահովումը</w:t>
      </w:r>
      <w:proofErr w:type="spellEnd"/>
      <w:r w:rsidR="00BB4F31">
        <w:rPr>
          <w:rFonts w:ascii="GHEA Grapalat" w:hAnsi="GHEA Grapalat"/>
          <w:sz w:val="24"/>
          <w:szCs w:val="24"/>
        </w:rPr>
        <w:t xml:space="preserve"> (</w:t>
      </w:r>
      <w:r w:rsidR="00BB4F31" w:rsidRPr="00BB4F31">
        <w:rPr>
          <w:rFonts w:ascii="GHEA Grapalat" w:hAnsi="GHEA Grapalat"/>
          <w:sz w:val="24"/>
          <w:szCs w:val="24"/>
        </w:rPr>
        <w:t>«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Պատմության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մշակույթի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անշարժ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հուշարձանների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ու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պատմական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միջավայրի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մասին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օրենքի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 9-րդ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հոդվածի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մասի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ժա</w:t>
      </w:r>
      <w:proofErr w:type="spellEnd"/>
      <w:r w:rsidR="00BB4F31" w:rsidRPr="00BB4F3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B4F31" w:rsidRPr="00BB4F31">
        <w:rPr>
          <w:rFonts w:ascii="GHEA Grapalat" w:hAnsi="GHEA Grapalat"/>
          <w:sz w:val="24"/>
          <w:szCs w:val="24"/>
        </w:rPr>
        <w:t>պարբերություն</w:t>
      </w:r>
      <w:proofErr w:type="spellEnd"/>
      <w:r w:rsidR="00BB4F31">
        <w:rPr>
          <w:rFonts w:ascii="GHEA Grapalat" w:hAnsi="GHEA Grapalat"/>
          <w:sz w:val="24"/>
          <w:szCs w:val="24"/>
        </w:rPr>
        <w:t>):</w:t>
      </w:r>
    </w:p>
    <w:p w:rsidR="009C39EA" w:rsidRPr="009C39EA" w:rsidRDefault="009C39EA" w:rsidP="009E61AC">
      <w:pPr>
        <w:spacing w:after="0" w:line="360" w:lineRule="auto"/>
        <w:ind w:hanging="630"/>
        <w:jc w:val="both"/>
        <w:rPr>
          <w:rFonts w:ascii="GHEA Grapalat" w:hAnsi="GHEA Grapalat"/>
          <w:sz w:val="24"/>
          <w:szCs w:val="24"/>
        </w:rPr>
      </w:pPr>
      <w:r w:rsidRPr="009C39EA">
        <w:rPr>
          <w:rFonts w:ascii="GHEA Grapalat" w:hAnsi="GHEA Grapalat"/>
          <w:sz w:val="24"/>
          <w:szCs w:val="24"/>
        </w:rPr>
        <w:t xml:space="preserve">(Հ)՝ </w:t>
      </w:r>
      <w:proofErr w:type="spellStart"/>
      <w:r w:rsidRPr="009C39EA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նշանակության</w:t>
      </w:r>
      <w:proofErr w:type="spellEnd"/>
    </w:p>
    <w:p w:rsidR="00A05DE3" w:rsidRPr="00F745D6" w:rsidRDefault="009C39EA" w:rsidP="009E61AC">
      <w:pPr>
        <w:spacing w:after="0" w:line="360" w:lineRule="auto"/>
        <w:ind w:hanging="630"/>
        <w:jc w:val="both"/>
        <w:rPr>
          <w:rFonts w:ascii="GHEA Grapalat" w:hAnsi="GHEA Grapalat"/>
          <w:sz w:val="24"/>
          <w:szCs w:val="24"/>
        </w:rPr>
      </w:pPr>
      <w:r w:rsidRPr="009C39EA">
        <w:rPr>
          <w:rFonts w:ascii="GHEA Grapalat" w:hAnsi="GHEA Grapalat"/>
          <w:sz w:val="24"/>
          <w:szCs w:val="24"/>
        </w:rPr>
        <w:t xml:space="preserve">(Տ)՝ </w:t>
      </w:r>
      <w:proofErr w:type="spellStart"/>
      <w:r w:rsidRPr="009C39EA">
        <w:rPr>
          <w:rFonts w:ascii="GHEA Grapalat" w:hAnsi="GHEA Grapalat"/>
          <w:sz w:val="24"/>
          <w:szCs w:val="24"/>
        </w:rPr>
        <w:t>տեղական</w:t>
      </w:r>
      <w:proofErr w:type="spellEnd"/>
      <w:r w:rsidRPr="009C39E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39EA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E61314">
        <w:rPr>
          <w:rFonts w:ascii="GHEA Grapalat" w:hAnsi="GHEA Grapalat"/>
          <w:sz w:val="24"/>
          <w:szCs w:val="24"/>
        </w:rPr>
        <w:t>:</w:t>
      </w:r>
    </w:p>
    <w:sectPr w:rsidR="00A05DE3" w:rsidRPr="00F745D6" w:rsidSect="008D118C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1C6"/>
    <w:multiLevelType w:val="multilevel"/>
    <w:tmpl w:val="CD9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E3302"/>
    <w:multiLevelType w:val="hybridMultilevel"/>
    <w:tmpl w:val="745C57B6"/>
    <w:lvl w:ilvl="0" w:tplc="6D9A138E">
      <w:start w:val="195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B47A6"/>
    <w:multiLevelType w:val="hybridMultilevel"/>
    <w:tmpl w:val="0EBC8FCE"/>
    <w:lvl w:ilvl="0" w:tplc="8634EB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5046A"/>
    <w:multiLevelType w:val="hybridMultilevel"/>
    <w:tmpl w:val="4E56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43"/>
    <w:rsid w:val="000132D7"/>
    <w:rsid w:val="00015E36"/>
    <w:rsid w:val="00025957"/>
    <w:rsid w:val="00042C1F"/>
    <w:rsid w:val="00081D21"/>
    <w:rsid w:val="0008282B"/>
    <w:rsid w:val="000948CA"/>
    <w:rsid w:val="000C13FE"/>
    <w:rsid w:val="000C44E3"/>
    <w:rsid w:val="000C4DD8"/>
    <w:rsid w:val="000E6396"/>
    <w:rsid w:val="000F1BD7"/>
    <w:rsid w:val="0011574E"/>
    <w:rsid w:val="001214E9"/>
    <w:rsid w:val="00144400"/>
    <w:rsid w:val="00145079"/>
    <w:rsid w:val="001605FE"/>
    <w:rsid w:val="00172186"/>
    <w:rsid w:val="00182206"/>
    <w:rsid w:val="001A5674"/>
    <w:rsid w:val="001A769E"/>
    <w:rsid w:val="001B2A77"/>
    <w:rsid w:val="001B515A"/>
    <w:rsid w:val="001C3BEE"/>
    <w:rsid w:val="001D2004"/>
    <w:rsid w:val="001E12B1"/>
    <w:rsid w:val="001E230F"/>
    <w:rsid w:val="0020701E"/>
    <w:rsid w:val="00222E6A"/>
    <w:rsid w:val="00231D12"/>
    <w:rsid w:val="00237426"/>
    <w:rsid w:val="00272176"/>
    <w:rsid w:val="002922D2"/>
    <w:rsid w:val="002B04CE"/>
    <w:rsid w:val="002B7F43"/>
    <w:rsid w:val="002C4CDE"/>
    <w:rsid w:val="002C79C9"/>
    <w:rsid w:val="002D6EDE"/>
    <w:rsid w:val="002E0785"/>
    <w:rsid w:val="00306C71"/>
    <w:rsid w:val="00337DC7"/>
    <w:rsid w:val="00350F06"/>
    <w:rsid w:val="00365F0B"/>
    <w:rsid w:val="00366BC3"/>
    <w:rsid w:val="003724DC"/>
    <w:rsid w:val="00373F0A"/>
    <w:rsid w:val="00392AF2"/>
    <w:rsid w:val="00393DDC"/>
    <w:rsid w:val="003D3931"/>
    <w:rsid w:val="00415003"/>
    <w:rsid w:val="004155C9"/>
    <w:rsid w:val="00423A8A"/>
    <w:rsid w:val="00432C9E"/>
    <w:rsid w:val="004547E7"/>
    <w:rsid w:val="00455F70"/>
    <w:rsid w:val="00457423"/>
    <w:rsid w:val="00491255"/>
    <w:rsid w:val="004E30CD"/>
    <w:rsid w:val="004F32CD"/>
    <w:rsid w:val="005100FC"/>
    <w:rsid w:val="00560F1F"/>
    <w:rsid w:val="00565696"/>
    <w:rsid w:val="00580A7C"/>
    <w:rsid w:val="005977F1"/>
    <w:rsid w:val="005B49DA"/>
    <w:rsid w:val="005B6307"/>
    <w:rsid w:val="005C2B55"/>
    <w:rsid w:val="005C7355"/>
    <w:rsid w:val="005D1238"/>
    <w:rsid w:val="005D297B"/>
    <w:rsid w:val="00602B10"/>
    <w:rsid w:val="00612D33"/>
    <w:rsid w:val="00612EC2"/>
    <w:rsid w:val="00621DE8"/>
    <w:rsid w:val="00624240"/>
    <w:rsid w:val="00624B3C"/>
    <w:rsid w:val="00626B6A"/>
    <w:rsid w:val="0064498D"/>
    <w:rsid w:val="00675BFB"/>
    <w:rsid w:val="00696654"/>
    <w:rsid w:val="006C1353"/>
    <w:rsid w:val="006C1589"/>
    <w:rsid w:val="006F1E81"/>
    <w:rsid w:val="006F595A"/>
    <w:rsid w:val="0072361B"/>
    <w:rsid w:val="0072395B"/>
    <w:rsid w:val="00736680"/>
    <w:rsid w:val="00751F20"/>
    <w:rsid w:val="00763414"/>
    <w:rsid w:val="00764FB1"/>
    <w:rsid w:val="007722BA"/>
    <w:rsid w:val="007D4B3C"/>
    <w:rsid w:val="00817AEC"/>
    <w:rsid w:val="008427A6"/>
    <w:rsid w:val="008462FA"/>
    <w:rsid w:val="008846CC"/>
    <w:rsid w:val="008A0740"/>
    <w:rsid w:val="008B0F1B"/>
    <w:rsid w:val="008B460E"/>
    <w:rsid w:val="008C0A26"/>
    <w:rsid w:val="008D118C"/>
    <w:rsid w:val="008D62E8"/>
    <w:rsid w:val="009015F6"/>
    <w:rsid w:val="009355AA"/>
    <w:rsid w:val="00945330"/>
    <w:rsid w:val="00950A41"/>
    <w:rsid w:val="00952B19"/>
    <w:rsid w:val="00983813"/>
    <w:rsid w:val="009846E1"/>
    <w:rsid w:val="00987657"/>
    <w:rsid w:val="00995559"/>
    <w:rsid w:val="009973F1"/>
    <w:rsid w:val="009A6E04"/>
    <w:rsid w:val="009B3EA1"/>
    <w:rsid w:val="009C0010"/>
    <w:rsid w:val="009C39EA"/>
    <w:rsid w:val="009C7777"/>
    <w:rsid w:val="009D2822"/>
    <w:rsid w:val="009D7229"/>
    <w:rsid w:val="009E61AC"/>
    <w:rsid w:val="009F0196"/>
    <w:rsid w:val="00A05DE3"/>
    <w:rsid w:val="00A251B4"/>
    <w:rsid w:val="00A41A7E"/>
    <w:rsid w:val="00A4693C"/>
    <w:rsid w:val="00A72CCB"/>
    <w:rsid w:val="00A75B45"/>
    <w:rsid w:val="00AB2457"/>
    <w:rsid w:val="00AF67A8"/>
    <w:rsid w:val="00B20609"/>
    <w:rsid w:val="00B35117"/>
    <w:rsid w:val="00B77BE4"/>
    <w:rsid w:val="00B83251"/>
    <w:rsid w:val="00B92297"/>
    <w:rsid w:val="00BA56AB"/>
    <w:rsid w:val="00BB0512"/>
    <w:rsid w:val="00BB4F31"/>
    <w:rsid w:val="00BC7A3E"/>
    <w:rsid w:val="00BE48BB"/>
    <w:rsid w:val="00BF0A4C"/>
    <w:rsid w:val="00BF2A1F"/>
    <w:rsid w:val="00BF6EBB"/>
    <w:rsid w:val="00C33CCD"/>
    <w:rsid w:val="00C36A10"/>
    <w:rsid w:val="00C50F50"/>
    <w:rsid w:val="00C97876"/>
    <w:rsid w:val="00CC1681"/>
    <w:rsid w:val="00CD6211"/>
    <w:rsid w:val="00D03733"/>
    <w:rsid w:val="00D0613C"/>
    <w:rsid w:val="00D1108C"/>
    <w:rsid w:val="00D2260D"/>
    <w:rsid w:val="00D5478F"/>
    <w:rsid w:val="00D626E3"/>
    <w:rsid w:val="00DA0E9B"/>
    <w:rsid w:val="00DA48F5"/>
    <w:rsid w:val="00DB1A31"/>
    <w:rsid w:val="00DC19ED"/>
    <w:rsid w:val="00DE1DD8"/>
    <w:rsid w:val="00DE2132"/>
    <w:rsid w:val="00E1317E"/>
    <w:rsid w:val="00E14414"/>
    <w:rsid w:val="00E233DC"/>
    <w:rsid w:val="00E23E40"/>
    <w:rsid w:val="00E30F4C"/>
    <w:rsid w:val="00E43018"/>
    <w:rsid w:val="00E43636"/>
    <w:rsid w:val="00E4473B"/>
    <w:rsid w:val="00E61314"/>
    <w:rsid w:val="00E755F5"/>
    <w:rsid w:val="00E822FC"/>
    <w:rsid w:val="00EA4911"/>
    <w:rsid w:val="00EA4B9B"/>
    <w:rsid w:val="00EA77A6"/>
    <w:rsid w:val="00EB7216"/>
    <w:rsid w:val="00ED4CB7"/>
    <w:rsid w:val="00ED5796"/>
    <w:rsid w:val="00EE084A"/>
    <w:rsid w:val="00EE5091"/>
    <w:rsid w:val="00F4179C"/>
    <w:rsid w:val="00F41F09"/>
    <w:rsid w:val="00F67B42"/>
    <w:rsid w:val="00F745D6"/>
    <w:rsid w:val="00F8378C"/>
    <w:rsid w:val="00F965B2"/>
    <w:rsid w:val="00FC5DA3"/>
    <w:rsid w:val="00FE0553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0FB7A-318F-4AC9-BBB9-186F5B54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BA"/>
  </w:style>
  <w:style w:type="paragraph" w:styleId="Heading1">
    <w:name w:val="heading 1"/>
    <w:basedOn w:val="Normal"/>
    <w:link w:val="Heading1Char"/>
    <w:uiPriority w:val="9"/>
    <w:qFormat/>
    <w:rsid w:val="00172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"/>
    <w:basedOn w:val="Normal"/>
    <w:link w:val="ListParagraphChar"/>
    <w:uiPriority w:val="34"/>
    <w:qFormat/>
    <w:rsid w:val="00612D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2D33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AF67A8"/>
  </w:style>
  <w:style w:type="character" w:styleId="Emphasis">
    <w:name w:val="Emphasis"/>
    <w:basedOn w:val="DefaultParagraphFont"/>
    <w:uiPriority w:val="20"/>
    <w:qFormat/>
    <w:rsid w:val="005C735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721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6EA47-1533-45E3-ADCF-F5DCED57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https:/mul2-mud.gov.am/tasks/531552/oneclick/12ardir-Havelvac1.docx?token=31fc8d89b2b1b71216d2dc96e61228e3</cp:keywords>
  <dc:description/>
  <cp:lastModifiedBy>Heghine Musayelyan</cp:lastModifiedBy>
  <cp:revision>2</cp:revision>
  <cp:lastPrinted>2022-06-06T11:57:00Z</cp:lastPrinted>
  <dcterms:created xsi:type="dcterms:W3CDTF">2022-11-01T11:52:00Z</dcterms:created>
  <dcterms:modified xsi:type="dcterms:W3CDTF">2022-11-01T11:52:00Z</dcterms:modified>
</cp:coreProperties>
</file>