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ECC" w:rsidRDefault="008F2ECC" w:rsidP="008F2ECC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8F11C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ՀԱՎԵԼՎԱԾ</w:t>
      </w:r>
    </w:p>
    <w:p w:rsidR="008F2ECC" w:rsidRPr="008F2ECC" w:rsidRDefault="008F2ECC" w:rsidP="008F2ECC">
      <w:pPr>
        <w:shd w:val="clear" w:color="auto" w:fill="FFFFFF"/>
        <w:spacing w:after="0" w:line="240" w:lineRule="auto"/>
        <w:jc w:val="right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bookmarkStart w:id="0" w:name="_GoBack"/>
      <w:bookmarkEnd w:id="0"/>
    </w:p>
    <w:p w:rsidR="00414B03" w:rsidRPr="006B7DF8" w:rsidRDefault="004C3509" w:rsidP="005E76B7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B7DF8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ՇՈԳՈՒ` ՄԻՆՉԵՎ 0.</w:t>
      </w:r>
      <w:r w:rsidR="006B7DF8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0</w:t>
      </w:r>
      <w:r w:rsidR="0090007E" w:rsidRPr="006B7DF8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7 ՄՊ</w:t>
      </w:r>
      <w:r w:rsidR="00B34E84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</w:t>
      </w:r>
      <w:r w:rsidR="0090007E" w:rsidRPr="006B7DF8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8F11C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ԱՎԵԼՑՈՒԿԱՅԻՆ ՃՆՇՄԱՄԲ </w:t>
      </w:r>
      <w:r w:rsidR="0090007E" w:rsidRPr="006B7DF8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ՇՈԳԵԿԱԹՍԱՆԵՐԻ, </w:t>
      </w:r>
    </w:p>
    <w:p w:rsidR="00347703" w:rsidRDefault="0090007E" w:rsidP="007D1F29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2E2734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ՋՐԻ` ՄԻՆՉԵՎ 388 Կ ՋԵՐՄԱՍՏԻՃԱՆԻ ՋՐԱՏԱՔԱՑՈՒՑԻՉ ԿԱԹՍԱՆԵՐԻ ԵՎ ԿԱԹՍԱՅԱԿԱՆ ՏԵՂԱԿԱՅԱՆՔՆԵՐԻ ՍԱՐՔՎԱԾՔԻ ԵՎ ԱՆՎՏԱՆԳ ՇԱՀԱԳՈՐԾՄԱՆ ԿԱՆՈՆՆԵՐ</w:t>
      </w:r>
    </w:p>
    <w:p w:rsidR="00347703" w:rsidRDefault="00347703" w:rsidP="007D1F29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sdt>
      <w:sdtPr>
        <w:rPr>
          <w:sz w:val="24"/>
          <w:szCs w:val="24"/>
        </w:rPr>
        <w:id w:val="1123886727"/>
        <w:docPartObj>
          <w:docPartGallery w:val="Table of Contents"/>
          <w:docPartUnique/>
        </w:docPartObj>
      </w:sdtPr>
      <w:sdtContent>
        <w:p w:rsidR="00665E1E" w:rsidRPr="00A5015E" w:rsidRDefault="00665E1E" w:rsidP="00A5015E">
          <w:pPr>
            <w:spacing w:after="0" w:line="360" w:lineRule="auto"/>
            <w:ind w:left="2880" w:firstLine="720"/>
            <w:rPr>
              <w:rFonts w:ascii="GHEA Grapalat" w:eastAsia="Times New Roman" w:hAnsi="GHEA Grapalat" w:cs="Times New Roman"/>
              <w:bCs/>
              <w:iCs/>
              <w:color w:val="000000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/>
              <w:bCs/>
              <w:color w:val="000000"/>
              <w:sz w:val="24"/>
              <w:szCs w:val="24"/>
              <w:lang w:val="hy-AM"/>
            </w:rPr>
            <w:t xml:space="preserve"> ԲՈՎԱՆԴԱԿՈՒԹՅՈՒՆ</w:t>
          </w:r>
        </w:p>
        <w:p w:rsidR="00665E1E" w:rsidRPr="00A5015E" w:rsidRDefault="00665E1E" w:rsidP="00A5015E">
          <w:pPr>
            <w:pStyle w:val="TOC1"/>
            <w:spacing w:after="0" w:line="360" w:lineRule="auto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ԲԱԺԻՆ 1</w:t>
          </w:r>
          <w:r w:rsidR="00312942"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 xml:space="preserve"> ԸՆԴՀԱՆՈՒՐ ԴՐՈՒՅԹՆԵՐ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rFonts w:ascii="GHEA Grapalat" w:hAnsi="GHEA Grapalat"/>
              <w:b/>
              <w:bCs/>
              <w:sz w:val="24"/>
              <w:szCs w:val="24"/>
              <w:lang w:val="hy-AM"/>
            </w:rPr>
            <w:t>3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1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ԿԻՐԱՌՄԱՆ ՈԼՈՐՏԸ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sz w:val="24"/>
              <w:szCs w:val="24"/>
            </w:rPr>
            <w:t>3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2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ՀԱՍԿԱՑՈՒԹՅՈՒՆՆԵՐԸ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="002B19D6" w:rsidRPr="00A5015E">
            <w:rPr>
              <w:sz w:val="24"/>
              <w:szCs w:val="24"/>
            </w:rPr>
            <w:t>6</w:t>
          </w:r>
        </w:p>
        <w:p w:rsidR="00665E1E" w:rsidRPr="00A5015E" w:rsidRDefault="00665E1E" w:rsidP="00A5015E">
          <w:pPr>
            <w:pStyle w:val="TOC1"/>
            <w:spacing w:after="0" w:line="360" w:lineRule="auto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ԲԱԺԻՆ 2</w:t>
          </w:r>
          <w:r w:rsidR="00312942"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 xml:space="preserve"> ԱՆՎՏԱՆԳՈՒԹՅԱՆ ԷԱԿԱՆ ՊԱՀԱՆՋՆԵՐ ԿԱԹՍԱՆԵՐԻ ՀԱՄԱՐ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10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3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ԿԱԹՍԱՆԵՐԻ ԿԱՌՈՒՑՎԱԾՔԸ ԵՎ ԿԻՐԱՌՎՈՂ ՆՅՈՒԹԵՐԸ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sz w:val="24"/>
              <w:szCs w:val="24"/>
            </w:rPr>
            <w:t>10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4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ԾԽԱՏԱՐ ԵՎ ՕԴԻ ՄԱՏՈՒՑՄԱՆ ՀԱՄԱԿԱՐԳԵՐ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sz w:val="24"/>
              <w:szCs w:val="24"/>
            </w:rPr>
            <w:t>15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5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ԳԱԶԻ ԱՅՐԻՉՆԵՐ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Pr="00A5015E">
            <w:rPr>
              <w:sz w:val="24"/>
              <w:szCs w:val="24"/>
            </w:rPr>
            <w:t>1</w:t>
          </w:r>
          <w:r w:rsidR="00FB0299" w:rsidRPr="00A5015E">
            <w:rPr>
              <w:sz w:val="24"/>
              <w:szCs w:val="24"/>
            </w:rPr>
            <w:t>6</w:t>
          </w:r>
        </w:p>
        <w:p w:rsidR="00665E1E" w:rsidRPr="00A5015E" w:rsidRDefault="00665E1E" w:rsidP="00A5015E">
          <w:pPr>
            <w:spacing w:after="0" w:line="360" w:lineRule="auto"/>
            <w:ind w:firstLine="284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6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ԿԱԹՍԱՅԻ ՊԱՏՐԱՍՏՈՒՄԸ, ՀԱՎԱՔԱԿՑՈՒՄԸ, ՆՈՐՈԳՈՒՄԸ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1</w:t>
          </w:r>
          <w:r w:rsidR="00D056BA" w:rsidRPr="00A5015E">
            <w:rPr>
              <w:rFonts w:ascii="GHEA Grapalat" w:hAnsi="GHEA Grapalat"/>
              <w:sz w:val="24"/>
              <w:szCs w:val="24"/>
              <w:lang w:val="hy-AM"/>
            </w:rPr>
            <w:t>6</w:t>
          </w:r>
        </w:p>
        <w:p w:rsidR="00665E1E" w:rsidRPr="00A5015E" w:rsidRDefault="00665E1E" w:rsidP="00A5015E">
          <w:pPr>
            <w:spacing w:after="0" w:line="360" w:lineRule="auto"/>
            <w:ind w:left="1560" w:hanging="1276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7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ԱՆՎՏԱՆԳՈՒԹՅԱՆ ԷԱԿԱՆ ՊԱՀԱՆՋՆԵՐ ԿԱԹՍԱՅԱԿԱՆ ՏԵՂԱԿԱՅԱՆՔՆԵՐԻ  ՍԵՆՔԵՐԻ ՀԱՄԱՐ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1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8</w:t>
          </w:r>
        </w:p>
        <w:p w:rsidR="00665E1E" w:rsidRPr="00A5015E" w:rsidRDefault="00665E1E" w:rsidP="00A5015E">
          <w:pPr>
            <w:spacing w:after="0" w:line="360" w:lineRule="auto"/>
            <w:ind w:left="1560" w:hanging="1276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8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ԿԱԹՍԱՆԵՐԻ ԱՆՎՏԱՆԳՈՒԹՅԱՆ ԵՎ ԿԱՌԱՎԱՐՄԱՆ ՀԱՄԱԿԱՐԳԵՐԻՆ ՆԵՐԿԱՅԱՑՎՈՂ ԷԱԿԱՆ ՊԱՀԱՆՋՆԵՐ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2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6</w:t>
          </w:r>
        </w:p>
        <w:p w:rsidR="00665E1E" w:rsidRPr="00A5015E" w:rsidRDefault="00665E1E" w:rsidP="00A5015E">
          <w:pPr>
            <w:spacing w:after="0" w:line="360" w:lineRule="auto"/>
            <w:ind w:left="1560" w:hanging="1276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9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ԷԼԵԿՏՐԱՄԱՏԱԿԱՐԱՐՈՒՄ ԵՎ ԷԼԵԿՏՐԱԿԱՆ ՍԱՐՔԵՐԻՆ ԱՌԱՋԱԴՐՎՈՂ ԷԱԿԱՆ ՊԱՀԱՆՋՆԵՐ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29</w:t>
          </w:r>
        </w:p>
        <w:p w:rsidR="00665E1E" w:rsidRPr="00A5015E" w:rsidRDefault="00665E1E" w:rsidP="00A5015E">
          <w:pPr>
            <w:pStyle w:val="TOC1"/>
            <w:spacing w:after="0" w:line="360" w:lineRule="auto"/>
            <w:ind w:left="993" w:hanging="993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ԲԱԺԻՆ 3</w:t>
          </w:r>
          <w:r w:rsidR="00312942"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 xml:space="preserve"> ԿԱԹՍԱՅԱԿԱՆ ՏԵՂԱԿԱՅԱՆՔՆԵՐԻ ԱՌԱՆՁԻՆ ՀԱՆԳՈՒՅՑՆԵՐԻՆ ԱՌԱՋԱԴՐՎՈՂ ՊԱՀԱՆՋՆԵՐ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30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10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ԸՆԴՀԱՆՈՒՐ ՊԱՀԱՆՋՆԵՐ 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sz w:val="24"/>
              <w:szCs w:val="24"/>
            </w:rPr>
            <w:t>30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11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ԱՊԱՀՈՎԻՉ ՍԱՐՔԵՐ 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sz w:val="24"/>
              <w:szCs w:val="24"/>
            </w:rPr>
            <w:t>30</w:t>
          </w:r>
        </w:p>
        <w:p w:rsidR="00665E1E" w:rsidRPr="00A5015E" w:rsidRDefault="00665E1E" w:rsidP="00A5015E">
          <w:pPr>
            <w:pStyle w:val="TOC3"/>
            <w:spacing w:after="0"/>
            <w:rPr>
              <w:sz w:val="24"/>
              <w:szCs w:val="24"/>
            </w:rPr>
          </w:pPr>
          <w:r w:rsidRPr="00A5015E">
            <w:rPr>
              <w:sz w:val="24"/>
              <w:szCs w:val="24"/>
            </w:rPr>
            <w:t>ԳԼՈՒԽ 12</w:t>
          </w:r>
          <w:r w:rsidR="00312942" w:rsidRPr="00A5015E">
            <w:rPr>
              <w:sz w:val="24"/>
              <w:szCs w:val="24"/>
            </w:rPr>
            <w:t>.</w:t>
          </w:r>
          <w:r w:rsidRPr="00A5015E">
            <w:rPr>
              <w:sz w:val="24"/>
              <w:szCs w:val="24"/>
            </w:rPr>
            <w:t xml:space="preserve"> ՀՍԿԻՉ ԵՎ ՉԱՓԻՉ ՍԱՐՔԵՐ, ՋՐԻ ՄԱԿԱՐԴԱԿԻ ՑՈՒՑԻՉՆԵՐ </w:t>
          </w:r>
          <w:r w:rsidRPr="00A5015E">
            <w:rPr>
              <w:sz w:val="24"/>
              <w:szCs w:val="24"/>
            </w:rPr>
            <w:ptab w:relativeTo="margin" w:alignment="right" w:leader="dot"/>
          </w:r>
          <w:r w:rsidRPr="00A5015E">
            <w:rPr>
              <w:sz w:val="24"/>
              <w:szCs w:val="24"/>
            </w:rPr>
            <w:t>3</w:t>
          </w:r>
          <w:r w:rsidR="00FB0299" w:rsidRPr="00A5015E">
            <w:rPr>
              <w:sz w:val="24"/>
              <w:szCs w:val="24"/>
            </w:rPr>
            <w:t>4</w:t>
          </w:r>
        </w:p>
        <w:p w:rsidR="00665E1E" w:rsidRPr="00A5015E" w:rsidRDefault="00665E1E" w:rsidP="00A5015E">
          <w:pPr>
            <w:spacing w:after="0" w:line="360" w:lineRule="auto"/>
            <w:ind w:firstLine="284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13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ՄԱՆՈՄԵՏՐԵՐ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3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6</w:t>
          </w:r>
        </w:p>
        <w:p w:rsidR="00665E1E" w:rsidRPr="00A5015E" w:rsidRDefault="00665E1E" w:rsidP="00A5015E">
          <w:pPr>
            <w:spacing w:after="0" w:line="360" w:lineRule="auto"/>
            <w:ind w:firstLine="284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14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ՋԵՐՄԱՍՏԻՃԱՆԻ ՀՍԿՄԱՆ ՍԱՐՔԵՐ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3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8</w:t>
          </w:r>
        </w:p>
        <w:p w:rsidR="00665E1E" w:rsidRPr="00A5015E" w:rsidRDefault="00665E1E" w:rsidP="00A5015E">
          <w:pPr>
            <w:spacing w:after="0" w:line="360" w:lineRule="auto"/>
            <w:ind w:firstLine="284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lastRenderedPageBreak/>
            <w:t>ԳԼՈՒԽ 15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ԱՐՄԱՏՈՒՐՆԵՐ ԵՎ ԽՈՂՈՎԱԿԱԳԾԵՐ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3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9</w:t>
          </w:r>
        </w:p>
        <w:p w:rsidR="00665E1E" w:rsidRPr="00A5015E" w:rsidRDefault="00665E1E" w:rsidP="00A5015E">
          <w:pPr>
            <w:spacing w:after="0" w:line="360" w:lineRule="auto"/>
            <w:ind w:firstLine="284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16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ԿԱԹՍԱՅԻ ՋՐԱՅԻՆ ՌԵԺԻՄԸ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="002116F5" w:rsidRPr="00A5015E">
            <w:rPr>
              <w:rFonts w:ascii="GHEA Grapalat" w:hAnsi="GHEA Grapalat"/>
              <w:sz w:val="24"/>
              <w:szCs w:val="24"/>
              <w:lang w:val="hy-AM"/>
            </w:rPr>
            <w:t>4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1</w:t>
          </w:r>
        </w:p>
        <w:p w:rsidR="00665E1E" w:rsidRPr="00A5015E" w:rsidRDefault="00665E1E" w:rsidP="00A5015E">
          <w:pPr>
            <w:spacing w:after="0" w:line="360" w:lineRule="auto"/>
            <w:ind w:firstLine="284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17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ՍՆՄԱՆ ՍԱՐՔԱՎՈՐՈՒՄՆԵՐ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4</w:t>
          </w:r>
          <w:r w:rsidR="00D056BA" w:rsidRPr="00A5015E">
            <w:rPr>
              <w:rFonts w:ascii="GHEA Grapalat" w:hAnsi="GHEA Grapalat"/>
              <w:sz w:val="24"/>
              <w:szCs w:val="24"/>
              <w:lang w:val="hy-AM"/>
            </w:rPr>
            <w:t>4</w:t>
          </w:r>
        </w:p>
        <w:p w:rsidR="00665E1E" w:rsidRPr="00A5015E" w:rsidRDefault="00665E1E" w:rsidP="00A5015E">
          <w:pPr>
            <w:pStyle w:val="TOC1"/>
            <w:spacing w:after="0" w:line="360" w:lineRule="auto"/>
            <w:ind w:left="1276" w:hanging="1276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ԲԱԺԻՆ 4</w:t>
          </w:r>
          <w:r w:rsidR="00312942"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 xml:space="preserve"> ԿԱԹՍԱՅԱԿԱՆ ՏԵՂԱԿԱՅԱՆՔՆԵՐԻ ԱՆՎՏԱՆԳՈՒԹՅԱՆ ԱՊԱՀՈՎՈՒՄԸ </w:t>
          </w:r>
          <w:r w:rsidR="00312942"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eastAsia="Times New Roman" w:hAnsi="GHEA Grapalat"/>
              <w:b/>
              <w:bCs/>
              <w:color w:val="000000"/>
              <w:sz w:val="24"/>
              <w:szCs w:val="24"/>
              <w:lang w:val="hy-AM"/>
            </w:rPr>
            <w:t>ՇԱՀԱԳՈՐԾՄԱՆ ԸՆԹԱՑՔՈՒՄ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b/>
              <w:bCs/>
              <w:sz w:val="24"/>
              <w:szCs w:val="24"/>
              <w:lang w:val="hy-AM"/>
            </w:rPr>
            <w:t>4</w:t>
          </w:r>
          <w:r w:rsidR="00D056BA" w:rsidRPr="00A5015E">
            <w:rPr>
              <w:rFonts w:ascii="GHEA Grapalat" w:hAnsi="GHEA Grapalat"/>
              <w:b/>
              <w:bCs/>
              <w:sz w:val="24"/>
              <w:szCs w:val="24"/>
              <w:lang w:val="hy-AM"/>
            </w:rPr>
            <w:t>5</w:t>
          </w:r>
        </w:p>
        <w:p w:rsidR="00665E1E" w:rsidRPr="00A5015E" w:rsidRDefault="00665E1E" w:rsidP="00A5015E">
          <w:pPr>
            <w:spacing w:after="0" w:line="360" w:lineRule="auto"/>
            <w:ind w:left="1560" w:hanging="1276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18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ԳՈՐԾԱՐԿՄԱՆ ՓՈՐՁԱՐԿՈՒՄՆԵՐ ԵՎ ՍՏՈՒԳՈՒՄՆԵՐ, ՏԵՂԱԿԱՅԱՆՔՆԵՐԻ ՎԿԱՅԱԳՐՈՒՄԸ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4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5</w:t>
          </w:r>
        </w:p>
        <w:p w:rsidR="00665E1E" w:rsidRPr="00A5015E" w:rsidRDefault="00665E1E" w:rsidP="00A5015E">
          <w:pPr>
            <w:spacing w:after="0" w:line="360" w:lineRule="auto"/>
            <w:ind w:firstLine="284"/>
            <w:rPr>
              <w:rFonts w:ascii="GHEA Grapalat" w:hAnsi="GHEA Grapalat"/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19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ԱՆՎՏԱՆԳՈՒԹՅԱՆ ԱՊԱՀՈՎՄԱՆ ԸՆԴՀԱՆՈՒՐ ՊԱՀԱՆՋՆԵՐ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>4</w:t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7</w:t>
          </w:r>
        </w:p>
        <w:p w:rsidR="00665E1E" w:rsidRPr="00A5015E" w:rsidRDefault="00665E1E" w:rsidP="00A5015E">
          <w:pPr>
            <w:spacing w:after="0" w:line="360" w:lineRule="auto"/>
            <w:ind w:left="1701" w:hanging="1417"/>
            <w:rPr>
              <w:sz w:val="24"/>
              <w:szCs w:val="24"/>
              <w:lang w:val="hy-AM"/>
            </w:rPr>
          </w:pP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ԳԼՈՒԽ 20</w:t>
          </w:r>
          <w:r w:rsidR="00312942"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>.</w:t>
          </w:r>
          <w:r w:rsidRPr="00A5015E">
            <w:rPr>
              <w:rFonts w:ascii="GHEA Grapalat" w:eastAsia="Times New Roman" w:hAnsi="GHEA Grapalat" w:cs="Times New Roman"/>
              <w:bCs/>
              <w:color w:val="000000"/>
              <w:sz w:val="24"/>
              <w:szCs w:val="24"/>
              <w:lang w:val="hy-AM"/>
            </w:rPr>
            <w:t xml:space="preserve"> ԿԱԹՍԱՅԱԿԱՆ ՏԵՂԱԿԱՅԱՆՔՆԵՐԻ ՍՊԱՍԱՐԿՈՒՄԸ, ՊԱՐԲԵՐԱԿԱՆ ՓՈՐՁԱՐԿՈՒՄՆԵՐԸ ԵՎ ՍՏՈՒԳՈՒՄՆԵՐԸ ՇԱՀԱԳՈՐԾՄԱՆ ԸՆԹԱՑՔՈՒՄ</w:t>
          </w:r>
          <w:r w:rsidRPr="00A5015E">
            <w:rPr>
              <w:rFonts w:ascii="GHEA Grapalat" w:hAnsi="GHEA Grapalat"/>
              <w:sz w:val="24"/>
              <w:szCs w:val="24"/>
              <w:lang w:val="hy-AM"/>
            </w:rPr>
            <w:t xml:space="preserve"> </w:t>
          </w:r>
          <w:r w:rsidRPr="00A5015E">
            <w:rPr>
              <w:rFonts w:ascii="GHEA Grapalat" w:hAnsi="GHEA Grapalat"/>
              <w:sz w:val="24"/>
              <w:szCs w:val="24"/>
            </w:rPr>
            <w:ptab w:relativeTo="margin" w:alignment="right" w:leader="dot"/>
          </w:r>
          <w:r w:rsidR="00FB0299" w:rsidRPr="00A5015E">
            <w:rPr>
              <w:rFonts w:ascii="GHEA Grapalat" w:hAnsi="GHEA Grapalat"/>
              <w:sz w:val="24"/>
              <w:szCs w:val="24"/>
              <w:lang w:val="hy-AM"/>
            </w:rPr>
            <w:t>50</w:t>
          </w:r>
        </w:p>
      </w:sdtContent>
    </w:sdt>
    <w:p w:rsidR="00665E1E" w:rsidRDefault="00665E1E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p w:rsidR="00FB0299" w:rsidRDefault="00FB0299">
      <w:pP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br w:type="page"/>
      </w:r>
    </w:p>
    <w:p w:rsidR="00077E41" w:rsidRDefault="00077E41" w:rsidP="00823DA7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>ԲԱԺԻՆ 1</w:t>
      </w:r>
    </w:p>
    <w:p w:rsidR="0090007E" w:rsidRDefault="0090007E" w:rsidP="00347703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ԸՆԴՀԱՆՈՒՐ ԴՐՈՒՅԹՆԵՐ</w:t>
      </w:r>
    </w:p>
    <w:p w:rsidR="00DF7B26" w:rsidRPr="0059791F" w:rsidRDefault="00DF7B26" w:rsidP="00347703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077E41" w:rsidRDefault="00077E41" w:rsidP="00823DA7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 1</w:t>
      </w:r>
    </w:p>
    <w:p w:rsidR="0090007E" w:rsidRPr="0059791F" w:rsidRDefault="0090007E" w:rsidP="000B64EC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ԿԻՐԱՌՄԱՆ ՈԼՈՐՏԸ</w:t>
      </w:r>
    </w:p>
    <w:p w:rsidR="0090007E" w:rsidRPr="009643A6" w:rsidRDefault="0090007E" w:rsidP="00314A72">
      <w:pPr>
        <w:shd w:val="clear" w:color="auto" w:fill="FFFFFF"/>
        <w:spacing w:after="0" w:line="36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62297E" w:rsidRDefault="0090007E" w:rsidP="009643A6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5"/>
        <w:contextualSpacing w:val="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Սույն </w:t>
      </w:r>
      <w:r w:rsidR="00513614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կանոնների</w:t>
      </w:r>
      <w:r w:rsidRPr="0062297E">
        <w:rPr>
          <w:rFonts w:ascii="Courier New" w:eastAsia="Times New Roman" w:hAnsi="Courier New" w:cs="Courier New"/>
          <w:b/>
          <w:bCs/>
          <w:sz w:val="24"/>
          <w:szCs w:val="24"/>
          <w:lang w:val="hy-AM"/>
        </w:rPr>
        <w:t> 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(այսուհետ` </w:t>
      </w:r>
      <w:r w:rsidR="00A842D0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513614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անոններ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 պահանջները տարածվում են որպես վառելիք բնական գազ կամ թեթև հեղուկ վառ</w:t>
      </w:r>
      <w:r w:rsidR="001D0D5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ելիք օգտագործող շոգու` մինչև 0.</w:t>
      </w:r>
      <w:r w:rsidR="006B7DF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0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7 ՄՊա ավելցուկային ճնշմամբ շոգեկաթսաների (այսուհետ` կաթսաներ</w:t>
      </w:r>
      <w:r w:rsidR="00A842D0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 և 100 կՎտ և ավել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ջեր</w:t>
      </w:r>
      <w:r w:rsidR="00A842D0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մային հզորությամբ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ջրի տաքացման` մինչև 388 Կ (115</w:t>
      </w:r>
      <w:r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C) ջերմաստիճանով ջրատաքացուցիչ կաթսաների (այսուհետ` կաթսաներ) վրա:</w:t>
      </w:r>
    </w:p>
    <w:p w:rsidR="0090007E" w:rsidRPr="0062297E" w:rsidRDefault="00513614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Կանոնների</w:t>
      </w:r>
      <w:r w:rsidRPr="0062297E">
        <w:rPr>
          <w:rFonts w:ascii="GHEA Grapalat" w:eastAsia="Times New Roman" w:hAnsi="GHEA Grapalat" w:cs="Times New Roman"/>
          <w:i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գործողությունը չի տարածվում հետևյալ արտադրատեսակների վրա`</w:t>
      </w:r>
    </w:p>
    <w:p w:rsidR="0090007E" w:rsidRPr="0062297E" w:rsidRDefault="0090007E" w:rsidP="0062297E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ind w:left="0" w:firstLine="45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շարժական</w:t>
      </w:r>
      <w:r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> 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(փոխադրովի) լրակազմ կաթսաներ, որոնք նախատեսված են </w:t>
      </w:r>
      <w:r w:rsidR="00360B62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ժամանակավոր օբյեկտների ջերմամատակարարման համար.</w:t>
      </w:r>
    </w:p>
    <w:p w:rsidR="0090007E" w:rsidRPr="0062297E" w:rsidRDefault="0090007E" w:rsidP="0062297E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ind w:left="0" w:firstLine="45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ռազմական բնագավառում կիրառվող կաթսաներ, որոնք արտադրվում և շահագործվում են հատուկ տեխնիկական պահանջներով.</w:t>
      </w:r>
    </w:p>
    <w:p w:rsidR="0090007E" w:rsidRPr="0062297E" w:rsidRDefault="0090007E" w:rsidP="0062297E">
      <w:pPr>
        <w:pStyle w:val="ListParagraph"/>
        <w:numPr>
          <w:ilvl w:val="0"/>
          <w:numId w:val="3"/>
        </w:numPr>
        <w:shd w:val="clear" w:color="auto" w:fill="FFFFFF"/>
        <w:spacing w:after="0" w:line="360" w:lineRule="auto"/>
        <w:ind w:left="0" w:firstLine="45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շարժական փոխադրամիջոցների վրա տեղակայվող կաթսաներ:</w:t>
      </w:r>
    </w:p>
    <w:p w:rsidR="0090007E" w:rsidRPr="0062297E" w:rsidRDefault="00440CD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Կանոններ</w:t>
      </w:r>
      <w:r w:rsidR="009C23D9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ը՝</w:t>
      </w:r>
      <w:r w:rsidR="0045132D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1-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կետում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թվարկված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երի նկատմամբ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այն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պահանջները, որոնց կատարմամբ ապահովվում է կաթսաների անվտանգ շահագործումը`</w:t>
      </w:r>
    </w:p>
    <w:p w:rsidR="0090007E" w:rsidRPr="0062297E" w:rsidRDefault="0090007E" w:rsidP="0062297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կառուցվածքին առաջադրվող անվտանգության հիմնական պահանջներ.</w:t>
      </w:r>
    </w:p>
    <w:p w:rsidR="0090007E" w:rsidRPr="0062297E" w:rsidRDefault="009C23D9" w:rsidP="0062297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սենքերում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տեղակայման պայմաններ, որոնց կատարմամբ ապահովվում է աշխատատեղի անվտանգությունը շահագործման ժամանակ.</w:t>
      </w:r>
    </w:p>
    <w:p w:rsidR="0090007E" w:rsidRPr="0062297E" w:rsidRDefault="0090007E" w:rsidP="0062297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աշխատանքային հարաչափերի վերահսկման և անվտանգության ապահովման համակարգերին առաջադրվող պահանջներ.</w:t>
      </w:r>
    </w:p>
    <w:p w:rsidR="0090007E" w:rsidRPr="0062297E" w:rsidRDefault="0090007E" w:rsidP="0062297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աշխատանքի համար անհրաժեշտ վառելիքի մատակարարման, էլեկտրամատակարարման, ջրամատակարարման և կոյուղացման համակարգերին առաջադրվող անվտանգության պահանջներ.</w:t>
      </w:r>
    </w:p>
    <w:p w:rsidR="0090007E" w:rsidRPr="0062297E" w:rsidRDefault="0090007E" w:rsidP="0062297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կաթսաների շահագործման ժամանակ անվտանգության պահանջներ.</w:t>
      </w:r>
    </w:p>
    <w:p w:rsidR="0090007E" w:rsidRPr="0062297E" w:rsidRDefault="0090007E" w:rsidP="0062297E">
      <w:pPr>
        <w:pStyle w:val="ListParagraph"/>
        <w:numPr>
          <w:ilvl w:val="0"/>
          <w:numId w:val="4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կաթսայական տեղակայանքների անվտանգության նկատմամբ պետական վերահսկողության իրականացման մեխանիզմներ: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ատասխանեն ՀՀ քաղաքաշինության նախարարի 2001 թվականի հոկտեմբերի 1-ի «Նորմատիվատեխնիկական ակտերի կանոնակարգման մասին» հրամանի համաձայն ՀՀ-ում </w:t>
      </w:r>
      <w:r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գործող ՍՆԻՊ II-35-76 «Կաթսայական կայանք» շինարարական նորմերի, ՄՍՊ 4.02-103-99 «Ջ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երմամատակարարման ինքնավար աղբյուրների նախագծում» նախագծման և շինարարության միջպետական կանոնների հավաքածուի և սույն </w:t>
      </w:r>
      <w:r w:rsidR="00FC1837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45132D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անոնների</w:t>
      </w:r>
      <w:r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պահանջներին: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նախագծվեն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լիցենզավորված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ենթարկվեն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փորձաքննության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ՀՀ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օրենսդրությա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մբ սահմանված կարգով: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ուղղված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հուսալիության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ցուցանիշները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2297E" w:rsidRDefault="0090007E" w:rsidP="0062297E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հրաժարման միջին աշխատատև</w:t>
      </w:r>
      <w:r w:rsidR="00C81563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ությունը` </w:t>
      </w:r>
      <w:r w:rsidR="00D305B3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3000 ժամից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պակաս.</w:t>
      </w:r>
    </w:p>
    <w:p w:rsidR="0090007E" w:rsidRPr="0062297E" w:rsidRDefault="0090007E" w:rsidP="0062297E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մինչև ներքին աղտոտումներից առաջին մաքրման աշխատատևողությունը` </w:t>
      </w:r>
      <w:r w:rsidR="00D305B3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3000 ժամից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պակաս.</w:t>
      </w:r>
    </w:p>
    <w:p w:rsidR="0090007E" w:rsidRPr="0062297E" w:rsidRDefault="0090007E" w:rsidP="0062297E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հիմնանորոգումների միջև ծառայության ժամկետը` 3 տարի.</w:t>
      </w:r>
    </w:p>
    <w:p w:rsidR="0090007E" w:rsidRPr="0062297E" w:rsidRDefault="0090007E" w:rsidP="0062297E">
      <w:pPr>
        <w:pStyle w:val="ListParagraph"/>
        <w:numPr>
          <w:ilvl w:val="0"/>
          <w:numId w:val="5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ծառայության լրիվ ժամկետները</w:t>
      </w:r>
      <w:r w:rsidR="003C2BF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կախված ջերմային հզորությունից, տարվա ընթացքում կաթսայի մինչև 3000 ժամ աշխատելու դեպքում պետ</w:t>
      </w:r>
      <w:r w:rsidR="00FC1837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 է լինեն.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մինչև 5 ՄՎտ` 10 տարի, 5-ից մինչև 35 ՄՎտ` 15 տարի, 35 ՄՎտ-ից բարձր` 20 տարի: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Կաթսայական տեղակայանքների գազամատակարարման և գազասպառման համակարգերը պետք է համապատասխանեն ՀՀ կառավարության 2005 թվականի դեկտեմբերի 22-ի N 2399-Ն որոշմամբ հաստատված «Անվտանգության կանոնները գազի տնտեսությունում» տեխնիկական կանոնակարգի պահանջներին, իսկ այդ համակարգի շահագործումը պետք է </w:t>
      </w:r>
      <w:r w:rsidR="007732F5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ՀՀ կառավարության 2004 թվականի հոկտեմբերի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29-ի «Գազի տնտեսությունում տարրերի տեխնիկական շահագործման կանոններ և աշխատանքի անվտանգության պահանջներ տեխնիկական կանոնակարգը հաստատելու մասին» N 1843-Ն որոշման պահանջների կատարմամբ: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որպես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տակ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գտնվող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անոթների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պարբերական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կատարվեն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սույն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565880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</w:t>
      </w:r>
      <w:r w:rsidR="00E73AEB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անոններ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ով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հրահանգներով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կարգով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պարբերականությամբ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Եթե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այլ հանգույցներ արտադրող կազմակերպության փաստաթղթերով սահմանված են անվտանգո</w:t>
      </w:r>
      <w:r w:rsidR="002B3D87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ւթյան ապահովման սույն Կ</w:t>
      </w:r>
      <w:r w:rsidR="00E73AE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անոններ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պահանջներից </w:t>
      </w:r>
      <w:r w:rsidR="002249B9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տարբերվող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կամ </w:t>
      </w:r>
      <w:r w:rsidR="002249B9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լրացուցիչ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այլ պահանջներ, ապա պետք է կատարվեն այն պահանջները, որոնք ապահովում են անվտանգության ավելի բարձր մակարդակ:</w:t>
      </w:r>
    </w:p>
    <w:p w:rsidR="0090007E" w:rsidRPr="0062297E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հավաքակցման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ժամանակ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արգելվում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նախագծով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ազդող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փոխարինում</w:t>
      </w:r>
      <w:r w:rsidR="008B7197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այլ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տարրերով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նախագծողի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ներկայացուցչի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համաձայնեցման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կերպության հրահանգով նախատեսված դեպքերում կաթսայական տեղակայանքները պետք է տեղակայվեն, փորձարկվեն և թողարկվեն արտադրող կազմակերպության կողմից լիազորված կազմակերպության կողմից, որը պարտավոր է երաշխավորել տեղակայանքների անվտանգությունը և հուսալի աշխատանքը երաշխիքային ժամկետում:</w:t>
      </w:r>
    </w:p>
    <w:p w:rsidR="0090007E" w:rsidRPr="0062297E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</w:t>
      </w:r>
      <w:r w:rsidR="00370539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հանգույցները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ընտրվեն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նախագծվեն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առնելով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պայմանները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կենտրոնացված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կարգավարական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կետի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առկայությունը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մշտ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ական օպերատիվ անձնակազմ պահելու տնտեսական հիմնավորումները: Առանձին բնակելի շենքերի ջերմամատակարարման համար նախագծվող կաթսայական տեղակայանքները պետք է ունենան ռեժիմների կառավարման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ավտոմատ համակարգեր` հեռակառավարման և հեռահսկման սարքերի կիրառման հնարավորությամբ: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սահմանափակ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F1FAF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="003F1FAF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ամբ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ավտոմատացված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կիրառումը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թույլատրվում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միայն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669B5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իրավասու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մարմինը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տվել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sz w:val="24"/>
          <w:szCs w:val="24"/>
          <w:lang w:val="hy-AM"/>
        </w:rPr>
        <w:t>գործարկման</w:t>
      </w:r>
      <w:r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թույլտվություն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«Էներգետիկա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յի բնագավառում և էներգասպառման ոլորտում պետական վերահսկողության մասին» ՀՀ օրենքի համաձայն: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սեյսմակայունությունը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վայրի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սեյսմիկ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նորմերին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Շենքերի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տեղակայվող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նվազեցնեն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ենքերի սեյսմակայունության աստիճանը: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Մինչև սույն </w:t>
      </w:r>
      <w:r w:rsidR="008046B4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</w:t>
      </w:r>
      <w:r w:rsidR="0086234F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անոնների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ընդունման պահը շահագործման հանձնված և շահագործվող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մակարդակը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համապատասխանում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սույն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55554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անոն</w:t>
      </w:r>
      <w:r w:rsidR="00E73AEB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ով սահմանված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պահանջներին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ենթա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 են վերակառուցման` իրավասու պետական մարմնի կողմից սահմանված և սեփականատիրոջ հետ համաձայնեցված խելամիտ ժամկետներում: Պետական մարմինը վերակառուցման ժամկետներ սահմանելիս հաշվի է առնում վտանգի աստիճանը և դրա հետևանքների ծանրությունը հանրության համար:</w:t>
      </w:r>
    </w:p>
    <w:p w:rsidR="008F783C" w:rsidRDefault="008F783C" w:rsidP="00C72DBC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p w:rsidR="005B00EC" w:rsidRDefault="005B00EC" w:rsidP="00823DA7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ԳԼՈՒԽ </w:t>
      </w:r>
      <w:r w:rsidR="0090007E" w:rsidRPr="008F1EB7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2</w:t>
      </w:r>
    </w:p>
    <w:p w:rsidR="0090007E" w:rsidRDefault="0090007E" w:rsidP="000B64EC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8F1EB7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ՀԱՍԿԱՑՈՒԹՅՈՒՆՆԵՐ</w:t>
      </w:r>
      <w:r w:rsidR="005B00E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Ը</w:t>
      </w:r>
    </w:p>
    <w:p w:rsidR="00FE4310" w:rsidRPr="005B00EC" w:rsidRDefault="00FE4310" w:rsidP="000A7472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left="851" w:hanging="425"/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Սույն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59791F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="00153238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անոններում</w:t>
      </w:r>
      <w:r w:rsidR="00153238" w:rsidRPr="0062297E">
        <w:rPr>
          <w:rFonts w:ascii="GHEA Grapalat" w:eastAsia="Times New Roman" w:hAnsi="GHEA Grapalat" w:cs="Times New Roman"/>
          <w:i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հասկացությունները</w:t>
      </w:r>
      <w:r w:rsidR="008F1EB7" w:rsidRPr="0062297E">
        <w:rPr>
          <w:rFonts w:ascii="Cambria Math" w:eastAsia="Times New Roman" w:hAnsi="Cambria Math" w:cs="Arial Unicode"/>
          <w:color w:val="000000"/>
          <w:sz w:val="24"/>
          <w:szCs w:val="24"/>
          <w:lang w:val="hy-AM"/>
        </w:rPr>
        <w:t>․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շ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ոգեկաթսա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90007E"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սարքվածք</w:t>
      </w:r>
      <w:r w:rsidR="0090007E" w:rsidRPr="0062297E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,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այրվող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օրգանական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արգասիքներով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տաքացվող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մակերևույթներ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նախատեսված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սարքվածքից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դուրս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օգտագործվող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մթնոլորտայինից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ճնշման շոգի ստանալու համար.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ջ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րատաքացուցիչ կաթսա`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այրվող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օրգանական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արգասիքներով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տաքացվող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մակերևույթներ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նախատեսված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սարքվածքից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դուրս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որպես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ջերմատար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օգտագործվող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մթնոլորտայինից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</w:t>
      </w:r>
      <w:r w:rsidR="00027C49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ր ստան</w:t>
      </w:r>
      <w:r w:rsidR="00027C49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ալու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համար.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կոնոմայզեր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ջերմափոխանակման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տաքանում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արգասիքներով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նախատեսված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շոգեկաթսա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մատակարարվող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տաքացման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մասնակի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գոլորշիացման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աթսայի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վկայագրում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493D68"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 xml:space="preserve"> </w:t>
      </w:r>
      <w:r w:rsidR="00967CF4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կաթսայի տեխնիկական զննում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«Տեխնիկական անվտանգության ապահովման պետական կարգավորման մասին» ՀՀ օրենքի համաձայն փորձագիտական եզրակ</w:t>
      </w:r>
      <w:r w:rsidR="00967CF4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ացության տրամադրում և գրանցում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ռեեստրում, որն իրականացվում է պարբերաբար` կաթսայի ծառայության հաշվարկային ժամկետի ընթացքում (անվտանգ աշխատանքի հաշվարկային ռեսուրսի վերջանալուց անկախ), ինչպես նաև կաթսայի վթարի</w:t>
      </w:r>
      <w:r w:rsidR="001F57BD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1F57BD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առաջացած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ճնշման տակ աշխատող տարրերի վնասվածքներ</w:t>
      </w:r>
      <w:r w:rsidR="001F57BD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հայտնաբերման դեպքում</w:t>
      </w:r>
      <w:r w:rsidR="00EA79F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հետագա շահագործման թույլատրելիությունը, հարաչափերը և պայմանները</w:t>
      </w:r>
      <w:r w:rsidR="00EA79F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որոշելու համար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աթսայական տեղակայանք`</w:t>
      </w:r>
      <w:r w:rsidR="00790E8A"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էներգատեղակայանք, որն իր մեջ ներառում է բուն կաթսան և նրա հուսալի ու անվտանգ աշխատանքի համար անհրաժեշտ օժանդակ սարքվածքներ, որոնք միմ</w:t>
      </w:r>
      <w:r w:rsidR="007A19D4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յ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 հետ կապված են տեխնոլոգիական կապերով.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հ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աշվարկային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ճնշում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790E8A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առավելագույն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ավելցուկային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ճնշում</w:t>
      </w:r>
      <w:r w:rsidR="00F60B9C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հիմնական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չափերի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ընտրության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ժամանակ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իրականացվու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 է ամրության հաշվարկ, որն ապահովում է հուսալի աշխատանքը հաշվարկային ռեսուրսի ընթացքում.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թ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ույլատրելի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ճնշում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790E8A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առավելագույն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թույլատրելի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ավելցուկային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ճնշումը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սահմանված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տեխնիկական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վկայագրման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արդյունքների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ամրության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ստուգողական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արկների հիման վրա.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շխատանքային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ճնշում</w:t>
      </w:r>
      <w:r w:rsidR="00790E8A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շահագործման բնականոն պայմաններում առավելագույն ճնշումը.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փ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որձարկման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ճնշում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790E8A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ճնշում</w:t>
      </w:r>
      <w:r w:rsidR="007167F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իրականացվի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հիդրավլիկական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</w:t>
      </w:r>
      <w:r w:rsidR="007A19D4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ամրության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կիպության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առումով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>կ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աթսայի տարր`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հավաքովի միավոր, որը նախատեսված է կաթսայի հիմնական գործառույթներից մեկի կատարման համար (օրինակ` կոլեկտոր, թմբուկ, շոգետաքացուցիչ, տաքացման մակերևույթ և այլն).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ս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պասարկվող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կաթսա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3471D8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որակավորված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օպերատորի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ուղղակի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հսկողության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տակ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րում, երբ կաթսայում շոգի (տաք ջուր) է առաջանում կամ էլ դրանից շոգի (տաք ջուր) է վերցվում.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աթսայի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կառավարման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համակարգ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համակարգ, որը կառավարում է ամբողջ կաթսայի գործունեությունը` ներառյալ էներգիայի մուտքի կառավարման համակարգ</w:t>
      </w:r>
      <w:r w:rsidR="005D2C86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ջրի մակարդակի կառավարման համակարգը, տագնապի ազդանշանի համակարգը, ճնշման կառավարման տարրերը, պաշտպանական սարքերը, բոլոր գործիքները և շղթաները.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աթ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սայի անվտանգության կառավարման տարրեր`</w:t>
      </w:r>
      <w:r w:rsidR="00A02742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միջոցներ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որոնցից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կախված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անվտանգությունը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հրաժարումը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չպետք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բերի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վտանգավոր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հետևանքների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Դրանք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C380C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ներառ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բլոկավորումները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բոցի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գերճնշման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թերճնշման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անջատիչները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աթսայ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ի անվտանգության կառավարման համակարգ`</w:t>
      </w:r>
      <w:r w:rsidR="00A02742"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 կամ </w:t>
      </w:r>
      <w:r w:rsidR="00D43623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րա առանձին տարրերի աշխատանքային հարաչափեր</w:t>
      </w:r>
      <w:r w:rsidR="00D43623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անվտանգության կառավարման տարրերի միջոցով հսկող և հարաչափերի վտանգավոր մեծությունների դեպքում որոշակի հաջորդականությամբ կաթսայի աշխատանքը լրիվ դադարեցնող համակարգ.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լ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րիվ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դադարեցում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գործողություն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անմիջապես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արդյունավետ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կերպով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մեկուսացված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հոսանքի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աղբյուրներից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վերագործարկվել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միայն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ձեռքով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62297E" w:rsidRDefault="008F1EB7" w:rsidP="00EF72D3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ս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ահմանափակ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սպասարկվող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կաթսա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790E8A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կաթսա, որը ստուգվում է կանոնավոր կերպով ժամանակի նշանակված միջակայքերում և կարող է ցանկացած պահի գտնվել որակավորված օպերատորի ուղղակի</w:t>
      </w:r>
      <w:r w:rsidR="00876C45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ձեռքով կառավարման տակ, երբ սպասարկվող կաթսային վերաբերող բոլոր պահանջները կատարված են.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մ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ասնագիտացված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սպասարկող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կազմակ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երպություն`</w:t>
      </w:r>
      <w:r w:rsidR="00790E8A"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իրավաբանական անձ, որն ունի համապատասխան որակավորում և որը պայմանագրի հիման վրա կատարում է այլ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անձի պատկանող կաթսայի (կաթսայական տեղակայանքի) մասնակի կամ ամբողջական սպասարկում.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ճ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նշմամբ փորձարկում`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հիդրավլիկական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պնևմատիկ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</w:t>
      </w:r>
      <w:r w:rsidR="00795F15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րականաց</w:t>
      </w:r>
      <w:r w:rsidR="00876C45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վում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95F15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է </w:t>
      </w:r>
      <w:r w:rsidR="004D500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սահմանված </w:t>
      </w:r>
      <w:r w:rsidR="00795F15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անվտանգ աշխատանքային ճնշումից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931AA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ավել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ճնշում գործադրելով սարքավորման ճնշումը պահպանո</w:t>
      </w:r>
      <w:r w:rsidR="004D500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 մասերի կամ բաժանմունքների վրա՝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931AA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դրանց</w:t>
      </w:r>
      <w:r w:rsidR="0090007E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աշխատունակությունը </w:t>
      </w:r>
      <w:r w:rsidR="006F5DC7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կամ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կատարված փոփոխությունների կամ նորոգումների համարժեքությունը</w:t>
      </w:r>
      <w:r w:rsidR="001649E0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փորձարկելու համար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չ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սպասարկվող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կաթսա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90007E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կարող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գործարկվել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շահագործվել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անջատվել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միայն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հսկողության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044EDF" w:rsidRPr="0062297E">
        <w:rPr>
          <w:rFonts w:ascii="GHEA Grapalat" w:eastAsia="Times New Roman" w:hAnsi="GHEA Grapalat" w:cs="Times New Roman"/>
          <w:sz w:val="24"/>
          <w:szCs w:val="24"/>
          <w:lang w:val="hy-AM"/>
        </w:rPr>
        <w:t>միջոցով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Եթե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համակարգերի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խափանման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պայման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առաջ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լիս,</w:t>
      </w:r>
      <w:r w:rsidR="00932EF9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32EF9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կաթսան ավտոմատ անջատվում է</w:t>
      </w:r>
      <w:r w:rsidR="00D23EFC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մինչև խափանումը վերացվի սպասարկող կամ պատասխանատու անձի կողմից, իսկ ամբողջ համակարգը փորձարկվի և պատասխանատու անձի կողմից ստուգվի դրա բավարար լինելը.</w:t>
      </w:r>
    </w:p>
    <w:p w:rsidR="0090007E" w:rsidRPr="0062297E" w:rsidRDefault="008F1EB7" w:rsidP="0062297E">
      <w:pPr>
        <w:pStyle w:val="ListParagraph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արգավարական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կետ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90007E"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> 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կաթսայական տեղակայանքի չափիչ և հսկիչ սարքերի և անվտանգության ու կառավարման համակարգերի աշխատանքի վերաբերյալ անընդհատ օպերատիվ տեղեկատվության ընդունման տեղ, որտեղ կազմակերպված է օպերատորի մշտական հերթապահություն` մեկ կամ ավելի կաթսայական տեղակայանքի աշխատանքային ռեժիմները հսկելու և</w:t>
      </w:r>
      <w:r w:rsidR="00D23EFC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(կամ) կառավարելու համար.</w:t>
      </w:r>
    </w:p>
    <w:p w:rsidR="0090007E" w:rsidRPr="0062297E" w:rsidRDefault="008F1EB7" w:rsidP="00167C25">
      <w:pPr>
        <w:pStyle w:val="ListParagraph"/>
        <w:numPr>
          <w:ilvl w:val="0"/>
          <w:numId w:val="6"/>
        </w:numPr>
        <w:shd w:val="clear" w:color="auto" w:fill="FFFFFF"/>
        <w:tabs>
          <w:tab w:val="left" w:pos="851"/>
        </w:tabs>
        <w:spacing w:after="0" w:line="360" w:lineRule="auto"/>
        <w:ind w:left="0"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ա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նվտանգության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էական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Arial Unicode"/>
          <w:b/>
          <w:bCs/>
          <w:color w:val="000000"/>
          <w:sz w:val="24"/>
          <w:szCs w:val="24"/>
          <w:lang w:val="hy-AM"/>
        </w:rPr>
        <w:t>պահանջներ</w:t>
      </w:r>
      <w:r w:rsidR="0090007E" w:rsidRPr="0062297E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`</w:t>
      </w:r>
      <w:r w:rsidR="00530785" w:rsidRPr="0062297E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 xml:space="preserve">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կաթսաների կամ կաթսայական տեղակայանքների կառուցվածքի, փորձարկումների, շահագործման վերաբերյալ </w:t>
      </w:r>
      <w:r w:rsidR="00E73AE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սույն </w:t>
      </w:r>
      <w:r w:rsidR="00530785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</w:t>
      </w:r>
      <w:r w:rsidR="00E73AE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անոններ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 սահմանված տեխնիկական և կազմակերպչական նորմեր, որոնց կատարման դեպքում կաթսաների կամ կաթսայական տեղակայանքների վտանգավոր ու վնասակար գործոնների ազդեցության ռիսկերը գնահատվում են որպես թույլատրելի մակարդակի ռիսկեր:</w:t>
      </w:r>
    </w:p>
    <w:p w:rsidR="0090007E" w:rsidRPr="0059791F" w:rsidRDefault="0090007E" w:rsidP="00314A72">
      <w:pPr>
        <w:shd w:val="clear" w:color="auto" w:fill="FFFFFF"/>
        <w:spacing w:after="0" w:line="36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9791F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</w:p>
    <w:p w:rsidR="002B19D6" w:rsidRDefault="002B19D6">
      <w:pP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br w:type="page"/>
      </w:r>
    </w:p>
    <w:p w:rsidR="005E7FAC" w:rsidRDefault="005E7FAC" w:rsidP="00823DA7">
      <w:pPr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>ԲԱԺԻՆ 2</w:t>
      </w:r>
    </w:p>
    <w:p w:rsidR="0090007E" w:rsidRDefault="0090007E" w:rsidP="005E7FAC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ԱՆՎՏԱՆԳՈՒԹՅԱՆ ԷԱԿԱՆ ՊԱՀԱՆՋՆԵՐ</w:t>
      </w:r>
      <w:r w:rsidR="00C14C37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Ը</w:t>
      </w: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ԿԱԹՍԱՆԵՐԻ ՀԱՄԱՐ</w:t>
      </w:r>
    </w:p>
    <w:p w:rsidR="000A7472" w:rsidRPr="0059791F" w:rsidRDefault="000A7472" w:rsidP="00A85ACB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5E7FAC" w:rsidRDefault="0090007E" w:rsidP="00823DA7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59791F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5E7FAC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ԳԼՈՒԽ </w:t>
      </w: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3</w:t>
      </w:r>
    </w:p>
    <w:p w:rsidR="0090007E" w:rsidRPr="00635CE1" w:rsidRDefault="0090007E" w:rsidP="005E7FAC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ԿԱԹՍԱՆԵՐԻ ԿԱՌՈՒՑՎԱԾՔԸ ԵՎ ԿԻՐԱՌՎՈՂ ՆՅՈՒԹԵՐԸ</w:t>
      </w:r>
    </w:p>
    <w:p w:rsidR="0090007E" w:rsidRPr="0059791F" w:rsidRDefault="0090007E" w:rsidP="000A7472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9791F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</w:p>
    <w:p w:rsidR="0090007E" w:rsidRPr="0062297E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հիմնական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կառուցվածքին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կայացվող հիմնական պահանջը նրանց </w:t>
      </w:r>
      <w:r w:rsidR="004D500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տեխնիկական զննման, մաքրման, լվացման և նորոգման հնարավորությունն է,  ինչպես նաև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հուսալի և ա</w:t>
      </w:r>
      <w:r w:rsidR="004D500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նվտանգ շահագործման ապահովումը՝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հաշվարկային հարաչափերով տեխնիկական պայմաններում ընդունված անվտանգ աշխատանքի հաշվարկային ռեսուրսի ընթացքում:</w:t>
      </w:r>
    </w:p>
    <w:p w:rsidR="0090007E" w:rsidRPr="0062297E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կառուցվածքի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նրա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փոփոխությունները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անհրաժեշտություն</w:t>
      </w:r>
      <w:r w:rsidR="002D5862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առաջացել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կարգաբերման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ընթացքում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համաձայնեցվեն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նախագծային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2297E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կառուցվածքը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վասարաչափ տաքացումը թողարկման և բնականոն աշխատանքային ռեժիմում աշխատելու ընթացքում, ինչպես նաև</w:t>
      </w:r>
      <w:r w:rsidR="006A2E59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առանձին մասերի ջերմային ընդարձակման հնարավորությունը:</w:t>
      </w:r>
    </w:p>
    <w:p w:rsidR="0090007E" w:rsidRPr="0062297E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Ուղղաձիգ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գլանաձև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ստորին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թույլատրելի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մակարդակի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դիրքը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որոշվում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կողմից` կաթսայի տարրերի պատերի գերտաքացում թույլ չտալու պայմանով: Սնող ջրի ներանցման սարքվածքի և վերաշրջանառության խողովակների միացումը, ինչպես նաև սնող ջրի բաշխումը կաթսայի մեջ չպետք է առաջացնեն կաթսայի տարրերի տեղային հովացում: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տաքացվող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րրերը, որոնք չունեն բավարար սառեցում ջերմատարի միջոցով, պետք է ծածկված լինեն ջերմամեկուսացումով, որը կկանխի </w:t>
      </w:r>
      <w:r w:rsidR="006A2E59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դրանց՝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թույլատրելի ջերմաստիճանից բարձր</w:t>
      </w:r>
      <w:r w:rsidR="006A2E59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տաքացումը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Կաթսաների տարրերը, որոնք չեն հանդիսանում տաքացման մակերևույթներ և որոնց վրա հնարավոր է թույլատրելի ջերմաստիճանից բարձր տաքացում, պետք է հուսալիորեն ջերմամեկուսացված լինեն:</w:t>
      </w:r>
    </w:p>
    <w:p w:rsidR="0090007E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Կաթսաների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ջերմաստիճան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ունեցող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մակերեսների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մասերը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մատչելի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սպասարկող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անձնակազմի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ջերմամեկուսացված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7B23B9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ինչը կապահովի</w:t>
      </w:r>
      <w:r w:rsidR="007B23B9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արտաքին մակերեսի ջ</w:t>
      </w:r>
      <w:r w:rsidR="00B21D60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երմաստիճանի 318 Կ (45</w:t>
      </w:r>
      <w:r w:rsidR="00B21D60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B21D60"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="00B21D60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C) -ից ոչ ավել բարձրացումը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երբ շրջակա միջավայրի ջերմաստիճանը ոչ ավելի է, քան 298 Կ (25</w:t>
      </w:r>
      <w:r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C):</w:t>
      </w:r>
    </w:p>
    <w:p w:rsidR="007B188B" w:rsidRPr="0062297E" w:rsidRDefault="0090007E" w:rsidP="0062297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մակերևույթների</w:t>
      </w:r>
      <w:r w:rsidR="00151FB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ն,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սարքերի</w:t>
      </w:r>
      <w:r w:rsidR="00757DD8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օժանդակ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սարքերի</w:t>
      </w:r>
      <w:r w:rsidR="00757DD8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 հպումը և շփումը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(բռնակներ, կոթեր, այլ հարմարանքներ, որոնց գործածության ընթացքում աշխատողները շփվում են միայն կարճ ժամանակ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="00757DD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պետք է իրականացնել 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հետևյալ</w:t>
      </w:r>
      <w:r w:rsidR="007B188B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="00EB7508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պայմանների դեպքում՝</w:t>
      </w:r>
    </w:p>
    <w:p w:rsidR="00DF7CF6" w:rsidRPr="0062297E" w:rsidRDefault="0090007E" w:rsidP="0062297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ջերմաստիճանը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չպետք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գերազանցի</w:t>
      </w:r>
      <w:r w:rsidR="000515D7" w:rsidRPr="0062297E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․</w:t>
      </w:r>
      <w:r w:rsidR="007B188B" w:rsidRPr="0062297E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 xml:space="preserve"> 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մետաղից`</w:t>
      </w:r>
      <w:r w:rsidR="002D2CDF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35</w:t>
      </w:r>
      <w:r w:rsidR="00DF7CF6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C, հախճապակուց կամ ապակու հանքանյութից` 45</w:t>
      </w:r>
      <w:r w:rsidR="00DF7CF6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C, պլաստիկից, ռետինից կամ փայտից` 60</w:t>
      </w:r>
      <w:r w:rsidR="00DF7CF6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DF7CF6"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="00667673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C.</w:t>
      </w:r>
    </w:p>
    <w:p w:rsidR="0090007E" w:rsidRPr="0062297E" w:rsidRDefault="008F2ECC" w:rsidP="0062297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աշխատանքի ընթացքում 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 </w:t>
      </w:r>
      <w:r w:rsidR="0090007E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մասեր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 հնարավոր պատահական հպման դեպքում այդ մասի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B188B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ջերմաստիճանը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B188B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չպետք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B188B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B188B" w:rsidRPr="0062297E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գերազանցի</w:t>
      </w:r>
      <w:r w:rsidR="00F42484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մետաղից` 60</w:t>
      </w:r>
      <w:r w:rsidR="007B188B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C, էմալապատ պողպատե կամ համանման մակերևույթներ՝ 95</w:t>
      </w:r>
      <w:r w:rsidR="007B188B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C, պլաստիկից, ռետինից կամ փայտից`</w:t>
      </w:r>
      <w:r w:rsidR="00EB7508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100</w:t>
      </w:r>
      <w:r w:rsidR="007B188B" w:rsidRPr="0062297E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="007B188B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C.</w:t>
      </w:r>
    </w:p>
    <w:p w:rsidR="0090007E" w:rsidRPr="0062297E" w:rsidRDefault="0090007E" w:rsidP="0062297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շարժիչների մասերի ջերմաստիճանը չպետք է գերազանցի արտադրող կազմակերպության սահման</w:t>
      </w:r>
      <w:r w:rsidR="00FA77DC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</w:t>
      </w:r>
      <w:r w:rsidR="00FA77DC"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ջերմաստիճանը</w:t>
      </w:r>
      <w:r w:rsidRPr="0062297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թմբուկներում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մտոցները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կլոր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էլիպսաձև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ձվաձև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տրամագիծը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400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իսկ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էլիպսաձև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ձվաձև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մտոցների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չափերը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="008B359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300x400 մմ-ից</w:t>
      </w:r>
      <w:r w:rsidR="008B3598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</w:t>
      </w:r>
      <w:r w:rsidR="008B359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հնոցների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գազանցքերի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որմնապատվածքում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մտոցներ</w:t>
      </w:r>
      <w:r w:rsidR="003853BD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.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ուղղանկյունաձև</w:t>
      </w:r>
      <w:r w:rsidR="003853BD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`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400x450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կլոր</w:t>
      </w:r>
      <w:r w:rsidR="003853BD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`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450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տրամագծով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Թուջե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հնոցների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բաժինների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արտաքին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մակերևույթների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զննման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մաքրման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զանցքերում պետք է նախատեսվեն դռնակներով փակվող փոքրիկ անցքեր, որոնց բացվածքի ամենափոքր չափը 80 մմ-ից ոչ պակաս է: Փոքրիկ անցքերի թիվը և դիրքը կաթսայի տարրերի վրա սահմանվում է սարքվածքը մշակողի (նախագծողի) կողմից: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Մտոցների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դռները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ամուր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եր, որոնք </w:t>
      </w:r>
      <w:r w:rsidR="009E5CA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բացառեն </w:t>
      </w:r>
      <w:r w:rsidR="009E5CA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դռների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ինքնաբերաբար բացման հնարավորությունը և </w:t>
      </w:r>
      <w:r w:rsidR="003149FD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ապահովեն բավարար կիպություն: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հեղուկ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խցային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հնոց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ունեցող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պայթ</w:t>
      </w:r>
      <w:r w:rsidR="00E931AA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Պայթ</w:t>
      </w:r>
      <w:r w:rsidR="00E931AA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ման</w:t>
      </w:r>
      <w:r w:rsidR="00E931AA" w:rsidRPr="00167C25">
        <w:rPr>
          <w:rFonts w:ascii="GHEA Grapalat" w:eastAsia="Times New Roman" w:hAnsi="GHEA Grapalat" w:cs="Arial Unicode"/>
          <w:i/>
          <w:color w:val="FF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տեղադրվեն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այնպ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իսի տեղերում, որ բացառ</w:t>
      </w:r>
      <w:r w:rsidR="000E64D4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սպասարկող անձնակազմի մարմնական վնասվածք</w:t>
      </w:r>
      <w:r w:rsidR="000E64D4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ստա</w:t>
      </w:r>
      <w:r w:rsidR="000E64D4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ը: Սպասարկող անձնակազմի համար</w:t>
      </w:r>
      <w:r w:rsidR="0033578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3578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պայթ</w:t>
      </w:r>
      <w:r w:rsidR="0033578B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ման</w:t>
      </w:r>
      <w:r w:rsidR="0033578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փականներ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անվտանգ տեղերում տեղակայ</w:t>
      </w:r>
      <w:r w:rsidR="000A1BF4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ելու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անհնարինության դեպքում</w:t>
      </w:r>
      <w:r w:rsidR="0033578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ապահովվում են արտուղման տուփախողովակներ կամ մարդկանց գտնվելու կողմ</w:t>
      </w:r>
      <w:r w:rsidR="00C01501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="00E651F8" w:rsidRPr="00167C25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պատում են անդրադարձնող վահաններով: Պայթ</w:t>
      </w:r>
      <w:r w:rsidR="006F41B3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ապահովիչ կափույրների </w:t>
      </w:r>
      <w:r w:rsidR="00C01501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քանակը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դրանց տեղադրումը և կտրվածքի չափերը որոշում է նախագծող կազմակերպությունը` կախված կաթսաների կառուցվածքից, ընդ որում մեկ պայթ</w:t>
      </w:r>
      <w:r w:rsidR="006F41B3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փականի մակերեսը պետք է լինի 0.05 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="003853BD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 ոչ պակաս: Վառելիքի խցային այրմամբ կաթսաների համար մեկ պայթ</w:t>
      </w:r>
      <w:r w:rsidR="006F41B3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կափույրի մակերեսը պետք է լինի 0.1 </w:t>
      </w:r>
      <w:r w:rsidR="006F41B3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6F41B3"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-ից ոչ պակաս: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կառուցվածքը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նստվածքների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լրիվ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դատարկումը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հեռացումը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տարրերի</w:t>
      </w:r>
      <w:r w:rsidR="00C01501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Հեղուկ վառելիքի այրման դեպքում այրիչների փողրակների տակ պետք է տեղադրվեն ավազով տակդիրներ, որպեսզի վառելիք</w:t>
      </w:r>
      <w:r w:rsidR="006C1DA5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թափվելը կաթսայատան հատակին</w:t>
      </w:r>
      <w:r w:rsidR="006C1DA5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բացառվի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պատրաստման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նյութերը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արտադրատեսակները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1C444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տեխնիկական պայմաններով նախատեսված</w:t>
      </w:r>
      <w:r w:rsidR="001C4447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ռեսո</w:t>
      </w:r>
      <w:r w:rsidR="00EF5545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ւրս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կաթսայի ծառայության ամբողջ ժամկետում անխափան </w:t>
      </w:r>
      <w:r w:rsidR="001C444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աշխատելու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համար: Կաթսաների հանգույցների, մանրակների եռակցման տեխնոլոգիական պահանջները սահմանվում են կաթսայի պատրաստման տեխնոլոգիական փաստաթղթերով: Կաթսայի վրա կամ նրա ջերմային ազդեցության գոտում գտնվող պլաստիկ նյութերից մանրակները պետք է կայուն լինեն ջերմային ազդեցության նկատմամբ և չենթարկվեն ձևափոխումների կաթսայի ծառայության ամբողջ ընթացքում: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Աշխատող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միջավայրի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գտնվող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պողպատյա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հավաքվածք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միավորները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դիմա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կայեն ստատիկ ամրության հիդրավլիկ փորձարկմանը </w:t>
      </w:r>
      <w:r w:rsidR="00A61BD3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կրկնակիից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</w:t>
      </w:r>
      <w:r w:rsidR="00A61BD3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իսկ թուջե սեկցիաների դեպքում` </w:t>
      </w:r>
      <w:r w:rsidR="00A61BD3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քառապատիկից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 աշխատանքային ճնշման մեծությանը: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 կառուցվածքը պետք է </w:t>
      </w:r>
      <w:r w:rsidR="00823561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կարգավորման սարքերի</w:t>
      </w:r>
      <w:r w:rsidR="00823561" w:rsidRPr="00167C25">
        <w:rPr>
          <w:rFonts w:ascii="GHEA Grapalat" w:eastAsia="Times New Roman" w:hAnsi="GHEA Grapalat" w:cs="Times New Roman"/>
          <w:i/>
          <w:sz w:val="24"/>
          <w:szCs w:val="24"/>
          <w:lang w:val="hy-AM"/>
        </w:rPr>
        <w:t>,</w:t>
      </w:r>
      <w:r w:rsidR="00823561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կարգաբերման և հսկիչ-չափիչ սարքերի</w:t>
      </w:r>
      <w:r w:rsidR="00823561" w:rsidRPr="00167C25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="00823561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="00823561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այրիչի տեսողական հսկման </w:t>
      </w:r>
      <w:r w:rsidR="0037245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հարմար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հնարավորություն տա, իսկ հեղուկ վառելիքով կաթսաների համար պետք է ապահովվի նաև հնոցի սպասարկման հարմարությունը: Եթե կաթսայի մաքրման և սպասարկման համար անհրաժեշտ են հատուկ հարմարանքներ ու գործիքներ, ապա դրանք պետք </w:t>
      </w:r>
      <w:r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է</w:t>
      </w:r>
      <w:r w:rsidR="0024287A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56E5E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ներառված լինեն կաթսայի լրակազմի մեջ </w:t>
      </w:r>
      <w:r w:rsidR="00DE297F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արտադրող կազմակերպության կողմից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արտափչման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խողովակներ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արմատուրներով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նստվածքների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ցումը կաթսայի ներքին մասերի տարրերից և օդի </w:t>
      </w:r>
      <w:r w:rsidR="006F41B3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ու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այլ գազերի հեռացումը վերին մասերի տարրերից: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Արգելվում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պարուրակային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կիրառումը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80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տրամագիծը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գերազանցող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մայրուղային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Ջրատաքացուցիչ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գազակիպ: Կաթսաները, որոնց հնոցները նախատեսված են ճնշման </w:t>
      </w:r>
      <w:r w:rsidR="005B1866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տակ</w:t>
      </w:r>
      <w:r w:rsidR="005B1866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աշխատանքի համար, պետք է ապահովեն հեռա</w:t>
      </w:r>
      <w:r w:rsidR="00B6286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ցող ծխագազերի ծավալի </w:t>
      </w:r>
      <w:r w:rsidR="005D7901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2%-ից </w:t>
      </w:r>
      <w:r w:rsidR="00B6286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ավել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հոսակորուստ` անվանական ջերմարտադրության, հնոցում 120% անվանական աերոդինամիկական դիմադրության դեպքում: Գազային կամ հեղուկ վառելիքով աշխատող օդի փչմամբ այրիչներով կաթսաներում, որոնց հնոցը նախատեսված է նոսրացման տակ աշխատանքի համար, հնոցում 5 Պա նոսրացման</w:t>
      </w:r>
      <w:r w:rsidR="00CE37A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դեպքում </w:t>
      </w:r>
      <w:r w:rsidR="0033578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պետք է ապահովվի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որ</w:t>
      </w:r>
      <w:r w:rsidR="00773C8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պեսզի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օդի ներծծումը չգերազա</w:t>
      </w:r>
      <w:r w:rsidR="00B6286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նցի այրման արգասիքների ծավալի 1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%-ը` անվանական ջերմարտադրության դեպքում: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ջերմամեկուսացման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ձայնամեկուսացման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նյութերը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ջերմակայուն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ջրակայուն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պաշտպանված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ժամանակ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առաջացող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մեխանիկական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վնասվածքներից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հնարավոր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վնասակար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նյութերից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Մեկուսիչ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նյութերի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շփվող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ատար մասերը պետք է կայուն լինեն մեկուսիչ նյութի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 xml:space="preserve">ազդեցության նկատմամբ կամ պաշտպանված </w:t>
      </w:r>
      <w:r w:rsidR="00D95035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լինեն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այդ ազդեցությունից: Մեկուսիչ նյութերի` համապատասխան ստանդարտով սահմանված հատկանիշները պետք է պահպանվեն կաթսայի ծառայության ամբողջ ժամկետի ընթացքում: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լրակա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զմի մեջ մտնող սարքերը (պոմպեր, այրիչներ և այլն) պետք է տեղակայված լինեն այնպես, որ հնարավորին</w:t>
      </w:r>
      <w:r w:rsidR="00D95035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հեշտ լինի դրանց սպասարկումը կամ փոխարինումը: Սարքեր</w:t>
      </w:r>
      <w:r w:rsidR="00CE37A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արտադրող կազմակերպության պիտակները պետք է տեսանելի լինեն առանց դրանց ապատեղակայման: Պոմպերի կցաշուրթերը պետք է լինեն պոմպի երկու կողմերում, որպեսզի հեշտ լինի դրա</w:t>
      </w:r>
      <w:r w:rsidR="00CE37A8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փոխարինումը: Պոմպի երկու կողմերում պետք է տեղադրվեն փակման փականներ:</w:t>
      </w:r>
    </w:p>
    <w:p w:rsidR="0090007E" w:rsidRPr="00167C25" w:rsidRDefault="0090007E" w:rsidP="00167C25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կոնդենսացիոն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աշխատելու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կոնդենսատ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հավաքման և հեռացման միջոցներ, </w:t>
      </w:r>
      <w:r w:rsidR="00654817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որոնք պետք է ունենան</w:t>
      </w:r>
      <w:r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քիմիական մշակման հնարավորություն: Կոնդենսատը մինչև մաքրելը պետք է շփվի միայն այն մակերեսների հետ, որոնք պաշտպանված են կոռոզիայից: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կոնդենսաց</w:t>
      </w:r>
      <w:r w:rsidR="005B1866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="005B1866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աշխատելու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սաներում, որոնք ունակ են հետադարձ ջրի մինչև 50</w:t>
      </w:r>
      <w:r w:rsidRPr="00167C25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C դեպքում աշխատելու համար, </w:t>
      </w:r>
      <w:r w:rsidR="009E36DA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հնոցում կամ ծխագազերի հեռացման ուղիներում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չպետք է առաջանա</w:t>
      </w:r>
      <w:r w:rsidR="009E36DA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կոնդենսաց</w:t>
      </w:r>
      <w:r w:rsidR="009E36DA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երբ աշխատում են ջերմային </w:t>
      </w:r>
      <w:r w:rsidR="005B1866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կայունացած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ռեժիմներում` արտադրող կազմակերպության հրահանգներում նշած հետադարձ ջրի նվազագույն ջերմաստիճանում: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օգտագործվող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ճկուն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մետաղե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պատյան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պտուտակված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ընդլայնված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միացումներ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դիմանան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եռապատիկին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բայց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776C3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3 </w:t>
      </w:r>
      <w:r w:rsidR="003776C3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բարից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 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2F2146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նվազագույն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առավելագույն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մաստիճանների դեպքերում: </w:t>
      </w:r>
      <w:r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>Պետք է էլեկտրական շղթայի անընդհատություն ապահովվի խողովակների ամբողջ երկարության համար:</w:t>
      </w:r>
    </w:p>
    <w:p w:rsidR="0090007E" w:rsidRPr="002E2734" w:rsidRDefault="0090007E" w:rsidP="00314A72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E2734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</w:p>
    <w:p w:rsidR="00D056BA" w:rsidRDefault="00D056BA">
      <w:pP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br w:type="page"/>
      </w:r>
    </w:p>
    <w:p w:rsidR="009B5E16" w:rsidRDefault="009B5E16" w:rsidP="008F783C">
      <w:pPr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 xml:space="preserve">ԳԼՈՒԽ </w:t>
      </w:r>
      <w:r w:rsidR="0090007E" w:rsidRPr="002E2734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4</w:t>
      </w:r>
    </w:p>
    <w:p w:rsidR="0090007E" w:rsidRPr="002E2734" w:rsidRDefault="0090007E" w:rsidP="009B5E1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E2734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ԾԽԱՏԱՐ ԵՎ ՕԴԻ ՄԱՏՈՒՑՄԱՆ ՀԱՄԱԿԱՐԳԵՐ</w:t>
      </w:r>
    </w:p>
    <w:p w:rsidR="0090007E" w:rsidRPr="002E2734" w:rsidRDefault="0090007E" w:rsidP="000A7472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E2734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այնպես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</w:t>
      </w:r>
      <w:r w:rsidR="002836B8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պեսզի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արգասիքները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ռեժիմներում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հեռանան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միայն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ծխատարո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վ: Ծխատարի կտրվածքը, բարձրությունը, սահափականների կիրառման անհրաժեշտությունը և տեղակայման հեռավորությունը շինություններից, շենքերից և դրանց հրդեհավտանգ կամ պայթյունավտանգ մասերից պետք է համապատասխանեն </w:t>
      </w:r>
      <w:r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ՍՆԻՊ II-35-76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շինարարական նորմերին, ինչպես նաև արտադրող կազմակերպության հրահանգներին: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չկարգավորվող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սահափականը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ուղեկապման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հարմարանք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</w:t>
      </w:r>
      <w:r w:rsidR="000F5205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բոցավառման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սկսվելը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միայն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սահափականի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լրիվ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դիրքում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Ծխատարի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սահափականը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ավտոմատ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</w:t>
      </w:r>
      <w:r w:rsidR="00236392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ուղեկապման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հարմարանք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որը բացառում է հնոցում այրման ռեժիմի խախտումը, թերայրումը կամ կաթսայի գործարկումը սահափականի փակ դիրքում: Բացի այդ, կաթսան պետք է սարքավորված լինի նաև անվտանգ գործարկումը ստուգող սարքով, որը կանխում է սահափականի բացումը, եթե ուղեկապման սարքերը սխալ դիրքում են: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անհրաժեշտ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սահափականները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ավտոմատ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ծխնելույզների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պայմանները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շինարարական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նորմերով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տեսակի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ծխատարները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պարտադիր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2.5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աստիճանից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թե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քություն դեպի վեր` ծխագազերի հոսքի ուղղությամբ: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ծխնելույզները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նախագծվեն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այնպես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</w:t>
      </w:r>
      <w:r w:rsidR="00236392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պեսզի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«չոր»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առանց</w:t>
      </w:r>
      <w:r w:rsidR="00236392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ծխագազերում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գոլորշու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կոնդենսացման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անհնարինության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կոնդենսատի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հավաքման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հեռացման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մշտական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ծող համակարգ:</w:t>
      </w:r>
    </w:p>
    <w:p w:rsidR="0090007E" w:rsidRPr="002E2734" w:rsidRDefault="0090007E" w:rsidP="00314A72">
      <w:pPr>
        <w:shd w:val="clear" w:color="auto" w:fill="FFFFFF"/>
        <w:spacing w:after="0" w:line="36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E2734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</w:p>
    <w:p w:rsidR="009B5E16" w:rsidRDefault="009B5E16" w:rsidP="009B5E1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 xml:space="preserve">ԳԼՈՒԽ </w:t>
      </w:r>
      <w:r w:rsidR="0090007E" w:rsidRPr="002E2734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5</w:t>
      </w:r>
    </w:p>
    <w:p w:rsidR="0090007E" w:rsidRPr="002E2734" w:rsidRDefault="0090007E" w:rsidP="009B5E1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2E2734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ԳԱԶԻ ԱՅՐԻՉՆԵՐ</w:t>
      </w:r>
    </w:p>
    <w:p w:rsidR="00FE4310" w:rsidRPr="00197860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contextualSpacing w:val="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այրիչների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մեջ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ներառում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ներհոսքի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մինչև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ներարկիչը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կհամարվի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եթե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առավելագույն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ճնշումից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1.5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անգամ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ճնշմամբ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րվում է բավարարող անվտանգության պահանջին, եթե հոսակորուստը փոքր է 85 սմ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3</w:t>
      </w:r>
      <w:r w:rsidRPr="00167C25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-ից 1 ժամում: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Սահմանափակ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</w:t>
      </w:r>
      <w:r w:rsidR="00157461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ամբ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չսպասարկվող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առավելապես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օգտագործվեն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ավտոմատ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այրիչների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համակարգեր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վիճակից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ոմատ գործարկումը, հզորության հավաքումը` մինչև տրված մեծությունը</w:t>
      </w:r>
      <w:r w:rsidR="000F5205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ավտոմատ կարգավորումը: Ոչ ավտոմատ այրիչներ կարող են օգտագործվել տեղական մշտական հերթապահությամբ կաթսայական տեղակայանքներում տնտեսական հիմնավորման դեպքերում: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Ձեռքով կառավարվող գազի փականները պետք է լինեն 90 աստիճան պտտվող տեսակի: Փականների «բաց» և «փակ» դիրքերը պետք է նշանակված լինեն և հեշտ տարբերվեն: Միայն «բաց» և «փակ» դիրքերով աշխատեցվող փականները պետք է ֆիքսվեն այդ դիրքերում:</w:t>
      </w:r>
    </w:p>
    <w:p w:rsidR="008F783C" w:rsidRDefault="008F783C" w:rsidP="00D056BA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p w:rsidR="009B5E16" w:rsidRDefault="009B5E16" w:rsidP="009B5E1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ԳԼՈՒԽ </w:t>
      </w:r>
      <w:r w:rsidR="0090007E" w:rsidRPr="005126D6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6</w:t>
      </w:r>
    </w:p>
    <w:p w:rsidR="0090007E" w:rsidRPr="005126D6" w:rsidRDefault="0090007E" w:rsidP="009B5E1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5126D6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ԿԱԹՍԱՅԻ ՊԱՏՐԱՍՏՈՒՄԸ, ՀԱՎԱՔԱԿՑՈՒՄԸ, ՆՈՐՈԳՈՒՄԸ</w:t>
      </w:r>
    </w:p>
    <w:p w:rsidR="00FE4310" w:rsidRPr="005126D6" w:rsidRDefault="00FE4310" w:rsidP="002E2734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և դրանց տարրերի պատրաստումը, հավաքակցումը, նորոգումը</w:t>
      </w:r>
      <w:r w:rsidRPr="00167C25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> 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պետք է իրականացնեն ՀՀ օրենսդրության համաձայն լիցենզավորված կազմակերպությունները: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եռակցման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միացումների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որակի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հսկողությունը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իրականացնել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մեթոդներով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բոլոր եռակցված միացումների արտաքին զննում և չափում.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մեխանիկական փորձարկումներ.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ուլտրաձայնային կամ ռադիոգրաֆիական մեթոդներով հսկում.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հիդրավլիկ փորձարկումներ:</w:t>
      </w:r>
    </w:p>
    <w:p w:rsidR="0090007E" w:rsidRPr="00167C25" w:rsidRDefault="00D520BA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Եռակցման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միացման որակի գնահատման </w:t>
      </w:r>
      <w:r w:rsidR="00E036CC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նորմեր</w:t>
      </w:r>
      <w:r w:rsidR="00776836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="00E036CC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`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ըստ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արտաքին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զննման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չափումների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արդյունքների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նշվեն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տադրանքի պատրաստման տեխնիկական պայմաններում և այլ նորմատիվ փաստաթղթերում: Եռակցման միացումների մեխանիկական փորձարկումներն իրականացվում </w:t>
      </w:r>
      <w:r w:rsidR="00AF4A9F">
        <w:rPr>
          <w:rFonts w:ascii="GHEA Grapalat" w:eastAsia="Times New Roman" w:hAnsi="GHEA Grapalat" w:cs="Times New Roman"/>
          <w:sz w:val="24"/>
          <w:szCs w:val="24"/>
          <w:lang w:val="hy-AM"/>
        </w:rPr>
        <w:t>են ԳՕՍՏ 26881</w:t>
      </w:r>
      <w:r w:rsidR="0090007E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 ԳՕՍՏ </w:t>
      </w:r>
      <w:r w:rsidR="00AF4A9F">
        <w:rPr>
          <w:rFonts w:ascii="GHEA Grapalat" w:eastAsia="Times New Roman" w:hAnsi="GHEA Grapalat" w:cs="Times New Roman"/>
          <w:sz w:val="24"/>
          <w:szCs w:val="24"/>
          <w:lang w:val="hy-AM"/>
        </w:rPr>
        <w:t>26881</w:t>
      </w:r>
      <w:r w:rsidR="0090007E"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-ի 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պահանջների համաձայն: Մեխանիկական փորձարկումների պարտադիր </w:t>
      </w:r>
      <w:r w:rsidR="00776836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տեսակներն են ձգման, խզման կամ</w:t>
      </w:r>
      <w:r w:rsidR="0090007E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սեղմման փորձարկումները: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Ուլտրաձայնային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ռադիոգրաֆիական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մեթոդներով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եռակցման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միացումների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ծավալը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որոշվում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տեխնիկական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պայմաններով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Հիդրավլիկական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ճնշումը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բանվորական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1.5-պատիկը, բայց </w:t>
      </w:r>
      <w:r w:rsidR="009876FD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ոչ </w:t>
      </w:r>
      <w:r w:rsidR="00717D93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0.2 ՄՊա-ից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Հիդրավլիկական փորձարկումները պետք է կատարել 278 Կ-ից (5</w:t>
      </w:r>
      <w:r w:rsidRPr="00167C25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C) ոչ պակաս ջերմաստիճանով և ոչ ավել, քան 313 Կ (40</w:t>
      </w:r>
      <w:r w:rsidRPr="00167C25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C) ջրով: Կաթսայի փորձնական ճնշման տակ պահպանման ժամանակը չպետք է լինի 10 րոպեից</w:t>
      </w:r>
      <w:r w:rsidR="00DA69DF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Ճնշման անկում փորձարկման ժամանակ չի թույլատրվում:</w:t>
      </w:r>
    </w:p>
    <w:p w:rsidR="0090007E" w:rsidRPr="00167C25" w:rsidRDefault="0090007E" w:rsidP="00DD1A71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թմբուկի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ճակատային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հատակին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փակցվի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մետաղական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ցուցատախտակ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տվյալների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728A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գրանցմամբ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պատրաստող</w:t>
      </w:r>
      <w:r w:rsidR="00756C12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արտադրող կազմակերպության անվանումը կամ ապրանքանշանը.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կաթսայի անվա</w:t>
      </w:r>
      <w:r w:rsidR="00191004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նումը կամ պայմանական նշանակումը.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արտադրող կազմ</w:t>
      </w:r>
      <w:r w:rsidR="00191004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ակերպության կողմից տրվող համարը.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արտա</w:t>
      </w:r>
      <w:r w:rsidR="00191004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դրության տարին.</w:t>
      </w:r>
    </w:p>
    <w:p w:rsidR="0090007E" w:rsidRPr="00167C25" w:rsidRDefault="00191004" w:rsidP="00DD1A71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աշխատանքային ճնշումը.</w:t>
      </w:r>
    </w:p>
    <w:p w:rsidR="0090007E" w:rsidRPr="00167C25" w:rsidRDefault="0090007E" w:rsidP="00DD1A71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ջրի (ջրատաքացուցիչ կաթսայի համար) ջերմաստիճանը: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Յուրաքանչյուր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պատվիրատուին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մատակարարվի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անձնագրով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տեխնիկական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անձնագիրը պետք է պարունակի առնվազն հետևյալ տեղեկատվությունը`</w:t>
      </w:r>
    </w:p>
    <w:p w:rsidR="0090007E" w:rsidRPr="00167C25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կաթսայի և նրա առանձին հանգույցների հարաչափերի արժեքները.</w:t>
      </w:r>
    </w:p>
    <w:p w:rsidR="0090007E" w:rsidRPr="00167C25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 </w:t>
      </w:r>
      <w:r w:rsidR="00ED4D8A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հիմնական և օժանդակ էներգիայի հարաչափ</w:t>
      </w:r>
      <w:r w:rsidR="00EA2829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երը` դրանց արժեքները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թույլատրելի շեղումներով.</w:t>
      </w:r>
    </w:p>
    <w:p w:rsidR="0090007E" w:rsidRPr="00167C25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տեղակայման պայմանները.</w:t>
      </w:r>
    </w:p>
    <w:p w:rsidR="0090007E" w:rsidRPr="00167C25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շահագործման, սպասարկման և նորոգման պարբերականությունն ու անվանացանկը.</w:t>
      </w:r>
    </w:p>
    <w:p w:rsidR="0090007E" w:rsidRPr="00167C25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հիմնական և օժանդակ հանգույցների ծառայության ժամկետները:</w:t>
      </w:r>
    </w:p>
    <w:p w:rsidR="00FE4310" w:rsidRPr="00314A72" w:rsidRDefault="00FE4310" w:rsidP="00314A72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B5E16" w:rsidRDefault="009B5E16" w:rsidP="00823DA7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ԳԼՈՒԽ </w:t>
      </w:r>
      <w:r w:rsidR="0090007E" w:rsidRPr="00314A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7</w:t>
      </w:r>
    </w:p>
    <w:p w:rsidR="009B5E16" w:rsidRDefault="0090007E" w:rsidP="005E76B7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ԱՆՎՏԱՆԳՈՒԹՅԱՆ ԷԱԿԱՆ ՊԱՀԱՆՋՆԵՐ ԿԱԹՍԱՅԱԿԱՆ </w:t>
      </w:r>
    </w:p>
    <w:p w:rsidR="0090007E" w:rsidRDefault="0090007E" w:rsidP="009B5E1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ՏԵՂԱԿԱՅԱՆՔՆԵՐԻ ՍԵՆՔԵՐԻ ՀԱՄԱՐ</w:t>
      </w:r>
    </w:p>
    <w:p w:rsidR="00FE4310" w:rsidRPr="00314A72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Մնայուն տեղակայվող կաթսաները պետք է տեղակայվեն շենքերում և սենքերում, որոնք համապատասխանում են ՀՀ քաղաքաշինության նախարարի 2001 թվականի հոկտեմբերի 1-ի «Նորմատիվատեխնիկական ակտերի կանոնակարգման մասին» հրամանի համաձայն ՀՀ-ում գործող ՍՆԻՊ II-35-76 «Կաթսայական կայանք» շինարարական նորմերի, ՄՍՊ 4.02-103-99 «Ջերմամատակարարման ինքնավար աղբյուրների նախագծում» նախագծման և շինարարության միջպետական կանոնների հավաքածուի և ՀՀ կառավարության 2005 թվականի դեկտեմբերի 22-ի «Անվտանգության կանոնները գազի տնտեսությունում տեխնիկական կանոնակարգը հաստատելու մասին» N 2399-Ն որոշմամբ և սույն </w:t>
      </w:r>
      <w:r w:rsidR="00F55BBB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կանոններ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 սահմանված պահանջներին: Կաթսաների տեղակայումը սենքերից դուրս թույլ է տրվում միայն այն դեպքում, երբ կաթսան նախագծված է տվյալ վայրի կլիմայական պայմաններում աշխատելու համար: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ձեղնահարկերի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ծածկերի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կառուցում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Տվյալ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պահանջը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տարածվում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924D7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տեղակայված</w:t>
      </w:r>
      <w:r w:rsidR="00C924D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924D7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="00C924D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924D7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արտադրական</w:t>
      </w:r>
      <w:r w:rsidR="00C924D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924D7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սենքերում</w:t>
      </w:r>
      <w:r w:rsidR="00C924D7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 xml:space="preserve"> </w:t>
      </w:r>
      <w:r w:rsidR="00153238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ս</w:t>
      </w:r>
      <w:r w:rsidR="00513614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ույն</w:t>
      </w:r>
      <w:r w:rsidR="00513614" w:rsidRPr="00167C25">
        <w:rPr>
          <w:rFonts w:ascii="GHEA Grapalat" w:eastAsia="Times New Roman" w:hAnsi="GHEA Grapalat" w:cs="Arial Unicode"/>
          <w:color w:val="FF0000"/>
          <w:sz w:val="24"/>
          <w:szCs w:val="24"/>
          <w:lang w:val="hy-AM"/>
        </w:rPr>
        <w:t xml:space="preserve"> </w:t>
      </w:r>
      <w:r w:rsidR="00C924D7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Կ</w:t>
      </w:r>
      <w:r w:rsidR="00513614" w:rsidRPr="00167C25">
        <w:rPr>
          <w:rFonts w:ascii="GHEA Grapalat" w:eastAsia="Times New Roman" w:hAnsi="GHEA Grapalat" w:cs="Arial Unicode"/>
          <w:sz w:val="24"/>
          <w:szCs w:val="24"/>
          <w:lang w:val="hy-AM"/>
        </w:rPr>
        <w:t>անոնների</w:t>
      </w:r>
      <w:r w:rsidRPr="00167C25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59-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րդ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կետին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ղակայումը`</w:t>
      </w:r>
    </w:p>
    <w:p w:rsidR="0090007E" w:rsidRPr="00167C25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շոգեկաթսաներ, որոնք բավարարում են (t -100).V &lt;= 100 (յուրաքանչյուր կաթսայի համար), որտեղ t-ն հագեցած շոգու ջերմաստիճան</w:t>
      </w:r>
      <w:r w:rsidR="00C924D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 աշխատանքային ճնշման դեպքում,</w:t>
      </w:r>
      <w:r w:rsidRPr="00167C25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C, V-ն` կաթսայի ջրի ծավալը, 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3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167C25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2,5 ՄՎտ-ից (2,15 Գկալ/ժ) ոչ ավել ջերմարտադրողականությամբ, թմբուկ չունեցող ջրատաքացուցիչ կաթսաներ: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բազմաբնակարան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շենքերին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տանիքի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ինքնավար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կաթսայատուն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տեղակայվել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շենքի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շինությունների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սեփականատերերի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«Բազմաբնակարան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շենքի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մասին»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ՀՀ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օրենքով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գով տրված համաձայնության հիման վրա` ապահովելով շինարարական, հրդեհային անվտանգության և սանիտարահիգիենիկ նորմերի պարտադիր պահանջների կատարումը: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</w:t>
      </w:r>
      <w:r w:rsidR="00DA1D73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տեղակայման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B82A3F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վայր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մնացած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չհրկիզվող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միջնորմերով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կաթսայի ամբողջ բարձրությամբ, բայց 2 մ-ից ոչ պակաս, դռների տեղակայումով: Ելքերի տեղադրման </w:t>
      </w:r>
      <w:r w:rsidR="00340021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վայր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երը և դռների բացման ուղղությունները որոշվում են նախագծող կազմակերպության կողմից` ելնելով տեղական պայմաններից: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Կաթսայական տեղակայանքը կարող է նախագծվել ինչպես տեղում մշտական սպասարկող անձնակազմով և շուրջօրյա հերթապահությամբ, այնպես էլ կարգավարական կետից աշխատանքի վերահսկմամբ` ՀՀ կառավարության 2005 թվականի դեկտեմբերի 22-ի «Անվտանգության կանոնները գազի տնտեսությունում տեխնիկական կանոնակարգը հաստատելու մասին» N 2399-Ն որոշման պահանջների կատարմամբ: Եթե կաթսայական տեղակայանքը նախագծի համաձայն պետք է շահագործվի տեղում սպասարկող անձնակազմի մշտական հերթապահությամբ, ապա այդ անձնակազմի համար պետք է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նախատեսվ</w:t>
      </w:r>
      <w:r w:rsidR="006246A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սանիտարական նորմերին համապատասխանող կենցաղային և ծառայողական սենքեր: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շենքի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հարկում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երկուսից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ելք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հակադիր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ծայրերում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տրվում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ելք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եթե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հարկի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մակերեսը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200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="00DA1D73" w:rsidRPr="00167C25">
        <w:rPr>
          <w:rFonts w:ascii="GHEA Grapalat" w:eastAsia="Times New Roman" w:hAnsi="GHEA Grapalat" w:cs="Arial Unicode"/>
          <w:color w:val="000000"/>
          <w:sz w:val="24"/>
          <w:szCs w:val="24"/>
          <w:vertAlign w:val="superscript"/>
          <w:lang w:val="hy-AM"/>
        </w:rPr>
        <w:t>2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երկրորդ</w:t>
      </w:r>
      <w:r w:rsidR="00FE418E"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էվակուացիոն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ելք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անշարժ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արտաքին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աստիճանները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իսկ մեկ հարկանի կաթսայական տեղակայանքներում` սենքի երկայնքով կաթսայի ճակատով </w:t>
      </w:r>
      <w:r w:rsidR="004227D3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12 մ-ից 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ավել: Կաթսայական տեղակայանքի սենքից ելք համարվում է ինչպես անմիջականորեն ելքը դեպի դուրս, այնպես էլ ելք դեպի աստիճանավանդակ կամ նախամուտք: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սենքից դեպի շրջակա միջավայր դռները պետք է բացվեն դեպի դուրս` ձեռքի սեղմում</w:t>
      </w:r>
      <w:r w:rsidR="000E33C3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չպետք է ունենան փական և կաթսաների աշխատանքի ժամանակ չպետք է կողպվեն: Ելքի դռները կաթսայական տեղակայանքից դեպի ծառայողական, կենցաղային, ինչպես նաև օժանդակ արտադրական սենքեր պետք է ունենան զսպանա</w:t>
      </w:r>
      <w:r w:rsidR="007F15F7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կներ և բացվեն դեպի կաթսայի կողմ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Կաթսայական տեղակայանքի սենքի մուտքի դռներից յուրաքանչյուրի վրա պետք է լինի</w:t>
      </w:r>
      <w:r w:rsidR="00AE109F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գրություն, որն արգելի կողմնակի անձա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նց մուտքը կաթսայական տեղակայանք:</w:t>
      </w:r>
    </w:p>
    <w:p w:rsidR="0090007E" w:rsidRPr="00167C25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սենքերը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ապահովված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167C25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վարար բնական լույսով, իսկ գիշերները` էլեկտրական լուսավորությամբ: </w:t>
      </w:r>
      <w:r w:rsidR="00496BF5"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</w:t>
      </w:r>
      <w:r w:rsidRPr="00167C2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եղերը, որտեղ տեխնիկական պատճառներով հնարավոր չէ ապահովել բնական լուսավորություն, պետք է ունենան էլեկտրական լուսավորություն: Լուսավորվածությունը պետք է համպատասխանի ՀՀ քաղաքաշինության նախարարի 2001 թվականի հոկտեմբերի 1-ի «Նորմատիվատեխնիկական ակտերի կանոնակարգման մասին» N 82 հրամանի համաձայն ՀՀ-ում գործող «ՀՀՇՆ II-8.03-96 Արհեստական և բնական լուսավորում» շինարարական նորմերի պահանջներին: Կաթսայական տեղակայանքներում, բացի բանվորական լուսավորությունից, պետք է նախատեսել նաև վթարային լուսավորություն:</w:t>
      </w:r>
    </w:p>
    <w:p w:rsidR="0090007E" w:rsidRPr="0059791F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Վթարային լուսավորություն պարտադիր պետք է ունենան հետևյալ տեղամասերը`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 xml:space="preserve">կաթսաների ճակատը, ինչպես նաև </w:t>
      </w:r>
      <w:r w:rsidR="009F34D0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անցուղիները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միջև, դրանց հետևում և վերևում.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կառավարման վահանները.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ջրացույց և չափիչ սարքերը.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օդափոխողների հարթակները.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բաքերի և գազազրկիչների սենքերը.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ջրամշակման սարքավորումները.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հարթակները և աստիճանները.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պոմպերի սենքերը:</w:t>
      </w:r>
    </w:p>
    <w:p w:rsidR="0090007E" w:rsidRPr="00635CE1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2.0 ՄՎտ-ից պակաս ամբողջությամբ ավտոմատացված կաթսայատներում մնայուն վթարային լուսավորությունը կարելի է փոխարինել մշտապես աշխատունակ վիճակում պահվող տանովի էլեկտրական մարտկոցային լուսատուներով: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Լուսավորման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էլեկտրասնուցումը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153238" w:rsidRPr="002C0123">
        <w:rPr>
          <w:rFonts w:ascii="GHEA Grapalat" w:eastAsia="Times New Roman" w:hAnsi="GHEA Grapalat" w:cs="Arial Unicode"/>
          <w:sz w:val="24"/>
          <w:szCs w:val="24"/>
          <w:lang w:val="hy-AM"/>
        </w:rPr>
        <w:t>ս</w:t>
      </w:r>
      <w:r w:rsidR="00513614" w:rsidRPr="002C0123">
        <w:rPr>
          <w:rFonts w:ascii="GHEA Grapalat" w:eastAsia="Times New Roman" w:hAnsi="GHEA Grapalat" w:cs="Arial Unicode"/>
          <w:sz w:val="24"/>
          <w:szCs w:val="24"/>
          <w:lang w:val="hy-AM"/>
        </w:rPr>
        <w:t>ույն</w:t>
      </w:r>
      <w:r w:rsidR="00513614" w:rsidRPr="002C0123">
        <w:rPr>
          <w:rFonts w:ascii="GHEA Grapalat" w:eastAsia="Times New Roman" w:hAnsi="GHEA Grapalat" w:cs="Arial Unicode"/>
          <w:i/>
          <w:color w:val="FF0000"/>
          <w:sz w:val="24"/>
          <w:szCs w:val="24"/>
          <w:lang w:val="hy-AM"/>
        </w:rPr>
        <w:t xml:space="preserve"> </w:t>
      </w:r>
      <w:r w:rsidR="006300D8" w:rsidRPr="002C0123">
        <w:rPr>
          <w:rFonts w:ascii="GHEA Grapalat" w:eastAsia="Times New Roman" w:hAnsi="GHEA Grapalat" w:cs="Arial Unicode"/>
          <w:sz w:val="24"/>
          <w:szCs w:val="24"/>
          <w:lang w:val="hy-AM"/>
        </w:rPr>
        <w:t>Կ</w:t>
      </w:r>
      <w:r w:rsidR="00513614" w:rsidRPr="002C0123">
        <w:rPr>
          <w:rFonts w:ascii="GHEA Grapalat" w:eastAsia="Times New Roman" w:hAnsi="GHEA Grapalat" w:cs="Arial Unicode"/>
          <w:sz w:val="24"/>
          <w:szCs w:val="24"/>
          <w:lang w:val="hy-AM"/>
        </w:rPr>
        <w:t>անոնների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062EA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Գ</w:t>
      </w:r>
      <w:r w:rsidR="003062EA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լուխ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9</w:t>
      </w:r>
      <w:r w:rsidR="003062EA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պահանջներին: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ընդհանուր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լուսավորության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ջահերի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հատակից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հարթակներից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2,5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փոքր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բարձրության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տեղակայման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տեղադրվեն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466C1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այնպիսի</w:t>
      </w:r>
      <w:r w:rsidR="006466C1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ջահեր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կառուցվածքը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բացառում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հասանելիությունը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լամպերին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իքների կիրառման (պտուտակահան, տափաշուրթեր կամ հատուկ դարձակ և այլն): Ջահի սնման էլեկտրական հաղորդալարերը պետք է լինեն մետաղական խողովակների, մետաղական ճկափողերի մեջ կամ ունենան պաշտպանական թաղանթներ: Առանց դրանց թույլատրվում է ջահերի սնուցման համար օգտագործել 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42 Վ-ից ոչ բարձր լարումով շիկացման լամպերով ջահեր: Տեղային ստացիոնար լուսավորության շիկացման լամպերով ջահերի սնման համար պետք է կիրառվի 42 Վ-ը չգերազանցող լարում: Կաթսաներում և գազանցքերում աշխատանքի ժամանակ պետք է օգտագործվեն 12 Վ-ից ոչ բարձր լարումով ձեռքի ջահեր: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  <w:tab w:val="left" w:pos="1276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Շենքեր</w:t>
      </w:r>
      <w:r w:rsidR="00342EDD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ներկառուցված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գազային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տեղակայանքներում</w:t>
      </w:r>
      <w:r w:rsidR="00EB15C0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,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հիմնական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էլեկտրասնուցումից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բնականոն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կատարումով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պայթյունաանվտանգ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իրականացումով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առանձին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էլեկտրալարերով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անջատիչը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դո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ւրս տեղադրումով` էլեկտրալուսավորություն: Այս լուսավորությունը կիրառվում է գազիֆիկացված կաթսայական տեղակայանքների թողարկման աշխատանքների դեպքում: Եթե կաթսայական տեղակայանքում տեղակայված է մեթանի խտության վերահսկման համակարգ, որը գործում է գազի մուտքի դադարեցման վրա, ապա նշված լուսավորությունը պարտադիր չէ: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որմնապատվածքի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հարթակներից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վերին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մասերից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հեռավորությունը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որոնցից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հաճախակի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սպասարկվում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արմատուրները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լրակազմերը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հսկիչ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չափիչ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գործիքները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մինչև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ելուստային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ույցների ծածկերի (պատվածքի) ներքևի մասը պետք է լինի </w:t>
      </w:r>
      <w:r w:rsidR="00EB15C0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2 մ-ից ոչ պակաս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Սպասարկման հարթակների և հաղորդակցուղիների</w:t>
      </w:r>
      <w:r w:rsidR="001C6398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1C6398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րանց տակով անցուղիների հեռավորությունը հատակից մինչև հարթակների ներքևի մասը պետք է լինի 2 մ-ից ոչ պակաս: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Եթե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սպասարկվում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որմնապ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ատվածքի վերին մասից և չկա կաթսայի վերևի մասով անցման անհրաժեշտություն, ապա հեռավորությունը որմնապատվածքի վերևի մասից մինչև վրածածկի (ծածկի) ելուստային կառուցվածքների ներքևի մասը պետք է լինի 0.7 մ-ից ոչ պակաս: Կաթսայի ճակատի կամ հնոցի ելուստային մասի հեռավորությունը կաթսայի հանդիպակաց պատից պետք է </w:t>
      </w:r>
      <w:r w:rsidR="005D7FE1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լինի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3 մ-ից ոչ պակաս: Հեղուկ և գազային վառելիքով աշխատող կաթսաների համար այդ հեռավորությունը կարող է փոքրացվել մինչև 2 մ: Ընդ որում</w:t>
      </w:r>
      <w:r w:rsidR="007F3538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գազային այրիչներով և հեղուկ վառելանյութի այրիչներով կաթսաների համար այրիչների ելուստային մասերի հեռավորությունը դիմացի պատերից պետք է լինի 1 մ-ից ոչ պակաս, եթե կաթսայի տեղակայման հրահանգով ավելի մեծ հեռավորություն սահմանված</w:t>
      </w:r>
      <w:r w:rsidR="008B7ACD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չէ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Հեղուկ կամ գազային վառելիքով աշխատող կաթսաների համար կաթսայի ճակատների միջև հեռավորությունը պետք է լինի 4 մ-ից ոչ պակաս, իսկ այրիչների միջև հեռավորությունը` 2 մ-ից ոչ պակաս: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ճակատի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առջ</w:t>
      </w:r>
      <w:r w:rsidR="00C05AFF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տեղադրել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պոմպեր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օդամուղներ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որում</w:t>
      </w:r>
      <w:r w:rsidR="00C05AFF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,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ճակատի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երկայնքով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ազատ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անցուղիների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լայնությունը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1.5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պակաս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իսկ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տեղակայված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սարքավորումները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չպ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ետք է խանգարեն հնոցների և կաթսաների սպասարկմանը: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անցուղիների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լայնությունը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1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առանձին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ելուստային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լայնությունը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այդ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ելուստային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աստիճանների, աշխատանքային հարթակների և կառույցների այլ ելուստային մասերի միջև պետք է լինի 0.7 մ-ից ոչ պակաս, եթե կաթսայի տեղակայման հրահ</w:t>
      </w:r>
      <w:r w:rsidR="00FD150D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անգով ավելի մեծ հեռավորություն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սահմանված</w:t>
      </w:r>
      <w:r w:rsidR="00FD150D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չէ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Կողային սպասարկում պահանջող կաթսաների տեղակայման ժամանակ կաթսաների միջև կամ կաթսայի և սենքի պատերի միջև անցուղիների լայնությունը պետք է լինի 1.5 մ-ից ոչ պակաս: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կողային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անհրաժեշտության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բացակայության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կողային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գոնե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անցուղու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ստեղծումը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պարտադիր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Այդ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ցուղիների լայնությունը, ինչպես նաև կաթսայի և սեն</w:t>
      </w:r>
      <w:r w:rsidR="00FD0C70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քի հետևի պատի միջև լայնությունը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</w:t>
      </w:r>
      <w:r w:rsidR="00FD0C70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լինի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 մ-ից ոչ պակաս: Պատերի կամ սյուների մոտակայքում տեղակայման դեպքում կաթսայի որմնապատվածքը չպետք է հպվի անմիջականորեն սենքի պատին, այ</w:t>
      </w:r>
      <w:r w:rsidR="002573CE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հեռու լինի 70 մմ-ով: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Արգելվում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առնչություն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չունեցող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մեքենաները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պահել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արմատուրի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լրակազմի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հարմար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տեղադրվեն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հրակայուն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նյութերից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մետաղական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ճաղերով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մշտական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աստիճաններ և հարթակներ: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Մետաղական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հարթակներ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սանդուղքների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աստիճաններ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կարող են պատրաստված լինել.</w:t>
      </w:r>
    </w:p>
    <w:p w:rsidR="0090007E" w:rsidRPr="00337AA2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43E6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ա. ակոսավոր թերթավոր պողպատից կամ ոչ հարթ մակերեսով թիթեղներից, որոնք ստացվել են ձուլակցմամբ կամ այլ </w:t>
      </w:r>
      <w:r w:rsidR="00827608" w:rsidRPr="00343E6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կերպ</w:t>
      </w:r>
      <w:r w:rsidRPr="00343E6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90007E" w:rsidRPr="00EA2829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բ. բջջային կամ շերտավոր պողպատից (կողի վրա), որոնց բջիջների չափը չի գերազանցում 12 սմ</w:t>
      </w:r>
      <w:r w:rsidRPr="00EA2829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Pr="00EA282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90007E" w:rsidRPr="00314A72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գ.</w:t>
      </w:r>
      <w:r w:rsidR="00FD0C70" w:rsidRPr="00EA282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ճեղքավոր-ձգումնային թիթեղներից.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արգելվում է կիրառել հարթ հարթակներ և աստիճաններ, ինչպես նաև պատրաստել դրանք ձողաձև կլոր պողպատից.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1.5 մ և ավել բարձրությամբ աստիճանները, որոնք նախատեսված են սարքավորման կանոնավոր սպասարկման համար, պետք է ունենան հորիզոնի նկատմամբ 50 աստիճանը չգերազանցող թեքություն.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աստիճանների չափերը պետք է լինեն</w:t>
      </w:r>
      <w:r w:rsidR="00511E9D" w:rsidRPr="002C0123">
        <w:rPr>
          <w:rFonts w:ascii="Cambria Math" w:eastAsia="Times New Roman" w:hAnsi="Cambria Math" w:cs="Times New Roman"/>
          <w:color w:val="000000"/>
          <w:sz w:val="24"/>
          <w:szCs w:val="24"/>
          <w:lang w:val="hy-AM"/>
        </w:rPr>
        <w:t>․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ըստ լայնության</w:t>
      </w:r>
      <w:r w:rsidR="00F141BF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600 մմ-ից ոչ պակաս, ըստ աստիճանների բարձրության` </w:t>
      </w:r>
      <w:r w:rsidR="00511E9D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200 մմ-ից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ավել, 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և ըստ աստիճանների լայնության` </w:t>
      </w:r>
      <w:r w:rsidR="00511E9D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80 մմ-ից 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ոչ </w:t>
      </w:r>
      <w:r w:rsidR="00511E9D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պակաս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Աստիճանները պետք է ունենան հարթակներ</w:t>
      </w:r>
      <w:r w:rsidR="00F141BF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0816A9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ըստ բարձրության,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յուրաքանչյուր 3-4 մ-ի վրա.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արմատուրը, չափիչ-հսկիչ և կարգավորող սարքերը սպասարկելու համար նախատեսված հարթակների լայնությունը պետք է լինի 800 մմ-ից ոչ պակաս, իսկ մնացած հարթակներինը` 600 մմ-ից ոչ պակաս.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ջրի մակարդակը ցույց տվող սարքերի սպասարկման հարթակների ուղղաձիգ ուղղությամբ հեռավորությունը մինչև ջրի մակարդակը ցույց տվող վահանակի մեջտեղը պետք է լինի 1 մ-ից ոչ պակաս և 1.5 մ-ից ոչ ավել.</w:t>
      </w:r>
    </w:p>
    <w:p w:rsidR="0090007E" w:rsidRPr="002C0123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հարթակները և որմնապատվածքի վերևի մասը, որոնցից կատարվում է սպասարկումը, պետք է ունենան 0.9 մ-ից ոչ պակաս բարձրությամբ մետաղական ճաղեր ներքևից 100 մմ</w:t>
      </w:r>
      <w:r w:rsidR="00932EE5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ոչ պակաս բարձրությամբ երեսպատումով: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հատակ</w:t>
      </w:r>
      <w:r w:rsidR="00784E99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անհրաժեշտ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94159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պատրաստել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չհրկիզվող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նյութերից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876A57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ոչ ողորկ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սայթաքո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ւն մակերեսով</w:t>
      </w:r>
      <w:r w:rsidR="00383E60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։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83E60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</w:t>
      </w:r>
      <w:r w:rsidR="009D19F1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յն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պետք է լին</w:t>
      </w:r>
      <w:r w:rsidR="009D19F1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հարթ և ունենա ջրի` դեպի կոյուղի հեռացման սարքվածքներ: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անցուղիները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փակվեն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մաքուր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հատակի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մակարդակ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ունեցող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հանովի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սալիկներով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Անցուղիների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մետաղական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ծածկերը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պատրաստված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ակոսա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վոր պողպատից: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Գետնախորշերը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խորացումները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փակվում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ցանկապատվեն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0.9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բարձրությամբ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ճաղերով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Հեղուկ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ծախսի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բաքերը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տեղադրվեն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սենքից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դուրս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Առանձին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սենքերում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սակայն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էկոնոմայզերների վերևում) թույլատրվում է դնել հեղուկ վառելիքի ծախսի փակ</w:t>
      </w:r>
      <w:r w:rsidR="00B53EA1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բաքեր, որոնց տարողունակությունը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B53EA1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1 մ</w:t>
      </w:r>
      <w:r w:rsidR="000E7BEE" w:rsidRPr="002C0123">
        <w:rPr>
          <w:rFonts w:ascii="GHEA Grapalat" w:eastAsia="Times New Roman" w:hAnsi="GHEA Grapalat" w:cs="Arial Unicode"/>
          <w:color w:val="000000"/>
          <w:sz w:val="24"/>
          <w:szCs w:val="24"/>
          <w:vertAlign w:val="superscript"/>
          <w:lang w:val="hy-AM"/>
        </w:rPr>
        <w:t>3</w:t>
      </w:r>
      <w:r w:rsidR="00B53EA1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-ից</w:t>
      </w:r>
      <w:r w:rsidR="00B53EA1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ավել</w:t>
      </w:r>
      <w:r w:rsidR="00B53EA1"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չէ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թեթև հեղուկ վառելիքի համար: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 տեղակայանքի սենքը պետք է կահավորված լինի հրդեհամարման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միջոցներով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հակահրդեհային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սարքավո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րման և գույքի նորմերին համապատասխան</w:t>
      </w:r>
      <w:r w:rsidR="005844E9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համաձայն 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Հայաստանի Հանրապետության տարածքային կառավարման և արտակարգ իրավիճակների նախարարի 2015 թվականի հունիսի 18-ի «Հրդեհային անվտանգության կանոնները հաստատելու և Հայաստանի Հանրապետության արտակարգ իրավիճակների նախարարի 2012 թվականի հուլիսի 26-ի N 263-Ն հրամանն ուժը կորցրած ճանաչելու մասին» N 595-Ն հրամանի պահանջների: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տեղակայման սենքերը, ինչպես նաև բոլոր օժանդակ և կենցաղային սենքերը կահավորվում են բնական և արհեստական օդափոխությամբ, իսկ անհրաժեշտության դեպքում` ջեռուցմամբ: Մշտական սպասարկմ</w:t>
      </w:r>
      <w:r w:rsidR="00A00D40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ամբ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կաթսայական տեղակայանքներում հերթապահ անձնակազմի համար նախատեսված սենքում օդի ջերմաստիճանը և մաքրությունը, թրթռումների և աղմուկի մակարդակը պետք է համապատասխանեն սանիտարահիգիենիկ նորմերին: Կաթսայական տեղակայանքի սենքի օդափոխությունը պետք է ապահովի վնասակար գազերի, փոշու հեռացումը, ներանցման օդի մատուցումը և հետևյալ ջերմաստիճանային պայմանների պահպանումը. 12</w:t>
      </w:r>
      <w:r w:rsidRPr="002C0123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C </w:t>
      </w:r>
      <w:r w:rsidR="004114DA"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ից ոչ ցածր ձմռանը` սպասարկող անձնակազմի մշտական մնալու գոտում, 18</w:t>
      </w:r>
      <w:r w:rsidRPr="002C0123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C` վահանների տեղակայման գոտում, 15</w:t>
      </w:r>
      <w:r w:rsidRPr="002C0123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C` պոմպակայաններում, 5</w:t>
      </w:r>
      <w:r w:rsidRPr="002C0123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C` առանց մշտական սպասարկման սենքերում:</w:t>
      </w:r>
    </w:p>
    <w:p w:rsidR="0090007E" w:rsidRPr="002C0123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Կաթսայատան ներսում ջերմաստիճանի ավտոմատ կարգավորման համակարգերը պետք է ապահովեն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20EBA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ս</w:t>
      </w:r>
      <w:r w:rsidR="00513614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>ույն կանոնների</w:t>
      </w:r>
      <w:r w:rsidR="009D19F1"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82</w:t>
      </w:r>
      <w:r w:rsidRPr="002C012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կետում բերված</w:t>
      </w:r>
      <w:r w:rsidRPr="002C0123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Pr="002C012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ջերմային ռեժիմը:</w:t>
      </w:r>
    </w:p>
    <w:p w:rsidR="00FE4310" w:rsidRPr="00314A72" w:rsidRDefault="00FE4310" w:rsidP="002116F5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D056BA" w:rsidRDefault="00D056BA">
      <w:pP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br w:type="page"/>
      </w:r>
    </w:p>
    <w:p w:rsidR="00135A86" w:rsidRDefault="00135A86" w:rsidP="00135A8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 xml:space="preserve">ԳԼՈՒԽ </w:t>
      </w:r>
      <w:r w:rsidR="0090007E" w:rsidRPr="00314A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8</w:t>
      </w:r>
    </w:p>
    <w:p w:rsidR="0090007E" w:rsidRDefault="0090007E" w:rsidP="005E76B7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ԿԱԹՍԱՆԵՐԻ ԱՆՎՏԱՆԳՈՒԹՅԱՆ ԵՎ ԿԱՌԱՎԱՐՄԱՆ ՀԱՄԱԿԱՐԳԵՐԻՆ ՆԵՐԿԱՅԱՑՎՈՂ ԷԱԿԱՆ ՊԱՀԱՆՋՆԵՐ</w:t>
      </w:r>
    </w:p>
    <w:p w:rsidR="00FE4310" w:rsidRPr="00314A72" w:rsidRDefault="00FE4310" w:rsidP="00135A86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ազմավորված լինի այնպես, որ. կառավարման կոճակների սխալ կամ ոչ ճիշտ հաջորդականությամբ գործադրում</w:t>
      </w:r>
      <w:r w:rsidR="00544F1C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 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անբարենպաստ </w:t>
      </w:r>
      <w:r w:rsidR="003B3A73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կերպով 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չազդի համակարգի անվտանգության վրա, ոչ մի առանձին մասի հրաժարում չպետք է բերի գազի անվտանգության պաշտպանական համակարգի գործմանը կամ հանգեցնի վտանգավոր իրավիճակի: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Հիմնական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այրիչի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բռնկման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այրիչի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ճնշումը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հաստատուն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կարգավորվի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կարգավորիչ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միջոցով</w:t>
      </w:r>
      <w:r w:rsidR="003B3A73"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,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առնվազն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="00E3255F" w:rsidRPr="00600140">
        <w:rPr>
          <w:rFonts w:ascii="GHEA Grapalat" w:eastAsia="Times New Roman" w:hAnsi="GHEA Grapalat" w:cs="Times New Roman"/>
          <w:sz w:val="24"/>
          <w:szCs w:val="24"/>
          <w:lang w:val="hy-AM"/>
        </w:rPr>
        <w:t>մինչև կարգավորիչ սարքը</w:t>
      </w:r>
      <w:r w:rsidRPr="00600140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նրանց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բանեցնող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պնևմատիկ կամ հիդրավլիկ սարքերի էլեկտրական հաղորդակները պետք է </w:t>
      </w:r>
      <w:r w:rsidR="003B3A73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բավարար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 հետևյալ հիմնական պայմաններ</w:t>
      </w:r>
      <w:r w:rsidR="003B3A73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 հուսալի գործեն գազի աշխատանքային ճնշումների ամբողջ միջակայքում շրջակա միջավայրի 0</w:t>
      </w:r>
      <w:r w:rsidR="008E12D7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C-ից մինչև 60</w:t>
      </w:r>
      <w:r w:rsidRPr="00600140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C ջերմաստիճանների դեպքում, էլեկտրական լարման անվա</w:t>
      </w:r>
      <w:r w:rsidR="0041315D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նական մեծության 85%</w:t>
      </w:r>
      <w:r w:rsidR="004737ED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-ից մինչև 110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%-ի դեպքերում փականները և դրանց հիդրավլիկ կամ պնևմատիկ բանեցնող մեխանիզմները պետք է ավտոմատ փակվեն, երբ լարումը կամ հոսանքը նվազում </w:t>
      </w:r>
      <w:r w:rsidR="004737ED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մինչև դրանց նվազագույն անվանական արժեքի 15%-ի չափով: Անվտանգ անջատման փականները պետք է տեղա</w:t>
      </w:r>
      <w:r w:rsidR="007E39DE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վեն արտադրող կազմակերպության կողմից սահմանված դիրքով: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00140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Times New Roman"/>
          <w:sz w:val="24"/>
          <w:szCs w:val="24"/>
          <w:lang w:val="hy-AM"/>
        </w:rPr>
        <w:t>սպառման համակարգ մատուցվող ջրի կամ շոգու ջերմաստիճանի կառավարում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 սահմանված (կարգավորվող) տիրույթում.</w:t>
      </w:r>
    </w:p>
    <w:p w:rsidR="0090007E" w:rsidRPr="00600140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գերտաքացման կառավարման սարք, որը գործում է ջերմակրի գերտաքացման դեպքում` կապված ջրի (շոգու) շրջանառության դադարեցման կամ ջերմաստիճանի կառավարման սարքերի հրաժարման դեպքերում.</w:t>
      </w:r>
    </w:p>
    <w:p w:rsidR="0090007E" w:rsidRPr="00600140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կաթսա մտնող հետադարձ ջրի ջերմաստիճանի կարգավորում, եթե դա նախատեսված է արտադրող կազմակերպության հրահանգով: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ական տեղակայանքի համար պետք է նախատեսել գազի ճնշման կարգավորիչ, իսկ հեղուկ վառելիքի դեպքում` դրա ճնշման և ջերմաստիճանի կարգավորիչ: Հեռակառավարում ունեցող ավտոմատացված կաթսաների կրկնակի թողարկումը պաշտպանության սարքերից անջատվելուց հետո պետք է նախատեսվի միայն ձեռքով` անջատման պատճառի հայտնաբերումից և վերացումից հետո: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աշխատանքային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հարաչափերի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գործիքային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գրանցման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բնորոշող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հարաչափերի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գրանցումը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շահագործող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վարվող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յանում, որոնց արժեքների անթույլատրելի շեղումները կարող են բերել կաթսայի սարքավորումների վթարային վիճակի: Լրիվ ավտոմատացված կաթսայի անվտանգ աշխատանքը բնորոշող սարքերի տվյալները հեռահաղորդման համակարգով պետք է հաղորդվեն ընդունման կետ: Գործիքային հսկման (գրանցման) համակարգով հսկվող մեծությունների անվանացանկը սահմանվում է ՄՍՊ 4.02-103-99 «Ջերմամատակարարման ավտոնոմ աղբյուրների նախագծում» շինարարական նորմերի համաձայն: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հարաչափերի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հսկումը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կաթսայի աշխատանքի դադարեցումը վառելիքի մատակարարման ընդհատմամբ</w:t>
      </w:r>
      <w:r w:rsidR="008E12D7"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դրանց</w:t>
      </w:r>
      <w:r w:rsidR="008E12D7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վտանգավոր արժեքների դեպքում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00140" w:rsidRDefault="0090007E" w:rsidP="009D6B0E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գազային կամ հեղուկ վառելիքով աշխատող շոգու կաթսաների համար.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ա. այրիչներից առաջ գազի ճնշման անթույլատրելի մեծացումը կամ նվազումը,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բ. հեղուկ վառելիքի ճնշման նվազում</w:t>
      </w:r>
      <w:r w:rsidR="006522D6"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այրիչներից առաջ, բացի ռոտացիոն այրիչներով կաթսաներից,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գ. հնոցում նոսրացման նվազումը` հավասարակշռված քարշով հնոցի դեպքում,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դ. օդի ճնշման նվազում</w:t>
      </w:r>
      <w:r w:rsidR="006522D6"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այրիչներից առաջ այն կաթսաների համար, որոնք սարքավորված են օդի ստիպողական մատակարարմամբ այրիչներով,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ե. այրիչների ջահի մարումը, որոնց անջատումը կաթսայի աշխատանքի դեպքում չի թույլատրվում,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զ. շոգու ճնշման բարձրացումը,</w:t>
      </w:r>
    </w:p>
    <w:p w:rsidR="0090007E" w:rsidRPr="0061636D" w:rsidRDefault="0090007E" w:rsidP="009D6B0E">
      <w:pPr>
        <w:shd w:val="clear" w:color="auto" w:fill="FFFFFF"/>
        <w:tabs>
          <w:tab w:val="left" w:pos="709"/>
        </w:tabs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է. պաշտպանության շղթաների անսարքություններ, այդ թվում` լարման բացակայությունը.</w:t>
      </w:r>
    </w:p>
    <w:p w:rsidR="0090007E" w:rsidRPr="00600140" w:rsidRDefault="0090007E" w:rsidP="009D6B0E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գազային կամ հեղուկ վառելիքով աշխատող ջրատաքացուցիչ կաթսաների համար.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ա. այրիչներից առաջ գազի ճնշման մեծացումը կամ նվազումը,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բ. հեղուկ վառելիքի ճնշման նվազում</w:t>
      </w:r>
      <w:r w:rsidR="006522D6"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այրիչներից առաջ, բացի ռոտացիոն այրիչներով կաթսաներից,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գ. օդի ճնշման նվազում</w:t>
      </w:r>
      <w:r w:rsidR="006522D6"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այրիչներից առաջ այն կաթսաների համար, որոնք սարքավորված են օդի ստիպողական մատակարարմամբ այրիչներով,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դ. հնոցում նոսրացման նվազումը,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ե. այրիչների ջահի մարումը, որոնց անջատումը կաթսայի աշխատանքի դեպքում չի թույլատրվում,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զ. կաթսայի ելքում ջրի ջերմաստիճանի բարձրացումը,</w:t>
      </w:r>
    </w:p>
    <w:p w:rsidR="0090007E" w:rsidRPr="0061636D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է. կաթսայի ելքում ջրի ճնշման բարձրացումը,</w:t>
      </w:r>
    </w:p>
    <w:p w:rsidR="0090007E" w:rsidRPr="0061636D" w:rsidRDefault="00600140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="0090007E"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 պաշտպանության շղթաների անսարքություններ, այդ թվում` լարման անջատ</w:t>
      </w:r>
      <w:r w:rsidR="00216867"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</w:t>
      </w:r>
      <w:r w:rsidR="0090007E" w:rsidRPr="0061636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ը:</w:t>
      </w:r>
    </w:p>
    <w:p w:rsidR="0090007E" w:rsidRPr="00635CE1" w:rsidRDefault="0090007E" w:rsidP="009D6B0E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աշխատանքային հարաչափերի վտանգավոր արժեքները սահմանվում են կաթսան արտադրող կազմակերպության կողմից: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contextualSpacing w:val="0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Կաթսայական տեղակայանքը, որի կաթսան (կաթսաները) աշխատում է (են) գազով, պետք է ունենա գազի խտության վերահսկման համակարգ</w:t>
      </w:r>
      <w:r w:rsidR="00276EE5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կաթսայատան սենքի միջավայրում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որը պետք է դադարեցնի գազի մուտքը կաթսայական տեղակայանք` ՀՀ կառավարության 2007 թվականի փետրվարի 22-ի «Գազասպառման համակարգի շահագործման անվտանգության մակարդակի բարձրացման և ՀՀ կառավարության մի շարք որոշումներում լրացումներ կատարելու մասին» N 314-Ն որոշման պահանջներին համապատասխան: Գազի մուտքային ավտոմատ ընդհանուր փականը, որի փակմամբ դադարեցվում է գազի մուտքը սենք, պետք է տեղա</w:t>
      </w:r>
      <w:r w:rsidR="007E39DE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վի կաթսայական տեղակայանքի 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սենքից դուրս: Գազի մուտքային գծի վրա` սենքից դուրս, պետք է տեղա</w:t>
      </w:r>
      <w:r w:rsidR="007E39DE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ված լինի ձեռքով կառավարվող գազի վթարային փական:</w:t>
      </w:r>
    </w:p>
    <w:p w:rsidR="00FE4310" w:rsidRPr="00635CE1" w:rsidRDefault="00FE4310" w:rsidP="00600140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BE4398" w:rsidRDefault="00BE4398" w:rsidP="00600140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ԳԼՈՒԽ </w:t>
      </w:r>
      <w:r w:rsidR="0090007E"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9</w:t>
      </w:r>
    </w:p>
    <w:p w:rsidR="00BE4398" w:rsidRDefault="0090007E" w:rsidP="005E76B7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ԷԼԵԿՏՐԱՄԱՏԱԿԱՐԱՐՈՒՄ ԵՎ ԷԼԵԿՏՐԱԿԱՆ ՍԱՐՔԵՐԻՆ</w:t>
      </w:r>
    </w:p>
    <w:p w:rsidR="0090007E" w:rsidRDefault="0090007E" w:rsidP="00BE4398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ԱՌԱՋԱԴՐՎՈՂ ԷԱԿԱՆ ՊԱՀԱՆՋՆԵՐ</w:t>
      </w:r>
    </w:p>
    <w:p w:rsidR="00FE4310" w:rsidRPr="00635CE1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</w:t>
      </w:r>
      <w:r w:rsidR="00C4603E"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ն՝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ըստ էլեկտրամատակարարման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հուսալիության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հանդիսանում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II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սպառիչներ</w:t>
      </w:r>
      <w:r w:rsidR="00C4603E"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համաձ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այն ՀՀ կառավարության 2006 թվականի դեկտեմբերի 21-ի N 1943-Ն որոշմամբ հաստատված «Էլեկտրատեղակայանքների սարքվածքին ներկայացվող ընդհանուր պահանջներ» տեխնիկական կանոնակարգի: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  <w:tab w:val="left" w:pos="1276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Գազային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վառելիքով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կաթսայատան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3255F" w:rsidRPr="0060014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ծխաքարշերի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էլեկտրաշարժիչները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լինեն պայթյունաանվտանգ, իսկ դրանց գործարկման սարքերը </w:t>
      </w:r>
      <w:r w:rsidR="005323B0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կամ 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պետք է լինեն նույն դասի, կամ տեղակայվեն կաթսայատան սենքից դուրս: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  <w:tab w:val="left" w:pos="1276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էլեկտրական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սարքվածքները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համապատասխանեն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էլեկտրաանվտանգության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ԳՕՍՏ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27570.0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ՀՀ կառավարության 2006 թվականի դեկտեմբերի 21-ի «Էլեկտրատեղակայանքների սարքվածքին ներկայացվող ընդհանուր պահանջներ» տեխնիկական կանոնակարգը հաստատելու մասին» N 1943-Ն որոշման պահանջներին: Կաթսայական տեղակայանքի բարձր ջերմաստիճանային միջավայրում գտնվող էլեկտրական սարքերը և գծերը պետք է կայուն լինեն այդ միջավայրում:</w:t>
      </w:r>
    </w:p>
    <w:p w:rsidR="0090007E" w:rsidRPr="00600140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  <w:tab w:val="left" w:pos="1276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216867"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ցածր</w:t>
      </w:r>
      <w:r w:rsidR="00216867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216867"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լարումով էլեկտրակայանքների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216867"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մուտքային վահանակի հողանցումը 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իրականացվի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ՀՀ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կառավարության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2006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թվականի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դեկտեմբերի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21-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«Էլեկտրատեղակայանքների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սարքվածքին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ներկայացվող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ընդհանուր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պահանջներ»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տեխնիկ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ական կանոնակարգը հաստատելու մասին» N 1943-Ն որոշմամբ սահմանված </w:t>
      </w:r>
      <w:r w:rsidRPr="0060014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ՏՆՑ-Ս 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(TNC-S) համակարգով:</w:t>
      </w:r>
    </w:p>
    <w:p w:rsidR="0090007E" w:rsidRDefault="0090007E" w:rsidP="009D6B0E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մետաղական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մասերը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հուսալի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հողակցում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աշխատանքային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ռեժիմների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001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ժամանակ</w:t>
      </w:r>
      <w:r w:rsidRPr="006001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30489B" w:rsidRDefault="003048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>ԲԱԺԻՆ 3</w:t>
      </w:r>
    </w:p>
    <w:p w:rsidR="0030489B" w:rsidRDefault="0090007E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ԿԱԹՍԱՅԱԿԱՆ ՏԵՂԱԿԱՅԱՆՔՆԵՐԻ ԱՌԱՆՁԻՆ ՀԱՆԳՈՒՅՑՆԵՐԻՆ</w:t>
      </w:r>
    </w:p>
    <w:p w:rsidR="0090007E" w:rsidRDefault="0090007E" w:rsidP="005E76B7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ԱՌԱՋԱԴՐՎՈՂ ՊԱՀԱՆՋՆԵՐ</w:t>
      </w:r>
    </w:p>
    <w:p w:rsidR="00380E96" w:rsidRPr="00635CE1" w:rsidRDefault="00380E96" w:rsidP="00380E96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30489B" w:rsidRDefault="0090007E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="0030489B"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 w:rsidR="0030489B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10</w:t>
      </w:r>
    </w:p>
    <w:p w:rsidR="0090007E" w:rsidRDefault="0090007E" w:rsidP="002116F5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ԸՆԴՀԱՆՈՒՐ ՊԱՀԱՆՋՆԵՐ</w:t>
      </w:r>
    </w:p>
    <w:p w:rsidR="00FE4310" w:rsidRPr="00635CE1" w:rsidRDefault="00FE4310" w:rsidP="002116F5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կառավարման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ռեժիմների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ապահովման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հագեցված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ճնշման բարձրացումից ապահովող սարքերով.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ջրի մակարդակը ցույց տվող սարքերով.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մանոմետրերով.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միջավայրի ջերմաստիճանը չափող սարքերով.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փակման և կարգավորող արմատուրով.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անվտանգության սարքերով:</w:t>
      </w:r>
    </w:p>
    <w:p w:rsidR="00FE4310" w:rsidRPr="00EA2829" w:rsidRDefault="00FE4310" w:rsidP="00823DA7">
      <w:pPr>
        <w:shd w:val="clear" w:color="auto" w:fill="FFFFFF"/>
        <w:spacing w:after="0" w:line="24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30489B" w:rsidRDefault="003048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11</w:t>
      </w:r>
    </w:p>
    <w:p w:rsidR="0090007E" w:rsidRDefault="0090007E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ԱՊԱՀՈՎԻՉ ՍԱՐՔԵՐ</w:t>
      </w:r>
    </w:p>
    <w:p w:rsidR="00FE4310" w:rsidRPr="00EA2829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ներքին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ծավալը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սահմանափակվում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փակման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սարքերով, պետք է պաշտպանված լինի ապահովիչ սարքվածքներով, որոնք ավտոմատ կերպով կանխում են ճնշման բարձրացումը թույլատրելիից բարձր` դեպի մթնոլորտ աշխատանքային միջավայրի բացթողման միջոցով:</w:t>
      </w: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Որպես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կիրառել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ուղղակի ազդեցության լծակաբեռնային ապահովիչ սարքվածքներ.</w:t>
      </w:r>
    </w:p>
    <w:p w:rsidR="0090007E" w:rsidRPr="00F56A40" w:rsidRDefault="0090007E" w:rsidP="00D02D9D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ուղղակի ազդեցության զսպանակավոր ապահովիչ սարքվածքներ:</w:t>
      </w: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խողովակաոստերի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անմիջականորեն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</w:t>
      </w:r>
      <w:r w:rsidR="003C408C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ած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առանց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միջանկյալ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փականային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մարմիններ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ի: Մեկ խողովակաոստի վրա մի քանի ապահովիչ փականներ դրվելու դեպքում խողովակաոստի ընդլայնական կտրվածքի մակերեսը պետք է 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գերազանցի այդ խողովակաոստի վրա տեղադրված փականների կտրվածքի գումարային մակերեսը 1,25 անգամից ոչ պակաս: Արգելվում է խողովակաոստի միջով աշխատող մարմնի առումը, որի վրա տեղադրված են ապահովիչ փականներ:</w:t>
      </w: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կառուցվածքը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C26C8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</w:t>
      </w:r>
      <w:r w:rsidR="006C26C8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րանց</w:t>
      </w:r>
      <w:r w:rsidR="006C26C8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C26C8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գործողության</w:t>
      </w:r>
      <w:r w:rsidR="006C26C8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2617C5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հնարավորությունն</w:t>
      </w:r>
      <w:r w:rsidR="006C26C8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աշխատանքային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վիճակում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հարկադրական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C1E99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բացման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միջոցով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Լծակավոր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բեռները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2617C5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այնպես</w:t>
      </w:r>
      <w:r w:rsidR="002617C5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="002617C5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ամրացվեն</w:t>
      </w:r>
      <w:r w:rsidR="002617C5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լծակի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վրա, որ բացառվի դրանց կամայական տեղաշարժը: Փականի կարգաբերումից հետո նոր բեռներ կախելն արգելվում է: Եթե կաթսայի վրա տեղադրված է երկու ապահովիչ փական, ապա դրանցից մեկը պետք է լինի հսկիչ: Հսկիչ փականն ապահովում են սարքվածքով (օրինակ` կողպեքով փակվող պատյանով), որը թույլ չի տալիս սպասարկող անձնակազմին վերակարգաբերել փականը, սակայն չի խանգարում դրա վիճակի ստուգմանը:</w:t>
      </w: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սարքվածքներ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հեռացման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խողովակներ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</w:t>
      </w:r>
      <w:r w:rsidR="00C52989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աշխատելու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սպասարկող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անձնակազմին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այրվածքն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երից պաշտպանելու համար: Ապահովիչ փականներից դուրս եկող արգասիքները հեռացվում են սենքի սահմաններից դուրս: Արտահանման խողովակագծերը պետք է պաշտպանված լինեն սառչելուց և հագեցած լինեն կոնդենսատի դատարկման սարքվածքներով, ընդ որում</w:t>
      </w:r>
      <w:r w:rsidR="00C52989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ինչպես հեռացման խողովակաշարերի վրա, այնպես էլ դատարկման սարքվածքների վրա չպետք է լինեն փակման սարքեր:</w:t>
      </w: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Թմբուկավոր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0.4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ՄՎտ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(0.35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Գկալ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/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արտադրողականությամբ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առանց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թմբուկի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սարքավորվում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առնվազն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երկու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փականով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="00C52989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վա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զն 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40 մմ նվազագույն տրամագծով: Բոլոր տեղա</w:t>
      </w:r>
      <w:r w:rsidR="007E39DE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վող փականների տրամագծերը պետք է միատեսակ լինեն: Առանց թմբուկների 0.4 ՄՎտ (0,35 Գկալ/ժ) և ավելի փոքր արտադրողականությամբ ջրատաքացուցիչ կաթսաները կարող են կահավորված լինել միայն մեկ ապահովիչ փականով: Փականների </w:t>
      </w:r>
      <w:r w:rsidR="00DB2967"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քանակը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տրամագիծը որոշվում է հաշվարկով:</w:t>
      </w: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Ցանկացած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այդ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թվում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ունեցող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փոխարեն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տրվում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տեղադրել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հետադարձ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փականով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շրջանցում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որը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թողնում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ջուրը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կաթսայից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շրջանցելով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փականային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ելքի մոտ: Այդ դեպքում կաթսայի և ընդարձակիչ անոթի միջև չպետք է լինի այլ փականային արմատուր, բացի նշված հետադարձ փականից:</w:t>
      </w:r>
    </w:p>
    <w:p w:rsidR="0090007E" w:rsidRPr="00F56A40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Ընդարձակման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անոթը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միացնող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մթնոլորտային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տրամագիծը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50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մմ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սառչ</w:t>
      </w:r>
      <w:r w:rsidR="000338D4"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ում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կանխելու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F56A4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անոթը</w:t>
      </w:r>
      <w:r w:rsidRPr="00F56A4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խողովակաշարը պետք է ջերմամեկուսացնել, ընդարձակման անոթը պետք է ամուր փակել կափարիչով:</w:t>
      </w:r>
    </w:p>
    <w:p w:rsidR="0090007E" w:rsidRPr="006A3003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ջեռուցման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</w:t>
      </w:r>
      <w:r w:rsidR="00CB3E6D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առանց ընդարձակման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անոթի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վրայի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</w:t>
      </w:r>
      <w:r w:rsidR="0035266C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փոխարին</w:t>
      </w:r>
      <w:r w:rsidR="0035266C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ումն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արտուղումներով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A3003" w:rsidRDefault="0035266C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Տաք ջրամատակարարման համակարգում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աշխատող ջ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րատաքացուցիչ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աների մոտ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ապահովիչ փականների փոխարեն թույլ է տրվում առանձին հիդրավլիկական ապահովիչ փականի տեղակայում, որը կմիացնի կաթսաների վերին մասը ջրի բաքի վերին մասի հետ: Այդ արտա</w:t>
      </w:r>
      <w:r w:rsidR="003A009E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հոսման</w:t>
      </w:r>
      <w:r w:rsidR="003A009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խողովակի վրա չպետք է լինեն փականային տեղակայանքներ, իսկ բաքը պետք է միացնել մթնոլորտի հետ: Արտա</w:t>
      </w:r>
      <w:r w:rsidR="003A009E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հոսման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խողովակի տրամագիծը պետք է լինի 50 մմ-ից ոչ պակաս:</w:t>
      </w:r>
    </w:p>
    <w:p w:rsidR="0090007E" w:rsidRPr="006A3003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տեղակայանքում</w:t>
      </w:r>
      <w:r w:rsidR="00D263F9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263F9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տաք ջրի ընդհանուր խողովակաշարի վրա </w:t>
      </w:r>
      <w:r w:rsidR="00D263F9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="00D263F9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քանի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սեկցիոն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խողովակավոր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թմբուկի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առկայության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="00D263F9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(եթե բացի կաթսաների վրա փականային սարքվածքներից նման սարքվածքներ կան </w:t>
      </w:r>
      <w:r w:rsidR="00D263F9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նաև ընդհանուր խողովակաշարի վրա)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թույլատրվում է յուրաքանչյուր կաթսայի վրա ապահովիչ փականների փոխարեն տեղադրել հետադարձ փականով կաթսաների փականային սարքվածքներ, իսկ տաք ջրի ընդհանուր խողովակաշարի վրա (կաթսայական տեղակայանքի սահմաններում)</w:t>
      </w:r>
      <w:r w:rsidR="006D3221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երկու ապահովիչ փական կաթսաների փականային սարքվածքների և ընդհանուր խողովակաշարի փականային սարքվածքների միջև: Յուրաքանչյուր ապահովիչ փականի տրամագիծը պետք է ընդունել մեկ ամենամեծ ջերմարտադրողականությամբ կաթսայի հաշվարկի հիման վրա, սակայն 50 մմ-ից ոչ պակաս:</w:t>
      </w:r>
    </w:p>
    <w:p w:rsidR="0090007E" w:rsidRPr="006A3003" w:rsidRDefault="003A009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Արտահոսման խողովակի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հետադարձ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տրամագծերը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ընդունել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ըստ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հաշվարկի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սակայն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90007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քան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A3003" w:rsidRDefault="0090007E" w:rsidP="00D02D9D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40 մմ` մինչև 0.28 ՄՎտ (0,24 Գկալ/ժ) ջերմարտադրողականությամբ կաթսաների համար.</w:t>
      </w:r>
    </w:p>
    <w:p w:rsidR="0090007E" w:rsidRPr="006A3003" w:rsidRDefault="0090007E" w:rsidP="00D02D9D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50 մմ` 0.28 ՄՎտ (0,24 Գկալ/ժ) ջերմարտադրողականությունից բարձր ջերմարտադրողականությամբ կաթսաների համար:</w:t>
      </w:r>
    </w:p>
    <w:p w:rsidR="0090007E" w:rsidRPr="006A3003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Շոգեկաթսայի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տեղադրվող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գումարային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թողունակությունը պետք է լինի կաթսայի անվանական ժամային արտադրողականությունից ոչ պակաս:</w:t>
      </w:r>
    </w:p>
    <w:p w:rsidR="0090007E" w:rsidRPr="006A3003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93FC5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քանակը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չափերը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հաշվարկվում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հրահանգով</w:t>
      </w:r>
      <w:r w:rsidR="00DE3F8D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ելնելով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ջերմակրի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շրջանառության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ձևից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բնական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արհեստական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տադրողականությունից:</w:t>
      </w:r>
    </w:p>
    <w:p w:rsidR="0090007E" w:rsidRPr="006A3003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պաշտպանեն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կաթսաները</w:t>
      </w:r>
      <w:r w:rsidR="003E521A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հաշվարկային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թույլատրված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="00B20A96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="00D263F9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10%-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="00D263F9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ավել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բարձրանալու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A3003" w:rsidRDefault="0090007E" w:rsidP="00D02D9D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տեղադրվեն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A3003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բնական շրջանառությամբ առանց շոգեգերտաքացուցիչների շոգեկաթսաների վրա` վերին թմբուկի կամ չորաշոգիանոցի վրա.</w:t>
      </w:r>
    </w:p>
    <w:p w:rsidR="0090007E" w:rsidRPr="006A3003" w:rsidRDefault="0090007E" w:rsidP="00D02D9D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ջրատաքացուցիչ կաթսաներում` ելքի կոլեկտորներում կամ թմբուկում.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անջատվող էկոնոմայզերներում` ոչ պակաս, քան մեկ ապահովիչ սարքվածք ջրի ելքի և մուտքի վրա: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գործելու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սարքինության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իրականացվի արտադրող կազմակերպության կողմից սահմանած կարգով և պարբերականությամբ: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100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կգ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/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պակաս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արտադրողականությամբ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շոգու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փոխարեն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տեղադրել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արտածման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հիդրոփակաղակ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):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Արտածման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ահովիչ սարքվածքը հաշվարկվում է այնպես, որ կաթսայում ճնշումը չգերազանցի ավելցուկային աշխատանքային ճնշումն ավելի քան 10%: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Կաթսայի և արտածման ապահովիչ սարքվածքի միջև և հենց իր սարքվածքի վրա փականային սարքերի տեղակայում չի թույլատրվում:</w:t>
      </w:r>
    </w:p>
    <w:p w:rsidR="00FE4310" w:rsidRPr="00EA2829" w:rsidRDefault="00FE4310" w:rsidP="00823DA7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30489B" w:rsidRDefault="003048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6E64"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12</w:t>
      </w:r>
    </w:p>
    <w:p w:rsidR="0090007E" w:rsidRDefault="00906E64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ՀՍԿԻՉ ԵՎ ՉԱՓԻՉ ՍԱՐՔԵՐ,</w:t>
      </w:r>
      <w:r w:rsidRPr="00314A72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="0090007E"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ՋՐԻ ՄԱԿԱՐԴԱԿԻ ՑՈՒՑԻՉՆԵՐ</w:t>
      </w:r>
    </w:p>
    <w:p w:rsidR="00FE4310" w:rsidRPr="00EA2829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Ջրատաքացուցիչ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ապահովված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լինի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ջրաստուգիչ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ծորակով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որը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A3FDF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պետք</w:t>
      </w:r>
      <w:r w:rsidR="003A3FDF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A3FDF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է</w:t>
      </w:r>
      <w:r w:rsidR="003A3FDF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տեղադրված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լինի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կաթսայի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թմբուկի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վերևի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մասում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իսկ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դրա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բացակայության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դեպքում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`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կաթսայից</w:t>
      </w:r>
      <w:r w:rsidR="006133E9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դեպի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գլխավոր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խողովակաշար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մինչև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փականային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սարքվածք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ելքի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Շոգեկաթսայում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ջրի մակարդակի դիրք</w:t>
      </w:r>
      <w:r w:rsidR="00693FC5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մշտադիտ</w:t>
      </w:r>
      <w:r w:rsidR="00693FC5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արկման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համար դրա թմբուկների վրա դրվում է </w:t>
      </w:r>
      <w:r w:rsidR="006133E9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երկուսից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 ուղղակի գործողության ջրացույց սարք</w:t>
      </w:r>
      <w:r w:rsidR="00FC6E7B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, ինչպես նաև մակարդակի</w:t>
      </w:r>
      <w:r w:rsidR="00626561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չափիչ սարք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25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</w:t>
      </w:r>
      <w:r w:rsidRPr="006A3003">
        <w:rPr>
          <w:rFonts w:ascii="GHEA Grapalat" w:eastAsia="Times New Roman" w:hAnsi="GHEA Grapalat" w:cs="Arial Unicode"/>
          <w:sz w:val="24"/>
          <w:szCs w:val="24"/>
          <w:vertAlign w:val="superscript"/>
          <w:lang w:val="hy-AM"/>
        </w:rPr>
        <w:t>2</w:t>
      </w:r>
      <w:r w:rsidRPr="006A3003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="00F96009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-ից</w:t>
      </w:r>
      <w:r w:rsidRPr="006A3003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պակաս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տաքացման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մակերևույթի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մակերեսով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թուջե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և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պողպատյա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խողովակավոր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համար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թույլատրվում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մեկ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ջրա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ցույց սարքի տեղակայում:</w:t>
      </w:r>
    </w:p>
    <w:p w:rsidR="0090007E" w:rsidRPr="006A3003" w:rsidRDefault="0090007E" w:rsidP="002D75E2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Թմբուկով (շոգեհավաքիչ) թուջե կաթսաների վրա տեղադրվում են շրջանառու խողովակներ, որոնք միացնում են թմբուկի ներքևի մասը կաթսայի սեկցիաների հետ: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Ուղղակի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գործողության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ջրացույց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սարքերը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հավաքակցվում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ուղղաձիգ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30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աստիճանից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ոչ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ավե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լ </w:t>
      </w:r>
      <w:r w:rsidR="009E3B7A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դեպի առաջ 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թեքությամբ: Դրանք պետք է տեղադրված և լուսավորված լինեն</w:t>
      </w:r>
      <w:r w:rsidR="009E3B7A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այնպես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, որ ջրի մակարդակը լավ երևա մեքենավարի (</w:t>
      </w:r>
      <w:r w:rsidR="00693FC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հնոցապանի), օպերատորի աշխատա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տեղից: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Ջրացույց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սարքերի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32068B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(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կաթսայում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թույլատրելի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ներքին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սահմանային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մակարդակի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վրա</w:t>
      </w:r>
      <w:r w:rsidR="0032068B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)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դրվում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անշարժ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մետ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աղական ցուցանակ «Ստորին մակարդակ» մակագրությամբ: Այդ մակարդակը պետք է 25 մմ-ից ոչ պակաս բարձր լինի ջրացույց սարքի թափանցիկ թիթեղից (ապակուց): Համանման </w:t>
      </w:r>
      <w:r w:rsidR="009E3B7A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կերպ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տեղադրում են նաև կաթսայում ջրի թույլատրելի վերին մակարդակի ցուցանակ, որը պետք է գտնվի ոչ պակաս, քան 25 մմ-ից ցածր թափանցիկ թիթեղի (ապակու) վերին տեսանելի եզրից: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lastRenderedPageBreak/>
        <w:t>Ջրացույց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սարքերը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փորձարկման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ծորակները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տեղադրվում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կաթսայի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թմբուկի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մեկը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մյուսից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առանձին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: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Թույլատրվում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երկու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ջրացույց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սարքերի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համատեղ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տեղադրում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70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-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ից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ոչ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պակաս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տրամագծով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ացնող խողովակի (սյունակի) վրա: Եթե ջրացույց սարքերը միացնում են կաթսային մինչև 500 մմ երկարությամբ խողովակներով, ապա այդ խողովակների ներքին տրամագիծը պետք է լինի 25 մմ-ից ոչ պակաս, իսկ 500 մմ-ից ավելի երկարության դեպքում` 50 մմ-ից ոչ պակաս:</w:t>
      </w:r>
    </w:p>
    <w:p w:rsidR="0090007E" w:rsidRPr="00EA2829" w:rsidRDefault="0090007E" w:rsidP="002D75E2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Ջրացույց սարքերով կաթսաները միացնող խողովակները պետք է հասանելի լինեն ներքին մաքրման համար: Դրանց վրա կցաշուրթերի և փականային մարմինների տեղակայում չի թույլատրվում: Կաթսայի թմբուկից ջրացույց սարքերը միացնող խողովակների ուրվագիծը (կոնֆիգուրացիան) պետք է բացառի </w:t>
      </w:r>
      <w:r w:rsidRPr="000656B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դրա</w:t>
      </w:r>
      <w:r w:rsidRPr="00EA282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վրա օդային և ջրային պարկերի ստեղծման հնարավորությունը: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Կաթսայի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թմբուկի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իրանի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)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հետ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ջրացույց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սարքերը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միացնող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խողովակները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պաշտպանված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լինեն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սառչ</w:t>
      </w:r>
      <w:r w:rsidR="009E3B7A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ումի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ց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Շոգեկաթսաների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ուղղակի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գործողության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մակարդակների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ցուցանակներում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հարթ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թափանցիկ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ապակիներ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Գլանաձև ապակիներով ջրացույց սարքերը կարող են օգտագործվել 0.5 տ/ժ-ից ոչ բարձր արտադրողականությամբ շոգեկաթսաների վրա: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Ջրացույց սարքերը պետք է ունենան արտաքին պաշտպանական սարքվածքներ, որոնք ապահովում են սպասարկող անձնակազմի անվտանգությունն ապակու խզման դեպքում: Պաշտպանական սարքվածքները չպետք է դժվարացնեն ջրի մակարդակին հետևելը: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Ջրացույց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ապահովված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արտափչման արմատուրով, ինչպես նաև փակման արմատուրով շոգու և ջրի տարածքը անջատելու համար, որոնք ապահովում են ապակիների և </w:t>
      </w:r>
      <w:r w:rsidR="00F96009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իրանի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փոխարինումը կաթսայի աշխատանքի ընթացքում: </w:t>
      </w:r>
      <w:r w:rsidR="00593B81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Այդ նպատակով թ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ույլատրվում է օգտագործել խցանային ծորակներ: Ջրացույց սարքերի արտափչման ժամանակ ջրի բացթողման նպատակով օգտվում են ազատ դատարկման համար </w:t>
      </w:r>
      <w:r w:rsidR="003306A3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ջրահեռացման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խողովակից և պաշտպանիչ հարմարանքով ձագարներից:</w:t>
      </w:r>
    </w:p>
    <w:p w:rsidR="00F316B7" w:rsidRPr="006A3003" w:rsidRDefault="00F316B7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lastRenderedPageBreak/>
        <w:t xml:space="preserve">Սույն </w:t>
      </w:r>
      <w:r w:rsidR="00D951A9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անոն</w:t>
      </w:r>
      <w:r w:rsidR="00E73AEB"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ներ</w:t>
      </w: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ի շ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րջանակներում չափումների միասնականության ապահովումը պետք է իրականացվի «Չափումների միասնականության ապահովման մասին» ՀՀ օրենքով սահմանված կարգով:</w:t>
      </w:r>
    </w:p>
    <w:p w:rsidR="00F316B7" w:rsidRPr="006A3003" w:rsidRDefault="00F316B7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sz w:val="24"/>
          <w:szCs w:val="24"/>
          <w:lang w:val="hy-AM"/>
        </w:rPr>
        <w:t>Կաթսայական</w:t>
      </w:r>
      <w:r w:rsidRPr="006A3003">
        <w:rPr>
          <w:rFonts w:ascii="Courier New" w:eastAsia="Times New Roman" w:hAnsi="Courier New" w:cs="Courier New"/>
          <w:b/>
          <w:bCs/>
          <w:sz w:val="24"/>
          <w:szCs w:val="24"/>
          <w:lang w:val="hy-AM"/>
        </w:rPr>
        <w:t> 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տեղակայանքներում կիրառվող հսկիչ և չափիչ սարքերը պետք է համապատասխանեն ստանդարտների պահանջներին` միջավայրի վնասակար գործոնների (ջերմաստիճան, թրթռումներ, խոնավություն և այլն) ազդեցության նկատմամբ: Սարքերի ճշտության դասը պետք է համապատասխանի սույն </w:t>
      </w:r>
      <w:r w:rsidR="00D951A9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Կ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անոն</w:t>
      </w:r>
      <w:r w:rsidR="00E73AEB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ներ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ի պահանջներին:</w:t>
      </w:r>
    </w:p>
    <w:p w:rsidR="0090007E" w:rsidRPr="006A3003" w:rsidRDefault="00F316B7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Կաթսայի կառավարման և անվտանգության ապահովման համակարգերում կիրառվող չափիչ սարքերը և կատարող օրգանները ենթակա են նախնական և պարբերական ստուգման (ստուգաչափման)` արտադրող կազմակերպության հրահանգներին համապատասխան:</w:t>
      </w:r>
    </w:p>
    <w:p w:rsidR="00FE4310" w:rsidRPr="00314A72" w:rsidRDefault="00FE4310" w:rsidP="00823DA7">
      <w:pPr>
        <w:shd w:val="clear" w:color="auto" w:fill="FFFFFF"/>
        <w:spacing w:after="0" w:line="240" w:lineRule="auto"/>
        <w:ind w:firstLine="9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30489B" w:rsidRDefault="0030489B" w:rsidP="0030489B">
      <w:pPr>
        <w:shd w:val="clear" w:color="auto" w:fill="FFFFFF"/>
        <w:spacing w:after="0" w:line="360" w:lineRule="auto"/>
        <w:ind w:firstLine="90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314A72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13</w:t>
      </w:r>
    </w:p>
    <w:p w:rsidR="0090007E" w:rsidRDefault="0090007E" w:rsidP="0030489B">
      <w:pPr>
        <w:shd w:val="clear" w:color="auto" w:fill="FFFFFF"/>
        <w:spacing w:after="0" w:line="360" w:lineRule="auto"/>
        <w:ind w:firstLine="90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ՄԱՆՈՄԵՏՐԵՐ</w:t>
      </w:r>
    </w:p>
    <w:p w:rsidR="00FE4310" w:rsidRPr="00314A72" w:rsidRDefault="00FE4310" w:rsidP="00823DA7">
      <w:pPr>
        <w:shd w:val="clear" w:color="auto" w:fill="FFFFFF"/>
        <w:spacing w:after="0" w:line="240" w:lineRule="auto"/>
        <w:ind w:firstLine="90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գծերի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</w:t>
      </w:r>
      <w:r w:rsidR="007E39D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կայ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2,5-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ցածր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ճշգրտության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դաս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Մանոմետրեր</w:t>
      </w:r>
      <w:r w:rsidR="00D951A9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951A9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պետք է ընտրվեն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այնպիսի սանդղակով, որ աշխատանքային ճնշման դեպքում դրանց սլաքը գտնվի սանդղակի միջին</w:t>
      </w:r>
      <w:r w:rsidR="00B54918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երրորդ մասի վրա: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սանդղակի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կարմիր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գիծ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թույլատրված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ճնշմանը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բաժանմամբ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առնելով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հեղուկի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կշռ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ից առաջացած լրացուցիչ ճնշումը: </w:t>
      </w:r>
      <w:r w:rsidR="00AE5F0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Մանոմետրի իրանի վրա 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արմիր գծի փոխարեն թույլատրվում է ամրացնել կամ զոդել կարմիր ներկված մետաղական թիթեղ, որը կիպ ամրացված է մանոմետրի ապակուն` սանդղակի համապատասխան բաժանմունքի վրա: Ապակու վրա ներկով կարմիր գիծ գծելն արգելվում է: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այնպես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ցուցմունքները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տեսանելի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անձնակազմին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որում</w:t>
      </w:r>
      <w:r w:rsidR="003D2BF6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թվացույցը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գտնվի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ուղղաձիգ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էլ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F8685D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մինչև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30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աստիճան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առաջ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թեքումով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Մինչև</w:t>
      </w:r>
      <w:r w:rsidR="00B72030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բարձրության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հաշված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հարթ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ակից) տեղա</w:t>
      </w:r>
      <w:r w:rsidR="007E39D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կայ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վող մանոմետրերի իրանների տրամագիծը պետք է 100 մմ-ից ոչ պակաս լինի, 2-5 մ բարձրության վրա` 160 մմ-ից ոչ պակաս, իսկ 5 մ բարձրության վրա` 250 մմ-ից ոչ պակաս: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շոգեկաթսայի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E39DE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տեղակայվ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հաղորդակցվում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շոգու տարածքի հետ միացնող սիֆոնային խողովակի կամ այլ համանման` հիդրավլիկ փակաղակով հարմարանքի միջոցով: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Հեղուկ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մոտ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փողրակներին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այրիչներին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առբերող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="001F1B6A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ըստ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ընթացքի</w:t>
      </w:r>
      <w:r w:rsidR="001F1B6A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,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վերջին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փականային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մարմ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նից հետո տեղակայում են մանոմետրեր: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կարելի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օգտագործել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դեպքերում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մանոմետրի վրա չկա կապարակնիք կամ դրոշմ ստուգման անցկացման վերաբերյալ.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մանոմետրի ստուգման ժամկետն անցել է.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մանոմետրի սլաքը դրա անջատման դեպքում չի վերադառնում սանդղակի զրոյական ցուցմունքի</w:t>
      </w:r>
      <w:r w:rsidR="008100AB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տվյալ մանոմետրի թույլատրելի սխալանքի կեսը գերազանցող մեծությամբ: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մանոմետրերը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</w:t>
      </w:r>
      <w:r w:rsidR="00D97B4C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կայ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A3003" w:rsidRDefault="00E11A40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142" w:firstLine="284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ջրի մուտքի վրա </w:t>
      </w:r>
      <w:r w:rsidR="007F224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="0090007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ից հետո.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142" w:firstLine="284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կաթսայից տաքացված ջրի ելքի վրա մինչև </w:t>
      </w:r>
      <w:r w:rsidR="007F224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142" w:firstLine="284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շրջանառու և լրասնուցման պոմպերի ներծծող և մղման գծերի վրա:</w:t>
      </w:r>
    </w:p>
    <w:p w:rsidR="0090007E" w:rsidRPr="00077E41" w:rsidRDefault="0090007E" w:rsidP="002D75E2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077E41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Յուրաքանչյուր շոգեկաթսայի համար մանոմետրը տեղա</w:t>
      </w:r>
      <w:r w:rsidR="00D97B4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կայ</w:t>
      </w:r>
      <w:r w:rsidRPr="00077E41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 են կաթսայի սնուցումը կարգավորող մարմնի սնուցող գծի վրա: Կաթսայական տեղակայանքում 2 տ/ժ-ից փոքր շոգեարտադրողականությամբ մի քանի կաթսաների առկայության դեպքում թույլատրվում է ընդհանուր սնուցող գծի վրա մեկ մանոմետրի տեղա</w:t>
      </w:r>
      <w:r w:rsidR="00D97B4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կայ</w:t>
      </w:r>
      <w:r w:rsidRPr="00077E41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ում: Շոգեկաթսաների և ջրատաքացուցիչ կաթսաների սնուցման գծերի վրայի մանոմետրերը պետք է հստակ երևան սպասարկող անձնակազմին: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անմիջական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մոտակայքում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երկրորդ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պոմպի փոխարեն ջրմուղի ցանցի օգտագործման դեպքում այդ ջրմուղի գծի վրա պետք է տեղա</w:t>
      </w:r>
      <w:r w:rsidR="007E39DE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կայ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վի մանոմետր: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Մանոմետրի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</w:t>
      </w:r>
      <w:r w:rsidR="00CC0076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կապարակնքմամբ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դրոշմամբ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իրականացնում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5CE2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առնվազն</w:t>
      </w:r>
      <w:r w:rsidR="00EC5CE2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12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ամիսը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C5CE2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անգամ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դրանից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="00EC5CE2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առնվազն</w:t>
      </w:r>
      <w:r w:rsidR="00EC5CE2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6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ամիսը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անգամ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կազմակերպությունը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 իրականացնի աշխատանքային մանոմետրերի ստուգում` ստուգված աշխատանքային մանոմետր</w:t>
      </w:r>
      <w:r w:rsidR="001B725B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 միջոցով, որոնք ունեն ստուգվող մանոմետրի հետ միատեսակ թվացույց և ճշգրտության դաս: Ստուգման արդյունքները գրանցվում են վերահսկողական ստուգումների մատյանում: Մանոմետրերի աշխատանքի սարքինության ստուգումը եռաքայլ ծորակների կամ դրանց փոխարինող փականային փականների օգնությամբ պետք է իրականացվի հերթափոխի ընթացքում </w:t>
      </w:r>
      <w:r w:rsidR="00B54918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առնվազն մեկ անգամ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Գազային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հագեցված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չափիչ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ՀՀ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կառավարութ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յան 2005 թվականի դեկտեմբերի 22-ի </w:t>
      </w:r>
      <w:r w:rsidR="00F8685D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N 2399-Ն որոշմամբ հաստատված «Անվտանգության կանոնները գազի տնտեսությունում» տեխնիկական կանոնակարգի</w:t>
      </w:r>
      <w:r w:rsidR="00F8685D" w:rsidRPr="006A3003">
        <w:rPr>
          <w:rFonts w:ascii="GHEA Grapalat" w:eastAsia="Times New Roman" w:hAnsi="GHEA Grapalat" w:cs="Times New Roman"/>
          <w:i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պահանջների համաձայն:</w:t>
      </w:r>
    </w:p>
    <w:p w:rsidR="00FE4310" w:rsidRPr="00077E41" w:rsidRDefault="00FE4310" w:rsidP="00823DA7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30489B" w:rsidRDefault="0030489B" w:rsidP="0030489B">
      <w:pPr>
        <w:shd w:val="clear" w:color="auto" w:fill="FFFFFF"/>
        <w:spacing w:after="0" w:line="360" w:lineRule="auto"/>
        <w:ind w:firstLine="90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077E4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14</w:t>
      </w:r>
    </w:p>
    <w:p w:rsidR="0090007E" w:rsidRDefault="0090007E" w:rsidP="0030489B">
      <w:pPr>
        <w:shd w:val="clear" w:color="auto" w:fill="FFFFFF"/>
        <w:spacing w:after="0" w:line="360" w:lineRule="auto"/>
        <w:ind w:firstLine="9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077E4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ՋԵՐՄԱՍՏԻՃԱՆԻ ՀՍԿՄԱՆ ՍԱՐՔԵՐ</w:t>
      </w:r>
    </w:p>
    <w:p w:rsidR="00FE4310" w:rsidRPr="00077E41" w:rsidRDefault="00FE4310" w:rsidP="00823DA7">
      <w:pPr>
        <w:shd w:val="clear" w:color="auto" w:fill="FFFFFF"/>
        <w:spacing w:after="0" w:line="240" w:lineRule="auto"/>
        <w:ind w:firstLine="90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Ջրատաքացուցիչ կաթսաներում ջրի ջերմաստիճանը չափելու համար ջերմաչափեր են տեղադրվում դեպի կաթսա ջրի մուտքի և ելքի վրա: Կաթսայից</w:t>
      </w:r>
      <w:r w:rsidR="008F4445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ջրի ելքի վրա ջերմաչափը պետք է տեղադրվի կաթսայի և </w:t>
      </w:r>
      <w:r w:rsidR="00BE208F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փականի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միջև: Կաթսայատանը երկու կամ ավելի կաթսաների առկայության դեպքում ջերմաչափեր են տեղադրում </w:t>
      </w:r>
      <w:r w:rsidR="00021345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նաև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ընդհանուր մատակարարող և հետադարձ խողովակաշարերի վրա: Այդ դեպքում յուրաքանչյուր կաթսայի հետադարձ խողովակաշարի վրա ջերմաչափի տեղադրումը պարտադիր չէ: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Շոգեկաթսաներ</w:t>
      </w:r>
      <w:r w:rsidR="008F4445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մաստիճանը չափող ջերմաչափեր: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Նախնական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տաքացմ</w:t>
      </w:r>
      <w:r w:rsidR="008F4445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ամբ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հեղուկ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աշխատելու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վառելիքա</w:t>
      </w:r>
      <w:r w:rsidR="00BE208F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տարը</w:t>
      </w:r>
      <w:r w:rsidR="00BE208F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սարքավորում </w:t>
      </w:r>
      <w:r w:rsidR="00021345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ջերմաչափով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չափում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ջերմաստիճանը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փողրակներից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առաջ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30489B" w:rsidRDefault="003048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lastRenderedPageBreak/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077E4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15</w:t>
      </w:r>
    </w:p>
    <w:p w:rsidR="0090007E" w:rsidRDefault="0090007E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077E4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ԱՐՄԱՏՈՒՐՆԵՐ ԵՎ ԽՈՂՈՎԱԿԱԳԾԵՐ</w:t>
      </w:r>
    </w:p>
    <w:p w:rsidR="00FE4310" w:rsidRPr="00077E41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խողովակաշարերի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րված արմատուրը պետք է ունենա նշագրում, որում պետք է նշված լին</w:t>
      </w:r>
      <w:r w:rsidR="00475073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անցման պայմանական տրամագիծը.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միջավայրի պայմանական կամ աշխատանքային ճնշումը և ջերմաստիճանը.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միջավայրի հոսքի ուղղությունը:</w:t>
      </w:r>
    </w:p>
    <w:p w:rsidR="0090007E" w:rsidRPr="0059791F" w:rsidRDefault="0090007E" w:rsidP="002D75E2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Արմատուրի ղեկանիվի վրա պետք է </w:t>
      </w:r>
      <w:r w:rsidRPr="00F52B6E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ցույց տրվի</w:t>
      </w: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բացման և փակման պտույտի ուղղությունը: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</w:t>
      </w:r>
      <w:r w:rsidR="008D74F7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տարի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փակիչ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սողնակ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Շոգեմուղի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80D6F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անջատող փականները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տեղադրում են կաթսային հնարավորին</w:t>
      </w:r>
      <w:r w:rsidR="00931B08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մոտ: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տեղադրում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հետադարձ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8D74F7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քանի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սնուցող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պոմպ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առկայության դեպքում, որոնք ունեն ընդհանուր ներծծ</w:t>
      </w:r>
      <w:r w:rsidR="008D74F7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մղ</w:t>
      </w:r>
      <w:r w:rsidR="008D74F7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խողովակաշարեր, յուրաքանչյուր պոմպի ներծծման և մղման կողմերում տեղադրում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են</w:t>
      </w:r>
      <w:r w:rsidR="0037071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8D74F7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ներ: Սնուցման կամ շրջանառու կենտրոնախույս պոմպերի ճնշումային կարճախողովակի վրա մինչև </w:t>
      </w:r>
      <w:r w:rsidR="008D74F7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 տեղադրվում է հետադարձ փական: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խողովակաոստեր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վերևի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կետից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օդը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բաց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թողնելու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2130F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="0032130F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2130F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="0032130F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32130F"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ունենա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ներքևի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կետերից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դատարկման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գծեր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սարքավորում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խողովակաշարերով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կաթսայի արտափչման և ջրի բացթողման (արտահեղման) համար կաթսայի աշխատանքի դադարեցման դեպքում.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կաթսայից օդը հեռացնելու համար վառման ժամանակ.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շոգետարներից կոնդենսատի հեռացման համար.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ջրի և շոգու փորձանմուշների վերցման համար.</w:t>
      </w:r>
    </w:p>
    <w:p w:rsidR="0090007E" w:rsidRPr="006A3003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շահագործման ընթացքում ռեագենտների և լվացող նյութերի` կաթսայի քիմիական մաքրման դեպքում ներածման համար: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Արտափչման և դրենաժային խողովակաշարերի համակարգը պետք է ապահովի ջրի և նստվածքների հեռացման հնարավորությունը կաթսայի ստորին մասերից: Դրենաժային խողովակաշարերի պայմանական անցման տրամագիծը պետք է լինի 25 մմ-ից ոչ պակաս:</w:t>
      </w:r>
    </w:p>
    <w:p w:rsidR="0090007E" w:rsidRPr="006A3003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դրենաժային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րի վրա տեղադրում են </w:t>
      </w:r>
      <w:r w:rsidR="007F224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(փական, սողնակ): </w:t>
      </w:r>
      <w:r w:rsidR="007F224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ները</w:t>
      </w:r>
      <w:r w:rsidRPr="006A3003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մոնտաժվում են </w:t>
      </w:r>
      <w:r w:rsidR="00A674C8"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կաթսային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հնարավորինս մոտ: Կաթսայի և </w:t>
      </w:r>
      <w:r w:rsidR="007F224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ի</w:t>
      </w:r>
      <w:r w:rsidRPr="006A3003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միջև խողովակաշարի հատվածում չպետք է լինեն կցաշուրթային միացումներ, բացի նրանցից, որոնք անհրաժեշտ են այդ խողովակաշարը կաթսային կամ </w:t>
      </w:r>
      <w:r w:rsidR="007F2245"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6A3003">
        <w:rPr>
          <w:rFonts w:ascii="GHEA Grapalat" w:eastAsia="Times New Roman" w:hAnsi="GHEA Grapalat" w:cs="Times New Roman"/>
          <w:sz w:val="24"/>
          <w:szCs w:val="24"/>
          <w:lang w:val="hy-AM"/>
        </w:rPr>
        <w:t>ին</w:t>
      </w:r>
      <w:r w:rsidRPr="006A3003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Pr="006A300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կապելու համար:</w:t>
      </w:r>
    </w:p>
    <w:p w:rsidR="0090007E" w:rsidRPr="00D213A7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Կաթսայում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ջրատաքացուցիչում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օդի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հնարավոր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կուտակման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տեղերում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E7035"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վեն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օդի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հեռացման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միջով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օդի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հեռացման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դեպքում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նման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սարքվածքների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առկայությունը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պարտադիր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չէ</w:t>
      </w: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213A7" w:rsidRDefault="00CD25B5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Նախատեսվում են կոնդենսատի հեռացումն ապահովող դրենաժներ</w:t>
      </w:r>
      <w:r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շ</w:t>
      </w:r>
      <w:r w:rsidR="0090007E" w:rsidRPr="00D213A7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ոգեմուղի</w:t>
      </w:r>
      <w:r w:rsidR="0090007E"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այն տեղամասերում, որոնք կարող են անջատվել </w:t>
      </w:r>
      <w:r w:rsidR="0091410C" w:rsidRPr="00D213A7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փականի</w:t>
      </w:r>
      <w:r w:rsidR="0090007E" w:rsidRPr="00D213A7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90007E"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միջոցով: Յուրաքանչյուր դրենաժային խողովակաշարի վրա պետք է դրվի </w:t>
      </w:r>
      <w:r w:rsidR="0091410C" w:rsidRPr="00D213A7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="0090007E" w:rsidRPr="00D213A7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Ցանցային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ընդհանուր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միացած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տաքացուցիչ կաթսայի մատակարարման և հետադարձ խողովակաշարերի վրա մոնտաժվ</w:t>
      </w:r>
      <w:r w:rsidR="0091410C" w:rsidRPr="00773D9B">
        <w:rPr>
          <w:rFonts w:ascii="GHEA Grapalat" w:eastAsia="Times New Roman" w:hAnsi="GHEA Grapalat" w:cs="Times New Roman"/>
          <w:sz w:val="24"/>
          <w:szCs w:val="24"/>
          <w:lang w:val="hy-AM"/>
        </w:rPr>
        <w:t>ում է</w:t>
      </w:r>
      <w:r w:rsidR="0091410C" w:rsidRPr="00773D9B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մեկական </w:t>
      </w:r>
      <w:r w:rsidR="007F2245" w:rsidRPr="00773D9B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</w:t>
      </w:r>
      <w:r w:rsidRPr="00773D9B">
        <w:rPr>
          <w:rFonts w:ascii="GHEA Grapalat" w:eastAsia="Times New Roman" w:hAnsi="GHEA Grapalat" w:cs="Times New Roman"/>
          <w:color w:val="FF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(փական կամ սողնակ):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Կաթսայի խողովակների պատերի գերտաքաց</w:t>
      </w:r>
      <w:r w:rsidR="00F34028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</w:t>
      </w:r>
      <w:r w:rsidR="00F34028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դրանում ճնշման բարձրացումը կանխելու համար այն դեպքում, երբ կաթսայի և փականի (սողնակի) միջև ստիպողական շրջանառության համակարգում ցանցային պոմպերը պատահականորեն կանգ են առել, ջուրն անվտանգ տեղ հեռացնելու համար պետք է տեղակայվի փակման սարքվածքով խողովակաշար: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ջրատաքացուցիչ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ջերմափոխանակիչ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ապահովվի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արմատուրով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առաջնային ջերմատարի կողմից (տաքացման կողմի վրա` փակման փական (սողնակ</w:t>
      </w:r>
      <w:r w:rsidR="008F58C6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</w:t>
      </w:r>
      <w:r w:rsidR="003954B2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մանոմետր</w:t>
      </w:r>
      <w:r w:rsidR="003954B2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ջերմաչափ</w:t>
      </w:r>
      <w:r w:rsidR="003954B2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ով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 եթե առաջնային ջերմատար է հանդիսանում ջուրը.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տաքացվող ջրի կողմից` մանոմետրով, ապահովիչ փականով, որը բացառում է ճնշման բարձրացման հնարավորությունը ծավալային տիպի ջրատաքացուցիչի տ</w:t>
      </w:r>
      <w:r w:rsidR="003954B2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աքացվող մասում թույլատրելիից 10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%-ով բարձր</w:t>
      </w:r>
      <w:r w:rsidR="00081DA2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ջե</w:t>
      </w:r>
      <w:r w:rsidR="00A83596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րմաչափով` տաքացված ջրի ելքի վրա։</w:t>
      </w:r>
    </w:p>
    <w:p w:rsidR="00FE4310" w:rsidRPr="00314A72" w:rsidRDefault="00FE4310" w:rsidP="00823DA7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30489B" w:rsidRDefault="003048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90007E"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</w:t>
      </w:r>
      <w:r w:rsidR="00F17706"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6</w:t>
      </w:r>
    </w:p>
    <w:p w:rsidR="0090007E" w:rsidRDefault="0090007E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ԿԱԹՍԱՅԻ ՋՐԱՅԻՆ ՌԵԺԻՄԸ</w:t>
      </w:r>
    </w:p>
    <w:p w:rsidR="00FE4310" w:rsidRPr="00EA2829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լրասնման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որակի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մշակման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վերաբերյալ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պահանջների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կատարումը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պարտադիր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Շոգեկաթսաներ</w:t>
      </w:r>
      <w:r w:rsidR="00081DA2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սնող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րի որակը պետք է համապատասխանի </w:t>
      </w:r>
      <w:r w:rsidR="00AF40B8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ղյուսակ N 1-ում բերված ցուցանիշներին: Կաթսայական տեղակայանքի սեփականատերը պարտավոր է սահմանել պարբերական վերահսկողություն ցանցային ջրի որակի նկատմամբ` դրա խախտման դեպքերում ապահովելով որակի անհապաղ վերականգնման միջոցառումների իրականացումը: Ջրի մշակման արդյունավետ և տնտեսապես հիմնավորված տեխնոլոգիայի և դրա իրականացման սարքավորումների ընտրությունը` կախված սնուցման ջրի որակից, նախագծման և</w:t>
      </w:r>
      <w:r w:rsidR="007D6F2B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(կամ) շահագործման փուլում կարող է կատարել մասնագիտացված կազմակերպությունը, որը պետք է հրահանգ </w:t>
      </w:r>
      <w:r w:rsidR="004D4665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կազմի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 ջրաքիմիական ռեժիմների վարման վերաբերյալ: Ջեռուցման նպատակով օգտագործվող ջրատաքացուցիչ կաթսաների համար օգտագործվող ցանցային ու լրասնուցող ջրի որակը պետք է համապատասխանի </w:t>
      </w:r>
      <w:r w:rsidR="006B44A1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ղյուսակ N 2-ում բերված պահանջն</w:t>
      </w:r>
      <w:r w:rsidR="002E11AB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երին: Եթե կաթսայական տեղակայանքն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իրականացնում է </w:t>
      </w:r>
      <w:r w:rsidR="00081DA2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տաք ջրամատակարարում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նաև կենցաղային նպատակների համար, ապա առաքման կետում ջրի որակը պետք է համապատասխանի ՀՀ առողջապահության նախարարի 2002 թվականի դեկտեմբերի 25-ի N 876 հրամանի պահանջներին (գրանցում N 10002340):</w:t>
      </w:r>
    </w:p>
    <w:p w:rsidR="00823DA7" w:rsidRDefault="00823DA7" w:rsidP="00773D9B">
      <w:pPr>
        <w:shd w:val="clear" w:color="auto" w:fill="FFFFFF"/>
        <w:spacing w:after="0" w:line="360" w:lineRule="auto"/>
        <w:jc w:val="right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</w:p>
    <w:p w:rsidR="0090007E" w:rsidRPr="00C635B7" w:rsidRDefault="0090007E" w:rsidP="00773D9B">
      <w:pPr>
        <w:shd w:val="clear" w:color="auto" w:fill="FFFFFF"/>
        <w:spacing w:after="0" w:line="360" w:lineRule="auto"/>
        <w:jc w:val="right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C635B7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lastRenderedPageBreak/>
        <w:t>Աղյուսակ N 1</w:t>
      </w:r>
    </w:p>
    <w:p w:rsidR="0090007E" w:rsidRDefault="00C8665B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  <w:lang w:val="hy-AM"/>
        </w:rPr>
        <w:t>ՇՈԳԵԿԱԹՍԱՆԵՐԸ</w:t>
      </w:r>
      <w:r w:rsidR="0090007E" w:rsidRPr="00EA2829"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  <w:lang w:val="hy-AM"/>
        </w:rPr>
        <w:t xml:space="preserve"> ՍՆՈՂ ՋՐԻ ՈՐԱԿԻ ՑՈՒՑԱՆԻՇՆԵՐ</w:t>
      </w:r>
    </w:p>
    <w:p w:rsidR="00823DA7" w:rsidRPr="00EA2829" w:rsidRDefault="00823DA7" w:rsidP="00773D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tbl>
      <w:tblPr>
        <w:tblW w:w="1005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1"/>
        <w:gridCol w:w="1234"/>
        <w:gridCol w:w="1074"/>
        <w:gridCol w:w="999"/>
        <w:gridCol w:w="1046"/>
      </w:tblGrid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Ցուցանիշ</w:t>
            </w:r>
          </w:p>
        </w:tc>
        <w:tc>
          <w:tcPr>
            <w:tcW w:w="43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Աշխատանքային ճնշում ՄՊա</w:t>
            </w:r>
          </w:p>
        </w:tc>
      </w:tr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after="0" w:line="360" w:lineRule="auto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0.9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1.4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2.4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4</w:t>
            </w:r>
          </w:p>
        </w:tc>
      </w:tr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70702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</w:rPr>
              <w:t>Թափանցիկությունը (ոչ պակաս), սմ</w:t>
            </w: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30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40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40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40</w:t>
            </w:r>
          </w:p>
        </w:tc>
      </w:tr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70702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</w:rPr>
              <w:t>Ընդհանուր կոշտություն, մկգ/էկվ/կգ</w:t>
            </w: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30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15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10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5</w:t>
            </w:r>
          </w:p>
        </w:tc>
      </w:tr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70702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</w:rPr>
              <w:t>Երկաթի պարունակությունը (գումարային Fe), մկգ/կգ</w:t>
            </w: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չի նորմա-վորվում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300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100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50</w:t>
            </w:r>
          </w:p>
        </w:tc>
      </w:tr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70702" w:rsidRDefault="0090007E" w:rsidP="00E34939">
            <w:pPr>
              <w:spacing w:after="120" w:line="24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</w:rPr>
              <w:t>Լուծված թթվածնի պարունակությունը (2 տ/ժ և ավելի գոլորշու արտադրողականությամբ կաթսաների համար) մկգ/կգ</w:t>
            </w: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50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30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20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20</w:t>
            </w:r>
          </w:p>
        </w:tc>
      </w:tr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70702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</w:rPr>
              <w:t>pH արժեքը 25</w:t>
            </w:r>
            <w:r w:rsidRPr="00570702">
              <w:rPr>
                <w:rFonts w:ascii="Courier New" w:eastAsia="Times New Roman" w:hAnsi="Courier New" w:cs="Courier New"/>
                <w:color w:val="000000"/>
                <w:szCs w:val="20"/>
              </w:rPr>
              <w:t> </w:t>
            </w: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  <w:vertAlign w:val="superscript"/>
              </w:rPr>
              <w:t>0</w:t>
            </w: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</w:rPr>
              <w:t>C ջրի ջերմաստիճանի ժամանակ</w:t>
            </w:r>
          </w:p>
        </w:tc>
        <w:tc>
          <w:tcPr>
            <w:tcW w:w="435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8.5-ից մինչև 10.5</w:t>
            </w:r>
          </w:p>
        </w:tc>
      </w:tr>
      <w:tr w:rsidR="0090007E" w:rsidRPr="0030489B" w:rsidTr="0054462A">
        <w:trPr>
          <w:tblCellSpacing w:w="0" w:type="dxa"/>
          <w:jc w:val="center"/>
        </w:trPr>
        <w:tc>
          <w:tcPr>
            <w:tcW w:w="5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70702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70702">
              <w:rPr>
                <w:rFonts w:ascii="GHEA Grapalat" w:eastAsia="Times New Roman" w:hAnsi="GHEA Grapalat" w:cs="Times New Roman"/>
                <w:color w:val="000000"/>
                <w:szCs w:val="20"/>
              </w:rPr>
              <w:t>Նավթամթերքների պարունակությունը, մկգ/կգ</w:t>
            </w:r>
          </w:p>
        </w:tc>
        <w:tc>
          <w:tcPr>
            <w:tcW w:w="12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5</w:t>
            </w:r>
          </w:p>
        </w:tc>
        <w:tc>
          <w:tcPr>
            <w:tcW w:w="10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3</w:t>
            </w:r>
          </w:p>
        </w:tc>
        <w:tc>
          <w:tcPr>
            <w:tcW w:w="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3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0.5</w:t>
            </w:r>
          </w:p>
        </w:tc>
      </w:tr>
    </w:tbl>
    <w:p w:rsidR="004809F1" w:rsidRPr="00314A72" w:rsidRDefault="004809F1" w:rsidP="00314A72">
      <w:pPr>
        <w:shd w:val="clear" w:color="auto" w:fill="FFFFFF"/>
        <w:spacing w:after="0" w:line="360" w:lineRule="auto"/>
        <w:ind w:firstLine="375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</w:pP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Այն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176D60" w:rsidRPr="00773D9B">
        <w:rPr>
          <w:rFonts w:ascii="GHEA Grapalat" w:eastAsia="Times New Roman" w:hAnsi="GHEA Grapalat" w:cs="Arial Unicode"/>
          <w:sz w:val="24"/>
          <w:szCs w:val="24"/>
        </w:rPr>
        <w:t>կաթսաներում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որոնք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չունեն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խնայարար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այն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176D60" w:rsidRPr="00773D9B">
        <w:rPr>
          <w:rFonts w:ascii="GHEA Grapalat" w:eastAsia="Times New Roman" w:hAnsi="GHEA Grapalat" w:cs="Arial Unicode"/>
          <w:sz w:val="24"/>
          <w:szCs w:val="24"/>
        </w:rPr>
        <w:t>կաթսաներում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որոնք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ունեն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թուջյա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խնայարար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լուծված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թթվածնի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պարունակությունը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լինի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մինչև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100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մկգ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/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կգ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`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ցանկացած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վառելիքի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այրման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դեպքում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  <w:tab w:val="left" w:pos="1276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Առանձին դեպքերում, </w:t>
      </w:r>
      <w:r w:rsidR="004809F1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եթե հիմնավորված է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մասնագիտացված կազմակերպության կողմից, pH մեծության համար </w:t>
      </w:r>
      <w:r w:rsidR="004809F1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կարող է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թույլատրվել նվազեցում մինչև pH 7,0 արժեքը: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Ջրատաքացուցիչ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կաթսաների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ցանցային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լրասնուցող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որակը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464A37"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համապատասխանի</w:t>
      </w:r>
      <w:r w:rsidR="00464A37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="00B03D50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ղյուսակ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N 2-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բերված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պահանջներին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Այն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ջերմային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ցանցերում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որտեղ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ջրատաքացնող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կաթսաները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176D60" w:rsidRPr="00773D9B">
        <w:rPr>
          <w:rFonts w:ascii="GHEA Grapalat" w:eastAsia="Times New Roman" w:hAnsi="GHEA Grapalat" w:cs="Times New Roman"/>
          <w:sz w:val="24"/>
          <w:szCs w:val="24"/>
        </w:rPr>
        <w:t>զուգահեռ</w:t>
      </w:r>
      <w:r w:rsidR="00176D60" w:rsidRPr="00773D9B">
        <w:rPr>
          <w:rFonts w:ascii="GHEA Grapalat" w:eastAsia="Times New Roman" w:hAnsi="GHEA Grapalat" w:cs="Times New Roman"/>
          <w:i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աշխատում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են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արուրային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խողովակներով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ջրատաքացուցիչների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հետ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ցանցային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pH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վերի</w:t>
      </w:r>
      <w:r w:rsidR="00570702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արժեքը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չպետք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գերազանցի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9.5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ցուցանիշը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contextualSpacing w:val="0"/>
        <w:jc w:val="both"/>
        <w:rPr>
          <w:rFonts w:ascii="GHEA Grapalat" w:eastAsia="Times New Roman" w:hAnsi="GHEA Grapalat" w:cs="Times New Roman"/>
          <w:sz w:val="24"/>
          <w:szCs w:val="24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ռեժիմը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ապահովի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շոգե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-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ջրատաքացուցիչ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կաթսաների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ջերմու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թյուն օգտագործող սարքերի և խողովակների աշխատանքն առանց դրանց տարրերի</w:t>
      </w:r>
      <w:r w:rsidR="0054462A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54462A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դիրտի և նստվածքների կամ մետաղի կոռոզիայի հետևանքով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վն</w:t>
      </w:r>
      <w:r w:rsidR="0054462A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ասման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: Շոգե- և ջր</w:t>
      </w:r>
      <w:r w:rsidR="00FC74FD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ա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տաքացուցիչ կաթսաների տաքացման ներքին մակերեսների վրա առաջացող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lastRenderedPageBreak/>
        <w:t>նստվածքների մաքրման պարբերականությունը և մաքրման տեխնոլոգիան պետք է ընտրվի</w:t>
      </w:r>
      <w:r w:rsidR="004048E6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համաձայն արտադրող կազմակերպության շահագործման հրահանգների</w:t>
      </w:r>
      <w:r w:rsidR="00176D60" w:rsidRPr="00773D9B">
        <w:rPr>
          <w:rFonts w:ascii="GHEA Grapalat" w:eastAsia="Times New Roman" w:hAnsi="GHEA Grapalat" w:cs="Times New Roman"/>
          <w:sz w:val="24"/>
          <w:szCs w:val="24"/>
        </w:rPr>
        <w:t xml:space="preserve">, </w:t>
      </w:r>
      <w:r w:rsidR="00A663A4" w:rsidRPr="00773D9B">
        <w:rPr>
          <w:rFonts w:ascii="GHEA Grapalat" w:eastAsia="Times New Roman" w:hAnsi="GHEA Grapalat" w:cs="Times New Roman"/>
          <w:sz w:val="24"/>
          <w:szCs w:val="24"/>
        </w:rPr>
        <w:t>իսկ դրանց բացակայության դեպքում</w:t>
      </w:r>
      <w:r w:rsidR="004048E6" w:rsidRPr="00773D9B">
        <w:rPr>
          <w:rFonts w:ascii="GHEA Grapalat" w:eastAsia="Times New Roman" w:hAnsi="GHEA Grapalat" w:cs="Times New Roman"/>
          <w:sz w:val="24"/>
          <w:szCs w:val="24"/>
          <w:lang w:val="hy-AM"/>
        </w:rPr>
        <w:t>՝</w:t>
      </w:r>
      <w:r w:rsidR="00A663A4" w:rsidRPr="00773D9B">
        <w:rPr>
          <w:rFonts w:ascii="GHEA Grapalat" w:eastAsia="Times New Roman" w:hAnsi="GHEA Grapalat" w:cs="Times New Roman"/>
          <w:sz w:val="24"/>
          <w:szCs w:val="24"/>
        </w:rPr>
        <w:t xml:space="preserve"> </w:t>
      </w:r>
      <w:r w:rsidR="00176D60" w:rsidRPr="00773D9B">
        <w:rPr>
          <w:rFonts w:ascii="GHEA Grapalat" w:eastAsia="Times New Roman" w:hAnsi="GHEA Grapalat" w:cs="Times New Roman"/>
          <w:sz w:val="24"/>
          <w:szCs w:val="24"/>
        </w:rPr>
        <w:t xml:space="preserve">համաձայն </w:t>
      </w:r>
      <w:r w:rsidR="00A663A4" w:rsidRPr="00773D9B">
        <w:rPr>
          <w:rFonts w:ascii="GHEA Grapalat" w:eastAsia="Times New Roman" w:hAnsi="GHEA Grapalat" w:cs="Times New Roman"/>
          <w:sz w:val="24"/>
          <w:szCs w:val="24"/>
        </w:rPr>
        <w:t xml:space="preserve">մասնագիտացված  կազմակերպության կողմից մշակված </w:t>
      </w:r>
      <w:r w:rsidR="00176D60" w:rsidRPr="00773D9B">
        <w:rPr>
          <w:rFonts w:ascii="GHEA Grapalat" w:eastAsia="Times New Roman" w:hAnsi="GHEA Grapalat" w:cs="Times New Roman"/>
          <w:sz w:val="24"/>
          <w:szCs w:val="24"/>
        </w:rPr>
        <w:t>ուղեցույցի</w:t>
      </w:r>
      <w:r w:rsidRPr="00773D9B">
        <w:rPr>
          <w:rFonts w:ascii="GHEA Grapalat" w:eastAsia="Times New Roman" w:hAnsi="GHEA Grapalat" w:cs="Times New Roman"/>
          <w:sz w:val="24"/>
          <w:szCs w:val="24"/>
        </w:rPr>
        <w:t>:</w:t>
      </w:r>
    </w:p>
    <w:p w:rsidR="0054462A" w:rsidRDefault="0054462A" w:rsidP="00773D9B">
      <w:pPr>
        <w:spacing w:after="0" w:line="360" w:lineRule="auto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</w:pPr>
    </w:p>
    <w:p w:rsidR="0090007E" w:rsidRPr="00C635B7" w:rsidRDefault="0090007E" w:rsidP="00773D9B">
      <w:pPr>
        <w:shd w:val="clear" w:color="auto" w:fill="FFFFFF"/>
        <w:spacing w:after="0" w:line="360" w:lineRule="auto"/>
        <w:jc w:val="right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C635B7">
        <w:rPr>
          <w:rFonts w:ascii="GHEA Grapalat" w:eastAsia="Times New Roman" w:hAnsi="GHEA Grapalat" w:cs="Times New Roman"/>
          <w:bCs/>
          <w:color w:val="000000"/>
          <w:sz w:val="24"/>
          <w:szCs w:val="24"/>
        </w:rPr>
        <w:t>Աղյուսակ N 2</w:t>
      </w:r>
    </w:p>
    <w:p w:rsidR="0090007E" w:rsidRDefault="0090007E" w:rsidP="00773D9B">
      <w:pPr>
        <w:shd w:val="clear" w:color="auto" w:fill="FFFFFF"/>
        <w:spacing w:after="0"/>
        <w:jc w:val="center"/>
        <w:rPr>
          <w:rFonts w:ascii="GHEA Grapalat" w:eastAsia="Times New Roman" w:hAnsi="GHEA Grapalat" w:cs="Arial Unicode"/>
          <w:b/>
          <w:bCs/>
          <w:caps/>
          <w:color w:val="000000"/>
          <w:sz w:val="24"/>
          <w:szCs w:val="24"/>
        </w:rPr>
      </w:pPr>
      <w:r w:rsidRPr="00570702"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</w:rPr>
        <w:t>ՋՐԱՏԱՔԱՑՈՒՑԻՉ ԿԱԹՍԱՆԵՐԻ ՑԱՆՑԱՅԻՆ</w:t>
      </w:r>
      <w:r w:rsidRPr="00570702">
        <w:rPr>
          <w:rFonts w:ascii="Courier New" w:eastAsia="Times New Roman" w:hAnsi="Courier New" w:cs="Courier New"/>
          <w:b/>
          <w:bCs/>
          <w:caps/>
          <w:color w:val="000000"/>
          <w:sz w:val="24"/>
          <w:szCs w:val="24"/>
        </w:rPr>
        <w:t> </w:t>
      </w:r>
      <w:r w:rsidRPr="00570702">
        <w:rPr>
          <w:rFonts w:ascii="GHEA Grapalat" w:eastAsia="Times New Roman" w:hAnsi="GHEA Grapalat" w:cs="Arial Unicode"/>
          <w:b/>
          <w:bCs/>
          <w:caps/>
          <w:color w:val="000000"/>
          <w:sz w:val="24"/>
          <w:szCs w:val="24"/>
        </w:rPr>
        <w:t>ԵՎ</w:t>
      </w:r>
      <w:r w:rsidRPr="00570702"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</w:rPr>
        <w:t xml:space="preserve"> </w:t>
      </w:r>
      <w:r w:rsidRPr="00570702">
        <w:rPr>
          <w:rFonts w:ascii="GHEA Grapalat" w:eastAsia="Times New Roman" w:hAnsi="GHEA Grapalat" w:cs="Arial Unicode"/>
          <w:b/>
          <w:bCs/>
          <w:caps/>
          <w:color w:val="000000"/>
          <w:sz w:val="24"/>
          <w:szCs w:val="24"/>
        </w:rPr>
        <w:t>ԼՐԱՍՆՈՒՑՈՂ</w:t>
      </w:r>
      <w:r w:rsidRPr="00314A72"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</w:rPr>
        <w:t xml:space="preserve"> </w:t>
      </w:r>
      <w:r w:rsidRPr="00314A72">
        <w:rPr>
          <w:rFonts w:ascii="GHEA Grapalat" w:eastAsia="Times New Roman" w:hAnsi="GHEA Grapalat" w:cs="Arial Unicode"/>
          <w:b/>
          <w:bCs/>
          <w:caps/>
          <w:color w:val="000000"/>
          <w:sz w:val="24"/>
          <w:szCs w:val="24"/>
        </w:rPr>
        <w:t>ՋՐԻ</w:t>
      </w:r>
      <w:r w:rsidRPr="00314A72"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</w:rPr>
        <w:t xml:space="preserve"> </w:t>
      </w:r>
      <w:r w:rsidRPr="00314A72">
        <w:rPr>
          <w:rFonts w:ascii="GHEA Grapalat" w:eastAsia="Times New Roman" w:hAnsi="GHEA Grapalat" w:cs="Arial Unicode"/>
          <w:b/>
          <w:bCs/>
          <w:caps/>
          <w:color w:val="000000"/>
          <w:sz w:val="24"/>
          <w:szCs w:val="24"/>
        </w:rPr>
        <w:t>ՈՐԱԿԻ</w:t>
      </w:r>
      <w:r w:rsidRPr="00314A72">
        <w:rPr>
          <w:rFonts w:ascii="GHEA Grapalat" w:eastAsia="Times New Roman" w:hAnsi="GHEA Grapalat" w:cs="Times New Roman"/>
          <w:b/>
          <w:bCs/>
          <w:caps/>
          <w:color w:val="000000"/>
          <w:sz w:val="24"/>
          <w:szCs w:val="24"/>
        </w:rPr>
        <w:t xml:space="preserve"> </w:t>
      </w:r>
      <w:r w:rsidRPr="00314A72">
        <w:rPr>
          <w:rFonts w:ascii="GHEA Grapalat" w:eastAsia="Times New Roman" w:hAnsi="GHEA Grapalat" w:cs="Arial Unicode"/>
          <w:b/>
          <w:bCs/>
          <w:caps/>
          <w:color w:val="000000"/>
          <w:sz w:val="24"/>
          <w:szCs w:val="24"/>
        </w:rPr>
        <w:t>ՑՈՒՑԱՆԻՇՆԵՐ</w:t>
      </w:r>
    </w:p>
    <w:p w:rsidR="00A962A5" w:rsidRPr="00314A72" w:rsidRDefault="00A962A5" w:rsidP="00A962A5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color w:val="000000"/>
          <w:sz w:val="24"/>
          <w:szCs w:val="24"/>
        </w:rPr>
      </w:pPr>
    </w:p>
    <w:tbl>
      <w:tblPr>
        <w:tblW w:w="833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5"/>
        <w:gridCol w:w="1182"/>
        <w:gridCol w:w="1111"/>
        <w:gridCol w:w="40"/>
        <w:gridCol w:w="22"/>
        <w:gridCol w:w="992"/>
        <w:gridCol w:w="13"/>
        <w:gridCol w:w="34"/>
        <w:gridCol w:w="1101"/>
      </w:tblGrid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Ցուցանիշ</w:t>
            </w:r>
          </w:p>
        </w:tc>
        <w:tc>
          <w:tcPr>
            <w:tcW w:w="449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Ջերմամատակարարման համակարգ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after="0" w:line="360" w:lineRule="auto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</w:p>
        </w:tc>
        <w:tc>
          <w:tcPr>
            <w:tcW w:w="22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բաց</w:t>
            </w:r>
          </w:p>
        </w:tc>
        <w:tc>
          <w:tcPr>
            <w:tcW w:w="220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փակ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after="0" w:line="360" w:lineRule="auto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</w:p>
        </w:tc>
        <w:tc>
          <w:tcPr>
            <w:tcW w:w="449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Ցանցային ջրի ջերմաստիճանը,</w:t>
            </w:r>
            <w:r w:rsidRPr="0054462A">
              <w:rPr>
                <w:rFonts w:ascii="Courier New" w:eastAsia="Times New Roman" w:hAnsi="Courier New" w:cs="Courier New"/>
                <w:color w:val="000000"/>
                <w:szCs w:val="20"/>
              </w:rPr>
              <w:t> </w:t>
            </w: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  <w:vertAlign w:val="superscript"/>
              </w:rPr>
              <w:t>0</w:t>
            </w: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C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54462A" w:rsidRDefault="00337AA2" w:rsidP="00314A72">
            <w:pPr>
              <w:spacing w:after="0" w:line="360" w:lineRule="auto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115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150</w:t>
            </w:r>
          </w:p>
        </w:tc>
        <w:tc>
          <w:tcPr>
            <w:tcW w:w="110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115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150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54462A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Թափանցիկությունը (ոչ պակաս), սմ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40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40</w:t>
            </w:r>
          </w:p>
        </w:tc>
        <w:tc>
          <w:tcPr>
            <w:tcW w:w="110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30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30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54462A" w:rsidRDefault="00337AA2" w:rsidP="00337AA2">
            <w:pPr>
              <w:spacing w:after="0"/>
              <w:jc w:val="center"/>
              <w:rPr>
                <w:rFonts w:ascii="GHEA Grapalat" w:eastAsia="Times New Roman" w:hAnsi="GHEA Grapalat" w:cs="Times New Roman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szCs w:val="20"/>
              </w:rPr>
              <w:t>Կարբոնատային կոշտությունը` մկգ/էկվ/կգ</w:t>
            </w:r>
            <w:r w:rsidRPr="0054462A">
              <w:rPr>
                <w:rFonts w:ascii="GHEA Grapalat" w:eastAsia="Times New Roman" w:hAnsi="GHEA Grapalat" w:cs="Times New Roman"/>
                <w:szCs w:val="20"/>
              </w:rPr>
              <w:br/>
              <w:t>pH-ի հետևյալ արժեքի դեպքում`</w:t>
            </w:r>
          </w:p>
          <w:p w:rsidR="00337AA2" w:rsidRPr="007F0827" w:rsidRDefault="00337AA2" w:rsidP="00337AA2">
            <w:pPr>
              <w:spacing w:after="0"/>
              <w:ind w:firstLine="375"/>
              <w:rPr>
                <w:rFonts w:ascii="GHEA Grapalat" w:eastAsia="Times New Roman" w:hAnsi="GHEA Grapalat" w:cs="Times New Roman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szCs w:val="20"/>
              </w:rPr>
              <w:t xml:space="preserve">1. </w:t>
            </w:r>
            <w:r w:rsidRPr="007F0827">
              <w:rPr>
                <w:rFonts w:ascii="GHEA Grapalat" w:eastAsia="Times New Roman" w:hAnsi="GHEA Grapalat" w:cs="Times New Roman"/>
                <w:szCs w:val="20"/>
              </w:rPr>
              <w:t>8.5</w:t>
            </w:r>
            <w:r w:rsidRPr="007F0827">
              <w:rPr>
                <w:rFonts w:ascii="GHEA Grapalat" w:eastAsia="Times New Roman" w:hAnsi="GHEA Grapalat" w:cs="Times New Roman"/>
                <w:szCs w:val="20"/>
                <w:lang w:val="hy-AM"/>
              </w:rPr>
              <w:t xml:space="preserve">-ից </w:t>
            </w:r>
            <w:r w:rsidRPr="007F0827">
              <w:rPr>
                <w:rFonts w:ascii="GHEA Grapalat" w:eastAsia="Times New Roman" w:hAnsi="GHEA Grapalat" w:cs="Times New Roman"/>
                <w:szCs w:val="20"/>
              </w:rPr>
              <w:t>ոչ ավել</w:t>
            </w:r>
          </w:p>
          <w:p w:rsidR="00337AA2" w:rsidRPr="0054462A" w:rsidRDefault="00337AA2" w:rsidP="00337AA2">
            <w:pPr>
              <w:spacing w:after="0"/>
              <w:ind w:firstLine="375"/>
              <w:rPr>
                <w:rFonts w:ascii="GHEA Grapalat" w:eastAsia="Times New Roman" w:hAnsi="GHEA Grapalat" w:cs="Times New Roman"/>
                <w:color w:val="FF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szCs w:val="20"/>
              </w:rPr>
              <w:t>2. 8.5</w:t>
            </w:r>
            <w:r>
              <w:rPr>
                <w:rFonts w:ascii="GHEA Grapalat" w:eastAsia="Times New Roman" w:hAnsi="GHEA Grapalat" w:cs="Times New Roman"/>
                <w:szCs w:val="20"/>
                <w:lang w:val="hy-AM"/>
              </w:rPr>
              <w:t>-ից</w:t>
            </w:r>
            <w:r>
              <w:rPr>
                <w:rFonts w:ascii="GHEA Grapalat" w:eastAsia="Times New Roman" w:hAnsi="GHEA Grapalat" w:cs="Times New Roman"/>
                <w:szCs w:val="20"/>
              </w:rPr>
              <w:t xml:space="preserve"> ավել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szCs w:val="20"/>
              </w:rPr>
              <w:t>800</w:t>
            </w:r>
          </w:p>
        </w:tc>
        <w:tc>
          <w:tcPr>
            <w:tcW w:w="1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szCs w:val="20"/>
              </w:rPr>
              <w:t>750</w:t>
            </w:r>
          </w:p>
        </w:tc>
        <w:tc>
          <w:tcPr>
            <w:tcW w:w="110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szCs w:val="20"/>
              </w:rPr>
              <w:t>800</w:t>
            </w:r>
          </w:p>
        </w:tc>
        <w:tc>
          <w:tcPr>
            <w:tcW w:w="1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szCs w:val="20"/>
              </w:rPr>
              <w:t>750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after="0" w:line="360" w:lineRule="auto"/>
              <w:rPr>
                <w:rFonts w:ascii="GHEA Grapalat" w:eastAsia="Times New Roman" w:hAnsi="GHEA Grapalat" w:cs="Times New Roman"/>
                <w:color w:val="FF0000"/>
                <w:szCs w:val="20"/>
              </w:rPr>
            </w:pPr>
          </w:p>
        </w:tc>
        <w:tc>
          <w:tcPr>
            <w:tcW w:w="449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7F0827" w:rsidRDefault="00176D60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FF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szCs w:val="20"/>
              </w:rPr>
              <w:t>չի նորմավորվում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54462A" w:rsidRDefault="00337AA2" w:rsidP="00337AA2">
            <w:pPr>
              <w:spacing w:before="100" w:beforeAutospacing="1" w:after="100" w:afterAutospacing="1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Երկաթի պարունակությունը (գումարային Fe), մկգ/կգ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300</w:t>
            </w:r>
          </w:p>
        </w:tc>
        <w:tc>
          <w:tcPr>
            <w:tcW w:w="117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300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600</w:t>
            </w:r>
          </w:p>
        </w:tc>
        <w:tc>
          <w:tcPr>
            <w:tcW w:w="11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500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54462A" w:rsidRDefault="00337AA2" w:rsidP="00337AA2">
            <w:pPr>
              <w:spacing w:before="100" w:beforeAutospacing="1" w:after="100" w:afterAutospacing="1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Լուծված թթվածնի պարունակությունը, մկգ/կգ</w:t>
            </w:r>
          </w:p>
        </w:tc>
        <w:tc>
          <w:tcPr>
            <w:tcW w:w="1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50</w:t>
            </w:r>
          </w:p>
        </w:tc>
        <w:tc>
          <w:tcPr>
            <w:tcW w:w="117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30</w:t>
            </w:r>
          </w:p>
        </w:tc>
        <w:tc>
          <w:tcPr>
            <w:tcW w:w="100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50</w:t>
            </w:r>
          </w:p>
        </w:tc>
        <w:tc>
          <w:tcPr>
            <w:tcW w:w="11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7AA2" w:rsidRPr="007F0827" w:rsidRDefault="00337AA2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30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54462A" w:rsidRDefault="00337AA2" w:rsidP="00337AA2">
            <w:pPr>
              <w:spacing w:before="100" w:beforeAutospacing="1" w:after="100" w:afterAutospacing="1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pH-ի արժեքը 25</w:t>
            </w:r>
            <w:r w:rsidRPr="0054462A">
              <w:rPr>
                <w:rFonts w:ascii="Courier New" w:eastAsia="Times New Roman" w:hAnsi="Courier New" w:cs="Courier New"/>
                <w:color w:val="000000"/>
                <w:szCs w:val="20"/>
              </w:rPr>
              <w:t> </w:t>
            </w: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  <w:vertAlign w:val="superscript"/>
              </w:rPr>
              <w:t>0</w:t>
            </w: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C ջրի ջերմաստիճանի ժամանակ</w:t>
            </w:r>
          </w:p>
        </w:tc>
        <w:tc>
          <w:tcPr>
            <w:tcW w:w="233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7AA2" w:rsidRPr="007F0827" w:rsidRDefault="00337AA2" w:rsidP="00413C55">
            <w:pPr>
              <w:spacing w:before="100" w:beforeAutospacing="1" w:after="100" w:afterAutospacing="1" w:line="360" w:lineRule="auto"/>
              <w:ind w:left="52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 xml:space="preserve">7.0-ից մինչև 8.5       </w:t>
            </w:r>
          </w:p>
        </w:tc>
        <w:tc>
          <w:tcPr>
            <w:tcW w:w="216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7AA2" w:rsidRPr="007F0827" w:rsidRDefault="00337AA2" w:rsidP="00413C55">
            <w:pPr>
              <w:spacing w:before="100" w:beforeAutospacing="1" w:after="100" w:afterAutospacing="1" w:line="360" w:lineRule="auto"/>
              <w:ind w:left="52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7F0827">
              <w:rPr>
                <w:rFonts w:ascii="GHEA Grapalat" w:eastAsia="Times New Roman" w:hAnsi="GHEA Grapalat" w:cs="Times New Roman"/>
                <w:color w:val="000000"/>
                <w:szCs w:val="20"/>
              </w:rPr>
              <w:t>7.0-ից մինչև 11.0</w:t>
            </w:r>
          </w:p>
        </w:tc>
      </w:tr>
      <w:tr w:rsidR="00337AA2" w:rsidRPr="0030489B" w:rsidTr="00337AA2">
        <w:trPr>
          <w:tblCellSpacing w:w="0" w:type="dxa"/>
          <w:jc w:val="center"/>
        </w:trPr>
        <w:tc>
          <w:tcPr>
            <w:tcW w:w="3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0007E" w:rsidRPr="0054462A" w:rsidRDefault="0090007E" w:rsidP="00337AA2">
            <w:pPr>
              <w:spacing w:before="100" w:beforeAutospacing="1" w:after="100" w:afterAutospacing="1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Նավթամթերքների պարունակությունը, մկգ/կգ</w:t>
            </w:r>
          </w:p>
        </w:tc>
        <w:tc>
          <w:tcPr>
            <w:tcW w:w="449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0007E" w:rsidRPr="0054462A" w:rsidRDefault="0090007E" w:rsidP="00314A72">
            <w:pPr>
              <w:spacing w:before="100" w:beforeAutospacing="1" w:after="100" w:afterAutospacing="1" w:line="360" w:lineRule="auto"/>
              <w:jc w:val="center"/>
              <w:rPr>
                <w:rFonts w:ascii="GHEA Grapalat" w:eastAsia="Times New Roman" w:hAnsi="GHEA Grapalat" w:cs="Times New Roman"/>
                <w:color w:val="000000"/>
                <w:szCs w:val="20"/>
              </w:rPr>
            </w:pPr>
            <w:r w:rsidRPr="0054462A">
              <w:rPr>
                <w:rFonts w:ascii="GHEA Grapalat" w:eastAsia="Times New Roman" w:hAnsi="GHEA Grapalat" w:cs="Times New Roman"/>
                <w:color w:val="000000"/>
                <w:szCs w:val="20"/>
              </w:rPr>
              <w:t>1.0</w:t>
            </w:r>
          </w:p>
        </w:tc>
      </w:tr>
    </w:tbl>
    <w:p w:rsidR="008B626C" w:rsidRPr="00314A72" w:rsidRDefault="008B626C" w:rsidP="00314A72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</w:pP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Անհրաժեշտ է վարել </w:t>
      </w:r>
      <w:r w:rsidR="006A5E01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ջրամշակման ջրի վերլուծության արդյունքների գրանցման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մատյան (ամփոփագիր) ջրամշակման սարքավորման սպասարկման գործողությունների և կաթսաների արտափչման վերաբերյալ: Կաթսայի յուրաքանչյուր կանգառի դեպքում դրա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lastRenderedPageBreak/>
        <w:t>տարրերի ներքին մակերևույթների մաքրման համար ջրամշակման մատյան</w:t>
      </w:r>
      <w:r w:rsidR="001814E0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մ պետք է նշվեն դիրտի և խարամի տեսակն ու հաստությունը: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Թարմ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ռեզերվային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գծերի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վրա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որոնք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միաց</w:t>
      </w:r>
      <w:r w:rsidR="001814E0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ած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են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փափկեցված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կամ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կոնդենսատի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գծերին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ինչպես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նաև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սնող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բաքերին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տեղադրվում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354FB7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երկու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7F2245" w:rsidRPr="00773D9B">
        <w:rPr>
          <w:rFonts w:ascii="GHEA Grapalat" w:eastAsia="Times New Roman" w:hAnsi="GHEA Grapalat" w:cs="Times New Roman"/>
          <w:sz w:val="24"/>
          <w:szCs w:val="24"/>
        </w:rPr>
        <w:t>անջատող փական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իսկ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դրանց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միջև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`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հսկող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ծորակ: </w:t>
      </w:r>
      <w:r w:rsidR="007F2245" w:rsidRPr="00773D9B">
        <w:rPr>
          <w:rFonts w:ascii="GHEA Grapalat" w:eastAsia="Times New Roman" w:hAnsi="GHEA Grapalat" w:cs="Times New Roman"/>
          <w:sz w:val="24"/>
          <w:szCs w:val="24"/>
          <w:lang w:val="hy-AM"/>
        </w:rPr>
        <w:t>Ա</w:t>
      </w:r>
      <w:r w:rsidR="007F2245" w:rsidRPr="00773D9B">
        <w:rPr>
          <w:rFonts w:ascii="GHEA Grapalat" w:eastAsia="Times New Roman" w:hAnsi="GHEA Grapalat" w:cs="Times New Roman"/>
          <w:sz w:val="24"/>
          <w:szCs w:val="24"/>
        </w:rPr>
        <w:t>նջատող փական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ները պետք է գտնվեն փակ վիճակում և կապարակնքվեն, հսկիչ ծորակը բաց պետք է լինի: 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րամշակման մատյան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մ 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պետք 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գրանցում կատար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ել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B504A0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աթսայի` հում ջրով սնման յուրաքանչյուր դեպքի մասին: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Ջերմամատակարարման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բաց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համակարգերի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լրասնուցման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ջուրը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</w:rPr>
        <w:t>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է համապատասխանի ՀՀ առողջապահության նախարարի 2002 թվականի դեկտեմբերի 25-ի N 876 հրամանի պահանջներին (գրանցում N 10002340), եթե </w:t>
      </w:r>
      <w:r w:rsidR="001814E0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կաթսա</w:t>
      </w:r>
      <w:r w:rsidR="00354FB7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արտադրող կազմակերպության փաստաթղթերով այլ</w:t>
      </w:r>
      <w:r w:rsidR="00354FB7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="00354FB7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 </w:t>
      </w:r>
      <w:r w:rsidR="00354FB7" w:rsidRPr="00773D9B">
        <w:rPr>
          <w:rFonts w:ascii="GHEA Grapalat" w:eastAsia="Times New Roman" w:hAnsi="GHEA Grapalat" w:cs="Times New Roman"/>
          <w:sz w:val="24"/>
          <w:szCs w:val="24"/>
        </w:rPr>
        <w:t>ավելի խիստ</w:t>
      </w:r>
      <w:r w:rsidR="00354FB7" w:rsidRPr="00773D9B">
        <w:rPr>
          <w:rFonts w:ascii="GHEA Grapalat" w:eastAsia="Times New Roman" w:hAnsi="GHEA Grapalat" w:cs="Times New Roman"/>
          <w:i/>
          <w:sz w:val="24"/>
          <w:szCs w:val="24"/>
        </w:rPr>
        <w:t xml:space="preserve"> </w:t>
      </w:r>
      <w:r w:rsidR="00354FB7"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 xml:space="preserve">նորմեր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</w:rPr>
        <w:t>նախատեսված չեն:</w:t>
      </w:r>
    </w:p>
    <w:p w:rsidR="00FE4310" w:rsidRPr="00314A72" w:rsidRDefault="00FE4310" w:rsidP="00823DA7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30489B" w:rsidRDefault="003048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30489B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8B626C" w:rsidRPr="0030489B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17</w:t>
      </w:r>
    </w:p>
    <w:p w:rsidR="0090007E" w:rsidRDefault="0090007E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30489B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ՍՆՄԱՆ ՍԱՐՔԱՎՈՐՈՒՄՆԵՐ</w:t>
      </w:r>
    </w:p>
    <w:p w:rsidR="00FE4310" w:rsidRPr="0030489B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hanging="502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ջրով սնուցելու համար թույլատրվում է կիրառել`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կենտրոնախույս և մխոցային պոմպեր` էլեկտրական շարժաբերով.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կենտրոնախույս և մխոցային պոմպեր` շոգեշարժաբերով.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ձեռքի շարժաբերով պոմպեր.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ջրմուղ ցանց:</w:t>
      </w:r>
    </w:p>
    <w:p w:rsidR="0090007E" w:rsidRPr="0059791F" w:rsidRDefault="0090007E" w:rsidP="002D75E2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Պոմպերից մեկի փոխարեն ջրմուղի կիրառումը թույլ է տրվում, եթե </w:t>
      </w:r>
      <w:r w:rsidR="00382252"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ջրմուղում անմիջականորեն կաթսայի մոտ </w:t>
      </w: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ջրի ճնշումը գերազանցում է աշխատանքային </w:t>
      </w:r>
      <w:r w:rsidRPr="00BE4BA6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ճնշումը </w:t>
      </w:r>
      <w:r w:rsidR="005126D6" w:rsidRPr="006333B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0.1 ՄՊա-ից (1կգուժ/սմ</w:t>
      </w:r>
      <w:r w:rsidR="005126D6" w:rsidRPr="006333B3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2</w:t>
      </w:r>
      <w:r w:rsidR="005126D6" w:rsidRPr="006333B3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 ոչ պակաս</w:t>
      </w:r>
      <w:r w:rsidRPr="00BE4BA6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Այդ դեպքում ջրմուղում </w:t>
      </w:r>
      <w:r w:rsidR="00D97B4C" w:rsidRPr="00BE4BA6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անմիջ</w:t>
      </w:r>
      <w:r w:rsidR="00D97B4C"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</w:t>
      </w:r>
      <w:r w:rsidR="00D97B4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պես</w:t>
      </w:r>
      <w:r w:rsidR="00D97B4C"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97B4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</w:t>
      </w:r>
      <w:r w:rsidRPr="00BE4BA6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մոտ պետք է տեղադրվ</w:t>
      </w:r>
      <w:r w:rsidR="0038225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</w:t>
      </w: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փակման փական, հետադարձ փական և </w:t>
      </w:r>
      <w:r w:rsidR="00D97B4C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տեղակայվի </w:t>
      </w:r>
      <w:r w:rsidRPr="0059791F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մանոմետր: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Յուրաքանչյուր սնող պոմպի վրա պետք է ամրացվի ցուցատախտակ, որի վրա պետք է ցույց տրվեն հետևյալ տվյալները`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համարանիշ</w:t>
      </w:r>
      <w:r w:rsidR="000D5209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12661F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ըստ կաթսայատան սխեմայի.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անվանական արտադրողականությունը</w:t>
      </w:r>
      <w:r w:rsidR="0012661F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ջրի անվանական ջերմաստիճանի դեպքում.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առավելագույն էջքը` անվանական արտադրողականության դեպքում.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պտուտաթվերի մեծությունը.</w:t>
      </w:r>
    </w:p>
    <w:p w:rsidR="0090007E" w:rsidRPr="00773D9B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պոմպից առաջ ջրի անվանական ջերմաստիճանը: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Ցանցային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պոմպերի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քանակը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արտադրողականությունը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նախագծային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ընտրվ</w:t>
      </w:r>
      <w:r w:rsidR="000D5209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ջեռուցման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համակարգի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բնականոն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ապահովելու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պայմանով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Ստիպո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ղական շրջանառությամբ ջեռուցման համակարգի համար աշխատող ջրատաքացուցիչ կաթսաների լրասնուցումը պետք է իրականացվի դեպի խողովակաշար ջեռուցման համակարգի ցանցային պոմպերի ներծծման տեղում, իսկ բնական շրջանառության դեպքում` դեպի ջեռուցման համակարգի հետադարձ խողովակաշար</w:t>
      </w:r>
      <w:r w:rsidR="00ED742E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կաթսայի փակման սարքվածքից 3 մ</w:t>
      </w:r>
      <w:r w:rsidR="00ED742E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-ից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D742E"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ոչ պակաս 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հեռավորության վրա:</w:t>
      </w:r>
    </w:p>
    <w:p w:rsidR="0090007E" w:rsidRPr="00773D9B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F2245" w:rsidRPr="00773D9B">
        <w:rPr>
          <w:rFonts w:ascii="GHEA Grapalat" w:eastAsia="Times New Roman" w:hAnsi="GHEA Grapalat" w:cs="Times New Roman"/>
          <w:sz w:val="24"/>
          <w:szCs w:val="24"/>
          <w:lang w:val="hy-AM"/>
        </w:rPr>
        <w:t>անջատող փականի</w:t>
      </w:r>
      <w:r w:rsidRPr="00773D9B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չունեցող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մխոցային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պոմպի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միջև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</w:t>
      </w:r>
      <w:r w:rsidR="007E39DE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եթե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ստեղծվող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ճնշումը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գերազանցում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խողովակաշարի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հաշվարկային</w:t>
      </w:r>
      <w:r w:rsidRPr="00773D9B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</w:t>
      </w:r>
      <w:r w:rsidR="00F422CE"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773D9B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մը:</w:t>
      </w:r>
    </w:p>
    <w:p w:rsidR="00FE4310" w:rsidRPr="00635CE1" w:rsidRDefault="00FE4310" w:rsidP="00773D9B">
      <w:pPr>
        <w:shd w:val="clear" w:color="auto" w:fill="FFFFFF"/>
        <w:spacing w:after="0" w:line="360" w:lineRule="auto"/>
        <w:ind w:firstLine="375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</w:p>
    <w:p w:rsidR="0030489B" w:rsidRDefault="003048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ԲԱԺԻՆ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AC3D9B" w:rsidRPr="00AC3D9B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4</w:t>
      </w:r>
    </w:p>
    <w:p w:rsidR="0090007E" w:rsidRDefault="0090007E" w:rsidP="005E76B7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ԿԱԹՍԱՅԱԿԱՆ ՏԵՂԱԿԱՅԱՆՔՆԵՐԻ ԱՆՎՏԱՆԳՈՒԹՅԱՆ ԱՊԱՀՈՎՈՒՄԸ ՇԱՀԱԳՈՐԾՄԱՆ ԸՆԹԱՑՔՈՒՄ</w:t>
      </w:r>
    </w:p>
    <w:p w:rsidR="00AC3D9B" w:rsidRPr="00635CE1" w:rsidRDefault="00AC3D9B" w:rsidP="0030489B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</w:p>
    <w:p w:rsidR="0030489B" w:rsidRDefault="0030489B" w:rsidP="00314A72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8B626C" w:rsidRPr="00635CE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18</w:t>
      </w:r>
    </w:p>
    <w:p w:rsidR="00FC1CF5" w:rsidRDefault="00525240" w:rsidP="005E76B7">
      <w:pPr>
        <w:shd w:val="clear" w:color="auto" w:fill="FFFFFF"/>
        <w:spacing w:after="0"/>
        <w:ind w:firstLine="375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ԳՈՐԾԱՐԿՄԱՆ ՓՈՐՁԱՐԿՈՒՄՆԵՐ ԵՎ ՍՏՈՒԳՈՒՄՆԵՐ,</w:t>
      </w:r>
    </w:p>
    <w:p w:rsidR="00FE4310" w:rsidRDefault="00525240" w:rsidP="00823DA7">
      <w:pPr>
        <w:shd w:val="clear" w:color="auto" w:fill="FFFFFF"/>
        <w:spacing w:after="0" w:line="240" w:lineRule="auto"/>
        <w:ind w:firstLine="375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ՏԵՂԱԿԱՅԱՆՔՆԵՐԻ ՎԿԱՅԱԳՐՈՒՄԸ</w:t>
      </w:r>
    </w:p>
    <w:p w:rsidR="00525240" w:rsidRPr="00635CE1" w:rsidRDefault="00525240" w:rsidP="00314A72">
      <w:pPr>
        <w:shd w:val="clear" w:color="auto" w:fill="FFFFFF"/>
        <w:spacing w:after="0" w:line="360" w:lineRule="auto"/>
        <w:ind w:firstLine="375"/>
        <w:jc w:val="center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635CE1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</w:p>
    <w:p w:rsidR="00525240" w:rsidRPr="007927E8" w:rsidRDefault="00525240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առանձին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հանգույցների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լրակազմ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տրամադրվող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սարքավորումներ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մեթոդները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հարաչափերը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սահմանվում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արտադրող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հրահանգներով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հարաչափերի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արժեքները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պետք է համապատասխանեն 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սույն </w:t>
      </w:r>
      <w:r w:rsidR="00207957"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անոն</w:t>
      </w:r>
      <w:r w:rsidR="00E73AEB"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ով 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սահմանվածների</w:t>
      </w:r>
      <w:r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>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525240" w:rsidRPr="007927E8" w:rsidRDefault="00525240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Հավաքակցված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առանձին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ենթարկվեն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թողարկման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փորձարկումների</w:t>
      </w:r>
      <w:r w:rsidR="008248AB"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մասնագիտացված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առանձին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այրիչներ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րող կազմակերպությունների կողմից, </w:t>
      </w:r>
      <w:r w:rsidR="008248AB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ինչի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ընթացքում կարգաբերվում և ստուգվում են`</w:t>
      </w:r>
    </w:p>
    <w:p w:rsidR="00525240" w:rsidRPr="007927E8" w:rsidRDefault="00525240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կառավարման համակարգի և սարքերի աշխատանքն աշխատանքային բոլոր ռեժիմներում.</w:t>
      </w:r>
    </w:p>
    <w:p w:rsidR="00525240" w:rsidRPr="007927E8" w:rsidRDefault="00525240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անվտանգության ապահովման համակարգի աշխատանքը.</w:t>
      </w:r>
    </w:p>
    <w:p w:rsidR="00525240" w:rsidRPr="007927E8" w:rsidRDefault="00525240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ջերմակրի համակարգի հիդրավլիկ կայունությունը` բանվորական ճնշման 1.25-պատիկ մեծությամբ փորձարկմամբ.</w:t>
      </w:r>
    </w:p>
    <w:p w:rsidR="00525240" w:rsidRPr="007927E8" w:rsidRDefault="00525240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տեղակայված արմատուրների, շարժիչների, հսկիչ սարքերի աշխատանքը.</w:t>
      </w:r>
    </w:p>
    <w:p w:rsidR="00525240" w:rsidRPr="007927E8" w:rsidRDefault="00525240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տեղակայանքների համապատասխանությունը նախագծին և սույն </w:t>
      </w:r>
      <w:r w:rsidR="0009458E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անոն</w:t>
      </w:r>
      <w:r w:rsidR="00E73AEB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ին, դրանց հանգույցների վիճակը` արտաքին և ներքին զննմամբ: Կաթսայական տեղակայանքները համարվում են փորձարկումները հաջող</w:t>
      </w:r>
      <w:r w:rsidR="0009458E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ությամբ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անցած, եթե դրանց արդյունքում հավաստվում է ամբողջ համակարգի կայուն աշխատանքը լրիվ ջերմային հզորությամբ առնվազն 72 ժամ անընդհատ:</w:t>
      </w:r>
    </w:p>
    <w:p w:rsidR="00525240" w:rsidRPr="007927E8" w:rsidRDefault="00525240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անցկացման պայմանները սահմանվում են պատվիրատուի և կապալառուի միջև կնքված պայմանագրով: Կաթսաների և կաթսայական տեղակայանքների ստուգումների և փորձարկումների կատարումը կարող է վերահսկվել վերահսկողություն իրականացնող իրավասու մարմնի կողմից` վերջինիս կողմից սահմանված կարգով:</w:t>
      </w:r>
    </w:p>
    <w:p w:rsidR="00525240" w:rsidRPr="007927E8" w:rsidRDefault="00525240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մասին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կազմվում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արձանագրություն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նշվում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83891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են</w:t>
      </w:r>
      <w:r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83891"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աշխատանքները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հայտնաբերված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վերացված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թերություններ</w:t>
      </w:r>
      <w:r w:rsidR="00DC03D9"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անսարքություններ</w:t>
      </w:r>
      <w:r w:rsidR="00DC03D9"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):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Արձանագրության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տիպային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ձևը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վերահսկողո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ւթյուն իրականացնող իրավասու մարմինը:</w:t>
      </w:r>
    </w:p>
    <w:p w:rsidR="00525240" w:rsidRPr="007927E8" w:rsidRDefault="00525240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Կաթսայատան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կազմվում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անձնագիր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նշվում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նրա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հանգույցների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տեխնիկական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տվյալները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ընթացքում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կատարված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պարբերակ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 ստուգման ու սպասարկման աշխատանքները: Անձնագրի տիպային ձևը սահմանում է վերահսկողություն իրականացնող իրավասու մարմինը: Կաթսաների և տեղակայանքների սարքերի անձնագրերը և արտադրող կազմակերպության փաստաթղթերը պետք է պահվեն </w:t>
      </w:r>
      <w:r w:rsidR="00A02A45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կաթսայատան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սեփականատիրոջ մոտ` կաթսայի շահագործման ամբողջ ընթացքում:</w:t>
      </w:r>
    </w:p>
    <w:p w:rsidR="00525240" w:rsidRPr="007927E8" w:rsidRDefault="00525240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="00983891" w:rsidRPr="007927E8">
        <w:rPr>
          <w:rFonts w:ascii="Courier New" w:eastAsia="Times New Roman" w:hAnsi="Courier New" w:cs="Courier New"/>
          <w:b/>
          <w:bCs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տեղակայանքի շահագործման թույլտ</w:t>
      </w:r>
      <w:r w:rsidR="00510369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վություն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 տրվում</w:t>
      </w:r>
      <w:r w:rsidR="00983891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է ընդունող հանձնաժողովի կողմից՝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կառավարության 08.05.2003 թվականի N 626-Ն «Ավարտված շինարարության շահագործման փաստագրման կարգը հաստատելու մասին» որոշմամբ սահմանված կարգով:</w:t>
      </w:r>
    </w:p>
    <w:p w:rsidR="0090007E" w:rsidRPr="00EA2829" w:rsidRDefault="0090007E" w:rsidP="00823DA7">
      <w:pPr>
        <w:shd w:val="clear" w:color="auto" w:fill="FFFFFF"/>
        <w:spacing w:after="0" w:line="240" w:lineRule="auto"/>
        <w:ind w:firstLine="375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EA2829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</w:p>
    <w:p w:rsidR="00BF3ABA" w:rsidRDefault="00BF3ABA" w:rsidP="00BF3ABA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8B626C"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19</w:t>
      </w:r>
    </w:p>
    <w:p w:rsidR="0090007E" w:rsidRDefault="0090007E" w:rsidP="00BF3ABA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 xml:space="preserve"> ԱՆՎՏԱՆԳՈՒԹՅԱՆ ԱՊԱՀՈՎՄԱՆ ԸՆԴՀԱՆՈՒՐ ՊԱՀԱՆՋՆԵՐ</w:t>
      </w:r>
    </w:p>
    <w:p w:rsidR="00FE4310" w:rsidRPr="00EA2829" w:rsidRDefault="00FE4310" w:rsidP="00823DA7">
      <w:pPr>
        <w:shd w:val="clear" w:color="auto" w:fill="FFFFFF"/>
        <w:spacing w:after="0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7927E8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>Կաթսայական տեղակայանքները նպատակային օգտագործման ընթացքում (հավաքակցում, ապահավաքակցում, ջերմային էներգիայի արտադրություն, սեզոնային կոնսերվացում, նորոգում և այլն) չպետք է հանդիսանան անթույլատրելի ռիսկի աղբյուր` դրանք սպասարկող անձնակազմի և այլ անձանց կյանքի, առողջության ու գույքի համար:</w:t>
      </w:r>
    </w:p>
    <w:p w:rsidR="0090007E" w:rsidRPr="007927E8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sz w:val="24"/>
          <w:szCs w:val="24"/>
          <w:lang w:val="hy-AM"/>
        </w:rPr>
        <w:t>Կաթսայական</w:t>
      </w:r>
      <w:r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սեփականատեր</w:t>
      </w:r>
      <w:r w:rsidR="00F032F2"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անձամբ կամ մասնագիտացված կազմակերպության միջոցով պարտավոր է գնահատել կաթսայական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տեղակայանքներում գոյություն ունեցող վտանգավոր և վնասակար գործոնների ազդեցության ռիսկերը, դրանց ազդեցության հավանականությունը, հետևանքների լրջությունը և դրա նվազեցման (կառավարման) իրատեսական հնարավորությ</w:t>
      </w:r>
      <w:r w:rsidR="009726C2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ունները` հիմք ընդունելով սույն Կ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անոն</w:t>
      </w:r>
      <w:r w:rsidR="00E73AEB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ի, այլ նորմատիվ ակտերի պահանջները և սարքավորումներ</w:t>
      </w:r>
      <w:r w:rsidR="00F032F2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արտադրող կազմակերպությունների պահանջները:</w:t>
      </w:r>
    </w:p>
    <w:p w:rsidR="0090007E" w:rsidRPr="007927E8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սեփականատերը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պարտավոր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567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ապահովել և պահպանել աշխատանքի անվտանգ պայմաններ` համաձայն գործող նորմատիվ ակտերի և ստանդարտների.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567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ապահովել աշխատողների առողջության պահպանումը և անվտանգությունը.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567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ապահովել տեղակայանքների անվտանգության համակարգերի հուսալի աշխատանքը.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567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ապահովել կաթսաների աշխատանքի այնպիսի ռեժիմների վարումը, որոնց դեպքում վնասակար նյութերի արտանետումները միջավայր (մթնոլորտ, հող, ջուր) չեն գերազանցում սահմանված թույլատրելի նորմերը.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ապահովել անձնակազմի ուսուցումը, պարբերական հրահանգավորումը և գիտելիքների ստուգումը.</w:t>
      </w:r>
    </w:p>
    <w:p w:rsidR="0090007E" w:rsidRPr="007927E8" w:rsidRDefault="009726C2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սահմանված կարգով կատարել վթարների ու դժբախտ դեպքերի վերլուծություն, </w:t>
      </w:r>
      <w:r w:rsidR="0090007E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համագործակցելով իրավասու մարմինների հետ.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անձամբ կամ մասնագիտացված կազմակերպության միջոցով ապահովել տեղակայանքների պարբերական սպասարկումը, նորոգումը և ստուգումը, </w:t>
      </w:r>
      <w:r w:rsidR="009726C2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ինչի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DB1013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մամբ ապահովվում է տեղակայանքների անվտանգ աշխատանքը.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ապահովել</w:t>
      </w:r>
      <w:r w:rsidR="00114FF4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անձնակազմն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անհրաժեշտ պաշտպանական միջոցներով և սպասարկման համար անհրաժեշտ արտահագուստով ու գործիքներով.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ապահովել անվտանգության ապահովման համար անհրաժեշտ հրահանգների և այլ փաստաթղթերի կազմումը և տրամադրումը անձնակազմին.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կազմակերպության ներքին ակտով նշանակել տեղակայանքների </w:t>
      </w:r>
      <w:r w:rsidR="00114FF4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անվտանգ շահագործումը և աշխատանքն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ապահովող պատասխանատու անձ (եթե </w:t>
      </w:r>
      <w:r w:rsidR="00132F3D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պայմանագրով 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տեղակայանքների սպասարկումը չի պատվիրակվում մասնագիտացված կազմակերպությանը)</w:t>
      </w:r>
      <w:r w:rsidR="00114FF4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սահմանելով նրա պարտականությունները, լիազորությունները և պատասխանատվությունը</w:t>
      </w:r>
      <w:r w:rsidR="00114FF4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հիմք ընդունելով </w:t>
      </w:r>
      <w:r w:rsidR="00720EBA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</w:t>
      </w:r>
      <w:r w:rsidR="00513614"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>ույն</w:t>
      </w:r>
      <w:r w:rsidR="00513614" w:rsidRPr="007927E8">
        <w:rPr>
          <w:rFonts w:ascii="GHEA Grapalat" w:eastAsia="Times New Roman" w:hAnsi="GHEA Grapalat" w:cs="Times New Roman"/>
          <w:i/>
          <w:color w:val="FF0000"/>
          <w:sz w:val="24"/>
          <w:szCs w:val="24"/>
          <w:lang w:val="hy-AM"/>
        </w:rPr>
        <w:t xml:space="preserve"> </w:t>
      </w:r>
      <w:r w:rsidR="00513614"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>կանոնների</w:t>
      </w:r>
      <w:r w:rsidRPr="007927E8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պահանջները.</w:t>
      </w:r>
    </w:p>
    <w:p w:rsidR="0090007E" w:rsidRPr="007927E8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մշակել և ներդնել այլ միջոցառումներ, որոնք</w:t>
      </w:r>
      <w:r w:rsidR="006C65C0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իր գնահատմամբ</w:t>
      </w:r>
      <w:r w:rsidR="006C65C0"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7927E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անհրաժեշտ են անվտանգության ապահովման համար:</w:t>
      </w:r>
    </w:p>
    <w:p w:rsidR="0090007E" w:rsidRPr="00D025C0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սեփականատեր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մինչև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շահագործումը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սկսելը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</w:t>
      </w:r>
      <w:r w:rsidR="006011AB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ւնենա որակավորված անձնակազմ, որն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ուսուցանված է գազի սարքերի, ճնշման տակ գտնվող անոթների անվտանգ շահագործման և տվյալ կաթսայական տեղ</w:t>
      </w:r>
      <w:r w:rsidR="006011AB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ակայանքի </w:t>
      </w:r>
      <w:r w:rsidR="006011AB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շահագործման կանոններին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կամ ունի կաթսայատան շահագործման մշտական գործող պայմանագիր մասնագիտացված կազմակերպության հետ.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անձամբ կամ մասնագիտացված կազմակերպության միջոցով գնահատի աշխատավայրում առկա ռիսկերը, կազմի կաթսայատան շահագործման, սպասարկման և վթարային իրավիճակներում անձնակազմի գործողությունների հրահանգ, որի պահանջների կատարմամբ նվազագույնի է հասցվում մարդկանց (այդ թվում` անձնակազմի) կյանքին ու առողջությանը վնաս հասցնելու ռիսկը:</w:t>
      </w:r>
    </w:p>
    <w:p w:rsidR="0090007E" w:rsidRPr="00D025C0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Անձնակազմի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գործողությունների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հրահանգը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սահմանի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պայմանները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անձնակազմի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գործողությունները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շեղումների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կաթսայի կառավարման համակարգի հրաժարումներ կամ սխալ գործողություններ.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հրդեհներ, պայթյուններ.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վառելիքի, ջրի կամ էլեկտրաէներգիայի մատակարարման ընդհատումներ կամ դրանց </w:t>
      </w:r>
      <w:r w:rsidR="006011AB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հարաչափ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անթույլատրելի արժեքներ.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էներգակրի </w:t>
      </w:r>
      <w:r w:rsidR="006011AB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հարաչափ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երի անթույլատրելի արժեքներ.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չարտոնված կողմնակի միջամտություններ.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այլ արտակարգ իրավիճակներ:</w:t>
      </w:r>
    </w:p>
    <w:p w:rsidR="0090007E" w:rsidRPr="00D025C0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որակավորված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պարտավոր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իմանալ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ըստ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հաստատված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հրահանգների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պահպանել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հրդեհային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կանոնները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025C0" w:rsidRDefault="0090007E" w:rsidP="002D75E2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կան տեղակայանքների օպերատիվ սպասարկման պայմանները պետք է համապատասխանեն </w:t>
      </w:r>
      <w:r w:rsidR="0085538A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կաթսայատան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հզորությանը, կաթսաների ավտոմատացման աստիճանին, հուսալիությանը և արտադրող կազմակերպության հրահանգների պահանջների</w:t>
      </w:r>
      <w:r w:rsidR="00730EC6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ն: Անկախ ավտոմատացման աստիճանից՝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սահմանափակ սպասարկ</w:t>
      </w:r>
      <w:r w:rsidR="00070F77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մամբ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կաթսայական տեղակայանքներում հաճախակի զննումներ (առնվազն 6 ժամը մեկ) պետք է իրականացվեն հետևյալ դեպքերում`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առաջին անգամ գործարկված կաթսայական տեղակայանքներում, շահագործման առաջին երեք ամիսների ընթացքում.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արտակարգ իրավիճակներում, երբ հնարավոր են գազամատակարարման կամ ջրամատակարարման ընդհատումներ.</w:t>
      </w:r>
    </w:p>
    <w:p w:rsidR="0090007E" w:rsidRPr="00D025C0" w:rsidRDefault="0090007E" w:rsidP="002D75E2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զանազան թերություններ ունեցող կաթսայական տեղակայանքներում, որոնք չեն ազդում տեղակայանքի անվտանգության վրա, սակայն նվազեցնում են դրա հուսալիությունը:</w:t>
      </w:r>
    </w:p>
    <w:p w:rsidR="0090007E" w:rsidRPr="00D025C0" w:rsidRDefault="0090007E" w:rsidP="00D025C0">
      <w:pPr>
        <w:shd w:val="clear" w:color="auto" w:fill="FFFFFF"/>
        <w:spacing w:after="0" w:line="360" w:lineRule="auto"/>
        <w:ind w:firstLine="375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EA2829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</w:p>
    <w:p w:rsidR="00224A34" w:rsidRDefault="00224A34" w:rsidP="00314A72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ԳԼՈՒԽ</w:t>
      </w:r>
      <w:r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 xml:space="preserve"> </w:t>
      </w:r>
      <w:r w:rsidR="008B626C" w:rsidRPr="00EA2829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20</w:t>
      </w:r>
    </w:p>
    <w:p w:rsidR="0090007E" w:rsidRDefault="0090007E" w:rsidP="005E76B7">
      <w:pPr>
        <w:shd w:val="clear" w:color="auto" w:fill="FFFFFF"/>
        <w:spacing w:after="0"/>
        <w:jc w:val="center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</w:pPr>
      <w:r w:rsidRPr="00EA2829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hy-AM"/>
        </w:rPr>
        <w:t>ԿԱԹՍԱՅԱԿԱՆ ՏԵՂԱԿԱՅԱՆՔՆԵՐԻ ՍՊԱՍԱՐԿՈՒՄԸ, ՊԱՐԲԵՐԱԿԱՆ ՓՈՐՁԱՐԿՈՒՄՆԵՐԸ ԵՎ ՍՏՈՒԳՈՒՄՆԵՐԸ ՇԱՀԱԳՈՐԾՄԱՆ ԸՆԹԱՑՔՈՒՄ</w:t>
      </w:r>
    </w:p>
    <w:p w:rsidR="00FE4310" w:rsidRPr="00EA2829" w:rsidRDefault="00FE4310" w:rsidP="00314A72">
      <w:pPr>
        <w:shd w:val="clear" w:color="auto" w:fill="FFFFFF"/>
        <w:spacing w:after="0" w:line="36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</w:p>
    <w:p w:rsidR="0090007E" w:rsidRPr="00D025C0" w:rsidRDefault="0090007E" w:rsidP="00882518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Յուրաքանչյուր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ընթացքում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սեփականատիրոջ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մասնագիտացված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կազմակերպության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ենթարկվի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պարբերական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փորձարկումների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անվտանգության ապահովման համակարգի փորձարկումներ` ըստ գործարանային հրահանգի, </w:t>
      </w:r>
      <w:r w:rsidR="00803A26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սակայն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30EC6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տարին 2 անգամից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պակաս.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տեղակայանքի և կաթսայի ներքին ու արտաքին զննում` տարին 1 անգամ.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հիդրավլիկ փորձարկում` նորոգումից և կաթսայի մաքրումից հետո.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հիդրավլիկ փորձարկում փորձնական ճնշումով` </w:t>
      </w:r>
      <w:r w:rsidR="00132F3D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առնվազն </w:t>
      </w:r>
      <w:r w:rsidR="00730EC6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2 տարին մեկ անգամից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պակաս:</w:t>
      </w:r>
    </w:p>
    <w:p w:rsidR="0090007E" w:rsidRPr="00D025C0" w:rsidRDefault="0090007E" w:rsidP="0088251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ջրատաքացուցչի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արտապլանային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ժամկետից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դուրս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)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տեխնիկական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վկայագրումը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իրականացվի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</w:t>
      </w:r>
      <w:r w:rsidR="00EB29DA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րբ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</w:t>
      </w:r>
      <w:r w:rsidR="00C64D3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աթսան չի գործել մեկ տարուց ավել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 ապամոնտաժվել է և տեղակայվել այլ տեղում.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իրականացվել է ուռչումների կամ ճզմվածքների ուղղում, ինչպես նաև նորոգում կաթսայի հիմնական տարրերի եռակցման կիրառմամբ.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 xml:space="preserve">փոխարինվել է միաժամանակ էկրանային կամ եռման խողովակների ընդհանուր թվի ավելի քան 50%-ը, </w:t>
      </w:r>
      <w:r w:rsidR="00C64D32"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իսկ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ծխակեզ խողովակների կամ ջրատաքացուցիչ խողովակների 100</w:t>
      </w:r>
      <w:r w:rsidRPr="00D025C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%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-ը:</w:t>
      </w:r>
    </w:p>
    <w:p w:rsidR="0090007E" w:rsidRPr="00D025C0" w:rsidRDefault="0090007E" w:rsidP="0088251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պատասխանատու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ունենա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համապատասխան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որակավորում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հավաստվում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իրավասու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վկայականով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025C0" w:rsidRDefault="0090007E" w:rsidP="00882518">
      <w:pPr>
        <w:shd w:val="clear" w:color="auto" w:fill="FFFFFF"/>
        <w:tabs>
          <w:tab w:val="left" w:pos="709"/>
          <w:tab w:val="left" w:pos="993"/>
        </w:tabs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Պատասխանատու անձի նշանակումը ձևակերպվում է ձեռնարկության հրամանով` </w:t>
      </w:r>
      <w:r w:rsidR="00C64D3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կաթսայի անձնագրում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գրանցելով հրամանի համարը և ամսաթիվը: Պատասխանատու անձի բացակայության ժամանակ (արձակուրդ, գործուղում, հիվանդություն) նրա պարտականությունների կատարումը հրամանով </w:t>
      </w:r>
      <w:r w:rsidR="00911C1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պետք է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դրվի այլ ճարտարագիտատեխնիկական աշխատողի վրա, որն անցել է սույն </w:t>
      </w:r>
      <w:r w:rsidR="00911C1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անոն</w:t>
      </w:r>
      <w:r w:rsidR="00E73AEB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իմացության ստուգում:</w:t>
      </w:r>
    </w:p>
    <w:p w:rsidR="0090007E" w:rsidRPr="00D025C0" w:rsidRDefault="0090007E" w:rsidP="0088251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Պատասխանատու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կաթսաների </w:t>
      </w:r>
      <w:r w:rsidR="00911C1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սարքին վիճակում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պահպանումը.</w:t>
      </w:r>
    </w:p>
    <w:p w:rsidR="0090007E" w:rsidRPr="00882518" w:rsidRDefault="0090007E" w:rsidP="00882518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8251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պլանանախազգուշական նորոգման և դրանց տեխնիկական վկայագրման նախապատրաստման ժամանակին անցկացումը.</w:t>
      </w:r>
    </w:p>
    <w:p w:rsidR="0090007E" w:rsidRPr="00882518" w:rsidRDefault="0090007E" w:rsidP="00882518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8251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 հայտ եկած անսարքությունների ժամանակին վերացումը.</w:t>
      </w:r>
    </w:p>
    <w:p w:rsidR="0090007E" w:rsidRPr="00882518" w:rsidRDefault="00EB29DA" w:rsidP="00882518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88251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կաթսաների սպասարկումն</w:t>
      </w:r>
      <w:r w:rsidR="0090007E" w:rsidRPr="0088251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ուսուցանված և ատեստա</w:t>
      </w:r>
      <w:r w:rsidR="000A4BED" w:rsidRPr="00882518">
        <w:rPr>
          <w:rFonts w:ascii="GHEA Grapalat" w:eastAsia="Times New Roman" w:hAnsi="GHEA Grapalat" w:cs="Times New Roman"/>
          <w:sz w:val="24"/>
          <w:szCs w:val="24"/>
          <w:lang w:val="hy-AM"/>
        </w:rPr>
        <w:t>վորում</w:t>
      </w:r>
      <w:r w:rsidR="000A4BED" w:rsidRPr="0088251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882518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անցած անձնակազմի կողմից:</w:t>
      </w:r>
    </w:p>
    <w:p w:rsidR="0090007E" w:rsidRPr="00D025C0" w:rsidRDefault="0090007E" w:rsidP="00D025C0">
      <w:pPr>
        <w:pStyle w:val="ListParagraph"/>
        <w:numPr>
          <w:ilvl w:val="0"/>
          <w:numId w:val="2"/>
        </w:numPr>
        <w:shd w:val="clear" w:color="auto" w:fill="FFFFFF"/>
        <w:spacing w:after="0" w:line="360" w:lineRule="auto"/>
        <w:ind w:hanging="502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Պատասխանատու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պարտավոր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պարբերաբար զննել կաթսաներն աշխատանքային վիճակում.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ամեն օր աշխատանքային օրերին ստուգել գրանցումները հերթափոխային մատյանում և այնտեղ ստորագրել: Առանց տեղական օպերատիվ անձնակազմի ավտոմատ կառավարման տեղակայանքներում ստուգման պարբերականությունը սահմանվում է տեղական հրահանգներով.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աշխատանք վարել անձնակազմի հետ նրա որակավորումը բարձրացնելու վերաբերյալ.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իրականացնել կաթսաների տեխնիկական վկայագրումը.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պահպանել կաթսաների անձնագրերը և </w:t>
      </w:r>
      <w:r w:rsidR="0085538A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պատրաստող-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արտադրող կազմակերպությունների` դրանց հավաքակցման և շահագործման հրահանգները.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հակավթարային ուսուցանում անցկացնել կաթսայական տեղակայանքների անձնակազմի հետ.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ստուգել կաթսաների շահագործման և նորոգման ժամանակ տեխնիկական փաստաթղթերի վարման ճշտությունը.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մասնակցել սպասարկող անձնակազմի ատեստա</w:t>
      </w:r>
      <w:r w:rsidR="00A06AB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վորման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գիտելիքների պարբերական ստուգման հանձնաժողովի</w:t>
      </w:r>
      <w:r w:rsidR="00E27CEF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աշխատանքների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ն:</w:t>
      </w:r>
    </w:p>
    <w:p w:rsidR="0090007E" w:rsidRPr="00D025C0" w:rsidRDefault="0090007E" w:rsidP="00D025C0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Պատասխանատու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իրավունք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ունի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կաթսաների սպասարկումից հեռացնել այն անձնակազմին, որը </w:t>
      </w:r>
      <w:r w:rsidR="00527097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թույլ է տալիս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հրահանգների խախտում կամ </w:t>
      </w:r>
      <w:r w:rsidR="00527097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ցույց է տալիս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դրանց անբավարար իմացություն.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ղեկավարությանը </w:t>
      </w:r>
      <w:r w:rsidR="001C5B7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ներկայացնել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առաջարկություններ կանոնները և հրահանգները խախտող սպասարկող անձանց պատասխանատվության ենթարկելու վերաբերյալ.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ղեկավարությանը </w:t>
      </w:r>
      <w:r w:rsidR="001C5B7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ներկայացնել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կանոնների և հրահանգների պահանջների խախտումը ծնող պատճառներ</w:t>
      </w:r>
      <w:r w:rsidR="001C5B7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վերաց</w:t>
      </w:r>
      <w:r w:rsidR="001C5B7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ն </w:t>
      </w:r>
      <w:r w:rsidR="001C5B7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վերաբերյալ առաջարկություններ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025C0" w:rsidRDefault="00D0489E" w:rsidP="00D025C0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ՀՀ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«Աշխատանքային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օրենսգրքի»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պահանջների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համաձայն</w:t>
      </w:r>
      <w:r w:rsidR="001C5B72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՝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կ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աթսաների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ջրատաքացուցիչների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սպասարկմանը</w:t>
      </w:r>
      <w:r w:rsidR="00B305A4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կարող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թույլատրվել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միայն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18 </w:t>
      </w:r>
      <w:r w:rsidR="0090007E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րեկանից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բարձր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անձինք, որոնք ՀՀ «Աշխատանքային օրենսգրքի» պահանջների համաձայն անցել են բժշկական ստուգում, ուսուցանված և ատեստավորված</w:t>
      </w:r>
      <w:r w:rsidR="00A5570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են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Կաթսայական տեղակայանքների մեքենավարների և օպերատորների ուսուցանումը և առաջնային ատեստա</w:t>
      </w:r>
      <w:r w:rsidR="00A06AB0"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>վորումը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իրականացվի մասնագիտական 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կազմակերպություններում, որոնք ունեն համապատասխան բազա և որակավորված մասնագետներ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Գիտելիքների ստուգումները պետք է անցկացվեն </w:t>
      </w:r>
      <w:r w:rsidR="00AB0316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առնվազն տարին մեկ անգամ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Գիտելիքների արտահերթ ստուգումներն իրականացվում են`</w:t>
      </w:r>
    </w:p>
    <w:p w:rsidR="0090007E" w:rsidRPr="00D025C0" w:rsidRDefault="0090007E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այլ կազմակերպություն </w:t>
      </w:r>
      <w:r w:rsidR="00B305A4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տեղափոխվելու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A5570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դեպքում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D025C0" w:rsidRDefault="003455CC" w:rsidP="00D025C0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այլ տիպի կաթսաների սպասարկմանն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անցնելու դեպքում: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Կաթսայական տեղակայանքներում պետք է վարել հերթափոխային մատյան` կաթսաների և դրանց սարքավորման ստուգման արդյունքների, ջրացույց սարքերի, ջրի սահմանային մակարդակների ազդանշան տվող</w:t>
      </w:r>
      <w:r w:rsidR="008963A4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սարք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երի, մանոմետրերի, ապահովիչ փականների, սնուցման սարքվածքների, ավտոմատիկայի միջոցների, ինչպես նաև կաթսաների արտափչման </w:t>
      </w:r>
      <w:r w:rsidR="00182305"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>վերաբերյալ տեղեկությունների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գրանցման համար: Հերթափոխ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հանձնո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 և ընդունո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ւմը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պետք է անպայման 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կատարվի համապատասխան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մատյանում հանձն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ողի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ընդուն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ողի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0614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ստորագրությամբ</w:t>
      </w:r>
      <w:r w:rsidR="00294B2F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Հերթափոխային մատյանու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 գրանցվում են կաթսայատան </w:t>
      </w:r>
      <w:r w:rsidR="0075174F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պետի կամ նրան փոխարինող անձի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բոլոր հրահանգները կաթսաների թողարկ</w:t>
      </w:r>
      <w:r w:rsidR="001B142D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կամ դրանց աշխատանքի դադարեցման մասին (բացի վթարային անջատման</w:t>
      </w:r>
      <w:r w:rsidR="00CA2549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դեպքերից): Մատյանի գրանցումներն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ամեն օր ստուգում</w:t>
      </w:r>
      <w:r w:rsidRPr="00D025C0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D025C0">
        <w:rPr>
          <w:rFonts w:ascii="GHEA Grapalat" w:eastAsia="Times New Roman" w:hAnsi="GHEA Grapalat" w:cs="Times New Roman"/>
          <w:bCs/>
          <w:color w:val="000000"/>
          <w:sz w:val="24"/>
          <w:szCs w:val="24"/>
          <w:lang w:val="hy-AM"/>
        </w:rPr>
        <w:t>է</w:t>
      </w:r>
      <w:r w:rsidRPr="00D025C0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պատասխանատու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գրանցում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կատարում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մատյան</w:t>
      </w:r>
      <w:r w:rsidR="00CE270B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Ջրացույց</w:t>
      </w:r>
      <w:r w:rsidR="00773CB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սարքերի ստուգումն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արտափչմամբ, ինչպես նաև ուղղակի գործողության ջրացույց սարքերի հետ ջրի մակարդակի </w:t>
      </w:r>
      <w:r w:rsidR="00C71F11"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>ցուցիչների ցուցմունքների</w:t>
      </w:r>
      <w:r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համեմատումն իրականացվում են հերթափոխի ընթացքում</w:t>
      </w:r>
      <w:r w:rsidR="00773CB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1733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առնվազ </w:t>
      </w:r>
      <w:r w:rsidR="00773CB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մեկ </w:t>
      </w:r>
      <w:r w:rsidR="0041733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անգամ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Ապահովիչ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փականների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սարքինության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ստուգումը դրա</w:t>
      </w:r>
      <w:r w:rsidR="004048EA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նց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կարճատև «քանդման» միջոցով իրականացնում են կաթսայի յուրաքանչյուր գործարկման ժամանակ, իսկ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աշխատելու ընթացքում</w:t>
      </w:r>
      <w:r w:rsidR="00773CB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4B0394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արտադրող կազմակերպության փաստաթղթերով սահմանված </w:t>
      </w:r>
      <w:r w:rsidR="00773CB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ժամկետներից </w:t>
      </w:r>
      <w:r w:rsidR="004B0394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ոչ ուշ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 Կաթսաների և ջրատաքացուցիչների աշխատանքն անսարք կամ չկարգավորված ապահովիչ փականներով արգելվում է: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Arial Unicode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Ռեզերվային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պոմպերի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սարքինությունը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դրանց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կարճատև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գործարկման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միջոցով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73CB1" w:rsidRPr="00D025C0">
        <w:rPr>
          <w:rFonts w:ascii="GHEA Grapalat" w:eastAsia="Times New Roman" w:hAnsi="GHEA Grapalat" w:cs="Arial Unicode"/>
          <w:sz w:val="24"/>
          <w:szCs w:val="24"/>
          <w:lang w:val="hy-AM"/>
        </w:rPr>
        <w:t>հերթափոխի</w:t>
      </w:r>
      <w:r w:rsidR="00773CB1"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="00773CB1" w:rsidRPr="00D025C0">
        <w:rPr>
          <w:rFonts w:ascii="GHEA Grapalat" w:eastAsia="Times New Roman" w:hAnsi="GHEA Grapalat" w:cs="Arial Unicode"/>
          <w:sz w:val="24"/>
          <w:szCs w:val="24"/>
          <w:lang w:val="hy-AM"/>
        </w:rPr>
        <w:t xml:space="preserve">ընթացքում </w:t>
      </w:r>
      <w:r w:rsidR="00F10CAC" w:rsidRPr="00D025C0">
        <w:rPr>
          <w:rFonts w:ascii="GHEA Grapalat" w:eastAsia="Times New Roman" w:hAnsi="GHEA Grapalat" w:cs="Arial Unicode"/>
          <w:sz w:val="24"/>
          <w:szCs w:val="24"/>
          <w:lang w:val="hy-AM"/>
        </w:rPr>
        <w:t xml:space="preserve">առնվազն </w:t>
      </w:r>
      <w:r w:rsidR="00773CB1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մեկ</w:t>
      </w:r>
      <w:r w:rsidR="00773CB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773CB1" w:rsidRPr="00D025C0">
        <w:rPr>
          <w:rFonts w:ascii="GHEA Grapalat" w:eastAsia="Times New Roman" w:hAnsi="GHEA Grapalat" w:cs="Arial Unicode"/>
          <w:sz w:val="24"/>
          <w:szCs w:val="24"/>
          <w:lang w:val="hy-AM"/>
        </w:rPr>
        <w:t>անգամ</w:t>
      </w:r>
      <w:r w:rsidRPr="00D025C0">
        <w:rPr>
          <w:rFonts w:ascii="GHEA Grapalat" w:eastAsia="Times New Roman" w:hAnsi="GHEA Grapalat" w:cs="Arial Unicode"/>
          <w:sz w:val="24"/>
          <w:szCs w:val="24"/>
          <w:lang w:val="hy-AM"/>
        </w:rPr>
        <w:t>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ավտոմատիկայի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սխեմայի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սարքինության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ստուգումն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իրականացվում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անգների համաձայն: Ստուգման արդյունքները գր</w:t>
      </w:r>
      <w:r w:rsidR="005578F3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անցվում են հատուկ մատյանու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անմիջապես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կանգնեցնել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պաշտպանության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0024E2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սարքերի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անձնակազմի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գործողությա</w:t>
      </w:r>
      <w:r w:rsidR="000024E2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 միջոցով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հրահանգներով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նախատեսված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="00E25E6A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,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մասնավորապես</w:t>
      </w:r>
      <w:r w:rsidR="00E25E6A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,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հետևյալ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անսարքությունների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րում`</w:t>
      </w:r>
    </w:p>
    <w:p w:rsidR="0090007E" w:rsidRPr="00D025C0" w:rsidRDefault="0090007E" w:rsidP="00575D08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>շոգե- և ջրատաքացուցիչ կաթսաների համար.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ա. ապահովիչ փականների անսարքության հայտնաբեր</w:t>
      </w:r>
      <w:r w:rsidR="00BB12B9"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բ. բոլոր սնուցող պոմպերի գործողության դադարեց</w:t>
      </w:r>
      <w:r w:rsidR="00BB12B9"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ում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</w:p>
    <w:p w:rsidR="0090007E" w:rsidRPr="00314A72" w:rsidRDefault="00575D08" w:rsidP="00575D08">
      <w:pPr>
        <w:shd w:val="clear" w:color="auto" w:fill="FFFFFF"/>
        <w:tabs>
          <w:tab w:val="left" w:pos="851"/>
        </w:tabs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գ. </w:t>
      </w:r>
      <w:r w:rsidR="0090007E" w:rsidRPr="00314A7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ճեղքվածքների, ուռչումների, եռակցման կարերում բացթողումների, հիմնահեղույսների և կաթսայի հիմնական տարրերի (թմբուկում, կոլեկտորում, խցում, </w:t>
      </w:r>
      <w:r w:rsidR="0090007E" w:rsidRPr="006333B3">
        <w:rPr>
          <w:rFonts w:ascii="GHEA Grapalat" w:eastAsia="Times New Roman" w:hAnsi="GHEA Grapalat" w:cs="Times New Roman"/>
          <w:sz w:val="24"/>
          <w:szCs w:val="24"/>
          <w:lang w:val="hy-AM"/>
        </w:rPr>
        <w:t>շոգեջրատարաթողնման և ջրաիջուցիկ խողովակներում, հրախողովակում, կրակե տուփի մեջ, հնոցի պատյանում, արտաքին զատիչում, արմատուրում) կապի խզում,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դ. ջահերի մարում հնոցում` խցային վառման դեպքում,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ե. լարման անհետացում բոլոր հսկիչ և չափիչ սարքերում, հեռագործ և ավտոմատ կառավարման սարքվածքներում,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զ. կաթսայական տեղակայանքում սպասարկող անձնակազմին կամ կաթսային սպառնացող վտանգ,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է. հրդեհի առաջացում,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ը. գազի </w:t>
      </w:r>
      <w:r w:rsidRPr="00314A7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արտահոսք 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կամ արտահոսքի կասկած կամ արտ</w:t>
      </w:r>
      <w:r w:rsidR="00DA5848"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ահոսքի հանգեցնող իրավիճակներ.</w:t>
      </w:r>
    </w:p>
    <w:p w:rsidR="0090007E" w:rsidRPr="00D025C0" w:rsidRDefault="0090007E" w:rsidP="00575D08">
      <w:pPr>
        <w:pStyle w:val="ListParagraph"/>
        <w:numPr>
          <w:ilvl w:val="1"/>
          <w:numId w:val="2"/>
        </w:numPr>
        <w:shd w:val="clear" w:color="auto" w:fill="FFFFFF"/>
        <w:tabs>
          <w:tab w:val="left" w:pos="851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</w:t>
      </w:r>
      <w:r w:rsidR="006E4CC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ոգեկաթսաների համար` սույն կետի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1) ենթակետում թվարկած դեպքերին ավելացվում են</w:t>
      </w:r>
      <w:r w:rsidR="00A6130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հետևյալ դեպքերը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ա. ճնշման բարձրացում կաթսայի թմբուկում 10%-</w:t>
      </w:r>
      <w:r w:rsidRPr="00314A72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ից </w:t>
      </w:r>
      <w:r w:rsidR="00E96EBD">
        <w:rPr>
          <w:rFonts w:ascii="GHEA Grapalat" w:eastAsia="Times New Roman" w:hAnsi="GHEA Grapalat" w:cs="Times New Roman"/>
          <w:sz w:val="24"/>
          <w:szCs w:val="24"/>
          <w:lang w:val="hy-AM"/>
        </w:rPr>
        <w:t>ավել</w:t>
      </w:r>
      <w:r w:rsidRPr="00314A72">
        <w:rPr>
          <w:rFonts w:ascii="GHEA Grapalat" w:eastAsia="Times New Roman" w:hAnsi="GHEA Grapalat" w:cs="Times New Roman"/>
          <w:sz w:val="24"/>
          <w:szCs w:val="24"/>
          <w:lang w:val="hy-AM"/>
        </w:rPr>
        <w:t>, քան թույլատրված է դրա հետագա աճի դեպքում,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բ. ջրի մակարդակի </w:t>
      </w:r>
      <w:r w:rsidR="00E96EBD"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իջեցում 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թույլատրելի ամենացածր ստորին մակարդակից,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left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գ. ջրի մակարդակի</w:t>
      </w:r>
      <w:r w:rsidR="00E96EBD" w:rsidRPr="00E96EBD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96EBD"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բարձրացում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թույլատրելի ամենաբարձր վերին մակարդակից,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br/>
      </w:r>
      <w:r w:rsidRPr="00314A7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. </w:t>
      </w:r>
      <w:r w:rsidRPr="00314A7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բոլոր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314A7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ջրացույց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314A7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սարքերի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314A7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աշխատանքի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314A72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ընդհատում</w:t>
      </w:r>
      <w:r w:rsidR="00413C55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D025C0" w:rsidRDefault="0090007E" w:rsidP="00575D08">
      <w:pPr>
        <w:pStyle w:val="ListParagraph"/>
        <w:numPr>
          <w:ilvl w:val="1"/>
          <w:numId w:val="2"/>
        </w:numPr>
        <w:shd w:val="clear" w:color="auto" w:fill="FFFFFF"/>
        <w:spacing w:after="0" w:line="360" w:lineRule="auto"/>
        <w:ind w:left="709" w:hanging="283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ջրատաքացուցիչ կաթսաների համար</w:t>
      </w:r>
      <w:r w:rsidR="00246B69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ի լրումն </w:t>
      </w:r>
      <w:r w:rsidR="00513614"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>սույն</w:t>
      </w:r>
      <w:r w:rsidR="00513614" w:rsidRPr="00D025C0">
        <w:rPr>
          <w:rFonts w:ascii="GHEA Grapalat" w:eastAsia="Times New Roman" w:hAnsi="GHEA Grapalat" w:cs="Times New Roman"/>
          <w:i/>
          <w:color w:val="FF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կետի 1) ենթակետի.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ա. կաթսայի միջով անցնող ջրի ծախսի փոքրացում թույլատրելի նվազագույն արժեքից,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բ. ջրի ճնշման իջեցում կաթսայի տրակտում</w:t>
      </w:r>
      <w:r w:rsidR="00246B69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թույլատրելիից ցածր,</w:t>
      </w:r>
    </w:p>
    <w:p w:rsidR="0090007E" w:rsidRPr="00314A72" w:rsidRDefault="0090007E" w:rsidP="00575D08">
      <w:pPr>
        <w:shd w:val="clear" w:color="auto" w:fill="FFFFFF"/>
        <w:spacing w:after="0" w:line="360" w:lineRule="auto"/>
        <w:ind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314A72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lastRenderedPageBreak/>
        <w:t xml:space="preserve">գ. </w:t>
      </w:r>
      <w:r w:rsidRPr="000024E2">
        <w:rPr>
          <w:rFonts w:ascii="GHEA Grapalat" w:eastAsia="Times New Roman" w:hAnsi="GHEA Grapalat" w:cs="Times New Roman"/>
          <w:sz w:val="24"/>
          <w:szCs w:val="24"/>
          <w:lang w:val="hy-AM"/>
        </w:rPr>
        <w:t>կաթսայի ելքում ջրի ջերմաստիճանի բարձրացումով մինչև 20</w:t>
      </w:r>
      <w:r w:rsidRPr="000024E2">
        <w:rPr>
          <w:rFonts w:ascii="Courier New" w:eastAsia="Times New Roman" w:hAnsi="Courier New" w:cs="Courier New"/>
          <w:sz w:val="24"/>
          <w:szCs w:val="24"/>
          <w:lang w:val="hy-AM"/>
        </w:rPr>
        <w:t> </w:t>
      </w:r>
      <w:r w:rsidRPr="000024E2">
        <w:rPr>
          <w:rFonts w:ascii="GHEA Grapalat" w:eastAsia="Times New Roman" w:hAnsi="GHEA Grapalat" w:cs="Times New Roman"/>
          <w:sz w:val="24"/>
          <w:szCs w:val="24"/>
          <w:vertAlign w:val="superscript"/>
          <w:lang w:val="hy-AM"/>
        </w:rPr>
        <w:t>0</w:t>
      </w:r>
      <w:r w:rsidRPr="000024E2">
        <w:rPr>
          <w:rFonts w:ascii="GHEA Grapalat" w:eastAsia="Times New Roman" w:hAnsi="GHEA Grapalat" w:cs="Times New Roman"/>
          <w:sz w:val="24"/>
          <w:szCs w:val="24"/>
          <w:lang w:val="hy-AM"/>
        </w:rPr>
        <w:t>C-ից ցածր հագեցման ջերմաստիճանից, որը համապատասխանում է կաթսայի ելքի կոլեկտորում բանվորական ճնշմանը</w:t>
      </w:r>
      <w:r w:rsidRPr="00314A72">
        <w:rPr>
          <w:rFonts w:ascii="GHEA Grapalat" w:eastAsia="Times New Roman" w:hAnsi="GHEA Grapalat" w:cs="Times New Roman"/>
          <w:sz w:val="24"/>
          <w:szCs w:val="24"/>
          <w:lang w:val="hy-AM"/>
        </w:rPr>
        <w:t>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անսարքությունների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անսարքությունների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հանգեցնող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հանգամանքների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եթե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չի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դադարեցվում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ապա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սպասարկումը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իրականացվի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մշտական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հսկողության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ռեժիմով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`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մինչև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անսարքությունների կամ դրանց հանգեցնող հանգամանքների վերացումը: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վառելիքով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մատուցումը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գազատարներ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անմիջապես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դադարեցվի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անձնակազմի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կողմից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ՀՀ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կառավարության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2005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թվականի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դեկտեմբերի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22-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«Անվտանգության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պահանջները գազի տնտեսությունում տեխնիկական կանոնակարգը հաստատելու մասին» N 2399-Ն որոշմամբ սահմանված դեպքերում: Օպերատիվ անձնակազմը պետք է գրանցում </w:t>
      </w:r>
      <w:r w:rsidR="006971FA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կատարի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մատյանում կաթսայի վթարային դադարեցման պատճառների և դրանց վերացման համար ձեռնարկված միջոցառումների մասին: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կանգնեցվի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վիճակի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անվտանգ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շահագործման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համար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պատասխանատու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անձի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կարգադրությամբ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դեպքերում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երբ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</w:t>
      </w:r>
    </w:p>
    <w:p w:rsidR="0090007E" w:rsidRPr="00D025C0" w:rsidRDefault="0090007E" w:rsidP="00575D0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>խուղակներ են հայտնաբերվում կաթսաների տաքացման մակերեսների, շոգե- և ջրատարաթողնման, ինչպես նաև ջրաիջեցման խողովակներում, շոգետարերում, կոլեկտորներում, սնուցող խողովակաշարերում, ինչպես նաև արմատուրի, կցաշուրթերի և գլոցման միացումների հոսվածքներում և շոգեխուղումներում.</w:t>
      </w:r>
    </w:p>
    <w:p w:rsidR="0090007E" w:rsidRPr="00D025C0" w:rsidRDefault="00195B01" w:rsidP="00575D0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շարքից դուրս են գալիս 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շոգեկաթսայի թմբուկում ջրի մակարդակի բոլոր հեռագործ ցուցիչներ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.</w:t>
      </w:r>
    </w:p>
    <w:p w:rsidR="0090007E" w:rsidRPr="00D025C0" w:rsidRDefault="00195B01" w:rsidP="00575D08">
      <w:pPr>
        <w:pStyle w:val="ListParagraph"/>
        <w:numPr>
          <w:ilvl w:val="1"/>
          <w:numId w:val="2"/>
        </w:numPr>
        <w:shd w:val="clear" w:color="auto" w:fill="FFFFFF"/>
        <w:tabs>
          <w:tab w:val="left" w:pos="709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կտրուկ վատա</w:t>
      </w:r>
      <w:r w:rsidR="006971FA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ում է 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սնուցող ջրի որակ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ը</w:t>
      </w:r>
      <w:r w:rsidR="0090007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 սահմանված նորմերի նկատմամբ: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վթարային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կանգառի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հնարավոր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պատճառները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կարգը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ցույց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տրվեն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արտադրական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հրահանգներում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: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վթարային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կանգառի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պատճառները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գրանցվեն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մատյանում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Կազմակերպությունը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ետք է ապահովի կաթսաների ժամանակին նորոգումը` պլանանախազգուշական նորոգման հաստատված գրաֆիկի համաձայն</w:t>
      </w:r>
      <w:r w:rsidR="00004C6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և գործարկման ու կարգաբերման աշխատանքների անցկացումը</w:t>
      </w:r>
      <w:r w:rsidR="009247D0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հիմնական նորոգումից, արդիականացումից, վերակառուցումից, վառելիքի տեսակի և ջրային ռեժիմի փոփոխումից հետո: Նորոգումը կատարում են տեխնիկական պայմանների համաձայն</w:t>
      </w:r>
      <w:r w:rsidR="00AA7036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սույն </w:t>
      </w:r>
      <w:r w:rsidR="00004C61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անոն</w:t>
      </w:r>
      <w:r w:rsidR="00E73AEB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ներ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 պահանջներին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համապատասխան: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տեղակայանքներում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վարել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մեջ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961324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գրան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ցվում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կատարման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մաքրման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լվացմ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ան նպատակով կանգառի մասին</w:t>
      </w:r>
      <w:r w:rsidR="00A25E7C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 xml:space="preserve"> տեղեկություններ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տեղեկությունները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բերում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ժամկետից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շուտ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C3739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ն</w:t>
      </w:r>
      <w:r w:rsidR="00CC3739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որոգման</w:t>
      </w:r>
      <w:r w:rsidR="00CC3739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անհրաժեշտության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նյութերի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նորոգման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ժամանակ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եռակցման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մասին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տեղեկությունները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CC3739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գրանց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մատյան</w:t>
      </w:r>
      <w:r w:rsidR="00EC5B04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թմբուկում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խցում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կոլեկտորում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միացված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հետ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ընդհանուր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խողովակաշարերով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շոգեմուղ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դրենաժային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ջրթող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գծեր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այլն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</w:t>
      </w:r>
      <w:r w:rsidR="001E20AE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,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60446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մինչև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աշխատանքների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իրականաց</w:t>
      </w:r>
      <w:r w:rsidR="00604461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ու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մ</w:t>
      </w:r>
      <w:r w:rsidR="00604461"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ճնշման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տակ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աշխատող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զննու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մից կամ նորոգումից առաջ կաթսան պետք է առանձնացվի բոլոր խողովակաշարերից խցափակիչներով կամ անջատվի: Անջատված խողովակաշարերը հարկավոր է խցանել: Գազային վառելիքի աշխատանքի ժամանակ կաթսան պետք է հուսալիորեն անջատված լինի ընդհանուր գազատարից` կաթսայի սպասարկման հրահանգների համաձայն: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Վենտիլների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սողնակների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արգելապատնեշների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շոգետարերի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գազամուղների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գազանցքերի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ինչպես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նաև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ծխածուծերի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արտափչման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օդամուղերի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և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վառելիքի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սնուցիչների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թողարկման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սարքվածքների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վրա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պետք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է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կախված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լինեն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«Չմիացնել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` աշխատում են մարդիկ» բովանդակությամբ պլակատներ: Ծխածուծերից, արտափչման, օդամուղերի և վառելիքի սնուցիչների թողարկման սարքվածքներից անհրաժեշտ է հանել հալվող ներդիրները:</w:t>
      </w:r>
    </w:p>
    <w:p w:rsidR="0090007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1134"/>
        </w:tabs>
        <w:spacing w:after="0" w:line="360" w:lineRule="auto"/>
        <w:ind w:left="0" w:firstLine="42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lastRenderedPageBreak/>
        <w:t>Կաթսայի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անջատման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ժամանակ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կիրառվող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խցափակիչները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,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որոնք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տեղակայվում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են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խողովակաշարերի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ցաշուրթերի միջև, պետք է լինեն համապատասխան ամրության և ունենան ելուստային մաս (պոչամաս), որով որոշում են դրված խցափակիչի առկայությունը: Կցաշուրթերի և խցափակիչի միջև տեղակայվող միջադիրները պետք է լինեն առանց պոչամասերի:</w:t>
      </w:r>
    </w:p>
    <w:p w:rsidR="00313F8E" w:rsidRPr="00D025C0" w:rsidRDefault="0090007E" w:rsidP="00575D08">
      <w:pPr>
        <w:pStyle w:val="ListParagraph"/>
        <w:numPr>
          <w:ilvl w:val="0"/>
          <w:numId w:val="2"/>
        </w:numPr>
        <w:shd w:val="clear" w:color="auto" w:fill="FFFFFF"/>
        <w:tabs>
          <w:tab w:val="left" w:pos="993"/>
        </w:tabs>
        <w:spacing w:after="0" w:line="360" w:lineRule="auto"/>
        <w:ind w:left="0" w:firstLine="426"/>
        <w:jc w:val="both"/>
        <w:rPr>
          <w:rFonts w:ascii="GHEA Grapalat" w:hAnsi="GHEA Grapalat"/>
          <w:sz w:val="24"/>
          <w:szCs w:val="24"/>
          <w:lang w:val="hy-AM"/>
        </w:rPr>
      </w:pP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Կաթսայական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տեղակայանքի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Pr="00D025C0">
        <w:rPr>
          <w:rFonts w:ascii="GHEA Grapalat" w:eastAsia="Times New Roman" w:hAnsi="GHEA Grapalat" w:cs="Arial Unicode"/>
          <w:color w:val="000000"/>
          <w:sz w:val="24"/>
          <w:szCs w:val="24"/>
          <w:lang w:val="hy-AM"/>
        </w:rPr>
        <w:t>տարրերի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(հնոցների և թմբուկների</w:t>
      </w:r>
      <w:r w:rsidR="00E34939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)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</w:t>
      </w:r>
      <w:r w:rsidR="00E34939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մեջ,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ինչպես նաև գազանցքերում, օդանցքերում և ծխագազերի հեռացման խողովակներում աշխատանքները պետք է անցկացվեն դրանց</w:t>
      </w:r>
      <w:r w:rsidR="00C87EE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վնասակար գազերից օդափոխելուց և օդի` գազերով հագեցվածության ստուգումից հետո կաթսայական տեղակայանքի տարրերում, գազանցքերում, օդանցքերում և ծխագազերի հեռացման խողովակներում 306 Կ-ից (33</w:t>
      </w:r>
      <w:r w:rsidRPr="00D025C0">
        <w:rPr>
          <w:rFonts w:ascii="Courier New" w:eastAsia="Times New Roman" w:hAnsi="Courier New" w:cs="Courier New"/>
          <w:color w:val="000000"/>
          <w:sz w:val="24"/>
          <w:szCs w:val="24"/>
          <w:lang w:val="hy-AM"/>
        </w:rPr>
        <w:t> 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hy-AM"/>
        </w:rPr>
        <w:t>0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C) ոչ բարձր ջերմաստիճանում, կաթսայական տեղակայանքի պետի գրավոր համաձայնությամբ (կարգագրով): Հնոցների, թմբուկների, գազանցքերի, օդանցքերի, ծխագազերի հեռացման խողովակների մեջ </w:t>
      </w:r>
      <w:r w:rsidR="0091662F" w:rsidRPr="00D025C0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գտնվելու 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ժամանակը, ինչպես նաև հանգստի տևողությունը, որոշում է կարգագիր տվող անձը` կախված աշխատանքի պայմաններից և բնույթից</w:t>
      </w:r>
      <w:r w:rsidR="00C87EE1"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>՝</w:t>
      </w:r>
      <w:r w:rsidRPr="00D025C0">
        <w:rPr>
          <w:rFonts w:ascii="GHEA Grapalat" w:eastAsia="Times New Roman" w:hAnsi="GHEA Grapalat" w:cs="Times New Roman"/>
          <w:color w:val="000000"/>
          <w:sz w:val="24"/>
          <w:szCs w:val="24"/>
          <w:lang w:val="hy-AM"/>
        </w:rPr>
        <w:t xml:space="preserve"> կարգագրի տեղում նշելով «Հատուկ պայմաններ»:</w:t>
      </w:r>
    </w:p>
    <w:sectPr w:rsidR="00313F8E" w:rsidRPr="00D025C0" w:rsidSect="00293DD5">
      <w:footerReference w:type="default" r:id="rId8"/>
      <w:pgSz w:w="12240" w:h="15840"/>
      <w:pgMar w:top="1276" w:right="900" w:bottom="1276" w:left="117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8A4" w:rsidRDefault="008F78A4" w:rsidP="005844E9">
      <w:pPr>
        <w:spacing w:after="0" w:line="240" w:lineRule="auto"/>
      </w:pPr>
      <w:r>
        <w:separator/>
      </w:r>
    </w:p>
  </w:endnote>
  <w:endnote w:type="continuationSeparator" w:id="0">
    <w:p w:rsidR="008F78A4" w:rsidRDefault="008F78A4" w:rsidP="00584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HEA Grapalat">
    <w:altName w:val="Franklin Gothic Medium Cond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34170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3D12" w:rsidRDefault="00E83D12" w:rsidP="004737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2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3D12" w:rsidRDefault="00E83D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8A4" w:rsidRDefault="008F78A4" w:rsidP="005844E9">
      <w:pPr>
        <w:spacing w:after="0" w:line="240" w:lineRule="auto"/>
      </w:pPr>
      <w:r>
        <w:separator/>
      </w:r>
    </w:p>
  </w:footnote>
  <w:footnote w:type="continuationSeparator" w:id="0">
    <w:p w:rsidR="008F78A4" w:rsidRDefault="008F78A4" w:rsidP="00584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52775"/>
    <w:multiLevelType w:val="hybridMultilevel"/>
    <w:tmpl w:val="E224FD18"/>
    <w:lvl w:ilvl="0" w:tplc="742E997E">
      <w:start w:val="1"/>
      <w:numFmt w:val="decimal"/>
      <w:lvlText w:val="%1)"/>
      <w:lvlJc w:val="left"/>
      <w:pPr>
        <w:ind w:left="2550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11791514"/>
    <w:multiLevelType w:val="hybridMultilevel"/>
    <w:tmpl w:val="989C110E"/>
    <w:lvl w:ilvl="0" w:tplc="F23689B4">
      <w:start w:val="1"/>
      <w:numFmt w:val="decimal"/>
      <w:lvlText w:val="%1."/>
      <w:lvlJc w:val="left"/>
      <w:pPr>
        <w:ind w:left="1453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15A05521"/>
    <w:multiLevelType w:val="hybridMultilevel"/>
    <w:tmpl w:val="3B246546"/>
    <w:lvl w:ilvl="0" w:tplc="F23689B4">
      <w:start w:val="1"/>
      <w:numFmt w:val="decimal"/>
      <w:lvlText w:val="%1."/>
      <w:lvlJc w:val="left"/>
      <w:pPr>
        <w:ind w:left="1830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">
    <w:nsid w:val="1F0B2D16"/>
    <w:multiLevelType w:val="hybridMultilevel"/>
    <w:tmpl w:val="3D704386"/>
    <w:lvl w:ilvl="0" w:tplc="4CDC06DE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2C101CC"/>
    <w:multiLevelType w:val="hybridMultilevel"/>
    <w:tmpl w:val="1BC23C74"/>
    <w:lvl w:ilvl="0" w:tplc="742E997E">
      <w:start w:val="1"/>
      <w:numFmt w:val="decimal"/>
      <w:lvlText w:val="%1)"/>
      <w:lvlJc w:val="left"/>
      <w:pPr>
        <w:ind w:left="2550" w:hanging="360"/>
      </w:pPr>
      <w:rPr>
        <w:rFonts w:ascii="GHEA Grapalat" w:hAnsi="GHEA Grapalat"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5">
    <w:nsid w:val="2999035A"/>
    <w:multiLevelType w:val="hybridMultilevel"/>
    <w:tmpl w:val="A62687F2"/>
    <w:lvl w:ilvl="0" w:tplc="F23689B4">
      <w:start w:val="1"/>
      <w:numFmt w:val="decimal"/>
      <w:lvlText w:val="%1."/>
      <w:lvlJc w:val="left"/>
      <w:pPr>
        <w:ind w:left="1830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>
    <w:nsid w:val="2F076216"/>
    <w:multiLevelType w:val="hybridMultilevel"/>
    <w:tmpl w:val="86444AA2"/>
    <w:lvl w:ilvl="0" w:tplc="F23689B4">
      <w:start w:val="1"/>
      <w:numFmt w:val="decimal"/>
      <w:lvlText w:val="%1."/>
      <w:lvlJc w:val="left"/>
      <w:pPr>
        <w:ind w:left="1830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>
    <w:nsid w:val="31677346"/>
    <w:multiLevelType w:val="hybridMultilevel"/>
    <w:tmpl w:val="8062AD16"/>
    <w:lvl w:ilvl="0" w:tplc="F23689B4">
      <w:start w:val="1"/>
      <w:numFmt w:val="decimal"/>
      <w:lvlText w:val="%1."/>
      <w:lvlJc w:val="left"/>
      <w:pPr>
        <w:ind w:left="928" w:hanging="360"/>
      </w:pPr>
      <w:rPr>
        <w:rFonts w:ascii="GHEA Grapalat" w:hAnsi="GHEA Grapalat" w:hint="default"/>
        <w:b/>
      </w:rPr>
    </w:lvl>
    <w:lvl w:ilvl="1" w:tplc="742E997E">
      <w:start w:val="1"/>
      <w:numFmt w:val="decimal"/>
      <w:lvlText w:val="%2)"/>
      <w:lvlJc w:val="left"/>
      <w:pPr>
        <w:ind w:left="1495" w:hanging="360"/>
      </w:pPr>
      <w:rPr>
        <w:rFonts w:ascii="GHEA Grapalat" w:hAnsi="GHEA Grapalat" w:hint="default"/>
      </w:r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>
    <w:nsid w:val="31D86311"/>
    <w:multiLevelType w:val="hybridMultilevel"/>
    <w:tmpl w:val="9C363404"/>
    <w:lvl w:ilvl="0" w:tplc="0409000F">
      <w:start w:val="1"/>
      <w:numFmt w:val="decimal"/>
      <w:lvlText w:val="%1."/>
      <w:lvlJc w:val="left"/>
      <w:pPr>
        <w:ind w:left="1095" w:hanging="360"/>
      </w:p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9">
    <w:nsid w:val="36094584"/>
    <w:multiLevelType w:val="hybridMultilevel"/>
    <w:tmpl w:val="51721636"/>
    <w:lvl w:ilvl="0" w:tplc="F23689B4">
      <w:start w:val="1"/>
      <w:numFmt w:val="decimal"/>
      <w:lvlText w:val="%1."/>
      <w:lvlJc w:val="left"/>
      <w:pPr>
        <w:ind w:left="1303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0">
    <w:nsid w:val="40F23CD4"/>
    <w:multiLevelType w:val="hybridMultilevel"/>
    <w:tmpl w:val="9A1A6EF2"/>
    <w:lvl w:ilvl="0" w:tplc="F23689B4">
      <w:start w:val="1"/>
      <w:numFmt w:val="decimal"/>
      <w:lvlText w:val="%1."/>
      <w:lvlJc w:val="left"/>
      <w:pPr>
        <w:ind w:left="1303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44566A19"/>
    <w:multiLevelType w:val="hybridMultilevel"/>
    <w:tmpl w:val="0C687696"/>
    <w:lvl w:ilvl="0" w:tplc="F23689B4">
      <w:start w:val="1"/>
      <w:numFmt w:val="decimal"/>
      <w:lvlText w:val="%1."/>
      <w:lvlJc w:val="left"/>
      <w:pPr>
        <w:ind w:left="1980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2">
    <w:nsid w:val="44C4501E"/>
    <w:multiLevelType w:val="hybridMultilevel"/>
    <w:tmpl w:val="8B8CE63C"/>
    <w:lvl w:ilvl="0" w:tplc="F23689B4">
      <w:start w:val="1"/>
      <w:numFmt w:val="decimal"/>
      <w:lvlText w:val="%1."/>
      <w:lvlJc w:val="left"/>
      <w:pPr>
        <w:ind w:left="1303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3">
    <w:nsid w:val="493A0758"/>
    <w:multiLevelType w:val="hybridMultilevel"/>
    <w:tmpl w:val="C936A5D0"/>
    <w:lvl w:ilvl="0" w:tplc="2DDCC690">
      <w:start w:val="1"/>
      <w:numFmt w:val="decimal"/>
      <w:lvlText w:val="%1)"/>
      <w:lvlJc w:val="left"/>
      <w:pPr>
        <w:ind w:left="91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4E167A7C"/>
    <w:multiLevelType w:val="hybridMultilevel"/>
    <w:tmpl w:val="685AD076"/>
    <w:lvl w:ilvl="0" w:tplc="F23689B4">
      <w:start w:val="1"/>
      <w:numFmt w:val="decimal"/>
      <w:lvlText w:val="%1."/>
      <w:lvlJc w:val="left"/>
      <w:pPr>
        <w:ind w:left="1830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5">
    <w:nsid w:val="4F1E0613"/>
    <w:multiLevelType w:val="hybridMultilevel"/>
    <w:tmpl w:val="5208603C"/>
    <w:lvl w:ilvl="0" w:tplc="F23689B4">
      <w:start w:val="1"/>
      <w:numFmt w:val="decimal"/>
      <w:lvlText w:val="%1."/>
      <w:lvlJc w:val="left"/>
      <w:pPr>
        <w:ind w:left="1980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6">
    <w:nsid w:val="55ED221B"/>
    <w:multiLevelType w:val="hybridMultilevel"/>
    <w:tmpl w:val="48E60A28"/>
    <w:lvl w:ilvl="0" w:tplc="F23689B4">
      <w:start w:val="1"/>
      <w:numFmt w:val="decimal"/>
      <w:lvlText w:val="%1."/>
      <w:lvlJc w:val="left"/>
      <w:pPr>
        <w:ind w:left="1830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7">
    <w:nsid w:val="5BF62460"/>
    <w:multiLevelType w:val="hybridMultilevel"/>
    <w:tmpl w:val="75E8C970"/>
    <w:lvl w:ilvl="0" w:tplc="23F4C3C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5E0E0B6D"/>
    <w:multiLevelType w:val="hybridMultilevel"/>
    <w:tmpl w:val="FF3063A4"/>
    <w:lvl w:ilvl="0" w:tplc="F23689B4">
      <w:start w:val="1"/>
      <w:numFmt w:val="decimal"/>
      <w:lvlText w:val="%1."/>
      <w:lvlJc w:val="left"/>
      <w:pPr>
        <w:ind w:left="1455" w:hanging="360"/>
      </w:pPr>
      <w:rPr>
        <w:rFonts w:ascii="GHEA Grapalat" w:hAnsi="GHEA Grapala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8720CD"/>
    <w:multiLevelType w:val="hybridMultilevel"/>
    <w:tmpl w:val="7D22E6BA"/>
    <w:lvl w:ilvl="0" w:tplc="52C252AC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17"/>
  </w:num>
  <w:num w:numId="5">
    <w:abstractNumId w:val="3"/>
  </w:num>
  <w:num w:numId="6">
    <w:abstractNumId w:val="19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0"/>
  </w:num>
  <w:num w:numId="12">
    <w:abstractNumId w:val="18"/>
  </w:num>
  <w:num w:numId="13">
    <w:abstractNumId w:val="16"/>
  </w:num>
  <w:num w:numId="14">
    <w:abstractNumId w:val="11"/>
  </w:num>
  <w:num w:numId="15">
    <w:abstractNumId w:val="6"/>
  </w:num>
  <w:num w:numId="16">
    <w:abstractNumId w:val="4"/>
  </w:num>
  <w:num w:numId="17">
    <w:abstractNumId w:val="1"/>
  </w:num>
  <w:num w:numId="18">
    <w:abstractNumId w:val="9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07E"/>
    <w:rsid w:val="000024E2"/>
    <w:rsid w:val="00003053"/>
    <w:rsid w:val="00004C61"/>
    <w:rsid w:val="00006475"/>
    <w:rsid w:val="00007090"/>
    <w:rsid w:val="00007E81"/>
    <w:rsid w:val="000211F2"/>
    <w:rsid w:val="00021345"/>
    <w:rsid w:val="00026360"/>
    <w:rsid w:val="00027C49"/>
    <w:rsid w:val="00030009"/>
    <w:rsid w:val="000338D4"/>
    <w:rsid w:val="00044EDF"/>
    <w:rsid w:val="000515D7"/>
    <w:rsid w:val="00057C08"/>
    <w:rsid w:val="00063F0D"/>
    <w:rsid w:val="00064380"/>
    <w:rsid w:val="000656BF"/>
    <w:rsid w:val="00070F77"/>
    <w:rsid w:val="00077E41"/>
    <w:rsid w:val="000816A9"/>
    <w:rsid w:val="00081DA2"/>
    <w:rsid w:val="00086762"/>
    <w:rsid w:val="0009023B"/>
    <w:rsid w:val="000935EF"/>
    <w:rsid w:val="0009458E"/>
    <w:rsid w:val="000A1BF4"/>
    <w:rsid w:val="000A2266"/>
    <w:rsid w:val="000A4BED"/>
    <w:rsid w:val="000A5D37"/>
    <w:rsid w:val="000A7472"/>
    <w:rsid w:val="000B64EC"/>
    <w:rsid w:val="000C1F69"/>
    <w:rsid w:val="000D5209"/>
    <w:rsid w:val="000E0D64"/>
    <w:rsid w:val="000E33C3"/>
    <w:rsid w:val="000E64D4"/>
    <w:rsid w:val="000E7BEE"/>
    <w:rsid w:val="000F1D18"/>
    <w:rsid w:val="000F3D1A"/>
    <w:rsid w:val="000F47C4"/>
    <w:rsid w:val="000F5205"/>
    <w:rsid w:val="00114FF4"/>
    <w:rsid w:val="0011679D"/>
    <w:rsid w:val="0012661F"/>
    <w:rsid w:val="00132F3D"/>
    <w:rsid w:val="00134332"/>
    <w:rsid w:val="00135A86"/>
    <w:rsid w:val="001419E5"/>
    <w:rsid w:val="0014326B"/>
    <w:rsid w:val="00151FB8"/>
    <w:rsid w:val="00153238"/>
    <w:rsid w:val="00157461"/>
    <w:rsid w:val="001649E0"/>
    <w:rsid w:val="00167845"/>
    <w:rsid w:val="00167C25"/>
    <w:rsid w:val="001713F1"/>
    <w:rsid w:val="00176D60"/>
    <w:rsid w:val="001812DB"/>
    <w:rsid w:val="001814E0"/>
    <w:rsid w:val="00182305"/>
    <w:rsid w:val="00186ED3"/>
    <w:rsid w:val="00191004"/>
    <w:rsid w:val="00195B01"/>
    <w:rsid w:val="00197860"/>
    <w:rsid w:val="001B142D"/>
    <w:rsid w:val="001B725B"/>
    <w:rsid w:val="001B79D0"/>
    <w:rsid w:val="001C4447"/>
    <w:rsid w:val="001C5B72"/>
    <w:rsid w:val="001C6398"/>
    <w:rsid w:val="001D0D5E"/>
    <w:rsid w:val="001D3300"/>
    <w:rsid w:val="001E20AE"/>
    <w:rsid w:val="001F1B6A"/>
    <w:rsid w:val="001F513F"/>
    <w:rsid w:val="001F57BD"/>
    <w:rsid w:val="00207957"/>
    <w:rsid w:val="002116F5"/>
    <w:rsid w:val="00216867"/>
    <w:rsid w:val="0022422C"/>
    <w:rsid w:val="002249B9"/>
    <w:rsid w:val="00224A34"/>
    <w:rsid w:val="00236392"/>
    <w:rsid w:val="0024287A"/>
    <w:rsid w:val="00245B44"/>
    <w:rsid w:val="00246B69"/>
    <w:rsid w:val="002573CE"/>
    <w:rsid w:val="00257FE8"/>
    <w:rsid w:val="002617C5"/>
    <w:rsid w:val="0026483A"/>
    <w:rsid w:val="00267A60"/>
    <w:rsid w:val="00273C7A"/>
    <w:rsid w:val="00276EE5"/>
    <w:rsid w:val="002836B8"/>
    <w:rsid w:val="00285BDC"/>
    <w:rsid w:val="00290D9A"/>
    <w:rsid w:val="00293DD5"/>
    <w:rsid w:val="002947DD"/>
    <w:rsid w:val="00294B2F"/>
    <w:rsid w:val="0029557B"/>
    <w:rsid w:val="00295C78"/>
    <w:rsid w:val="002A6862"/>
    <w:rsid w:val="002B0145"/>
    <w:rsid w:val="002B19D6"/>
    <w:rsid w:val="002B3243"/>
    <w:rsid w:val="002B3D87"/>
    <w:rsid w:val="002C0123"/>
    <w:rsid w:val="002C37D3"/>
    <w:rsid w:val="002C4E21"/>
    <w:rsid w:val="002D1189"/>
    <w:rsid w:val="002D2CDF"/>
    <w:rsid w:val="002D5862"/>
    <w:rsid w:val="002D75E2"/>
    <w:rsid w:val="002E11AB"/>
    <w:rsid w:val="002E2734"/>
    <w:rsid w:val="002F2146"/>
    <w:rsid w:val="0030489B"/>
    <w:rsid w:val="003062EA"/>
    <w:rsid w:val="00312942"/>
    <w:rsid w:val="003134B9"/>
    <w:rsid w:val="00313D2B"/>
    <w:rsid w:val="00313F8E"/>
    <w:rsid w:val="003149FD"/>
    <w:rsid w:val="00314A72"/>
    <w:rsid w:val="0032068B"/>
    <w:rsid w:val="0032130F"/>
    <w:rsid w:val="003222AB"/>
    <w:rsid w:val="003306A3"/>
    <w:rsid w:val="0033578B"/>
    <w:rsid w:val="00337AA2"/>
    <w:rsid w:val="00337E6A"/>
    <w:rsid w:val="00340021"/>
    <w:rsid w:val="00342EDD"/>
    <w:rsid w:val="00343E62"/>
    <w:rsid w:val="00344B8A"/>
    <w:rsid w:val="003455CC"/>
    <w:rsid w:val="003471D8"/>
    <w:rsid w:val="00347703"/>
    <w:rsid w:val="003502A3"/>
    <w:rsid w:val="0035266C"/>
    <w:rsid w:val="00352E8C"/>
    <w:rsid w:val="00354FB7"/>
    <w:rsid w:val="00356E5E"/>
    <w:rsid w:val="00360B62"/>
    <w:rsid w:val="00361B97"/>
    <w:rsid w:val="00362216"/>
    <w:rsid w:val="00366C0B"/>
    <w:rsid w:val="00370539"/>
    <w:rsid w:val="00370715"/>
    <w:rsid w:val="0037245E"/>
    <w:rsid w:val="003776C3"/>
    <w:rsid w:val="00380E96"/>
    <w:rsid w:val="00382252"/>
    <w:rsid w:val="00383E60"/>
    <w:rsid w:val="003853BD"/>
    <w:rsid w:val="003954B2"/>
    <w:rsid w:val="00395C2A"/>
    <w:rsid w:val="003A009E"/>
    <w:rsid w:val="003A3FDF"/>
    <w:rsid w:val="003A58C1"/>
    <w:rsid w:val="003A7EFD"/>
    <w:rsid w:val="003B2772"/>
    <w:rsid w:val="003B3A73"/>
    <w:rsid w:val="003B52E7"/>
    <w:rsid w:val="003C2BFB"/>
    <w:rsid w:val="003C3063"/>
    <w:rsid w:val="003C3F8A"/>
    <w:rsid w:val="003C408C"/>
    <w:rsid w:val="003C7886"/>
    <w:rsid w:val="003D2BF6"/>
    <w:rsid w:val="003D7EA7"/>
    <w:rsid w:val="003E0C7E"/>
    <w:rsid w:val="003E3239"/>
    <w:rsid w:val="003E5165"/>
    <w:rsid w:val="003E521A"/>
    <w:rsid w:val="003E5F0B"/>
    <w:rsid w:val="003F04F9"/>
    <w:rsid w:val="003F1FAF"/>
    <w:rsid w:val="003F71B7"/>
    <w:rsid w:val="00400B2F"/>
    <w:rsid w:val="0040464D"/>
    <w:rsid w:val="004048E6"/>
    <w:rsid w:val="004048EA"/>
    <w:rsid w:val="00405E14"/>
    <w:rsid w:val="004062C3"/>
    <w:rsid w:val="004114DA"/>
    <w:rsid w:val="0041315D"/>
    <w:rsid w:val="00413C55"/>
    <w:rsid w:val="00414B03"/>
    <w:rsid w:val="00414EF3"/>
    <w:rsid w:val="00417332"/>
    <w:rsid w:val="004227D3"/>
    <w:rsid w:val="00440CDE"/>
    <w:rsid w:val="004429EA"/>
    <w:rsid w:val="0045132D"/>
    <w:rsid w:val="00460EB7"/>
    <w:rsid w:val="00464A37"/>
    <w:rsid w:val="004728AE"/>
    <w:rsid w:val="004737ED"/>
    <w:rsid w:val="00475073"/>
    <w:rsid w:val="00475CAB"/>
    <w:rsid w:val="00476564"/>
    <w:rsid w:val="004809F1"/>
    <w:rsid w:val="0048297A"/>
    <w:rsid w:val="00491797"/>
    <w:rsid w:val="00493D68"/>
    <w:rsid w:val="0049532E"/>
    <w:rsid w:val="00496BF5"/>
    <w:rsid w:val="004A0E84"/>
    <w:rsid w:val="004B0394"/>
    <w:rsid w:val="004C1592"/>
    <w:rsid w:val="004C1E99"/>
    <w:rsid w:val="004C3509"/>
    <w:rsid w:val="004D0197"/>
    <w:rsid w:val="004D0BED"/>
    <w:rsid w:val="004D4665"/>
    <w:rsid w:val="004D5008"/>
    <w:rsid w:val="004F00A4"/>
    <w:rsid w:val="00502AC6"/>
    <w:rsid w:val="005062DE"/>
    <w:rsid w:val="00510369"/>
    <w:rsid w:val="00511DC4"/>
    <w:rsid w:val="00511E9D"/>
    <w:rsid w:val="005126D6"/>
    <w:rsid w:val="00512A57"/>
    <w:rsid w:val="00513614"/>
    <w:rsid w:val="005169B1"/>
    <w:rsid w:val="00523EC7"/>
    <w:rsid w:val="00524380"/>
    <w:rsid w:val="00525240"/>
    <w:rsid w:val="00527097"/>
    <w:rsid w:val="00530785"/>
    <w:rsid w:val="00532122"/>
    <w:rsid w:val="005323B0"/>
    <w:rsid w:val="00543173"/>
    <w:rsid w:val="0054462A"/>
    <w:rsid w:val="00544F1C"/>
    <w:rsid w:val="00550902"/>
    <w:rsid w:val="005521B5"/>
    <w:rsid w:val="0055281E"/>
    <w:rsid w:val="005538DA"/>
    <w:rsid w:val="005559B0"/>
    <w:rsid w:val="005578F3"/>
    <w:rsid w:val="005624AF"/>
    <w:rsid w:val="00564B65"/>
    <w:rsid w:val="00565880"/>
    <w:rsid w:val="00565F66"/>
    <w:rsid w:val="00570702"/>
    <w:rsid w:val="00575D08"/>
    <w:rsid w:val="005811E3"/>
    <w:rsid w:val="005844E9"/>
    <w:rsid w:val="00593B81"/>
    <w:rsid w:val="0059791F"/>
    <w:rsid w:val="005B00EC"/>
    <w:rsid w:val="005B1866"/>
    <w:rsid w:val="005C331D"/>
    <w:rsid w:val="005D14FE"/>
    <w:rsid w:val="005D2C86"/>
    <w:rsid w:val="005D47A4"/>
    <w:rsid w:val="005D7901"/>
    <w:rsid w:val="005D7FE1"/>
    <w:rsid w:val="005E3B1F"/>
    <w:rsid w:val="005E5A96"/>
    <w:rsid w:val="005E76B7"/>
    <w:rsid w:val="005E7FAC"/>
    <w:rsid w:val="00600140"/>
    <w:rsid w:val="006011AB"/>
    <w:rsid w:val="00604461"/>
    <w:rsid w:val="00611302"/>
    <w:rsid w:val="006133E9"/>
    <w:rsid w:val="00615359"/>
    <w:rsid w:val="0061636D"/>
    <w:rsid w:val="0062297E"/>
    <w:rsid w:val="006246A7"/>
    <w:rsid w:val="00626561"/>
    <w:rsid w:val="00626F5E"/>
    <w:rsid w:val="006300D8"/>
    <w:rsid w:val="00630BBB"/>
    <w:rsid w:val="00630BCB"/>
    <w:rsid w:val="006333B3"/>
    <w:rsid w:val="00635CE1"/>
    <w:rsid w:val="00636F02"/>
    <w:rsid w:val="00646022"/>
    <w:rsid w:val="006466C1"/>
    <w:rsid w:val="00651F17"/>
    <w:rsid w:val="006522D6"/>
    <w:rsid w:val="00654817"/>
    <w:rsid w:val="00657E43"/>
    <w:rsid w:val="00665E1E"/>
    <w:rsid w:val="00667673"/>
    <w:rsid w:val="00670E08"/>
    <w:rsid w:val="00685F0A"/>
    <w:rsid w:val="006874FA"/>
    <w:rsid w:val="00693FC5"/>
    <w:rsid w:val="006971FA"/>
    <w:rsid w:val="006A2E59"/>
    <w:rsid w:val="006A3003"/>
    <w:rsid w:val="006A31CD"/>
    <w:rsid w:val="006A5E01"/>
    <w:rsid w:val="006B0E43"/>
    <w:rsid w:val="006B44A1"/>
    <w:rsid w:val="006B7DF8"/>
    <w:rsid w:val="006C1DA5"/>
    <w:rsid w:val="006C26C8"/>
    <w:rsid w:val="006C62CA"/>
    <w:rsid w:val="006C65C0"/>
    <w:rsid w:val="006D17B0"/>
    <w:rsid w:val="006D3221"/>
    <w:rsid w:val="006D4614"/>
    <w:rsid w:val="006E3B34"/>
    <w:rsid w:val="006E4CC0"/>
    <w:rsid w:val="006E7035"/>
    <w:rsid w:val="006F3C09"/>
    <w:rsid w:val="006F41B3"/>
    <w:rsid w:val="006F5DC7"/>
    <w:rsid w:val="007011D0"/>
    <w:rsid w:val="007029D8"/>
    <w:rsid w:val="007163E0"/>
    <w:rsid w:val="007167FE"/>
    <w:rsid w:val="00716AB4"/>
    <w:rsid w:val="00717D93"/>
    <w:rsid w:val="00720EBA"/>
    <w:rsid w:val="00730EC6"/>
    <w:rsid w:val="00737CE4"/>
    <w:rsid w:val="00743153"/>
    <w:rsid w:val="00747B1E"/>
    <w:rsid w:val="0075174F"/>
    <w:rsid w:val="00756C12"/>
    <w:rsid w:val="00757DD8"/>
    <w:rsid w:val="00760F61"/>
    <w:rsid w:val="0076207B"/>
    <w:rsid w:val="00764F77"/>
    <w:rsid w:val="00767307"/>
    <w:rsid w:val="007732F5"/>
    <w:rsid w:val="00773C8B"/>
    <w:rsid w:val="00773CB1"/>
    <w:rsid w:val="00773D9B"/>
    <w:rsid w:val="0077453A"/>
    <w:rsid w:val="00776836"/>
    <w:rsid w:val="00776BE3"/>
    <w:rsid w:val="00784E99"/>
    <w:rsid w:val="00790E8A"/>
    <w:rsid w:val="007927E8"/>
    <w:rsid w:val="00795F15"/>
    <w:rsid w:val="00796B15"/>
    <w:rsid w:val="00797D41"/>
    <w:rsid w:val="007A19D4"/>
    <w:rsid w:val="007A300E"/>
    <w:rsid w:val="007B188B"/>
    <w:rsid w:val="007B23B9"/>
    <w:rsid w:val="007B68D0"/>
    <w:rsid w:val="007C3751"/>
    <w:rsid w:val="007C4749"/>
    <w:rsid w:val="007D1F29"/>
    <w:rsid w:val="007D5A2F"/>
    <w:rsid w:val="007D5D1F"/>
    <w:rsid w:val="007D6424"/>
    <w:rsid w:val="007D6F2B"/>
    <w:rsid w:val="007E39DE"/>
    <w:rsid w:val="007F0827"/>
    <w:rsid w:val="007F0CC3"/>
    <w:rsid w:val="007F15F7"/>
    <w:rsid w:val="007F2245"/>
    <w:rsid w:val="007F3538"/>
    <w:rsid w:val="00802468"/>
    <w:rsid w:val="00803A26"/>
    <w:rsid w:val="00803ACC"/>
    <w:rsid w:val="008046B4"/>
    <w:rsid w:val="00804D82"/>
    <w:rsid w:val="008100AB"/>
    <w:rsid w:val="00811A64"/>
    <w:rsid w:val="00823561"/>
    <w:rsid w:val="00823DA7"/>
    <w:rsid w:val="008248AB"/>
    <w:rsid w:val="00827608"/>
    <w:rsid w:val="00831EE2"/>
    <w:rsid w:val="00833A3B"/>
    <w:rsid w:val="008450E6"/>
    <w:rsid w:val="008452AA"/>
    <w:rsid w:val="0085538A"/>
    <w:rsid w:val="008605D9"/>
    <w:rsid w:val="0086234F"/>
    <w:rsid w:val="008637F9"/>
    <w:rsid w:val="00876A57"/>
    <w:rsid w:val="00876C45"/>
    <w:rsid w:val="00881E9A"/>
    <w:rsid w:val="00882518"/>
    <w:rsid w:val="008963A4"/>
    <w:rsid w:val="008A17F7"/>
    <w:rsid w:val="008B2828"/>
    <w:rsid w:val="008B3598"/>
    <w:rsid w:val="008B626C"/>
    <w:rsid w:val="008B7197"/>
    <w:rsid w:val="008B7ACD"/>
    <w:rsid w:val="008C1D9A"/>
    <w:rsid w:val="008C4B91"/>
    <w:rsid w:val="008C7F4A"/>
    <w:rsid w:val="008D1174"/>
    <w:rsid w:val="008D4D5B"/>
    <w:rsid w:val="008D5981"/>
    <w:rsid w:val="008D74F7"/>
    <w:rsid w:val="008E12D7"/>
    <w:rsid w:val="008E470F"/>
    <w:rsid w:val="008E7029"/>
    <w:rsid w:val="008F11CF"/>
    <w:rsid w:val="008F1EB7"/>
    <w:rsid w:val="008F2ECC"/>
    <w:rsid w:val="008F4445"/>
    <w:rsid w:val="008F58C6"/>
    <w:rsid w:val="008F783C"/>
    <w:rsid w:val="008F78A4"/>
    <w:rsid w:val="0090007E"/>
    <w:rsid w:val="00904CDC"/>
    <w:rsid w:val="00906A9B"/>
    <w:rsid w:val="00906E64"/>
    <w:rsid w:val="009072DB"/>
    <w:rsid w:val="009107FD"/>
    <w:rsid w:val="00911C12"/>
    <w:rsid w:val="0091410C"/>
    <w:rsid w:val="00915A1C"/>
    <w:rsid w:val="0091662F"/>
    <w:rsid w:val="00921628"/>
    <w:rsid w:val="009241EC"/>
    <w:rsid w:val="009247D0"/>
    <w:rsid w:val="00931B08"/>
    <w:rsid w:val="00932EE5"/>
    <w:rsid w:val="00932EF9"/>
    <w:rsid w:val="00941947"/>
    <w:rsid w:val="00954C2E"/>
    <w:rsid w:val="00961324"/>
    <w:rsid w:val="009643A6"/>
    <w:rsid w:val="00967CF4"/>
    <w:rsid w:val="009726C2"/>
    <w:rsid w:val="009726C7"/>
    <w:rsid w:val="009726D0"/>
    <w:rsid w:val="00976291"/>
    <w:rsid w:val="00977DA9"/>
    <w:rsid w:val="00983891"/>
    <w:rsid w:val="009876FD"/>
    <w:rsid w:val="00990564"/>
    <w:rsid w:val="0099093B"/>
    <w:rsid w:val="00992898"/>
    <w:rsid w:val="009A1F52"/>
    <w:rsid w:val="009B5E16"/>
    <w:rsid w:val="009C23D9"/>
    <w:rsid w:val="009C68E2"/>
    <w:rsid w:val="009D003B"/>
    <w:rsid w:val="009D19F1"/>
    <w:rsid w:val="009D6B0E"/>
    <w:rsid w:val="009E36DA"/>
    <w:rsid w:val="009E3B7A"/>
    <w:rsid w:val="009E4D20"/>
    <w:rsid w:val="009E5CAB"/>
    <w:rsid w:val="009F34D0"/>
    <w:rsid w:val="00A00D40"/>
    <w:rsid w:val="00A02742"/>
    <w:rsid w:val="00A02A45"/>
    <w:rsid w:val="00A06AB0"/>
    <w:rsid w:val="00A25E7C"/>
    <w:rsid w:val="00A5015E"/>
    <w:rsid w:val="00A55702"/>
    <w:rsid w:val="00A5722A"/>
    <w:rsid w:val="00A61300"/>
    <w:rsid w:val="00A61BD3"/>
    <w:rsid w:val="00A663A4"/>
    <w:rsid w:val="00A67167"/>
    <w:rsid w:val="00A674C8"/>
    <w:rsid w:val="00A71094"/>
    <w:rsid w:val="00A8152D"/>
    <w:rsid w:val="00A83596"/>
    <w:rsid w:val="00A842D0"/>
    <w:rsid w:val="00A85ACB"/>
    <w:rsid w:val="00A90C77"/>
    <w:rsid w:val="00A92EBD"/>
    <w:rsid w:val="00A962A5"/>
    <w:rsid w:val="00AA20D9"/>
    <w:rsid w:val="00AA5EBF"/>
    <w:rsid w:val="00AA7036"/>
    <w:rsid w:val="00AB0316"/>
    <w:rsid w:val="00AC3D9B"/>
    <w:rsid w:val="00AC5716"/>
    <w:rsid w:val="00AD0BAE"/>
    <w:rsid w:val="00AD1727"/>
    <w:rsid w:val="00AD44A7"/>
    <w:rsid w:val="00AE109F"/>
    <w:rsid w:val="00AE5F0E"/>
    <w:rsid w:val="00AF40B8"/>
    <w:rsid w:val="00AF4A9F"/>
    <w:rsid w:val="00B03D50"/>
    <w:rsid w:val="00B05E1E"/>
    <w:rsid w:val="00B202F9"/>
    <w:rsid w:val="00B20A96"/>
    <w:rsid w:val="00B21A33"/>
    <w:rsid w:val="00B21D60"/>
    <w:rsid w:val="00B305A4"/>
    <w:rsid w:val="00B31036"/>
    <w:rsid w:val="00B34E84"/>
    <w:rsid w:val="00B504A0"/>
    <w:rsid w:val="00B53EA1"/>
    <w:rsid w:val="00B54918"/>
    <w:rsid w:val="00B61D11"/>
    <w:rsid w:val="00B62868"/>
    <w:rsid w:val="00B72030"/>
    <w:rsid w:val="00B74146"/>
    <w:rsid w:val="00B82A3F"/>
    <w:rsid w:val="00B86324"/>
    <w:rsid w:val="00B95763"/>
    <w:rsid w:val="00B974A4"/>
    <w:rsid w:val="00BA1E3D"/>
    <w:rsid w:val="00BB0DA1"/>
    <w:rsid w:val="00BB12B9"/>
    <w:rsid w:val="00BC0B56"/>
    <w:rsid w:val="00BC48B8"/>
    <w:rsid w:val="00BD5947"/>
    <w:rsid w:val="00BE208F"/>
    <w:rsid w:val="00BE4398"/>
    <w:rsid w:val="00BE4BA6"/>
    <w:rsid w:val="00BE4CEA"/>
    <w:rsid w:val="00BF0DB4"/>
    <w:rsid w:val="00BF3ABA"/>
    <w:rsid w:val="00BF5BFE"/>
    <w:rsid w:val="00BF71CA"/>
    <w:rsid w:val="00BF7F59"/>
    <w:rsid w:val="00C01501"/>
    <w:rsid w:val="00C05AFF"/>
    <w:rsid w:val="00C060AB"/>
    <w:rsid w:val="00C142AB"/>
    <w:rsid w:val="00C14C37"/>
    <w:rsid w:val="00C3562F"/>
    <w:rsid w:val="00C37926"/>
    <w:rsid w:val="00C41234"/>
    <w:rsid w:val="00C42E9C"/>
    <w:rsid w:val="00C45DFB"/>
    <w:rsid w:val="00C4603E"/>
    <w:rsid w:val="00C52989"/>
    <w:rsid w:val="00C55554"/>
    <w:rsid w:val="00C635B7"/>
    <w:rsid w:val="00C64D32"/>
    <w:rsid w:val="00C64E74"/>
    <w:rsid w:val="00C669B5"/>
    <w:rsid w:val="00C66B32"/>
    <w:rsid w:val="00C677B1"/>
    <w:rsid w:val="00C67D55"/>
    <w:rsid w:val="00C71F11"/>
    <w:rsid w:val="00C727CD"/>
    <w:rsid w:val="00C72DBC"/>
    <w:rsid w:val="00C81563"/>
    <w:rsid w:val="00C8665B"/>
    <w:rsid w:val="00C87EE1"/>
    <w:rsid w:val="00C924D7"/>
    <w:rsid w:val="00CA181F"/>
    <w:rsid w:val="00CA2549"/>
    <w:rsid w:val="00CA3822"/>
    <w:rsid w:val="00CB08E2"/>
    <w:rsid w:val="00CB3E6D"/>
    <w:rsid w:val="00CB46BE"/>
    <w:rsid w:val="00CC0076"/>
    <w:rsid w:val="00CC058B"/>
    <w:rsid w:val="00CC3739"/>
    <w:rsid w:val="00CC43C6"/>
    <w:rsid w:val="00CD25B5"/>
    <w:rsid w:val="00CE1949"/>
    <w:rsid w:val="00CE270B"/>
    <w:rsid w:val="00CE37A8"/>
    <w:rsid w:val="00CF5D44"/>
    <w:rsid w:val="00CF6522"/>
    <w:rsid w:val="00CF7202"/>
    <w:rsid w:val="00D00C42"/>
    <w:rsid w:val="00D017EC"/>
    <w:rsid w:val="00D01F07"/>
    <w:rsid w:val="00D025C0"/>
    <w:rsid w:val="00D02D9D"/>
    <w:rsid w:val="00D0489E"/>
    <w:rsid w:val="00D05119"/>
    <w:rsid w:val="00D056BA"/>
    <w:rsid w:val="00D11ABD"/>
    <w:rsid w:val="00D170C7"/>
    <w:rsid w:val="00D213A7"/>
    <w:rsid w:val="00D23EFC"/>
    <w:rsid w:val="00D24D16"/>
    <w:rsid w:val="00D263F9"/>
    <w:rsid w:val="00D305B3"/>
    <w:rsid w:val="00D30E81"/>
    <w:rsid w:val="00D34491"/>
    <w:rsid w:val="00D40A6C"/>
    <w:rsid w:val="00D43623"/>
    <w:rsid w:val="00D43FF0"/>
    <w:rsid w:val="00D4498C"/>
    <w:rsid w:val="00D51CF2"/>
    <w:rsid w:val="00D520BA"/>
    <w:rsid w:val="00D54AD6"/>
    <w:rsid w:val="00D54F96"/>
    <w:rsid w:val="00D650C3"/>
    <w:rsid w:val="00D72C58"/>
    <w:rsid w:val="00D76307"/>
    <w:rsid w:val="00D80907"/>
    <w:rsid w:val="00D818DD"/>
    <w:rsid w:val="00D8380E"/>
    <w:rsid w:val="00D93308"/>
    <w:rsid w:val="00D94159"/>
    <w:rsid w:val="00D95035"/>
    <w:rsid w:val="00D951A9"/>
    <w:rsid w:val="00D97B4C"/>
    <w:rsid w:val="00DA1D73"/>
    <w:rsid w:val="00DA3463"/>
    <w:rsid w:val="00DA39FC"/>
    <w:rsid w:val="00DA5848"/>
    <w:rsid w:val="00DA69DF"/>
    <w:rsid w:val="00DB1013"/>
    <w:rsid w:val="00DB19F2"/>
    <w:rsid w:val="00DB2967"/>
    <w:rsid w:val="00DB68CD"/>
    <w:rsid w:val="00DC03D9"/>
    <w:rsid w:val="00DC2735"/>
    <w:rsid w:val="00DC380C"/>
    <w:rsid w:val="00DD1A71"/>
    <w:rsid w:val="00DE1423"/>
    <w:rsid w:val="00DE297F"/>
    <w:rsid w:val="00DE3F8D"/>
    <w:rsid w:val="00DE6C7E"/>
    <w:rsid w:val="00DF7B26"/>
    <w:rsid w:val="00DF7CF6"/>
    <w:rsid w:val="00E00500"/>
    <w:rsid w:val="00E036CC"/>
    <w:rsid w:val="00E06140"/>
    <w:rsid w:val="00E11A40"/>
    <w:rsid w:val="00E13536"/>
    <w:rsid w:val="00E2085A"/>
    <w:rsid w:val="00E22196"/>
    <w:rsid w:val="00E25E6A"/>
    <w:rsid w:val="00E27CEF"/>
    <w:rsid w:val="00E3255F"/>
    <w:rsid w:val="00E33590"/>
    <w:rsid w:val="00E34939"/>
    <w:rsid w:val="00E379FD"/>
    <w:rsid w:val="00E41FCE"/>
    <w:rsid w:val="00E47F0F"/>
    <w:rsid w:val="00E5799F"/>
    <w:rsid w:val="00E6068D"/>
    <w:rsid w:val="00E651F8"/>
    <w:rsid w:val="00E73AEB"/>
    <w:rsid w:val="00E80D6F"/>
    <w:rsid w:val="00E83D12"/>
    <w:rsid w:val="00E931AA"/>
    <w:rsid w:val="00E96DE3"/>
    <w:rsid w:val="00E96EBD"/>
    <w:rsid w:val="00EA2829"/>
    <w:rsid w:val="00EA79FB"/>
    <w:rsid w:val="00EB15C0"/>
    <w:rsid w:val="00EB29DA"/>
    <w:rsid w:val="00EB4AE1"/>
    <w:rsid w:val="00EB7508"/>
    <w:rsid w:val="00EC5B04"/>
    <w:rsid w:val="00EC5CE2"/>
    <w:rsid w:val="00ED4D8A"/>
    <w:rsid w:val="00ED742E"/>
    <w:rsid w:val="00EE6BE7"/>
    <w:rsid w:val="00EF5545"/>
    <w:rsid w:val="00EF6BFF"/>
    <w:rsid w:val="00EF72D3"/>
    <w:rsid w:val="00F032F2"/>
    <w:rsid w:val="00F04962"/>
    <w:rsid w:val="00F04D81"/>
    <w:rsid w:val="00F07093"/>
    <w:rsid w:val="00F10CAC"/>
    <w:rsid w:val="00F1384C"/>
    <w:rsid w:val="00F141BF"/>
    <w:rsid w:val="00F17706"/>
    <w:rsid w:val="00F20D49"/>
    <w:rsid w:val="00F238BC"/>
    <w:rsid w:val="00F302D4"/>
    <w:rsid w:val="00F3158C"/>
    <w:rsid w:val="00F316B7"/>
    <w:rsid w:val="00F34028"/>
    <w:rsid w:val="00F422CE"/>
    <w:rsid w:val="00F42484"/>
    <w:rsid w:val="00F52B6E"/>
    <w:rsid w:val="00F55BBB"/>
    <w:rsid w:val="00F56A40"/>
    <w:rsid w:val="00F60B9C"/>
    <w:rsid w:val="00F61926"/>
    <w:rsid w:val="00F750C6"/>
    <w:rsid w:val="00F8685D"/>
    <w:rsid w:val="00F93ECE"/>
    <w:rsid w:val="00F96009"/>
    <w:rsid w:val="00FA2449"/>
    <w:rsid w:val="00FA77DC"/>
    <w:rsid w:val="00FB0299"/>
    <w:rsid w:val="00FB625A"/>
    <w:rsid w:val="00FC1837"/>
    <w:rsid w:val="00FC1CF5"/>
    <w:rsid w:val="00FC6E7B"/>
    <w:rsid w:val="00FC74FD"/>
    <w:rsid w:val="00FD0C70"/>
    <w:rsid w:val="00FD150D"/>
    <w:rsid w:val="00FD2BBE"/>
    <w:rsid w:val="00FE37FB"/>
    <w:rsid w:val="00FE418E"/>
    <w:rsid w:val="00F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3F402C3-8D6F-4CFB-87DE-2011BA3B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0C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4E9"/>
  </w:style>
  <w:style w:type="paragraph" w:styleId="Footer">
    <w:name w:val="footer"/>
    <w:basedOn w:val="Normal"/>
    <w:link w:val="FooterChar"/>
    <w:uiPriority w:val="99"/>
    <w:unhideWhenUsed/>
    <w:rsid w:val="00584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4E9"/>
  </w:style>
  <w:style w:type="table" w:styleId="TableGrid">
    <w:name w:val="Table Grid"/>
    <w:basedOn w:val="TableNormal"/>
    <w:uiPriority w:val="59"/>
    <w:rsid w:val="00CB08E2"/>
    <w:pPr>
      <w:spacing w:after="0" w:line="240" w:lineRule="auto"/>
    </w:pPr>
    <w:rPr>
      <w:rFonts w:eastAsiaTheme="minorEastAsia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6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56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A90C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90C77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2116F5"/>
    <w:pPr>
      <w:spacing w:after="0" w:line="360" w:lineRule="auto"/>
    </w:pPr>
    <w:rPr>
      <w:rFonts w:ascii="GHEA Grapalat" w:eastAsia="Times New Roman" w:hAnsi="GHEA Grapalat" w:cs="Times New Roman"/>
      <w:lang w:val="hy-AM"/>
    </w:rPr>
  </w:style>
  <w:style w:type="paragraph" w:styleId="TOC1">
    <w:name w:val="toc 1"/>
    <w:basedOn w:val="Normal"/>
    <w:next w:val="Normal"/>
    <w:autoRedefine/>
    <w:uiPriority w:val="39"/>
    <w:unhideWhenUsed/>
    <w:rsid w:val="00A90C77"/>
    <w:pPr>
      <w:spacing w:after="100" w:line="259" w:lineRule="auto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2116F5"/>
    <w:pPr>
      <w:spacing w:after="100" w:line="360" w:lineRule="auto"/>
      <w:ind w:firstLine="284"/>
    </w:pPr>
    <w:rPr>
      <w:rFonts w:ascii="GHEA Grapalat" w:eastAsia="Times New Roman" w:hAnsi="GHEA Grapalat" w:cs="Times New Roman"/>
      <w:lang w:val="hy-AM"/>
    </w:rPr>
  </w:style>
  <w:style w:type="paragraph" w:styleId="ListParagraph">
    <w:name w:val="List Paragraph"/>
    <w:basedOn w:val="Normal"/>
    <w:uiPriority w:val="34"/>
    <w:qFormat/>
    <w:rsid w:val="00414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11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8C082-0D7E-4FEB-80C5-175642A03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19024</TotalTime>
  <Pages>57</Pages>
  <Words>12607</Words>
  <Characters>71863</Characters>
  <Application>Microsoft Office Word</Application>
  <DocSecurity>0</DocSecurity>
  <Lines>598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Tigran Tatikyan</dc:creator>
  <cp:lastModifiedBy>Elina Papoyan</cp:lastModifiedBy>
  <cp:revision>562</cp:revision>
  <cp:lastPrinted>2022-09-12T10:47:00Z</cp:lastPrinted>
  <dcterms:created xsi:type="dcterms:W3CDTF">2022-08-15T12:49:00Z</dcterms:created>
  <dcterms:modified xsi:type="dcterms:W3CDTF">2022-10-17T08:30:00Z</dcterms:modified>
  <cp:keywords>https://mul2-mta.gov.am/tasks/1191818/oneclick/1083.docx?token=877d1e26b8bad2dd79a13f3a4fc5d6cf</cp:keywords>
</cp:coreProperties>
</file>