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A035E" w14:textId="68B91F19" w:rsidR="001442AF" w:rsidRPr="0076028E" w:rsidRDefault="001442AF" w:rsidP="00A8259F">
      <w:pPr>
        <w:pStyle w:val="Title"/>
        <w:ind w:firstLine="1"/>
        <w:jc w:val="right"/>
        <w:rPr>
          <w:szCs w:val="24"/>
        </w:rPr>
      </w:pPr>
      <w:r w:rsidRPr="0076028E">
        <w:rPr>
          <w:szCs w:val="24"/>
        </w:rPr>
        <w:t>ՆԱԽԱԳԻԾ</w:t>
      </w:r>
    </w:p>
    <w:p w14:paraId="7E766A49" w14:textId="20EAEE81" w:rsidR="002E29E9" w:rsidRPr="0076028E" w:rsidRDefault="002E29E9" w:rsidP="00A8259F">
      <w:pPr>
        <w:pStyle w:val="Title"/>
        <w:rPr>
          <w:szCs w:val="24"/>
        </w:rPr>
      </w:pPr>
      <w:r w:rsidRPr="0076028E">
        <w:rPr>
          <w:szCs w:val="24"/>
        </w:rPr>
        <w:t>ՀԱՅԱՍՏԱՆԻ ՀԱՆՐԱՊԵՏՈՒԹՅԱՆ</w:t>
      </w:r>
    </w:p>
    <w:p w14:paraId="1FD86157" w14:textId="77777777" w:rsidR="002E29E9" w:rsidRPr="0076028E" w:rsidRDefault="002E29E9" w:rsidP="00A8259F">
      <w:pPr>
        <w:pStyle w:val="Title"/>
        <w:rPr>
          <w:szCs w:val="24"/>
        </w:rPr>
      </w:pPr>
      <w:r w:rsidRPr="0076028E">
        <w:rPr>
          <w:szCs w:val="24"/>
        </w:rPr>
        <w:t>ՕՐԵՆՔԸ</w:t>
      </w:r>
    </w:p>
    <w:p w14:paraId="4B1B12F5" w14:textId="77777777" w:rsidR="002E29E9" w:rsidRPr="0076028E" w:rsidRDefault="002E29E9" w:rsidP="00A8259F">
      <w:pPr>
        <w:pStyle w:val="Title"/>
        <w:rPr>
          <w:szCs w:val="24"/>
        </w:rPr>
      </w:pPr>
    </w:p>
    <w:p w14:paraId="68B31E5D" w14:textId="589E0D48" w:rsidR="002E29E9" w:rsidRPr="0076028E" w:rsidRDefault="002E29E9" w:rsidP="00A8259F">
      <w:pPr>
        <w:pStyle w:val="Title"/>
        <w:rPr>
          <w:szCs w:val="24"/>
        </w:rPr>
      </w:pPr>
      <w:r w:rsidRPr="0076028E">
        <w:rPr>
          <w:szCs w:val="24"/>
        </w:rPr>
        <w:t xml:space="preserve">ՀԱՅԱՍՏԱՆԻ ՀԱՆՐԱՊԵՏՈՒԹՅԱՆ ՀԱՐԿԱՅԻՆ ՕՐԵՆՍԳՐՔՈՒՄ </w:t>
      </w:r>
      <w:r w:rsidR="003F3D17" w:rsidRPr="0076028E">
        <w:rPr>
          <w:szCs w:val="24"/>
        </w:rPr>
        <w:t xml:space="preserve">ԼՐԱՑՈՒՄՆԵՐ ԵՎ </w:t>
      </w:r>
      <w:r w:rsidRPr="0076028E">
        <w:rPr>
          <w:szCs w:val="24"/>
        </w:rPr>
        <w:t>ՓՈՓՈԽՈՒԹՅՈՒՆՆԵՐ ԿԱՏԱՐԵԼՈՒ</w:t>
      </w:r>
      <w:r w:rsidR="00DC5DE3" w:rsidRPr="0076028E">
        <w:rPr>
          <w:caps/>
          <w:szCs w:val="24"/>
        </w:rPr>
        <w:t xml:space="preserve"> </w:t>
      </w:r>
      <w:r w:rsidRPr="0076028E">
        <w:rPr>
          <w:szCs w:val="24"/>
        </w:rPr>
        <w:t>ՄԱՍԻՆ</w:t>
      </w:r>
    </w:p>
    <w:p w14:paraId="42706204" w14:textId="77777777" w:rsidR="00824B84" w:rsidRPr="0076028E" w:rsidRDefault="00824B84" w:rsidP="00A8259F">
      <w:pPr>
        <w:ind w:firstLine="0"/>
        <w:rPr>
          <w:szCs w:val="24"/>
          <w:lang w:val="hy-AM" w:eastAsia="x-none"/>
        </w:rPr>
      </w:pPr>
    </w:p>
    <w:p w14:paraId="0BF96FD0" w14:textId="6A74E728" w:rsidR="006B2FE3" w:rsidRPr="0076028E" w:rsidRDefault="002E29E9" w:rsidP="00A8259F">
      <w:pPr>
        <w:pStyle w:val="Heading1"/>
        <w:numPr>
          <w:ilvl w:val="0"/>
          <w:numId w:val="6"/>
        </w:numPr>
        <w:tabs>
          <w:tab w:val="num" w:pos="1890"/>
        </w:tabs>
        <w:ind w:left="0" w:firstLine="567"/>
        <w:rPr>
          <w:b w:val="0"/>
          <w:szCs w:val="24"/>
          <w:lang w:val="hy-AM"/>
        </w:rPr>
      </w:pPr>
      <w:bookmarkStart w:id="0" w:name="_Ref792965"/>
      <w:r w:rsidRPr="0076028E">
        <w:rPr>
          <w:b w:val="0"/>
          <w:szCs w:val="24"/>
        </w:rPr>
        <w:t xml:space="preserve">2016 </w:t>
      </w:r>
      <w:proofErr w:type="spellStart"/>
      <w:r w:rsidRPr="0076028E">
        <w:rPr>
          <w:b w:val="0"/>
          <w:szCs w:val="24"/>
        </w:rPr>
        <w:t>թվականի</w:t>
      </w:r>
      <w:proofErr w:type="spellEnd"/>
      <w:r w:rsidRPr="0076028E">
        <w:rPr>
          <w:b w:val="0"/>
          <w:szCs w:val="24"/>
        </w:rPr>
        <w:t xml:space="preserve"> </w:t>
      </w:r>
      <w:r w:rsidRPr="0076028E">
        <w:rPr>
          <w:b w:val="0"/>
          <w:szCs w:val="24"/>
        </w:rPr>
        <w:softHyphen/>
      </w:r>
      <w:proofErr w:type="spellStart"/>
      <w:r w:rsidRPr="0076028E">
        <w:rPr>
          <w:b w:val="0"/>
          <w:szCs w:val="24"/>
        </w:rPr>
        <w:t>հոկ</w:t>
      </w:r>
      <w:r w:rsidRPr="0076028E">
        <w:rPr>
          <w:b w:val="0"/>
          <w:szCs w:val="24"/>
        </w:rPr>
        <w:softHyphen/>
        <w:t>տեմբերի</w:t>
      </w:r>
      <w:proofErr w:type="spellEnd"/>
      <w:r w:rsidRPr="0076028E">
        <w:rPr>
          <w:b w:val="0"/>
          <w:szCs w:val="24"/>
        </w:rPr>
        <w:t xml:space="preserve"> 4-ի </w:t>
      </w:r>
      <w:proofErr w:type="spellStart"/>
      <w:r w:rsidR="00CD1C76" w:rsidRPr="0076028E">
        <w:rPr>
          <w:b w:val="0"/>
          <w:szCs w:val="24"/>
        </w:rPr>
        <w:t>Հայաստանի</w:t>
      </w:r>
      <w:proofErr w:type="spellEnd"/>
      <w:r w:rsidR="00CD1C76" w:rsidRPr="0076028E">
        <w:rPr>
          <w:b w:val="0"/>
          <w:szCs w:val="24"/>
        </w:rPr>
        <w:t xml:space="preserve"> </w:t>
      </w:r>
      <w:proofErr w:type="spellStart"/>
      <w:r w:rsidR="00CD1C76" w:rsidRPr="0076028E">
        <w:rPr>
          <w:b w:val="0"/>
          <w:szCs w:val="24"/>
        </w:rPr>
        <w:t>Հանրապետության</w:t>
      </w:r>
      <w:proofErr w:type="spellEnd"/>
      <w:r w:rsidR="00CD1C76" w:rsidRPr="0076028E">
        <w:rPr>
          <w:b w:val="0"/>
          <w:szCs w:val="24"/>
        </w:rPr>
        <w:t xml:space="preserve"> </w:t>
      </w:r>
      <w:r w:rsidRPr="0076028E">
        <w:rPr>
          <w:b w:val="0"/>
          <w:szCs w:val="24"/>
        </w:rPr>
        <w:softHyphen/>
      </w:r>
      <w:proofErr w:type="spellStart"/>
      <w:r w:rsidRPr="0076028E">
        <w:rPr>
          <w:b w:val="0"/>
          <w:szCs w:val="24"/>
        </w:rPr>
        <w:t>հար</w:t>
      </w:r>
      <w:r w:rsidRPr="0076028E">
        <w:rPr>
          <w:b w:val="0"/>
          <w:szCs w:val="24"/>
        </w:rPr>
        <w:softHyphen/>
        <w:t>կա</w:t>
      </w:r>
      <w:r w:rsidRPr="0076028E">
        <w:rPr>
          <w:b w:val="0"/>
          <w:szCs w:val="24"/>
        </w:rPr>
        <w:softHyphen/>
        <w:t>յին</w:t>
      </w:r>
      <w:proofErr w:type="spellEnd"/>
      <w:r w:rsidR="00FE7D1D" w:rsidRPr="0076028E">
        <w:rPr>
          <w:b w:val="0"/>
          <w:szCs w:val="24"/>
        </w:rPr>
        <w:t xml:space="preserve"> </w:t>
      </w:r>
      <w:proofErr w:type="spellStart"/>
      <w:r w:rsidRPr="0076028E">
        <w:rPr>
          <w:b w:val="0"/>
          <w:szCs w:val="24"/>
        </w:rPr>
        <w:t>օրենս</w:t>
      </w:r>
      <w:proofErr w:type="spellEnd"/>
      <w:r w:rsidR="003F3D17" w:rsidRPr="0076028E">
        <w:rPr>
          <w:b w:val="0"/>
          <w:szCs w:val="24"/>
        </w:rPr>
        <w:softHyphen/>
      </w:r>
      <w:r w:rsidR="00173329" w:rsidRPr="0076028E">
        <w:rPr>
          <w:b w:val="0"/>
          <w:szCs w:val="24"/>
        </w:rPr>
        <w:softHyphen/>
      </w:r>
      <w:r w:rsidR="00237635" w:rsidRPr="0076028E">
        <w:rPr>
          <w:b w:val="0"/>
          <w:szCs w:val="24"/>
          <w:lang w:val="hy-AM"/>
        </w:rPr>
        <w:softHyphen/>
      </w:r>
      <w:r w:rsidR="00C50D35" w:rsidRPr="0076028E">
        <w:rPr>
          <w:b w:val="0"/>
          <w:szCs w:val="24"/>
          <w:lang w:val="hy-AM"/>
        </w:rPr>
        <w:softHyphen/>
      </w:r>
      <w:r w:rsidR="003F3D17" w:rsidRPr="0076028E">
        <w:rPr>
          <w:b w:val="0"/>
          <w:szCs w:val="24"/>
          <w:lang w:val="hy-AM"/>
        </w:rPr>
        <w:softHyphen/>
      </w:r>
      <w:proofErr w:type="spellStart"/>
      <w:r w:rsidRPr="0076028E">
        <w:rPr>
          <w:b w:val="0"/>
          <w:szCs w:val="24"/>
        </w:rPr>
        <w:t>գրք</w:t>
      </w:r>
      <w:r w:rsidR="00792419" w:rsidRPr="0076028E">
        <w:rPr>
          <w:b w:val="0"/>
          <w:szCs w:val="24"/>
          <w:lang w:val="hy-AM"/>
        </w:rPr>
        <w:t>ի</w:t>
      </w:r>
      <w:proofErr w:type="spellEnd"/>
      <w:r w:rsidRPr="0076028E">
        <w:rPr>
          <w:b w:val="0"/>
          <w:szCs w:val="24"/>
        </w:rPr>
        <w:t xml:space="preserve"> (</w:t>
      </w:r>
      <w:proofErr w:type="spellStart"/>
      <w:r w:rsidRPr="0076028E">
        <w:rPr>
          <w:b w:val="0"/>
          <w:szCs w:val="24"/>
        </w:rPr>
        <w:t>այսուհետ</w:t>
      </w:r>
      <w:proofErr w:type="spellEnd"/>
      <w:r w:rsidRPr="0076028E">
        <w:rPr>
          <w:b w:val="0"/>
          <w:szCs w:val="24"/>
        </w:rPr>
        <w:t xml:space="preserve">՝ </w:t>
      </w:r>
      <w:proofErr w:type="spellStart"/>
      <w:r w:rsidRPr="0076028E">
        <w:rPr>
          <w:b w:val="0"/>
          <w:szCs w:val="24"/>
        </w:rPr>
        <w:t>Օրենսգիրք</w:t>
      </w:r>
      <w:proofErr w:type="spellEnd"/>
      <w:r w:rsidRPr="0076028E">
        <w:rPr>
          <w:b w:val="0"/>
          <w:szCs w:val="24"/>
        </w:rPr>
        <w:t>)</w:t>
      </w:r>
      <w:bookmarkEnd w:id="0"/>
      <w:r w:rsidR="006B2FE3" w:rsidRPr="0076028E">
        <w:rPr>
          <w:b w:val="0"/>
          <w:szCs w:val="24"/>
          <w:lang w:val="hy-AM"/>
        </w:rPr>
        <w:t xml:space="preserve"> 52-րդ հոդվածի՝</w:t>
      </w:r>
    </w:p>
    <w:p w14:paraId="4321249D" w14:textId="33122AB6" w:rsidR="006B2FE3" w:rsidRPr="0076028E" w:rsidRDefault="006C2584" w:rsidP="00A8259F">
      <w:pPr>
        <w:pStyle w:val="ListParagraph"/>
        <w:numPr>
          <w:ilvl w:val="0"/>
          <w:numId w:val="42"/>
        </w:numPr>
        <w:tabs>
          <w:tab w:val="left" w:pos="810"/>
        </w:tabs>
        <w:ind w:left="0" w:firstLine="567"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1-ին մասում </w:t>
      </w:r>
      <w:r w:rsidR="006B2FE3" w:rsidRPr="0076028E">
        <w:rPr>
          <w:szCs w:val="24"/>
          <w:lang w:val="hy-AM"/>
        </w:rPr>
        <w:t>«ներկայացվող» բառից հետո լրացնել «, իսկ Օրենսգրքով սահմանված դեպ</w:t>
      </w:r>
      <w:r w:rsidR="00FE7D1D" w:rsidRPr="0076028E">
        <w:rPr>
          <w:szCs w:val="24"/>
          <w:lang w:val="hy-AM"/>
        </w:rPr>
        <w:softHyphen/>
      </w:r>
      <w:r w:rsidR="006B2FE3" w:rsidRPr="0076028E">
        <w:rPr>
          <w:szCs w:val="24"/>
          <w:lang w:val="hy-AM"/>
        </w:rPr>
        <w:t>քերում հար</w:t>
      </w:r>
      <w:r w:rsidR="006B2FE3" w:rsidRPr="0076028E">
        <w:rPr>
          <w:szCs w:val="24"/>
          <w:lang w:val="hy-AM"/>
        </w:rPr>
        <w:softHyphen/>
        <w:t>կա</w:t>
      </w:r>
      <w:r w:rsidR="006B2FE3" w:rsidRPr="0076028E">
        <w:rPr>
          <w:szCs w:val="24"/>
          <w:lang w:val="hy-AM"/>
        </w:rPr>
        <w:softHyphen/>
        <w:t>յին մարմնի կողմից ինքնաշխատ եղա</w:t>
      </w:r>
      <w:r w:rsidR="006B2FE3" w:rsidRPr="0076028E">
        <w:rPr>
          <w:szCs w:val="24"/>
          <w:lang w:val="hy-AM"/>
        </w:rPr>
        <w:softHyphen/>
        <w:t>նա</w:t>
      </w:r>
      <w:r w:rsidR="006B2FE3" w:rsidRPr="0076028E">
        <w:rPr>
          <w:szCs w:val="24"/>
          <w:lang w:val="hy-AM"/>
        </w:rPr>
        <w:softHyphen/>
        <w:t>կով կազմվող» բառերը</w:t>
      </w:r>
      <w:r w:rsidR="007F43D1" w:rsidRPr="0076028E">
        <w:rPr>
          <w:szCs w:val="24"/>
          <w:lang w:val="hy-AM"/>
        </w:rPr>
        <w:t>,</w:t>
      </w:r>
    </w:p>
    <w:p w14:paraId="3D45347E" w14:textId="3B1D994F" w:rsidR="006B2FE3" w:rsidRPr="0076028E" w:rsidRDefault="0056213F" w:rsidP="00A8259F">
      <w:pPr>
        <w:pStyle w:val="ListParagraph"/>
        <w:numPr>
          <w:ilvl w:val="0"/>
          <w:numId w:val="42"/>
        </w:numPr>
        <w:tabs>
          <w:tab w:val="left" w:pos="810"/>
        </w:tabs>
        <w:ind w:left="0" w:firstLine="567"/>
        <w:rPr>
          <w:szCs w:val="24"/>
          <w:lang w:val="hy-AM"/>
        </w:rPr>
      </w:pPr>
      <w:r w:rsidRPr="0076028E">
        <w:rPr>
          <w:szCs w:val="24"/>
          <w:lang w:val="hy-AM"/>
        </w:rPr>
        <w:t>2-րդ մասի 5-րդ կետում «ստորագրությունը» բառից հետո լրացնել «</w:t>
      </w:r>
      <w:r w:rsidR="006F70CE" w:rsidRPr="0076028E">
        <w:rPr>
          <w:szCs w:val="24"/>
          <w:lang w:val="hy-AM"/>
        </w:rPr>
        <w:t xml:space="preserve">, </w:t>
      </w:r>
      <w:r w:rsidRPr="0076028E">
        <w:rPr>
          <w:szCs w:val="24"/>
          <w:lang w:val="hy-AM"/>
        </w:rPr>
        <w:t>բացառությամբ Օրենսգրք</w:t>
      </w:r>
      <w:r w:rsidR="00893A78" w:rsidRPr="0076028E">
        <w:rPr>
          <w:szCs w:val="24"/>
          <w:lang w:val="hy-AM"/>
        </w:rPr>
        <w:t>ով սահմանված դեպքերի</w:t>
      </w:r>
      <w:r w:rsidRPr="0076028E">
        <w:rPr>
          <w:szCs w:val="24"/>
          <w:lang w:val="hy-AM"/>
        </w:rPr>
        <w:t>»</w:t>
      </w:r>
      <w:r w:rsidR="007562FC" w:rsidRPr="0076028E">
        <w:rPr>
          <w:szCs w:val="24"/>
          <w:lang w:val="hy-AM"/>
        </w:rPr>
        <w:t xml:space="preserve"> բառերը</w:t>
      </w:r>
      <w:r w:rsidR="00EB2A00" w:rsidRPr="0076028E">
        <w:rPr>
          <w:szCs w:val="24"/>
          <w:lang w:val="hy-AM"/>
        </w:rPr>
        <w:t>:</w:t>
      </w:r>
    </w:p>
    <w:p w14:paraId="44C51BA3" w14:textId="3C31228B" w:rsidR="00624A4C" w:rsidRPr="0076028E" w:rsidRDefault="00624A4C" w:rsidP="00A8259F">
      <w:pPr>
        <w:pStyle w:val="Heading1"/>
        <w:numPr>
          <w:ilvl w:val="0"/>
          <w:numId w:val="6"/>
        </w:numPr>
        <w:tabs>
          <w:tab w:val="num" w:pos="1890"/>
        </w:tabs>
        <w:spacing w:before="240"/>
        <w:ind w:left="0" w:firstLine="567"/>
        <w:rPr>
          <w:szCs w:val="24"/>
          <w:lang w:val="hy-AM"/>
        </w:rPr>
      </w:pPr>
      <w:proofErr w:type="spellStart"/>
      <w:r w:rsidRPr="0076028E">
        <w:rPr>
          <w:b w:val="0"/>
          <w:szCs w:val="24"/>
        </w:rPr>
        <w:t>Օրենսգրքի</w:t>
      </w:r>
      <w:proofErr w:type="spellEnd"/>
      <w:r w:rsidRPr="0076028E">
        <w:rPr>
          <w:b w:val="0"/>
          <w:szCs w:val="24"/>
          <w:lang w:val="hy-AM"/>
        </w:rPr>
        <w:t xml:space="preserve"> </w:t>
      </w:r>
      <w:r w:rsidR="00C80B76" w:rsidRPr="0076028E">
        <w:rPr>
          <w:b w:val="0"/>
          <w:szCs w:val="24"/>
          <w:lang w:val="hy-AM"/>
        </w:rPr>
        <w:t xml:space="preserve">53-րդ </w:t>
      </w:r>
      <w:r w:rsidR="00431592" w:rsidRPr="0076028E">
        <w:rPr>
          <w:b w:val="0"/>
          <w:szCs w:val="24"/>
          <w:lang w:val="hy-AM"/>
        </w:rPr>
        <w:t>հոդված</w:t>
      </w:r>
      <w:r w:rsidRPr="0076028E">
        <w:rPr>
          <w:b w:val="0"/>
          <w:szCs w:val="24"/>
          <w:lang w:val="hy-AM"/>
        </w:rPr>
        <w:t>ի</w:t>
      </w:r>
      <w:r w:rsidRPr="0076028E">
        <w:rPr>
          <w:b w:val="0"/>
          <w:szCs w:val="24"/>
          <w:lang w:val="en-US"/>
        </w:rPr>
        <w:t>՝</w:t>
      </w:r>
    </w:p>
    <w:p w14:paraId="69A26944" w14:textId="5723C97E" w:rsidR="00624A4C" w:rsidRPr="0076028E" w:rsidRDefault="00624A4C" w:rsidP="00A8259F">
      <w:pPr>
        <w:pStyle w:val="Heading1"/>
        <w:numPr>
          <w:ilvl w:val="0"/>
          <w:numId w:val="43"/>
        </w:numPr>
        <w:tabs>
          <w:tab w:val="left" w:pos="810"/>
        </w:tabs>
        <w:ind w:left="0" w:firstLine="567"/>
        <w:rPr>
          <w:b w:val="0"/>
          <w:szCs w:val="24"/>
          <w:lang w:val="hy-AM"/>
        </w:rPr>
      </w:pPr>
      <w:r w:rsidRPr="0076028E">
        <w:rPr>
          <w:b w:val="0"/>
          <w:szCs w:val="24"/>
          <w:lang w:val="hy-AM"/>
        </w:rPr>
        <w:t>1-ին և 2-րդ մասերում «և</w:t>
      </w:r>
      <w:r w:rsidRPr="0076028E">
        <w:rPr>
          <w:rFonts w:ascii="Calibri" w:hAnsi="Calibri" w:cs="Calibri"/>
          <w:b w:val="0"/>
          <w:szCs w:val="24"/>
          <w:lang w:val="hy-AM"/>
        </w:rPr>
        <w:t> </w:t>
      </w:r>
      <w:r w:rsidRPr="0076028E">
        <w:rPr>
          <w:b w:val="0"/>
          <w:szCs w:val="24"/>
          <w:lang w:val="hy-AM"/>
        </w:rPr>
        <w:t>4-րդ</w:t>
      </w:r>
      <w:r w:rsidRPr="0076028E">
        <w:rPr>
          <w:rFonts w:ascii="Calibri" w:hAnsi="Calibri" w:cs="Calibri"/>
          <w:b w:val="0"/>
          <w:szCs w:val="24"/>
          <w:lang w:val="hy-AM"/>
        </w:rPr>
        <w:t> </w:t>
      </w:r>
      <w:r w:rsidRPr="0076028E">
        <w:rPr>
          <w:b w:val="0"/>
          <w:szCs w:val="24"/>
          <w:lang w:val="hy-AM"/>
        </w:rPr>
        <w:t>մասերով» բառերը փոխարինել «մասով» բառով,</w:t>
      </w:r>
    </w:p>
    <w:p w14:paraId="47F9D6DB" w14:textId="77777777" w:rsidR="00794834" w:rsidRPr="0076028E" w:rsidRDefault="00BC6FBD" w:rsidP="00A8259F">
      <w:pPr>
        <w:pStyle w:val="Heading1"/>
        <w:numPr>
          <w:ilvl w:val="0"/>
          <w:numId w:val="43"/>
        </w:numPr>
        <w:tabs>
          <w:tab w:val="left" w:pos="810"/>
        </w:tabs>
        <w:ind w:left="0" w:firstLine="567"/>
        <w:rPr>
          <w:b w:val="0"/>
          <w:szCs w:val="24"/>
          <w:lang w:val="hy-AM" w:eastAsia="en-US"/>
        </w:rPr>
      </w:pPr>
      <w:bookmarkStart w:id="1" w:name="_Ref793218"/>
      <w:r w:rsidRPr="0076028E">
        <w:rPr>
          <w:b w:val="0"/>
          <w:szCs w:val="24"/>
          <w:lang w:val="hy-AM" w:eastAsia="en-US"/>
        </w:rPr>
        <w:t>7-րդ մասը</w:t>
      </w:r>
      <w:r w:rsidR="00794834" w:rsidRPr="0076028E">
        <w:rPr>
          <w:b w:val="0"/>
          <w:szCs w:val="24"/>
          <w:lang w:val="ru-RU" w:eastAsia="en-US"/>
        </w:rPr>
        <w:t>՝</w:t>
      </w:r>
    </w:p>
    <w:p w14:paraId="6788C53D" w14:textId="3A9D1582" w:rsidR="00794834" w:rsidRPr="0076028E" w:rsidRDefault="00794834" w:rsidP="00A8259F">
      <w:pPr>
        <w:pStyle w:val="Heading1"/>
        <w:ind w:firstLine="567"/>
        <w:rPr>
          <w:b w:val="0"/>
          <w:szCs w:val="24"/>
          <w:lang w:val="hy-AM" w:eastAsia="en-US"/>
        </w:rPr>
      </w:pPr>
      <w:r w:rsidRPr="0076028E">
        <w:rPr>
          <w:b w:val="0"/>
          <w:szCs w:val="24"/>
          <w:lang w:val="hy-AM" w:eastAsia="en-US"/>
        </w:rPr>
        <w:t>ա.</w:t>
      </w:r>
      <w:r w:rsidR="00BC6FBD" w:rsidRPr="0076028E">
        <w:rPr>
          <w:b w:val="0"/>
          <w:szCs w:val="24"/>
          <w:lang w:val="hy-AM" w:eastAsia="en-US"/>
        </w:rPr>
        <w:t xml:space="preserve"> </w:t>
      </w:r>
      <w:r w:rsidRPr="0076028E">
        <w:rPr>
          <w:b w:val="0"/>
          <w:szCs w:val="24"/>
          <w:lang w:val="hy-AM"/>
        </w:rPr>
        <w:t>առաջին</w:t>
      </w:r>
      <w:r w:rsidRPr="0076028E">
        <w:rPr>
          <w:b w:val="0"/>
          <w:szCs w:val="24"/>
          <w:lang w:val="hy-AM" w:eastAsia="en-US"/>
        </w:rPr>
        <w:t xml:space="preserve"> պարբերությունում «արտատիպում նշված օրը» բառերից հետո լրացնել «, բացառությամբ սույն մասի երկրորդ պարբերությամբ սահմանված դեպքի»</w:t>
      </w:r>
      <w:r w:rsidR="00DD4463" w:rsidRPr="0076028E">
        <w:rPr>
          <w:b w:val="0"/>
          <w:szCs w:val="24"/>
          <w:lang w:val="hy-AM" w:eastAsia="en-US"/>
        </w:rPr>
        <w:t xml:space="preserve"> բառերը</w:t>
      </w:r>
      <w:r w:rsidRPr="0076028E">
        <w:rPr>
          <w:b w:val="0"/>
          <w:szCs w:val="24"/>
          <w:lang w:val="hy-AM" w:eastAsia="en-US"/>
        </w:rPr>
        <w:t>,</w:t>
      </w:r>
    </w:p>
    <w:p w14:paraId="51DCBF4A" w14:textId="65384823" w:rsidR="00BC6FBD" w:rsidRPr="0076028E" w:rsidRDefault="00794834" w:rsidP="00A8259F">
      <w:pPr>
        <w:pStyle w:val="Heading1"/>
        <w:ind w:firstLine="567"/>
        <w:rPr>
          <w:b w:val="0"/>
          <w:szCs w:val="24"/>
          <w:lang w:val="hy-AM" w:eastAsia="en-US"/>
        </w:rPr>
      </w:pPr>
      <w:r w:rsidRPr="0076028E">
        <w:rPr>
          <w:b w:val="0"/>
          <w:szCs w:val="24"/>
          <w:lang w:val="hy-AM" w:eastAsia="en-US"/>
        </w:rPr>
        <w:t xml:space="preserve">բ. </w:t>
      </w:r>
      <w:r w:rsidR="00BC6FBD" w:rsidRPr="0076028E">
        <w:rPr>
          <w:b w:val="0"/>
          <w:szCs w:val="24"/>
          <w:lang w:val="hy-AM"/>
        </w:rPr>
        <w:t>լրացնել հետևյալ բովանդակությամբ նոր պարբե</w:t>
      </w:r>
      <w:r w:rsidR="00177648" w:rsidRPr="0076028E">
        <w:rPr>
          <w:b w:val="0"/>
          <w:szCs w:val="24"/>
          <w:lang w:val="hy-AM"/>
        </w:rPr>
        <w:tab/>
      </w:r>
      <w:r w:rsidR="00BC6FBD" w:rsidRPr="0076028E">
        <w:rPr>
          <w:b w:val="0"/>
          <w:szCs w:val="24"/>
          <w:lang w:val="hy-AM"/>
        </w:rPr>
        <w:t>րությամբ.</w:t>
      </w:r>
    </w:p>
    <w:p w14:paraId="685FF9A0" w14:textId="5BB2CA35" w:rsidR="00BC6FBD" w:rsidRPr="0076028E" w:rsidRDefault="00BC6FBD" w:rsidP="00A8259F">
      <w:pPr>
        <w:ind w:firstLine="567"/>
        <w:rPr>
          <w:szCs w:val="24"/>
          <w:lang w:val="hy-AM"/>
        </w:rPr>
      </w:pPr>
      <w:r w:rsidRPr="0076028E">
        <w:rPr>
          <w:szCs w:val="24"/>
          <w:lang w:val="hy-AM"/>
        </w:rPr>
        <w:t>«</w:t>
      </w:r>
      <w:r w:rsidR="00531C80" w:rsidRPr="0076028E">
        <w:rPr>
          <w:szCs w:val="24"/>
          <w:lang w:val="hy-AM"/>
        </w:rPr>
        <w:t>Օրենսգրքով սահմանված դեպքերում հար</w:t>
      </w:r>
      <w:r w:rsidR="00531C80" w:rsidRPr="0076028E">
        <w:rPr>
          <w:szCs w:val="24"/>
          <w:lang w:val="hy-AM"/>
        </w:rPr>
        <w:softHyphen/>
        <w:t>կա</w:t>
      </w:r>
      <w:r w:rsidR="00531C80" w:rsidRPr="0076028E">
        <w:rPr>
          <w:szCs w:val="24"/>
          <w:lang w:val="hy-AM"/>
        </w:rPr>
        <w:softHyphen/>
        <w:t>յին մարմնի կողմից ինքնաշխատ եղա</w:t>
      </w:r>
      <w:r w:rsidR="00531C80" w:rsidRPr="0076028E">
        <w:rPr>
          <w:szCs w:val="24"/>
          <w:lang w:val="hy-AM"/>
        </w:rPr>
        <w:softHyphen/>
      </w:r>
      <w:r w:rsidR="00531C80" w:rsidRPr="0076028E">
        <w:rPr>
          <w:szCs w:val="24"/>
          <w:lang w:val="hy-AM"/>
        </w:rPr>
        <w:softHyphen/>
        <w:t>նա</w:t>
      </w:r>
      <w:r w:rsidR="00531C80" w:rsidRPr="0076028E">
        <w:rPr>
          <w:szCs w:val="24"/>
          <w:lang w:val="hy-AM"/>
        </w:rPr>
        <w:softHyphen/>
        <w:t>կով կազմվող և Օրենսգրքով սահմանված կարգով հարկային մարմին չներ</w:t>
      </w:r>
      <w:r w:rsidR="00531C80" w:rsidRPr="0076028E">
        <w:rPr>
          <w:szCs w:val="24"/>
          <w:lang w:val="hy-AM"/>
        </w:rPr>
        <w:softHyphen/>
        <w:t>կա</w:t>
      </w:r>
      <w:r w:rsidR="00531C80" w:rsidRPr="0076028E">
        <w:rPr>
          <w:szCs w:val="24"/>
          <w:lang w:val="hy-AM"/>
        </w:rPr>
        <w:softHyphen/>
        <w:t>յաց</w:t>
      </w:r>
      <w:r w:rsidR="00531C80" w:rsidRPr="0076028E">
        <w:rPr>
          <w:szCs w:val="24"/>
          <w:lang w:val="hy-AM"/>
        </w:rPr>
        <w:softHyphen/>
        <w:t>ված հարկային հաշվարկը ներկայացնելու օր է համարվում տվյալ հարկային հաշ</w:t>
      </w:r>
      <w:r w:rsidR="00531C80" w:rsidRPr="0076028E">
        <w:rPr>
          <w:szCs w:val="24"/>
          <w:lang w:val="hy-AM"/>
        </w:rPr>
        <w:softHyphen/>
      </w:r>
      <w:r w:rsidR="00531C80" w:rsidRPr="0076028E">
        <w:rPr>
          <w:szCs w:val="24"/>
          <w:lang w:val="hy-AM"/>
        </w:rPr>
        <w:softHyphen/>
      </w:r>
      <w:r w:rsidR="00531C80" w:rsidRPr="0076028E">
        <w:rPr>
          <w:szCs w:val="24"/>
          <w:lang w:val="hy-AM"/>
        </w:rPr>
        <w:softHyphen/>
        <w:t>վարկը հարկային մարմին ներկայացնելու համար Օրենս</w:t>
      </w:r>
      <w:r w:rsidR="00531C80" w:rsidRPr="0076028E">
        <w:rPr>
          <w:szCs w:val="24"/>
          <w:lang w:val="hy-AM"/>
        </w:rPr>
        <w:softHyphen/>
        <w:t>գր</w:t>
      </w:r>
      <w:r w:rsidR="00531C80" w:rsidRPr="0076028E">
        <w:rPr>
          <w:szCs w:val="24"/>
          <w:lang w:val="hy-AM"/>
        </w:rPr>
        <w:softHyphen/>
        <w:t>քով սահմանված վերջնա</w:t>
      </w:r>
      <w:r w:rsidR="00531C80" w:rsidRPr="0076028E">
        <w:rPr>
          <w:szCs w:val="24"/>
          <w:lang w:val="hy-AM"/>
        </w:rPr>
        <w:softHyphen/>
      </w:r>
      <w:r w:rsidR="00531C80" w:rsidRPr="0076028E">
        <w:rPr>
          <w:szCs w:val="24"/>
          <w:lang w:val="hy-AM"/>
        </w:rPr>
        <w:softHyphen/>
      </w:r>
      <w:r w:rsidR="00531C80" w:rsidRPr="0076028E">
        <w:rPr>
          <w:szCs w:val="24"/>
          <w:lang w:val="hy-AM"/>
        </w:rPr>
        <w:softHyphen/>
      </w:r>
      <w:r w:rsidR="00531C80" w:rsidRPr="0076028E">
        <w:rPr>
          <w:szCs w:val="24"/>
          <w:lang w:val="hy-AM"/>
        </w:rPr>
        <w:softHyphen/>
      </w:r>
      <w:r w:rsidR="00531C80" w:rsidRPr="0076028E">
        <w:rPr>
          <w:szCs w:val="24"/>
          <w:lang w:val="hy-AM"/>
        </w:rPr>
        <w:softHyphen/>
        <w:t>ժամ</w:t>
      </w:r>
      <w:r w:rsidR="00531C80" w:rsidRPr="0076028E">
        <w:rPr>
          <w:szCs w:val="24"/>
          <w:lang w:val="hy-AM"/>
        </w:rPr>
        <w:softHyphen/>
        <w:t>կետ</w:t>
      </w:r>
      <w:r w:rsidR="00DC45C8" w:rsidRPr="0076028E">
        <w:rPr>
          <w:szCs w:val="24"/>
          <w:lang w:val="hy-AM"/>
        </w:rPr>
        <w:t>ի վերջին օր</w:t>
      </w:r>
      <w:r w:rsidR="00531C80" w:rsidRPr="0076028E">
        <w:rPr>
          <w:szCs w:val="24"/>
          <w:lang w:val="hy-AM"/>
        </w:rPr>
        <w:t>ը</w:t>
      </w:r>
      <w:r w:rsidR="00CC3121" w:rsidRPr="0076028E">
        <w:rPr>
          <w:szCs w:val="24"/>
          <w:lang w:val="hy-AM"/>
        </w:rPr>
        <w:t>:</w:t>
      </w:r>
      <w:r w:rsidRPr="0076028E">
        <w:rPr>
          <w:szCs w:val="24"/>
          <w:lang w:val="hy-AM"/>
        </w:rPr>
        <w:t>»</w:t>
      </w:r>
      <w:r w:rsidR="00427B33" w:rsidRPr="0076028E">
        <w:rPr>
          <w:szCs w:val="24"/>
          <w:lang w:val="hy-AM"/>
        </w:rPr>
        <w:t>:</w:t>
      </w:r>
    </w:p>
    <w:p w14:paraId="59ABBD89" w14:textId="5E4FE73D" w:rsidR="0089367F" w:rsidRPr="0076028E" w:rsidRDefault="0089367F" w:rsidP="00A8259F">
      <w:pPr>
        <w:pStyle w:val="Heading1"/>
        <w:numPr>
          <w:ilvl w:val="0"/>
          <w:numId w:val="6"/>
        </w:numPr>
        <w:tabs>
          <w:tab w:val="num" w:pos="1890"/>
        </w:tabs>
        <w:spacing w:before="240"/>
        <w:ind w:left="0" w:firstLine="567"/>
        <w:rPr>
          <w:b w:val="0"/>
          <w:szCs w:val="24"/>
          <w:lang w:val="hy-AM"/>
        </w:rPr>
      </w:pPr>
      <w:proofErr w:type="spellStart"/>
      <w:r w:rsidRPr="0076028E">
        <w:rPr>
          <w:b w:val="0"/>
          <w:szCs w:val="24"/>
        </w:rPr>
        <w:t>Օրենսգրքի</w:t>
      </w:r>
      <w:proofErr w:type="spellEnd"/>
      <w:r w:rsidRPr="0076028E">
        <w:rPr>
          <w:b w:val="0"/>
          <w:szCs w:val="24"/>
          <w:lang w:val="hy-AM"/>
        </w:rPr>
        <w:t xml:space="preserve"> 54-րդ հոդվածի 1-ին մասում «ներկայացված» բառից հետո լրաց</w:t>
      </w:r>
      <w:r w:rsidRPr="0076028E">
        <w:rPr>
          <w:b w:val="0"/>
          <w:szCs w:val="24"/>
          <w:lang w:val="hy-AM"/>
        </w:rPr>
        <w:softHyphen/>
        <w:t xml:space="preserve">նել «, ինչպես նաև </w:t>
      </w:r>
      <w:r w:rsidR="008E5AAD" w:rsidRPr="0076028E">
        <w:rPr>
          <w:b w:val="0"/>
          <w:szCs w:val="24"/>
          <w:lang w:val="hy-AM"/>
        </w:rPr>
        <w:t>Օրենսգրքով սահ</w:t>
      </w:r>
      <w:r w:rsidR="008E5AAD" w:rsidRPr="0076028E">
        <w:rPr>
          <w:b w:val="0"/>
          <w:szCs w:val="24"/>
          <w:lang w:val="hy-AM"/>
        </w:rPr>
        <w:softHyphen/>
        <w:t xml:space="preserve">մանված դեպքերում </w:t>
      </w:r>
      <w:r w:rsidRPr="0076028E">
        <w:rPr>
          <w:b w:val="0"/>
          <w:szCs w:val="24"/>
          <w:lang w:val="hy-AM"/>
        </w:rPr>
        <w:t>հար</w:t>
      </w:r>
      <w:r w:rsidRPr="0076028E">
        <w:rPr>
          <w:b w:val="0"/>
          <w:szCs w:val="24"/>
          <w:lang w:val="hy-AM"/>
        </w:rPr>
        <w:softHyphen/>
        <w:t>կա</w:t>
      </w:r>
      <w:r w:rsidRPr="0076028E">
        <w:rPr>
          <w:b w:val="0"/>
          <w:szCs w:val="24"/>
          <w:lang w:val="hy-AM"/>
        </w:rPr>
        <w:softHyphen/>
        <w:t>յին մարմնի կողմից ինքնաշխատ եղա</w:t>
      </w:r>
      <w:r w:rsidRPr="0076028E">
        <w:rPr>
          <w:b w:val="0"/>
          <w:szCs w:val="24"/>
          <w:lang w:val="hy-AM"/>
        </w:rPr>
        <w:softHyphen/>
        <w:t>նա</w:t>
      </w:r>
      <w:r w:rsidRPr="0076028E">
        <w:rPr>
          <w:b w:val="0"/>
          <w:szCs w:val="24"/>
          <w:lang w:val="hy-AM"/>
        </w:rPr>
        <w:softHyphen/>
        <w:t>կով կազմված</w:t>
      </w:r>
      <w:r w:rsidR="0058161B" w:rsidRPr="0076028E">
        <w:rPr>
          <w:b w:val="0"/>
          <w:szCs w:val="24"/>
          <w:lang w:val="hy-AM"/>
        </w:rPr>
        <w:t xml:space="preserve"> և հարկային մարմին ներկայացված</w:t>
      </w:r>
      <w:r w:rsidR="002456C7" w:rsidRPr="0076028E">
        <w:rPr>
          <w:b w:val="0"/>
          <w:szCs w:val="24"/>
          <w:lang w:val="hy-AM"/>
        </w:rPr>
        <w:t xml:space="preserve"> համարված</w:t>
      </w:r>
      <w:r w:rsidRPr="0076028E">
        <w:rPr>
          <w:b w:val="0"/>
          <w:szCs w:val="24"/>
          <w:lang w:val="hy-AM"/>
        </w:rPr>
        <w:t>» բառերը:</w:t>
      </w:r>
    </w:p>
    <w:p w14:paraId="52B58BD3" w14:textId="5B72AEE0" w:rsidR="006C4044" w:rsidRPr="0076028E" w:rsidRDefault="00C50D35" w:rsidP="00A8259F">
      <w:pPr>
        <w:pStyle w:val="Heading1"/>
        <w:numPr>
          <w:ilvl w:val="0"/>
          <w:numId w:val="6"/>
        </w:numPr>
        <w:tabs>
          <w:tab w:val="num" w:pos="1890"/>
        </w:tabs>
        <w:spacing w:before="240"/>
        <w:ind w:left="0" w:firstLine="567"/>
        <w:rPr>
          <w:b w:val="0"/>
          <w:szCs w:val="24"/>
          <w:lang w:val="hy-AM"/>
        </w:rPr>
      </w:pPr>
      <w:proofErr w:type="spellStart"/>
      <w:r w:rsidRPr="0076028E">
        <w:rPr>
          <w:b w:val="0"/>
          <w:szCs w:val="24"/>
        </w:rPr>
        <w:lastRenderedPageBreak/>
        <w:t>Օրենսգրքի</w:t>
      </w:r>
      <w:proofErr w:type="spellEnd"/>
      <w:r w:rsidRPr="0076028E">
        <w:rPr>
          <w:b w:val="0"/>
          <w:szCs w:val="24"/>
          <w:lang w:val="hy-AM"/>
        </w:rPr>
        <w:t xml:space="preserve"> 142-րդ </w:t>
      </w:r>
      <w:r w:rsidR="0073674A" w:rsidRPr="0076028E">
        <w:rPr>
          <w:b w:val="0"/>
          <w:szCs w:val="24"/>
          <w:lang w:val="hy-AM"/>
        </w:rPr>
        <w:t>հոդված</w:t>
      </w:r>
      <w:r w:rsidR="00FD1938" w:rsidRPr="0076028E">
        <w:rPr>
          <w:b w:val="0"/>
          <w:szCs w:val="24"/>
          <w:lang w:val="hy-AM"/>
        </w:rPr>
        <w:t>ը</w:t>
      </w:r>
      <w:r w:rsidR="00FC388E" w:rsidRPr="0076028E">
        <w:rPr>
          <w:b w:val="0"/>
          <w:szCs w:val="24"/>
          <w:lang w:val="hy-AM"/>
        </w:rPr>
        <w:t>՝</w:t>
      </w:r>
    </w:p>
    <w:p w14:paraId="7008124A" w14:textId="7E0A5829" w:rsidR="00FC388E" w:rsidRPr="0076028E" w:rsidRDefault="0073674A" w:rsidP="00A8259F">
      <w:pPr>
        <w:pStyle w:val="ListParagraph"/>
        <w:widowControl/>
        <w:numPr>
          <w:ilvl w:val="1"/>
          <w:numId w:val="23"/>
        </w:numPr>
        <w:tabs>
          <w:tab w:val="clear" w:pos="992"/>
          <w:tab w:val="num" w:pos="810"/>
        </w:tabs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t>վերնագր</w:t>
      </w:r>
      <w:r w:rsidR="00B74229" w:rsidRPr="0076028E">
        <w:rPr>
          <w:szCs w:val="24"/>
          <w:lang w:val="hy-AM"/>
        </w:rPr>
        <w:t>ում</w:t>
      </w:r>
      <w:r w:rsidRPr="0076028E">
        <w:rPr>
          <w:szCs w:val="24"/>
          <w:lang w:val="hy-AM"/>
        </w:rPr>
        <w:t xml:space="preserve"> </w:t>
      </w:r>
      <w:r w:rsidR="006B6026" w:rsidRPr="0076028E">
        <w:rPr>
          <w:szCs w:val="24"/>
          <w:lang w:val="hy-AM"/>
        </w:rPr>
        <w:t>«</w:t>
      </w:r>
      <w:proofErr w:type="spellStart"/>
      <w:r w:rsidR="00461B20" w:rsidRPr="0076028E">
        <w:rPr>
          <w:szCs w:val="24"/>
        </w:rPr>
        <w:t>հարկման</w:t>
      </w:r>
      <w:proofErr w:type="spellEnd"/>
      <w:r w:rsidR="00461B20" w:rsidRPr="0076028E">
        <w:rPr>
          <w:szCs w:val="24"/>
        </w:rPr>
        <w:t xml:space="preserve"> </w:t>
      </w:r>
      <w:proofErr w:type="spellStart"/>
      <w:r w:rsidR="00461B20" w:rsidRPr="0076028E">
        <w:rPr>
          <w:szCs w:val="24"/>
        </w:rPr>
        <w:t>օբյեկտի</w:t>
      </w:r>
      <w:proofErr w:type="spellEnd"/>
      <w:r w:rsidR="006B6026" w:rsidRPr="0076028E">
        <w:rPr>
          <w:szCs w:val="24"/>
          <w:lang w:val="hy-AM"/>
        </w:rPr>
        <w:t>»</w:t>
      </w:r>
      <w:r w:rsidR="00461B20" w:rsidRPr="0076028E">
        <w:rPr>
          <w:szCs w:val="24"/>
          <w:lang w:val="hy-AM"/>
        </w:rPr>
        <w:t xml:space="preserve"> բառերից հետո լրացնել «</w:t>
      </w:r>
      <w:r w:rsidR="00E5669A" w:rsidRPr="0076028E">
        <w:rPr>
          <w:szCs w:val="24"/>
        </w:rPr>
        <w:t xml:space="preserve">և </w:t>
      </w:r>
      <w:r w:rsidR="00DD24A5" w:rsidRPr="0076028E">
        <w:rPr>
          <w:szCs w:val="24"/>
          <w:lang w:val="hy-AM"/>
        </w:rPr>
        <w:t>սոցիալա</w:t>
      </w:r>
      <w:r w:rsidR="00DD24A5" w:rsidRPr="0076028E">
        <w:rPr>
          <w:szCs w:val="24"/>
          <w:lang w:val="hy-AM"/>
        </w:rPr>
        <w:softHyphen/>
        <w:t>կան</w:t>
      </w:r>
      <w:r w:rsidR="00DD24A5" w:rsidRPr="0076028E">
        <w:rPr>
          <w:szCs w:val="24"/>
        </w:rPr>
        <w:t xml:space="preserve"> </w:t>
      </w:r>
      <w:proofErr w:type="spellStart"/>
      <w:r w:rsidR="00E5669A" w:rsidRPr="0076028E">
        <w:rPr>
          <w:szCs w:val="24"/>
        </w:rPr>
        <w:t>ծախսերի</w:t>
      </w:r>
      <w:proofErr w:type="spellEnd"/>
      <w:r w:rsidR="00461B20" w:rsidRPr="0076028E">
        <w:rPr>
          <w:szCs w:val="24"/>
          <w:lang w:val="hy-AM"/>
        </w:rPr>
        <w:t>»</w:t>
      </w:r>
      <w:r w:rsidR="00E5669A" w:rsidRPr="0076028E">
        <w:rPr>
          <w:szCs w:val="24"/>
          <w:lang w:val="hy-AM"/>
        </w:rPr>
        <w:t xml:space="preserve"> </w:t>
      </w:r>
      <w:r w:rsidRPr="0076028E">
        <w:rPr>
          <w:szCs w:val="24"/>
          <w:lang w:val="hy-AM"/>
        </w:rPr>
        <w:t>բառեր</w:t>
      </w:r>
      <w:r w:rsidR="00DD7329" w:rsidRPr="0076028E">
        <w:rPr>
          <w:szCs w:val="24"/>
          <w:lang w:val="hy-AM"/>
        </w:rPr>
        <w:t>ը</w:t>
      </w:r>
      <w:r w:rsidR="00DD19F1" w:rsidRPr="0076028E">
        <w:rPr>
          <w:rFonts w:cs="Cambria Math"/>
          <w:szCs w:val="24"/>
          <w:lang w:val="hy-AM"/>
        </w:rPr>
        <w:t>,</w:t>
      </w:r>
    </w:p>
    <w:p w14:paraId="27831E6A" w14:textId="3BEAA8B1" w:rsidR="00E5669A" w:rsidRPr="0076028E" w:rsidRDefault="00FD1938" w:rsidP="00A8259F">
      <w:pPr>
        <w:pStyle w:val="ListParagraph"/>
        <w:widowControl/>
        <w:numPr>
          <w:ilvl w:val="1"/>
          <w:numId w:val="23"/>
        </w:numPr>
        <w:tabs>
          <w:tab w:val="clear" w:pos="992"/>
          <w:tab w:val="num" w:pos="810"/>
        </w:tabs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t>լրացնել հետևյալ բովանդակությամբ 2-րդ մասով</w:t>
      </w:r>
      <w:r w:rsidR="00D46E96" w:rsidRPr="0076028E">
        <w:rPr>
          <w:rFonts w:ascii="Cambria Math" w:hAnsi="Cambria Math" w:cs="Cambria Math"/>
          <w:szCs w:val="24"/>
          <w:lang w:val="hy-AM"/>
        </w:rPr>
        <w:t>․</w:t>
      </w:r>
    </w:p>
    <w:p w14:paraId="6DBB5DDA" w14:textId="26808168" w:rsidR="00D46E96" w:rsidRPr="0076028E" w:rsidRDefault="007E69FE" w:rsidP="00A8259F">
      <w:pPr>
        <w:widowControl/>
        <w:ind w:firstLine="567"/>
        <w:contextualSpacing/>
        <w:rPr>
          <w:rFonts w:eastAsia="Times New Roman"/>
          <w:color w:val="000000"/>
          <w:szCs w:val="24"/>
          <w:lang w:eastAsia="hy-AM"/>
        </w:rPr>
      </w:pPr>
      <w:r w:rsidRPr="0076028E">
        <w:rPr>
          <w:szCs w:val="24"/>
          <w:lang w:val="hy-AM"/>
        </w:rPr>
        <w:t>«2</w:t>
      </w:r>
      <w:r w:rsidRPr="0076028E">
        <w:rPr>
          <w:rFonts w:ascii="Cambria Math" w:hAnsi="Cambria Math" w:cs="Cambria Math"/>
          <w:szCs w:val="24"/>
          <w:lang w:val="hy-AM"/>
        </w:rPr>
        <w:t>․</w:t>
      </w:r>
      <w:r w:rsidRPr="0076028E">
        <w:rPr>
          <w:szCs w:val="24"/>
          <w:lang w:val="hy-AM"/>
        </w:rPr>
        <w:t xml:space="preserve"> </w:t>
      </w:r>
      <w:r w:rsidR="001234B5" w:rsidRPr="0076028E">
        <w:rPr>
          <w:rFonts w:eastAsia="Times New Roman"/>
          <w:color w:val="000000"/>
          <w:szCs w:val="24"/>
          <w:lang w:val="hy-AM" w:eastAsia="hy-AM"/>
        </w:rPr>
        <w:t xml:space="preserve">Օրենսգրքի 147.1-ին հոդվածով սահմանված </w:t>
      </w:r>
      <w:r w:rsidR="00B47C16" w:rsidRPr="0076028E">
        <w:rPr>
          <w:rFonts w:eastAsia="Times New Roman"/>
          <w:color w:val="000000"/>
          <w:szCs w:val="24"/>
          <w:lang w:val="hy-AM" w:eastAsia="hy-AM"/>
        </w:rPr>
        <w:t xml:space="preserve">սոցիալական </w:t>
      </w:r>
      <w:r w:rsidR="001234B5" w:rsidRPr="0076028E">
        <w:rPr>
          <w:rFonts w:eastAsia="Times New Roman"/>
          <w:color w:val="000000"/>
          <w:szCs w:val="24"/>
          <w:lang w:val="hy-AM" w:eastAsia="hy-AM"/>
        </w:rPr>
        <w:t>ծախսերի հաշ</w:t>
      </w:r>
      <w:r w:rsidR="00B47C16" w:rsidRPr="0076028E">
        <w:rPr>
          <w:rFonts w:eastAsia="Times New Roman"/>
          <w:color w:val="000000"/>
          <w:szCs w:val="24"/>
          <w:lang w:val="hy-AM" w:eastAsia="hy-AM"/>
        </w:rPr>
        <w:softHyphen/>
      </w:r>
      <w:r w:rsidR="001234B5" w:rsidRPr="0076028E">
        <w:rPr>
          <w:rFonts w:eastAsia="Times New Roman"/>
          <w:color w:val="000000"/>
          <w:szCs w:val="24"/>
          <w:lang w:val="hy-AM" w:eastAsia="hy-AM"/>
        </w:rPr>
        <w:t>վառումն իրա</w:t>
      </w:r>
      <w:r w:rsidR="00394116" w:rsidRPr="0076028E">
        <w:rPr>
          <w:rFonts w:eastAsia="Times New Roman"/>
          <w:color w:val="000000"/>
          <w:szCs w:val="24"/>
          <w:lang w:val="hy-AM" w:eastAsia="hy-AM"/>
        </w:rPr>
        <w:softHyphen/>
      </w:r>
      <w:r w:rsidR="001234B5" w:rsidRPr="0076028E">
        <w:rPr>
          <w:rFonts w:eastAsia="Times New Roman"/>
          <w:color w:val="000000"/>
          <w:szCs w:val="24"/>
          <w:lang w:val="hy-AM" w:eastAsia="hy-AM"/>
        </w:rPr>
        <w:t>կա</w:t>
      </w:r>
      <w:r w:rsidR="00394116" w:rsidRPr="0076028E">
        <w:rPr>
          <w:rFonts w:eastAsia="Times New Roman"/>
          <w:color w:val="000000"/>
          <w:szCs w:val="24"/>
          <w:lang w:val="hy-AM" w:eastAsia="hy-AM"/>
        </w:rPr>
        <w:softHyphen/>
      </w:r>
      <w:r w:rsidR="001234B5" w:rsidRPr="0076028E">
        <w:rPr>
          <w:rFonts w:eastAsia="Times New Roman"/>
          <w:color w:val="000000"/>
          <w:szCs w:val="24"/>
          <w:lang w:val="hy-AM" w:eastAsia="hy-AM"/>
        </w:rPr>
        <w:t xml:space="preserve">նացվում է հաշվառման </w:t>
      </w:r>
      <w:r w:rsidR="00FD1938" w:rsidRPr="0076028E">
        <w:rPr>
          <w:rFonts w:eastAsia="Times New Roman"/>
          <w:color w:val="000000"/>
          <w:szCs w:val="24"/>
          <w:lang w:val="hy-AM" w:eastAsia="hy-AM"/>
        </w:rPr>
        <w:t xml:space="preserve">հաշվեգրման </w:t>
      </w:r>
      <w:r w:rsidR="001234B5" w:rsidRPr="0076028E">
        <w:rPr>
          <w:rFonts w:eastAsia="Times New Roman"/>
          <w:color w:val="000000"/>
          <w:szCs w:val="24"/>
          <w:lang w:val="hy-AM" w:eastAsia="hy-AM"/>
        </w:rPr>
        <w:t>մեթոդով։</w:t>
      </w:r>
      <w:r w:rsidRPr="0076028E">
        <w:rPr>
          <w:szCs w:val="24"/>
          <w:lang w:val="hy-AM"/>
        </w:rPr>
        <w:t>»</w:t>
      </w:r>
      <w:r w:rsidR="001234B5" w:rsidRPr="0076028E">
        <w:rPr>
          <w:szCs w:val="24"/>
          <w:lang w:val="hy-AM"/>
        </w:rPr>
        <w:t>։</w:t>
      </w:r>
    </w:p>
    <w:p w14:paraId="1AF83765" w14:textId="69357113" w:rsidR="00340991" w:rsidRPr="0076028E" w:rsidRDefault="00817C0F" w:rsidP="00A8259F">
      <w:pPr>
        <w:pStyle w:val="Heading1"/>
        <w:numPr>
          <w:ilvl w:val="0"/>
          <w:numId w:val="6"/>
        </w:numPr>
        <w:tabs>
          <w:tab w:val="num" w:pos="1890"/>
        </w:tabs>
        <w:spacing w:before="240"/>
        <w:ind w:left="0" w:firstLine="567"/>
        <w:rPr>
          <w:b w:val="0"/>
          <w:szCs w:val="24"/>
          <w:lang w:val="hy-AM"/>
        </w:rPr>
      </w:pPr>
      <w:proofErr w:type="spellStart"/>
      <w:r w:rsidRPr="0076028E">
        <w:rPr>
          <w:b w:val="0"/>
          <w:szCs w:val="24"/>
        </w:rPr>
        <w:t>Օրենսգ</w:t>
      </w:r>
      <w:r w:rsidR="00C06528" w:rsidRPr="0076028E">
        <w:rPr>
          <w:b w:val="0"/>
          <w:szCs w:val="24"/>
        </w:rPr>
        <w:t>ի</w:t>
      </w:r>
      <w:r w:rsidRPr="0076028E">
        <w:rPr>
          <w:b w:val="0"/>
          <w:szCs w:val="24"/>
        </w:rPr>
        <w:t>րք</w:t>
      </w:r>
      <w:r w:rsidR="00003658" w:rsidRPr="0076028E">
        <w:rPr>
          <w:b w:val="0"/>
          <w:szCs w:val="24"/>
        </w:rPr>
        <w:t>ը</w:t>
      </w:r>
      <w:proofErr w:type="spellEnd"/>
      <w:r w:rsidRPr="0076028E">
        <w:rPr>
          <w:b w:val="0"/>
          <w:szCs w:val="24"/>
          <w:lang w:val="hy-AM"/>
        </w:rPr>
        <w:t xml:space="preserve"> լրա</w:t>
      </w:r>
      <w:r w:rsidR="009C7090" w:rsidRPr="0076028E">
        <w:rPr>
          <w:b w:val="0"/>
          <w:szCs w:val="24"/>
          <w:lang w:val="hy-AM"/>
        </w:rPr>
        <w:t>ց</w:t>
      </w:r>
      <w:r w:rsidRPr="0076028E">
        <w:rPr>
          <w:b w:val="0"/>
          <w:szCs w:val="24"/>
          <w:lang w:val="hy-AM"/>
        </w:rPr>
        <w:t xml:space="preserve">նել </w:t>
      </w:r>
      <w:r w:rsidR="004F55C5" w:rsidRPr="0076028E">
        <w:rPr>
          <w:b w:val="0"/>
          <w:szCs w:val="24"/>
          <w:lang w:val="hy-AM"/>
        </w:rPr>
        <w:t>հետևյալ բովանդակությամբ</w:t>
      </w:r>
      <w:r w:rsidR="005670D8" w:rsidRPr="0076028E">
        <w:rPr>
          <w:b w:val="0"/>
          <w:szCs w:val="24"/>
          <w:lang w:val="hy-AM"/>
        </w:rPr>
        <w:t xml:space="preserve"> </w:t>
      </w:r>
      <w:r w:rsidR="004F55C5" w:rsidRPr="0076028E">
        <w:rPr>
          <w:b w:val="0"/>
          <w:szCs w:val="24"/>
          <w:lang w:val="hy-AM"/>
        </w:rPr>
        <w:t>147</w:t>
      </w:r>
      <w:r w:rsidR="004F55C5" w:rsidRPr="0076028E">
        <w:rPr>
          <w:rFonts w:ascii="Cambria Math" w:hAnsi="Cambria Math" w:cs="Cambria Math"/>
          <w:b w:val="0"/>
          <w:szCs w:val="24"/>
          <w:lang w:val="hy-AM"/>
        </w:rPr>
        <w:t>․</w:t>
      </w:r>
      <w:r w:rsidR="004F55C5" w:rsidRPr="0076028E">
        <w:rPr>
          <w:b w:val="0"/>
          <w:szCs w:val="24"/>
          <w:lang w:val="hy-AM"/>
        </w:rPr>
        <w:t>1-ին</w:t>
      </w:r>
      <w:r w:rsidR="00933078" w:rsidRPr="0076028E">
        <w:rPr>
          <w:b w:val="0"/>
          <w:szCs w:val="24"/>
          <w:lang w:val="hy-AM"/>
        </w:rPr>
        <w:t xml:space="preserve"> </w:t>
      </w:r>
      <w:r w:rsidR="004F55C5" w:rsidRPr="0076028E">
        <w:rPr>
          <w:b w:val="0"/>
          <w:szCs w:val="24"/>
          <w:lang w:val="hy-AM"/>
        </w:rPr>
        <w:t>հ</w:t>
      </w:r>
      <w:r w:rsidR="00933078" w:rsidRPr="0076028E">
        <w:rPr>
          <w:b w:val="0"/>
          <w:szCs w:val="24"/>
          <w:lang w:val="hy-AM"/>
        </w:rPr>
        <w:t>ո</w:t>
      </w:r>
      <w:r w:rsidR="004F55C5" w:rsidRPr="0076028E">
        <w:rPr>
          <w:b w:val="0"/>
          <w:szCs w:val="24"/>
          <w:lang w:val="hy-AM"/>
        </w:rPr>
        <w:t>դ</w:t>
      </w:r>
      <w:r w:rsidR="008227CF" w:rsidRPr="0076028E">
        <w:rPr>
          <w:b w:val="0"/>
          <w:szCs w:val="24"/>
          <w:lang w:val="hy-AM"/>
        </w:rPr>
        <w:softHyphen/>
      </w:r>
      <w:r w:rsidR="004F55C5" w:rsidRPr="0076028E">
        <w:rPr>
          <w:b w:val="0"/>
          <w:szCs w:val="24"/>
          <w:lang w:val="hy-AM"/>
        </w:rPr>
        <w:t>ված</w:t>
      </w:r>
      <w:r w:rsidR="00003658" w:rsidRPr="0076028E">
        <w:rPr>
          <w:b w:val="0"/>
          <w:szCs w:val="24"/>
          <w:lang w:val="hy-AM"/>
        </w:rPr>
        <w:t>ով</w:t>
      </w:r>
      <w:r w:rsidR="004F55C5" w:rsidRPr="0076028E">
        <w:rPr>
          <w:rFonts w:ascii="Cambria Math" w:hAnsi="Cambria Math" w:cs="Cambria Math"/>
          <w:b w:val="0"/>
          <w:szCs w:val="24"/>
          <w:lang w:val="hy-AM"/>
        </w:rPr>
        <w:t>․</w:t>
      </w:r>
    </w:p>
    <w:p w14:paraId="1CCAA55B" w14:textId="26A53FEA" w:rsidR="00FD4DB7" w:rsidRPr="0076028E" w:rsidRDefault="004F55C5" w:rsidP="00A8259F">
      <w:pPr>
        <w:widowControl/>
        <w:ind w:firstLine="567"/>
        <w:contextualSpacing/>
        <w:rPr>
          <w:szCs w:val="24"/>
        </w:rPr>
      </w:pPr>
      <w:r w:rsidRPr="0076028E">
        <w:rPr>
          <w:rFonts w:cs="Sylfaen"/>
          <w:szCs w:val="24"/>
          <w:lang w:val="hy-AM" w:eastAsia="x-none"/>
        </w:rPr>
        <w:t>«</w:t>
      </w:r>
      <w:r w:rsidR="00FD4DB7" w:rsidRPr="0076028E">
        <w:rPr>
          <w:b/>
          <w:bCs/>
          <w:szCs w:val="24"/>
          <w:lang w:val="hy-AM"/>
        </w:rPr>
        <w:t>Հոդված 147</w:t>
      </w:r>
      <w:r w:rsidR="00FD4DB7" w:rsidRPr="0076028E">
        <w:rPr>
          <w:rFonts w:ascii="Cambria Math" w:hAnsi="Cambria Math" w:cs="Cambria Math"/>
          <w:b/>
          <w:bCs/>
          <w:szCs w:val="24"/>
          <w:lang w:val="hy-AM"/>
        </w:rPr>
        <w:t>․</w:t>
      </w:r>
      <w:r w:rsidR="00FD4DB7" w:rsidRPr="0076028E">
        <w:rPr>
          <w:b/>
          <w:bCs/>
          <w:szCs w:val="24"/>
          <w:lang w:val="hy-AM"/>
        </w:rPr>
        <w:t>1</w:t>
      </w:r>
      <w:r w:rsidR="00FD4DB7" w:rsidRPr="0076028E">
        <w:rPr>
          <w:rFonts w:ascii="Cambria Math" w:hAnsi="Cambria Math" w:cs="Cambria Math"/>
          <w:b/>
          <w:bCs/>
          <w:szCs w:val="24"/>
          <w:lang w:val="hy-AM"/>
        </w:rPr>
        <w:t>․</w:t>
      </w:r>
      <w:r w:rsidR="00FD4DB7" w:rsidRPr="0076028E">
        <w:rPr>
          <w:b/>
          <w:bCs/>
          <w:szCs w:val="24"/>
          <w:lang w:val="hy-AM"/>
        </w:rPr>
        <w:t xml:space="preserve"> </w:t>
      </w:r>
      <w:proofErr w:type="spellStart"/>
      <w:r w:rsidR="00571331" w:rsidRPr="0076028E">
        <w:rPr>
          <w:b/>
          <w:bCs/>
          <w:szCs w:val="24"/>
        </w:rPr>
        <w:t>Սոցիալական</w:t>
      </w:r>
      <w:proofErr w:type="spellEnd"/>
      <w:r w:rsidR="00571331" w:rsidRPr="0076028E">
        <w:rPr>
          <w:b/>
          <w:bCs/>
          <w:szCs w:val="24"/>
          <w:lang w:val="hy-AM"/>
        </w:rPr>
        <w:t xml:space="preserve"> </w:t>
      </w:r>
      <w:r w:rsidR="00FD4DB7" w:rsidRPr="0076028E">
        <w:rPr>
          <w:b/>
          <w:bCs/>
          <w:szCs w:val="24"/>
          <w:lang w:val="hy-AM"/>
        </w:rPr>
        <w:t>ծախսեր</w:t>
      </w:r>
      <w:r w:rsidR="00754DD5" w:rsidRPr="0076028E">
        <w:rPr>
          <w:b/>
          <w:bCs/>
          <w:szCs w:val="24"/>
        </w:rPr>
        <w:t>ը</w:t>
      </w:r>
    </w:p>
    <w:p w14:paraId="31DD7CF5" w14:textId="411417F2" w:rsidR="00FE1AD0" w:rsidRPr="0076028E" w:rsidRDefault="00CD5090" w:rsidP="00A8259F">
      <w:pPr>
        <w:pStyle w:val="ListParagraph"/>
        <w:widowControl/>
        <w:numPr>
          <w:ilvl w:val="0"/>
          <w:numId w:val="27"/>
        </w:numPr>
        <w:tabs>
          <w:tab w:val="clear" w:pos="992"/>
          <w:tab w:val="left" w:pos="810"/>
        </w:tabs>
        <w:contextualSpacing/>
        <w:rPr>
          <w:szCs w:val="24"/>
          <w:lang w:eastAsia="hy-AM"/>
        </w:rPr>
      </w:pPr>
      <w:r w:rsidRPr="0076028E">
        <w:rPr>
          <w:szCs w:val="24"/>
          <w:lang w:val="hy-AM" w:eastAsia="hy-AM"/>
        </w:rPr>
        <w:t>Ս</w:t>
      </w:r>
      <w:proofErr w:type="spellStart"/>
      <w:r w:rsidR="0022108C" w:rsidRPr="0076028E">
        <w:rPr>
          <w:szCs w:val="24"/>
          <w:lang w:val="en-US" w:eastAsia="hy-AM"/>
        </w:rPr>
        <w:t>ոցիալական</w:t>
      </w:r>
      <w:proofErr w:type="spellEnd"/>
      <w:r w:rsidR="0022108C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ծախսեր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են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համար</w:t>
      </w:r>
      <w:proofErr w:type="spellEnd"/>
      <w:r w:rsidR="0022108C" w:rsidRPr="0076028E">
        <w:rPr>
          <w:szCs w:val="24"/>
          <w:lang w:val="en-US" w:eastAsia="hy-AM"/>
        </w:rPr>
        <w:softHyphen/>
      </w:r>
      <w:proofErr w:type="spellStart"/>
      <w:r w:rsidR="00FD4DB7" w:rsidRPr="0076028E">
        <w:rPr>
          <w:szCs w:val="24"/>
          <w:lang w:eastAsia="hy-AM"/>
        </w:rPr>
        <w:t>վում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հաշ</w:t>
      </w:r>
      <w:r w:rsidR="00FD4DB7" w:rsidRPr="0076028E">
        <w:rPr>
          <w:szCs w:val="24"/>
          <w:lang w:eastAsia="hy-AM"/>
        </w:rPr>
        <w:softHyphen/>
        <w:t>վետու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ժամա</w:t>
      </w:r>
      <w:r w:rsidR="00173329" w:rsidRPr="0076028E">
        <w:rPr>
          <w:szCs w:val="24"/>
          <w:lang w:eastAsia="hy-AM"/>
        </w:rPr>
        <w:softHyphen/>
      </w:r>
      <w:r w:rsidR="00FD4DB7" w:rsidRPr="0076028E">
        <w:rPr>
          <w:szCs w:val="24"/>
          <w:lang w:eastAsia="hy-AM"/>
        </w:rPr>
        <w:t>նակա</w:t>
      </w:r>
      <w:r w:rsidR="00E25327" w:rsidRPr="0076028E">
        <w:rPr>
          <w:szCs w:val="24"/>
          <w:lang w:eastAsia="hy-AM"/>
        </w:rPr>
        <w:softHyphen/>
      </w:r>
      <w:r w:rsidR="00FD4DB7" w:rsidRPr="0076028E">
        <w:rPr>
          <w:szCs w:val="24"/>
          <w:lang w:eastAsia="hy-AM"/>
        </w:rPr>
        <w:t>շրջանի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ընթացքում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ֆիզի</w:t>
      </w:r>
      <w:r w:rsidRPr="0076028E">
        <w:rPr>
          <w:szCs w:val="24"/>
          <w:lang w:eastAsia="hy-AM"/>
        </w:rPr>
        <w:softHyphen/>
      </w:r>
      <w:r w:rsidR="00FD4DB7" w:rsidRPr="0076028E">
        <w:rPr>
          <w:szCs w:val="24"/>
          <w:lang w:eastAsia="hy-AM"/>
        </w:rPr>
        <w:t>կա</w:t>
      </w:r>
      <w:r w:rsidRPr="0076028E">
        <w:rPr>
          <w:szCs w:val="24"/>
          <w:lang w:eastAsia="hy-AM"/>
        </w:rPr>
        <w:softHyphen/>
      </w:r>
      <w:r w:rsidR="00FD4DB7" w:rsidRPr="0076028E">
        <w:rPr>
          <w:szCs w:val="24"/>
          <w:lang w:eastAsia="hy-AM"/>
        </w:rPr>
        <w:t>կան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անձի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կատարած</w:t>
      </w:r>
      <w:proofErr w:type="spellEnd"/>
      <w:r w:rsidR="00FD4DB7" w:rsidRPr="0076028E">
        <w:rPr>
          <w:szCs w:val="24"/>
          <w:lang w:eastAsia="hy-AM"/>
        </w:rPr>
        <w:t xml:space="preserve">՝ </w:t>
      </w:r>
      <w:proofErr w:type="spellStart"/>
      <w:r w:rsidR="00FD4DB7" w:rsidRPr="0076028E">
        <w:rPr>
          <w:szCs w:val="24"/>
          <w:lang w:eastAsia="hy-AM"/>
        </w:rPr>
        <w:t>Օրենսգրքի</w:t>
      </w:r>
      <w:proofErr w:type="spellEnd"/>
      <w:r w:rsidR="00FD4DB7" w:rsidRPr="0076028E">
        <w:rPr>
          <w:szCs w:val="24"/>
          <w:lang w:eastAsia="hy-AM"/>
        </w:rPr>
        <w:t xml:space="preserve"> 55-րդ </w:t>
      </w:r>
      <w:proofErr w:type="spellStart"/>
      <w:r w:rsidR="00FD4DB7" w:rsidRPr="0076028E">
        <w:rPr>
          <w:szCs w:val="24"/>
          <w:lang w:eastAsia="hy-AM"/>
        </w:rPr>
        <w:t>հոդ</w:t>
      </w:r>
      <w:r w:rsidR="00FD4DB7" w:rsidRPr="0076028E">
        <w:rPr>
          <w:szCs w:val="24"/>
          <w:lang w:eastAsia="hy-AM"/>
        </w:rPr>
        <w:softHyphen/>
        <w:t>վածի</w:t>
      </w:r>
      <w:proofErr w:type="spellEnd"/>
      <w:r w:rsidR="00FD4DB7" w:rsidRPr="0076028E">
        <w:rPr>
          <w:szCs w:val="24"/>
          <w:lang w:eastAsia="hy-AM"/>
        </w:rPr>
        <w:t xml:space="preserve"> 2-րդ </w:t>
      </w:r>
      <w:proofErr w:type="spellStart"/>
      <w:r w:rsidR="00FD4DB7" w:rsidRPr="0076028E">
        <w:rPr>
          <w:szCs w:val="24"/>
          <w:lang w:eastAsia="hy-AM"/>
        </w:rPr>
        <w:t>մասի</w:t>
      </w:r>
      <w:proofErr w:type="spellEnd"/>
      <w:r w:rsidR="00A76236" w:rsidRPr="0076028E">
        <w:rPr>
          <w:szCs w:val="24"/>
          <w:lang w:eastAsia="hy-AM"/>
        </w:rPr>
        <w:t xml:space="preserve"> 1-4</w:t>
      </w:r>
      <w:r w:rsidR="00FD4DB7" w:rsidRPr="0076028E">
        <w:rPr>
          <w:szCs w:val="24"/>
          <w:lang w:eastAsia="hy-AM"/>
        </w:rPr>
        <w:t xml:space="preserve">-րդ </w:t>
      </w:r>
      <w:proofErr w:type="spellStart"/>
      <w:r w:rsidR="00FD4DB7" w:rsidRPr="0076028E">
        <w:rPr>
          <w:szCs w:val="24"/>
          <w:lang w:eastAsia="hy-AM"/>
        </w:rPr>
        <w:t>կետե</w:t>
      </w:r>
      <w:r w:rsidR="00141147" w:rsidRPr="0076028E">
        <w:rPr>
          <w:szCs w:val="24"/>
          <w:lang w:eastAsia="hy-AM"/>
        </w:rPr>
        <w:softHyphen/>
      </w:r>
      <w:r w:rsidR="00FD4DB7" w:rsidRPr="0076028E">
        <w:rPr>
          <w:szCs w:val="24"/>
          <w:lang w:eastAsia="hy-AM"/>
        </w:rPr>
        <w:t>րով</w:t>
      </w:r>
      <w:proofErr w:type="spellEnd"/>
      <w:r w:rsidR="00C751F3" w:rsidRPr="0076028E">
        <w:rPr>
          <w:szCs w:val="24"/>
          <w:lang w:eastAsia="hy-AM"/>
        </w:rPr>
        <w:t xml:space="preserve">, </w:t>
      </w:r>
      <w:proofErr w:type="spellStart"/>
      <w:r w:rsidR="00C751F3" w:rsidRPr="0076028E">
        <w:rPr>
          <w:szCs w:val="24"/>
          <w:lang w:eastAsia="hy-AM"/>
        </w:rPr>
        <w:t>իսկ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ծառա</w:t>
      </w:r>
      <w:r w:rsidR="00C751F3" w:rsidRPr="0076028E">
        <w:rPr>
          <w:szCs w:val="24"/>
          <w:lang w:eastAsia="hy-AM"/>
        </w:rPr>
        <w:softHyphen/>
        <w:t>յություն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ստացող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ֆիզիկական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անձի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հարկ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վճարողի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հաշվառման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համարը</w:t>
      </w:r>
      <w:proofErr w:type="spellEnd"/>
      <w:r w:rsidR="00C751F3" w:rsidRPr="0076028E">
        <w:rPr>
          <w:szCs w:val="24"/>
          <w:lang w:eastAsia="hy-AM"/>
        </w:rPr>
        <w:t xml:space="preserve"> (ՀՎՀՀ) </w:t>
      </w:r>
      <w:proofErr w:type="spellStart"/>
      <w:r w:rsidR="00C751F3" w:rsidRPr="0076028E">
        <w:rPr>
          <w:szCs w:val="24"/>
          <w:lang w:eastAsia="hy-AM"/>
        </w:rPr>
        <w:t>պարու</w:t>
      </w:r>
      <w:r w:rsidR="00C751F3" w:rsidRPr="0076028E">
        <w:rPr>
          <w:szCs w:val="24"/>
          <w:lang w:eastAsia="hy-AM"/>
        </w:rPr>
        <w:softHyphen/>
        <w:t>նակելու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դեպքում</w:t>
      </w:r>
      <w:proofErr w:type="spellEnd"/>
      <w:r w:rsidR="00982E3A" w:rsidRPr="0076028E">
        <w:rPr>
          <w:szCs w:val="24"/>
          <w:lang w:eastAsia="hy-AM"/>
        </w:rPr>
        <w:t>՝</w:t>
      </w:r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նույն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C751F3" w:rsidRPr="0076028E">
        <w:rPr>
          <w:szCs w:val="24"/>
          <w:lang w:eastAsia="hy-AM"/>
        </w:rPr>
        <w:t>մասի</w:t>
      </w:r>
      <w:proofErr w:type="spellEnd"/>
      <w:r w:rsidR="00C751F3" w:rsidRPr="0076028E">
        <w:rPr>
          <w:szCs w:val="24"/>
          <w:lang w:eastAsia="hy-AM"/>
        </w:rPr>
        <w:t xml:space="preserve"> 5-րդ </w:t>
      </w:r>
      <w:proofErr w:type="spellStart"/>
      <w:r w:rsidR="00C751F3" w:rsidRPr="0076028E">
        <w:rPr>
          <w:szCs w:val="24"/>
          <w:lang w:eastAsia="hy-AM"/>
        </w:rPr>
        <w:t>կետով</w:t>
      </w:r>
      <w:proofErr w:type="spellEnd"/>
      <w:r w:rsidR="00C751F3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սահմանված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22108C" w:rsidRPr="0076028E">
        <w:rPr>
          <w:szCs w:val="24"/>
          <w:lang w:eastAsia="hy-AM"/>
        </w:rPr>
        <w:t>հաշվարկային</w:t>
      </w:r>
      <w:proofErr w:type="spellEnd"/>
      <w:r w:rsidR="0022108C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փաստաթղթերով</w:t>
      </w:r>
      <w:proofErr w:type="spellEnd"/>
      <w:r w:rsidR="00FD4DB7" w:rsidRPr="0076028E">
        <w:rPr>
          <w:szCs w:val="24"/>
          <w:lang w:eastAsia="hy-AM"/>
        </w:rPr>
        <w:t xml:space="preserve"> </w:t>
      </w:r>
      <w:proofErr w:type="spellStart"/>
      <w:r w:rsidR="00FD4DB7" w:rsidRPr="0076028E">
        <w:rPr>
          <w:szCs w:val="24"/>
          <w:lang w:eastAsia="hy-AM"/>
        </w:rPr>
        <w:t>հիմ</w:t>
      </w:r>
      <w:r w:rsidR="004E094D" w:rsidRPr="0076028E">
        <w:rPr>
          <w:szCs w:val="24"/>
          <w:lang w:eastAsia="hy-AM"/>
        </w:rPr>
        <w:softHyphen/>
      </w:r>
      <w:r w:rsidR="00FD4DB7" w:rsidRPr="0076028E">
        <w:rPr>
          <w:szCs w:val="24"/>
          <w:lang w:eastAsia="hy-AM"/>
        </w:rPr>
        <w:t>նա</w:t>
      </w:r>
      <w:r w:rsidR="004E094D" w:rsidRPr="0076028E">
        <w:rPr>
          <w:szCs w:val="24"/>
          <w:lang w:eastAsia="hy-AM"/>
        </w:rPr>
        <w:softHyphen/>
      </w:r>
      <w:r w:rsidR="00FD4DB7" w:rsidRPr="0076028E">
        <w:rPr>
          <w:szCs w:val="24"/>
          <w:lang w:eastAsia="hy-AM"/>
        </w:rPr>
        <w:t>վորված</w:t>
      </w:r>
      <w:proofErr w:type="spellEnd"/>
      <w:r w:rsidR="00133DE5" w:rsidRPr="0076028E">
        <w:rPr>
          <w:szCs w:val="24"/>
          <w:lang w:eastAsia="hy-AM"/>
        </w:rPr>
        <w:t xml:space="preserve"> </w:t>
      </w:r>
      <w:proofErr w:type="spellStart"/>
      <w:r w:rsidR="00133DE5" w:rsidRPr="0076028E">
        <w:rPr>
          <w:szCs w:val="24"/>
          <w:lang w:eastAsia="hy-AM"/>
        </w:rPr>
        <w:t>առողջա</w:t>
      </w:r>
      <w:r w:rsidR="00C9263A" w:rsidRPr="0076028E">
        <w:rPr>
          <w:szCs w:val="24"/>
          <w:lang w:eastAsia="hy-AM"/>
        </w:rPr>
        <w:softHyphen/>
      </w:r>
      <w:r w:rsidR="00133DE5" w:rsidRPr="0076028E">
        <w:rPr>
          <w:szCs w:val="24"/>
          <w:lang w:eastAsia="hy-AM"/>
        </w:rPr>
        <w:t>պա</w:t>
      </w:r>
      <w:r w:rsidR="00C9263A" w:rsidRPr="0076028E">
        <w:rPr>
          <w:szCs w:val="24"/>
          <w:lang w:eastAsia="hy-AM"/>
        </w:rPr>
        <w:softHyphen/>
      </w:r>
      <w:r w:rsidR="00133DE5" w:rsidRPr="0076028E">
        <w:rPr>
          <w:szCs w:val="24"/>
          <w:lang w:eastAsia="hy-AM"/>
        </w:rPr>
        <w:t>հ</w:t>
      </w:r>
      <w:r w:rsidR="00FE1AD0" w:rsidRPr="0076028E">
        <w:rPr>
          <w:szCs w:val="24"/>
          <w:lang w:eastAsia="hy-AM"/>
        </w:rPr>
        <w:t>ու</w:t>
      </w:r>
      <w:r w:rsidR="00E25327" w:rsidRPr="0076028E">
        <w:rPr>
          <w:szCs w:val="24"/>
          <w:lang w:eastAsia="hy-AM"/>
        </w:rPr>
        <w:softHyphen/>
      </w:r>
      <w:r w:rsidR="00FE1AD0" w:rsidRPr="0076028E">
        <w:rPr>
          <w:szCs w:val="24"/>
          <w:lang w:eastAsia="hy-AM"/>
        </w:rPr>
        <w:t>թյան</w:t>
      </w:r>
      <w:proofErr w:type="spellEnd"/>
      <w:r w:rsidR="0035152B" w:rsidRPr="0076028E">
        <w:rPr>
          <w:szCs w:val="24"/>
          <w:lang w:eastAsia="hy-AM"/>
        </w:rPr>
        <w:t xml:space="preserve"> և</w:t>
      </w:r>
      <w:r w:rsidR="00133DE5" w:rsidRPr="0076028E">
        <w:rPr>
          <w:szCs w:val="24"/>
          <w:lang w:eastAsia="hy-AM"/>
        </w:rPr>
        <w:t xml:space="preserve"> </w:t>
      </w:r>
      <w:proofErr w:type="spellStart"/>
      <w:r w:rsidR="00133DE5" w:rsidRPr="0076028E">
        <w:rPr>
          <w:szCs w:val="24"/>
          <w:lang w:eastAsia="hy-AM"/>
        </w:rPr>
        <w:t>կրթ</w:t>
      </w:r>
      <w:r w:rsidR="00FE1AD0" w:rsidRPr="0076028E">
        <w:rPr>
          <w:szCs w:val="24"/>
          <w:lang w:eastAsia="hy-AM"/>
        </w:rPr>
        <w:t>ու</w:t>
      </w:r>
      <w:r w:rsidR="00141147" w:rsidRPr="0076028E">
        <w:rPr>
          <w:szCs w:val="24"/>
          <w:lang w:eastAsia="hy-AM"/>
        </w:rPr>
        <w:softHyphen/>
      </w:r>
      <w:r w:rsidR="00FE1AD0" w:rsidRPr="0076028E">
        <w:rPr>
          <w:szCs w:val="24"/>
          <w:lang w:eastAsia="hy-AM"/>
        </w:rPr>
        <w:t>թյան</w:t>
      </w:r>
      <w:proofErr w:type="spellEnd"/>
      <w:r w:rsidR="00FE1AD0" w:rsidRPr="0076028E">
        <w:rPr>
          <w:szCs w:val="24"/>
          <w:lang w:eastAsia="hy-AM"/>
        </w:rPr>
        <w:t xml:space="preserve"> </w:t>
      </w:r>
      <w:proofErr w:type="spellStart"/>
      <w:r w:rsidR="00FE1AD0" w:rsidRPr="0076028E">
        <w:rPr>
          <w:szCs w:val="24"/>
          <w:lang w:eastAsia="hy-AM"/>
        </w:rPr>
        <w:t>գծով</w:t>
      </w:r>
      <w:proofErr w:type="spellEnd"/>
      <w:r w:rsidR="00FE1AD0" w:rsidRPr="0076028E">
        <w:rPr>
          <w:szCs w:val="24"/>
          <w:lang w:eastAsia="hy-AM"/>
        </w:rPr>
        <w:t xml:space="preserve"> </w:t>
      </w:r>
      <w:proofErr w:type="spellStart"/>
      <w:r w:rsidR="00FE1AD0" w:rsidRPr="0076028E">
        <w:rPr>
          <w:szCs w:val="24"/>
          <w:lang w:eastAsia="hy-AM"/>
        </w:rPr>
        <w:t>ծախ</w:t>
      </w:r>
      <w:r w:rsidR="0035152B" w:rsidRPr="0076028E">
        <w:rPr>
          <w:szCs w:val="24"/>
          <w:lang w:eastAsia="hy-AM"/>
        </w:rPr>
        <w:softHyphen/>
      </w:r>
      <w:r w:rsidR="00FE1AD0" w:rsidRPr="0076028E">
        <w:rPr>
          <w:szCs w:val="24"/>
          <w:lang w:eastAsia="hy-AM"/>
        </w:rPr>
        <w:t>սերը</w:t>
      </w:r>
      <w:proofErr w:type="spellEnd"/>
      <w:r w:rsidR="00FE1AD0" w:rsidRPr="0076028E">
        <w:rPr>
          <w:szCs w:val="24"/>
          <w:lang w:eastAsia="hy-AM"/>
        </w:rPr>
        <w:t>:</w:t>
      </w:r>
    </w:p>
    <w:p w14:paraId="5A682B35" w14:textId="2429D24B" w:rsidR="004F55C5" w:rsidRPr="0076028E" w:rsidRDefault="00C86CDB" w:rsidP="00A8259F">
      <w:pPr>
        <w:pStyle w:val="ListParagraph"/>
        <w:widowControl/>
        <w:numPr>
          <w:ilvl w:val="0"/>
          <w:numId w:val="27"/>
        </w:numPr>
        <w:tabs>
          <w:tab w:val="clear" w:pos="992"/>
          <w:tab w:val="left" w:pos="810"/>
        </w:tabs>
        <w:contextualSpacing/>
        <w:rPr>
          <w:szCs w:val="24"/>
          <w:lang w:eastAsia="hy-AM"/>
        </w:rPr>
      </w:pPr>
      <w:r w:rsidRPr="0076028E">
        <w:rPr>
          <w:szCs w:val="24"/>
          <w:lang w:val="ru-RU" w:eastAsia="hy-AM"/>
        </w:rPr>
        <w:t>Սույն</w:t>
      </w:r>
      <w:r w:rsidRPr="0076028E">
        <w:rPr>
          <w:szCs w:val="24"/>
          <w:lang w:val="hy-AM" w:eastAsia="hy-AM"/>
        </w:rPr>
        <w:t xml:space="preserve"> հոդվածով սահմանված ուղղություններով սոցիալական ծախսերի տեսակներ</w:t>
      </w:r>
      <w:r w:rsidR="00D61002" w:rsidRPr="0076028E">
        <w:rPr>
          <w:szCs w:val="24"/>
          <w:lang w:val="hy-AM" w:eastAsia="hy-AM"/>
        </w:rPr>
        <w:t>ի առան</w:t>
      </w:r>
      <w:r w:rsidR="00D60073" w:rsidRPr="0076028E">
        <w:rPr>
          <w:szCs w:val="24"/>
          <w:lang w:val="hy-AM" w:eastAsia="hy-AM"/>
        </w:rPr>
        <w:softHyphen/>
      </w:r>
      <w:r w:rsidR="00D61002" w:rsidRPr="0076028E">
        <w:rPr>
          <w:szCs w:val="24"/>
          <w:lang w:val="hy-AM" w:eastAsia="hy-AM"/>
        </w:rPr>
        <w:t>ձին ուղղությունները</w:t>
      </w:r>
      <w:r w:rsidR="00183BEB" w:rsidRPr="0076028E">
        <w:rPr>
          <w:szCs w:val="24"/>
          <w:lang w:val="hy-AM"/>
        </w:rPr>
        <w:t>, դրանց փաստաթղթավորման կարգը</w:t>
      </w:r>
      <w:r w:rsidRPr="0076028E">
        <w:rPr>
          <w:szCs w:val="24"/>
          <w:lang w:val="hy-AM" w:eastAsia="hy-AM"/>
        </w:rPr>
        <w:t xml:space="preserve"> և </w:t>
      </w:r>
      <w:r w:rsidR="00A721C7" w:rsidRPr="0076028E">
        <w:rPr>
          <w:szCs w:val="24"/>
          <w:lang w:val="hy-AM" w:eastAsia="hy-AM"/>
        </w:rPr>
        <w:t>առավելագույն չափերը սահ</w:t>
      </w:r>
      <w:r w:rsidR="00D60073" w:rsidRPr="0076028E">
        <w:rPr>
          <w:szCs w:val="24"/>
          <w:lang w:val="hy-AM" w:eastAsia="hy-AM"/>
        </w:rPr>
        <w:softHyphen/>
      </w:r>
      <w:r w:rsidR="00A721C7" w:rsidRPr="0076028E">
        <w:rPr>
          <w:szCs w:val="24"/>
          <w:lang w:val="hy-AM" w:eastAsia="hy-AM"/>
        </w:rPr>
        <w:t>մա</w:t>
      </w:r>
      <w:r w:rsidR="00D60073" w:rsidRPr="0076028E">
        <w:rPr>
          <w:szCs w:val="24"/>
          <w:lang w:val="hy-AM" w:eastAsia="hy-AM"/>
        </w:rPr>
        <w:softHyphen/>
      </w:r>
      <w:r w:rsidR="00A721C7" w:rsidRPr="0076028E">
        <w:rPr>
          <w:szCs w:val="24"/>
          <w:lang w:val="hy-AM" w:eastAsia="hy-AM"/>
        </w:rPr>
        <w:t xml:space="preserve">նում է </w:t>
      </w:r>
      <w:r w:rsidR="00D61002" w:rsidRPr="0076028E">
        <w:rPr>
          <w:szCs w:val="24"/>
          <w:lang w:val="hy-AM" w:eastAsia="hy-AM"/>
        </w:rPr>
        <w:t>Կառավա</w:t>
      </w:r>
      <w:r w:rsidR="00A721C7" w:rsidRPr="0076028E">
        <w:rPr>
          <w:szCs w:val="24"/>
          <w:lang w:val="hy-AM" w:eastAsia="hy-AM"/>
        </w:rPr>
        <w:t>րությունը:</w:t>
      </w:r>
      <w:r w:rsidR="00E053D2" w:rsidRPr="0076028E">
        <w:rPr>
          <w:rFonts w:eastAsia="Times New Roman"/>
          <w:szCs w:val="24"/>
          <w:lang w:val="hy-AM" w:eastAsia="hy-AM"/>
        </w:rPr>
        <w:t>»։</w:t>
      </w:r>
    </w:p>
    <w:p w14:paraId="15C28DB5" w14:textId="7E04F142" w:rsidR="009F2F73" w:rsidRPr="0076028E" w:rsidRDefault="009F2F73" w:rsidP="00A8259F">
      <w:pPr>
        <w:pStyle w:val="Heading1"/>
        <w:numPr>
          <w:ilvl w:val="0"/>
          <w:numId w:val="6"/>
        </w:numPr>
        <w:tabs>
          <w:tab w:val="num" w:pos="1890"/>
        </w:tabs>
        <w:spacing w:before="240"/>
        <w:ind w:left="0" w:firstLine="567"/>
        <w:rPr>
          <w:b w:val="0"/>
          <w:szCs w:val="24"/>
          <w:lang w:val="hy-AM"/>
        </w:rPr>
      </w:pPr>
      <w:proofErr w:type="spellStart"/>
      <w:r w:rsidRPr="0076028E">
        <w:rPr>
          <w:b w:val="0"/>
          <w:szCs w:val="24"/>
        </w:rPr>
        <w:t>Օրենսգ</w:t>
      </w:r>
      <w:r w:rsidR="00C06528" w:rsidRPr="0076028E">
        <w:rPr>
          <w:b w:val="0"/>
          <w:szCs w:val="24"/>
        </w:rPr>
        <w:t>ի</w:t>
      </w:r>
      <w:r w:rsidRPr="0076028E">
        <w:rPr>
          <w:b w:val="0"/>
          <w:szCs w:val="24"/>
        </w:rPr>
        <w:t>րք</w:t>
      </w:r>
      <w:r w:rsidR="00003658" w:rsidRPr="0076028E">
        <w:rPr>
          <w:b w:val="0"/>
          <w:szCs w:val="24"/>
        </w:rPr>
        <w:t>ը</w:t>
      </w:r>
      <w:proofErr w:type="spellEnd"/>
      <w:r w:rsidRPr="0076028E">
        <w:rPr>
          <w:b w:val="0"/>
          <w:szCs w:val="24"/>
          <w:lang w:val="hy-AM"/>
        </w:rPr>
        <w:t xml:space="preserve"> լրա</w:t>
      </w:r>
      <w:r w:rsidR="00F86462" w:rsidRPr="0076028E">
        <w:rPr>
          <w:b w:val="0"/>
          <w:szCs w:val="24"/>
          <w:lang w:val="hy-AM"/>
        </w:rPr>
        <w:t>ց</w:t>
      </w:r>
      <w:r w:rsidRPr="0076028E">
        <w:rPr>
          <w:b w:val="0"/>
          <w:szCs w:val="24"/>
          <w:lang w:val="hy-AM"/>
        </w:rPr>
        <w:t>նել հետևյալ բովանդակությամբ 152</w:t>
      </w:r>
      <w:r w:rsidRPr="0076028E">
        <w:rPr>
          <w:rFonts w:ascii="Cambria Math" w:hAnsi="Cambria Math" w:cs="Cambria Math"/>
          <w:b w:val="0"/>
          <w:szCs w:val="24"/>
          <w:lang w:val="hy-AM"/>
        </w:rPr>
        <w:t>․</w:t>
      </w:r>
      <w:r w:rsidRPr="0076028E">
        <w:rPr>
          <w:b w:val="0"/>
          <w:szCs w:val="24"/>
          <w:lang w:val="hy-AM"/>
        </w:rPr>
        <w:t>1-ին հոդ</w:t>
      </w:r>
      <w:r w:rsidRPr="0076028E">
        <w:rPr>
          <w:b w:val="0"/>
          <w:szCs w:val="24"/>
          <w:lang w:val="hy-AM"/>
        </w:rPr>
        <w:softHyphen/>
        <w:t>ված</w:t>
      </w:r>
      <w:r w:rsidRPr="0076028E">
        <w:rPr>
          <w:b w:val="0"/>
          <w:szCs w:val="24"/>
          <w:lang w:val="hy-AM"/>
        </w:rPr>
        <w:softHyphen/>
      </w:r>
      <w:r w:rsidR="00F86462" w:rsidRPr="0076028E">
        <w:rPr>
          <w:b w:val="0"/>
          <w:szCs w:val="24"/>
          <w:lang w:val="hy-AM"/>
        </w:rPr>
        <w:t>ով</w:t>
      </w:r>
      <w:r w:rsidRPr="0076028E">
        <w:rPr>
          <w:rFonts w:ascii="Cambria Math" w:hAnsi="Cambria Math" w:cs="Cambria Math"/>
          <w:b w:val="0"/>
          <w:szCs w:val="24"/>
          <w:lang w:val="hy-AM"/>
        </w:rPr>
        <w:t>․</w:t>
      </w:r>
    </w:p>
    <w:p w14:paraId="31A741A6" w14:textId="0CEB9DE9" w:rsidR="00F5366A" w:rsidRPr="0076028E" w:rsidRDefault="00E053D2" w:rsidP="00A8259F">
      <w:pPr>
        <w:widowControl/>
        <w:ind w:firstLine="567"/>
        <w:contextualSpacing/>
        <w:rPr>
          <w:b/>
          <w:bCs/>
          <w:szCs w:val="24"/>
          <w:lang w:val="hy-AM"/>
        </w:rPr>
      </w:pPr>
      <w:r w:rsidRPr="0076028E">
        <w:rPr>
          <w:b/>
          <w:bCs/>
          <w:szCs w:val="24"/>
          <w:lang w:val="hy-AM"/>
        </w:rPr>
        <w:t>«</w:t>
      </w:r>
      <w:r w:rsidR="00F5366A" w:rsidRPr="0076028E">
        <w:rPr>
          <w:b/>
          <w:bCs/>
          <w:szCs w:val="24"/>
          <w:lang w:val="hy-AM"/>
        </w:rPr>
        <w:t>Հոդված 152</w:t>
      </w:r>
      <w:r w:rsidR="00F5366A" w:rsidRPr="0076028E">
        <w:rPr>
          <w:rFonts w:ascii="Cambria Math" w:hAnsi="Cambria Math" w:cs="Cambria Math"/>
          <w:b/>
          <w:bCs/>
          <w:szCs w:val="24"/>
          <w:lang w:val="hy-AM"/>
        </w:rPr>
        <w:t>․</w:t>
      </w:r>
      <w:r w:rsidR="00F5366A" w:rsidRPr="0076028E">
        <w:rPr>
          <w:b/>
          <w:bCs/>
          <w:szCs w:val="24"/>
          <w:lang w:val="hy-AM"/>
        </w:rPr>
        <w:t>1</w:t>
      </w:r>
      <w:r w:rsidR="009462BC" w:rsidRPr="0076028E">
        <w:rPr>
          <w:rFonts w:ascii="Cambria Math" w:hAnsi="Cambria Math" w:cs="Cambria Math"/>
          <w:b/>
          <w:bCs/>
          <w:szCs w:val="24"/>
          <w:lang w:val="hy-AM"/>
        </w:rPr>
        <w:t>․</w:t>
      </w:r>
      <w:r w:rsidR="00F5366A" w:rsidRPr="0076028E">
        <w:rPr>
          <w:b/>
          <w:bCs/>
          <w:szCs w:val="24"/>
          <w:lang w:val="hy-AM"/>
        </w:rPr>
        <w:t xml:space="preserve"> Եկամտային հարկը հաշվարկելը ֆիզիկական անձի կողմից</w:t>
      </w:r>
    </w:p>
    <w:p w14:paraId="54B99C32" w14:textId="5770606E" w:rsidR="006038FF" w:rsidRPr="0076028E" w:rsidRDefault="006038FF" w:rsidP="00A8259F">
      <w:pPr>
        <w:pStyle w:val="ListParagraph"/>
        <w:widowControl/>
        <w:numPr>
          <w:ilvl w:val="0"/>
          <w:numId w:val="28"/>
        </w:numPr>
        <w:shd w:val="clear" w:color="auto" w:fill="FFFFFF" w:themeFill="background1"/>
        <w:tabs>
          <w:tab w:val="left" w:pos="810"/>
        </w:tabs>
        <w:ind w:left="0" w:firstLine="567"/>
        <w:rPr>
          <w:rFonts w:eastAsia="Times New Roman" w:cs="Times New Roman"/>
          <w:color w:val="000000"/>
          <w:szCs w:val="24"/>
          <w:lang w:eastAsia="hy-AM"/>
        </w:rPr>
      </w:pPr>
      <w:r w:rsidRPr="0076028E">
        <w:rPr>
          <w:rFonts w:eastAsia="Times New Roman" w:cs="Times New Roman"/>
          <w:color w:val="000000"/>
          <w:szCs w:val="24"/>
          <w:lang w:val="hy-AM" w:eastAsia="hy-AM"/>
        </w:rPr>
        <w:t>Օրենսգրքի 153-րդ հոդվածով սահմանված դեպքերում, ինչպես նաև հարկային գոր</w:t>
      </w:r>
      <w:r w:rsidR="00A166AD" w:rsidRPr="0076028E">
        <w:rPr>
          <w:rFonts w:eastAsia="Times New Roman" w:cs="Times New Roman"/>
          <w:color w:val="000000"/>
          <w:szCs w:val="24"/>
          <w:lang w:val="hy-AM" w:eastAsia="hy-AM"/>
        </w:rPr>
        <w:softHyphen/>
      </w:r>
      <w:r w:rsidRPr="0076028E">
        <w:rPr>
          <w:rFonts w:eastAsia="Times New Roman" w:cs="Times New Roman"/>
          <w:color w:val="000000"/>
          <w:szCs w:val="24"/>
          <w:lang w:val="hy-AM" w:eastAsia="hy-AM"/>
        </w:rPr>
        <w:t>ծա</w:t>
      </w:r>
      <w:r w:rsidR="005230F4" w:rsidRPr="0076028E">
        <w:rPr>
          <w:rFonts w:eastAsia="Times New Roman" w:cs="Times New Roman"/>
          <w:color w:val="000000"/>
          <w:szCs w:val="24"/>
          <w:lang w:val="hy-AM" w:eastAsia="hy-AM"/>
        </w:rPr>
        <w:softHyphen/>
        <w:t>կալ</w:t>
      </w:r>
      <w:r w:rsidR="005230F4" w:rsidRPr="0076028E">
        <w:rPr>
          <w:rFonts w:eastAsia="Times New Roman" w:cs="Times New Roman"/>
          <w:color w:val="000000"/>
          <w:szCs w:val="24"/>
          <w:lang w:val="hy-AM" w:eastAsia="hy-AM"/>
        </w:rPr>
        <w:softHyphen/>
      </w:r>
      <w:r w:rsidRPr="0076028E">
        <w:rPr>
          <w:rFonts w:eastAsia="Times New Roman" w:cs="Times New Roman"/>
          <w:color w:val="000000"/>
          <w:szCs w:val="24"/>
          <w:lang w:val="hy-AM" w:eastAsia="hy-AM"/>
        </w:rPr>
        <w:t xml:space="preserve"> </w:t>
      </w:r>
      <w:r w:rsidR="0076028E" w:rsidRPr="0076028E">
        <w:rPr>
          <w:rFonts w:eastAsia="Times New Roman" w:cs="Times New Roman"/>
          <w:color w:val="000000"/>
          <w:szCs w:val="24"/>
          <w:lang w:val="hy-AM" w:eastAsia="hy-AM"/>
        </w:rPr>
        <w:t>չհանդիսացող</w:t>
      </w:r>
      <w:r w:rsidR="00807E65" w:rsidRPr="0076028E">
        <w:rPr>
          <w:rFonts w:eastAsia="Times New Roman" w:cs="Times New Roman"/>
          <w:color w:val="000000"/>
          <w:szCs w:val="24"/>
          <w:lang w:val="hy-AM" w:eastAsia="hy-AM"/>
        </w:rPr>
        <w:t xml:space="preserve"> անձանցից </w:t>
      </w:r>
      <w:r w:rsidRPr="0076028E">
        <w:rPr>
          <w:rFonts w:eastAsia="Times New Roman" w:cs="Times New Roman"/>
          <w:color w:val="000000"/>
          <w:szCs w:val="24"/>
          <w:lang w:val="hy-AM" w:eastAsia="hy-AM"/>
        </w:rPr>
        <w:t xml:space="preserve">ստացված եկամուտների մասով </w:t>
      </w:r>
      <w:proofErr w:type="spellStart"/>
      <w:r w:rsidRPr="0076028E">
        <w:rPr>
          <w:rFonts w:eastAsia="Times New Roman" w:cs="Times New Roman"/>
          <w:color w:val="000000"/>
          <w:szCs w:val="24"/>
          <w:lang w:eastAsia="hy-AM"/>
        </w:rPr>
        <w:t>ֆիզիկական</w:t>
      </w:r>
      <w:proofErr w:type="spellEnd"/>
      <w:r w:rsidRPr="0076028E">
        <w:rPr>
          <w:rFonts w:eastAsia="Times New Roman" w:cs="Times New Roman"/>
          <w:color w:val="000000"/>
          <w:szCs w:val="24"/>
          <w:lang w:eastAsia="hy-AM"/>
        </w:rPr>
        <w:t xml:space="preserve"> </w:t>
      </w:r>
      <w:proofErr w:type="spellStart"/>
      <w:r w:rsidRPr="0076028E">
        <w:rPr>
          <w:rFonts w:eastAsia="Times New Roman" w:cs="Times New Roman"/>
          <w:color w:val="000000"/>
          <w:szCs w:val="24"/>
          <w:lang w:eastAsia="hy-AM"/>
        </w:rPr>
        <w:t>անձը</w:t>
      </w:r>
      <w:proofErr w:type="spellEnd"/>
      <w:r w:rsidRPr="0076028E">
        <w:rPr>
          <w:rFonts w:eastAsia="Times New Roman" w:cs="Times New Roman"/>
          <w:color w:val="000000"/>
          <w:szCs w:val="24"/>
          <w:lang w:eastAsia="hy-AM"/>
        </w:rPr>
        <w:t xml:space="preserve"> </w:t>
      </w:r>
      <w:proofErr w:type="spellStart"/>
      <w:r w:rsidRPr="0076028E">
        <w:rPr>
          <w:rFonts w:eastAsia="Times New Roman" w:cs="Times New Roman"/>
          <w:szCs w:val="24"/>
          <w:lang w:eastAsia="hy-AM"/>
        </w:rPr>
        <w:t>եկամտային</w:t>
      </w:r>
      <w:proofErr w:type="spellEnd"/>
      <w:r w:rsidRPr="0076028E">
        <w:rPr>
          <w:rFonts w:eastAsia="Times New Roman" w:cs="Times New Roman"/>
          <w:szCs w:val="24"/>
          <w:lang w:eastAsia="hy-AM"/>
        </w:rPr>
        <w:t xml:space="preserve"> </w:t>
      </w:r>
      <w:proofErr w:type="spellStart"/>
      <w:r w:rsidRPr="0076028E">
        <w:rPr>
          <w:rFonts w:eastAsia="Times New Roman" w:cs="Times New Roman"/>
          <w:szCs w:val="24"/>
          <w:lang w:eastAsia="hy-AM"/>
        </w:rPr>
        <w:t>հարկը</w:t>
      </w:r>
      <w:proofErr w:type="spellEnd"/>
      <w:r w:rsidRPr="0076028E">
        <w:rPr>
          <w:rFonts w:eastAsia="Times New Roman" w:cs="Times New Roman"/>
          <w:szCs w:val="24"/>
          <w:lang w:eastAsia="hy-AM"/>
        </w:rPr>
        <w:t xml:space="preserve"> </w:t>
      </w:r>
      <w:proofErr w:type="spellStart"/>
      <w:r w:rsidRPr="0076028E">
        <w:rPr>
          <w:rFonts w:eastAsia="Times New Roman" w:cs="Times New Roman"/>
          <w:szCs w:val="24"/>
          <w:lang w:eastAsia="hy-AM"/>
        </w:rPr>
        <w:t>հաշ</w:t>
      </w:r>
      <w:r w:rsidR="005230F4" w:rsidRPr="0076028E">
        <w:rPr>
          <w:rFonts w:eastAsia="Times New Roman" w:cs="Times New Roman"/>
          <w:szCs w:val="24"/>
          <w:lang w:eastAsia="hy-AM"/>
        </w:rPr>
        <w:softHyphen/>
      </w:r>
      <w:r w:rsidRPr="0076028E">
        <w:rPr>
          <w:rFonts w:eastAsia="Times New Roman" w:cs="Times New Roman"/>
          <w:szCs w:val="24"/>
          <w:lang w:eastAsia="hy-AM"/>
        </w:rPr>
        <w:t>վարկում</w:t>
      </w:r>
      <w:proofErr w:type="spellEnd"/>
      <w:r w:rsidRPr="0076028E">
        <w:rPr>
          <w:rFonts w:eastAsia="Times New Roman" w:cs="Times New Roman"/>
          <w:szCs w:val="24"/>
          <w:lang w:eastAsia="hy-AM"/>
        </w:rPr>
        <w:t xml:space="preserve"> է </w:t>
      </w:r>
      <w:proofErr w:type="spellStart"/>
      <w:r w:rsidRPr="0076028E">
        <w:rPr>
          <w:rFonts w:eastAsia="Times New Roman" w:cs="Times New Roman"/>
          <w:szCs w:val="24"/>
          <w:lang w:eastAsia="hy-AM"/>
        </w:rPr>
        <w:t>ինքնու</w:t>
      </w:r>
      <w:proofErr w:type="spellEnd"/>
      <w:r w:rsidRPr="0076028E">
        <w:rPr>
          <w:rFonts w:eastAsia="Times New Roman" w:cs="Times New Roman"/>
          <w:szCs w:val="24"/>
          <w:lang w:val="hy-AM" w:eastAsia="hy-AM"/>
        </w:rPr>
        <w:softHyphen/>
      </w:r>
      <w:proofErr w:type="spellStart"/>
      <w:r w:rsidRPr="0076028E">
        <w:rPr>
          <w:rFonts w:eastAsia="Times New Roman" w:cs="Times New Roman"/>
          <w:szCs w:val="24"/>
          <w:lang w:eastAsia="hy-AM"/>
        </w:rPr>
        <w:t>րույ</w:t>
      </w:r>
      <w:proofErr w:type="spellEnd"/>
      <w:r w:rsidRPr="0076028E">
        <w:rPr>
          <w:rFonts w:eastAsia="Times New Roman" w:cs="Times New Roman"/>
          <w:szCs w:val="24"/>
          <w:lang w:val="hy-AM" w:eastAsia="hy-AM"/>
        </w:rPr>
        <w:softHyphen/>
      </w:r>
      <w:proofErr w:type="spellStart"/>
      <w:r w:rsidRPr="0076028E">
        <w:rPr>
          <w:rFonts w:eastAsia="Times New Roman" w:cs="Times New Roman"/>
          <w:szCs w:val="24"/>
          <w:lang w:eastAsia="hy-AM"/>
        </w:rPr>
        <w:t>նաբար</w:t>
      </w:r>
      <w:proofErr w:type="spellEnd"/>
      <w:r w:rsidRPr="0076028E">
        <w:rPr>
          <w:rFonts w:eastAsia="Times New Roman" w:cs="Times New Roman"/>
          <w:szCs w:val="24"/>
          <w:lang w:eastAsia="hy-AM"/>
        </w:rPr>
        <w:t xml:space="preserve">՝ </w:t>
      </w:r>
      <w:proofErr w:type="spellStart"/>
      <w:r w:rsidRPr="0076028E">
        <w:rPr>
          <w:rFonts w:eastAsia="Times New Roman" w:cs="Times New Roman"/>
          <w:szCs w:val="24"/>
          <w:lang w:eastAsia="hy-AM"/>
        </w:rPr>
        <w:t>Օրենս</w:t>
      </w:r>
      <w:proofErr w:type="spellEnd"/>
      <w:r w:rsidRPr="0076028E">
        <w:rPr>
          <w:rFonts w:eastAsia="Times New Roman" w:cs="Times New Roman"/>
          <w:szCs w:val="24"/>
          <w:lang w:val="hy-AM" w:eastAsia="hy-AM"/>
        </w:rPr>
        <w:softHyphen/>
      </w:r>
      <w:proofErr w:type="spellStart"/>
      <w:r w:rsidRPr="0076028E">
        <w:rPr>
          <w:rFonts w:eastAsia="Times New Roman" w:cs="Times New Roman"/>
          <w:szCs w:val="24"/>
          <w:lang w:eastAsia="hy-AM"/>
        </w:rPr>
        <w:t>գրքի</w:t>
      </w:r>
      <w:proofErr w:type="spellEnd"/>
      <w:r w:rsidRPr="0076028E">
        <w:rPr>
          <w:rFonts w:eastAsia="Times New Roman" w:cs="Times New Roman"/>
          <w:szCs w:val="24"/>
          <w:lang w:eastAsia="hy-AM"/>
        </w:rPr>
        <w:t xml:space="preserve"> 154-րդ </w:t>
      </w:r>
      <w:proofErr w:type="spellStart"/>
      <w:r w:rsidRPr="0076028E">
        <w:rPr>
          <w:rFonts w:eastAsia="Times New Roman" w:cs="Times New Roman"/>
          <w:szCs w:val="24"/>
          <w:lang w:eastAsia="hy-AM"/>
        </w:rPr>
        <w:t>հոդվածով</w:t>
      </w:r>
      <w:proofErr w:type="spellEnd"/>
      <w:r w:rsidRPr="0076028E">
        <w:rPr>
          <w:rFonts w:eastAsia="Times New Roman" w:cs="Times New Roman"/>
          <w:szCs w:val="24"/>
          <w:lang w:val="hy-AM" w:eastAsia="hy-AM"/>
        </w:rPr>
        <w:t xml:space="preserve"> </w:t>
      </w:r>
      <w:proofErr w:type="spellStart"/>
      <w:r w:rsidRPr="0076028E">
        <w:rPr>
          <w:rFonts w:eastAsia="Times New Roman" w:cs="Times New Roman"/>
          <w:szCs w:val="24"/>
          <w:lang w:eastAsia="hy-AM"/>
        </w:rPr>
        <w:t>սահ</w:t>
      </w:r>
      <w:r w:rsidRPr="0076028E">
        <w:rPr>
          <w:rFonts w:eastAsia="Times New Roman" w:cs="Times New Roman"/>
          <w:szCs w:val="24"/>
          <w:lang w:eastAsia="hy-AM"/>
        </w:rPr>
        <w:softHyphen/>
        <w:t>մանված</w:t>
      </w:r>
      <w:proofErr w:type="spellEnd"/>
      <w:r w:rsidRPr="0076028E">
        <w:rPr>
          <w:rFonts w:eastAsia="Times New Roman" w:cs="Times New Roman"/>
          <w:szCs w:val="24"/>
          <w:lang w:eastAsia="hy-AM"/>
        </w:rPr>
        <w:softHyphen/>
        <w:t xml:space="preserve"> </w:t>
      </w:r>
      <w:proofErr w:type="spellStart"/>
      <w:r w:rsidRPr="0076028E">
        <w:rPr>
          <w:rFonts w:eastAsia="Times New Roman" w:cs="Times New Roman"/>
          <w:szCs w:val="24"/>
          <w:lang w:eastAsia="hy-AM"/>
        </w:rPr>
        <w:t>կարգով</w:t>
      </w:r>
      <w:proofErr w:type="spellEnd"/>
      <w:r w:rsidR="0076028E" w:rsidRPr="0076028E">
        <w:rPr>
          <w:rFonts w:eastAsia="Times New Roman" w:cs="Times New Roman"/>
          <w:szCs w:val="24"/>
          <w:lang w:val="hy-AM" w:eastAsia="hy-AM"/>
        </w:rPr>
        <w:t xml:space="preserve">՝ </w:t>
      </w:r>
      <w:proofErr w:type="spellStart"/>
      <w:r w:rsidR="0076028E" w:rsidRPr="0076028E">
        <w:t>հիմք</w:t>
      </w:r>
      <w:proofErr w:type="spellEnd"/>
      <w:r w:rsidR="0076028E" w:rsidRPr="0076028E">
        <w:t xml:space="preserve"> </w:t>
      </w:r>
      <w:proofErr w:type="spellStart"/>
      <w:r w:rsidR="0076028E" w:rsidRPr="0076028E">
        <w:t>ընդունելով</w:t>
      </w:r>
      <w:proofErr w:type="spellEnd"/>
      <w:r w:rsidR="0076028E" w:rsidRPr="0076028E">
        <w:t xml:space="preserve"> </w:t>
      </w:r>
      <w:proofErr w:type="spellStart"/>
      <w:r w:rsidR="0076028E" w:rsidRPr="0076028E">
        <w:t>Օրենսգրքի</w:t>
      </w:r>
      <w:proofErr w:type="spellEnd"/>
      <w:r w:rsidR="0076028E" w:rsidRPr="0076028E">
        <w:t xml:space="preserve"> 150-րդ </w:t>
      </w:r>
      <w:proofErr w:type="spellStart"/>
      <w:r w:rsidR="0076028E" w:rsidRPr="0076028E">
        <w:t>հոդվածով</w:t>
      </w:r>
      <w:proofErr w:type="spellEnd"/>
      <w:r w:rsidR="0076028E" w:rsidRPr="0076028E">
        <w:t xml:space="preserve"> </w:t>
      </w:r>
      <w:proofErr w:type="spellStart"/>
      <w:r w:rsidR="0076028E" w:rsidRPr="0076028E">
        <w:t>սահմանված</w:t>
      </w:r>
      <w:proofErr w:type="spellEnd"/>
      <w:r w:rsidR="0076028E" w:rsidRPr="0076028E">
        <w:t xml:space="preserve"> </w:t>
      </w:r>
      <w:proofErr w:type="spellStart"/>
      <w:r w:rsidR="0076028E" w:rsidRPr="0076028E">
        <w:t>դրույքաչափերը</w:t>
      </w:r>
      <w:proofErr w:type="spellEnd"/>
      <w:r w:rsidRPr="0076028E">
        <w:rPr>
          <w:rFonts w:eastAsia="Times New Roman" w:cs="Times New Roman"/>
          <w:szCs w:val="24"/>
          <w:lang w:val="hy-AM" w:eastAsia="hy-AM"/>
        </w:rPr>
        <w:t>:</w:t>
      </w:r>
      <w:r w:rsidR="00DC2E4C" w:rsidRPr="0076028E">
        <w:rPr>
          <w:rFonts w:eastAsia="Times New Roman"/>
          <w:szCs w:val="24"/>
          <w:lang w:val="hy-AM" w:eastAsia="hy-AM"/>
        </w:rPr>
        <w:t>»</w:t>
      </w:r>
      <w:r w:rsidR="00807E65" w:rsidRPr="0076028E">
        <w:rPr>
          <w:rFonts w:eastAsia="Times New Roman"/>
          <w:szCs w:val="24"/>
          <w:lang w:val="hy-AM" w:eastAsia="hy-AM"/>
        </w:rPr>
        <w:t>:</w:t>
      </w:r>
    </w:p>
    <w:p w14:paraId="271613AA" w14:textId="1138A841" w:rsidR="00B60107" w:rsidRPr="0076028E" w:rsidRDefault="007F7A15" w:rsidP="00A8259F">
      <w:pPr>
        <w:pStyle w:val="Heading1"/>
        <w:numPr>
          <w:ilvl w:val="0"/>
          <w:numId w:val="6"/>
        </w:numPr>
        <w:tabs>
          <w:tab w:val="num" w:pos="1890"/>
        </w:tabs>
        <w:spacing w:before="240"/>
        <w:ind w:left="0" w:firstLine="567"/>
        <w:rPr>
          <w:b w:val="0"/>
          <w:color w:val="FF0000"/>
          <w:szCs w:val="24"/>
          <w:lang w:val="hy-AM"/>
        </w:rPr>
      </w:pPr>
      <w:proofErr w:type="spellStart"/>
      <w:r w:rsidRPr="0076028E">
        <w:rPr>
          <w:b w:val="0"/>
          <w:szCs w:val="24"/>
        </w:rPr>
        <w:t>Օրենսգրքի</w:t>
      </w:r>
      <w:proofErr w:type="spellEnd"/>
      <w:r w:rsidRPr="0076028E">
        <w:rPr>
          <w:b w:val="0"/>
          <w:szCs w:val="24"/>
          <w:lang w:val="hy-AM"/>
        </w:rPr>
        <w:t xml:space="preserve"> 154-րդ հոդվածի</w:t>
      </w:r>
      <w:r w:rsidR="00B60107" w:rsidRPr="0076028E">
        <w:rPr>
          <w:b w:val="0"/>
          <w:szCs w:val="24"/>
          <w:lang w:val="en-US"/>
        </w:rPr>
        <w:t>՝</w:t>
      </w:r>
    </w:p>
    <w:p w14:paraId="764130FE" w14:textId="0540D4B0" w:rsidR="007F7A15" w:rsidRPr="0076028E" w:rsidRDefault="007F7A15" w:rsidP="00A8259F">
      <w:pPr>
        <w:pStyle w:val="Heading1"/>
        <w:numPr>
          <w:ilvl w:val="0"/>
          <w:numId w:val="44"/>
        </w:numPr>
        <w:tabs>
          <w:tab w:val="left" w:pos="810"/>
        </w:tabs>
        <w:ind w:left="0" w:firstLine="567"/>
        <w:rPr>
          <w:b w:val="0"/>
          <w:szCs w:val="24"/>
          <w:lang w:val="hy-AM"/>
        </w:rPr>
      </w:pPr>
      <w:r w:rsidRPr="0076028E">
        <w:rPr>
          <w:b w:val="0"/>
          <w:szCs w:val="24"/>
          <w:lang w:val="hy-AM"/>
        </w:rPr>
        <w:t>2-րդ մասում</w:t>
      </w:r>
      <w:r w:rsidR="00286535" w:rsidRPr="0076028E">
        <w:rPr>
          <w:b w:val="0"/>
          <w:szCs w:val="24"/>
          <w:lang w:val="hy-AM"/>
        </w:rPr>
        <w:t xml:space="preserve"> «</w:t>
      </w:r>
      <w:r w:rsidR="00B60107" w:rsidRPr="0076028E">
        <w:rPr>
          <w:b w:val="0"/>
          <w:szCs w:val="24"/>
          <w:lang w:val="hy-AM"/>
        </w:rPr>
        <w:t>և (կամ) 3-րդ մասերով սահմանված համապատասխան</w:t>
      </w:r>
      <w:r w:rsidR="00286535" w:rsidRPr="0076028E">
        <w:rPr>
          <w:b w:val="0"/>
          <w:szCs w:val="24"/>
          <w:lang w:val="hy-AM"/>
        </w:rPr>
        <w:t>»</w:t>
      </w:r>
      <w:r w:rsidRPr="0076028E">
        <w:rPr>
          <w:b w:val="0"/>
          <w:szCs w:val="24"/>
          <w:lang w:val="hy-AM"/>
        </w:rPr>
        <w:t xml:space="preserve"> </w:t>
      </w:r>
      <w:r w:rsidR="00286535" w:rsidRPr="0076028E">
        <w:rPr>
          <w:b w:val="0"/>
          <w:szCs w:val="24"/>
          <w:lang w:val="hy-AM"/>
        </w:rPr>
        <w:t>բառերը փոխա</w:t>
      </w:r>
      <w:r w:rsidR="00931A36" w:rsidRPr="0076028E">
        <w:rPr>
          <w:b w:val="0"/>
          <w:szCs w:val="24"/>
          <w:lang w:val="hy-AM"/>
        </w:rPr>
        <w:softHyphen/>
      </w:r>
      <w:r w:rsidR="00286535" w:rsidRPr="0076028E">
        <w:rPr>
          <w:b w:val="0"/>
          <w:szCs w:val="24"/>
          <w:lang w:val="hy-AM"/>
        </w:rPr>
        <w:t>րի</w:t>
      </w:r>
      <w:r w:rsidR="00931A36" w:rsidRPr="0076028E">
        <w:rPr>
          <w:b w:val="0"/>
          <w:szCs w:val="24"/>
          <w:lang w:val="hy-AM"/>
        </w:rPr>
        <w:softHyphen/>
      </w:r>
      <w:r w:rsidR="00286535" w:rsidRPr="0076028E">
        <w:rPr>
          <w:b w:val="0"/>
          <w:szCs w:val="24"/>
          <w:lang w:val="hy-AM"/>
        </w:rPr>
        <w:t>նել «</w:t>
      </w:r>
      <w:r w:rsidR="00B60107" w:rsidRPr="0076028E">
        <w:rPr>
          <w:b w:val="0"/>
          <w:szCs w:val="24"/>
          <w:lang w:val="hy-AM"/>
        </w:rPr>
        <w:t>մասով սահմանված</w:t>
      </w:r>
      <w:r w:rsidR="00286535" w:rsidRPr="0076028E">
        <w:rPr>
          <w:b w:val="0"/>
          <w:szCs w:val="24"/>
          <w:lang w:val="hy-AM"/>
        </w:rPr>
        <w:t xml:space="preserve">» </w:t>
      </w:r>
      <w:r w:rsidR="00B60107" w:rsidRPr="0076028E">
        <w:rPr>
          <w:b w:val="0"/>
          <w:szCs w:val="24"/>
          <w:lang w:val="hy-AM"/>
        </w:rPr>
        <w:t>բառերով,</w:t>
      </w:r>
    </w:p>
    <w:p w14:paraId="232C201B" w14:textId="389D99F7" w:rsidR="00663FB3" w:rsidRPr="0076028E" w:rsidRDefault="00663FB3" w:rsidP="00A8259F">
      <w:pPr>
        <w:pStyle w:val="Heading1"/>
        <w:numPr>
          <w:ilvl w:val="0"/>
          <w:numId w:val="44"/>
        </w:numPr>
        <w:tabs>
          <w:tab w:val="left" w:pos="810"/>
        </w:tabs>
        <w:ind w:left="0" w:firstLine="567"/>
        <w:rPr>
          <w:b w:val="0"/>
          <w:szCs w:val="24"/>
          <w:lang w:val="hy-AM"/>
        </w:rPr>
      </w:pPr>
      <w:r w:rsidRPr="0076028E">
        <w:rPr>
          <w:b w:val="0"/>
          <w:szCs w:val="24"/>
          <w:lang w:val="hy-AM"/>
        </w:rPr>
        <w:t>լրացնել հետևյալ բովանդակությամբ</w:t>
      </w:r>
      <w:r w:rsidR="007D0BB0" w:rsidRPr="0076028E">
        <w:rPr>
          <w:b w:val="0"/>
          <w:szCs w:val="24"/>
          <w:lang w:val="hy-AM"/>
        </w:rPr>
        <w:t xml:space="preserve"> 3</w:t>
      </w:r>
      <w:r w:rsidRPr="0076028E">
        <w:rPr>
          <w:b w:val="0"/>
          <w:szCs w:val="24"/>
          <w:lang w:val="hy-AM"/>
        </w:rPr>
        <w:t>-րդ մաս.</w:t>
      </w:r>
    </w:p>
    <w:p w14:paraId="0AA47959" w14:textId="0FEB560E" w:rsidR="00663FB3" w:rsidRPr="0076028E" w:rsidRDefault="00663FB3" w:rsidP="00A8259F">
      <w:pPr>
        <w:ind w:firstLine="567"/>
        <w:rPr>
          <w:szCs w:val="24"/>
          <w:lang w:val="hy-AM" w:eastAsia="x-none"/>
        </w:rPr>
      </w:pPr>
      <w:r w:rsidRPr="0076028E">
        <w:rPr>
          <w:szCs w:val="24"/>
          <w:lang w:val="hy-AM" w:eastAsia="x-none"/>
        </w:rPr>
        <w:lastRenderedPageBreak/>
        <w:t>«</w:t>
      </w:r>
      <w:r w:rsidR="00984777" w:rsidRPr="0076028E">
        <w:rPr>
          <w:szCs w:val="24"/>
          <w:lang w:val="hy-AM" w:eastAsia="x-none"/>
        </w:rPr>
        <w:t xml:space="preserve">3. </w:t>
      </w:r>
      <w:r w:rsidRPr="0076028E">
        <w:rPr>
          <w:szCs w:val="24"/>
          <w:lang w:val="hy-AM"/>
        </w:rPr>
        <w:t>Ֆիզիկական անձինք (անչափահաս ֆիզիկական անձանց դեպքում՝ ծնողը կամ խնա</w:t>
      </w:r>
      <w:r w:rsidR="007D0BB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մա</w:t>
      </w:r>
      <w:r w:rsidR="007D0BB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կալը կամ հոգաբարձուն) Օրենսգրքի 151-րդ հոդվածի 3-րդ մասով սահմանված հաշվետու ժամանակաշրջանի արդյունքներով պետական բյուջե են վճարում այդ ժամա</w:t>
      </w:r>
      <w:r w:rsidR="007D0BB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նակաշրջանին</w:t>
      </w:r>
      <w:r w:rsidR="00064BCA" w:rsidRPr="0076028E">
        <w:rPr>
          <w:szCs w:val="24"/>
          <w:lang w:val="hy-AM"/>
        </w:rPr>
        <w:t xml:space="preserve"> </w:t>
      </w:r>
      <w:r w:rsidRPr="0076028E">
        <w:rPr>
          <w:szCs w:val="24"/>
          <w:lang w:val="hy-AM"/>
        </w:rPr>
        <w:t>վերաբերող</w:t>
      </w:r>
      <w:r w:rsidR="004618E2" w:rsidRPr="0076028E">
        <w:rPr>
          <w:szCs w:val="24"/>
          <w:lang w:val="hy-AM"/>
        </w:rPr>
        <w:t xml:space="preserve"> </w:t>
      </w:r>
      <w:r w:rsidRPr="0076028E">
        <w:rPr>
          <w:szCs w:val="24"/>
          <w:lang w:val="hy-AM"/>
        </w:rPr>
        <w:t>հարկման բազայի նկատմամբ Օրենսգրքի 150-րդ հոդվածով սահ</w:t>
      </w:r>
      <w:r w:rsidR="007D0BB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մանված դրույ</w:t>
      </w:r>
      <w:r w:rsidR="006A2F03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քաչափով հաշվարկված եկա</w:t>
      </w:r>
      <w:r w:rsidR="007D0BB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մտա</w:t>
      </w:r>
      <w:r w:rsidR="007D0BB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յին հարկի գումարների և Օրենսգրքի 147.1-ին հոդվածով սահմանված սոցիալական ծախսերի դրա</w:t>
      </w:r>
      <w:r w:rsidR="007D0BB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softHyphen/>
        <w:t>կան տարբերությունը</w:t>
      </w:r>
      <w:r w:rsidR="00DC2E4C" w:rsidRPr="0076028E">
        <w:rPr>
          <w:szCs w:val="24"/>
          <w:lang w:val="hy-AM"/>
        </w:rPr>
        <w:t>:</w:t>
      </w:r>
      <w:r w:rsidRPr="0076028E">
        <w:rPr>
          <w:szCs w:val="24"/>
          <w:lang w:val="hy-AM" w:eastAsia="x-none"/>
        </w:rPr>
        <w:t>»:</w:t>
      </w:r>
    </w:p>
    <w:p w14:paraId="16C24556" w14:textId="1F069D03" w:rsidR="003A1232" w:rsidRPr="0076028E" w:rsidRDefault="00651308" w:rsidP="00A8259F">
      <w:pPr>
        <w:pStyle w:val="Heading1"/>
        <w:numPr>
          <w:ilvl w:val="0"/>
          <w:numId w:val="6"/>
        </w:numPr>
        <w:tabs>
          <w:tab w:val="num" w:pos="1890"/>
        </w:tabs>
        <w:spacing w:before="240"/>
        <w:ind w:left="0" w:firstLine="567"/>
        <w:rPr>
          <w:rFonts w:cs="Times New Roman"/>
          <w:b w:val="0"/>
          <w:szCs w:val="24"/>
          <w:lang w:val="hy-AM" w:eastAsia="en-US"/>
        </w:rPr>
      </w:pPr>
      <w:r w:rsidRPr="0076028E">
        <w:rPr>
          <w:rFonts w:cs="Times New Roman"/>
          <w:b w:val="0"/>
          <w:szCs w:val="24"/>
          <w:lang w:val="hy-AM" w:eastAsia="en-US"/>
        </w:rPr>
        <w:t xml:space="preserve">Օրենսգրքի 155-րդ </w:t>
      </w:r>
      <w:r w:rsidR="000D70C1" w:rsidRPr="0076028E">
        <w:rPr>
          <w:rFonts w:cs="Times New Roman"/>
          <w:b w:val="0"/>
          <w:szCs w:val="24"/>
          <w:lang w:val="hy-AM" w:eastAsia="en-US"/>
        </w:rPr>
        <w:t>հոդված</w:t>
      </w:r>
      <w:r w:rsidR="00BD0CDB" w:rsidRPr="0076028E">
        <w:rPr>
          <w:rFonts w:cs="Times New Roman"/>
          <w:b w:val="0"/>
          <w:szCs w:val="24"/>
          <w:lang w:val="hy-AM" w:eastAsia="en-US"/>
        </w:rPr>
        <w:t>ի վերնագրում</w:t>
      </w:r>
      <w:r w:rsidR="003A1232" w:rsidRPr="0076028E">
        <w:rPr>
          <w:rFonts w:cs="Times New Roman"/>
          <w:b w:val="0"/>
          <w:szCs w:val="24"/>
          <w:lang w:val="hy-AM" w:eastAsia="en-US"/>
        </w:rPr>
        <w:t xml:space="preserve"> «</w:t>
      </w:r>
      <w:r w:rsidR="00BD0CDB" w:rsidRPr="0076028E">
        <w:rPr>
          <w:rFonts w:cs="Times New Roman"/>
          <w:b w:val="0"/>
          <w:szCs w:val="24"/>
          <w:lang w:val="hy-AM" w:eastAsia="en-US"/>
        </w:rPr>
        <w:t>Պետական բյուջեից</w:t>
      </w:r>
      <w:r w:rsidR="003A1232" w:rsidRPr="0076028E">
        <w:rPr>
          <w:rFonts w:cs="Times New Roman"/>
          <w:b w:val="0"/>
          <w:szCs w:val="24"/>
          <w:lang w:val="hy-AM" w:eastAsia="en-US"/>
        </w:rPr>
        <w:t>» բառերը</w:t>
      </w:r>
      <w:r w:rsidR="00BD0CDB" w:rsidRPr="0076028E">
        <w:rPr>
          <w:rFonts w:cs="Times New Roman"/>
          <w:b w:val="0"/>
          <w:szCs w:val="24"/>
          <w:lang w:val="hy-AM" w:eastAsia="en-US"/>
        </w:rPr>
        <w:t xml:space="preserve"> փոխա</w:t>
      </w:r>
      <w:r w:rsidR="0076028E" w:rsidRPr="0076028E">
        <w:rPr>
          <w:rFonts w:cs="Times New Roman"/>
          <w:b w:val="0"/>
          <w:szCs w:val="24"/>
          <w:lang w:val="hy-AM" w:eastAsia="en-US"/>
        </w:rPr>
        <w:softHyphen/>
      </w:r>
      <w:r w:rsidR="00D30676" w:rsidRPr="0076028E">
        <w:rPr>
          <w:rFonts w:cs="Times New Roman"/>
          <w:b w:val="0"/>
          <w:szCs w:val="24"/>
          <w:lang w:val="hy-AM" w:eastAsia="en-US"/>
        </w:rPr>
        <w:softHyphen/>
      </w:r>
      <w:r w:rsidR="001D535D" w:rsidRPr="0076028E">
        <w:rPr>
          <w:rFonts w:cs="Times New Roman"/>
          <w:b w:val="0"/>
          <w:szCs w:val="24"/>
          <w:lang w:val="hy-AM" w:eastAsia="en-US"/>
        </w:rPr>
        <w:softHyphen/>
      </w:r>
      <w:r w:rsidR="00BD0CDB" w:rsidRPr="0076028E">
        <w:rPr>
          <w:rFonts w:cs="Times New Roman"/>
          <w:b w:val="0"/>
          <w:szCs w:val="24"/>
          <w:lang w:val="hy-AM" w:eastAsia="en-US"/>
        </w:rPr>
        <w:t>րինել «Հարկային գործակալներին պետական բյուջեից» բառերով:</w:t>
      </w:r>
    </w:p>
    <w:p w14:paraId="06326AF3" w14:textId="18ECD1B3" w:rsidR="00BD0CDB" w:rsidRPr="0076028E" w:rsidRDefault="00BD0CDB" w:rsidP="00A8259F">
      <w:pPr>
        <w:pStyle w:val="Heading1"/>
        <w:numPr>
          <w:ilvl w:val="0"/>
          <w:numId w:val="6"/>
        </w:numPr>
        <w:tabs>
          <w:tab w:val="num" w:pos="1890"/>
        </w:tabs>
        <w:spacing w:before="240"/>
        <w:ind w:left="0" w:firstLine="567"/>
        <w:rPr>
          <w:rFonts w:cs="Times New Roman"/>
          <w:b w:val="0"/>
          <w:szCs w:val="24"/>
          <w:lang w:val="hy-AM" w:eastAsia="en-US"/>
        </w:rPr>
      </w:pPr>
      <w:r w:rsidRPr="0076028E">
        <w:rPr>
          <w:rFonts w:cs="Times New Roman"/>
          <w:b w:val="0"/>
          <w:szCs w:val="24"/>
          <w:lang w:val="hy-AM" w:eastAsia="en-US"/>
        </w:rPr>
        <w:t>Օրենսգիրքը լրացնել հետևյալ բովանդակությամբ 15</w:t>
      </w:r>
      <w:r w:rsidR="00170CBC" w:rsidRPr="0076028E">
        <w:rPr>
          <w:rFonts w:cs="Times New Roman"/>
          <w:b w:val="0"/>
          <w:szCs w:val="24"/>
          <w:lang w:val="hy-AM" w:eastAsia="en-US"/>
        </w:rPr>
        <w:t>5</w:t>
      </w:r>
      <w:r w:rsidRPr="0076028E">
        <w:rPr>
          <w:rFonts w:ascii="Cambria Math" w:hAnsi="Cambria Math" w:cs="Cambria Math"/>
          <w:b w:val="0"/>
          <w:szCs w:val="24"/>
          <w:lang w:val="hy-AM" w:eastAsia="en-US"/>
        </w:rPr>
        <w:t>․</w:t>
      </w:r>
      <w:r w:rsidRPr="0076028E">
        <w:rPr>
          <w:rFonts w:cs="Times New Roman"/>
          <w:b w:val="0"/>
          <w:szCs w:val="24"/>
          <w:lang w:val="hy-AM" w:eastAsia="en-US"/>
        </w:rPr>
        <w:t>1-ին հոդ</w:t>
      </w:r>
      <w:r w:rsidRPr="0076028E">
        <w:rPr>
          <w:rFonts w:cs="Times New Roman"/>
          <w:b w:val="0"/>
          <w:szCs w:val="24"/>
          <w:lang w:val="hy-AM" w:eastAsia="en-US"/>
        </w:rPr>
        <w:softHyphen/>
        <w:t>ված</w:t>
      </w:r>
      <w:r w:rsidRPr="0076028E">
        <w:rPr>
          <w:rFonts w:cs="Times New Roman"/>
          <w:b w:val="0"/>
          <w:szCs w:val="24"/>
          <w:lang w:val="hy-AM" w:eastAsia="en-US"/>
        </w:rPr>
        <w:softHyphen/>
        <w:t>ով</w:t>
      </w:r>
      <w:r w:rsidRPr="0076028E">
        <w:rPr>
          <w:rFonts w:ascii="Cambria Math" w:hAnsi="Cambria Math" w:cs="Cambria Math"/>
          <w:b w:val="0"/>
          <w:szCs w:val="24"/>
          <w:lang w:val="hy-AM" w:eastAsia="en-US"/>
        </w:rPr>
        <w:t>․</w:t>
      </w:r>
    </w:p>
    <w:p w14:paraId="4EFD5F7E" w14:textId="77777777" w:rsidR="001D535D" w:rsidRPr="0076028E" w:rsidRDefault="00190EDA" w:rsidP="00A8259F">
      <w:pPr>
        <w:widowControl/>
        <w:ind w:firstLine="567"/>
        <w:contextualSpacing/>
        <w:rPr>
          <w:b/>
          <w:bCs/>
          <w:szCs w:val="24"/>
          <w:lang w:val="hy-AM"/>
        </w:rPr>
      </w:pPr>
      <w:r w:rsidRPr="0076028E">
        <w:rPr>
          <w:b/>
          <w:bCs/>
          <w:szCs w:val="24"/>
          <w:lang w:val="hy-AM"/>
        </w:rPr>
        <w:t>«Հոդված 155</w:t>
      </w:r>
      <w:r w:rsidRPr="0076028E">
        <w:rPr>
          <w:rFonts w:ascii="Cambria Math" w:hAnsi="Cambria Math" w:cs="Cambria Math"/>
          <w:b/>
          <w:bCs/>
          <w:szCs w:val="24"/>
          <w:lang w:val="hy-AM"/>
        </w:rPr>
        <w:t>․</w:t>
      </w:r>
      <w:r w:rsidRPr="0076028E">
        <w:rPr>
          <w:b/>
          <w:bCs/>
          <w:szCs w:val="24"/>
          <w:lang w:val="hy-AM"/>
        </w:rPr>
        <w:t>1</w:t>
      </w:r>
      <w:r w:rsidRPr="0076028E">
        <w:rPr>
          <w:rFonts w:ascii="Cambria Math" w:hAnsi="Cambria Math" w:cs="Cambria Math"/>
          <w:b/>
          <w:bCs/>
          <w:szCs w:val="24"/>
          <w:lang w:val="hy-AM"/>
        </w:rPr>
        <w:t>․</w:t>
      </w:r>
      <w:r w:rsidRPr="0076028E">
        <w:rPr>
          <w:b/>
          <w:bCs/>
          <w:szCs w:val="24"/>
          <w:lang w:val="hy-AM"/>
        </w:rPr>
        <w:t xml:space="preserve"> Ֆիզիկական անձանց սոցիալական ծախսերի փոխ</w:t>
      </w:r>
      <w:r w:rsidRPr="0076028E">
        <w:rPr>
          <w:b/>
          <w:bCs/>
          <w:szCs w:val="24"/>
          <w:lang w:val="hy-AM"/>
        </w:rPr>
        <w:softHyphen/>
        <w:t>հա</w:t>
      </w:r>
      <w:r w:rsidRPr="0076028E">
        <w:rPr>
          <w:b/>
          <w:bCs/>
          <w:szCs w:val="24"/>
          <w:lang w:val="hy-AM"/>
        </w:rPr>
        <w:softHyphen/>
        <w:t>տուցումը</w:t>
      </w:r>
    </w:p>
    <w:p w14:paraId="0649B9E3" w14:textId="33898B58" w:rsidR="00190EDA" w:rsidRPr="0076028E" w:rsidRDefault="00190EDA" w:rsidP="00A8259F">
      <w:pPr>
        <w:widowControl/>
        <w:ind w:firstLine="2410"/>
        <w:contextualSpacing/>
        <w:rPr>
          <w:b/>
          <w:bCs/>
          <w:szCs w:val="24"/>
          <w:lang w:val="hy-AM"/>
        </w:rPr>
      </w:pPr>
      <w:r w:rsidRPr="0076028E">
        <w:rPr>
          <w:b/>
          <w:bCs/>
          <w:szCs w:val="24"/>
          <w:lang w:val="hy-AM"/>
        </w:rPr>
        <w:t>վերադարձը</w:t>
      </w:r>
    </w:p>
    <w:p w14:paraId="556CF15C" w14:textId="4114999B" w:rsidR="00190EDA" w:rsidRPr="0076028E" w:rsidRDefault="00190EDA" w:rsidP="00A8259F">
      <w:pPr>
        <w:pStyle w:val="ListParagraph"/>
        <w:widowControl/>
        <w:numPr>
          <w:ilvl w:val="0"/>
          <w:numId w:val="47"/>
        </w:numPr>
        <w:tabs>
          <w:tab w:val="left" w:pos="851"/>
        </w:tabs>
        <w:ind w:left="0" w:firstLine="567"/>
        <w:contextualSpacing/>
        <w:rPr>
          <w:b/>
          <w:bCs/>
          <w:szCs w:val="24"/>
          <w:lang w:val="hy-AM"/>
        </w:rPr>
      </w:pPr>
      <w:r w:rsidRPr="0076028E">
        <w:rPr>
          <w:rFonts w:eastAsia="Times New Roman"/>
          <w:szCs w:val="24"/>
          <w:lang w:val="hy-AM" w:eastAsia="hy-AM"/>
        </w:rPr>
        <w:t>Հաշվետու տարվա արդյունքներով ֆիզիկական անձի կողմից կատարված սոցիա</w:t>
      </w:r>
      <w:r w:rsidRPr="0076028E">
        <w:rPr>
          <w:rFonts w:eastAsia="Times New Roman"/>
          <w:szCs w:val="24"/>
          <w:lang w:val="hy-AM" w:eastAsia="hy-AM"/>
        </w:rPr>
        <w:softHyphen/>
        <w:t>լա</w:t>
      </w:r>
      <w:r w:rsidRPr="0076028E">
        <w:rPr>
          <w:rFonts w:eastAsia="Times New Roman"/>
          <w:szCs w:val="24"/>
          <w:lang w:val="hy-AM" w:eastAsia="hy-AM"/>
        </w:rPr>
        <w:softHyphen/>
        <w:t>կան ծախ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D30676" w:rsidRPr="0076028E">
        <w:rPr>
          <w:rFonts w:eastAsia="Times New Roman"/>
          <w:szCs w:val="24"/>
          <w:lang w:val="hy-AM" w:eastAsia="hy-AM"/>
        </w:rPr>
        <w:softHyphen/>
      </w:r>
      <w:r w:rsidRPr="0076028E">
        <w:rPr>
          <w:rFonts w:eastAsia="Times New Roman"/>
          <w:szCs w:val="24"/>
          <w:lang w:val="hy-AM" w:eastAsia="hy-AM"/>
        </w:rPr>
        <w:t>սերը Օրենսգրքի 147.1-ին հոդ</w:t>
      </w:r>
      <w:r w:rsidRPr="0076028E">
        <w:rPr>
          <w:rFonts w:eastAsia="Times New Roman"/>
          <w:szCs w:val="24"/>
          <w:lang w:val="hy-AM" w:eastAsia="hy-AM"/>
        </w:rPr>
        <w:softHyphen/>
        <w:t>վա</w:t>
      </w:r>
      <w:r w:rsidRPr="0076028E">
        <w:rPr>
          <w:rFonts w:eastAsia="Times New Roman"/>
          <w:szCs w:val="24"/>
          <w:lang w:val="hy-AM" w:eastAsia="hy-AM"/>
        </w:rPr>
        <w:softHyphen/>
        <w:t>ծով սահմանված չափով, բայց ոչ ավել, քան այդ ժամա</w:t>
      </w:r>
      <w:r w:rsidRPr="0076028E">
        <w:rPr>
          <w:rFonts w:eastAsia="Times New Roman"/>
          <w:szCs w:val="24"/>
          <w:lang w:val="hy-AM" w:eastAsia="hy-AM"/>
        </w:rPr>
        <w:softHyphen/>
      </w:r>
      <w:r w:rsidRPr="0076028E">
        <w:rPr>
          <w:rFonts w:eastAsia="Times New Roman"/>
          <w:szCs w:val="24"/>
          <w:lang w:val="hy-AM" w:eastAsia="hy-AM"/>
        </w:rPr>
        <w:softHyphen/>
        <w:t>նա</w:t>
      </w:r>
      <w:r w:rsidRPr="0076028E">
        <w:rPr>
          <w:rFonts w:eastAsia="Times New Roman"/>
          <w:szCs w:val="24"/>
          <w:lang w:val="hy-AM" w:eastAsia="hy-AM"/>
        </w:rPr>
        <w:softHyphen/>
        <w:t>կա</w:t>
      </w:r>
      <w:r w:rsidRPr="0076028E">
        <w:rPr>
          <w:rFonts w:eastAsia="Times New Roman"/>
          <w:szCs w:val="24"/>
          <w:lang w:val="hy-AM" w:eastAsia="hy-AM"/>
        </w:rPr>
        <w:softHyphen/>
      </w:r>
      <w:r w:rsidRPr="0076028E">
        <w:rPr>
          <w:rFonts w:eastAsia="Times New Roman"/>
          <w:szCs w:val="24"/>
          <w:lang w:val="hy-AM" w:eastAsia="hy-AM"/>
        </w:rPr>
        <w:softHyphen/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D30676" w:rsidRPr="0076028E">
        <w:rPr>
          <w:rFonts w:eastAsia="Times New Roman"/>
          <w:szCs w:val="24"/>
          <w:lang w:val="hy-AM" w:eastAsia="hy-AM"/>
        </w:rPr>
        <w:softHyphen/>
      </w:r>
      <w:r w:rsidRPr="0076028E">
        <w:rPr>
          <w:rFonts w:eastAsia="Times New Roman"/>
          <w:szCs w:val="24"/>
          <w:lang w:val="hy-AM" w:eastAsia="hy-AM"/>
        </w:rPr>
        <w:t>շրջանին վերաբերող՝ Օրենս</w:t>
      </w:r>
      <w:r w:rsidRPr="0076028E">
        <w:rPr>
          <w:rFonts w:eastAsia="Times New Roman"/>
          <w:szCs w:val="24"/>
          <w:lang w:val="hy-AM" w:eastAsia="hy-AM"/>
        </w:rPr>
        <w:softHyphen/>
        <w:t>գրքի 143-րդ հոդվածով սահ</w:t>
      </w:r>
      <w:r w:rsidRPr="0076028E">
        <w:rPr>
          <w:rFonts w:eastAsia="Times New Roman"/>
          <w:szCs w:val="24"/>
          <w:lang w:val="hy-AM" w:eastAsia="hy-AM"/>
        </w:rPr>
        <w:softHyphen/>
        <w:t>ման</w:t>
      </w:r>
      <w:r w:rsidRPr="0076028E">
        <w:rPr>
          <w:rFonts w:eastAsia="Times New Roman"/>
          <w:szCs w:val="24"/>
          <w:lang w:val="hy-AM" w:eastAsia="hy-AM"/>
        </w:rPr>
        <w:softHyphen/>
        <w:t>ված հարկման բազայի նկատ</w:t>
      </w:r>
      <w:r w:rsidRPr="0076028E">
        <w:rPr>
          <w:rFonts w:eastAsia="Times New Roman"/>
          <w:szCs w:val="24"/>
          <w:lang w:val="hy-AM" w:eastAsia="hy-AM"/>
        </w:rPr>
        <w:softHyphen/>
        <w:t>մամբ Օրենսգրքի 150-րդ հոդվածով սահմանված դրույքա</w:t>
      </w:r>
      <w:r w:rsidRPr="0076028E">
        <w:rPr>
          <w:rFonts w:eastAsia="Times New Roman"/>
          <w:szCs w:val="24"/>
          <w:lang w:val="hy-AM" w:eastAsia="hy-AM"/>
        </w:rPr>
        <w:softHyphen/>
        <w:t>չա</w:t>
      </w:r>
      <w:r w:rsidRPr="0076028E">
        <w:rPr>
          <w:rFonts w:eastAsia="Times New Roman"/>
          <w:szCs w:val="24"/>
          <w:lang w:val="hy-AM" w:eastAsia="hy-AM"/>
        </w:rPr>
        <w:softHyphen/>
        <w:t>փերով հաշ</w:t>
      </w:r>
      <w:r w:rsidRPr="0076028E">
        <w:rPr>
          <w:rFonts w:eastAsia="Times New Roman"/>
          <w:szCs w:val="24"/>
          <w:lang w:val="hy-AM" w:eastAsia="hy-AM"/>
        </w:rPr>
        <w:softHyphen/>
        <w:t>վարկ</w:t>
      </w:r>
      <w:r w:rsidRPr="0076028E">
        <w:rPr>
          <w:rFonts w:eastAsia="Times New Roman"/>
          <w:szCs w:val="24"/>
          <w:lang w:val="hy-AM" w:eastAsia="hy-AM"/>
        </w:rPr>
        <w:softHyphen/>
        <w:t>ված և (կամ) վճար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Pr="0076028E">
        <w:rPr>
          <w:rFonts w:eastAsia="Times New Roman"/>
          <w:szCs w:val="24"/>
          <w:lang w:val="hy-AM" w:eastAsia="hy-AM"/>
        </w:rPr>
        <w:t>ված (այդ թվում՝ հարկային գործակալի կողմից) եկամտային հարկի գումարը փոխ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Pr="0076028E">
        <w:rPr>
          <w:rFonts w:eastAsia="Times New Roman"/>
          <w:szCs w:val="24"/>
          <w:lang w:val="hy-AM" w:eastAsia="hy-AM"/>
        </w:rPr>
        <w:t>հատուց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Pr="0076028E">
        <w:rPr>
          <w:rFonts w:eastAsia="Times New Roman"/>
          <w:szCs w:val="24"/>
          <w:lang w:val="hy-AM" w:eastAsia="hy-AM"/>
        </w:rPr>
        <w:t>վում վերա</w:t>
      </w:r>
      <w:r w:rsidR="00D30676" w:rsidRPr="0076028E">
        <w:rPr>
          <w:rFonts w:eastAsia="Times New Roman"/>
          <w:szCs w:val="24"/>
          <w:lang w:val="hy-AM" w:eastAsia="hy-AM"/>
        </w:rPr>
        <w:softHyphen/>
      </w:r>
      <w:r w:rsidR="00646978">
        <w:rPr>
          <w:rFonts w:eastAsia="Times New Roman"/>
          <w:szCs w:val="24"/>
          <w:lang w:val="hy-AM" w:eastAsia="hy-AM"/>
        </w:rPr>
        <w:t>դարձվում են</w:t>
      </w:r>
      <w:r w:rsidRPr="0076028E">
        <w:rPr>
          <w:rFonts w:eastAsia="Times New Roman"/>
          <w:szCs w:val="24"/>
          <w:lang w:val="hy-AM" w:eastAsia="hy-AM"/>
        </w:rPr>
        <w:t xml:space="preserve"> ֆիզիկական անձին:</w:t>
      </w:r>
    </w:p>
    <w:p w14:paraId="4F744397" w14:textId="6C293840" w:rsidR="00190EDA" w:rsidRPr="0076028E" w:rsidRDefault="0079172A" w:rsidP="00A8259F">
      <w:pPr>
        <w:pStyle w:val="ListParagraph"/>
        <w:widowControl/>
        <w:numPr>
          <w:ilvl w:val="0"/>
          <w:numId w:val="47"/>
        </w:numPr>
        <w:tabs>
          <w:tab w:val="left" w:pos="851"/>
        </w:tabs>
        <w:ind w:left="0" w:firstLine="567"/>
        <w:contextualSpacing/>
        <w:rPr>
          <w:rFonts w:eastAsia="Times New Roman"/>
          <w:szCs w:val="24"/>
          <w:lang w:val="hy-AM" w:eastAsia="hy-AM"/>
        </w:rPr>
      </w:pPr>
      <w:r w:rsidRPr="0076028E">
        <w:rPr>
          <w:szCs w:val="24"/>
          <w:lang w:val="hy-AM"/>
        </w:rPr>
        <w:t xml:space="preserve">Օրենսգրքի 147.1-ին հոդվածով սահմանված սոցիալական ծախսերը </w:t>
      </w:r>
      <w:r w:rsidRPr="0076028E">
        <w:rPr>
          <w:rFonts w:eastAsia="Times New Roman"/>
          <w:szCs w:val="24"/>
          <w:lang w:val="hy-AM" w:eastAsia="hy-AM"/>
        </w:rPr>
        <w:t>հ</w:t>
      </w:r>
      <w:r w:rsidR="00190EDA" w:rsidRPr="0076028E">
        <w:rPr>
          <w:rFonts w:eastAsia="Times New Roman"/>
          <w:szCs w:val="24"/>
          <w:lang w:val="hy-AM" w:eastAsia="hy-AM"/>
        </w:rPr>
        <w:t>աշվետու ժամա</w:t>
      </w:r>
      <w:r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նա</w:t>
      </w:r>
      <w:r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կաշրջանի արդյունքներով չեն փոխհա</w:t>
      </w:r>
      <w:r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տուցվում, եթե Օրենս</w:t>
      </w:r>
      <w:r w:rsidR="00190EDA" w:rsidRPr="0076028E">
        <w:rPr>
          <w:rFonts w:eastAsia="Times New Roman"/>
          <w:szCs w:val="24"/>
          <w:lang w:val="hy-AM" w:eastAsia="hy-AM"/>
        </w:rPr>
        <w:softHyphen/>
        <w:t>գրքի 160-րդ և (կամ) 160</w:t>
      </w:r>
      <w:r w:rsidR="00190EDA" w:rsidRPr="0076028E">
        <w:rPr>
          <w:rFonts w:ascii="Cambria Math" w:eastAsia="Times New Roman" w:hAnsi="Cambria Math" w:cs="Cambria Math"/>
          <w:szCs w:val="24"/>
          <w:lang w:val="hy-AM" w:eastAsia="hy-AM"/>
        </w:rPr>
        <w:t>․</w:t>
      </w:r>
      <w:r w:rsidR="00190EDA" w:rsidRPr="0076028E">
        <w:rPr>
          <w:rFonts w:eastAsia="Times New Roman"/>
          <w:szCs w:val="24"/>
          <w:lang w:val="hy-AM" w:eastAsia="hy-AM"/>
        </w:rPr>
        <w:t>1-ին հոդվածի և (կամ) 159-րդ հոդվածի 4-րդ մասի համաձայն ֆիզիկական անձին վերադարձվել են այդ հաշվետու տար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վան վերաբերող եկամտա</w:t>
      </w:r>
      <w:r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յին հարկի գումար</w:t>
      </w:r>
      <w:r w:rsidR="00190EDA" w:rsidRPr="0076028E">
        <w:rPr>
          <w:rFonts w:eastAsia="Times New Roman"/>
          <w:szCs w:val="24"/>
          <w:lang w:val="hy-AM" w:eastAsia="hy-AM"/>
        </w:rPr>
        <w:softHyphen/>
        <w:t>ներ:</w:t>
      </w:r>
    </w:p>
    <w:p w14:paraId="3A51EAA5" w14:textId="73DC0E4F" w:rsidR="00190EDA" w:rsidRPr="0076028E" w:rsidRDefault="00190EDA" w:rsidP="00A8259F">
      <w:pPr>
        <w:pStyle w:val="ListParagraph"/>
        <w:widowControl/>
        <w:numPr>
          <w:ilvl w:val="0"/>
          <w:numId w:val="47"/>
        </w:numPr>
        <w:tabs>
          <w:tab w:val="left" w:pos="851"/>
        </w:tabs>
        <w:ind w:left="0" w:firstLine="567"/>
        <w:contextualSpacing/>
        <w:rPr>
          <w:rFonts w:eastAsia="Times New Roman"/>
          <w:szCs w:val="24"/>
          <w:lang w:val="hy-AM" w:eastAsia="hy-AM"/>
        </w:rPr>
      </w:pPr>
      <w:r w:rsidRPr="0076028E">
        <w:rPr>
          <w:rFonts w:eastAsia="Times New Roman"/>
          <w:szCs w:val="24"/>
          <w:lang w:val="hy-AM" w:eastAsia="hy-AM"/>
        </w:rPr>
        <w:t xml:space="preserve">Սույն </w:t>
      </w:r>
      <w:r w:rsidR="0079172A" w:rsidRPr="0076028E">
        <w:rPr>
          <w:rFonts w:eastAsia="Times New Roman"/>
          <w:szCs w:val="24"/>
          <w:lang w:val="hy-AM" w:eastAsia="hy-AM"/>
        </w:rPr>
        <w:t xml:space="preserve">հոդվածով </w:t>
      </w:r>
      <w:r w:rsidRPr="0076028E">
        <w:rPr>
          <w:rFonts w:eastAsia="Times New Roman"/>
          <w:szCs w:val="24"/>
          <w:lang w:val="hy-AM" w:eastAsia="hy-AM"/>
        </w:rPr>
        <w:t>սահմանված՝ փոխհատուցման վերադարձման ենթակա սոցիա</w:t>
      </w:r>
      <w:r w:rsidRPr="0076028E">
        <w:rPr>
          <w:rFonts w:eastAsia="Times New Roman"/>
          <w:szCs w:val="24"/>
          <w:lang w:val="hy-AM" w:eastAsia="hy-AM"/>
        </w:rPr>
        <w:softHyphen/>
        <w:t>լական ծախ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Pr="0076028E">
        <w:rPr>
          <w:rFonts w:eastAsia="Times New Roman"/>
          <w:szCs w:val="24"/>
          <w:lang w:val="hy-AM" w:eastAsia="hy-AM"/>
        </w:rPr>
        <w:t xml:space="preserve">սերի հաշվարկման ժամանակ </w:t>
      </w:r>
      <w:r w:rsidRPr="0076028E">
        <w:t>«</w:t>
      </w:r>
      <w:proofErr w:type="spellStart"/>
      <w:r w:rsidRPr="0076028E">
        <w:t>Ժամանակավոր</w:t>
      </w:r>
      <w:proofErr w:type="spellEnd"/>
      <w:r w:rsidRPr="0076028E">
        <w:t xml:space="preserve"> </w:t>
      </w:r>
      <w:proofErr w:type="spellStart"/>
      <w:r w:rsidRPr="0076028E">
        <w:t>անաշխա</w:t>
      </w:r>
      <w:r w:rsidRPr="0076028E">
        <w:softHyphen/>
      </w:r>
      <w:r w:rsidRPr="0076028E">
        <w:softHyphen/>
        <w:t>տունակության</w:t>
      </w:r>
      <w:proofErr w:type="spellEnd"/>
      <w:r w:rsidRPr="0076028E">
        <w:t xml:space="preserve"> և </w:t>
      </w:r>
      <w:proofErr w:type="spellStart"/>
      <w:r w:rsidRPr="0076028E">
        <w:t>մայրության</w:t>
      </w:r>
      <w:proofErr w:type="spellEnd"/>
      <w:r w:rsidRPr="0076028E">
        <w:t xml:space="preserve"> </w:t>
      </w:r>
      <w:proofErr w:type="spellStart"/>
      <w:r w:rsidRPr="0076028E">
        <w:t>նպաստ</w:t>
      </w:r>
      <w:r w:rsidR="00646978">
        <w:softHyphen/>
      </w:r>
      <w:r w:rsidR="00170CBC" w:rsidRPr="0076028E">
        <w:softHyphen/>
      </w:r>
      <w:r w:rsidRPr="0076028E">
        <w:t>ների</w:t>
      </w:r>
      <w:proofErr w:type="spellEnd"/>
      <w:r w:rsidRPr="0076028E">
        <w:t xml:space="preserve"> </w:t>
      </w:r>
      <w:proofErr w:type="spellStart"/>
      <w:r w:rsidRPr="0076028E">
        <w:t>մասին</w:t>
      </w:r>
      <w:proofErr w:type="spellEnd"/>
      <w:r w:rsidRPr="0076028E">
        <w:t xml:space="preserve">» </w:t>
      </w:r>
      <w:proofErr w:type="spellStart"/>
      <w:r w:rsidRPr="0076028E">
        <w:t>Հայաստանի</w:t>
      </w:r>
      <w:proofErr w:type="spellEnd"/>
      <w:r w:rsidRPr="0076028E">
        <w:t xml:space="preserve"> </w:t>
      </w:r>
      <w:proofErr w:type="spellStart"/>
      <w:r w:rsidRPr="0076028E">
        <w:t>Հան</w:t>
      </w:r>
      <w:r w:rsidRPr="0076028E">
        <w:softHyphen/>
        <w:t>րա</w:t>
      </w:r>
      <w:r w:rsidRPr="0076028E">
        <w:softHyphen/>
        <w:t>պե</w:t>
      </w:r>
      <w:r w:rsidRPr="0076028E">
        <w:softHyphen/>
        <w:t>տու</w:t>
      </w:r>
      <w:r w:rsidRPr="0076028E">
        <w:softHyphen/>
        <w:t>թյան</w:t>
      </w:r>
      <w:proofErr w:type="spellEnd"/>
      <w:r w:rsidRPr="0076028E">
        <w:t xml:space="preserve"> </w:t>
      </w:r>
      <w:proofErr w:type="spellStart"/>
      <w:r w:rsidRPr="0076028E">
        <w:t>օրենքով</w:t>
      </w:r>
      <w:proofErr w:type="spellEnd"/>
      <w:r w:rsidRPr="0076028E">
        <w:t xml:space="preserve"> </w:t>
      </w:r>
      <w:proofErr w:type="spellStart"/>
      <w:r w:rsidRPr="0076028E">
        <w:t>սահմանված</w:t>
      </w:r>
      <w:proofErr w:type="spellEnd"/>
      <w:r w:rsidRPr="0076028E">
        <w:t xml:space="preserve">` </w:t>
      </w:r>
      <w:proofErr w:type="spellStart"/>
      <w:r w:rsidRPr="0076028E">
        <w:t>ժամանակավոր</w:t>
      </w:r>
      <w:proofErr w:type="spellEnd"/>
      <w:r w:rsidRPr="0076028E">
        <w:t xml:space="preserve"> </w:t>
      </w:r>
      <w:proofErr w:type="spellStart"/>
      <w:r w:rsidRPr="0076028E">
        <w:t>անաշ</w:t>
      </w:r>
      <w:r w:rsidR="00646978">
        <w:softHyphen/>
      </w:r>
      <w:r w:rsidRPr="0076028E">
        <w:t>խա</w:t>
      </w:r>
      <w:r w:rsidR="00170CBC" w:rsidRPr="0076028E">
        <w:softHyphen/>
      </w:r>
      <w:r w:rsidRPr="0076028E">
        <w:t>տունակության</w:t>
      </w:r>
      <w:proofErr w:type="spellEnd"/>
      <w:r w:rsidRPr="0076028E">
        <w:t xml:space="preserve"> </w:t>
      </w:r>
      <w:proofErr w:type="spellStart"/>
      <w:r w:rsidRPr="0076028E">
        <w:t>նպաստ</w:t>
      </w:r>
      <w:r w:rsidRPr="0076028E">
        <w:softHyphen/>
        <w:t>ների</w:t>
      </w:r>
      <w:proofErr w:type="spellEnd"/>
      <w:r w:rsidRPr="0076028E">
        <w:t xml:space="preserve"> և </w:t>
      </w:r>
      <w:proofErr w:type="spellStart"/>
      <w:r w:rsidRPr="0076028E">
        <w:t>վարձու</w:t>
      </w:r>
      <w:proofErr w:type="spellEnd"/>
      <w:r w:rsidRPr="0076028E">
        <w:t xml:space="preserve"> </w:t>
      </w:r>
      <w:proofErr w:type="spellStart"/>
      <w:r w:rsidRPr="0076028E">
        <w:t>աշխատողների</w:t>
      </w:r>
      <w:proofErr w:type="spellEnd"/>
      <w:r w:rsidRPr="0076028E">
        <w:t xml:space="preserve"> </w:t>
      </w:r>
      <w:proofErr w:type="spellStart"/>
      <w:r w:rsidRPr="0076028E">
        <w:t>ու</w:t>
      </w:r>
      <w:proofErr w:type="spellEnd"/>
      <w:r w:rsidRPr="0076028E">
        <w:t xml:space="preserve"> </w:t>
      </w:r>
      <w:proofErr w:type="spellStart"/>
      <w:r w:rsidRPr="0076028E">
        <w:t>ինքնու</w:t>
      </w:r>
      <w:r w:rsidR="0079172A" w:rsidRPr="0076028E">
        <w:softHyphen/>
      </w:r>
      <w:r w:rsidRPr="0076028E">
        <w:t>րույ</w:t>
      </w:r>
      <w:r w:rsidR="0079172A" w:rsidRPr="0076028E">
        <w:softHyphen/>
      </w:r>
      <w:r w:rsidRPr="0076028E">
        <w:t>նաբար</w:t>
      </w:r>
      <w:proofErr w:type="spellEnd"/>
      <w:r w:rsidRPr="0076028E">
        <w:t xml:space="preserve"> </w:t>
      </w:r>
      <w:proofErr w:type="spellStart"/>
      <w:r w:rsidRPr="0076028E">
        <w:t>իրենց</w:t>
      </w:r>
      <w:proofErr w:type="spellEnd"/>
      <w:r w:rsidRPr="0076028E">
        <w:t xml:space="preserve"> </w:t>
      </w:r>
      <w:proofErr w:type="spellStart"/>
      <w:r w:rsidRPr="0076028E">
        <w:t>աշխա</w:t>
      </w:r>
      <w:r w:rsidR="00646978">
        <w:softHyphen/>
      </w:r>
      <w:r w:rsidR="00170CBC" w:rsidRPr="0076028E">
        <w:softHyphen/>
      </w:r>
      <w:r w:rsidRPr="0076028E">
        <w:t>տանքով</w:t>
      </w:r>
      <w:proofErr w:type="spellEnd"/>
      <w:r w:rsidRPr="0076028E">
        <w:t xml:space="preserve"> </w:t>
      </w:r>
      <w:proofErr w:type="spellStart"/>
      <w:r w:rsidRPr="0076028E">
        <w:t>ապահո</w:t>
      </w:r>
      <w:r w:rsidRPr="0076028E">
        <w:softHyphen/>
        <w:t>ված</w:t>
      </w:r>
      <w:proofErr w:type="spellEnd"/>
      <w:r w:rsidRPr="0076028E">
        <w:t xml:space="preserve"> </w:t>
      </w:r>
      <w:proofErr w:type="spellStart"/>
      <w:r w:rsidRPr="0076028E">
        <w:t>ֆիզիկական</w:t>
      </w:r>
      <w:proofErr w:type="spellEnd"/>
      <w:r w:rsidRPr="0076028E">
        <w:t xml:space="preserve"> </w:t>
      </w:r>
      <w:proofErr w:type="spellStart"/>
      <w:r w:rsidRPr="0076028E">
        <w:t>անձանց</w:t>
      </w:r>
      <w:proofErr w:type="spellEnd"/>
      <w:r w:rsidRPr="0076028E">
        <w:t xml:space="preserve"> </w:t>
      </w:r>
      <w:proofErr w:type="spellStart"/>
      <w:r w:rsidRPr="0076028E">
        <w:t>մայրության</w:t>
      </w:r>
      <w:proofErr w:type="spellEnd"/>
      <w:r w:rsidRPr="0076028E">
        <w:t xml:space="preserve"> </w:t>
      </w:r>
      <w:proofErr w:type="spellStart"/>
      <w:r w:rsidRPr="0076028E">
        <w:t>նպաստների</w:t>
      </w:r>
      <w:proofErr w:type="spellEnd"/>
      <w:r w:rsidRPr="0076028E">
        <w:t xml:space="preserve"> </w:t>
      </w:r>
      <w:proofErr w:type="spellStart"/>
      <w:r w:rsidRPr="0076028E">
        <w:t>գումարների</w:t>
      </w:r>
      <w:proofErr w:type="spellEnd"/>
      <w:r w:rsidRPr="0076028E">
        <w:rPr>
          <w:lang w:val="hy-AM"/>
        </w:rPr>
        <w:t xml:space="preserve"> մասով հաշ</w:t>
      </w:r>
      <w:r w:rsidRPr="0076028E">
        <w:rPr>
          <w:lang w:val="hy-AM"/>
        </w:rPr>
        <w:softHyphen/>
      </w:r>
      <w:r w:rsidR="00170CBC" w:rsidRPr="0076028E">
        <w:rPr>
          <w:lang w:val="hy-AM"/>
        </w:rPr>
        <w:softHyphen/>
      </w:r>
      <w:r w:rsidRPr="0076028E">
        <w:rPr>
          <w:lang w:val="hy-AM"/>
        </w:rPr>
        <w:t>վարկ</w:t>
      </w:r>
      <w:r w:rsidR="00170CBC" w:rsidRPr="0076028E">
        <w:rPr>
          <w:lang w:val="hy-AM"/>
        </w:rPr>
        <w:softHyphen/>
      </w:r>
      <w:r w:rsidRPr="0076028E">
        <w:rPr>
          <w:lang w:val="hy-AM"/>
        </w:rPr>
        <w:softHyphen/>
        <w:t>ված և (կամ) վճարված եկամտային հարկի գումարները</w:t>
      </w:r>
      <w:r w:rsidRPr="0076028E">
        <w:rPr>
          <w:rFonts w:eastAsia="Times New Roman"/>
          <w:szCs w:val="24"/>
          <w:lang w:val="hy-AM" w:eastAsia="hy-AM"/>
        </w:rPr>
        <w:t xml:space="preserve"> հաշվի չեն առնվում</w:t>
      </w:r>
      <w:r w:rsidRPr="0076028E">
        <w:rPr>
          <w:lang w:val="hy-AM"/>
        </w:rPr>
        <w:t>:</w:t>
      </w:r>
    </w:p>
    <w:p w14:paraId="73A3A044" w14:textId="17AF92FA" w:rsidR="00190EDA" w:rsidRPr="0076028E" w:rsidRDefault="00646978" w:rsidP="00A8259F">
      <w:pPr>
        <w:pStyle w:val="ListParagraph"/>
        <w:widowControl/>
        <w:numPr>
          <w:ilvl w:val="0"/>
          <w:numId w:val="47"/>
        </w:numPr>
        <w:tabs>
          <w:tab w:val="left" w:pos="851"/>
        </w:tabs>
        <w:ind w:left="0" w:firstLine="567"/>
        <w:contextualSpacing/>
        <w:rPr>
          <w:rFonts w:eastAsia="Times New Roman"/>
          <w:szCs w:val="24"/>
          <w:lang w:val="hy-AM" w:eastAsia="hy-AM"/>
        </w:rPr>
      </w:pPr>
      <w:r w:rsidRPr="0076028E">
        <w:rPr>
          <w:szCs w:val="24"/>
          <w:lang w:val="hy-AM"/>
        </w:rPr>
        <w:lastRenderedPageBreak/>
        <w:t>Օրենսգրքի 147.1-ին հոդվածով սահմանված սոցիալական ծախսերը</w:t>
      </w:r>
      <w:r w:rsidRPr="0076028E">
        <w:rPr>
          <w:rFonts w:eastAsia="Times New Roman"/>
          <w:szCs w:val="24"/>
          <w:lang w:val="hy-AM" w:eastAsia="hy-AM"/>
        </w:rPr>
        <w:t xml:space="preserve"> </w:t>
      </w:r>
      <w:r w:rsidR="00190EDA" w:rsidRPr="0076028E">
        <w:rPr>
          <w:rFonts w:eastAsia="Times New Roman"/>
          <w:szCs w:val="24"/>
          <w:lang w:val="hy-AM" w:eastAsia="hy-AM"/>
        </w:rPr>
        <w:t>փոխհատուցելուց վերա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դարձ</w:t>
      </w:r>
      <w:r w:rsidR="00190EDA" w:rsidRPr="0076028E">
        <w:rPr>
          <w:rFonts w:eastAsia="Times New Roman"/>
          <w:szCs w:val="24"/>
          <w:lang w:val="hy-AM" w:eastAsia="hy-AM"/>
        </w:rPr>
        <w:softHyphen/>
        <w:t>նելուց հետո համապա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տաս</w:t>
      </w:r>
      <w:r w:rsidR="00190EDA" w:rsidRPr="0076028E">
        <w:rPr>
          <w:rFonts w:eastAsia="Times New Roman"/>
          <w:szCs w:val="24"/>
          <w:lang w:val="hy-AM" w:eastAsia="hy-AM"/>
        </w:rPr>
        <w:softHyphen/>
        <w:t>խան հաշ</w:t>
      </w:r>
      <w:r w:rsidR="00190EDA" w:rsidRPr="0076028E">
        <w:rPr>
          <w:rFonts w:eastAsia="Times New Roman"/>
          <w:szCs w:val="24"/>
          <w:lang w:val="hy-AM" w:eastAsia="hy-AM"/>
        </w:rPr>
        <w:softHyphen/>
        <w:t>վետու ժամանակաշրջանների համար հար</w:t>
      </w:r>
      <w:r w:rsidR="00190EDA" w:rsidRPr="0076028E">
        <w:rPr>
          <w:rFonts w:eastAsia="Times New Roman"/>
          <w:szCs w:val="24"/>
          <w:lang w:val="hy-AM" w:eastAsia="hy-AM"/>
        </w:rPr>
        <w:softHyphen/>
        <w:t>կա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յին մարմին ներ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կայացված եկա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մտային հարկի ճշտված (պարզեցված) հաշվարկով կամ ստուգ</w:t>
      </w:r>
      <w:r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ման արդյուն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քում կամ դատարանի որոշման կամ բողո</w:t>
      </w:r>
      <w:r w:rsidR="00190EDA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softHyphen/>
        <w:t>քարկման հանձնա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ժողովի որոշման հիման վրա ֆիզի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կա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կան անձի եկամուտների մասով նախ</w:t>
      </w:r>
      <w:r w:rsidR="00190EDA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softHyphen/>
        <w:t>կինում հարկային մարմին ներ</w:t>
      </w:r>
      <w:r w:rsidR="00190EDA" w:rsidRPr="0076028E">
        <w:rPr>
          <w:rFonts w:eastAsia="Times New Roman"/>
          <w:szCs w:val="24"/>
          <w:lang w:val="hy-AM" w:eastAsia="hy-AM"/>
        </w:rPr>
        <w:softHyphen/>
        <w:t>կա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յաց</w:t>
      </w:r>
      <w:r w:rsidR="00190EDA" w:rsidRPr="0076028E">
        <w:rPr>
          <w:rFonts w:eastAsia="Times New Roman"/>
          <w:szCs w:val="24"/>
          <w:lang w:val="hy-AM" w:eastAsia="hy-AM"/>
        </w:rPr>
        <w:softHyphen/>
        <w:t>ված եկամտային հարկի հաշվարկով հայտա</w:t>
      </w:r>
      <w:r w:rsidR="00190EDA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softHyphen/>
        <w:t>րա</w:t>
      </w:r>
      <w:r w:rsidR="00190EDA" w:rsidRPr="0076028E">
        <w:rPr>
          <w:rFonts w:eastAsia="Times New Roman"/>
          <w:szCs w:val="24"/>
          <w:lang w:val="hy-AM" w:eastAsia="hy-AM"/>
        </w:rPr>
        <w:softHyphen/>
        <w:t>րագրած եկամտային հարկի պար</w:t>
      </w:r>
      <w:r w:rsidR="00190EDA" w:rsidRPr="0076028E">
        <w:rPr>
          <w:rFonts w:eastAsia="Times New Roman"/>
          <w:szCs w:val="24"/>
          <w:lang w:val="hy-AM" w:eastAsia="hy-AM"/>
        </w:rPr>
        <w:softHyphen/>
        <w:t>տա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վո</w:t>
      </w:r>
      <w:r w:rsidR="00190EDA" w:rsidRPr="0076028E">
        <w:rPr>
          <w:rFonts w:eastAsia="Times New Roman"/>
          <w:szCs w:val="24"/>
          <w:lang w:val="hy-AM" w:eastAsia="hy-AM"/>
        </w:rPr>
        <w:softHyphen/>
        <w:t>րության փոփոխության դեպ</w:t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քում կատար</w:t>
      </w:r>
      <w:r w:rsidR="00190EDA" w:rsidRPr="0076028E">
        <w:rPr>
          <w:rFonts w:eastAsia="Times New Roman"/>
          <w:szCs w:val="24"/>
          <w:lang w:val="hy-AM" w:eastAsia="hy-AM"/>
        </w:rPr>
        <w:softHyphen/>
        <w:t>վում է տվյալ ֆիզի</w:t>
      </w:r>
      <w:r w:rsidR="00190EDA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softHyphen/>
        <w:t>կական անձին փոխ</w:t>
      </w:r>
      <w:r w:rsidR="00190EDA" w:rsidRPr="0076028E">
        <w:rPr>
          <w:rFonts w:eastAsia="Times New Roman"/>
          <w:szCs w:val="24"/>
          <w:lang w:val="hy-AM" w:eastAsia="hy-AM"/>
        </w:rPr>
        <w:softHyphen/>
        <w:t>հա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տուցման (վերա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դարձ</w:t>
      </w:r>
      <w:r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ման) ենթակա սոցիալական ծախսերի գումար</w:t>
      </w:r>
      <w:r w:rsidR="00190EDA" w:rsidRPr="0076028E">
        <w:rPr>
          <w:rFonts w:eastAsia="Times New Roman"/>
          <w:szCs w:val="24"/>
          <w:lang w:val="hy-AM" w:eastAsia="hy-AM"/>
        </w:rPr>
        <w:softHyphen/>
        <w:t>ների վերա</w:t>
      </w:r>
      <w:r w:rsidR="00190EDA" w:rsidRPr="0076028E">
        <w:rPr>
          <w:rFonts w:eastAsia="Times New Roman"/>
          <w:szCs w:val="24"/>
          <w:lang w:val="hy-AM" w:eastAsia="hy-AM"/>
        </w:rPr>
        <w:softHyphen/>
        <w:t>հաշ</w:t>
      </w:r>
      <w:r w:rsidR="00190EDA" w:rsidRPr="0076028E">
        <w:rPr>
          <w:rFonts w:eastAsia="Times New Roman"/>
          <w:szCs w:val="24"/>
          <w:lang w:val="hy-AM" w:eastAsia="hy-AM"/>
        </w:rPr>
        <w:softHyphen/>
      </w:r>
      <w:r w:rsidR="00170CBC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վարկ՝ Կառա</w:t>
      </w:r>
      <w:r w:rsidR="00190EDA" w:rsidRPr="0076028E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softHyphen/>
        <w:t>վա</w:t>
      </w:r>
      <w:r w:rsidR="00190EDA" w:rsidRPr="0076028E">
        <w:rPr>
          <w:rFonts w:eastAsia="Times New Roman"/>
          <w:szCs w:val="24"/>
          <w:lang w:val="hy-AM" w:eastAsia="hy-AM"/>
        </w:rPr>
        <w:softHyphen/>
        <w:t>րու</w:t>
      </w:r>
      <w:r w:rsidR="00190EDA" w:rsidRPr="0076028E">
        <w:rPr>
          <w:rFonts w:eastAsia="Times New Roman"/>
          <w:szCs w:val="24"/>
          <w:lang w:val="hy-AM" w:eastAsia="hy-AM"/>
        </w:rPr>
        <w:softHyphen/>
        <w:t>թյան սահ</w:t>
      </w:r>
      <w:r w:rsidR="00A8259F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մա</w:t>
      </w:r>
      <w:r w:rsidR="00A8259F">
        <w:rPr>
          <w:rFonts w:eastAsia="Times New Roman"/>
          <w:szCs w:val="24"/>
          <w:lang w:val="hy-AM" w:eastAsia="hy-AM"/>
        </w:rPr>
        <w:softHyphen/>
      </w:r>
      <w:r w:rsidR="00190EDA" w:rsidRPr="0076028E">
        <w:rPr>
          <w:rFonts w:eastAsia="Times New Roman"/>
          <w:szCs w:val="24"/>
          <w:lang w:val="hy-AM" w:eastAsia="hy-AM"/>
        </w:rPr>
        <w:t>նած կար</w:t>
      </w:r>
      <w:r w:rsidR="00190EDA" w:rsidRPr="0076028E">
        <w:rPr>
          <w:rFonts w:eastAsia="Times New Roman"/>
          <w:szCs w:val="24"/>
          <w:lang w:val="hy-AM" w:eastAsia="hy-AM"/>
        </w:rPr>
        <w:softHyphen/>
        <w:t>գով:</w:t>
      </w:r>
    </w:p>
    <w:p w14:paraId="67485938" w14:textId="62D26D31" w:rsidR="00190EDA" w:rsidRPr="0076028E" w:rsidRDefault="00190EDA" w:rsidP="00A8259F">
      <w:pPr>
        <w:pStyle w:val="ListParagraph"/>
        <w:widowControl/>
        <w:numPr>
          <w:ilvl w:val="0"/>
          <w:numId w:val="47"/>
        </w:numPr>
        <w:tabs>
          <w:tab w:val="left" w:pos="851"/>
        </w:tabs>
        <w:ind w:left="0" w:firstLine="567"/>
        <w:contextualSpacing/>
        <w:rPr>
          <w:lang w:val="hy-AM" w:eastAsia="hy-AM"/>
        </w:rPr>
      </w:pPr>
      <w:r w:rsidRPr="0076028E">
        <w:rPr>
          <w:szCs w:val="24"/>
          <w:lang w:val="hy-AM"/>
        </w:rPr>
        <w:t>Սույն հոդվածով 1-ին մասով սահմանված՝ փոխհատուցման վերադարձման ենթակա սոցիա</w:t>
      </w:r>
      <w:r w:rsidR="00170CBC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լական ծախսերի հաշվարկման և փոխհատուցման վերա</w:t>
      </w:r>
      <w:r w:rsidRPr="0076028E">
        <w:rPr>
          <w:szCs w:val="24"/>
          <w:lang w:val="hy-AM"/>
        </w:rPr>
        <w:softHyphen/>
        <w:t>դարձ</w:t>
      </w:r>
      <w:r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softHyphen/>
        <w:t>ման կարգը սահմանում է Կառա</w:t>
      </w:r>
      <w:r w:rsidR="00170CBC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վա</w:t>
      </w:r>
      <w:r w:rsidRPr="0076028E">
        <w:rPr>
          <w:szCs w:val="24"/>
          <w:lang w:val="hy-AM"/>
        </w:rPr>
        <w:softHyphen/>
        <w:t>րու</w:t>
      </w:r>
      <w:r w:rsidRPr="0076028E">
        <w:rPr>
          <w:szCs w:val="24"/>
          <w:lang w:val="hy-AM"/>
        </w:rPr>
        <w:softHyphen/>
        <w:t>թյունը։</w:t>
      </w:r>
    </w:p>
    <w:p w14:paraId="653415D7" w14:textId="1380C7A8" w:rsidR="00180C55" w:rsidRPr="0076028E" w:rsidRDefault="00180C55" w:rsidP="00A8259F">
      <w:pPr>
        <w:pStyle w:val="Heading1"/>
        <w:numPr>
          <w:ilvl w:val="0"/>
          <w:numId w:val="6"/>
        </w:numPr>
        <w:tabs>
          <w:tab w:val="num" w:pos="1985"/>
        </w:tabs>
        <w:spacing w:before="240"/>
        <w:ind w:left="0" w:firstLine="567"/>
        <w:rPr>
          <w:b w:val="0"/>
          <w:szCs w:val="24"/>
          <w:lang w:val="hy-AM"/>
        </w:rPr>
      </w:pPr>
      <w:r w:rsidRPr="0076028E">
        <w:rPr>
          <w:b w:val="0"/>
          <w:szCs w:val="24"/>
          <w:lang w:val="hy-AM"/>
        </w:rPr>
        <w:t>Օրենսգրքի 156-րդ հոդվածի</w:t>
      </w:r>
      <w:r w:rsidR="00737B67" w:rsidRPr="0076028E">
        <w:rPr>
          <w:b w:val="0"/>
          <w:szCs w:val="24"/>
          <w:lang w:val="hy-AM"/>
        </w:rPr>
        <w:t xml:space="preserve"> 4</w:t>
      </w:r>
      <w:r w:rsidRPr="0076028E">
        <w:rPr>
          <w:b w:val="0"/>
          <w:szCs w:val="24"/>
          <w:lang w:val="hy-AM"/>
        </w:rPr>
        <w:t xml:space="preserve">-րդ </w:t>
      </w:r>
      <w:r w:rsidR="00103EF9" w:rsidRPr="0076028E">
        <w:rPr>
          <w:b w:val="0"/>
          <w:szCs w:val="24"/>
          <w:lang w:val="hy-AM"/>
        </w:rPr>
        <w:t>մասի 2-րդ կետն</w:t>
      </w:r>
      <w:r w:rsidRPr="0076028E">
        <w:rPr>
          <w:b w:val="0"/>
          <w:szCs w:val="24"/>
          <w:lang w:val="hy-AM"/>
        </w:rPr>
        <w:t xml:space="preserve"> ուժը կորցրած ճանաչել:</w:t>
      </w:r>
    </w:p>
    <w:p w14:paraId="21C30DF0" w14:textId="31917279" w:rsidR="00180C55" w:rsidRPr="0076028E" w:rsidRDefault="00180C55" w:rsidP="00A8259F">
      <w:pPr>
        <w:pStyle w:val="Heading1"/>
        <w:numPr>
          <w:ilvl w:val="0"/>
          <w:numId w:val="6"/>
        </w:numPr>
        <w:tabs>
          <w:tab w:val="num" w:pos="1985"/>
        </w:tabs>
        <w:spacing w:before="240"/>
        <w:ind w:left="0" w:firstLine="567"/>
        <w:rPr>
          <w:b w:val="0"/>
          <w:szCs w:val="24"/>
          <w:lang w:val="hy-AM"/>
        </w:rPr>
      </w:pPr>
      <w:r w:rsidRPr="0076028E">
        <w:rPr>
          <w:b w:val="0"/>
          <w:szCs w:val="24"/>
          <w:lang w:val="hy-AM"/>
        </w:rPr>
        <w:t>Օրենսգիրքը լրացնել հետևյալ բովանդակությամբ</w:t>
      </w:r>
      <w:r w:rsidR="000C211D" w:rsidRPr="0076028E">
        <w:rPr>
          <w:b w:val="0"/>
          <w:szCs w:val="24"/>
          <w:lang w:val="hy-AM"/>
        </w:rPr>
        <w:t xml:space="preserve"> 156</w:t>
      </w:r>
      <w:r w:rsidRPr="0076028E">
        <w:rPr>
          <w:rFonts w:ascii="Cambria Math" w:hAnsi="Cambria Math" w:cs="Cambria Math"/>
          <w:b w:val="0"/>
          <w:szCs w:val="24"/>
          <w:lang w:val="hy-AM"/>
        </w:rPr>
        <w:t>․</w:t>
      </w:r>
      <w:r w:rsidRPr="0076028E">
        <w:rPr>
          <w:b w:val="0"/>
          <w:szCs w:val="24"/>
          <w:lang w:val="hy-AM"/>
        </w:rPr>
        <w:t>1-ին հոդ</w:t>
      </w:r>
      <w:r w:rsidRPr="0076028E">
        <w:rPr>
          <w:b w:val="0"/>
          <w:szCs w:val="24"/>
          <w:lang w:val="hy-AM"/>
        </w:rPr>
        <w:softHyphen/>
        <w:t>ված</w:t>
      </w:r>
      <w:r w:rsidRPr="0076028E">
        <w:rPr>
          <w:b w:val="0"/>
          <w:szCs w:val="24"/>
          <w:lang w:val="hy-AM"/>
        </w:rPr>
        <w:softHyphen/>
        <w:t>ով</w:t>
      </w:r>
      <w:r w:rsidRPr="0076028E">
        <w:rPr>
          <w:rFonts w:ascii="Cambria Math" w:hAnsi="Cambria Math" w:cs="Cambria Math"/>
          <w:b w:val="0"/>
          <w:szCs w:val="24"/>
          <w:lang w:val="hy-AM"/>
        </w:rPr>
        <w:t>․</w:t>
      </w:r>
    </w:p>
    <w:p w14:paraId="6117C029" w14:textId="77777777" w:rsidR="003B0E28" w:rsidRPr="0076028E" w:rsidRDefault="00180C55" w:rsidP="00A8259F">
      <w:pPr>
        <w:widowControl/>
        <w:ind w:firstLine="567"/>
        <w:contextualSpacing/>
        <w:rPr>
          <w:rStyle w:val="Strong"/>
        </w:rPr>
      </w:pPr>
      <w:r w:rsidRPr="0076028E">
        <w:rPr>
          <w:b/>
          <w:bCs/>
          <w:szCs w:val="24"/>
          <w:lang w:val="hy-AM"/>
        </w:rPr>
        <w:t>«Հոդված 15</w:t>
      </w:r>
      <w:r w:rsidR="00AC408F" w:rsidRPr="0076028E">
        <w:rPr>
          <w:b/>
          <w:bCs/>
          <w:szCs w:val="24"/>
          <w:lang w:val="hy-AM"/>
        </w:rPr>
        <w:t>6</w:t>
      </w:r>
      <w:r w:rsidRPr="0076028E">
        <w:rPr>
          <w:rFonts w:ascii="Cambria Math" w:hAnsi="Cambria Math" w:cs="Cambria Math"/>
          <w:b/>
          <w:bCs/>
          <w:szCs w:val="24"/>
          <w:lang w:val="hy-AM"/>
        </w:rPr>
        <w:t>․</w:t>
      </w:r>
      <w:r w:rsidRPr="0076028E">
        <w:rPr>
          <w:b/>
          <w:bCs/>
          <w:szCs w:val="24"/>
          <w:lang w:val="hy-AM"/>
        </w:rPr>
        <w:t>1</w:t>
      </w:r>
      <w:r w:rsidRPr="0076028E">
        <w:rPr>
          <w:rFonts w:ascii="Cambria Math" w:hAnsi="Cambria Math" w:cs="Cambria Math"/>
          <w:b/>
          <w:bCs/>
          <w:szCs w:val="24"/>
          <w:lang w:val="hy-AM"/>
        </w:rPr>
        <w:t>․</w:t>
      </w:r>
      <w:r w:rsidRPr="0076028E">
        <w:rPr>
          <w:b/>
          <w:bCs/>
          <w:szCs w:val="24"/>
          <w:lang w:val="hy-AM"/>
        </w:rPr>
        <w:t xml:space="preserve"> </w:t>
      </w:r>
      <w:r w:rsidR="00AC408F" w:rsidRPr="0076028E">
        <w:rPr>
          <w:b/>
          <w:bCs/>
          <w:szCs w:val="24"/>
          <w:lang w:val="hy-AM"/>
        </w:rPr>
        <w:t xml:space="preserve">Ֆիզիկական անձի կողմից </w:t>
      </w:r>
      <w:r w:rsidR="00AC408F" w:rsidRPr="0076028E">
        <w:rPr>
          <w:rStyle w:val="Strong"/>
        </w:rPr>
        <w:t xml:space="preserve">եկամտային հարկի </w:t>
      </w:r>
      <w:r w:rsidR="00200BE0" w:rsidRPr="0076028E">
        <w:rPr>
          <w:rStyle w:val="Strong"/>
        </w:rPr>
        <w:t>տարեկան</w:t>
      </w:r>
    </w:p>
    <w:p w14:paraId="52FA62C3" w14:textId="6A530467" w:rsidR="00180C55" w:rsidRPr="0076028E" w:rsidRDefault="00AC408F" w:rsidP="00A8259F">
      <w:pPr>
        <w:widowControl/>
        <w:ind w:firstLine="2410"/>
        <w:contextualSpacing/>
        <w:rPr>
          <w:b/>
          <w:bCs/>
          <w:szCs w:val="24"/>
          <w:lang w:val="hy-AM"/>
        </w:rPr>
      </w:pPr>
      <w:r w:rsidRPr="0076028E">
        <w:rPr>
          <w:rStyle w:val="Strong"/>
        </w:rPr>
        <w:t xml:space="preserve">հաշվարկ </w:t>
      </w:r>
      <w:r w:rsidR="00B758B3" w:rsidRPr="0076028E">
        <w:rPr>
          <w:rStyle w:val="Strong"/>
        </w:rPr>
        <w:t>(</w:t>
      </w:r>
      <w:r w:rsidR="00B758B3" w:rsidRPr="0009052F">
        <w:rPr>
          <w:rStyle w:val="Strong"/>
        </w:rPr>
        <w:t>հայտարարագիր</w:t>
      </w:r>
      <w:r w:rsidR="00B758B3" w:rsidRPr="0076028E">
        <w:rPr>
          <w:rStyle w:val="Strong"/>
        </w:rPr>
        <w:t xml:space="preserve">) </w:t>
      </w:r>
      <w:r w:rsidRPr="0076028E">
        <w:rPr>
          <w:rStyle w:val="Strong"/>
        </w:rPr>
        <w:t>ներ</w:t>
      </w:r>
      <w:r w:rsidRPr="0076028E">
        <w:rPr>
          <w:rStyle w:val="Strong"/>
        </w:rPr>
        <w:softHyphen/>
        <w:t>կա</w:t>
      </w:r>
      <w:r w:rsidRPr="0076028E">
        <w:rPr>
          <w:rStyle w:val="Strong"/>
        </w:rPr>
        <w:softHyphen/>
        <w:t>յաց</w:t>
      </w:r>
      <w:r w:rsidRPr="0076028E">
        <w:rPr>
          <w:rStyle w:val="Strong"/>
        </w:rPr>
        <w:softHyphen/>
        <w:t>նելը</w:t>
      </w:r>
    </w:p>
    <w:p w14:paraId="7EE507B3" w14:textId="2BF8B5F6" w:rsidR="00094629" w:rsidRPr="0076028E" w:rsidRDefault="00B60890" w:rsidP="00F40B3C">
      <w:pPr>
        <w:pStyle w:val="ListParagraph"/>
        <w:numPr>
          <w:ilvl w:val="0"/>
          <w:numId w:val="38"/>
        </w:numPr>
        <w:tabs>
          <w:tab w:val="left" w:pos="840"/>
        </w:tabs>
        <w:ind w:left="0" w:firstLine="567"/>
        <w:rPr>
          <w:rFonts w:eastAsia="Times New Roman"/>
          <w:color w:val="000000"/>
          <w:szCs w:val="24"/>
          <w:lang w:val="hy-AM" w:eastAsia="hy-AM"/>
        </w:rPr>
      </w:pPr>
      <w:r w:rsidRPr="0076028E">
        <w:rPr>
          <w:szCs w:val="24"/>
          <w:lang w:val="hy-AM"/>
        </w:rPr>
        <w:t xml:space="preserve">Ֆիզիկական անձինք </w:t>
      </w:r>
      <w:r w:rsidR="00D433C0" w:rsidRPr="0076028E">
        <w:rPr>
          <w:szCs w:val="24"/>
          <w:lang w:val="hy-AM"/>
        </w:rPr>
        <w:t>(անչափահաս ֆիզիկական անձանց դեպքում՝ ծնողը կամ խնա</w:t>
      </w:r>
      <w:r w:rsidR="00B758B3" w:rsidRPr="0076028E">
        <w:rPr>
          <w:szCs w:val="24"/>
          <w:lang w:val="hy-AM"/>
        </w:rPr>
        <w:softHyphen/>
      </w:r>
      <w:r w:rsidR="00D433C0" w:rsidRPr="0076028E">
        <w:rPr>
          <w:szCs w:val="24"/>
          <w:lang w:val="hy-AM"/>
        </w:rPr>
        <w:t>մա</w:t>
      </w:r>
      <w:r w:rsidR="00B758B3" w:rsidRPr="0076028E">
        <w:rPr>
          <w:szCs w:val="24"/>
          <w:lang w:val="hy-AM"/>
        </w:rPr>
        <w:softHyphen/>
      </w:r>
      <w:r w:rsidR="00D433C0" w:rsidRPr="0076028E">
        <w:rPr>
          <w:szCs w:val="24"/>
          <w:lang w:val="hy-AM"/>
        </w:rPr>
        <w:t xml:space="preserve">կալը կամ հոգաբարձուն) </w:t>
      </w:r>
      <w:r w:rsidRPr="0076028E">
        <w:rPr>
          <w:szCs w:val="24"/>
          <w:lang w:val="hy-AM"/>
        </w:rPr>
        <w:t>մ</w:t>
      </w:r>
      <w:proofErr w:type="spellStart"/>
      <w:r w:rsidR="00094629" w:rsidRPr="0076028E">
        <w:rPr>
          <w:szCs w:val="24"/>
        </w:rPr>
        <w:t>ինչև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յուրաքանչյուր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հաշվետու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ժամանակաշրջանին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հաջորդող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հար</w:t>
      </w:r>
      <w:r w:rsidR="00B758B3" w:rsidRPr="0076028E">
        <w:rPr>
          <w:szCs w:val="24"/>
        </w:rPr>
        <w:softHyphen/>
      </w:r>
      <w:r w:rsidR="00094629" w:rsidRPr="0076028E">
        <w:rPr>
          <w:szCs w:val="24"/>
        </w:rPr>
        <w:t>կա</w:t>
      </w:r>
      <w:r w:rsidR="00B758B3" w:rsidRPr="0076028E">
        <w:rPr>
          <w:szCs w:val="24"/>
        </w:rPr>
        <w:softHyphen/>
      </w:r>
      <w:r w:rsidR="00094629" w:rsidRPr="0076028E">
        <w:rPr>
          <w:szCs w:val="24"/>
        </w:rPr>
        <w:t>յին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տարվա</w:t>
      </w:r>
      <w:proofErr w:type="spellEnd"/>
      <w:r w:rsidR="00094629" w:rsidRPr="0076028E">
        <w:rPr>
          <w:szCs w:val="24"/>
        </w:rPr>
        <w:t xml:space="preserve"> </w:t>
      </w:r>
      <w:r w:rsidR="00094629" w:rsidRPr="0076028E">
        <w:rPr>
          <w:szCs w:val="24"/>
          <w:lang w:val="hy-AM"/>
        </w:rPr>
        <w:t>մայիսի</w:t>
      </w:r>
      <w:r w:rsidR="00094629" w:rsidRPr="0076028E">
        <w:rPr>
          <w:szCs w:val="24"/>
        </w:rPr>
        <w:t xml:space="preserve"> </w:t>
      </w:r>
      <w:r w:rsidR="00094629" w:rsidRPr="0076028E">
        <w:rPr>
          <w:szCs w:val="24"/>
          <w:lang w:val="hy-AM"/>
        </w:rPr>
        <w:t>1</w:t>
      </w:r>
      <w:r w:rsidR="00094629" w:rsidRPr="0076028E">
        <w:rPr>
          <w:szCs w:val="24"/>
        </w:rPr>
        <w:t xml:space="preserve">-ը </w:t>
      </w:r>
      <w:proofErr w:type="spellStart"/>
      <w:r w:rsidR="00094629" w:rsidRPr="0076028E">
        <w:rPr>
          <w:szCs w:val="24"/>
        </w:rPr>
        <w:t>ներառյալ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Օրենսգրքի</w:t>
      </w:r>
      <w:proofErr w:type="spellEnd"/>
      <w:r w:rsidR="00094629" w:rsidRPr="0076028E">
        <w:rPr>
          <w:szCs w:val="24"/>
        </w:rPr>
        <w:t xml:space="preserve"> 53-րդ </w:t>
      </w:r>
      <w:proofErr w:type="spellStart"/>
      <w:r w:rsidR="00094629" w:rsidRPr="0076028E">
        <w:rPr>
          <w:szCs w:val="24"/>
        </w:rPr>
        <w:t>հոդվածով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սահմանված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կարգով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հար</w:t>
      </w:r>
      <w:r w:rsidR="00B758B3" w:rsidRPr="0076028E">
        <w:rPr>
          <w:szCs w:val="24"/>
        </w:rPr>
        <w:softHyphen/>
      </w:r>
      <w:r w:rsidR="00094629" w:rsidRPr="0076028E">
        <w:rPr>
          <w:szCs w:val="24"/>
        </w:rPr>
        <w:t>կա</w:t>
      </w:r>
      <w:r w:rsidR="00B758B3" w:rsidRPr="0076028E">
        <w:rPr>
          <w:szCs w:val="24"/>
        </w:rPr>
        <w:softHyphen/>
      </w:r>
      <w:r w:rsidR="00094629" w:rsidRPr="0076028E">
        <w:rPr>
          <w:szCs w:val="24"/>
        </w:rPr>
        <w:t>յին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մարմին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են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ներ</w:t>
      </w:r>
      <w:r w:rsidR="00094629" w:rsidRPr="0076028E">
        <w:rPr>
          <w:szCs w:val="24"/>
        </w:rPr>
        <w:softHyphen/>
        <w:t>կայացնում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եկամտային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հարկի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տարեկան</w:t>
      </w:r>
      <w:proofErr w:type="spellEnd"/>
      <w:r w:rsidR="00094629" w:rsidRPr="0076028E">
        <w:rPr>
          <w:szCs w:val="24"/>
        </w:rPr>
        <w:t xml:space="preserve"> </w:t>
      </w:r>
      <w:proofErr w:type="spellStart"/>
      <w:r w:rsidR="00094629" w:rsidRPr="0076028E">
        <w:rPr>
          <w:szCs w:val="24"/>
        </w:rPr>
        <w:t>հաշվարկներ</w:t>
      </w:r>
      <w:proofErr w:type="spellEnd"/>
      <w:r w:rsidR="00CA6E9C" w:rsidRPr="0076028E">
        <w:rPr>
          <w:szCs w:val="24"/>
          <w:lang w:val="hy-AM"/>
        </w:rPr>
        <w:t xml:space="preserve"> </w:t>
      </w:r>
      <w:r w:rsidR="00CA6E9C" w:rsidRPr="0076028E">
        <w:rPr>
          <w:szCs w:val="24"/>
        </w:rPr>
        <w:t>(</w:t>
      </w:r>
      <w:proofErr w:type="spellStart"/>
      <w:r w:rsidR="00CA6E9C" w:rsidRPr="0076028E">
        <w:rPr>
          <w:szCs w:val="24"/>
        </w:rPr>
        <w:t>այսուհետ</w:t>
      </w:r>
      <w:proofErr w:type="spellEnd"/>
      <w:r w:rsidR="00CA6E9C" w:rsidRPr="0076028E">
        <w:rPr>
          <w:szCs w:val="24"/>
        </w:rPr>
        <w:t xml:space="preserve"> </w:t>
      </w:r>
      <w:proofErr w:type="spellStart"/>
      <w:r w:rsidR="00CA6E9C" w:rsidRPr="0076028E">
        <w:rPr>
          <w:szCs w:val="24"/>
        </w:rPr>
        <w:t>սույն</w:t>
      </w:r>
      <w:proofErr w:type="spellEnd"/>
      <w:r w:rsidR="00CA6E9C" w:rsidRPr="0076028E">
        <w:rPr>
          <w:szCs w:val="24"/>
        </w:rPr>
        <w:t xml:space="preserve"> </w:t>
      </w:r>
      <w:r w:rsidR="00CA6E9C" w:rsidRPr="0076028E">
        <w:rPr>
          <w:szCs w:val="24"/>
          <w:lang w:val="hy-AM"/>
        </w:rPr>
        <w:t>հոդ</w:t>
      </w:r>
      <w:r w:rsidR="00B758B3" w:rsidRPr="0076028E">
        <w:rPr>
          <w:szCs w:val="24"/>
          <w:lang w:val="hy-AM"/>
        </w:rPr>
        <w:softHyphen/>
      </w:r>
      <w:r w:rsidR="00CA6E9C" w:rsidRPr="0076028E">
        <w:rPr>
          <w:szCs w:val="24"/>
          <w:lang w:val="hy-AM"/>
        </w:rPr>
        <w:t>վածում</w:t>
      </w:r>
      <w:r w:rsidR="00CA6E9C" w:rsidRPr="0076028E">
        <w:rPr>
          <w:szCs w:val="24"/>
        </w:rPr>
        <w:t xml:space="preserve">՝ </w:t>
      </w:r>
      <w:r w:rsidR="00CA6E9C" w:rsidRPr="0076028E">
        <w:rPr>
          <w:szCs w:val="24"/>
          <w:lang w:val="hy-AM"/>
        </w:rPr>
        <w:t>հայտարարագիր</w:t>
      </w:r>
      <w:r w:rsidR="00CA6E9C" w:rsidRPr="0076028E">
        <w:rPr>
          <w:szCs w:val="24"/>
        </w:rPr>
        <w:t>)</w:t>
      </w:r>
      <w:r w:rsidR="00094629" w:rsidRPr="0076028E">
        <w:rPr>
          <w:szCs w:val="24"/>
        </w:rPr>
        <w:t>:</w:t>
      </w:r>
    </w:p>
    <w:p w14:paraId="421F08C8" w14:textId="58DC34DC" w:rsidR="00200BE0" w:rsidRPr="0076028E" w:rsidRDefault="00200BE0" w:rsidP="00F40B3C">
      <w:pPr>
        <w:pStyle w:val="ListParagraph"/>
        <w:numPr>
          <w:ilvl w:val="0"/>
          <w:numId w:val="38"/>
        </w:numPr>
        <w:tabs>
          <w:tab w:val="left" w:pos="840"/>
        </w:tabs>
        <w:ind w:left="0" w:firstLine="567"/>
        <w:rPr>
          <w:rFonts w:eastAsia="Times New Roman"/>
          <w:color w:val="000000"/>
          <w:szCs w:val="24"/>
          <w:lang w:val="hy-AM" w:eastAsia="hy-AM"/>
        </w:rPr>
      </w:pPr>
      <w:r w:rsidRPr="0076028E">
        <w:rPr>
          <w:szCs w:val="24"/>
          <w:lang w:val="hy-AM"/>
        </w:rPr>
        <w:t>Մինչև</w:t>
      </w:r>
      <w:r w:rsidRPr="0076028E">
        <w:rPr>
          <w:rFonts w:eastAsia="Times New Roman"/>
          <w:color w:val="000000"/>
          <w:szCs w:val="24"/>
          <w:lang w:val="hy-AM" w:eastAsia="hy-AM"/>
        </w:rPr>
        <w:t xml:space="preserve"> </w:t>
      </w:r>
      <w:proofErr w:type="spellStart"/>
      <w:r w:rsidR="00B758B3" w:rsidRPr="0076028E">
        <w:rPr>
          <w:szCs w:val="24"/>
        </w:rPr>
        <w:t>յուրաքանչյուր</w:t>
      </w:r>
      <w:proofErr w:type="spellEnd"/>
      <w:r w:rsidR="00B758B3" w:rsidRPr="0076028E">
        <w:rPr>
          <w:szCs w:val="24"/>
        </w:rPr>
        <w:t xml:space="preserve"> </w:t>
      </w:r>
      <w:proofErr w:type="spellStart"/>
      <w:r w:rsidR="00B758B3" w:rsidRPr="0076028E">
        <w:rPr>
          <w:szCs w:val="24"/>
        </w:rPr>
        <w:t>հաշվետու</w:t>
      </w:r>
      <w:proofErr w:type="spellEnd"/>
      <w:r w:rsidR="00B758B3" w:rsidRPr="0076028E">
        <w:rPr>
          <w:szCs w:val="24"/>
        </w:rPr>
        <w:t xml:space="preserve"> </w:t>
      </w:r>
      <w:proofErr w:type="spellStart"/>
      <w:r w:rsidR="00B758B3" w:rsidRPr="0076028E">
        <w:rPr>
          <w:szCs w:val="24"/>
        </w:rPr>
        <w:t>ժամանակաշրջանին</w:t>
      </w:r>
      <w:proofErr w:type="spellEnd"/>
      <w:r w:rsidR="00B758B3" w:rsidRPr="0076028E">
        <w:rPr>
          <w:szCs w:val="24"/>
        </w:rPr>
        <w:t xml:space="preserve"> </w:t>
      </w:r>
      <w:proofErr w:type="spellStart"/>
      <w:r w:rsidR="00B758B3" w:rsidRPr="0076028E">
        <w:rPr>
          <w:szCs w:val="24"/>
        </w:rPr>
        <w:t>հաջորդող</w:t>
      </w:r>
      <w:proofErr w:type="spellEnd"/>
      <w:r w:rsidR="00B758B3" w:rsidRPr="0076028E">
        <w:rPr>
          <w:szCs w:val="24"/>
        </w:rPr>
        <w:t xml:space="preserve"> </w:t>
      </w:r>
      <w:proofErr w:type="spellStart"/>
      <w:r w:rsidR="00B758B3" w:rsidRPr="0076028E">
        <w:rPr>
          <w:szCs w:val="24"/>
        </w:rPr>
        <w:t>հար</w:t>
      </w:r>
      <w:r w:rsidR="00B758B3" w:rsidRPr="0076028E">
        <w:rPr>
          <w:szCs w:val="24"/>
        </w:rPr>
        <w:softHyphen/>
        <w:t>կա</w:t>
      </w:r>
      <w:r w:rsidR="00B758B3" w:rsidRPr="0076028E">
        <w:rPr>
          <w:szCs w:val="24"/>
        </w:rPr>
        <w:softHyphen/>
        <w:t>յին</w:t>
      </w:r>
      <w:proofErr w:type="spellEnd"/>
      <w:r w:rsidR="00B758B3" w:rsidRPr="0076028E">
        <w:rPr>
          <w:szCs w:val="24"/>
        </w:rPr>
        <w:t xml:space="preserve"> </w:t>
      </w:r>
      <w:proofErr w:type="spellStart"/>
      <w:r w:rsidR="00B758B3" w:rsidRPr="0076028E">
        <w:rPr>
          <w:szCs w:val="24"/>
        </w:rPr>
        <w:t>տարվա</w:t>
      </w:r>
      <w:proofErr w:type="spellEnd"/>
      <w:r w:rsidR="00B758B3" w:rsidRPr="0076028E">
        <w:rPr>
          <w:szCs w:val="24"/>
        </w:rPr>
        <w:t xml:space="preserve"> </w:t>
      </w:r>
      <w:r w:rsidR="00B758B3" w:rsidRPr="0076028E">
        <w:rPr>
          <w:szCs w:val="24"/>
          <w:lang w:val="hy-AM"/>
        </w:rPr>
        <w:t>ապրիլի</w:t>
      </w:r>
      <w:r w:rsidR="00B758B3" w:rsidRPr="0076028E">
        <w:rPr>
          <w:szCs w:val="24"/>
        </w:rPr>
        <w:t xml:space="preserve"> </w:t>
      </w:r>
      <w:r w:rsidR="00B758B3" w:rsidRPr="0076028E">
        <w:rPr>
          <w:szCs w:val="24"/>
          <w:lang w:val="hy-AM"/>
        </w:rPr>
        <w:t>1</w:t>
      </w:r>
      <w:r w:rsidR="00B758B3" w:rsidRPr="0076028E">
        <w:rPr>
          <w:szCs w:val="24"/>
        </w:rPr>
        <w:t>-ը</w:t>
      </w:r>
      <w:r w:rsidR="00B758B3" w:rsidRPr="0076028E">
        <w:rPr>
          <w:rFonts w:eastAsia="Times New Roman"/>
          <w:color w:val="000000"/>
          <w:szCs w:val="24"/>
          <w:lang w:val="hy-AM" w:eastAsia="hy-AM"/>
        </w:rPr>
        <w:t xml:space="preserve"> ֆիզիկական անձի կողմից </w:t>
      </w:r>
      <w:r w:rsidR="00D433C0" w:rsidRPr="0076028E">
        <w:rPr>
          <w:rFonts w:eastAsia="Times New Roman"/>
          <w:color w:val="000000"/>
          <w:szCs w:val="24"/>
          <w:lang w:val="hy-AM" w:eastAsia="hy-AM"/>
        </w:rPr>
        <w:t xml:space="preserve">հայտարարագիր </w:t>
      </w:r>
      <w:r w:rsidR="00B758B3" w:rsidRPr="0076028E">
        <w:rPr>
          <w:rFonts w:eastAsia="Times New Roman"/>
          <w:color w:val="000000"/>
          <w:szCs w:val="24"/>
          <w:lang w:val="hy-AM" w:eastAsia="hy-AM"/>
        </w:rPr>
        <w:t xml:space="preserve">չներկայացնելու դեպքում </w:t>
      </w:r>
      <w:proofErr w:type="spellStart"/>
      <w:r w:rsidR="00D9690A" w:rsidRPr="0076028E">
        <w:rPr>
          <w:rFonts w:eastAsia="Times New Roman"/>
          <w:color w:val="000000"/>
          <w:szCs w:val="24"/>
          <w:lang w:eastAsia="hy-AM"/>
        </w:rPr>
        <w:t>հարկային</w:t>
      </w:r>
      <w:proofErr w:type="spellEnd"/>
      <w:r w:rsidR="00D9690A" w:rsidRPr="0076028E">
        <w:rPr>
          <w:rFonts w:eastAsia="Times New Roman"/>
          <w:color w:val="000000"/>
          <w:szCs w:val="24"/>
          <w:lang w:eastAsia="hy-AM"/>
        </w:rPr>
        <w:t xml:space="preserve"> </w:t>
      </w:r>
      <w:proofErr w:type="spellStart"/>
      <w:r w:rsidR="00D9690A" w:rsidRPr="0076028E">
        <w:rPr>
          <w:rFonts w:eastAsia="Times New Roman"/>
          <w:color w:val="000000"/>
          <w:szCs w:val="24"/>
          <w:lang w:eastAsia="hy-AM"/>
        </w:rPr>
        <w:t>մար</w:t>
      </w:r>
      <w:r w:rsidR="00B758B3" w:rsidRPr="0076028E">
        <w:rPr>
          <w:rFonts w:eastAsia="Times New Roman"/>
          <w:color w:val="000000"/>
          <w:szCs w:val="24"/>
          <w:lang w:eastAsia="hy-AM"/>
        </w:rPr>
        <w:softHyphen/>
      </w:r>
      <w:r w:rsidR="00D9690A" w:rsidRPr="0076028E">
        <w:rPr>
          <w:rFonts w:eastAsia="Times New Roman"/>
          <w:color w:val="000000"/>
          <w:szCs w:val="24"/>
          <w:lang w:eastAsia="hy-AM"/>
        </w:rPr>
        <w:t>մ</w:t>
      </w:r>
      <w:r w:rsidR="009F17AC" w:rsidRPr="0076028E">
        <w:rPr>
          <w:rFonts w:eastAsia="Times New Roman"/>
          <w:color w:val="000000"/>
          <w:szCs w:val="24"/>
          <w:lang w:eastAsia="hy-AM"/>
        </w:rPr>
        <w:softHyphen/>
      </w:r>
      <w:r w:rsidR="00D9690A" w:rsidRPr="0076028E">
        <w:rPr>
          <w:rFonts w:eastAsia="Times New Roman"/>
          <w:color w:val="000000"/>
          <w:szCs w:val="24"/>
          <w:lang w:eastAsia="hy-AM"/>
        </w:rPr>
        <w:t>նում</w:t>
      </w:r>
      <w:proofErr w:type="spellEnd"/>
      <w:r w:rsidR="00D9690A" w:rsidRPr="0076028E">
        <w:rPr>
          <w:rFonts w:eastAsia="Times New Roman"/>
          <w:color w:val="000000"/>
          <w:szCs w:val="24"/>
          <w:lang w:eastAsia="hy-AM"/>
        </w:rPr>
        <w:t xml:space="preserve"> </w:t>
      </w:r>
      <w:proofErr w:type="spellStart"/>
      <w:r w:rsidR="00D9690A" w:rsidRPr="0076028E">
        <w:rPr>
          <w:rFonts w:eastAsia="Times New Roman"/>
          <w:color w:val="000000"/>
          <w:szCs w:val="24"/>
          <w:lang w:eastAsia="hy-AM"/>
        </w:rPr>
        <w:t>հաշվառված</w:t>
      </w:r>
      <w:proofErr w:type="spellEnd"/>
      <w:r w:rsidR="00D9690A" w:rsidRPr="0076028E">
        <w:rPr>
          <w:rFonts w:eastAsia="Times New Roman"/>
          <w:color w:val="000000"/>
          <w:szCs w:val="24"/>
          <w:lang w:eastAsia="hy-AM"/>
        </w:rPr>
        <w:t xml:space="preserve"> </w:t>
      </w:r>
      <w:r w:rsidR="00D9690A" w:rsidRPr="0076028E">
        <w:rPr>
          <w:rFonts w:eastAsia="Times New Roman"/>
          <w:color w:val="000000"/>
          <w:szCs w:val="24"/>
          <w:lang w:val="hy-AM" w:eastAsia="hy-AM"/>
        </w:rPr>
        <w:t>(այդ թվում՝ Օրենսգրքի 289-րդ հոդվածի 4-րդ մասի վերջին պար</w:t>
      </w:r>
      <w:r w:rsidR="00B758B3" w:rsidRPr="0076028E">
        <w:rPr>
          <w:rFonts w:eastAsia="Times New Roman"/>
          <w:color w:val="000000"/>
          <w:szCs w:val="24"/>
          <w:lang w:val="hy-AM" w:eastAsia="hy-AM"/>
        </w:rPr>
        <w:softHyphen/>
      </w:r>
      <w:r w:rsidR="00D9690A" w:rsidRPr="0076028E">
        <w:rPr>
          <w:rFonts w:eastAsia="Times New Roman"/>
          <w:color w:val="000000"/>
          <w:szCs w:val="24"/>
          <w:lang w:val="hy-AM" w:eastAsia="hy-AM"/>
        </w:rPr>
        <w:t>բե</w:t>
      </w:r>
      <w:r w:rsidR="00B758B3" w:rsidRPr="0076028E">
        <w:rPr>
          <w:rFonts w:eastAsia="Times New Roman"/>
          <w:color w:val="000000"/>
          <w:szCs w:val="24"/>
          <w:lang w:val="hy-AM" w:eastAsia="hy-AM"/>
        </w:rPr>
        <w:softHyphen/>
      </w:r>
      <w:r w:rsidR="00D9690A" w:rsidRPr="0076028E">
        <w:rPr>
          <w:rFonts w:eastAsia="Times New Roman"/>
          <w:color w:val="000000"/>
          <w:szCs w:val="24"/>
          <w:lang w:val="hy-AM" w:eastAsia="hy-AM"/>
        </w:rPr>
        <w:t>րու</w:t>
      </w:r>
      <w:r w:rsidR="00B758B3" w:rsidRPr="0076028E">
        <w:rPr>
          <w:rFonts w:eastAsia="Times New Roman"/>
          <w:color w:val="000000"/>
          <w:szCs w:val="24"/>
          <w:lang w:val="hy-AM" w:eastAsia="hy-AM"/>
        </w:rPr>
        <w:softHyphen/>
      </w:r>
      <w:r w:rsidR="00D9690A" w:rsidRPr="0076028E">
        <w:rPr>
          <w:rFonts w:eastAsia="Times New Roman"/>
          <w:color w:val="000000"/>
          <w:szCs w:val="24"/>
          <w:lang w:val="hy-AM" w:eastAsia="hy-AM"/>
        </w:rPr>
        <w:t>թյամբ սահմանված կարգով հաշ</w:t>
      </w:r>
      <w:r w:rsidR="00D9690A" w:rsidRPr="0076028E">
        <w:rPr>
          <w:rFonts w:eastAsia="Times New Roman"/>
          <w:color w:val="000000"/>
          <w:szCs w:val="24"/>
          <w:lang w:val="hy-AM" w:eastAsia="hy-AM"/>
        </w:rPr>
        <w:softHyphen/>
        <w:t xml:space="preserve">վառված) </w:t>
      </w:r>
      <w:r w:rsidR="00D9690A" w:rsidRPr="0076028E">
        <w:rPr>
          <w:szCs w:val="24"/>
          <w:lang w:val="hy-AM"/>
        </w:rPr>
        <w:t xml:space="preserve">ֆիզիկական անձանց համար </w:t>
      </w:r>
      <w:r w:rsidR="00964469" w:rsidRPr="0076028E">
        <w:rPr>
          <w:szCs w:val="24"/>
          <w:lang w:val="hy-AM"/>
        </w:rPr>
        <w:t>ապրիլի 1-ին</w:t>
      </w:r>
      <w:r w:rsidR="00D9690A" w:rsidRPr="0076028E">
        <w:rPr>
          <w:szCs w:val="24"/>
          <w:lang w:val="hy-AM"/>
        </w:rPr>
        <w:t xml:space="preserve"> հայ</w:t>
      </w:r>
      <w:r w:rsidR="00B758B3" w:rsidRPr="0076028E">
        <w:rPr>
          <w:szCs w:val="24"/>
          <w:lang w:val="hy-AM"/>
        </w:rPr>
        <w:softHyphen/>
      </w:r>
      <w:r w:rsidR="00D9690A" w:rsidRPr="0076028E">
        <w:rPr>
          <w:szCs w:val="24"/>
          <w:lang w:val="hy-AM"/>
        </w:rPr>
        <w:t>տա</w:t>
      </w:r>
      <w:r w:rsidR="00B758B3" w:rsidRPr="0076028E">
        <w:rPr>
          <w:szCs w:val="24"/>
          <w:lang w:val="hy-AM"/>
        </w:rPr>
        <w:softHyphen/>
      </w:r>
      <w:r w:rsidR="00D9690A" w:rsidRPr="0076028E">
        <w:rPr>
          <w:szCs w:val="24"/>
          <w:lang w:val="hy-AM"/>
        </w:rPr>
        <w:t>րա</w:t>
      </w:r>
      <w:r w:rsidR="00B758B3" w:rsidRPr="0076028E">
        <w:rPr>
          <w:szCs w:val="24"/>
          <w:lang w:val="hy-AM"/>
        </w:rPr>
        <w:softHyphen/>
      </w:r>
      <w:r w:rsidR="00D9690A" w:rsidRPr="0076028E">
        <w:rPr>
          <w:szCs w:val="24"/>
          <w:lang w:val="hy-AM"/>
        </w:rPr>
        <w:t>րագրի նախագիծը կազմվում է հարկային մարմնի կողմից ինքնաշխատ եղա</w:t>
      </w:r>
      <w:r w:rsidR="00D9690A" w:rsidRPr="0076028E">
        <w:rPr>
          <w:szCs w:val="24"/>
          <w:lang w:val="hy-AM"/>
        </w:rPr>
        <w:softHyphen/>
        <w:t>նա</w:t>
      </w:r>
      <w:r w:rsidR="00D9690A" w:rsidRPr="0076028E">
        <w:rPr>
          <w:szCs w:val="24"/>
          <w:lang w:val="hy-AM"/>
        </w:rPr>
        <w:softHyphen/>
        <w:t>կով</w:t>
      </w:r>
      <w:r w:rsidR="0097133B">
        <w:rPr>
          <w:szCs w:val="24"/>
          <w:lang w:val="hy-AM"/>
        </w:rPr>
        <w:t>՝</w:t>
      </w:r>
      <w:r w:rsidR="00D9690A" w:rsidRPr="0076028E">
        <w:rPr>
          <w:szCs w:val="24"/>
          <w:lang w:val="hy-AM"/>
        </w:rPr>
        <w:t xml:space="preserve"> հարկային մար</w:t>
      </w:r>
      <w:r w:rsidR="00B758B3" w:rsidRPr="0076028E">
        <w:rPr>
          <w:szCs w:val="24"/>
          <w:lang w:val="hy-AM"/>
        </w:rPr>
        <w:softHyphen/>
      </w:r>
      <w:r w:rsidR="00D9690A" w:rsidRPr="0076028E">
        <w:rPr>
          <w:szCs w:val="24"/>
          <w:lang w:val="hy-AM"/>
        </w:rPr>
        <w:t xml:space="preserve">մնի տրամադրության տակ առկա տեղեկատվության հիման վրա և տեղադրվում է հարկային </w:t>
      </w:r>
      <w:r w:rsidR="00D9690A" w:rsidRPr="0076028E">
        <w:rPr>
          <w:szCs w:val="24"/>
          <w:lang w:val="hy-AM"/>
        </w:rPr>
        <w:lastRenderedPageBreak/>
        <w:t>մարմնի հաշվետ</w:t>
      </w:r>
      <w:r w:rsidR="00D9690A" w:rsidRPr="0076028E">
        <w:rPr>
          <w:szCs w:val="24"/>
          <w:lang w:val="hy-AM"/>
        </w:rPr>
        <w:softHyphen/>
        <w:t>վու</w:t>
      </w:r>
      <w:r w:rsidR="00D9690A" w:rsidRPr="0076028E">
        <w:rPr>
          <w:szCs w:val="24"/>
          <w:lang w:val="hy-AM"/>
        </w:rPr>
        <w:softHyphen/>
        <w:t>թյուն</w:t>
      </w:r>
      <w:r w:rsidR="00D9690A" w:rsidRPr="0076028E">
        <w:rPr>
          <w:szCs w:val="24"/>
          <w:lang w:val="hy-AM"/>
        </w:rPr>
        <w:softHyphen/>
        <w:t>ների ներկայացման էլեկտրո</w:t>
      </w:r>
      <w:r w:rsidR="00D9690A" w:rsidRPr="0076028E">
        <w:rPr>
          <w:szCs w:val="24"/>
          <w:lang w:val="hy-AM"/>
        </w:rPr>
        <w:softHyphen/>
        <w:t>նային կառավարման համակարգում:</w:t>
      </w:r>
    </w:p>
    <w:p w14:paraId="0036D1A9" w14:textId="30BAA2CD" w:rsidR="004D0CFC" w:rsidRPr="00F40B3C" w:rsidRDefault="00964469" w:rsidP="00F40B3C">
      <w:pPr>
        <w:pStyle w:val="ListParagraph"/>
        <w:numPr>
          <w:ilvl w:val="0"/>
          <w:numId w:val="38"/>
        </w:numPr>
        <w:tabs>
          <w:tab w:val="left" w:pos="840"/>
        </w:tabs>
        <w:ind w:left="0" w:firstLine="567"/>
        <w:rPr>
          <w:szCs w:val="24"/>
          <w:lang w:val="hy-AM"/>
        </w:rPr>
      </w:pPr>
      <w:r w:rsidRPr="00F40B3C">
        <w:rPr>
          <w:szCs w:val="24"/>
          <w:lang w:val="hy-AM"/>
        </w:rPr>
        <w:t>Յուրաքանչյուր հաշվետու ժամանակաշրջանին հաջորդող հար</w:t>
      </w:r>
      <w:r w:rsidRPr="00F40B3C">
        <w:rPr>
          <w:szCs w:val="24"/>
          <w:lang w:val="hy-AM"/>
        </w:rPr>
        <w:softHyphen/>
        <w:t>կա</w:t>
      </w:r>
      <w:r w:rsidRPr="00F40B3C">
        <w:rPr>
          <w:szCs w:val="24"/>
          <w:lang w:val="hy-AM"/>
        </w:rPr>
        <w:softHyphen/>
        <w:t xml:space="preserve">յին տարվա </w:t>
      </w:r>
      <w:r w:rsidRPr="0076028E">
        <w:rPr>
          <w:szCs w:val="24"/>
          <w:lang w:val="hy-AM"/>
        </w:rPr>
        <w:t>ապրիլի</w:t>
      </w:r>
      <w:r w:rsidRPr="00F40B3C">
        <w:rPr>
          <w:szCs w:val="24"/>
          <w:lang w:val="hy-AM"/>
        </w:rPr>
        <w:t xml:space="preserve"> </w:t>
      </w:r>
      <w:r w:rsidRPr="0076028E">
        <w:rPr>
          <w:szCs w:val="24"/>
          <w:lang w:val="hy-AM"/>
        </w:rPr>
        <w:t>2</w:t>
      </w:r>
      <w:r w:rsidRPr="00F40B3C">
        <w:rPr>
          <w:szCs w:val="24"/>
          <w:lang w:val="hy-AM"/>
        </w:rPr>
        <w:t>-ից մինչև մայիսի 1-ը ներառյալ</w:t>
      </w:r>
      <w:r w:rsidRPr="0076028E">
        <w:rPr>
          <w:szCs w:val="24"/>
          <w:lang w:val="hy-AM"/>
        </w:rPr>
        <w:t xml:space="preserve"> </w:t>
      </w:r>
      <w:r w:rsidR="001E66D8" w:rsidRPr="0076028E">
        <w:rPr>
          <w:szCs w:val="24"/>
          <w:lang w:val="hy-AM"/>
        </w:rPr>
        <w:t>ֆիզի</w:t>
      </w:r>
      <w:r w:rsidR="001E66D8" w:rsidRPr="0076028E">
        <w:rPr>
          <w:szCs w:val="24"/>
          <w:lang w:val="hy-AM"/>
        </w:rPr>
        <w:softHyphen/>
        <w:t>կա</w:t>
      </w:r>
      <w:r w:rsidR="001E66D8" w:rsidRPr="0076028E">
        <w:rPr>
          <w:szCs w:val="24"/>
          <w:lang w:val="hy-AM"/>
        </w:rPr>
        <w:softHyphen/>
        <w:t>կան անձինք</w:t>
      </w:r>
      <w:r w:rsidRPr="0076028E">
        <w:rPr>
          <w:szCs w:val="24"/>
          <w:lang w:val="hy-AM"/>
        </w:rPr>
        <w:t xml:space="preserve">, </w:t>
      </w:r>
      <w:r w:rsidRPr="00F40B3C">
        <w:rPr>
          <w:szCs w:val="24"/>
          <w:lang w:val="hy-AM"/>
        </w:rPr>
        <w:t>ըստ անհրաժեշտության</w:t>
      </w:r>
      <w:r w:rsidR="003B0E28" w:rsidRPr="0076028E">
        <w:rPr>
          <w:szCs w:val="24"/>
          <w:lang w:val="hy-AM"/>
        </w:rPr>
        <w:t>,</w:t>
      </w:r>
      <w:r w:rsidR="001E66D8" w:rsidRPr="0076028E">
        <w:rPr>
          <w:szCs w:val="24"/>
          <w:lang w:val="hy-AM"/>
        </w:rPr>
        <w:t xml:space="preserve"> </w:t>
      </w:r>
      <w:r w:rsidR="00063CC8" w:rsidRPr="0076028E">
        <w:rPr>
          <w:szCs w:val="24"/>
          <w:lang w:val="hy-AM"/>
        </w:rPr>
        <w:t xml:space="preserve">կատարում են համապատասխան </w:t>
      </w:r>
      <w:r w:rsidRPr="0076028E">
        <w:rPr>
          <w:szCs w:val="24"/>
          <w:lang w:val="hy-AM"/>
        </w:rPr>
        <w:t xml:space="preserve">փոփոխություններ և (կամ) լրացումներ </w:t>
      </w:r>
      <w:r w:rsidR="00F40B3C">
        <w:rPr>
          <w:szCs w:val="24"/>
          <w:lang w:val="hy-AM"/>
        </w:rPr>
        <w:t>ու</w:t>
      </w:r>
      <w:r w:rsidR="00063CC8" w:rsidRPr="0076028E">
        <w:rPr>
          <w:szCs w:val="24"/>
          <w:lang w:val="hy-AM"/>
        </w:rPr>
        <w:t xml:space="preserve"> </w:t>
      </w:r>
      <w:r w:rsidRPr="0076028E">
        <w:rPr>
          <w:szCs w:val="24"/>
          <w:lang w:val="hy-AM"/>
        </w:rPr>
        <w:t xml:space="preserve">հաստատում են </w:t>
      </w:r>
      <w:r w:rsidR="001E66D8" w:rsidRPr="0076028E">
        <w:rPr>
          <w:szCs w:val="24"/>
          <w:lang w:val="hy-AM"/>
        </w:rPr>
        <w:t>հար</w:t>
      </w:r>
      <w:r w:rsidR="00063CC8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t>կային մարմնի կողմից ինք</w:t>
      </w:r>
      <w:r w:rsidR="001E66D8" w:rsidRPr="0076028E">
        <w:rPr>
          <w:szCs w:val="24"/>
          <w:lang w:val="hy-AM"/>
        </w:rPr>
        <w:softHyphen/>
        <w:t>նաշ</w:t>
      </w:r>
      <w:r w:rsidR="001E66D8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softHyphen/>
        <w:t>խատ եղա</w:t>
      </w:r>
      <w:r w:rsidR="001E66D8" w:rsidRPr="0076028E">
        <w:rPr>
          <w:szCs w:val="24"/>
          <w:lang w:val="hy-AM"/>
        </w:rPr>
        <w:softHyphen/>
        <w:t>նա</w:t>
      </w:r>
      <w:r w:rsidR="001E66D8" w:rsidRPr="0076028E">
        <w:rPr>
          <w:szCs w:val="24"/>
          <w:lang w:val="hy-AM"/>
        </w:rPr>
        <w:softHyphen/>
        <w:t>կով կազմ</w:t>
      </w:r>
      <w:r w:rsidR="001E66D8" w:rsidRPr="0076028E">
        <w:rPr>
          <w:szCs w:val="24"/>
          <w:lang w:val="hy-AM"/>
        </w:rPr>
        <w:softHyphen/>
      </w:r>
      <w:r w:rsidR="0009052F">
        <w:rPr>
          <w:szCs w:val="24"/>
          <w:lang w:val="hy-AM"/>
        </w:rPr>
        <w:t>ված</w:t>
      </w:r>
      <w:r w:rsidR="001E66D8" w:rsidRPr="0076028E">
        <w:rPr>
          <w:szCs w:val="24"/>
          <w:lang w:val="hy-AM"/>
        </w:rPr>
        <w:t xml:space="preserve"> </w:t>
      </w:r>
      <w:r w:rsidR="00CA6E9C" w:rsidRPr="0076028E">
        <w:rPr>
          <w:szCs w:val="24"/>
          <w:lang w:val="hy-AM"/>
        </w:rPr>
        <w:t xml:space="preserve">հայտարարագրի </w:t>
      </w:r>
      <w:r w:rsidRPr="0076028E">
        <w:rPr>
          <w:szCs w:val="24"/>
          <w:lang w:val="hy-AM"/>
        </w:rPr>
        <w:t>նախագիծը</w:t>
      </w:r>
      <w:r w:rsidR="001E66D8" w:rsidRPr="0076028E">
        <w:rPr>
          <w:szCs w:val="24"/>
          <w:lang w:val="hy-AM"/>
        </w:rPr>
        <w:t>։</w:t>
      </w:r>
    </w:p>
    <w:p w14:paraId="3C112083" w14:textId="28E0F7C9" w:rsidR="001E66D8" w:rsidRPr="0076028E" w:rsidRDefault="004D0CFC" w:rsidP="00F40B3C">
      <w:pPr>
        <w:pStyle w:val="ListParagraph"/>
        <w:numPr>
          <w:ilvl w:val="0"/>
          <w:numId w:val="38"/>
        </w:numPr>
        <w:tabs>
          <w:tab w:val="left" w:pos="840"/>
        </w:tabs>
        <w:ind w:left="0" w:firstLine="567"/>
        <w:rPr>
          <w:rFonts w:eastAsia="Times New Roman"/>
          <w:color w:val="000000"/>
          <w:szCs w:val="24"/>
          <w:lang w:val="hy-AM" w:eastAsia="hy-AM"/>
        </w:rPr>
      </w:pPr>
      <w:r w:rsidRPr="0076028E">
        <w:rPr>
          <w:szCs w:val="24"/>
          <w:lang w:val="hy-AM"/>
        </w:rPr>
        <w:t xml:space="preserve">Սույն </w:t>
      </w:r>
      <w:r w:rsidRPr="00F40B3C">
        <w:rPr>
          <w:szCs w:val="24"/>
          <w:lang w:val="hy-AM"/>
        </w:rPr>
        <w:t>հոդվածի</w:t>
      </w:r>
      <w:r w:rsidRPr="0076028E">
        <w:rPr>
          <w:szCs w:val="24"/>
          <w:lang w:val="hy-AM"/>
        </w:rPr>
        <w:t xml:space="preserve"> 3-րդ մասով սահմանված ժամկետում հայտարարագրի նախագիծը</w:t>
      </w:r>
      <w:r w:rsidR="001E66D8" w:rsidRPr="0076028E">
        <w:rPr>
          <w:szCs w:val="24"/>
          <w:lang w:val="hy-AM"/>
        </w:rPr>
        <w:t xml:space="preserve"> </w:t>
      </w:r>
      <w:r w:rsidRPr="0076028E">
        <w:rPr>
          <w:szCs w:val="24"/>
          <w:lang w:val="hy-AM"/>
        </w:rPr>
        <w:t>չհաս</w:t>
      </w:r>
      <w:r w:rsidRPr="0076028E">
        <w:rPr>
          <w:szCs w:val="24"/>
          <w:lang w:val="hy-AM"/>
        </w:rPr>
        <w:softHyphen/>
        <w:t>տա</w:t>
      </w:r>
      <w:r w:rsidRPr="0076028E">
        <w:rPr>
          <w:szCs w:val="24"/>
          <w:lang w:val="hy-AM"/>
        </w:rPr>
        <w:softHyphen/>
        <w:t>տելու</w:t>
      </w:r>
      <w:r w:rsidR="001E66D8" w:rsidRPr="0076028E">
        <w:rPr>
          <w:szCs w:val="24"/>
          <w:lang w:val="hy-AM"/>
        </w:rPr>
        <w:t xml:space="preserve"> դեպքում հար</w:t>
      </w:r>
      <w:r w:rsidR="001E66D8" w:rsidRPr="0076028E">
        <w:rPr>
          <w:szCs w:val="24"/>
          <w:lang w:val="hy-AM"/>
        </w:rPr>
        <w:softHyphen/>
        <w:t>կային մարմնի կողմից ինքնաշխատ եղա</w:t>
      </w:r>
      <w:r w:rsidR="001E66D8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softHyphen/>
        <w:t>նա</w:t>
      </w:r>
      <w:r w:rsidR="001E66D8" w:rsidRPr="0076028E">
        <w:rPr>
          <w:szCs w:val="24"/>
          <w:lang w:val="hy-AM"/>
        </w:rPr>
        <w:softHyphen/>
        <w:t>կով կազմ</w:t>
      </w:r>
      <w:r w:rsidR="001E66D8" w:rsidRPr="0076028E">
        <w:rPr>
          <w:szCs w:val="24"/>
          <w:lang w:val="hy-AM"/>
        </w:rPr>
        <w:softHyphen/>
      </w:r>
      <w:r w:rsidR="0009052F">
        <w:rPr>
          <w:szCs w:val="24"/>
          <w:lang w:val="hy-AM"/>
        </w:rPr>
        <w:t>ված</w:t>
      </w:r>
      <w:r w:rsidR="001E66D8" w:rsidRPr="0076028E">
        <w:rPr>
          <w:szCs w:val="24"/>
          <w:lang w:val="hy-AM"/>
        </w:rPr>
        <w:t xml:space="preserve"> </w:t>
      </w:r>
      <w:r w:rsidR="00CA6E9C" w:rsidRPr="0076028E">
        <w:rPr>
          <w:szCs w:val="24"/>
          <w:lang w:val="hy-AM"/>
        </w:rPr>
        <w:t>հայ</w:t>
      </w:r>
      <w:r w:rsidR="007F43D1" w:rsidRPr="0076028E">
        <w:rPr>
          <w:szCs w:val="24"/>
          <w:lang w:val="hy-AM"/>
        </w:rPr>
        <w:softHyphen/>
      </w:r>
      <w:r w:rsidR="00CA6E9C" w:rsidRPr="0076028E">
        <w:rPr>
          <w:szCs w:val="24"/>
          <w:lang w:val="hy-AM"/>
        </w:rPr>
        <w:t>տա</w:t>
      </w:r>
      <w:r w:rsidR="007F43D1" w:rsidRPr="0076028E">
        <w:rPr>
          <w:szCs w:val="24"/>
          <w:lang w:val="hy-AM"/>
        </w:rPr>
        <w:softHyphen/>
      </w:r>
      <w:r w:rsidR="00CA6E9C" w:rsidRPr="0076028E">
        <w:rPr>
          <w:szCs w:val="24"/>
          <w:lang w:val="hy-AM"/>
        </w:rPr>
        <w:t>րա</w:t>
      </w:r>
      <w:r w:rsidR="007F43D1" w:rsidRPr="0076028E">
        <w:rPr>
          <w:szCs w:val="24"/>
          <w:lang w:val="hy-AM"/>
        </w:rPr>
        <w:softHyphen/>
      </w:r>
      <w:r w:rsidR="00CA6E9C" w:rsidRPr="0076028E">
        <w:rPr>
          <w:szCs w:val="24"/>
          <w:lang w:val="hy-AM"/>
        </w:rPr>
        <w:t xml:space="preserve">րագրի </w:t>
      </w:r>
      <w:r w:rsidR="001E66D8" w:rsidRPr="00F40B3C">
        <w:rPr>
          <w:szCs w:val="24"/>
          <w:lang w:val="hy-AM"/>
        </w:rPr>
        <w:t>նախագիծը</w:t>
      </w:r>
      <w:r w:rsidR="001E66D8" w:rsidRPr="0076028E">
        <w:rPr>
          <w:szCs w:val="24"/>
          <w:lang w:val="hy-AM"/>
        </w:rPr>
        <w:t xml:space="preserve"> համարվում է ներ</w:t>
      </w:r>
      <w:r w:rsidR="001E66D8" w:rsidRPr="0076028E">
        <w:rPr>
          <w:szCs w:val="24"/>
          <w:lang w:val="hy-AM"/>
        </w:rPr>
        <w:softHyphen/>
        <w:t>կա</w:t>
      </w:r>
      <w:r w:rsidR="001E66D8" w:rsidRPr="0076028E">
        <w:rPr>
          <w:szCs w:val="24"/>
          <w:lang w:val="hy-AM"/>
        </w:rPr>
        <w:softHyphen/>
        <w:t>յաց</w:t>
      </w:r>
      <w:r w:rsidR="001E66D8" w:rsidRPr="0076028E">
        <w:rPr>
          <w:szCs w:val="24"/>
          <w:lang w:val="hy-AM"/>
        </w:rPr>
        <w:softHyphen/>
        <w:t>ված հար</w:t>
      </w:r>
      <w:r w:rsidR="001E66D8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softHyphen/>
        <w:t>կա</w:t>
      </w:r>
      <w:r w:rsidR="001E66D8" w:rsidRPr="0076028E">
        <w:rPr>
          <w:szCs w:val="24"/>
          <w:lang w:val="hy-AM"/>
        </w:rPr>
        <w:softHyphen/>
        <w:t xml:space="preserve">յին մարմին՝ </w:t>
      </w:r>
      <w:r w:rsidR="00CA6E9C" w:rsidRPr="0076028E">
        <w:rPr>
          <w:szCs w:val="24"/>
          <w:lang w:val="hy-AM"/>
        </w:rPr>
        <w:t xml:space="preserve">հայտարարագիրը </w:t>
      </w:r>
      <w:r w:rsidR="001E66D8" w:rsidRPr="0076028E">
        <w:rPr>
          <w:szCs w:val="24"/>
          <w:lang w:val="hy-AM"/>
        </w:rPr>
        <w:t>ներ</w:t>
      </w:r>
      <w:r w:rsidR="007F43D1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t>կա</w:t>
      </w:r>
      <w:r w:rsidR="007F43D1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t>յաց</w:t>
      </w:r>
      <w:r w:rsidR="007F43D1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t xml:space="preserve">նելու համար </w:t>
      </w:r>
      <w:r w:rsidRPr="0076028E">
        <w:rPr>
          <w:szCs w:val="24"/>
          <w:lang w:val="hy-AM"/>
        </w:rPr>
        <w:t xml:space="preserve">սույն հոդվածի 1-ին մասով </w:t>
      </w:r>
      <w:r w:rsidR="001E66D8" w:rsidRPr="0076028E">
        <w:rPr>
          <w:szCs w:val="24"/>
          <w:lang w:val="hy-AM"/>
        </w:rPr>
        <w:t>սահ</w:t>
      </w:r>
      <w:r w:rsidR="001E66D8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softHyphen/>
      </w:r>
      <w:r w:rsidR="001E66D8" w:rsidRPr="0076028E">
        <w:rPr>
          <w:szCs w:val="24"/>
          <w:lang w:val="hy-AM"/>
        </w:rPr>
        <w:softHyphen/>
        <w:t>մանված վերջնա</w:t>
      </w:r>
      <w:r w:rsidR="001E66D8" w:rsidRPr="0076028E">
        <w:rPr>
          <w:szCs w:val="24"/>
          <w:lang w:val="hy-AM"/>
        </w:rPr>
        <w:softHyphen/>
        <w:t>ժամ</w:t>
      </w:r>
      <w:r w:rsidR="001E66D8" w:rsidRPr="0076028E">
        <w:rPr>
          <w:szCs w:val="24"/>
          <w:lang w:val="hy-AM"/>
        </w:rPr>
        <w:softHyphen/>
        <w:t>կետում։</w:t>
      </w:r>
    </w:p>
    <w:p w14:paraId="0CDDF020" w14:textId="06D7D5E3" w:rsidR="00094629" w:rsidRPr="0076028E" w:rsidRDefault="007F43D1" w:rsidP="00F40B3C">
      <w:pPr>
        <w:pStyle w:val="ListParagraph"/>
        <w:numPr>
          <w:ilvl w:val="0"/>
          <w:numId w:val="38"/>
        </w:numPr>
        <w:tabs>
          <w:tab w:val="left" w:pos="840"/>
        </w:tabs>
        <w:ind w:left="0" w:firstLine="567"/>
        <w:rPr>
          <w:rFonts w:eastAsia="Times New Roman"/>
          <w:color w:val="000000"/>
          <w:szCs w:val="24"/>
          <w:lang w:val="hy-AM" w:eastAsia="hy-AM"/>
        </w:rPr>
      </w:pPr>
      <w:r w:rsidRPr="0076028E">
        <w:rPr>
          <w:szCs w:val="24"/>
          <w:lang w:val="hy-AM"/>
        </w:rPr>
        <w:t>Հայտարարագիր</w:t>
      </w:r>
      <w:r w:rsidRPr="0076028E">
        <w:rPr>
          <w:rFonts w:eastAsia="Times New Roman"/>
          <w:color w:val="000000"/>
          <w:szCs w:val="24"/>
          <w:lang w:val="hy-AM" w:eastAsia="hy-AM"/>
        </w:rPr>
        <w:t xml:space="preserve"> </w:t>
      </w:r>
      <w:r w:rsidR="00094629" w:rsidRPr="0076028E">
        <w:rPr>
          <w:szCs w:val="24"/>
          <w:lang w:val="hy-AM"/>
        </w:rPr>
        <w:t>ներկայաց</w:t>
      </w:r>
      <w:r w:rsidR="00154FC3" w:rsidRPr="0076028E">
        <w:rPr>
          <w:szCs w:val="24"/>
          <w:lang w:val="hy-AM"/>
        </w:rPr>
        <w:t>ն</w:t>
      </w:r>
      <w:r w:rsidR="00094629" w:rsidRPr="0076028E">
        <w:rPr>
          <w:szCs w:val="24"/>
          <w:lang w:val="hy-AM"/>
        </w:rPr>
        <w:t xml:space="preserve">ում են հետևյալ </w:t>
      </w:r>
      <w:r w:rsidR="00FE32FB" w:rsidRPr="0076028E">
        <w:rPr>
          <w:szCs w:val="24"/>
          <w:lang w:val="hy-AM"/>
        </w:rPr>
        <w:t xml:space="preserve">ֆիզիկական </w:t>
      </w:r>
      <w:r w:rsidR="00094629" w:rsidRPr="0076028E">
        <w:rPr>
          <w:szCs w:val="24"/>
          <w:lang w:val="hy-AM"/>
        </w:rPr>
        <w:t>անձինք</w:t>
      </w:r>
      <w:r w:rsidR="00FE32FB" w:rsidRPr="0076028E">
        <w:rPr>
          <w:szCs w:val="24"/>
          <w:lang w:val="hy-AM"/>
        </w:rPr>
        <w:t>՝</w:t>
      </w:r>
      <w:r w:rsidR="00094629" w:rsidRPr="0076028E">
        <w:rPr>
          <w:szCs w:val="24"/>
          <w:lang w:val="hy-AM"/>
        </w:rPr>
        <w:t xml:space="preserve"> հետևյալ ժամկետ</w:t>
      </w:r>
      <w:r w:rsidRPr="0076028E">
        <w:rPr>
          <w:szCs w:val="24"/>
          <w:lang w:val="hy-AM"/>
        </w:rPr>
        <w:softHyphen/>
      </w:r>
      <w:r w:rsidR="00094629" w:rsidRPr="0076028E">
        <w:rPr>
          <w:szCs w:val="24"/>
          <w:lang w:val="hy-AM"/>
        </w:rPr>
        <w:t>նե</w:t>
      </w:r>
      <w:r w:rsidRPr="0076028E">
        <w:rPr>
          <w:szCs w:val="24"/>
          <w:lang w:val="hy-AM"/>
        </w:rPr>
        <w:softHyphen/>
      </w:r>
      <w:r w:rsidR="00094629" w:rsidRPr="0076028E">
        <w:rPr>
          <w:szCs w:val="24"/>
          <w:lang w:val="hy-AM"/>
        </w:rPr>
        <w:t>րում.</w:t>
      </w:r>
    </w:p>
    <w:p w14:paraId="6246E2EB" w14:textId="213520E3" w:rsidR="00094629" w:rsidRPr="0076028E" w:rsidRDefault="00094629" w:rsidP="00F40B3C">
      <w:pPr>
        <w:pStyle w:val="ListParagraph"/>
        <w:numPr>
          <w:ilvl w:val="0"/>
          <w:numId w:val="41"/>
        </w:numPr>
        <w:tabs>
          <w:tab w:val="left" w:pos="882"/>
        </w:tabs>
        <w:ind w:left="0" w:firstLine="567"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2023 թվականի հաշվետու տարվա համար </w:t>
      </w:r>
      <w:r w:rsidR="000A2719" w:rsidRPr="0076028E">
        <w:rPr>
          <w:szCs w:val="24"/>
          <w:lang w:val="hy-AM"/>
        </w:rPr>
        <w:t>հայտարարագ</w:t>
      </w:r>
      <w:r w:rsidR="00154FC3" w:rsidRPr="0076028E">
        <w:rPr>
          <w:szCs w:val="24"/>
          <w:lang w:val="hy-AM"/>
        </w:rPr>
        <w:t>ի</w:t>
      </w:r>
      <w:r w:rsidR="000A2719" w:rsidRPr="0076028E">
        <w:rPr>
          <w:szCs w:val="24"/>
          <w:lang w:val="hy-AM"/>
        </w:rPr>
        <w:t xml:space="preserve">ր </w:t>
      </w:r>
      <w:r w:rsidR="00CC7C1F" w:rsidRPr="0076028E">
        <w:rPr>
          <w:szCs w:val="24"/>
          <w:lang w:val="hy-AM"/>
        </w:rPr>
        <w:t>ներկայացնում են</w:t>
      </w:r>
      <w:r w:rsidR="0097752A" w:rsidRPr="0076028E">
        <w:rPr>
          <w:szCs w:val="24"/>
          <w:lang w:val="hy-AM"/>
        </w:rPr>
        <w:t>՝</w:t>
      </w:r>
    </w:p>
    <w:p w14:paraId="0D98AC95" w14:textId="125B9F9C" w:rsidR="00094629" w:rsidRPr="0076028E" w:rsidRDefault="00094629" w:rsidP="00A8259F">
      <w:pPr>
        <w:widowControl/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ա. </w:t>
      </w:r>
      <w:r w:rsidR="0097752A" w:rsidRPr="0076028E">
        <w:rPr>
          <w:szCs w:val="24"/>
          <w:lang w:val="hy-AM"/>
        </w:rPr>
        <w:t xml:space="preserve">2023 թվականի դեկտեմբերի 31-ի դրությամբ </w:t>
      </w:r>
      <w:r w:rsidRPr="0076028E">
        <w:rPr>
          <w:szCs w:val="24"/>
          <w:lang w:val="hy-AM"/>
        </w:rPr>
        <w:t>«Հանրային ծառայության մասին» ՀՀ օրեն</w:t>
      </w:r>
      <w:r w:rsidR="00F40B3C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քով սահմանված պետական ծառայության, համայնքային ծառայության և (կամ) հանրային պաշտոններ զբաղեցնող ՀՀ քաղաքացիները</w:t>
      </w:r>
      <w:r w:rsidR="000A2719" w:rsidRPr="0076028E">
        <w:rPr>
          <w:szCs w:val="24"/>
          <w:lang w:val="hy-AM"/>
        </w:rPr>
        <w:t>,</w:t>
      </w:r>
    </w:p>
    <w:p w14:paraId="06EC9ED6" w14:textId="65A610BA" w:rsidR="00094629" w:rsidRPr="0076028E" w:rsidRDefault="00094629" w:rsidP="00A8259F">
      <w:pPr>
        <w:widowControl/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բ. ՀՀ </w:t>
      </w:r>
      <w:r w:rsidR="00906764" w:rsidRPr="0076028E">
        <w:rPr>
          <w:szCs w:val="24"/>
          <w:lang w:val="hy-AM"/>
        </w:rPr>
        <w:t xml:space="preserve">ռեզիդենտ </w:t>
      </w:r>
      <w:r w:rsidRPr="0076028E">
        <w:rPr>
          <w:szCs w:val="24"/>
          <w:lang w:val="hy-AM"/>
        </w:rPr>
        <w:t xml:space="preserve">քաղաքացիները, </w:t>
      </w:r>
      <w:r w:rsidR="00787A35" w:rsidRPr="0076028E">
        <w:rPr>
          <w:szCs w:val="24"/>
          <w:lang w:val="hy-AM"/>
        </w:rPr>
        <w:t>որոնք</w:t>
      </w:r>
      <w:r w:rsidRPr="0076028E">
        <w:rPr>
          <w:szCs w:val="24"/>
          <w:lang w:val="hy-AM"/>
        </w:rPr>
        <w:t xml:space="preserve"> </w:t>
      </w:r>
      <w:r w:rsidR="00011B96" w:rsidRPr="0076028E">
        <w:rPr>
          <w:szCs w:val="24"/>
          <w:lang w:val="hy-AM"/>
        </w:rPr>
        <w:t xml:space="preserve">2023 թվականի դեկտեմբերի 31-ի դրությամբ </w:t>
      </w:r>
      <w:r w:rsidRPr="0076028E">
        <w:rPr>
          <w:szCs w:val="24"/>
          <w:lang w:val="hy-AM"/>
        </w:rPr>
        <w:t>հան</w:t>
      </w:r>
      <w:r w:rsidR="00F40B3C">
        <w:rPr>
          <w:szCs w:val="24"/>
          <w:lang w:val="hy-AM"/>
        </w:rPr>
        <w:softHyphen/>
      </w:r>
      <w:r w:rsidR="006311E4" w:rsidRPr="0076028E">
        <w:rPr>
          <w:szCs w:val="24"/>
          <w:lang w:val="hy-AM"/>
        </w:rPr>
        <w:softHyphen/>
      </w:r>
      <w:r w:rsidR="00FE3795" w:rsidRPr="0076028E">
        <w:rPr>
          <w:szCs w:val="24"/>
          <w:lang w:val="hy-AM"/>
        </w:rPr>
        <w:softHyphen/>
      </w:r>
      <w:r w:rsidR="006311E4" w:rsidRPr="0076028E">
        <w:rPr>
          <w:szCs w:val="24"/>
          <w:lang w:val="hy-AM"/>
        </w:rPr>
        <w:softHyphen/>
      </w:r>
      <w:r w:rsidR="00B05BDD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դիսանում են</w:t>
      </w:r>
      <w:r w:rsidR="00FE3795" w:rsidRPr="0076028E">
        <w:rPr>
          <w:szCs w:val="24"/>
          <w:lang w:val="hy-AM"/>
        </w:rPr>
        <w:t xml:space="preserve"> հանդիսացել են</w:t>
      </w:r>
      <w:r w:rsidRPr="0076028E">
        <w:rPr>
          <w:szCs w:val="24"/>
          <w:lang w:val="hy-AM"/>
        </w:rPr>
        <w:t xml:space="preserve"> </w:t>
      </w:r>
      <w:r w:rsidR="00787A35" w:rsidRPr="0076028E">
        <w:rPr>
          <w:szCs w:val="24"/>
          <w:lang w:val="hy-AM"/>
        </w:rPr>
        <w:t xml:space="preserve">2022 թվականի արդյունքներով </w:t>
      </w:r>
      <w:r w:rsidR="007D5990" w:rsidRPr="0076028E">
        <w:rPr>
          <w:szCs w:val="24"/>
          <w:lang w:val="hy-AM"/>
        </w:rPr>
        <w:t xml:space="preserve">մեկ </w:t>
      </w:r>
      <w:r w:rsidR="00DC59A4" w:rsidRPr="0076028E">
        <w:rPr>
          <w:szCs w:val="24"/>
          <w:lang w:val="hy-AM"/>
        </w:rPr>
        <w:t xml:space="preserve">միլիարդ </w:t>
      </w:r>
      <w:r w:rsidR="00127587" w:rsidRPr="0076028E">
        <w:rPr>
          <w:szCs w:val="24"/>
          <w:lang w:val="hy-AM"/>
        </w:rPr>
        <w:t xml:space="preserve">դրամ </w:t>
      </w:r>
      <w:r w:rsidR="00DC59A4" w:rsidRPr="0076028E">
        <w:rPr>
          <w:szCs w:val="24"/>
          <w:lang w:val="hy-AM"/>
        </w:rPr>
        <w:t xml:space="preserve">և ավել </w:t>
      </w:r>
      <w:r w:rsidR="00922CFF" w:rsidRPr="0076028E">
        <w:rPr>
          <w:szCs w:val="24"/>
          <w:lang w:val="hy-AM"/>
        </w:rPr>
        <w:t>համա</w:t>
      </w:r>
      <w:r w:rsidR="006311E4" w:rsidRPr="0076028E">
        <w:rPr>
          <w:szCs w:val="24"/>
          <w:lang w:val="hy-AM"/>
        </w:rPr>
        <w:softHyphen/>
      </w:r>
      <w:r w:rsidR="00922CFF" w:rsidRPr="0076028E">
        <w:rPr>
          <w:szCs w:val="24"/>
          <w:lang w:val="hy-AM"/>
        </w:rPr>
        <w:t>խառն եկամուտ հայտա</w:t>
      </w:r>
      <w:r w:rsidR="00FE3795" w:rsidRPr="0076028E">
        <w:rPr>
          <w:szCs w:val="24"/>
          <w:lang w:val="hy-AM"/>
        </w:rPr>
        <w:softHyphen/>
      </w:r>
      <w:r w:rsidR="00B05BDD">
        <w:rPr>
          <w:szCs w:val="24"/>
          <w:lang w:val="hy-AM"/>
        </w:rPr>
        <w:t>րարագրած</w:t>
      </w:r>
      <w:r w:rsidR="00922CFF" w:rsidRPr="0076028E">
        <w:rPr>
          <w:szCs w:val="24"/>
          <w:lang w:val="hy-AM"/>
        </w:rPr>
        <w:t xml:space="preserve"> </w:t>
      </w:r>
      <w:r w:rsidRPr="0076028E">
        <w:rPr>
          <w:szCs w:val="24"/>
          <w:lang w:val="hy-AM"/>
        </w:rPr>
        <w:t>ՀՀ ռեզիդենտ առևտրային կազ</w:t>
      </w:r>
      <w:r w:rsidR="007D599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մա</w:t>
      </w:r>
      <w:r w:rsidR="007D599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կերպության բաժ</w:t>
      </w:r>
      <w:r w:rsidR="00F40B3C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նե</w:t>
      </w:r>
      <w:r w:rsidR="00F40B3C">
        <w:rPr>
          <w:szCs w:val="24"/>
          <w:lang w:val="hy-AM"/>
        </w:rPr>
        <w:softHyphen/>
      </w:r>
      <w:r w:rsidR="006311E4" w:rsidRPr="0076028E">
        <w:rPr>
          <w:szCs w:val="24"/>
          <w:lang w:val="hy-AM"/>
        </w:rPr>
        <w:softHyphen/>
      </w:r>
      <w:r w:rsidR="006311E4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տեր</w:t>
      </w:r>
      <w:r w:rsidR="00C66020" w:rsidRPr="0076028E">
        <w:rPr>
          <w:szCs w:val="24"/>
          <w:lang w:val="hy-AM"/>
        </w:rPr>
        <w:t xml:space="preserve"> փայա</w:t>
      </w:r>
      <w:r w:rsidR="00141147" w:rsidRPr="0076028E">
        <w:rPr>
          <w:szCs w:val="24"/>
          <w:lang w:val="hy-AM"/>
        </w:rPr>
        <w:softHyphen/>
      </w:r>
      <w:r w:rsidR="00C66020" w:rsidRPr="0076028E">
        <w:rPr>
          <w:szCs w:val="24"/>
          <w:lang w:val="hy-AM"/>
        </w:rPr>
        <w:t>տեր, անդամ</w:t>
      </w:r>
      <w:r w:rsidR="00127587" w:rsidRPr="0076028E">
        <w:rPr>
          <w:szCs w:val="24"/>
          <w:lang w:val="hy-AM"/>
        </w:rPr>
        <w:t>,</w:t>
      </w:r>
    </w:p>
    <w:p w14:paraId="0C7BB291" w14:textId="65CC98BB" w:rsidR="0072337C" w:rsidRPr="00F40B3C" w:rsidRDefault="00972464" w:rsidP="00A8259F">
      <w:pPr>
        <w:widowControl/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գ. </w:t>
      </w:r>
      <w:r w:rsidR="00F40B3C" w:rsidRPr="0076028E">
        <w:rPr>
          <w:szCs w:val="24"/>
          <w:lang w:val="hy-AM"/>
        </w:rPr>
        <w:t>2023 թվականի դեկտեմբերի 31-ի դրությամբ նոտար հանդիսացող հանդիսացած ռեզի</w:t>
      </w:r>
      <w:r w:rsidR="00F40B3C" w:rsidRPr="0076028E">
        <w:rPr>
          <w:szCs w:val="24"/>
          <w:lang w:val="hy-AM"/>
        </w:rPr>
        <w:softHyphen/>
        <w:t>դենտ ֆիզիկական անձինք՝ անձնական եկամուտների մասով</w:t>
      </w:r>
      <w:r w:rsidR="00F40B3C" w:rsidRPr="00F40B3C">
        <w:rPr>
          <w:szCs w:val="24"/>
          <w:lang w:val="hy-AM"/>
        </w:rPr>
        <w:t>,</w:t>
      </w:r>
    </w:p>
    <w:p w14:paraId="3B429C93" w14:textId="3D97E277" w:rsidR="00D37513" w:rsidRPr="00F40B3C" w:rsidRDefault="005728D0" w:rsidP="00F40B3C">
      <w:pPr>
        <w:widowControl/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t>դ.</w:t>
      </w:r>
      <w:r w:rsidR="00F40B3C" w:rsidRPr="00F40B3C">
        <w:rPr>
          <w:szCs w:val="24"/>
          <w:lang w:val="hy-AM"/>
        </w:rPr>
        <w:t xml:space="preserve"> </w:t>
      </w:r>
      <w:r w:rsidR="00F40B3C" w:rsidRPr="0076028E">
        <w:rPr>
          <w:szCs w:val="24"/>
          <w:lang w:val="hy-AM"/>
        </w:rPr>
        <w:t>Օրենսգրքի 151-րդ հոդվածի 3-րդ մասով սահմանված եկամուտներ ստացող ֆիզի</w:t>
      </w:r>
      <w:r w:rsidR="00F40B3C" w:rsidRPr="0076028E">
        <w:rPr>
          <w:szCs w:val="24"/>
          <w:lang w:val="hy-AM"/>
        </w:rPr>
        <w:softHyphen/>
        <w:t>կա</w:t>
      </w:r>
      <w:r w:rsidR="00F40B3C" w:rsidRPr="0076028E">
        <w:rPr>
          <w:szCs w:val="24"/>
          <w:lang w:val="hy-AM"/>
        </w:rPr>
        <w:softHyphen/>
        <w:t>կան անձինք</w:t>
      </w:r>
      <w:r w:rsidR="00F40B3C" w:rsidRPr="00F40B3C">
        <w:rPr>
          <w:szCs w:val="24"/>
          <w:lang w:val="hy-AM"/>
        </w:rPr>
        <w:t>,</w:t>
      </w:r>
    </w:p>
    <w:p w14:paraId="7C13651B" w14:textId="0D2FFDAC" w:rsidR="008857B4" w:rsidRPr="0076028E" w:rsidRDefault="008857B4" w:rsidP="00F40B3C">
      <w:pPr>
        <w:pStyle w:val="ListParagraph"/>
        <w:numPr>
          <w:ilvl w:val="0"/>
          <w:numId w:val="41"/>
        </w:numPr>
        <w:tabs>
          <w:tab w:val="left" w:pos="882"/>
        </w:tabs>
        <w:ind w:left="0" w:firstLine="567"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2024 թվականի հաշվետու տարվա համար </w:t>
      </w:r>
      <w:r w:rsidR="002949C5" w:rsidRPr="0076028E">
        <w:rPr>
          <w:szCs w:val="24"/>
          <w:lang w:val="hy-AM"/>
        </w:rPr>
        <w:t xml:space="preserve">հայտարարագիր </w:t>
      </w:r>
      <w:r w:rsidRPr="0076028E">
        <w:rPr>
          <w:szCs w:val="24"/>
          <w:lang w:val="hy-AM"/>
        </w:rPr>
        <w:t>ներկայացնում են՝</w:t>
      </w:r>
    </w:p>
    <w:p w14:paraId="555EDF9D" w14:textId="01FB6BFF" w:rsidR="00117F02" w:rsidRPr="0076028E" w:rsidRDefault="00117F02" w:rsidP="00A8259F">
      <w:pPr>
        <w:widowControl/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t>ա.</w:t>
      </w:r>
      <w:r w:rsidR="00817BB2" w:rsidRPr="0076028E">
        <w:rPr>
          <w:szCs w:val="24"/>
          <w:lang w:val="hy-AM"/>
        </w:rPr>
        <w:t xml:space="preserve"> </w:t>
      </w:r>
      <w:r w:rsidR="00926109" w:rsidRPr="0076028E">
        <w:rPr>
          <w:szCs w:val="24"/>
          <w:lang w:val="hy-AM"/>
        </w:rPr>
        <w:t>2024 թվականի ընթացքում վարձու աշխատող համարված՝</w:t>
      </w:r>
      <w:r w:rsidR="009D1F8E" w:rsidRPr="0076028E">
        <w:rPr>
          <w:szCs w:val="24"/>
          <w:lang w:val="hy-AM"/>
        </w:rPr>
        <w:t xml:space="preserve"> սույն մասի 1-ին կետում չնշված ռեզիդենտ ֆիզիկական անձինք,</w:t>
      </w:r>
    </w:p>
    <w:p w14:paraId="768B1D26" w14:textId="06EFCF92" w:rsidR="008706FF" w:rsidRPr="0076028E" w:rsidRDefault="009D1F8E" w:rsidP="00A8259F">
      <w:pPr>
        <w:widowControl/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բ. </w:t>
      </w:r>
      <w:r w:rsidR="008706FF" w:rsidRPr="0076028E">
        <w:rPr>
          <w:szCs w:val="24"/>
          <w:lang w:val="hy-AM"/>
        </w:rPr>
        <w:t>2024 թվականի ընթացքում քաղա</w:t>
      </w:r>
      <w:r w:rsidR="006B41F3" w:rsidRPr="0076028E">
        <w:rPr>
          <w:szCs w:val="24"/>
          <w:lang w:val="hy-AM"/>
        </w:rPr>
        <w:t>ք</w:t>
      </w:r>
      <w:r w:rsidR="008706FF" w:rsidRPr="0076028E">
        <w:rPr>
          <w:szCs w:val="24"/>
          <w:lang w:val="hy-AM"/>
        </w:rPr>
        <w:t>ացիաիրավական պայմանագրերի շրջանակում հարկ</w:t>
      </w:r>
      <w:r w:rsidR="00F40B3C">
        <w:rPr>
          <w:szCs w:val="24"/>
          <w:lang w:val="hy-AM"/>
        </w:rPr>
        <w:softHyphen/>
      </w:r>
      <w:r w:rsidR="008706FF" w:rsidRPr="0076028E">
        <w:rPr>
          <w:szCs w:val="24"/>
          <w:lang w:val="hy-AM"/>
        </w:rPr>
        <w:t>վող եկամուտ ստացած ռեզիդենտ ֆիզիկական անձինք</w:t>
      </w:r>
      <w:r w:rsidR="00DE5AE8" w:rsidRPr="0076028E">
        <w:rPr>
          <w:szCs w:val="24"/>
          <w:lang w:val="hy-AM"/>
        </w:rPr>
        <w:t>,</w:t>
      </w:r>
    </w:p>
    <w:p w14:paraId="5B1B2A0E" w14:textId="1CA9812B" w:rsidR="00DE5AE8" w:rsidRPr="0076028E" w:rsidRDefault="00DE5AE8" w:rsidP="00A8259F">
      <w:pPr>
        <w:widowControl/>
        <w:ind w:firstLine="567"/>
        <w:contextualSpacing/>
        <w:rPr>
          <w:szCs w:val="24"/>
          <w:lang w:val="hy-AM"/>
        </w:rPr>
      </w:pPr>
      <w:r w:rsidRPr="0076028E">
        <w:rPr>
          <w:szCs w:val="24"/>
          <w:lang w:val="hy-AM"/>
        </w:rPr>
        <w:lastRenderedPageBreak/>
        <w:t xml:space="preserve">գ. </w:t>
      </w:r>
      <w:r w:rsidR="00654308" w:rsidRPr="0076028E">
        <w:rPr>
          <w:szCs w:val="24"/>
          <w:lang w:val="hy-AM"/>
        </w:rPr>
        <w:t>սույն մասի 1-ին կետում նշված ֆիզիկական անձինք</w:t>
      </w:r>
      <w:r w:rsidR="00127587" w:rsidRPr="0076028E">
        <w:rPr>
          <w:szCs w:val="24"/>
          <w:lang w:val="hy-AM"/>
        </w:rPr>
        <w:t>,</w:t>
      </w:r>
    </w:p>
    <w:p w14:paraId="5676E3B6" w14:textId="422E0B43" w:rsidR="00F90A1F" w:rsidRPr="0076028E" w:rsidRDefault="006B41F3" w:rsidP="00F40B3C">
      <w:pPr>
        <w:pStyle w:val="ListParagraph"/>
        <w:numPr>
          <w:ilvl w:val="0"/>
          <w:numId w:val="41"/>
        </w:numPr>
        <w:tabs>
          <w:tab w:val="left" w:pos="882"/>
        </w:tabs>
        <w:ind w:left="0" w:firstLine="567"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2025 թվականի հաշվետու տարվա համար </w:t>
      </w:r>
      <w:r w:rsidR="002949C5" w:rsidRPr="0076028E">
        <w:rPr>
          <w:szCs w:val="24"/>
          <w:lang w:val="hy-AM"/>
        </w:rPr>
        <w:t xml:space="preserve">հայտարարագիր </w:t>
      </w:r>
      <w:r w:rsidRPr="0076028E">
        <w:rPr>
          <w:szCs w:val="24"/>
          <w:lang w:val="hy-AM"/>
        </w:rPr>
        <w:t>ներ</w:t>
      </w:r>
      <w:r w:rsidR="003D56D0" w:rsidRPr="0076028E">
        <w:rPr>
          <w:szCs w:val="24"/>
          <w:lang w:val="hy-AM"/>
        </w:rPr>
        <w:softHyphen/>
      </w:r>
      <w:r w:rsidR="00D5736C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>կա</w:t>
      </w:r>
      <w:r w:rsidR="003D56D0" w:rsidRPr="0076028E">
        <w:rPr>
          <w:szCs w:val="24"/>
          <w:lang w:val="hy-AM"/>
        </w:rPr>
        <w:softHyphen/>
      </w:r>
      <w:r w:rsidRPr="0076028E">
        <w:rPr>
          <w:szCs w:val="24"/>
          <w:lang w:val="hy-AM"/>
        </w:rPr>
        <w:t xml:space="preserve">յացնում են </w:t>
      </w:r>
      <w:r w:rsidR="00F85C62" w:rsidRPr="0076028E">
        <w:rPr>
          <w:szCs w:val="24"/>
          <w:lang w:val="hy-AM"/>
        </w:rPr>
        <w:t>ռեզի</w:t>
      </w:r>
      <w:r w:rsidR="002949C5" w:rsidRPr="0076028E">
        <w:rPr>
          <w:szCs w:val="24"/>
          <w:lang w:val="hy-AM"/>
        </w:rPr>
        <w:softHyphen/>
      </w:r>
      <w:r w:rsidR="00F85C62" w:rsidRPr="0076028E">
        <w:rPr>
          <w:szCs w:val="24"/>
          <w:lang w:val="hy-AM"/>
        </w:rPr>
        <w:t xml:space="preserve">դենտ ֆիզիկական անձինք, ինչպես նաև </w:t>
      </w:r>
      <w:r w:rsidR="00594816" w:rsidRPr="0076028E">
        <w:rPr>
          <w:szCs w:val="24"/>
          <w:lang w:val="hy-AM"/>
        </w:rPr>
        <w:t>Հայաստանի Հան</w:t>
      </w:r>
      <w:r w:rsidR="003D56D0" w:rsidRPr="0076028E">
        <w:rPr>
          <w:szCs w:val="24"/>
          <w:lang w:val="hy-AM"/>
        </w:rPr>
        <w:softHyphen/>
      </w:r>
      <w:r w:rsidR="00594816" w:rsidRPr="0076028E">
        <w:rPr>
          <w:szCs w:val="24"/>
          <w:lang w:val="hy-AM"/>
        </w:rPr>
        <w:t>րա</w:t>
      </w:r>
      <w:r w:rsidR="003D56D0" w:rsidRPr="0076028E">
        <w:rPr>
          <w:szCs w:val="24"/>
          <w:lang w:val="hy-AM"/>
        </w:rPr>
        <w:softHyphen/>
      </w:r>
      <w:r w:rsidR="00594816" w:rsidRPr="0076028E">
        <w:rPr>
          <w:szCs w:val="24"/>
          <w:lang w:val="hy-AM"/>
        </w:rPr>
        <w:t>պե</w:t>
      </w:r>
      <w:r w:rsidR="003D56D0" w:rsidRPr="0076028E">
        <w:rPr>
          <w:szCs w:val="24"/>
          <w:lang w:val="hy-AM"/>
        </w:rPr>
        <w:softHyphen/>
      </w:r>
      <w:r w:rsidR="00594816" w:rsidRPr="0076028E">
        <w:rPr>
          <w:szCs w:val="24"/>
          <w:lang w:val="hy-AM"/>
        </w:rPr>
        <w:t>տու</w:t>
      </w:r>
      <w:r w:rsidR="003D56D0" w:rsidRPr="0076028E">
        <w:rPr>
          <w:szCs w:val="24"/>
          <w:lang w:val="hy-AM"/>
        </w:rPr>
        <w:softHyphen/>
      </w:r>
      <w:r w:rsidR="00594816" w:rsidRPr="0076028E">
        <w:rPr>
          <w:szCs w:val="24"/>
          <w:lang w:val="hy-AM"/>
        </w:rPr>
        <w:t xml:space="preserve">թյան </w:t>
      </w:r>
      <w:r w:rsidR="0058795F" w:rsidRPr="0076028E">
        <w:rPr>
          <w:szCs w:val="24"/>
          <w:lang w:val="hy-AM"/>
        </w:rPr>
        <w:t>աղբյուրներից եկա</w:t>
      </w:r>
      <w:r w:rsidR="002949C5" w:rsidRPr="0076028E">
        <w:rPr>
          <w:szCs w:val="24"/>
          <w:lang w:val="hy-AM"/>
        </w:rPr>
        <w:softHyphen/>
      </w:r>
      <w:r w:rsidR="0058795F" w:rsidRPr="0076028E">
        <w:rPr>
          <w:szCs w:val="24"/>
          <w:lang w:val="hy-AM"/>
        </w:rPr>
        <w:t>մուտ ստացող ոչ ռեզիդենտ ֆիզիկական անձինք:</w:t>
      </w:r>
    </w:p>
    <w:p w14:paraId="2660C817" w14:textId="45136CC6" w:rsidR="000A2719" w:rsidRDefault="000A2719" w:rsidP="00F40B3C">
      <w:pPr>
        <w:pStyle w:val="ListParagraph"/>
        <w:numPr>
          <w:ilvl w:val="0"/>
          <w:numId w:val="38"/>
        </w:numPr>
        <w:tabs>
          <w:tab w:val="left" w:pos="840"/>
        </w:tabs>
        <w:ind w:left="0" w:firstLine="567"/>
        <w:rPr>
          <w:szCs w:val="24"/>
          <w:lang w:val="hy-AM"/>
        </w:rPr>
      </w:pPr>
      <w:r w:rsidRPr="0076028E">
        <w:rPr>
          <w:szCs w:val="24"/>
          <w:lang w:val="hy-AM"/>
        </w:rPr>
        <w:t xml:space="preserve">Զինվորական </w:t>
      </w:r>
      <w:r w:rsidR="0009052F">
        <w:rPr>
          <w:szCs w:val="24"/>
          <w:lang w:val="hy-AM"/>
        </w:rPr>
        <w:t>ծառայողների</w:t>
      </w:r>
      <w:r w:rsidRPr="0076028E">
        <w:rPr>
          <w:szCs w:val="24"/>
          <w:lang w:val="hy-AM"/>
        </w:rPr>
        <w:t>, ազգա</w:t>
      </w:r>
      <w:r w:rsidRPr="0076028E">
        <w:rPr>
          <w:szCs w:val="24"/>
          <w:lang w:val="hy-AM"/>
        </w:rPr>
        <w:softHyphen/>
        <w:t>յին անվտանգության մարմիններում ծառ</w:t>
      </w:r>
      <w:r w:rsidR="0009052F">
        <w:rPr>
          <w:szCs w:val="24"/>
          <w:lang w:val="hy-AM"/>
        </w:rPr>
        <w:t>այողների</w:t>
      </w:r>
      <w:r w:rsidRPr="0076028E">
        <w:rPr>
          <w:szCs w:val="24"/>
          <w:lang w:val="hy-AM"/>
        </w:rPr>
        <w:t xml:space="preserve"> և ոստիկանությունում ծառայողներ</w:t>
      </w:r>
      <w:r w:rsidR="0009052F">
        <w:rPr>
          <w:szCs w:val="24"/>
          <w:lang w:val="hy-AM"/>
        </w:rPr>
        <w:t>ի կողմից ներկայացվող</w:t>
      </w:r>
      <w:r w:rsidRPr="0076028E">
        <w:rPr>
          <w:szCs w:val="24"/>
          <w:lang w:val="hy-AM"/>
        </w:rPr>
        <w:t xml:space="preserve"> </w:t>
      </w:r>
      <w:r w:rsidR="0009052F">
        <w:rPr>
          <w:szCs w:val="24"/>
          <w:lang w:val="hy-AM"/>
        </w:rPr>
        <w:t>հայտարարագրում չ</w:t>
      </w:r>
      <w:r w:rsidR="0009052F" w:rsidRPr="0009052F">
        <w:rPr>
          <w:szCs w:val="24"/>
          <w:lang w:val="hy-AM"/>
        </w:rPr>
        <w:t>ի</w:t>
      </w:r>
      <w:r w:rsidR="0009052F">
        <w:rPr>
          <w:szCs w:val="24"/>
          <w:lang w:val="hy-AM"/>
        </w:rPr>
        <w:t xml:space="preserve"> լրացվում այն</w:t>
      </w:r>
      <w:r w:rsidR="0009052F">
        <w:rPr>
          <w:szCs w:val="24"/>
          <w:lang w:val="hy-AM"/>
        </w:rPr>
        <w:softHyphen/>
        <w:t xml:space="preserve">պիսի տեղեկատվություն, որը </w:t>
      </w:r>
      <w:proofErr w:type="spellStart"/>
      <w:r w:rsidR="0009052F">
        <w:t>օրենսդրությամբ</w:t>
      </w:r>
      <w:proofErr w:type="spellEnd"/>
      <w:r w:rsidR="0009052F">
        <w:t xml:space="preserve"> </w:t>
      </w:r>
      <w:proofErr w:type="spellStart"/>
      <w:r w:rsidR="0009052F">
        <w:t>սահմանված</w:t>
      </w:r>
      <w:proofErr w:type="spellEnd"/>
      <w:r w:rsidR="0009052F">
        <w:t xml:space="preserve"> է </w:t>
      </w:r>
      <w:proofErr w:type="spellStart"/>
      <w:r w:rsidR="0009052F">
        <w:t>որպես</w:t>
      </w:r>
      <w:proofErr w:type="spellEnd"/>
      <w:r w:rsidR="0009052F">
        <w:t xml:space="preserve"> </w:t>
      </w:r>
      <w:proofErr w:type="spellStart"/>
      <w:r w:rsidR="0009052F">
        <w:t>սահմանափակ</w:t>
      </w:r>
      <w:proofErr w:type="spellEnd"/>
      <w:r w:rsidR="0009052F">
        <w:t xml:space="preserve"> </w:t>
      </w:r>
      <w:proofErr w:type="spellStart"/>
      <w:r w:rsidR="0009052F">
        <w:t>օգտա</w:t>
      </w:r>
      <w:r w:rsidR="0009052F">
        <w:softHyphen/>
        <w:t>գործ</w:t>
      </w:r>
      <w:r w:rsidR="0009052F">
        <w:softHyphen/>
        <w:t>ման</w:t>
      </w:r>
      <w:proofErr w:type="spellEnd"/>
      <w:r w:rsidR="0009052F">
        <w:t xml:space="preserve"> </w:t>
      </w:r>
      <w:proofErr w:type="spellStart"/>
      <w:r w:rsidR="0009052F">
        <w:t>ենթակա</w:t>
      </w:r>
      <w:proofErr w:type="spellEnd"/>
      <w:r w:rsidR="0009052F">
        <w:t xml:space="preserve"> </w:t>
      </w:r>
      <w:proofErr w:type="spellStart"/>
      <w:r w:rsidR="0009052F">
        <w:t>տեղեկատվություն</w:t>
      </w:r>
      <w:proofErr w:type="spellEnd"/>
      <w:r w:rsidR="0009052F" w:rsidRPr="0009052F">
        <w:rPr>
          <w:lang w:val="hy-AM"/>
        </w:rPr>
        <w:t>:</w:t>
      </w:r>
    </w:p>
    <w:p w14:paraId="1ED14527" w14:textId="4E48E5DC" w:rsidR="00F40B3C" w:rsidRPr="00EA248A" w:rsidRDefault="00F40B3C" w:rsidP="00F40B3C">
      <w:pPr>
        <w:pStyle w:val="ListParagraph"/>
        <w:numPr>
          <w:ilvl w:val="0"/>
          <w:numId w:val="38"/>
        </w:numPr>
        <w:tabs>
          <w:tab w:val="left" w:pos="840"/>
        </w:tabs>
        <w:ind w:left="0" w:firstLine="567"/>
        <w:rPr>
          <w:szCs w:val="24"/>
          <w:lang w:val="hy-AM"/>
        </w:rPr>
      </w:pPr>
      <w:r w:rsidRPr="00EA248A">
        <w:rPr>
          <w:szCs w:val="24"/>
          <w:lang w:val="hy-AM"/>
        </w:rPr>
        <w:t xml:space="preserve">Սույն </w:t>
      </w:r>
      <w:r w:rsidR="0009052F" w:rsidRPr="00EA248A">
        <w:rPr>
          <w:szCs w:val="24"/>
          <w:lang w:val="hy-AM"/>
        </w:rPr>
        <w:t>հոդվածով</w:t>
      </w:r>
      <w:r w:rsidRPr="00EA248A">
        <w:rPr>
          <w:szCs w:val="24"/>
          <w:lang w:val="hy-AM"/>
        </w:rPr>
        <w:t xml:space="preserve"> սահմանված կարգով հայտարարագրի նախագիծը ինքնաշխատ եղա</w:t>
      </w:r>
      <w:r w:rsidR="0009052F" w:rsidRPr="00EA248A">
        <w:rPr>
          <w:szCs w:val="24"/>
          <w:lang w:val="hy-AM"/>
        </w:rPr>
        <w:softHyphen/>
      </w:r>
      <w:r w:rsidRPr="00EA248A">
        <w:rPr>
          <w:szCs w:val="24"/>
          <w:lang w:val="hy-AM"/>
        </w:rPr>
        <w:t>նա</w:t>
      </w:r>
      <w:r w:rsidR="0009052F" w:rsidRPr="00EA248A">
        <w:rPr>
          <w:szCs w:val="24"/>
          <w:lang w:val="hy-AM"/>
        </w:rPr>
        <w:softHyphen/>
      </w:r>
      <w:r w:rsidRPr="00EA248A">
        <w:rPr>
          <w:szCs w:val="24"/>
          <w:lang w:val="hy-AM"/>
        </w:rPr>
        <w:t>կով կազմելու համար</w:t>
      </w:r>
      <w:r w:rsidR="0009052F" w:rsidRPr="00EA248A">
        <w:rPr>
          <w:szCs w:val="24"/>
          <w:lang w:val="hy-AM"/>
        </w:rPr>
        <w:t>՝</w:t>
      </w:r>
      <w:r w:rsidRPr="00EA248A">
        <w:rPr>
          <w:szCs w:val="24"/>
          <w:lang w:val="hy-AM"/>
        </w:rPr>
        <w:t xml:space="preserve"> ֆիզիկական անձի համաձայնությամբ</w:t>
      </w:r>
      <w:r w:rsidR="0009052F" w:rsidRPr="00EA248A">
        <w:rPr>
          <w:szCs w:val="24"/>
          <w:lang w:val="hy-AM"/>
        </w:rPr>
        <w:t>,</w:t>
      </w:r>
      <w:r w:rsidRPr="00EA248A">
        <w:rPr>
          <w:szCs w:val="24"/>
          <w:lang w:val="hy-AM"/>
        </w:rPr>
        <w:t xml:space="preserve"> հարկային մարմինը կարող </w:t>
      </w:r>
      <w:r w:rsidR="00736F8B">
        <w:rPr>
          <w:szCs w:val="24"/>
          <w:lang w:val="hy-AM"/>
        </w:rPr>
        <w:t xml:space="preserve">է </w:t>
      </w:r>
      <w:bookmarkStart w:id="2" w:name="_GoBack"/>
      <w:bookmarkEnd w:id="2"/>
      <w:r w:rsidRPr="00EA248A">
        <w:rPr>
          <w:szCs w:val="24"/>
          <w:lang w:val="hy-AM"/>
        </w:rPr>
        <w:t>ունե</w:t>
      </w:r>
      <w:r w:rsidR="0009052F" w:rsidRPr="00EA248A">
        <w:rPr>
          <w:szCs w:val="24"/>
          <w:lang w:val="hy-AM"/>
        </w:rPr>
        <w:softHyphen/>
      </w:r>
      <w:r w:rsidRPr="00EA248A">
        <w:rPr>
          <w:szCs w:val="24"/>
          <w:lang w:val="hy-AM"/>
        </w:rPr>
        <w:t>նալ հասանելիություն ֆիզիկական անձի բանկային հաշիվներին:</w:t>
      </w:r>
    </w:p>
    <w:p w14:paraId="7A41077A" w14:textId="0DA9112B" w:rsidR="000C6034" w:rsidRPr="0076028E" w:rsidRDefault="00D730C2" w:rsidP="00F40B3C">
      <w:pPr>
        <w:pStyle w:val="ListParagraph"/>
        <w:numPr>
          <w:ilvl w:val="0"/>
          <w:numId w:val="38"/>
        </w:numPr>
        <w:tabs>
          <w:tab w:val="left" w:pos="840"/>
        </w:tabs>
        <w:ind w:left="0" w:firstLine="567"/>
        <w:rPr>
          <w:szCs w:val="24"/>
          <w:lang w:val="hy-AM"/>
        </w:rPr>
      </w:pPr>
      <w:r w:rsidRPr="0076028E">
        <w:rPr>
          <w:szCs w:val="24"/>
          <w:lang w:val="hy-AM"/>
        </w:rPr>
        <w:t>Ռ</w:t>
      </w:r>
      <w:r w:rsidR="00933339" w:rsidRPr="0076028E">
        <w:rPr>
          <w:szCs w:val="24"/>
          <w:lang w:val="hy-AM"/>
        </w:rPr>
        <w:t>եզիդենտ և ոչ ռեզիդենտ ֆիզիկական անձինք կարող են</w:t>
      </w:r>
      <w:r w:rsidR="00BF707B" w:rsidRPr="0076028E">
        <w:rPr>
          <w:szCs w:val="24"/>
          <w:lang w:val="hy-AM"/>
        </w:rPr>
        <w:t xml:space="preserve"> </w:t>
      </w:r>
      <w:r w:rsidR="00C03E82" w:rsidRPr="0076028E">
        <w:rPr>
          <w:szCs w:val="24"/>
          <w:lang w:val="hy-AM"/>
        </w:rPr>
        <w:t>2023 և կամ 2024 թվա</w:t>
      </w:r>
      <w:r w:rsidRPr="0076028E">
        <w:rPr>
          <w:szCs w:val="24"/>
          <w:lang w:val="hy-AM"/>
        </w:rPr>
        <w:softHyphen/>
      </w:r>
      <w:r w:rsidR="00C03E82" w:rsidRPr="0076028E">
        <w:rPr>
          <w:szCs w:val="24"/>
          <w:lang w:val="hy-AM"/>
        </w:rPr>
        <w:t>կան</w:t>
      </w:r>
      <w:r w:rsidRPr="0076028E">
        <w:rPr>
          <w:szCs w:val="24"/>
          <w:lang w:val="hy-AM"/>
        </w:rPr>
        <w:softHyphen/>
      </w:r>
      <w:r w:rsidR="00C03E82" w:rsidRPr="0076028E">
        <w:rPr>
          <w:szCs w:val="24"/>
          <w:lang w:val="hy-AM"/>
        </w:rPr>
        <w:t>ների հաշվետու տար</w:t>
      </w:r>
      <w:r w:rsidR="00167D2C" w:rsidRPr="0076028E">
        <w:rPr>
          <w:szCs w:val="24"/>
          <w:lang w:val="hy-AM"/>
        </w:rPr>
        <w:t>իների համար</w:t>
      </w:r>
      <w:r w:rsidRPr="0076028E">
        <w:rPr>
          <w:szCs w:val="24"/>
          <w:lang w:val="hy-AM"/>
        </w:rPr>
        <w:t xml:space="preserve"> ներկայացնել</w:t>
      </w:r>
      <w:r w:rsidR="00C03E82" w:rsidRPr="0076028E">
        <w:rPr>
          <w:szCs w:val="24"/>
          <w:lang w:val="hy-AM"/>
        </w:rPr>
        <w:t xml:space="preserve"> </w:t>
      </w:r>
      <w:r w:rsidR="008521B7" w:rsidRPr="0076028E">
        <w:rPr>
          <w:szCs w:val="24"/>
          <w:lang w:val="hy-AM"/>
        </w:rPr>
        <w:t>հայտարարագիր</w:t>
      </w:r>
      <w:r w:rsidR="00167D2C" w:rsidRPr="0076028E">
        <w:rPr>
          <w:szCs w:val="24"/>
          <w:lang w:val="hy-AM"/>
        </w:rPr>
        <w:t xml:space="preserve">՝ անկախ սույն հոդվածի </w:t>
      </w:r>
      <w:r w:rsidR="002949C5" w:rsidRPr="0076028E">
        <w:rPr>
          <w:szCs w:val="24"/>
          <w:lang w:val="hy-AM"/>
        </w:rPr>
        <w:t>5</w:t>
      </w:r>
      <w:r w:rsidR="00167D2C" w:rsidRPr="0076028E">
        <w:rPr>
          <w:szCs w:val="24"/>
          <w:lang w:val="hy-AM"/>
        </w:rPr>
        <w:t>-րդ մասով սահմանված ժամանակացույցի</w:t>
      </w:r>
      <w:r w:rsidR="0085198B" w:rsidRPr="0076028E">
        <w:rPr>
          <w:szCs w:val="24"/>
          <w:lang w:val="hy-AM"/>
        </w:rPr>
        <w:t>ց</w:t>
      </w:r>
      <w:r w:rsidR="00167D2C" w:rsidRPr="0076028E">
        <w:rPr>
          <w:szCs w:val="24"/>
          <w:lang w:val="hy-AM"/>
        </w:rPr>
        <w:t>:</w:t>
      </w:r>
      <w:r w:rsidR="00DC2E4C" w:rsidRPr="0076028E">
        <w:rPr>
          <w:szCs w:val="24"/>
          <w:lang w:val="hy-AM"/>
        </w:rPr>
        <w:t>»</w:t>
      </w:r>
      <w:r w:rsidR="008B11BA" w:rsidRPr="0076028E">
        <w:rPr>
          <w:szCs w:val="24"/>
          <w:lang w:val="hy-AM"/>
        </w:rPr>
        <w:t>:</w:t>
      </w:r>
    </w:p>
    <w:p w14:paraId="41583196" w14:textId="1F849F1F" w:rsidR="00E47D99" w:rsidRPr="0076028E" w:rsidRDefault="00E47D99" w:rsidP="00A8259F">
      <w:pPr>
        <w:pStyle w:val="Heading1"/>
        <w:numPr>
          <w:ilvl w:val="0"/>
          <w:numId w:val="6"/>
        </w:numPr>
        <w:tabs>
          <w:tab w:val="num" w:pos="1985"/>
        </w:tabs>
        <w:spacing w:before="240"/>
        <w:ind w:left="0" w:firstLine="567"/>
        <w:rPr>
          <w:b w:val="0"/>
          <w:szCs w:val="24"/>
          <w:lang w:val="hy-AM"/>
        </w:rPr>
      </w:pPr>
      <w:r w:rsidRPr="0076028E">
        <w:rPr>
          <w:b w:val="0"/>
          <w:szCs w:val="24"/>
          <w:lang w:val="hy-AM"/>
        </w:rPr>
        <w:t>Օրենսգրքի 158-րդ հոդվածի 2-րդ մաս</w:t>
      </w:r>
      <w:r w:rsidR="00A04CEA" w:rsidRPr="0076028E">
        <w:rPr>
          <w:b w:val="0"/>
          <w:szCs w:val="24"/>
          <w:lang w:val="hy-AM"/>
        </w:rPr>
        <w:t>ի 2-րդ կետում</w:t>
      </w:r>
      <w:r w:rsidR="004F6579" w:rsidRPr="0076028E">
        <w:rPr>
          <w:b w:val="0"/>
          <w:szCs w:val="24"/>
          <w:lang w:val="hy-AM"/>
        </w:rPr>
        <w:t xml:space="preserve"> «ապրիլի 20-ը» բառերը </w:t>
      </w:r>
      <w:r w:rsidR="00234C1D" w:rsidRPr="0076028E">
        <w:rPr>
          <w:b w:val="0"/>
          <w:szCs w:val="24"/>
          <w:lang w:val="hy-AM"/>
        </w:rPr>
        <w:t>փոխարինել «մայիսի 1-</w:t>
      </w:r>
      <w:r w:rsidR="00A04CEA" w:rsidRPr="0076028E">
        <w:rPr>
          <w:b w:val="0"/>
          <w:szCs w:val="24"/>
          <w:lang w:val="hy-AM"/>
        </w:rPr>
        <w:t>ը</w:t>
      </w:r>
      <w:r w:rsidR="00234C1D" w:rsidRPr="0076028E">
        <w:rPr>
          <w:b w:val="0"/>
          <w:szCs w:val="24"/>
          <w:lang w:val="hy-AM"/>
        </w:rPr>
        <w:t>»</w:t>
      </w:r>
      <w:r w:rsidR="00A04CEA" w:rsidRPr="0076028E">
        <w:rPr>
          <w:b w:val="0"/>
          <w:szCs w:val="24"/>
          <w:lang w:val="hy-AM"/>
        </w:rPr>
        <w:t xml:space="preserve"> բառերով:</w:t>
      </w:r>
    </w:p>
    <w:p w14:paraId="3332DE98" w14:textId="19A9E1EC" w:rsidR="005412C1" w:rsidRPr="00D44050" w:rsidRDefault="005412C1" w:rsidP="00A8259F">
      <w:pPr>
        <w:pStyle w:val="Heading1"/>
        <w:numPr>
          <w:ilvl w:val="0"/>
          <w:numId w:val="6"/>
        </w:numPr>
        <w:tabs>
          <w:tab w:val="num" w:pos="1985"/>
        </w:tabs>
        <w:spacing w:before="240"/>
        <w:ind w:left="0" w:firstLine="567"/>
        <w:rPr>
          <w:b w:val="0"/>
          <w:szCs w:val="24"/>
          <w:lang w:val="hy-AM"/>
        </w:rPr>
      </w:pPr>
      <w:r w:rsidRPr="00D44050">
        <w:rPr>
          <w:b w:val="0"/>
          <w:szCs w:val="24"/>
          <w:lang w:val="hy-AM"/>
        </w:rPr>
        <w:t>Օրենսգրքի 159-րդ հոդվածում լրացնել հետևյալ բովանդակությամբ 1.1-ին մաս</w:t>
      </w:r>
      <w:r w:rsidRPr="00D44050">
        <w:rPr>
          <w:rFonts w:ascii="Cambria Math" w:hAnsi="Cambria Math" w:cs="Cambria Math"/>
          <w:b w:val="0"/>
          <w:szCs w:val="24"/>
          <w:lang w:val="hy-AM"/>
        </w:rPr>
        <w:t>․</w:t>
      </w:r>
    </w:p>
    <w:p w14:paraId="3DD91DB0" w14:textId="31A476FD" w:rsidR="005412C1" w:rsidRPr="00D44050" w:rsidRDefault="005412C1" w:rsidP="00A8259F">
      <w:pPr>
        <w:widowControl/>
        <w:ind w:firstLine="567"/>
        <w:contextualSpacing/>
        <w:rPr>
          <w:rFonts w:cs="Sylfaen"/>
          <w:szCs w:val="24"/>
          <w:lang w:val="hy-AM" w:eastAsia="x-none"/>
        </w:rPr>
      </w:pPr>
      <w:r w:rsidRPr="00D44050">
        <w:rPr>
          <w:rFonts w:cs="Sylfaen"/>
          <w:szCs w:val="24"/>
          <w:lang w:val="hy-AM" w:eastAsia="x-none"/>
        </w:rPr>
        <w:t>«1.1. Սոցի</w:t>
      </w:r>
      <w:r w:rsidR="00170CBC" w:rsidRPr="00D44050">
        <w:rPr>
          <w:rFonts w:cs="Sylfaen"/>
          <w:szCs w:val="24"/>
          <w:lang w:val="hy-AM" w:eastAsia="x-none"/>
        </w:rPr>
        <w:t>ա</w:t>
      </w:r>
      <w:r w:rsidRPr="00D44050">
        <w:rPr>
          <w:rFonts w:cs="Sylfaen"/>
          <w:szCs w:val="24"/>
          <w:lang w:val="hy-AM" w:eastAsia="x-none"/>
        </w:rPr>
        <w:t xml:space="preserve">լական ծախսերը փոխհատուցվում </w:t>
      </w:r>
      <w:r w:rsidR="00190EDA" w:rsidRPr="00D44050">
        <w:rPr>
          <w:rFonts w:cs="Sylfaen"/>
          <w:szCs w:val="24"/>
          <w:lang w:val="hy-AM" w:eastAsia="x-none"/>
        </w:rPr>
        <w:t>վերադարձվում են</w:t>
      </w:r>
      <w:r w:rsidRPr="00D44050">
        <w:rPr>
          <w:rFonts w:cs="Sylfaen"/>
          <w:szCs w:val="24"/>
          <w:lang w:val="hy-AM" w:eastAsia="x-none"/>
        </w:rPr>
        <w:t xml:space="preserve"> Օրենսգրքի 155.1-ին հոդ</w:t>
      </w:r>
      <w:r w:rsidR="00190EDA" w:rsidRPr="00D44050">
        <w:rPr>
          <w:rFonts w:cs="Sylfaen"/>
          <w:szCs w:val="24"/>
          <w:lang w:val="hy-AM" w:eastAsia="x-none"/>
        </w:rPr>
        <w:softHyphen/>
      </w:r>
      <w:r w:rsidRPr="00D44050">
        <w:rPr>
          <w:rFonts w:cs="Sylfaen"/>
          <w:szCs w:val="24"/>
          <w:lang w:val="hy-AM" w:eastAsia="x-none"/>
        </w:rPr>
        <w:t>վա</w:t>
      </w:r>
      <w:r w:rsidR="00190EDA" w:rsidRPr="00D44050">
        <w:rPr>
          <w:rFonts w:cs="Sylfaen"/>
          <w:szCs w:val="24"/>
          <w:lang w:val="hy-AM" w:eastAsia="x-none"/>
        </w:rPr>
        <w:softHyphen/>
      </w:r>
      <w:r w:rsidRPr="00D44050">
        <w:rPr>
          <w:rFonts w:cs="Sylfaen"/>
          <w:szCs w:val="24"/>
          <w:lang w:val="hy-AM" w:eastAsia="x-none"/>
        </w:rPr>
        <w:t>ծով սահմանված կարգով:»:</w:t>
      </w:r>
    </w:p>
    <w:bookmarkEnd w:id="1"/>
    <w:p w14:paraId="0B36C9C0" w14:textId="748553E0" w:rsidR="001A6D52" w:rsidRPr="0076028E" w:rsidRDefault="00E36508" w:rsidP="00A8259F">
      <w:pPr>
        <w:pStyle w:val="Heading1"/>
        <w:numPr>
          <w:ilvl w:val="0"/>
          <w:numId w:val="6"/>
        </w:numPr>
        <w:tabs>
          <w:tab w:val="num" w:pos="1985"/>
        </w:tabs>
        <w:spacing w:before="240"/>
        <w:ind w:left="0" w:firstLine="567"/>
        <w:rPr>
          <w:b w:val="0"/>
          <w:szCs w:val="24"/>
          <w:lang w:val="hy-AM"/>
        </w:rPr>
      </w:pPr>
      <w:r w:rsidRPr="0076028E">
        <w:rPr>
          <w:b w:val="0"/>
          <w:szCs w:val="24"/>
          <w:lang w:val="hy-AM"/>
        </w:rPr>
        <w:t>Սույն օրենքն ուժի մեջ է մտնում 202</w:t>
      </w:r>
      <w:r w:rsidR="00127587" w:rsidRPr="0076028E">
        <w:rPr>
          <w:b w:val="0"/>
          <w:szCs w:val="24"/>
          <w:lang w:val="hy-AM"/>
        </w:rPr>
        <w:t>3</w:t>
      </w:r>
      <w:r w:rsidRPr="0076028E">
        <w:rPr>
          <w:b w:val="0"/>
          <w:szCs w:val="24"/>
          <w:lang w:val="hy-AM"/>
        </w:rPr>
        <w:t xml:space="preserve"> թվականի հունվարի 1-ից։</w:t>
      </w:r>
      <w:r w:rsidR="00E871DA" w:rsidRPr="0076028E">
        <w:rPr>
          <w:b w:val="0"/>
          <w:szCs w:val="24"/>
          <w:lang w:val="hy-AM"/>
        </w:rPr>
        <w:t xml:space="preserve"> </w:t>
      </w:r>
      <w:r w:rsidR="006555A9" w:rsidRPr="0076028E">
        <w:rPr>
          <w:b w:val="0"/>
          <w:szCs w:val="24"/>
          <w:lang w:val="hy-AM"/>
        </w:rPr>
        <w:t>Սույն օրենքի կիրար</w:t>
      </w:r>
      <w:r w:rsidR="00141147" w:rsidRPr="0076028E">
        <w:rPr>
          <w:b w:val="0"/>
          <w:szCs w:val="24"/>
          <w:lang w:val="hy-AM"/>
        </w:rPr>
        <w:softHyphen/>
      </w:r>
      <w:r w:rsidR="006555A9" w:rsidRPr="0076028E">
        <w:rPr>
          <w:b w:val="0"/>
          <w:szCs w:val="24"/>
          <w:lang w:val="hy-AM"/>
        </w:rPr>
        <w:t>կումն ապահովող Կառավարության որոշումներ</w:t>
      </w:r>
      <w:r w:rsidR="00127587" w:rsidRPr="0076028E">
        <w:rPr>
          <w:b w:val="0"/>
          <w:szCs w:val="24"/>
          <w:lang w:val="hy-AM"/>
        </w:rPr>
        <w:t>ը</w:t>
      </w:r>
      <w:r w:rsidR="006555A9" w:rsidRPr="0076028E">
        <w:rPr>
          <w:b w:val="0"/>
          <w:szCs w:val="24"/>
          <w:lang w:val="hy-AM"/>
        </w:rPr>
        <w:t xml:space="preserve"> Կառավարություն</w:t>
      </w:r>
      <w:r w:rsidR="00127587" w:rsidRPr="0076028E">
        <w:rPr>
          <w:b w:val="0"/>
          <w:szCs w:val="24"/>
          <w:lang w:val="hy-AM"/>
        </w:rPr>
        <w:t>ն</w:t>
      </w:r>
      <w:r w:rsidR="006555A9" w:rsidRPr="0076028E">
        <w:rPr>
          <w:b w:val="0"/>
          <w:szCs w:val="24"/>
          <w:lang w:val="hy-AM"/>
        </w:rPr>
        <w:t xml:space="preserve"> ընդունում է սույն օրենքն ընդուն</w:t>
      </w:r>
      <w:r w:rsidR="00127587" w:rsidRPr="0076028E">
        <w:rPr>
          <w:b w:val="0"/>
          <w:szCs w:val="24"/>
          <w:lang w:val="hy-AM"/>
        </w:rPr>
        <w:t>վ</w:t>
      </w:r>
      <w:r w:rsidR="006555A9" w:rsidRPr="0076028E">
        <w:rPr>
          <w:b w:val="0"/>
          <w:szCs w:val="24"/>
          <w:lang w:val="hy-AM"/>
        </w:rPr>
        <w:t>ելուց հետո</w:t>
      </w:r>
      <w:r w:rsidR="00127587" w:rsidRPr="0076028E">
        <w:rPr>
          <w:b w:val="0"/>
          <w:szCs w:val="24"/>
          <w:lang w:val="hy-AM"/>
        </w:rPr>
        <w:t>՝</w:t>
      </w:r>
      <w:r w:rsidR="006555A9" w:rsidRPr="0076028E">
        <w:rPr>
          <w:b w:val="0"/>
          <w:szCs w:val="24"/>
          <w:lang w:val="hy-AM"/>
        </w:rPr>
        <w:t xml:space="preserve"> 6 ամսվա ընթացքում:</w:t>
      </w:r>
    </w:p>
    <w:sectPr w:rsidR="001A6D52" w:rsidRPr="0076028E" w:rsidSect="00887149">
      <w:headerReference w:type="default" r:id="rId8"/>
      <w:footerReference w:type="default" r:id="rId9"/>
      <w:pgSz w:w="12240" w:h="15840" w:code="1"/>
      <w:pgMar w:top="284" w:right="567" w:bottom="284" w:left="1134" w:header="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D46F" w16cex:dateUtc="2022-10-10T13:27:00Z"/>
  <w16cex:commentExtensible w16cex:durableId="26EEED72" w16cex:dateUtc="2022-10-10T15:13:00Z"/>
  <w16cex:commentExtensible w16cex:durableId="26EFD418" w16cex:dateUtc="2022-10-11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4779BC" w16cid:durableId="27012B12"/>
  <w16cid:commentId w16cid:paraId="4D358DC2" w16cid:durableId="26EED46F"/>
  <w16cid:commentId w16cid:paraId="188C368D" w16cid:durableId="26EEC0FC"/>
  <w16cid:commentId w16cid:paraId="0F04A0FB" w16cid:durableId="27012B15"/>
  <w16cid:commentId w16cid:paraId="3E65DE81" w16cid:durableId="27012B16"/>
  <w16cid:commentId w16cid:paraId="130D31A8" w16cid:durableId="26EEC0FF"/>
  <w16cid:commentId w16cid:paraId="3078FCF9" w16cid:durableId="26EEED72"/>
  <w16cid:commentId w16cid:paraId="260D75AC" w16cid:durableId="26EEC106"/>
  <w16cid:commentId w16cid:paraId="100045B8" w16cid:durableId="26EFD418"/>
  <w16cid:commentId w16cid:paraId="1F1B8AEA" w16cid:durableId="26EEC108"/>
  <w16cid:commentId w16cid:paraId="59547942" w16cid:durableId="26EEC109"/>
  <w16cid:commentId w16cid:paraId="01CA85E1" w16cid:durableId="26EEC10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7DBE" w14:textId="77777777" w:rsidR="00677EE0" w:rsidRDefault="00677EE0" w:rsidP="007D5978">
      <w:pPr>
        <w:spacing w:line="240" w:lineRule="auto"/>
      </w:pPr>
      <w:r>
        <w:separator/>
      </w:r>
    </w:p>
  </w:endnote>
  <w:endnote w:type="continuationSeparator" w:id="0">
    <w:p w14:paraId="14FFC4ED" w14:textId="77777777" w:rsidR="00677EE0" w:rsidRDefault="00677EE0" w:rsidP="007D5978">
      <w:pPr>
        <w:spacing w:line="240" w:lineRule="auto"/>
      </w:pPr>
      <w:r>
        <w:continuationSeparator/>
      </w:r>
    </w:p>
  </w:endnote>
  <w:endnote w:type="continuationNotice" w:id="1">
    <w:p w14:paraId="30EE1139" w14:textId="77777777" w:rsidR="00677EE0" w:rsidRDefault="00677E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01D67C8" w14:paraId="37856469" w14:textId="77777777" w:rsidTr="101D67C8">
      <w:tc>
        <w:tcPr>
          <w:tcW w:w="3513" w:type="dxa"/>
        </w:tcPr>
        <w:p w14:paraId="7BA88840" w14:textId="0BEA2490" w:rsidR="101D67C8" w:rsidRDefault="101D67C8" w:rsidP="101D67C8">
          <w:pPr>
            <w:pStyle w:val="Header"/>
            <w:ind w:left="-115"/>
            <w:jc w:val="left"/>
          </w:pPr>
        </w:p>
      </w:tc>
      <w:tc>
        <w:tcPr>
          <w:tcW w:w="3513" w:type="dxa"/>
        </w:tcPr>
        <w:p w14:paraId="46CCD946" w14:textId="63ED2A95" w:rsidR="101D67C8" w:rsidRDefault="101D67C8" w:rsidP="101D67C8">
          <w:pPr>
            <w:pStyle w:val="Header"/>
            <w:jc w:val="center"/>
          </w:pPr>
        </w:p>
      </w:tc>
      <w:tc>
        <w:tcPr>
          <w:tcW w:w="3513" w:type="dxa"/>
        </w:tcPr>
        <w:p w14:paraId="3A402972" w14:textId="6A430762" w:rsidR="101D67C8" w:rsidRDefault="101D67C8" w:rsidP="101D67C8">
          <w:pPr>
            <w:pStyle w:val="Header"/>
            <w:ind w:right="-115"/>
            <w:jc w:val="right"/>
          </w:pPr>
        </w:p>
      </w:tc>
    </w:tr>
  </w:tbl>
  <w:p w14:paraId="11FA8298" w14:textId="21AD2A00" w:rsidR="00D1446D" w:rsidRDefault="00D1446D" w:rsidP="00B32F2C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4CE2D" w14:textId="77777777" w:rsidR="00677EE0" w:rsidRDefault="00677EE0" w:rsidP="007D5978">
      <w:pPr>
        <w:spacing w:line="240" w:lineRule="auto"/>
      </w:pPr>
      <w:r>
        <w:separator/>
      </w:r>
    </w:p>
  </w:footnote>
  <w:footnote w:type="continuationSeparator" w:id="0">
    <w:p w14:paraId="68190CC4" w14:textId="77777777" w:rsidR="00677EE0" w:rsidRDefault="00677EE0" w:rsidP="007D5978">
      <w:pPr>
        <w:spacing w:line="240" w:lineRule="auto"/>
      </w:pPr>
      <w:r>
        <w:continuationSeparator/>
      </w:r>
    </w:p>
  </w:footnote>
  <w:footnote w:type="continuationNotice" w:id="1">
    <w:p w14:paraId="6D3343B7" w14:textId="77777777" w:rsidR="00677EE0" w:rsidRDefault="00677E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01D67C8" w14:paraId="2438D0F9" w14:textId="77777777" w:rsidTr="101D67C8">
      <w:tc>
        <w:tcPr>
          <w:tcW w:w="3513" w:type="dxa"/>
        </w:tcPr>
        <w:p w14:paraId="4A217297" w14:textId="0B6C56CB" w:rsidR="101D67C8" w:rsidRDefault="101D67C8" w:rsidP="101D67C8">
          <w:pPr>
            <w:pStyle w:val="Header"/>
            <w:ind w:left="-115"/>
            <w:jc w:val="left"/>
          </w:pPr>
        </w:p>
      </w:tc>
      <w:tc>
        <w:tcPr>
          <w:tcW w:w="3513" w:type="dxa"/>
        </w:tcPr>
        <w:p w14:paraId="63A26068" w14:textId="27E54E3F" w:rsidR="101D67C8" w:rsidRDefault="101D67C8" w:rsidP="101D67C8">
          <w:pPr>
            <w:pStyle w:val="Header"/>
            <w:jc w:val="center"/>
          </w:pPr>
        </w:p>
      </w:tc>
      <w:tc>
        <w:tcPr>
          <w:tcW w:w="3513" w:type="dxa"/>
        </w:tcPr>
        <w:p w14:paraId="17DABA1A" w14:textId="311D1D38" w:rsidR="101D67C8" w:rsidRDefault="101D67C8" w:rsidP="101D67C8">
          <w:pPr>
            <w:pStyle w:val="Header"/>
            <w:ind w:right="-115"/>
            <w:jc w:val="right"/>
          </w:pPr>
        </w:p>
      </w:tc>
    </w:tr>
  </w:tbl>
  <w:p w14:paraId="0AC1E65A" w14:textId="6F5693E5" w:rsidR="00D1446D" w:rsidRDefault="00D1446D" w:rsidP="00B32F2C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F203BD"/>
    <w:multiLevelType w:val="hybridMultilevel"/>
    <w:tmpl w:val="3BF45FF4"/>
    <w:lvl w:ilvl="0" w:tplc="AC80316A">
      <w:start w:val="1"/>
      <w:numFmt w:val="decimal"/>
      <w:pStyle w:val="Style1"/>
      <w:lvlText w:val="%1)"/>
      <w:lvlJc w:val="left"/>
      <w:pPr>
        <w:ind w:left="2847" w:hanging="360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871147F"/>
    <w:multiLevelType w:val="hybridMultilevel"/>
    <w:tmpl w:val="B456F49E"/>
    <w:lvl w:ilvl="0" w:tplc="09D80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F52BD"/>
    <w:multiLevelType w:val="hybridMultilevel"/>
    <w:tmpl w:val="C3B8E41A"/>
    <w:lvl w:ilvl="0" w:tplc="6CD0D192">
      <w:start w:val="1"/>
      <w:numFmt w:val="decimal"/>
      <w:lvlText w:val="%1."/>
      <w:lvlJc w:val="left"/>
      <w:pPr>
        <w:ind w:left="1095" w:hanging="360"/>
      </w:pPr>
      <w:rPr>
        <w:rFonts w:ascii="GHEA Grapalat" w:hAnsi="GHEA Grapalat" w:hint="default"/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FB540E3"/>
    <w:multiLevelType w:val="multilevel"/>
    <w:tmpl w:val="B2B8C22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FB343B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9716C0"/>
    <w:multiLevelType w:val="multilevel"/>
    <w:tmpl w:val="3E70CE94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6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680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5B02E1"/>
    <w:multiLevelType w:val="multilevel"/>
    <w:tmpl w:val="119CEE68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680"/>
      </w:pPr>
      <w:rPr>
        <w:rFonts w:ascii="GHEA Grapalat" w:hAnsi="GHEA Grapalat"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680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384112"/>
    <w:multiLevelType w:val="hybridMultilevel"/>
    <w:tmpl w:val="01A6B8C2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9440427"/>
    <w:multiLevelType w:val="hybridMultilevel"/>
    <w:tmpl w:val="58FC1DE6"/>
    <w:lvl w:ilvl="0" w:tplc="5C34B838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  <w:bCs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725DF8"/>
    <w:multiLevelType w:val="hybridMultilevel"/>
    <w:tmpl w:val="8B76992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397FF6"/>
    <w:multiLevelType w:val="multilevel"/>
    <w:tmpl w:val="B2B8C22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3849C1"/>
    <w:multiLevelType w:val="hybridMultilevel"/>
    <w:tmpl w:val="6C125EEE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FE24DF0"/>
    <w:multiLevelType w:val="hybridMultilevel"/>
    <w:tmpl w:val="6596B46A"/>
    <w:lvl w:ilvl="0" w:tplc="CDEC8A0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35F2183"/>
    <w:multiLevelType w:val="hybridMultilevel"/>
    <w:tmpl w:val="3A3454C2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5B2B49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262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9" w15:restartNumberingAfterBreak="0">
    <w:nsid w:val="2B6A4562"/>
    <w:multiLevelType w:val="hybridMultilevel"/>
    <w:tmpl w:val="F3E410C2"/>
    <w:lvl w:ilvl="0" w:tplc="3AA05A86">
      <w:start w:val="1"/>
      <w:numFmt w:val="decimal"/>
      <w:lvlText w:val="%1)"/>
      <w:lvlJc w:val="left"/>
      <w:pPr>
        <w:ind w:left="12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CC371D7"/>
    <w:multiLevelType w:val="hybridMultilevel"/>
    <w:tmpl w:val="2D5C8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132DD"/>
    <w:multiLevelType w:val="hybridMultilevel"/>
    <w:tmpl w:val="345AB54A"/>
    <w:lvl w:ilvl="0" w:tplc="442CD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7E3401"/>
    <w:multiLevelType w:val="hybridMultilevel"/>
    <w:tmpl w:val="F85C9156"/>
    <w:lvl w:ilvl="0" w:tplc="839EA6F0">
      <w:start w:val="1"/>
      <w:numFmt w:val="decimal"/>
      <w:lvlText w:val="%1)"/>
      <w:lvlJc w:val="left"/>
      <w:pPr>
        <w:ind w:left="1069" w:hanging="360"/>
      </w:pPr>
      <w:rPr>
        <w:rFonts w:cs="Cambria Math"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6B37BE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B805F98"/>
    <w:multiLevelType w:val="multilevel"/>
    <w:tmpl w:val="4664C216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FDB639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5246"/>
        </w:tabs>
        <w:ind w:left="326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6" w15:restartNumberingAfterBreak="0">
    <w:nsid w:val="42D95418"/>
    <w:multiLevelType w:val="multilevel"/>
    <w:tmpl w:val="119CEE68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680"/>
      </w:pPr>
      <w:rPr>
        <w:rFonts w:ascii="GHEA Grapalat" w:hAnsi="GHEA Grapalat"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680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0B3E28"/>
    <w:multiLevelType w:val="hybridMultilevel"/>
    <w:tmpl w:val="D57EF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B0343F"/>
    <w:multiLevelType w:val="hybridMultilevel"/>
    <w:tmpl w:val="46DE37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F402B3"/>
    <w:multiLevelType w:val="hybridMultilevel"/>
    <w:tmpl w:val="632874EE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1E51632"/>
    <w:multiLevelType w:val="hybridMultilevel"/>
    <w:tmpl w:val="7B6693D6"/>
    <w:lvl w:ilvl="0" w:tplc="04090011">
      <w:start w:val="1"/>
      <w:numFmt w:val="decimal"/>
      <w:lvlText w:val="%1)"/>
      <w:lvlJc w:val="left"/>
      <w:pPr>
        <w:ind w:left="1359" w:hanging="360"/>
      </w:p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31" w15:restartNumberingAfterBreak="0">
    <w:nsid w:val="5D4F58A3"/>
    <w:multiLevelType w:val="multilevel"/>
    <w:tmpl w:val="F8F6BB32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680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5311AA"/>
    <w:multiLevelType w:val="hybridMultilevel"/>
    <w:tmpl w:val="1C9CE12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EE13AC8"/>
    <w:multiLevelType w:val="multilevel"/>
    <w:tmpl w:val="A6B27ED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>
      <w:start w:val="1"/>
      <w:numFmt w:val="none"/>
      <w:lvlText w:val="1) 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0695A7E"/>
    <w:multiLevelType w:val="hybridMultilevel"/>
    <w:tmpl w:val="A64E6F00"/>
    <w:lvl w:ilvl="0" w:tplc="E812A6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36FCE"/>
    <w:multiLevelType w:val="hybridMultilevel"/>
    <w:tmpl w:val="E292AD7C"/>
    <w:lvl w:ilvl="0" w:tplc="BD6C8A4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45C5712"/>
    <w:multiLevelType w:val="hybridMultilevel"/>
    <w:tmpl w:val="5FA469F4"/>
    <w:lvl w:ilvl="0" w:tplc="42D42CB0">
      <w:start w:val="1"/>
      <w:numFmt w:val="decimal"/>
      <w:lvlText w:val="%1)"/>
      <w:lvlJc w:val="left"/>
      <w:pPr>
        <w:ind w:left="7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67CC40BC"/>
    <w:multiLevelType w:val="hybridMultilevel"/>
    <w:tmpl w:val="728E1F84"/>
    <w:lvl w:ilvl="0" w:tplc="5C268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CF44B0"/>
    <w:multiLevelType w:val="hybridMultilevel"/>
    <w:tmpl w:val="9154ACA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110D11"/>
    <w:multiLevelType w:val="hybridMultilevel"/>
    <w:tmpl w:val="563A4716"/>
    <w:lvl w:ilvl="0" w:tplc="2B1C4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C2D4042"/>
    <w:multiLevelType w:val="multilevel"/>
    <w:tmpl w:val="B2B8C22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D621140"/>
    <w:multiLevelType w:val="hybridMultilevel"/>
    <w:tmpl w:val="46EAE44C"/>
    <w:lvl w:ilvl="0" w:tplc="DC0C3AB8">
      <w:start w:val="1"/>
      <w:numFmt w:val="decimal"/>
      <w:lvlText w:val="%1)"/>
      <w:lvlJc w:val="left"/>
      <w:pPr>
        <w:ind w:left="79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E39420A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1540691"/>
    <w:multiLevelType w:val="hybridMultilevel"/>
    <w:tmpl w:val="3EAE18B4"/>
    <w:lvl w:ilvl="0" w:tplc="01AA5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9" w:hanging="360"/>
      </w:pPr>
    </w:lvl>
    <w:lvl w:ilvl="2" w:tplc="042B001B" w:tentative="1">
      <w:start w:val="1"/>
      <w:numFmt w:val="lowerRoman"/>
      <w:lvlText w:val="%3."/>
      <w:lvlJc w:val="right"/>
      <w:pPr>
        <w:ind w:left="2509" w:hanging="180"/>
      </w:pPr>
    </w:lvl>
    <w:lvl w:ilvl="3" w:tplc="042B000F" w:tentative="1">
      <w:start w:val="1"/>
      <w:numFmt w:val="decimal"/>
      <w:lvlText w:val="%4."/>
      <w:lvlJc w:val="left"/>
      <w:pPr>
        <w:ind w:left="3229" w:hanging="360"/>
      </w:pPr>
    </w:lvl>
    <w:lvl w:ilvl="4" w:tplc="042B0019" w:tentative="1">
      <w:start w:val="1"/>
      <w:numFmt w:val="lowerLetter"/>
      <w:lvlText w:val="%5."/>
      <w:lvlJc w:val="left"/>
      <w:pPr>
        <w:ind w:left="3949" w:hanging="360"/>
      </w:pPr>
    </w:lvl>
    <w:lvl w:ilvl="5" w:tplc="042B001B" w:tentative="1">
      <w:start w:val="1"/>
      <w:numFmt w:val="lowerRoman"/>
      <w:lvlText w:val="%6."/>
      <w:lvlJc w:val="right"/>
      <w:pPr>
        <w:ind w:left="4669" w:hanging="180"/>
      </w:pPr>
    </w:lvl>
    <w:lvl w:ilvl="6" w:tplc="042B000F" w:tentative="1">
      <w:start w:val="1"/>
      <w:numFmt w:val="decimal"/>
      <w:lvlText w:val="%7."/>
      <w:lvlJc w:val="left"/>
      <w:pPr>
        <w:ind w:left="5389" w:hanging="360"/>
      </w:pPr>
    </w:lvl>
    <w:lvl w:ilvl="7" w:tplc="042B0019" w:tentative="1">
      <w:start w:val="1"/>
      <w:numFmt w:val="lowerLetter"/>
      <w:lvlText w:val="%8."/>
      <w:lvlJc w:val="left"/>
      <w:pPr>
        <w:ind w:left="6109" w:hanging="360"/>
      </w:pPr>
    </w:lvl>
    <w:lvl w:ilvl="8" w:tplc="042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564D32"/>
    <w:multiLevelType w:val="multilevel"/>
    <w:tmpl w:val="AA9CA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342E4"/>
    <w:multiLevelType w:val="multilevel"/>
    <w:tmpl w:val="A6B27EDC"/>
    <w:lvl w:ilvl="0">
      <w:start w:val="1"/>
      <w:numFmt w:val="decimal"/>
      <w:lvlText w:val="%1."/>
      <w:lvlJc w:val="left"/>
      <w:pPr>
        <w:tabs>
          <w:tab w:val="num" w:pos="998"/>
        </w:tabs>
        <w:ind w:left="6" w:firstLine="709"/>
      </w:pPr>
      <w:rPr>
        <w:rFonts w:hint="default"/>
      </w:rPr>
    </w:lvl>
    <w:lvl w:ilvl="1">
      <w:start w:val="1"/>
      <w:numFmt w:val="none"/>
      <w:lvlText w:val="1) "/>
      <w:lvlJc w:val="left"/>
      <w:pPr>
        <w:tabs>
          <w:tab w:val="num" w:pos="970"/>
        </w:tabs>
        <w:ind w:left="6" w:firstLine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5"/>
        </w:tabs>
        <w:ind w:left="21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180"/>
      </w:pPr>
      <w:rPr>
        <w:rFonts w:hint="default"/>
      </w:rPr>
    </w:lvl>
  </w:abstractNum>
  <w:abstractNum w:abstractNumId="46" w15:restartNumberingAfterBreak="0">
    <w:nsid w:val="76A61ACB"/>
    <w:multiLevelType w:val="multilevel"/>
    <w:tmpl w:val="AA9CA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448EC"/>
    <w:multiLevelType w:val="multilevel"/>
    <w:tmpl w:val="FA6E076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b w:val="0"/>
        <w:bCs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5"/>
  </w:num>
  <w:num w:numId="7">
    <w:abstractNumId w:val="43"/>
  </w:num>
  <w:num w:numId="8">
    <w:abstractNumId w:val="22"/>
  </w:num>
  <w:num w:numId="9">
    <w:abstractNumId w:val="3"/>
    <w:lvlOverride w:ilvl="0">
      <w:startOverride w:val="1"/>
    </w:lvlOverride>
  </w:num>
  <w:num w:numId="10">
    <w:abstractNumId w:val="4"/>
  </w:num>
  <w:num w:numId="11">
    <w:abstractNumId w:val="11"/>
  </w:num>
  <w:num w:numId="12">
    <w:abstractNumId w:val="29"/>
  </w:num>
  <w:num w:numId="13">
    <w:abstractNumId w:val="17"/>
  </w:num>
  <w:num w:numId="14">
    <w:abstractNumId w:val="14"/>
  </w:num>
  <w:num w:numId="15">
    <w:abstractNumId w:val="42"/>
  </w:num>
  <w:num w:numId="16">
    <w:abstractNumId w:val="32"/>
  </w:num>
  <w:num w:numId="17">
    <w:abstractNumId w:val="16"/>
  </w:num>
  <w:num w:numId="18">
    <w:abstractNumId w:val="7"/>
  </w:num>
  <w:num w:numId="19">
    <w:abstractNumId w:val="23"/>
  </w:num>
  <w:num w:numId="20">
    <w:abstractNumId w:val="33"/>
  </w:num>
  <w:num w:numId="21">
    <w:abstractNumId w:val="44"/>
  </w:num>
  <w:num w:numId="22">
    <w:abstractNumId w:val="46"/>
  </w:num>
  <w:num w:numId="23">
    <w:abstractNumId w:val="31"/>
  </w:num>
  <w:num w:numId="24">
    <w:abstractNumId w:val="45"/>
  </w:num>
  <w:num w:numId="25">
    <w:abstractNumId w:val="6"/>
  </w:num>
  <w:num w:numId="26">
    <w:abstractNumId w:val="40"/>
  </w:num>
  <w:num w:numId="27">
    <w:abstractNumId w:val="13"/>
  </w:num>
  <w:num w:numId="28">
    <w:abstractNumId w:val="5"/>
  </w:num>
  <w:num w:numId="29">
    <w:abstractNumId w:val="8"/>
  </w:num>
  <w:num w:numId="30">
    <w:abstractNumId w:val="35"/>
  </w:num>
  <w:num w:numId="31">
    <w:abstractNumId w:val="9"/>
  </w:num>
  <w:num w:numId="32">
    <w:abstractNumId w:val="26"/>
  </w:num>
  <w:num w:numId="33">
    <w:abstractNumId w:val="39"/>
  </w:num>
  <w:num w:numId="34">
    <w:abstractNumId w:val="24"/>
  </w:num>
  <w:num w:numId="35">
    <w:abstractNumId w:val="47"/>
  </w:num>
  <w:num w:numId="36">
    <w:abstractNumId w:val="21"/>
  </w:num>
  <w:num w:numId="37">
    <w:abstractNumId w:val="10"/>
  </w:num>
  <w:num w:numId="38">
    <w:abstractNumId w:val="12"/>
  </w:num>
  <w:num w:numId="39">
    <w:abstractNumId w:val="30"/>
  </w:num>
  <w:num w:numId="40">
    <w:abstractNumId w:val="27"/>
  </w:num>
  <w:num w:numId="41">
    <w:abstractNumId w:val="19"/>
  </w:num>
  <w:num w:numId="42">
    <w:abstractNumId w:val="38"/>
  </w:num>
  <w:num w:numId="43">
    <w:abstractNumId w:val="36"/>
  </w:num>
  <w:num w:numId="44">
    <w:abstractNumId w:val="41"/>
  </w:num>
  <w:num w:numId="45">
    <w:abstractNumId w:val="28"/>
  </w:num>
  <w:num w:numId="46">
    <w:abstractNumId w:val="20"/>
  </w:num>
  <w:num w:numId="47">
    <w:abstractNumId w:val="15"/>
  </w:num>
  <w:num w:numId="48">
    <w:abstractNumId w:val="34"/>
  </w:num>
  <w:num w:numId="49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E9"/>
    <w:rsid w:val="00000224"/>
    <w:rsid w:val="0000031F"/>
    <w:rsid w:val="000012F4"/>
    <w:rsid w:val="00002972"/>
    <w:rsid w:val="00002D0A"/>
    <w:rsid w:val="00003658"/>
    <w:rsid w:val="000061DF"/>
    <w:rsid w:val="0000622A"/>
    <w:rsid w:val="0000636A"/>
    <w:rsid w:val="00006FF1"/>
    <w:rsid w:val="00007FA8"/>
    <w:rsid w:val="00010A55"/>
    <w:rsid w:val="000117C0"/>
    <w:rsid w:val="00011B96"/>
    <w:rsid w:val="00011DC7"/>
    <w:rsid w:val="000120E2"/>
    <w:rsid w:val="00012DE0"/>
    <w:rsid w:val="0001345F"/>
    <w:rsid w:val="000145B4"/>
    <w:rsid w:val="00014A60"/>
    <w:rsid w:val="0001572A"/>
    <w:rsid w:val="00015E04"/>
    <w:rsid w:val="000170B2"/>
    <w:rsid w:val="00017336"/>
    <w:rsid w:val="00020C13"/>
    <w:rsid w:val="00020D77"/>
    <w:rsid w:val="00021261"/>
    <w:rsid w:val="000219A0"/>
    <w:rsid w:val="00022A00"/>
    <w:rsid w:val="00023838"/>
    <w:rsid w:val="000241D8"/>
    <w:rsid w:val="000248F0"/>
    <w:rsid w:val="0002492E"/>
    <w:rsid w:val="00024C56"/>
    <w:rsid w:val="00025253"/>
    <w:rsid w:val="0002528B"/>
    <w:rsid w:val="0002628D"/>
    <w:rsid w:val="00027EEB"/>
    <w:rsid w:val="00030F61"/>
    <w:rsid w:val="000318DE"/>
    <w:rsid w:val="00031E2F"/>
    <w:rsid w:val="000320AC"/>
    <w:rsid w:val="0003217E"/>
    <w:rsid w:val="000324D0"/>
    <w:rsid w:val="000333A6"/>
    <w:rsid w:val="00033CCD"/>
    <w:rsid w:val="00033D69"/>
    <w:rsid w:val="000353B5"/>
    <w:rsid w:val="000365D6"/>
    <w:rsid w:val="000373AD"/>
    <w:rsid w:val="00037669"/>
    <w:rsid w:val="00040E5E"/>
    <w:rsid w:val="00041DA5"/>
    <w:rsid w:val="00042AD3"/>
    <w:rsid w:val="00042C16"/>
    <w:rsid w:val="000430BD"/>
    <w:rsid w:val="00043665"/>
    <w:rsid w:val="00044693"/>
    <w:rsid w:val="00045956"/>
    <w:rsid w:val="0004615B"/>
    <w:rsid w:val="000461EE"/>
    <w:rsid w:val="000465E1"/>
    <w:rsid w:val="000468D5"/>
    <w:rsid w:val="00047A7E"/>
    <w:rsid w:val="0005010B"/>
    <w:rsid w:val="0005092B"/>
    <w:rsid w:val="000513C6"/>
    <w:rsid w:val="000535B1"/>
    <w:rsid w:val="0005388D"/>
    <w:rsid w:val="00053BA1"/>
    <w:rsid w:val="00054186"/>
    <w:rsid w:val="00055821"/>
    <w:rsid w:val="00055F86"/>
    <w:rsid w:val="00056CF8"/>
    <w:rsid w:val="00057400"/>
    <w:rsid w:val="0006025F"/>
    <w:rsid w:val="00060CE7"/>
    <w:rsid w:val="00060CF6"/>
    <w:rsid w:val="0006158A"/>
    <w:rsid w:val="00062634"/>
    <w:rsid w:val="000638DC"/>
    <w:rsid w:val="00063CC8"/>
    <w:rsid w:val="00063CDD"/>
    <w:rsid w:val="00063EE2"/>
    <w:rsid w:val="00064BAA"/>
    <w:rsid w:val="00064BCA"/>
    <w:rsid w:val="000650DF"/>
    <w:rsid w:val="000663FB"/>
    <w:rsid w:val="00067623"/>
    <w:rsid w:val="00070725"/>
    <w:rsid w:val="00070E0C"/>
    <w:rsid w:val="000719CF"/>
    <w:rsid w:val="00072406"/>
    <w:rsid w:val="00072A47"/>
    <w:rsid w:val="000737D8"/>
    <w:rsid w:val="00074394"/>
    <w:rsid w:val="000747FA"/>
    <w:rsid w:val="00074C39"/>
    <w:rsid w:val="00075166"/>
    <w:rsid w:val="00076062"/>
    <w:rsid w:val="00076D56"/>
    <w:rsid w:val="00077342"/>
    <w:rsid w:val="00077371"/>
    <w:rsid w:val="00077606"/>
    <w:rsid w:val="00080698"/>
    <w:rsid w:val="00080F7B"/>
    <w:rsid w:val="000812F5"/>
    <w:rsid w:val="0008184A"/>
    <w:rsid w:val="0008279F"/>
    <w:rsid w:val="000830B5"/>
    <w:rsid w:val="00083F70"/>
    <w:rsid w:val="0008494E"/>
    <w:rsid w:val="00084AA2"/>
    <w:rsid w:val="00085C1D"/>
    <w:rsid w:val="00086C19"/>
    <w:rsid w:val="00087174"/>
    <w:rsid w:val="000873BE"/>
    <w:rsid w:val="00087C29"/>
    <w:rsid w:val="0009046B"/>
    <w:rsid w:val="0009052F"/>
    <w:rsid w:val="00090800"/>
    <w:rsid w:val="00090948"/>
    <w:rsid w:val="00090EDD"/>
    <w:rsid w:val="000920CE"/>
    <w:rsid w:val="000920FB"/>
    <w:rsid w:val="000927AD"/>
    <w:rsid w:val="00092D9B"/>
    <w:rsid w:val="00092F01"/>
    <w:rsid w:val="00092F85"/>
    <w:rsid w:val="000931A3"/>
    <w:rsid w:val="000933C0"/>
    <w:rsid w:val="000937BB"/>
    <w:rsid w:val="0009446B"/>
    <w:rsid w:val="00094629"/>
    <w:rsid w:val="00095070"/>
    <w:rsid w:val="0009540E"/>
    <w:rsid w:val="0009595A"/>
    <w:rsid w:val="000966E4"/>
    <w:rsid w:val="00097307"/>
    <w:rsid w:val="00097529"/>
    <w:rsid w:val="000A1385"/>
    <w:rsid w:val="000A1CCE"/>
    <w:rsid w:val="000A1D91"/>
    <w:rsid w:val="000A266D"/>
    <w:rsid w:val="000A2719"/>
    <w:rsid w:val="000A2F03"/>
    <w:rsid w:val="000A357E"/>
    <w:rsid w:val="000A4DD3"/>
    <w:rsid w:val="000A553B"/>
    <w:rsid w:val="000A5B1E"/>
    <w:rsid w:val="000A7041"/>
    <w:rsid w:val="000B0424"/>
    <w:rsid w:val="000B04B2"/>
    <w:rsid w:val="000B1C78"/>
    <w:rsid w:val="000B1DC8"/>
    <w:rsid w:val="000B3962"/>
    <w:rsid w:val="000B3B6A"/>
    <w:rsid w:val="000B3BB1"/>
    <w:rsid w:val="000B4233"/>
    <w:rsid w:val="000B43F0"/>
    <w:rsid w:val="000B50E6"/>
    <w:rsid w:val="000B5665"/>
    <w:rsid w:val="000B674B"/>
    <w:rsid w:val="000B6F44"/>
    <w:rsid w:val="000B7A77"/>
    <w:rsid w:val="000C19BF"/>
    <w:rsid w:val="000C1CF9"/>
    <w:rsid w:val="000C211D"/>
    <w:rsid w:val="000C218A"/>
    <w:rsid w:val="000C2B7E"/>
    <w:rsid w:val="000C2FB7"/>
    <w:rsid w:val="000C37D6"/>
    <w:rsid w:val="000C3BFE"/>
    <w:rsid w:val="000C3F8F"/>
    <w:rsid w:val="000C493D"/>
    <w:rsid w:val="000C5870"/>
    <w:rsid w:val="000C5DBA"/>
    <w:rsid w:val="000C6034"/>
    <w:rsid w:val="000C6088"/>
    <w:rsid w:val="000C6B1A"/>
    <w:rsid w:val="000C73E1"/>
    <w:rsid w:val="000D0172"/>
    <w:rsid w:val="000D08F4"/>
    <w:rsid w:val="000D0BA5"/>
    <w:rsid w:val="000D1136"/>
    <w:rsid w:val="000D1D43"/>
    <w:rsid w:val="000D228C"/>
    <w:rsid w:val="000D256A"/>
    <w:rsid w:val="000D377B"/>
    <w:rsid w:val="000D4232"/>
    <w:rsid w:val="000D45ED"/>
    <w:rsid w:val="000D4646"/>
    <w:rsid w:val="000D58C2"/>
    <w:rsid w:val="000D5CE4"/>
    <w:rsid w:val="000D61F1"/>
    <w:rsid w:val="000D6BEF"/>
    <w:rsid w:val="000D70C1"/>
    <w:rsid w:val="000D7753"/>
    <w:rsid w:val="000D7AAA"/>
    <w:rsid w:val="000D7F81"/>
    <w:rsid w:val="000E00EF"/>
    <w:rsid w:val="000E084E"/>
    <w:rsid w:val="000E1E57"/>
    <w:rsid w:val="000E324D"/>
    <w:rsid w:val="000E452C"/>
    <w:rsid w:val="000E51B8"/>
    <w:rsid w:val="000E568D"/>
    <w:rsid w:val="000E579B"/>
    <w:rsid w:val="000E5B9F"/>
    <w:rsid w:val="000E6A0A"/>
    <w:rsid w:val="000E6CD7"/>
    <w:rsid w:val="000E6E14"/>
    <w:rsid w:val="000E7A39"/>
    <w:rsid w:val="000E7C4B"/>
    <w:rsid w:val="000E7E30"/>
    <w:rsid w:val="000F0740"/>
    <w:rsid w:val="000F107F"/>
    <w:rsid w:val="000F12D4"/>
    <w:rsid w:val="000F168D"/>
    <w:rsid w:val="000F373A"/>
    <w:rsid w:val="000F3905"/>
    <w:rsid w:val="000F3D88"/>
    <w:rsid w:val="000F42EE"/>
    <w:rsid w:val="000F47BF"/>
    <w:rsid w:val="000F4BA0"/>
    <w:rsid w:val="000F5980"/>
    <w:rsid w:val="000F5C89"/>
    <w:rsid w:val="000F6006"/>
    <w:rsid w:val="000F62EF"/>
    <w:rsid w:val="000F63DE"/>
    <w:rsid w:val="000F68EF"/>
    <w:rsid w:val="000F7129"/>
    <w:rsid w:val="00100428"/>
    <w:rsid w:val="001004A5"/>
    <w:rsid w:val="001012E8"/>
    <w:rsid w:val="00101FFB"/>
    <w:rsid w:val="00102E7D"/>
    <w:rsid w:val="00103C99"/>
    <w:rsid w:val="00103EB9"/>
    <w:rsid w:val="00103EF9"/>
    <w:rsid w:val="00106411"/>
    <w:rsid w:val="00106D7D"/>
    <w:rsid w:val="001073AC"/>
    <w:rsid w:val="00107B2D"/>
    <w:rsid w:val="00107F81"/>
    <w:rsid w:val="00111200"/>
    <w:rsid w:val="00112F67"/>
    <w:rsid w:val="00112FD4"/>
    <w:rsid w:val="00113130"/>
    <w:rsid w:val="001136EC"/>
    <w:rsid w:val="0011376E"/>
    <w:rsid w:val="00113CF0"/>
    <w:rsid w:val="001169F4"/>
    <w:rsid w:val="00117F02"/>
    <w:rsid w:val="001201A7"/>
    <w:rsid w:val="00120C81"/>
    <w:rsid w:val="0012121E"/>
    <w:rsid w:val="00121308"/>
    <w:rsid w:val="00121707"/>
    <w:rsid w:val="00121DF3"/>
    <w:rsid w:val="00122CB7"/>
    <w:rsid w:val="001234B5"/>
    <w:rsid w:val="00123AA9"/>
    <w:rsid w:val="00123E45"/>
    <w:rsid w:val="00124648"/>
    <w:rsid w:val="00124C91"/>
    <w:rsid w:val="00124E38"/>
    <w:rsid w:val="001258A7"/>
    <w:rsid w:val="00126CE0"/>
    <w:rsid w:val="00126ECC"/>
    <w:rsid w:val="00127587"/>
    <w:rsid w:val="00127A2A"/>
    <w:rsid w:val="00127F38"/>
    <w:rsid w:val="001303DA"/>
    <w:rsid w:val="00130654"/>
    <w:rsid w:val="0013154E"/>
    <w:rsid w:val="00132553"/>
    <w:rsid w:val="00132EC0"/>
    <w:rsid w:val="001331AE"/>
    <w:rsid w:val="00133ABF"/>
    <w:rsid w:val="00133DE5"/>
    <w:rsid w:val="00134246"/>
    <w:rsid w:val="001343C9"/>
    <w:rsid w:val="00136122"/>
    <w:rsid w:val="00136449"/>
    <w:rsid w:val="0013708D"/>
    <w:rsid w:val="001372E4"/>
    <w:rsid w:val="00137928"/>
    <w:rsid w:val="00137DD7"/>
    <w:rsid w:val="00141147"/>
    <w:rsid w:val="0014186F"/>
    <w:rsid w:val="00141EC3"/>
    <w:rsid w:val="001422A3"/>
    <w:rsid w:val="0014231F"/>
    <w:rsid w:val="00143897"/>
    <w:rsid w:val="001442AF"/>
    <w:rsid w:val="001453B8"/>
    <w:rsid w:val="00146249"/>
    <w:rsid w:val="0015169C"/>
    <w:rsid w:val="00152854"/>
    <w:rsid w:val="001531BF"/>
    <w:rsid w:val="00153BA7"/>
    <w:rsid w:val="00154FC3"/>
    <w:rsid w:val="0015552D"/>
    <w:rsid w:val="00155FC9"/>
    <w:rsid w:val="0015735B"/>
    <w:rsid w:val="00160A12"/>
    <w:rsid w:val="00160BA6"/>
    <w:rsid w:val="001615F8"/>
    <w:rsid w:val="00162058"/>
    <w:rsid w:val="001638C6"/>
    <w:rsid w:val="001644A3"/>
    <w:rsid w:val="001661B4"/>
    <w:rsid w:val="001665C2"/>
    <w:rsid w:val="00166A7F"/>
    <w:rsid w:val="00167523"/>
    <w:rsid w:val="00167D2C"/>
    <w:rsid w:val="001701B8"/>
    <w:rsid w:val="001706D9"/>
    <w:rsid w:val="00170C1E"/>
    <w:rsid w:val="00170CBC"/>
    <w:rsid w:val="001717E5"/>
    <w:rsid w:val="001729B5"/>
    <w:rsid w:val="00172A6F"/>
    <w:rsid w:val="0017303C"/>
    <w:rsid w:val="00173329"/>
    <w:rsid w:val="00175C7A"/>
    <w:rsid w:val="00177134"/>
    <w:rsid w:val="001771A9"/>
    <w:rsid w:val="00177648"/>
    <w:rsid w:val="00177EA3"/>
    <w:rsid w:val="001802F9"/>
    <w:rsid w:val="00180C55"/>
    <w:rsid w:val="00181000"/>
    <w:rsid w:val="00182920"/>
    <w:rsid w:val="0018342E"/>
    <w:rsid w:val="00183443"/>
    <w:rsid w:val="00183BEB"/>
    <w:rsid w:val="00184C8E"/>
    <w:rsid w:val="00185580"/>
    <w:rsid w:val="0018646F"/>
    <w:rsid w:val="00186493"/>
    <w:rsid w:val="001865E8"/>
    <w:rsid w:val="0018673E"/>
    <w:rsid w:val="001868DE"/>
    <w:rsid w:val="001900F0"/>
    <w:rsid w:val="001902DB"/>
    <w:rsid w:val="0019075E"/>
    <w:rsid w:val="00190EDA"/>
    <w:rsid w:val="00191634"/>
    <w:rsid w:val="0019169B"/>
    <w:rsid w:val="00193D67"/>
    <w:rsid w:val="00193EE6"/>
    <w:rsid w:val="0019593D"/>
    <w:rsid w:val="00196D15"/>
    <w:rsid w:val="001972FD"/>
    <w:rsid w:val="001978E7"/>
    <w:rsid w:val="001A0C4F"/>
    <w:rsid w:val="001A0F2B"/>
    <w:rsid w:val="001A1154"/>
    <w:rsid w:val="001A1B46"/>
    <w:rsid w:val="001A20D7"/>
    <w:rsid w:val="001A4B14"/>
    <w:rsid w:val="001A57ED"/>
    <w:rsid w:val="001A6821"/>
    <w:rsid w:val="001A6D52"/>
    <w:rsid w:val="001A6ECA"/>
    <w:rsid w:val="001B00FE"/>
    <w:rsid w:val="001B14E0"/>
    <w:rsid w:val="001B165D"/>
    <w:rsid w:val="001B196A"/>
    <w:rsid w:val="001B1D4C"/>
    <w:rsid w:val="001B3090"/>
    <w:rsid w:val="001B3FAD"/>
    <w:rsid w:val="001B4AA2"/>
    <w:rsid w:val="001B51FF"/>
    <w:rsid w:val="001B577B"/>
    <w:rsid w:val="001B628F"/>
    <w:rsid w:val="001B6C12"/>
    <w:rsid w:val="001B6E6E"/>
    <w:rsid w:val="001B7A11"/>
    <w:rsid w:val="001C0443"/>
    <w:rsid w:val="001C0BC4"/>
    <w:rsid w:val="001C1283"/>
    <w:rsid w:val="001C175C"/>
    <w:rsid w:val="001C2510"/>
    <w:rsid w:val="001C2604"/>
    <w:rsid w:val="001C32CD"/>
    <w:rsid w:val="001C5109"/>
    <w:rsid w:val="001C5DFD"/>
    <w:rsid w:val="001C5F4E"/>
    <w:rsid w:val="001C6C59"/>
    <w:rsid w:val="001C7B61"/>
    <w:rsid w:val="001D0846"/>
    <w:rsid w:val="001D0FB5"/>
    <w:rsid w:val="001D13CC"/>
    <w:rsid w:val="001D14B4"/>
    <w:rsid w:val="001D1DA5"/>
    <w:rsid w:val="001D2A0E"/>
    <w:rsid w:val="001D2E91"/>
    <w:rsid w:val="001D2F6F"/>
    <w:rsid w:val="001D3FA2"/>
    <w:rsid w:val="001D4A0B"/>
    <w:rsid w:val="001D4C3D"/>
    <w:rsid w:val="001D535D"/>
    <w:rsid w:val="001D5535"/>
    <w:rsid w:val="001D641C"/>
    <w:rsid w:val="001D6B61"/>
    <w:rsid w:val="001D77A9"/>
    <w:rsid w:val="001D7DB4"/>
    <w:rsid w:val="001D7DF7"/>
    <w:rsid w:val="001E0F39"/>
    <w:rsid w:val="001E19C2"/>
    <w:rsid w:val="001E24AA"/>
    <w:rsid w:val="001E3171"/>
    <w:rsid w:val="001E37B6"/>
    <w:rsid w:val="001E399E"/>
    <w:rsid w:val="001E3D91"/>
    <w:rsid w:val="001E4920"/>
    <w:rsid w:val="001E5076"/>
    <w:rsid w:val="001E66D8"/>
    <w:rsid w:val="001E7621"/>
    <w:rsid w:val="001E7D98"/>
    <w:rsid w:val="001F0689"/>
    <w:rsid w:val="001F29E8"/>
    <w:rsid w:val="001F2BD0"/>
    <w:rsid w:val="001F30AA"/>
    <w:rsid w:val="001F30EB"/>
    <w:rsid w:val="001F4E5F"/>
    <w:rsid w:val="001F547A"/>
    <w:rsid w:val="001F5DAE"/>
    <w:rsid w:val="001F5ED0"/>
    <w:rsid w:val="001F65F4"/>
    <w:rsid w:val="001F6809"/>
    <w:rsid w:val="001F706A"/>
    <w:rsid w:val="0020034F"/>
    <w:rsid w:val="00200BE0"/>
    <w:rsid w:val="00200EF6"/>
    <w:rsid w:val="0020345A"/>
    <w:rsid w:val="00203485"/>
    <w:rsid w:val="00204E29"/>
    <w:rsid w:val="00204FE0"/>
    <w:rsid w:val="00205A2D"/>
    <w:rsid w:val="00205D95"/>
    <w:rsid w:val="002065AC"/>
    <w:rsid w:val="0020717A"/>
    <w:rsid w:val="00211590"/>
    <w:rsid w:val="002115B1"/>
    <w:rsid w:val="002117FC"/>
    <w:rsid w:val="00211C7E"/>
    <w:rsid w:val="00213F8C"/>
    <w:rsid w:val="00214815"/>
    <w:rsid w:val="00214EA9"/>
    <w:rsid w:val="00215638"/>
    <w:rsid w:val="00216BC8"/>
    <w:rsid w:val="00216C31"/>
    <w:rsid w:val="002207B4"/>
    <w:rsid w:val="0022085E"/>
    <w:rsid w:val="00220DE5"/>
    <w:rsid w:val="0022108C"/>
    <w:rsid w:val="0022148D"/>
    <w:rsid w:val="00222EAA"/>
    <w:rsid w:val="0022561E"/>
    <w:rsid w:val="00225B4A"/>
    <w:rsid w:val="002271B3"/>
    <w:rsid w:val="0022721B"/>
    <w:rsid w:val="002274FD"/>
    <w:rsid w:val="00227559"/>
    <w:rsid w:val="00230812"/>
    <w:rsid w:val="00231FDD"/>
    <w:rsid w:val="0023309C"/>
    <w:rsid w:val="00233798"/>
    <w:rsid w:val="00233BC3"/>
    <w:rsid w:val="00234C1D"/>
    <w:rsid w:val="00235B10"/>
    <w:rsid w:val="00235CCE"/>
    <w:rsid w:val="0023728A"/>
    <w:rsid w:val="00237635"/>
    <w:rsid w:val="0024061B"/>
    <w:rsid w:val="00240AEF"/>
    <w:rsid w:val="00240BEC"/>
    <w:rsid w:val="00241AF3"/>
    <w:rsid w:val="00241DB6"/>
    <w:rsid w:val="00242BF0"/>
    <w:rsid w:val="00243E8F"/>
    <w:rsid w:val="00243EB1"/>
    <w:rsid w:val="00244988"/>
    <w:rsid w:val="002452F4"/>
    <w:rsid w:val="002456C7"/>
    <w:rsid w:val="0024691E"/>
    <w:rsid w:val="00247126"/>
    <w:rsid w:val="002478B1"/>
    <w:rsid w:val="002506E9"/>
    <w:rsid w:val="002514CF"/>
    <w:rsid w:val="002517ED"/>
    <w:rsid w:val="00251D44"/>
    <w:rsid w:val="00252777"/>
    <w:rsid w:val="00253014"/>
    <w:rsid w:val="0025370D"/>
    <w:rsid w:val="0025454B"/>
    <w:rsid w:val="002549F4"/>
    <w:rsid w:val="00255AF6"/>
    <w:rsid w:val="00256BD2"/>
    <w:rsid w:val="002577C8"/>
    <w:rsid w:val="00261F88"/>
    <w:rsid w:val="00262821"/>
    <w:rsid w:val="00262C76"/>
    <w:rsid w:val="00262DD2"/>
    <w:rsid w:val="00262DDA"/>
    <w:rsid w:val="00262F63"/>
    <w:rsid w:val="00262FDD"/>
    <w:rsid w:val="00263324"/>
    <w:rsid w:val="002633E2"/>
    <w:rsid w:val="0026402D"/>
    <w:rsid w:val="00264619"/>
    <w:rsid w:val="00264F19"/>
    <w:rsid w:val="00265077"/>
    <w:rsid w:val="002664D5"/>
    <w:rsid w:val="002666D5"/>
    <w:rsid w:val="00266C78"/>
    <w:rsid w:val="00267A95"/>
    <w:rsid w:val="00267F5D"/>
    <w:rsid w:val="00270D87"/>
    <w:rsid w:val="00272597"/>
    <w:rsid w:val="002727D4"/>
    <w:rsid w:val="0027281E"/>
    <w:rsid w:val="002729EE"/>
    <w:rsid w:val="00272A08"/>
    <w:rsid w:val="00272B5C"/>
    <w:rsid w:val="00272BB2"/>
    <w:rsid w:val="00272E74"/>
    <w:rsid w:val="00273067"/>
    <w:rsid w:val="00273475"/>
    <w:rsid w:val="00274E26"/>
    <w:rsid w:val="00275583"/>
    <w:rsid w:val="00275868"/>
    <w:rsid w:val="00275ADD"/>
    <w:rsid w:val="00275B0E"/>
    <w:rsid w:val="002763B3"/>
    <w:rsid w:val="00276812"/>
    <w:rsid w:val="00277573"/>
    <w:rsid w:val="00277F1E"/>
    <w:rsid w:val="00280754"/>
    <w:rsid w:val="00280784"/>
    <w:rsid w:val="002816C7"/>
    <w:rsid w:val="00281AC5"/>
    <w:rsid w:val="00281BA1"/>
    <w:rsid w:val="00281D6A"/>
    <w:rsid w:val="00283BC2"/>
    <w:rsid w:val="00284FCF"/>
    <w:rsid w:val="0028502D"/>
    <w:rsid w:val="002851CF"/>
    <w:rsid w:val="00285A57"/>
    <w:rsid w:val="00286535"/>
    <w:rsid w:val="00286963"/>
    <w:rsid w:val="00286F52"/>
    <w:rsid w:val="00287143"/>
    <w:rsid w:val="0028772C"/>
    <w:rsid w:val="002900F1"/>
    <w:rsid w:val="00290714"/>
    <w:rsid w:val="00290F91"/>
    <w:rsid w:val="002915B9"/>
    <w:rsid w:val="00291987"/>
    <w:rsid w:val="00291BED"/>
    <w:rsid w:val="00291C8F"/>
    <w:rsid w:val="002920DD"/>
    <w:rsid w:val="002925C6"/>
    <w:rsid w:val="002929C8"/>
    <w:rsid w:val="00292B36"/>
    <w:rsid w:val="0029341C"/>
    <w:rsid w:val="00293EED"/>
    <w:rsid w:val="002940C5"/>
    <w:rsid w:val="002949C5"/>
    <w:rsid w:val="00294D45"/>
    <w:rsid w:val="00294DC2"/>
    <w:rsid w:val="00295237"/>
    <w:rsid w:val="002955C2"/>
    <w:rsid w:val="0029582B"/>
    <w:rsid w:val="00295CB5"/>
    <w:rsid w:val="00297C7C"/>
    <w:rsid w:val="002A1436"/>
    <w:rsid w:val="002A152E"/>
    <w:rsid w:val="002A16D8"/>
    <w:rsid w:val="002A2DC5"/>
    <w:rsid w:val="002A3499"/>
    <w:rsid w:val="002A360A"/>
    <w:rsid w:val="002A455D"/>
    <w:rsid w:val="002A5167"/>
    <w:rsid w:val="002A5BC9"/>
    <w:rsid w:val="002A6F39"/>
    <w:rsid w:val="002A7DD3"/>
    <w:rsid w:val="002A7E96"/>
    <w:rsid w:val="002B041E"/>
    <w:rsid w:val="002B145B"/>
    <w:rsid w:val="002B1BA4"/>
    <w:rsid w:val="002B1FB6"/>
    <w:rsid w:val="002B241E"/>
    <w:rsid w:val="002B41F3"/>
    <w:rsid w:val="002B4275"/>
    <w:rsid w:val="002B43FA"/>
    <w:rsid w:val="002B4EFF"/>
    <w:rsid w:val="002B5C62"/>
    <w:rsid w:val="002B5F2B"/>
    <w:rsid w:val="002C035D"/>
    <w:rsid w:val="002C0BCC"/>
    <w:rsid w:val="002C0D39"/>
    <w:rsid w:val="002C0F4E"/>
    <w:rsid w:val="002C1176"/>
    <w:rsid w:val="002C1585"/>
    <w:rsid w:val="002C183E"/>
    <w:rsid w:val="002C331D"/>
    <w:rsid w:val="002C44F1"/>
    <w:rsid w:val="002C48E2"/>
    <w:rsid w:val="002C5A4D"/>
    <w:rsid w:val="002C7034"/>
    <w:rsid w:val="002D0109"/>
    <w:rsid w:val="002D0CB8"/>
    <w:rsid w:val="002D11CB"/>
    <w:rsid w:val="002D13D2"/>
    <w:rsid w:val="002D1C27"/>
    <w:rsid w:val="002D31FE"/>
    <w:rsid w:val="002D4558"/>
    <w:rsid w:val="002D6500"/>
    <w:rsid w:val="002D6BA4"/>
    <w:rsid w:val="002D6E2C"/>
    <w:rsid w:val="002E20BE"/>
    <w:rsid w:val="002E29E9"/>
    <w:rsid w:val="002E3618"/>
    <w:rsid w:val="002E3844"/>
    <w:rsid w:val="002E46DF"/>
    <w:rsid w:val="002E478F"/>
    <w:rsid w:val="002E68A7"/>
    <w:rsid w:val="002E69F6"/>
    <w:rsid w:val="002E721E"/>
    <w:rsid w:val="002E7EAA"/>
    <w:rsid w:val="002E7F1E"/>
    <w:rsid w:val="002F1D60"/>
    <w:rsid w:val="002F21C3"/>
    <w:rsid w:val="002F32B4"/>
    <w:rsid w:val="002F3BF1"/>
    <w:rsid w:val="002F4184"/>
    <w:rsid w:val="002F41EF"/>
    <w:rsid w:val="002F4C1A"/>
    <w:rsid w:val="002F55BB"/>
    <w:rsid w:val="002F6B7C"/>
    <w:rsid w:val="00300178"/>
    <w:rsid w:val="00300362"/>
    <w:rsid w:val="003008E3"/>
    <w:rsid w:val="003026E7"/>
    <w:rsid w:val="00303101"/>
    <w:rsid w:val="0030317A"/>
    <w:rsid w:val="003045ED"/>
    <w:rsid w:val="0030461C"/>
    <w:rsid w:val="00304ABF"/>
    <w:rsid w:val="003070EC"/>
    <w:rsid w:val="00310E39"/>
    <w:rsid w:val="003117DE"/>
    <w:rsid w:val="00312694"/>
    <w:rsid w:val="00312ED5"/>
    <w:rsid w:val="00313237"/>
    <w:rsid w:val="003133C1"/>
    <w:rsid w:val="0031493B"/>
    <w:rsid w:val="0031551C"/>
    <w:rsid w:val="00315F9C"/>
    <w:rsid w:val="00316D5E"/>
    <w:rsid w:val="003176A1"/>
    <w:rsid w:val="003201F2"/>
    <w:rsid w:val="00322F6F"/>
    <w:rsid w:val="003236E1"/>
    <w:rsid w:val="003244F1"/>
    <w:rsid w:val="00324AE8"/>
    <w:rsid w:val="00324C9C"/>
    <w:rsid w:val="00325372"/>
    <w:rsid w:val="003256E6"/>
    <w:rsid w:val="003265A0"/>
    <w:rsid w:val="003273CD"/>
    <w:rsid w:val="003278EF"/>
    <w:rsid w:val="003279DB"/>
    <w:rsid w:val="00327A87"/>
    <w:rsid w:val="00327D1E"/>
    <w:rsid w:val="00327EEF"/>
    <w:rsid w:val="00330130"/>
    <w:rsid w:val="00330BF8"/>
    <w:rsid w:val="00330EBF"/>
    <w:rsid w:val="00332165"/>
    <w:rsid w:val="00333246"/>
    <w:rsid w:val="0033395E"/>
    <w:rsid w:val="003339BA"/>
    <w:rsid w:val="00334B9B"/>
    <w:rsid w:val="003358E7"/>
    <w:rsid w:val="0033645A"/>
    <w:rsid w:val="0033685F"/>
    <w:rsid w:val="0033724A"/>
    <w:rsid w:val="00337916"/>
    <w:rsid w:val="003408E8"/>
    <w:rsid w:val="00340991"/>
    <w:rsid w:val="003417B3"/>
    <w:rsid w:val="00341A74"/>
    <w:rsid w:val="00341E10"/>
    <w:rsid w:val="00341E24"/>
    <w:rsid w:val="003423FA"/>
    <w:rsid w:val="00342A3F"/>
    <w:rsid w:val="0034414E"/>
    <w:rsid w:val="00344BB3"/>
    <w:rsid w:val="0034559A"/>
    <w:rsid w:val="00346A73"/>
    <w:rsid w:val="00347224"/>
    <w:rsid w:val="00347378"/>
    <w:rsid w:val="00350801"/>
    <w:rsid w:val="003508DA"/>
    <w:rsid w:val="0035152B"/>
    <w:rsid w:val="003522C6"/>
    <w:rsid w:val="003525F9"/>
    <w:rsid w:val="003531DE"/>
    <w:rsid w:val="003542DE"/>
    <w:rsid w:val="00355C6A"/>
    <w:rsid w:val="00356D3D"/>
    <w:rsid w:val="00356F09"/>
    <w:rsid w:val="0035737B"/>
    <w:rsid w:val="003619F4"/>
    <w:rsid w:val="00361F5E"/>
    <w:rsid w:val="00362254"/>
    <w:rsid w:val="003623FB"/>
    <w:rsid w:val="003634AC"/>
    <w:rsid w:val="00363A7B"/>
    <w:rsid w:val="003649AA"/>
    <w:rsid w:val="00364B99"/>
    <w:rsid w:val="00365726"/>
    <w:rsid w:val="00366262"/>
    <w:rsid w:val="00366307"/>
    <w:rsid w:val="00366BBA"/>
    <w:rsid w:val="003708EA"/>
    <w:rsid w:val="00370A26"/>
    <w:rsid w:val="00371BC7"/>
    <w:rsid w:val="0037356A"/>
    <w:rsid w:val="00373582"/>
    <w:rsid w:val="00373BC6"/>
    <w:rsid w:val="0037400A"/>
    <w:rsid w:val="00374736"/>
    <w:rsid w:val="00375908"/>
    <w:rsid w:val="00375BA9"/>
    <w:rsid w:val="00376B1B"/>
    <w:rsid w:val="00377370"/>
    <w:rsid w:val="00377EFB"/>
    <w:rsid w:val="00380386"/>
    <w:rsid w:val="00380911"/>
    <w:rsid w:val="00381497"/>
    <w:rsid w:val="0038172C"/>
    <w:rsid w:val="0038177A"/>
    <w:rsid w:val="0038276F"/>
    <w:rsid w:val="003832D0"/>
    <w:rsid w:val="0038334A"/>
    <w:rsid w:val="00384840"/>
    <w:rsid w:val="003857E4"/>
    <w:rsid w:val="0038648F"/>
    <w:rsid w:val="00386EC3"/>
    <w:rsid w:val="00387A6F"/>
    <w:rsid w:val="00387B0E"/>
    <w:rsid w:val="00387D89"/>
    <w:rsid w:val="00390097"/>
    <w:rsid w:val="0039023E"/>
    <w:rsid w:val="00390EE8"/>
    <w:rsid w:val="00392166"/>
    <w:rsid w:val="0039250F"/>
    <w:rsid w:val="00393430"/>
    <w:rsid w:val="003936B5"/>
    <w:rsid w:val="00393F0A"/>
    <w:rsid w:val="00394116"/>
    <w:rsid w:val="003941AE"/>
    <w:rsid w:val="0039449C"/>
    <w:rsid w:val="00396A40"/>
    <w:rsid w:val="00396C86"/>
    <w:rsid w:val="0039721E"/>
    <w:rsid w:val="00397F4D"/>
    <w:rsid w:val="003A02C2"/>
    <w:rsid w:val="003A0DC5"/>
    <w:rsid w:val="003A1232"/>
    <w:rsid w:val="003A2D82"/>
    <w:rsid w:val="003A3269"/>
    <w:rsid w:val="003A3F4E"/>
    <w:rsid w:val="003A4067"/>
    <w:rsid w:val="003A4811"/>
    <w:rsid w:val="003A51D0"/>
    <w:rsid w:val="003A5327"/>
    <w:rsid w:val="003A5DA4"/>
    <w:rsid w:val="003A6CA5"/>
    <w:rsid w:val="003A7315"/>
    <w:rsid w:val="003B0143"/>
    <w:rsid w:val="003B0E28"/>
    <w:rsid w:val="003B1D7C"/>
    <w:rsid w:val="003B3F77"/>
    <w:rsid w:val="003B4202"/>
    <w:rsid w:val="003B4C57"/>
    <w:rsid w:val="003B54E7"/>
    <w:rsid w:val="003B57C5"/>
    <w:rsid w:val="003B623D"/>
    <w:rsid w:val="003B65CD"/>
    <w:rsid w:val="003B68C0"/>
    <w:rsid w:val="003B6A70"/>
    <w:rsid w:val="003B7165"/>
    <w:rsid w:val="003C0424"/>
    <w:rsid w:val="003C0C41"/>
    <w:rsid w:val="003C1305"/>
    <w:rsid w:val="003C199C"/>
    <w:rsid w:val="003C219F"/>
    <w:rsid w:val="003C286F"/>
    <w:rsid w:val="003C2D19"/>
    <w:rsid w:val="003C33D3"/>
    <w:rsid w:val="003C5968"/>
    <w:rsid w:val="003C6C3A"/>
    <w:rsid w:val="003C6E72"/>
    <w:rsid w:val="003C7487"/>
    <w:rsid w:val="003D00A0"/>
    <w:rsid w:val="003D1570"/>
    <w:rsid w:val="003D348D"/>
    <w:rsid w:val="003D352F"/>
    <w:rsid w:val="003D3F82"/>
    <w:rsid w:val="003D4839"/>
    <w:rsid w:val="003D4ABB"/>
    <w:rsid w:val="003D56D0"/>
    <w:rsid w:val="003D62E5"/>
    <w:rsid w:val="003D7BCC"/>
    <w:rsid w:val="003E0FBC"/>
    <w:rsid w:val="003E1378"/>
    <w:rsid w:val="003E146E"/>
    <w:rsid w:val="003E1A97"/>
    <w:rsid w:val="003E1F18"/>
    <w:rsid w:val="003E22E3"/>
    <w:rsid w:val="003E28C5"/>
    <w:rsid w:val="003E3AFD"/>
    <w:rsid w:val="003E479D"/>
    <w:rsid w:val="003E4E30"/>
    <w:rsid w:val="003E4E6B"/>
    <w:rsid w:val="003E5496"/>
    <w:rsid w:val="003E56DF"/>
    <w:rsid w:val="003E579B"/>
    <w:rsid w:val="003E5809"/>
    <w:rsid w:val="003E6852"/>
    <w:rsid w:val="003E7F91"/>
    <w:rsid w:val="003F0CAE"/>
    <w:rsid w:val="003F2033"/>
    <w:rsid w:val="003F244F"/>
    <w:rsid w:val="003F2A4A"/>
    <w:rsid w:val="003F2E33"/>
    <w:rsid w:val="003F397C"/>
    <w:rsid w:val="003F3D17"/>
    <w:rsid w:val="003F3D79"/>
    <w:rsid w:val="003F4567"/>
    <w:rsid w:val="003F4636"/>
    <w:rsid w:val="003F4CE4"/>
    <w:rsid w:val="003F5301"/>
    <w:rsid w:val="003F5551"/>
    <w:rsid w:val="003F57EE"/>
    <w:rsid w:val="003F636A"/>
    <w:rsid w:val="003F6DDE"/>
    <w:rsid w:val="003F7B2A"/>
    <w:rsid w:val="004001C9"/>
    <w:rsid w:val="0040115D"/>
    <w:rsid w:val="004016D3"/>
    <w:rsid w:val="00401777"/>
    <w:rsid w:val="0040294B"/>
    <w:rsid w:val="00402D37"/>
    <w:rsid w:val="0040307D"/>
    <w:rsid w:val="00403585"/>
    <w:rsid w:val="004056C5"/>
    <w:rsid w:val="004063D8"/>
    <w:rsid w:val="004107A6"/>
    <w:rsid w:val="00410FE2"/>
    <w:rsid w:val="00411DE3"/>
    <w:rsid w:val="004156D9"/>
    <w:rsid w:val="004158F1"/>
    <w:rsid w:val="0041620F"/>
    <w:rsid w:val="004175F1"/>
    <w:rsid w:val="004210B5"/>
    <w:rsid w:val="00421EDD"/>
    <w:rsid w:val="00422424"/>
    <w:rsid w:val="0042283A"/>
    <w:rsid w:val="004240E4"/>
    <w:rsid w:val="00424AB1"/>
    <w:rsid w:val="004252F4"/>
    <w:rsid w:val="0042533B"/>
    <w:rsid w:val="004264B7"/>
    <w:rsid w:val="00426E1C"/>
    <w:rsid w:val="00427458"/>
    <w:rsid w:val="00427AF9"/>
    <w:rsid w:val="00427B33"/>
    <w:rsid w:val="00427E73"/>
    <w:rsid w:val="004307B6"/>
    <w:rsid w:val="00431592"/>
    <w:rsid w:val="0043191E"/>
    <w:rsid w:val="00431D26"/>
    <w:rsid w:val="00432D86"/>
    <w:rsid w:val="00433C29"/>
    <w:rsid w:val="00435709"/>
    <w:rsid w:val="004361F8"/>
    <w:rsid w:val="0043683D"/>
    <w:rsid w:val="004368C5"/>
    <w:rsid w:val="00436AC8"/>
    <w:rsid w:val="00437534"/>
    <w:rsid w:val="00437740"/>
    <w:rsid w:val="0044012D"/>
    <w:rsid w:val="00440ABA"/>
    <w:rsid w:val="00441EC6"/>
    <w:rsid w:val="00441FA4"/>
    <w:rsid w:val="004425CE"/>
    <w:rsid w:val="0044341E"/>
    <w:rsid w:val="00443582"/>
    <w:rsid w:val="00444677"/>
    <w:rsid w:val="00444ABF"/>
    <w:rsid w:val="00444BF8"/>
    <w:rsid w:val="004453A2"/>
    <w:rsid w:val="00445675"/>
    <w:rsid w:val="00445754"/>
    <w:rsid w:val="00445DE9"/>
    <w:rsid w:val="00446423"/>
    <w:rsid w:val="004465EE"/>
    <w:rsid w:val="00446717"/>
    <w:rsid w:val="00446A01"/>
    <w:rsid w:val="00450026"/>
    <w:rsid w:val="0045057D"/>
    <w:rsid w:val="0045069B"/>
    <w:rsid w:val="004509A2"/>
    <w:rsid w:val="00450E41"/>
    <w:rsid w:val="00451203"/>
    <w:rsid w:val="00452237"/>
    <w:rsid w:val="00452FFE"/>
    <w:rsid w:val="00453102"/>
    <w:rsid w:val="004533CA"/>
    <w:rsid w:val="004534F9"/>
    <w:rsid w:val="00453630"/>
    <w:rsid w:val="0045402A"/>
    <w:rsid w:val="0045426A"/>
    <w:rsid w:val="004548B2"/>
    <w:rsid w:val="00454EA9"/>
    <w:rsid w:val="00455A5A"/>
    <w:rsid w:val="00455C43"/>
    <w:rsid w:val="004566AA"/>
    <w:rsid w:val="00456803"/>
    <w:rsid w:val="0045712C"/>
    <w:rsid w:val="0045785A"/>
    <w:rsid w:val="004579BC"/>
    <w:rsid w:val="00457C37"/>
    <w:rsid w:val="004618E2"/>
    <w:rsid w:val="00461B20"/>
    <w:rsid w:val="0046275B"/>
    <w:rsid w:val="00462AA1"/>
    <w:rsid w:val="004633AA"/>
    <w:rsid w:val="00464706"/>
    <w:rsid w:val="00464B16"/>
    <w:rsid w:val="004660EE"/>
    <w:rsid w:val="004663D8"/>
    <w:rsid w:val="00467F4D"/>
    <w:rsid w:val="00470D4E"/>
    <w:rsid w:val="004718C6"/>
    <w:rsid w:val="00471E40"/>
    <w:rsid w:val="004736CD"/>
    <w:rsid w:val="00473739"/>
    <w:rsid w:val="00473C42"/>
    <w:rsid w:val="00473E96"/>
    <w:rsid w:val="004740C4"/>
    <w:rsid w:val="00474E3C"/>
    <w:rsid w:val="0047535C"/>
    <w:rsid w:val="00475C30"/>
    <w:rsid w:val="0047649D"/>
    <w:rsid w:val="004774EB"/>
    <w:rsid w:val="00480049"/>
    <w:rsid w:val="00480182"/>
    <w:rsid w:val="0048042A"/>
    <w:rsid w:val="00480494"/>
    <w:rsid w:val="00480C08"/>
    <w:rsid w:val="00481994"/>
    <w:rsid w:val="00482F4C"/>
    <w:rsid w:val="00483AF2"/>
    <w:rsid w:val="00483CF1"/>
    <w:rsid w:val="00483E67"/>
    <w:rsid w:val="0048592C"/>
    <w:rsid w:val="00485C96"/>
    <w:rsid w:val="00485CEC"/>
    <w:rsid w:val="0048661E"/>
    <w:rsid w:val="00486D44"/>
    <w:rsid w:val="00487606"/>
    <w:rsid w:val="00487B09"/>
    <w:rsid w:val="00493924"/>
    <w:rsid w:val="00493E0A"/>
    <w:rsid w:val="00494148"/>
    <w:rsid w:val="00494B65"/>
    <w:rsid w:val="00495E75"/>
    <w:rsid w:val="00496668"/>
    <w:rsid w:val="004A0DE4"/>
    <w:rsid w:val="004A1334"/>
    <w:rsid w:val="004A1575"/>
    <w:rsid w:val="004A1D0B"/>
    <w:rsid w:val="004A1D2B"/>
    <w:rsid w:val="004A3668"/>
    <w:rsid w:val="004A3A5F"/>
    <w:rsid w:val="004A3C7A"/>
    <w:rsid w:val="004A45B5"/>
    <w:rsid w:val="004A541A"/>
    <w:rsid w:val="004A5BD3"/>
    <w:rsid w:val="004A642C"/>
    <w:rsid w:val="004A6685"/>
    <w:rsid w:val="004A6D10"/>
    <w:rsid w:val="004A6E0F"/>
    <w:rsid w:val="004A7C39"/>
    <w:rsid w:val="004A7CBB"/>
    <w:rsid w:val="004A7F96"/>
    <w:rsid w:val="004B0714"/>
    <w:rsid w:val="004B08DB"/>
    <w:rsid w:val="004B286A"/>
    <w:rsid w:val="004B28F6"/>
    <w:rsid w:val="004B2ECC"/>
    <w:rsid w:val="004B33B8"/>
    <w:rsid w:val="004B351C"/>
    <w:rsid w:val="004B46C5"/>
    <w:rsid w:val="004B4F2B"/>
    <w:rsid w:val="004B5E73"/>
    <w:rsid w:val="004B60F9"/>
    <w:rsid w:val="004B64E4"/>
    <w:rsid w:val="004B74F6"/>
    <w:rsid w:val="004B7846"/>
    <w:rsid w:val="004B7948"/>
    <w:rsid w:val="004C17C6"/>
    <w:rsid w:val="004C1937"/>
    <w:rsid w:val="004C378A"/>
    <w:rsid w:val="004C539C"/>
    <w:rsid w:val="004C5BC4"/>
    <w:rsid w:val="004C764C"/>
    <w:rsid w:val="004D002C"/>
    <w:rsid w:val="004D018C"/>
    <w:rsid w:val="004D0809"/>
    <w:rsid w:val="004D0CFC"/>
    <w:rsid w:val="004D14CB"/>
    <w:rsid w:val="004D156B"/>
    <w:rsid w:val="004D15FD"/>
    <w:rsid w:val="004D16AA"/>
    <w:rsid w:val="004D2EF2"/>
    <w:rsid w:val="004D30E5"/>
    <w:rsid w:val="004D3D97"/>
    <w:rsid w:val="004D44C7"/>
    <w:rsid w:val="004D4611"/>
    <w:rsid w:val="004D542F"/>
    <w:rsid w:val="004D5F36"/>
    <w:rsid w:val="004D6008"/>
    <w:rsid w:val="004D6107"/>
    <w:rsid w:val="004D6472"/>
    <w:rsid w:val="004D75C3"/>
    <w:rsid w:val="004D77A0"/>
    <w:rsid w:val="004E0399"/>
    <w:rsid w:val="004E091E"/>
    <w:rsid w:val="004E094D"/>
    <w:rsid w:val="004E13A9"/>
    <w:rsid w:val="004E2839"/>
    <w:rsid w:val="004E5370"/>
    <w:rsid w:val="004E5515"/>
    <w:rsid w:val="004E64D3"/>
    <w:rsid w:val="004E6A17"/>
    <w:rsid w:val="004E6B5A"/>
    <w:rsid w:val="004E6D47"/>
    <w:rsid w:val="004E6F03"/>
    <w:rsid w:val="004F0412"/>
    <w:rsid w:val="004F0715"/>
    <w:rsid w:val="004F0B9D"/>
    <w:rsid w:val="004F2607"/>
    <w:rsid w:val="004F26DB"/>
    <w:rsid w:val="004F2749"/>
    <w:rsid w:val="004F2E85"/>
    <w:rsid w:val="004F2F15"/>
    <w:rsid w:val="004F406C"/>
    <w:rsid w:val="004F430A"/>
    <w:rsid w:val="004F4338"/>
    <w:rsid w:val="004F4386"/>
    <w:rsid w:val="004F44AD"/>
    <w:rsid w:val="004F55C5"/>
    <w:rsid w:val="004F5B43"/>
    <w:rsid w:val="004F5E43"/>
    <w:rsid w:val="004F628E"/>
    <w:rsid w:val="004F6579"/>
    <w:rsid w:val="004F79A2"/>
    <w:rsid w:val="004F79FD"/>
    <w:rsid w:val="004F7E10"/>
    <w:rsid w:val="005005E5"/>
    <w:rsid w:val="00500ECE"/>
    <w:rsid w:val="0050120D"/>
    <w:rsid w:val="00501E54"/>
    <w:rsid w:val="00501E7D"/>
    <w:rsid w:val="00502890"/>
    <w:rsid w:val="005041AB"/>
    <w:rsid w:val="00504525"/>
    <w:rsid w:val="00505013"/>
    <w:rsid w:val="005050F1"/>
    <w:rsid w:val="00505444"/>
    <w:rsid w:val="00505FAC"/>
    <w:rsid w:val="0050670D"/>
    <w:rsid w:val="005072DE"/>
    <w:rsid w:val="00507A23"/>
    <w:rsid w:val="005105AA"/>
    <w:rsid w:val="00510B3F"/>
    <w:rsid w:val="00510F72"/>
    <w:rsid w:val="0051177E"/>
    <w:rsid w:val="005117AF"/>
    <w:rsid w:val="00511DB6"/>
    <w:rsid w:val="005121AA"/>
    <w:rsid w:val="00512A9A"/>
    <w:rsid w:val="00512B0F"/>
    <w:rsid w:val="00514148"/>
    <w:rsid w:val="00514F97"/>
    <w:rsid w:val="005153C6"/>
    <w:rsid w:val="0051596D"/>
    <w:rsid w:val="00516929"/>
    <w:rsid w:val="00516DAE"/>
    <w:rsid w:val="00517531"/>
    <w:rsid w:val="005204A1"/>
    <w:rsid w:val="005209E4"/>
    <w:rsid w:val="00520FF8"/>
    <w:rsid w:val="00521C86"/>
    <w:rsid w:val="005225A1"/>
    <w:rsid w:val="005230F4"/>
    <w:rsid w:val="00523396"/>
    <w:rsid w:val="00523747"/>
    <w:rsid w:val="00523B57"/>
    <w:rsid w:val="00523FB5"/>
    <w:rsid w:val="0052489F"/>
    <w:rsid w:val="005249A3"/>
    <w:rsid w:val="005263D3"/>
    <w:rsid w:val="00526467"/>
    <w:rsid w:val="00526D82"/>
    <w:rsid w:val="0053101A"/>
    <w:rsid w:val="005311E4"/>
    <w:rsid w:val="00531399"/>
    <w:rsid w:val="00531C80"/>
    <w:rsid w:val="00534CE0"/>
    <w:rsid w:val="0053501C"/>
    <w:rsid w:val="0053582B"/>
    <w:rsid w:val="00536B68"/>
    <w:rsid w:val="00536C74"/>
    <w:rsid w:val="005405B6"/>
    <w:rsid w:val="0054064E"/>
    <w:rsid w:val="0054089B"/>
    <w:rsid w:val="005408AA"/>
    <w:rsid w:val="00540D0D"/>
    <w:rsid w:val="005412C1"/>
    <w:rsid w:val="00541895"/>
    <w:rsid w:val="005426FD"/>
    <w:rsid w:val="005427A6"/>
    <w:rsid w:val="00543DD4"/>
    <w:rsid w:val="00544990"/>
    <w:rsid w:val="0054602E"/>
    <w:rsid w:val="005460FF"/>
    <w:rsid w:val="005466C4"/>
    <w:rsid w:val="00546BEB"/>
    <w:rsid w:val="005476C4"/>
    <w:rsid w:val="00547986"/>
    <w:rsid w:val="00547F26"/>
    <w:rsid w:val="00550398"/>
    <w:rsid w:val="00550566"/>
    <w:rsid w:val="00552ED1"/>
    <w:rsid w:val="00553987"/>
    <w:rsid w:val="00554573"/>
    <w:rsid w:val="00555740"/>
    <w:rsid w:val="00555999"/>
    <w:rsid w:val="00555AD1"/>
    <w:rsid w:val="00556E07"/>
    <w:rsid w:val="005576A4"/>
    <w:rsid w:val="00560C0E"/>
    <w:rsid w:val="00561796"/>
    <w:rsid w:val="005617A7"/>
    <w:rsid w:val="00561969"/>
    <w:rsid w:val="0056213F"/>
    <w:rsid w:val="00565077"/>
    <w:rsid w:val="00565D8B"/>
    <w:rsid w:val="00566B4F"/>
    <w:rsid w:val="005670D8"/>
    <w:rsid w:val="00567A30"/>
    <w:rsid w:val="00570E06"/>
    <w:rsid w:val="00570E6B"/>
    <w:rsid w:val="00571331"/>
    <w:rsid w:val="0057197B"/>
    <w:rsid w:val="005728D0"/>
    <w:rsid w:val="00572B7E"/>
    <w:rsid w:val="00572C51"/>
    <w:rsid w:val="0057304A"/>
    <w:rsid w:val="005739B5"/>
    <w:rsid w:val="0057410E"/>
    <w:rsid w:val="005744B7"/>
    <w:rsid w:val="0057458F"/>
    <w:rsid w:val="005759AF"/>
    <w:rsid w:val="00575BCC"/>
    <w:rsid w:val="00577637"/>
    <w:rsid w:val="00577B2A"/>
    <w:rsid w:val="00577D5A"/>
    <w:rsid w:val="005800FF"/>
    <w:rsid w:val="0058161B"/>
    <w:rsid w:val="005834E2"/>
    <w:rsid w:val="00586FD7"/>
    <w:rsid w:val="0058713F"/>
    <w:rsid w:val="0058795F"/>
    <w:rsid w:val="00587C03"/>
    <w:rsid w:val="00592721"/>
    <w:rsid w:val="00592BD5"/>
    <w:rsid w:val="00592DB1"/>
    <w:rsid w:val="005931DD"/>
    <w:rsid w:val="00593B7E"/>
    <w:rsid w:val="005941E9"/>
    <w:rsid w:val="00594816"/>
    <w:rsid w:val="0059673D"/>
    <w:rsid w:val="005969EB"/>
    <w:rsid w:val="005972E8"/>
    <w:rsid w:val="005A005B"/>
    <w:rsid w:val="005A0635"/>
    <w:rsid w:val="005A3BA3"/>
    <w:rsid w:val="005A426D"/>
    <w:rsid w:val="005A66D1"/>
    <w:rsid w:val="005A683D"/>
    <w:rsid w:val="005A7204"/>
    <w:rsid w:val="005B0245"/>
    <w:rsid w:val="005B2510"/>
    <w:rsid w:val="005B390B"/>
    <w:rsid w:val="005B46E5"/>
    <w:rsid w:val="005B55E1"/>
    <w:rsid w:val="005B571E"/>
    <w:rsid w:val="005B5D8B"/>
    <w:rsid w:val="005C06E5"/>
    <w:rsid w:val="005C122E"/>
    <w:rsid w:val="005C2BF3"/>
    <w:rsid w:val="005C458A"/>
    <w:rsid w:val="005C5F66"/>
    <w:rsid w:val="005C6DA2"/>
    <w:rsid w:val="005C75F7"/>
    <w:rsid w:val="005C7C19"/>
    <w:rsid w:val="005D02F5"/>
    <w:rsid w:val="005D0458"/>
    <w:rsid w:val="005D17CE"/>
    <w:rsid w:val="005D2462"/>
    <w:rsid w:val="005D308F"/>
    <w:rsid w:val="005D397E"/>
    <w:rsid w:val="005D3EE1"/>
    <w:rsid w:val="005D410A"/>
    <w:rsid w:val="005D4C91"/>
    <w:rsid w:val="005D4DC7"/>
    <w:rsid w:val="005D5121"/>
    <w:rsid w:val="005D5603"/>
    <w:rsid w:val="005D5D1E"/>
    <w:rsid w:val="005D62C8"/>
    <w:rsid w:val="005D795F"/>
    <w:rsid w:val="005D7FC6"/>
    <w:rsid w:val="005E1475"/>
    <w:rsid w:val="005E2801"/>
    <w:rsid w:val="005E324B"/>
    <w:rsid w:val="005E32E1"/>
    <w:rsid w:val="005E430E"/>
    <w:rsid w:val="005E52F4"/>
    <w:rsid w:val="005E5E9A"/>
    <w:rsid w:val="005E70B8"/>
    <w:rsid w:val="005E79E5"/>
    <w:rsid w:val="005F0075"/>
    <w:rsid w:val="005F23DC"/>
    <w:rsid w:val="005F2488"/>
    <w:rsid w:val="005F376A"/>
    <w:rsid w:val="005F41AD"/>
    <w:rsid w:val="005F46C2"/>
    <w:rsid w:val="005F58E6"/>
    <w:rsid w:val="005F6ED6"/>
    <w:rsid w:val="005F79CF"/>
    <w:rsid w:val="00600977"/>
    <w:rsid w:val="00601E17"/>
    <w:rsid w:val="00602270"/>
    <w:rsid w:val="006028C4"/>
    <w:rsid w:val="00602A56"/>
    <w:rsid w:val="006038FF"/>
    <w:rsid w:val="006039B7"/>
    <w:rsid w:val="00604591"/>
    <w:rsid w:val="0060513A"/>
    <w:rsid w:val="00605666"/>
    <w:rsid w:val="00605EE6"/>
    <w:rsid w:val="0060698E"/>
    <w:rsid w:val="00607B8D"/>
    <w:rsid w:val="0061101B"/>
    <w:rsid w:val="0061191D"/>
    <w:rsid w:val="00612956"/>
    <w:rsid w:val="00612CD3"/>
    <w:rsid w:val="00613C2F"/>
    <w:rsid w:val="00614063"/>
    <w:rsid w:val="0061426C"/>
    <w:rsid w:val="00614A86"/>
    <w:rsid w:val="00614B8F"/>
    <w:rsid w:val="00615C96"/>
    <w:rsid w:val="0061604B"/>
    <w:rsid w:val="0061667F"/>
    <w:rsid w:val="0061699E"/>
    <w:rsid w:val="00616F04"/>
    <w:rsid w:val="00617C4F"/>
    <w:rsid w:val="00620287"/>
    <w:rsid w:val="006209C3"/>
    <w:rsid w:val="006216EE"/>
    <w:rsid w:val="00621880"/>
    <w:rsid w:val="00621E3B"/>
    <w:rsid w:val="0062243B"/>
    <w:rsid w:val="00622CE6"/>
    <w:rsid w:val="006240BD"/>
    <w:rsid w:val="00624A30"/>
    <w:rsid w:val="00624A4C"/>
    <w:rsid w:val="00625B5A"/>
    <w:rsid w:val="00625EB5"/>
    <w:rsid w:val="0062614C"/>
    <w:rsid w:val="00626E3D"/>
    <w:rsid w:val="006278CB"/>
    <w:rsid w:val="006311E4"/>
    <w:rsid w:val="0063304A"/>
    <w:rsid w:val="0063314A"/>
    <w:rsid w:val="0063350C"/>
    <w:rsid w:val="006338BA"/>
    <w:rsid w:val="00633EA7"/>
    <w:rsid w:val="00634F2C"/>
    <w:rsid w:val="006354F0"/>
    <w:rsid w:val="00635CC4"/>
    <w:rsid w:val="00637380"/>
    <w:rsid w:val="006401E7"/>
    <w:rsid w:val="006411B2"/>
    <w:rsid w:val="0064255F"/>
    <w:rsid w:val="00642D93"/>
    <w:rsid w:val="00643403"/>
    <w:rsid w:val="006450FB"/>
    <w:rsid w:val="00645582"/>
    <w:rsid w:val="00645AD6"/>
    <w:rsid w:val="00645DB9"/>
    <w:rsid w:val="00646978"/>
    <w:rsid w:val="00647618"/>
    <w:rsid w:val="006477FD"/>
    <w:rsid w:val="006508DD"/>
    <w:rsid w:val="00651308"/>
    <w:rsid w:val="0065133C"/>
    <w:rsid w:val="00651EAC"/>
    <w:rsid w:val="00651F25"/>
    <w:rsid w:val="00653410"/>
    <w:rsid w:val="006537D6"/>
    <w:rsid w:val="006538DC"/>
    <w:rsid w:val="00653C1F"/>
    <w:rsid w:val="006541E3"/>
    <w:rsid w:val="00654308"/>
    <w:rsid w:val="00654B48"/>
    <w:rsid w:val="006555A9"/>
    <w:rsid w:val="00656D07"/>
    <w:rsid w:val="00656FAA"/>
    <w:rsid w:val="0065704B"/>
    <w:rsid w:val="006570BA"/>
    <w:rsid w:val="006615E6"/>
    <w:rsid w:val="006617F2"/>
    <w:rsid w:val="006618A7"/>
    <w:rsid w:val="00661AA5"/>
    <w:rsid w:val="006626A0"/>
    <w:rsid w:val="00663497"/>
    <w:rsid w:val="00663A9E"/>
    <w:rsid w:val="00663BC5"/>
    <w:rsid w:val="00663FB3"/>
    <w:rsid w:val="00664EDD"/>
    <w:rsid w:val="006657E5"/>
    <w:rsid w:val="0066732C"/>
    <w:rsid w:val="00667821"/>
    <w:rsid w:val="00667A41"/>
    <w:rsid w:val="006702E7"/>
    <w:rsid w:val="00670CDF"/>
    <w:rsid w:val="0067197B"/>
    <w:rsid w:val="00674235"/>
    <w:rsid w:val="0067535D"/>
    <w:rsid w:val="006755D6"/>
    <w:rsid w:val="00676FE1"/>
    <w:rsid w:val="00677EE0"/>
    <w:rsid w:val="006829BA"/>
    <w:rsid w:val="00683B24"/>
    <w:rsid w:val="00684305"/>
    <w:rsid w:val="006844C1"/>
    <w:rsid w:val="006845C1"/>
    <w:rsid w:val="00684B05"/>
    <w:rsid w:val="0068555E"/>
    <w:rsid w:val="006859AA"/>
    <w:rsid w:val="00685B01"/>
    <w:rsid w:val="00685FDE"/>
    <w:rsid w:val="00685FFC"/>
    <w:rsid w:val="006867FD"/>
    <w:rsid w:val="00686F81"/>
    <w:rsid w:val="00687121"/>
    <w:rsid w:val="00687D5B"/>
    <w:rsid w:val="00687F0A"/>
    <w:rsid w:val="006912AE"/>
    <w:rsid w:val="0069140D"/>
    <w:rsid w:val="00691D8F"/>
    <w:rsid w:val="00691F57"/>
    <w:rsid w:val="00692866"/>
    <w:rsid w:val="00693702"/>
    <w:rsid w:val="00693ABB"/>
    <w:rsid w:val="00693F25"/>
    <w:rsid w:val="00695402"/>
    <w:rsid w:val="006954B2"/>
    <w:rsid w:val="006957B9"/>
    <w:rsid w:val="00695B4E"/>
    <w:rsid w:val="00695D7A"/>
    <w:rsid w:val="00695DEC"/>
    <w:rsid w:val="00696364"/>
    <w:rsid w:val="00697FDA"/>
    <w:rsid w:val="006A0629"/>
    <w:rsid w:val="006A1935"/>
    <w:rsid w:val="006A1A51"/>
    <w:rsid w:val="006A2716"/>
    <w:rsid w:val="006A2A2E"/>
    <w:rsid w:val="006A2DEA"/>
    <w:rsid w:val="006A2F03"/>
    <w:rsid w:val="006A3621"/>
    <w:rsid w:val="006A477C"/>
    <w:rsid w:val="006A4BBE"/>
    <w:rsid w:val="006A5672"/>
    <w:rsid w:val="006A6797"/>
    <w:rsid w:val="006A6D8F"/>
    <w:rsid w:val="006B1040"/>
    <w:rsid w:val="006B14E9"/>
    <w:rsid w:val="006B2FE3"/>
    <w:rsid w:val="006B41F3"/>
    <w:rsid w:val="006B49A3"/>
    <w:rsid w:val="006B5899"/>
    <w:rsid w:val="006B5FD2"/>
    <w:rsid w:val="006B6026"/>
    <w:rsid w:val="006B68CA"/>
    <w:rsid w:val="006B6F4A"/>
    <w:rsid w:val="006C0BCE"/>
    <w:rsid w:val="006C2584"/>
    <w:rsid w:val="006C2A0D"/>
    <w:rsid w:val="006C353A"/>
    <w:rsid w:val="006C379B"/>
    <w:rsid w:val="006C4044"/>
    <w:rsid w:val="006C4EE8"/>
    <w:rsid w:val="006C51FB"/>
    <w:rsid w:val="006C52E7"/>
    <w:rsid w:val="006C6498"/>
    <w:rsid w:val="006C6A6C"/>
    <w:rsid w:val="006C70E3"/>
    <w:rsid w:val="006C7E44"/>
    <w:rsid w:val="006D0062"/>
    <w:rsid w:val="006D0BD8"/>
    <w:rsid w:val="006D198F"/>
    <w:rsid w:val="006D1A77"/>
    <w:rsid w:val="006D1AC5"/>
    <w:rsid w:val="006D20E7"/>
    <w:rsid w:val="006D2A03"/>
    <w:rsid w:val="006D30D9"/>
    <w:rsid w:val="006D378B"/>
    <w:rsid w:val="006D3D1A"/>
    <w:rsid w:val="006D45D4"/>
    <w:rsid w:val="006D46A2"/>
    <w:rsid w:val="006D4905"/>
    <w:rsid w:val="006D5A89"/>
    <w:rsid w:val="006D60CB"/>
    <w:rsid w:val="006D7619"/>
    <w:rsid w:val="006E0856"/>
    <w:rsid w:val="006E09E9"/>
    <w:rsid w:val="006E117C"/>
    <w:rsid w:val="006E17E6"/>
    <w:rsid w:val="006E275A"/>
    <w:rsid w:val="006E305E"/>
    <w:rsid w:val="006E41C8"/>
    <w:rsid w:val="006E4D13"/>
    <w:rsid w:val="006E51E6"/>
    <w:rsid w:val="006E5B0E"/>
    <w:rsid w:val="006E61EE"/>
    <w:rsid w:val="006E6EBA"/>
    <w:rsid w:val="006E7618"/>
    <w:rsid w:val="006E78A7"/>
    <w:rsid w:val="006F071B"/>
    <w:rsid w:val="006F0C7B"/>
    <w:rsid w:val="006F0E0B"/>
    <w:rsid w:val="006F1763"/>
    <w:rsid w:val="006F1C25"/>
    <w:rsid w:val="006F2226"/>
    <w:rsid w:val="006F2647"/>
    <w:rsid w:val="006F2B68"/>
    <w:rsid w:val="006F32C4"/>
    <w:rsid w:val="006F3CFE"/>
    <w:rsid w:val="006F41FC"/>
    <w:rsid w:val="006F432C"/>
    <w:rsid w:val="006F4831"/>
    <w:rsid w:val="006F4AD5"/>
    <w:rsid w:val="006F5473"/>
    <w:rsid w:val="006F70CE"/>
    <w:rsid w:val="006F72B8"/>
    <w:rsid w:val="006F775E"/>
    <w:rsid w:val="00700871"/>
    <w:rsid w:val="00700ED3"/>
    <w:rsid w:val="0070128B"/>
    <w:rsid w:val="0070143B"/>
    <w:rsid w:val="007019FE"/>
    <w:rsid w:val="00703903"/>
    <w:rsid w:val="00705442"/>
    <w:rsid w:val="00705DD9"/>
    <w:rsid w:val="00706645"/>
    <w:rsid w:val="00706BAB"/>
    <w:rsid w:val="00706C14"/>
    <w:rsid w:val="007071EA"/>
    <w:rsid w:val="007076AF"/>
    <w:rsid w:val="007104A2"/>
    <w:rsid w:val="00711656"/>
    <w:rsid w:val="007134FF"/>
    <w:rsid w:val="00713A32"/>
    <w:rsid w:val="00714C23"/>
    <w:rsid w:val="00716213"/>
    <w:rsid w:val="00716ECB"/>
    <w:rsid w:val="0071752A"/>
    <w:rsid w:val="00717CA9"/>
    <w:rsid w:val="0072004F"/>
    <w:rsid w:val="00721001"/>
    <w:rsid w:val="00721189"/>
    <w:rsid w:val="00721322"/>
    <w:rsid w:val="0072169C"/>
    <w:rsid w:val="00721761"/>
    <w:rsid w:val="0072337C"/>
    <w:rsid w:val="007235C0"/>
    <w:rsid w:val="0072368C"/>
    <w:rsid w:val="00723A3B"/>
    <w:rsid w:val="00724277"/>
    <w:rsid w:val="007247B3"/>
    <w:rsid w:val="007254AC"/>
    <w:rsid w:val="007263EA"/>
    <w:rsid w:val="00726CB2"/>
    <w:rsid w:val="007274D8"/>
    <w:rsid w:val="007314B6"/>
    <w:rsid w:val="007317FC"/>
    <w:rsid w:val="007322CD"/>
    <w:rsid w:val="0073270A"/>
    <w:rsid w:val="00732CEC"/>
    <w:rsid w:val="00732D95"/>
    <w:rsid w:val="00733FE4"/>
    <w:rsid w:val="0073459D"/>
    <w:rsid w:val="00734ABD"/>
    <w:rsid w:val="00735194"/>
    <w:rsid w:val="007355FB"/>
    <w:rsid w:val="00735F43"/>
    <w:rsid w:val="0073674A"/>
    <w:rsid w:val="00736F8B"/>
    <w:rsid w:val="0073770F"/>
    <w:rsid w:val="00737B67"/>
    <w:rsid w:val="00740DA2"/>
    <w:rsid w:val="0074196C"/>
    <w:rsid w:val="007419E3"/>
    <w:rsid w:val="00741BA1"/>
    <w:rsid w:val="00743570"/>
    <w:rsid w:val="00745680"/>
    <w:rsid w:val="00745B3B"/>
    <w:rsid w:val="00745DB7"/>
    <w:rsid w:val="007466A8"/>
    <w:rsid w:val="007472AA"/>
    <w:rsid w:val="00747532"/>
    <w:rsid w:val="00747EBA"/>
    <w:rsid w:val="00752256"/>
    <w:rsid w:val="00753142"/>
    <w:rsid w:val="007536E5"/>
    <w:rsid w:val="007543BC"/>
    <w:rsid w:val="00754DD5"/>
    <w:rsid w:val="007562FC"/>
    <w:rsid w:val="007566F6"/>
    <w:rsid w:val="0076028E"/>
    <w:rsid w:val="00764425"/>
    <w:rsid w:val="0076480C"/>
    <w:rsid w:val="0076520D"/>
    <w:rsid w:val="00770BF4"/>
    <w:rsid w:val="00771F8F"/>
    <w:rsid w:val="007733CA"/>
    <w:rsid w:val="0077355C"/>
    <w:rsid w:val="00773BA1"/>
    <w:rsid w:val="00773C5D"/>
    <w:rsid w:val="00773E35"/>
    <w:rsid w:val="00773F03"/>
    <w:rsid w:val="007741DF"/>
    <w:rsid w:val="00774619"/>
    <w:rsid w:val="00774C81"/>
    <w:rsid w:val="00774F91"/>
    <w:rsid w:val="007751E0"/>
    <w:rsid w:val="007756C7"/>
    <w:rsid w:val="0077573B"/>
    <w:rsid w:val="00776EA9"/>
    <w:rsid w:val="00777484"/>
    <w:rsid w:val="007813A1"/>
    <w:rsid w:val="00781C5C"/>
    <w:rsid w:val="00782233"/>
    <w:rsid w:val="00782544"/>
    <w:rsid w:val="00782AC3"/>
    <w:rsid w:val="0078449B"/>
    <w:rsid w:val="0078469E"/>
    <w:rsid w:val="00784A2F"/>
    <w:rsid w:val="007853B4"/>
    <w:rsid w:val="00786242"/>
    <w:rsid w:val="007876EF"/>
    <w:rsid w:val="00787A35"/>
    <w:rsid w:val="007901AC"/>
    <w:rsid w:val="00790A8F"/>
    <w:rsid w:val="00790C21"/>
    <w:rsid w:val="00790C53"/>
    <w:rsid w:val="00790CF2"/>
    <w:rsid w:val="0079172A"/>
    <w:rsid w:val="007919DF"/>
    <w:rsid w:val="00791BFD"/>
    <w:rsid w:val="00791FE4"/>
    <w:rsid w:val="0079216D"/>
    <w:rsid w:val="0079233B"/>
    <w:rsid w:val="00792419"/>
    <w:rsid w:val="00792E8F"/>
    <w:rsid w:val="007936FC"/>
    <w:rsid w:val="00794834"/>
    <w:rsid w:val="00795B92"/>
    <w:rsid w:val="00795D79"/>
    <w:rsid w:val="007960EC"/>
    <w:rsid w:val="007969FA"/>
    <w:rsid w:val="00797B29"/>
    <w:rsid w:val="00797B93"/>
    <w:rsid w:val="00797D58"/>
    <w:rsid w:val="00797E4E"/>
    <w:rsid w:val="007A02C3"/>
    <w:rsid w:val="007A0773"/>
    <w:rsid w:val="007A30AE"/>
    <w:rsid w:val="007A38AD"/>
    <w:rsid w:val="007A4705"/>
    <w:rsid w:val="007A52C5"/>
    <w:rsid w:val="007A53CB"/>
    <w:rsid w:val="007A578F"/>
    <w:rsid w:val="007A6398"/>
    <w:rsid w:val="007A6533"/>
    <w:rsid w:val="007A7191"/>
    <w:rsid w:val="007B03C0"/>
    <w:rsid w:val="007B0A56"/>
    <w:rsid w:val="007B1AA0"/>
    <w:rsid w:val="007B2491"/>
    <w:rsid w:val="007B3C66"/>
    <w:rsid w:val="007B3D83"/>
    <w:rsid w:val="007B633D"/>
    <w:rsid w:val="007B6443"/>
    <w:rsid w:val="007B64EA"/>
    <w:rsid w:val="007B6C26"/>
    <w:rsid w:val="007B774C"/>
    <w:rsid w:val="007B7AA4"/>
    <w:rsid w:val="007C07F3"/>
    <w:rsid w:val="007C0FA4"/>
    <w:rsid w:val="007C114D"/>
    <w:rsid w:val="007C33A6"/>
    <w:rsid w:val="007C45DA"/>
    <w:rsid w:val="007C49D4"/>
    <w:rsid w:val="007C62EE"/>
    <w:rsid w:val="007D0BB0"/>
    <w:rsid w:val="007D574E"/>
    <w:rsid w:val="007D5978"/>
    <w:rsid w:val="007D5990"/>
    <w:rsid w:val="007D6054"/>
    <w:rsid w:val="007D6A35"/>
    <w:rsid w:val="007D6CBD"/>
    <w:rsid w:val="007D725B"/>
    <w:rsid w:val="007D780D"/>
    <w:rsid w:val="007E02FB"/>
    <w:rsid w:val="007E061E"/>
    <w:rsid w:val="007E074F"/>
    <w:rsid w:val="007E0DD4"/>
    <w:rsid w:val="007E2E30"/>
    <w:rsid w:val="007E3245"/>
    <w:rsid w:val="007E4AB1"/>
    <w:rsid w:val="007E5789"/>
    <w:rsid w:val="007E69FE"/>
    <w:rsid w:val="007E6AEE"/>
    <w:rsid w:val="007E6F62"/>
    <w:rsid w:val="007F05E9"/>
    <w:rsid w:val="007F0E9D"/>
    <w:rsid w:val="007F1164"/>
    <w:rsid w:val="007F1B2D"/>
    <w:rsid w:val="007F22F2"/>
    <w:rsid w:val="007F281A"/>
    <w:rsid w:val="007F2D98"/>
    <w:rsid w:val="007F38F9"/>
    <w:rsid w:val="007F43D1"/>
    <w:rsid w:val="007F49AA"/>
    <w:rsid w:val="007F4C4B"/>
    <w:rsid w:val="007F741C"/>
    <w:rsid w:val="007F793B"/>
    <w:rsid w:val="007F7A15"/>
    <w:rsid w:val="007F7EF0"/>
    <w:rsid w:val="0080054F"/>
    <w:rsid w:val="00800858"/>
    <w:rsid w:val="00800BA8"/>
    <w:rsid w:val="00801725"/>
    <w:rsid w:val="00801F28"/>
    <w:rsid w:val="008020AC"/>
    <w:rsid w:val="00802245"/>
    <w:rsid w:val="00802655"/>
    <w:rsid w:val="00802712"/>
    <w:rsid w:val="00803638"/>
    <w:rsid w:val="00803DDE"/>
    <w:rsid w:val="008042BF"/>
    <w:rsid w:val="00805348"/>
    <w:rsid w:val="00805B6D"/>
    <w:rsid w:val="0080674D"/>
    <w:rsid w:val="00806841"/>
    <w:rsid w:val="00806DD2"/>
    <w:rsid w:val="00807E65"/>
    <w:rsid w:val="008116ED"/>
    <w:rsid w:val="0081477D"/>
    <w:rsid w:val="008150F4"/>
    <w:rsid w:val="00815157"/>
    <w:rsid w:val="00815CD0"/>
    <w:rsid w:val="00817988"/>
    <w:rsid w:val="00817BB2"/>
    <w:rsid w:val="00817C0F"/>
    <w:rsid w:val="00820F6C"/>
    <w:rsid w:val="008227CF"/>
    <w:rsid w:val="00823746"/>
    <w:rsid w:val="0082414F"/>
    <w:rsid w:val="0082482F"/>
    <w:rsid w:val="00824A83"/>
    <w:rsid w:val="00824B84"/>
    <w:rsid w:val="00825AA9"/>
    <w:rsid w:val="0082602C"/>
    <w:rsid w:val="0082790E"/>
    <w:rsid w:val="008314C8"/>
    <w:rsid w:val="00831719"/>
    <w:rsid w:val="00831C86"/>
    <w:rsid w:val="00832662"/>
    <w:rsid w:val="00832A5D"/>
    <w:rsid w:val="00833DA1"/>
    <w:rsid w:val="008341CC"/>
    <w:rsid w:val="00834219"/>
    <w:rsid w:val="00834520"/>
    <w:rsid w:val="008346F0"/>
    <w:rsid w:val="00836CBF"/>
    <w:rsid w:val="00836E90"/>
    <w:rsid w:val="008376C8"/>
    <w:rsid w:val="00837DA3"/>
    <w:rsid w:val="00837ED6"/>
    <w:rsid w:val="00840CE9"/>
    <w:rsid w:val="00841DFE"/>
    <w:rsid w:val="00841FA7"/>
    <w:rsid w:val="0084237D"/>
    <w:rsid w:val="00842915"/>
    <w:rsid w:val="00842D4F"/>
    <w:rsid w:val="008438CF"/>
    <w:rsid w:val="0084501A"/>
    <w:rsid w:val="00845DDF"/>
    <w:rsid w:val="0084640F"/>
    <w:rsid w:val="00846DDA"/>
    <w:rsid w:val="00847565"/>
    <w:rsid w:val="00851038"/>
    <w:rsid w:val="0085149E"/>
    <w:rsid w:val="0085198B"/>
    <w:rsid w:val="008521B7"/>
    <w:rsid w:val="00852A3D"/>
    <w:rsid w:val="00853607"/>
    <w:rsid w:val="00853A57"/>
    <w:rsid w:val="00853DC8"/>
    <w:rsid w:val="00854F00"/>
    <w:rsid w:val="008552EC"/>
    <w:rsid w:val="00855A57"/>
    <w:rsid w:val="00856275"/>
    <w:rsid w:val="00857942"/>
    <w:rsid w:val="00857EAB"/>
    <w:rsid w:val="00860485"/>
    <w:rsid w:val="008614EC"/>
    <w:rsid w:val="0086211C"/>
    <w:rsid w:val="0086236D"/>
    <w:rsid w:val="008624D3"/>
    <w:rsid w:val="00866410"/>
    <w:rsid w:val="0087000A"/>
    <w:rsid w:val="008705D9"/>
    <w:rsid w:val="008706FF"/>
    <w:rsid w:val="00872416"/>
    <w:rsid w:val="0087297B"/>
    <w:rsid w:val="0087391D"/>
    <w:rsid w:val="00873AF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961"/>
    <w:rsid w:val="00877B55"/>
    <w:rsid w:val="00881E6F"/>
    <w:rsid w:val="0088249D"/>
    <w:rsid w:val="00883C03"/>
    <w:rsid w:val="0088400C"/>
    <w:rsid w:val="0088418E"/>
    <w:rsid w:val="00884234"/>
    <w:rsid w:val="00884432"/>
    <w:rsid w:val="008857B4"/>
    <w:rsid w:val="008858E0"/>
    <w:rsid w:val="00885D10"/>
    <w:rsid w:val="0088628D"/>
    <w:rsid w:val="008863AF"/>
    <w:rsid w:val="00886AA3"/>
    <w:rsid w:val="00886C7F"/>
    <w:rsid w:val="00887149"/>
    <w:rsid w:val="00887A2E"/>
    <w:rsid w:val="00890465"/>
    <w:rsid w:val="00891739"/>
    <w:rsid w:val="008919CD"/>
    <w:rsid w:val="00891BDC"/>
    <w:rsid w:val="008935AD"/>
    <w:rsid w:val="0089367F"/>
    <w:rsid w:val="00893A78"/>
    <w:rsid w:val="00897834"/>
    <w:rsid w:val="00897DEE"/>
    <w:rsid w:val="008A05CF"/>
    <w:rsid w:val="008A0B27"/>
    <w:rsid w:val="008A0ED3"/>
    <w:rsid w:val="008A2E35"/>
    <w:rsid w:val="008A35A7"/>
    <w:rsid w:val="008A3CA7"/>
    <w:rsid w:val="008A41A5"/>
    <w:rsid w:val="008A53A2"/>
    <w:rsid w:val="008A64B3"/>
    <w:rsid w:val="008A64D3"/>
    <w:rsid w:val="008A6B1D"/>
    <w:rsid w:val="008A6DB4"/>
    <w:rsid w:val="008A7660"/>
    <w:rsid w:val="008A7C5C"/>
    <w:rsid w:val="008B041C"/>
    <w:rsid w:val="008B068B"/>
    <w:rsid w:val="008B06F0"/>
    <w:rsid w:val="008B080E"/>
    <w:rsid w:val="008B0A19"/>
    <w:rsid w:val="008B109B"/>
    <w:rsid w:val="008B11BA"/>
    <w:rsid w:val="008B16B9"/>
    <w:rsid w:val="008B1854"/>
    <w:rsid w:val="008B3025"/>
    <w:rsid w:val="008B325C"/>
    <w:rsid w:val="008B3D24"/>
    <w:rsid w:val="008B428B"/>
    <w:rsid w:val="008B4B79"/>
    <w:rsid w:val="008B568F"/>
    <w:rsid w:val="008B5A8B"/>
    <w:rsid w:val="008B6990"/>
    <w:rsid w:val="008C04EF"/>
    <w:rsid w:val="008C121C"/>
    <w:rsid w:val="008C1580"/>
    <w:rsid w:val="008C2481"/>
    <w:rsid w:val="008C25A6"/>
    <w:rsid w:val="008C286A"/>
    <w:rsid w:val="008C373E"/>
    <w:rsid w:val="008C374B"/>
    <w:rsid w:val="008C3BEB"/>
    <w:rsid w:val="008C418F"/>
    <w:rsid w:val="008C42A7"/>
    <w:rsid w:val="008C458D"/>
    <w:rsid w:val="008C5102"/>
    <w:rsid w:val="008C60B4"/>
    <w:rsid w:val="008C6696"/>
    <w:rsid w:val="008C6C08"/>
    <w:rsid w:val="008C6CBB"/>
    <w:rsid w:val="008C7EDD"/>
    <w:rsid w:val="008D0FD8"/>
    <w:rsid w:val="008D16EC"/>
    <w:rsid w:val="008D25C0"/>
    <w:rsid w:val="008D290F"/>
    <w:rsid w:val="008D3684"/>
    <w:rsid w:val="008D423B"/>
    <w:rsid w:val="008D465E"/>
    <w:rsid w:val="008D4DCA"/>
    <w:rsid w:val="008D614F"/>
    <w:rsid w:val="008D6641"/>
    <w:rsid w:val="008D6C4C"/>
    <w:rsid w:val="008D76C2"/>
    <w:rsid w:val="008D778A"/>
    <w:rsid w:val="008D7FB1"/>
    <w:rsid w:val="008E01C7"/>
    <w:rsid w:val="008E0EC1"/>
    <w:rsid w:val="008E16A8"/>
    <w:rsid w:val="008E1D22"/>
    <w:rsid w:val="008E2699"/>
    <w:rsid w:val="008E2874"/>
    <w:rsid w:val="008E29B8"/>
    <w:rsid w:val="008E2C55"/>
    <w:rsid w:val="008E2D16"/>
    <w:rsid w:val="008E398E"/>
    <w:rsid w:val="008E4426"/>
    <w:rsid w:val="008E45C4"/>
    <w:rsid w:val="008E484C"/>
    <w:rsid w:val="008E50F1"/>
    <w:rsid w:val="008E5AAD"/>
    <w:rsid w:val="008E66C3"/>
    <w:rsid w:val="008E740A"/>
    <w:rsid w:val="008E7798"/>
    <w:rsid w:val="008F04C8"/>
    <w:rsid w:val="008F07FF"/>
    <w:rsid w:val="008F1328"/>
    <w:rsid w:val="008F3335"/>
    <w:rsid w:val="008F35BB"/>
    <w:rsid w:val="008F588C"/>
    <w:rsid w:val="008F5F37"/>
    <w:rsid w:val="008F6655"/>
    <w:rsid w:val="008F66B3"/>
    <w:rsid w:val="008F6A27"/>
    <w:rsid w:val="008F768B"/>
    <w:rsid w:val="008F7696"/>
    <w:rsid w:val="008F76C0"/>
    <w:rsid w:val="008F7CC2"/>
    <w:rsid w:val="0090024A"/>
    <w:rsid w:val="009002CA"/>
    <w:rsid w:val="0090166C"/>
    <w:rsid w:val="00903222"/>
    <w:rsid w:val="00903F23"/>
    <w:rsid w:val="00904EE2"/>
    <w:rsid w:val="009054EE"/>
    <w:rsid w:val="00905B14"/>
    <w:rsid w:val="00905D4B"/>
    <w:rsid w:val="00906764"/>
    <w:rsid w:val="00907009"/>
    <w:rsid w:val="00910E45"/>
    <w:rsid w:val="00911683"/>
    <w:rsid w:val="00911A18"/>
    <w:rsid w:val="0091202F"/>
    <w:rsid w:val="00912776"/>
    <w:rsid w:val="00912C34"/>
    <w:rsid w:val="00913A4E"/>
    <w:rsid w:val="00915226"/>
    <w:rsid w:val="009159F1"/>
    <w:rsid w:val="0091623E"/>
    <w:rsid w:val="00917B66"/>
    <w:rsid w:val="00917E35"/>
    <w:rsid w:val="0092097A"/>
    <w:rsid w:val="00920F5C"/>
    <w:rsid w:val="0092149D"/>
    <w:rsid w:val="009215E1"/>
    <w:rsid w:val="0092177D"/>
    <w:rsid w:val="00921B17"/>
    <w:rsid w:val="00921F75"/>
    <w:rsid w:val="00922CFF"/>
    <w:rsid w:val="00923B4C"/>
    <w:rsid w:val="00924574"/>
    <w:rsid w:val="009247AE"/>
    <w:rsid w:val="00925FC3"/>
    <w:rsid w:val="00926109"/>
    <w:rsid w:val="009261F5"/>
    <w:rsid w:val="0092689E"/>
    <w:rsid w:val="0092692D"/>
    <w:rsid w:val="009316F7"/>
    <w:rsid w:val="00931A36"/>
    <w:rsid w:val="00931F5F"/>
    <w:rsid w:val="00932AEE"/>
    <w:rsid w:val="00933078"/>
    <w:rsid w:val="00933339"/>
    <w:rsid w:val="00933A5B"/>
    <w:rsid w:val="00934885"/>
    <w:rsid w:val="00935B6D"/>
    <w:rsid w:val="00935EAB"/>
    <w:rsid w:val="00935F32"/>
    <w:rsid w:val="009369E2"/>
    <w:rsid w:val="00937416"/>
    <w:rsid w:val="00937806"/>
    <w:rsid w:val="00937E89"/>
    <w:rsid w:val="00937F99"/>
    <w:rsid w:val="009400FB"/>
    <w:rsid w:val="009402F1"/>
    <w:rsid w:val="0094046C"/>
    <w:rsid w:val="009407A8"/>
    <w:rsid w:val="00940999"/>
    <w:rsid w:val="0094142E"/>
    <w:rsid w:val="0094168F"/>
    <w:rsid w:val="00941698"/>
    <w:rsid w:val="009428AC"/>
    <w:rsid w:val="00942A94"/>
    <w:rsid w:val="00943021"/>
    <w:rsid w:val="00943960"/>
    <w:rsid w:val="00943F8E"/>
    <w:rsid w:val="00944BC2"/>
    <w:rsid w:val="00945A9B"/>
    <w:rsid w:val="00945EA2"/>
    <w:rsid w:val="009462BC"/>
    <w:rsid w:val="0094663C"/>
    <w:rsid w:val="00947033"/>
    <w:rsid w:val="009473BD"/>
    <w:rsid w:val="00950CC6"/>
    <w:rsid w:val="00950DC3"/>
    <w:rsid w:val="00954D55"/>
    <w:rsid w:val="00955441"/>
    <w:rsid w:val="00955666"/>
    <w:rsid w:val="00956349"/>
    <w:rsid w:val="00956EDC"/>
    <w:rsid w:val="0096013D"/>
    <w:rsid w:val="00960B05"/>
    <w:rsid w:val="00961C91"/>
    <w:rsid w:val="00962C5B"/>
    <w:rsid w:val="00964469"/>
    <w:rsid w:val="00964704"/>
    <w:rsid w:val="00965696"/>
    <w:rsid w:val="0096670B"/>
    <w:rsid w:val="00966BD9"/>
    <w:rsid w:val="00966CBF"/>
    <w:rsid w:val="00967DC6"/>
    <w:rsid w:val="0097084B"/>
    <w:rsid w:val="009712A5"/>
    <w:rsid w:val="0097133B"/>
    <w:rsid w:val="0097219B"/>
    <w:rsid w:val="00972202"/>
    <w:rsid w:val="00972464"/>
    <w:rsid w:val="0097358A"/>
    <w:rsid w:val="009756C5"/>
    <w:rsid w:val="00975809"/>
    <w:rsid w:val="00975AB7"/>
    <w:rsid w:val="00975ED4"/>
    <w:rsid w:val="00976437"/>
    <w:rsid w:val="009767B9"/>
    <w:rsid w:val="00976E40"/>
    <w:rsid w:val="0097752A"/>
    <w:rsid w:val="00977917"/>
    <w:rsid w:val="00977E3C"/>
    <w:rsid w:val="0098001F"/>
    <w:rsid w:val="00981B5B"/>
    <w:rsid w:val="0098294D"/>
    <w:rsid w:val="00982C6D"/>
    <w:rsid w:val="00982C6F"/>
    <w:rsid w:val="00982E3A"/>
    <w:rsid w:val="0098387C"/>
    <w:rsid w:val="00983D99"/>
    <w:rsid w:val="0098427A"/>
    <w:rsid w:val="009843CA"/>
    <w:rsid w:val="00984777"/>
    <w:rsid w:val="00984D36"/>
    <w:rsid w:val="00984E87"/>
    <w:rsid w:val="00984FD3"/>
    <w:rsid w:val="00985203"/>
    <w:rsid w:val="00986C76"/>
    <w:rsid w:val="009870A3"/>
    <w:rsid w:val="00987A5F"/>
    <w:rsid w:val="00987A90"/>
    <w:rsid w:val="009902A6"/>
    <w:rsid w:val="009902C1"/>
    <w:rsid w:val="00992041"/>
    <w:rsid w:val="0099274E"/>
    <w:rsid w:val="009928B6"/>
    <w:rsid w:val="009937D0"/>
    <w:rsid w:val="00993B61"/>
    <w:rsid w:val="00994B96"/>
    <w:rsid w:val="00995300"/>
    <w:rsid w:val="00995442"/>
    <w:rsid w:val="00997559"/>
    <w:rsid w:val="0099779C"/>
    <w:rsid w:val="009A09CF"/>
    <w:rsid w:val="009A14C0"/>
    <w:rsid w:val="009A2514"/>
    <w:rsid w:val="009A433E"/>
    <w:rsid w:val="009A4F66"/>
    <w:rsid w:val="009A61E5"/>
    <w:rsid w:val="009A6903"/>
    <w:rsid w:val="009A782B"/>
    <w:rsid w:val="009B02D1"/>
    <w:rsid w:val="009B0484"/>
    <w:rsid w:val="009B146B"/>
    <w:rsid w:val="009B170C"/>
    <w:rsid w:val="009B2488"/>
    <w:rsid w:val="009B2E85"/>
    <w:rsid w:val="009B3549"/>
    <w:rsid w:val="009B434A"/>
    <w:rsid w:val="009B4801"/>
    <w:rsid w:val="009B48C4"/>
    <w:rsid w:val="009B6CDC"/>
    <w:rsid w:val="009B6EA4"/>
    <w:rsid w:val="009C0D18"/>
    <w:rsid w:val="009C11BC"/>
    <w:rsid w:val="009C1360"/>
    <w:rsid w:val="009C1734"/>
    <w:rsid w:val="009C1CB5"/>
    <w:rsid w:val="009C36EF"/>
    <w:rsid w:val="009C390C"/>
    <w:rsid w:val="009C39D2"/>
    <w:rsid w:val="009C3C26"/>
    <w:rsid w:val="009C3DF8"/>
    <w:rsid w:val="009C4149"/>
    <w:rsid w:val="009C50D6"/>
    <w:rsid w:val="009C6060"/>
    <w:rsid w:val="009C7090"/>
    <w:rsid w:val="009D0136"/>
    <w:rsid w:val="009D0A0F"/>
    <w:rsid w:val="009D0AA2"/>
    <w:rsid w:val="009D1F8E"/>
    <w:rsid w:val="009D26C5"/>
    <w:rsid w:val="009D2B66"/>
    <w:rsid w:val="009D3A58"/>
    <w:rsid w:val="009D3C1A"/>
    <w:rsid w:val="009D41DD"/>
    <w:rsid w:val="009D5290"/>
    <w:rsid w:val="009D6F14"/>
    <w:rsid w:val="009D738D"/>
    <w:rsid w:val="009E021C"/>
    <w:rsid w:val="009E1D90"/>
    <w:rsid w:val="009E35CD"/>
    <w:rsid w:val="009E35F3"/>
    <w:rsid w:val="009E3673"/>
    <w:rsid w:val="009E378C"/>
    <w:rsid w:val="009E37B9"/>
    <w:rsid w:val="009E3E5E"/>
    <w:rsid w:val="009E3FDC"/>
    <w:rsid w:val="009E5256"/>
    <w:rsid w:val="009E5D7E"/>
    <w:rsid w:val="009E654D"/>
    <w:rsid w:val="009E6D5E"/>
    <w:rsid w:val="009E70FF"/>
    <w:rsid w:val="009E7EB9"/>
    <w:rsid w:val="009F0A05"/>
    <w:rsid w:val="009F17AC"/>
    <w:rsid w:val="009F208F"/>
    <w:rsid w:val="009F2092"/>
    <w:rsid w:val="009F23D1"/>
    <w:rsid w:val="009F2420"/>
    <w:rsid w:val="009F2576"/>
    <w:rsid w:val="009F2886"/>
    <w:rsid w:val="009F2973"/>
    <w:rsid w:val="009F2B40"/>
    <w:rsid w:val="009F2DA5"/>
    <w:rsid w:val="009F2F73"/>
    <w:rsid w:val="009F46E1"/>
    <w:rsid w:val="009F5DC8"/>
    <w:rsid w:val="009F5EE9"/>
    <w:rsid w:val="009F63C7"/>
    <w:rsid w:val="009F7756"/>
    <w:rsid w:val="00A0031E"/>
    <w:rsid w:val="00A00BB0"/>
    <w:rsid w:val="00A0111F"/>
    <w:rsid w:val="00A015B5"/>
    <w:rsid w:val="00A01E95"/>
    <w:rsid w:val="00A02AE8"/>
    <w:rsid w:val="00A02C2E"/>
    <w:rsid w:val="00A03D21"/>
    <w:rsid w:val="00A042CB"/>
    <w:rsid w:val="00A047F9"/>
    <w:rsid w:val="00A04AB2"/>
    <w:rsid w:val="00A04CEA"/>
    <w:rsid w:val="00A05042"/>
    <w:rsid w:val="00A060EE"/>
    <w:rsid w:val="00A065ED"/>
    <w:rsid w:val="00A06D37"/>
    <w:rsid w:val="00A07F18"/>
    <w:rsid w:val="00A10958"/>
    <w:rsid w:val="00A10A54"/>
    <w:rsid w:val="00A1101E"/>
    <w:rsid w:val="00A116BF"/>
    <w:rsid w:val="00A11B6C"/>
    <w:rsid w:val="00A11E4E"/>
    <w:rsid w:val="00A1223D"/>
    <w:rsid w:val="00A1251B"/>
    <w:rsid w:val="00A12702"/>
    <w:rsid w:val="00A1281A"/>
    <w:rsid w:val="00A12926"/>
    <w:rsid w:val="00A14BCE"/>
    <w:rsid w:val="00A1629D"/>
    <w:rsid w:val="00A1666E"/>
    <w:rsid w:val="00A166AD"/>
    <w:rsid w:val="00A16882"/>
    <w:rsid w:val="00A1724F"/>
    <w:rsid w:val="00A178BF"/>
    <w:rsid w:val="00A22E7F"/>
    <w:rsid w:val="00A22E85"/>
    <w:rsid w:val="00A2307E"/>
    <w:rsid w:val="00A23163"/>
    <w:rsid w:val="00A23347"/>
    <w:rsid w:val="00A2387A"/>
    <w:rsid w:val="00A23E71"/>
    <w:rsid w:val="00A24773"/>
    <w:rsid w:val="00A24D37"/>
    <w:rsid w:val="00A258E7"/>
    <w:rsid w:val="00A25B1A"/>
    <w:rsid w:val="00A273B3"/>
    <w:rsid w:val="00A27EFD"/>
    <w:rsid w:val="00A27FDB"/>
    <w:rsid w:val="00A3004B"/>
    <w:rsid w:val="00A301B5"/>
    <w:rsid w:val="00A315E8"/>
    <w:rsid w:val="00A319DC"/>
    <w:rsid w:val="00A32AB7"/>
    <w:rsid w:val="00A335CA"/>
    <w:rsid w:val="00A339B1"/>
    <w:rsid w:val="00A349EE"/>
    <w:rsid w:val="00A34FBA"/>
    <w:rsid w:val="00A35858"/>
    <w:rsid w:val="00A35EBA"/>
    <w:rsid w:val="00A35F10"/>
    <w:rsid w:val="00A36548"/>
    <w:rsid w:val="00A40009"/>
    <w:rsid w:val="00A40114"/>
    <w:rsid w:val="00A40492"/>
    <w:rsid w:val="00A40940"/>
    <w:rsid w:val="00A410EC"/>
    <w:rsid w:val="00A41119"/>
    <w:rsid w:val="00A42284"/>
    <w:rsid w:val="00A43B95"/>
    <w:rsid w:val="00A44135"/>
    <w:rsid w:val="00A45485"/>
    <w:rsid w:val="00A4592D"/>
    <w:rsid w:val="00A460FD"/>
    <w:rsid w:val="00A465C4"/>
    <w:rsid w:val="00A465D3"/>
    <w:rsid w:val="00A46D59"/>
    <w:rsid w:val="00A47706"/>
    <w:rsid w:val="00A50220"/>
    <w:rsid w:val="00A503CE"/>
    <w:rsid w:val="00A5352B"/>
    <w:rsid w:val="00A53D9D"/>
    <w:rsid w:val="00A5405F"/>
    <w:rsid w:val="00A547A0"/>
    <w:rsid w:val="00A54C90"/>
    <w:rsid w:val="00A56517"/>
    <w:rsid w:val="00A5653C"/>
    <w:rsid w:val="00A626CE"/>
    <w:rsid w:val="00A63122"/>
    <w:rsid w:val="00A632D6"/>
    <w:rsid w:val="00A63F59"/>
    <w:rsid w:val="00A64B66"/>
    <w:rsid w:val="00A65042"/>
    <w:rsid w:val="00A667D8"/>
    <w:rsid w:val="00A67A09"/>
    <w:rsid w:val="00A7036F"/>
    <w:rsid w:val="00A70BBE"/>
    <w:rsid w:val="00A7156D"/>
    <w:rsid w:val="00A71DD5"/>
    <w:rsid w:val="00A72124"/>
    <w:rsid w:val="00A721C7"/>
    <w:rsid w:val="00A729E6"/>
    <w:rsid w:val="00A7382F"/>
    <w:rsid w:val="00A74FF2"/>
    <w:rsid w:val="00A75E33"/>
    <w:rsid w:val="00A75FEF"/>
    <w:rsid w:val="00A76236"/>
    <w:rsid w:val="00A76246"/>
    <w:rsid w:val="00A80E86"/>
    <w:rsid w:val="00A81594"/>
    <w:rsid w:val="00A81838"/>
    <w:rsid w:val="00A819C3"/>
    <w:rsid w:val="00A819F5"/>
    <w:rsid w:val="00A82450"/>
    <w:rsid w:val="00A8259F"/>
    <w:rsid w:val="00A83009"/>
    <w:rsid w:val="00A836E2"/>
    <w:rsid w:val="00A83B98"/>
    <w:rsid w:val="00A8459E"/>
    <w:rsid w:val="00A85373"/>
    <w:rsid w:val="00A861F6"/>
    <w:rsid w:val="00A90CB1"/>
    <w:rsid w:val="00A915DF"/>
    <w:rsid w:val="00A924E1"/>
    <w:rsid w:val="00A93DFF"/>
    <w:rsid w:val="00A93F11"/>
    <w:rsid w:val="00A948F3"/>
    <w:rsid w:val="00A94F4D"/>
    <w:rsid w:val="00A951D6"/>
    <w:rsid w:val="00A97463"/>
    <w:rsid w:val="00A9792E"/>
    <w:rsid w:val="00A97B23"/>
    <w:rsid w:val="00AA030E"/>
    <w:rsid w:val="00AA0BB8"/>
    <w:rsid w:val="00AA0FE3"/>
    <w:rsid w:val="00AA1A03"/>
    <w:rsid w:val="00AA2FEB"/>
    <w:rsid w:val="00AA51F9"/>
    <w:rsid w:val="00AA532C"/>
    <w:rsid w:val="00AA54C3"/>
    <w:rsid w:val="00AA5953"/>
    <w:rsid w:val="00AB14FD"/>
    <w:rsid w:val="00AB1F14"/>
    <w:rsid w:val="00AB21AD"/>
    <w:rsid w:val="00AB24B5"/>
    <w:rsid w:val="00AB26C6"/>
    <w:rsid w:val="00AB382D"/>
    <w:rsid w:val="00AB3DB1"/>
    <w:rsid w:val="00AB3FA3"/>
    <w:rsid w:val="00AB569A"/>
    <w:rsid w:val="00AB7395"/>
    <w:rsid w:val="00AB7A4F"/>
    <w:rsid w:val="00AC094B"/>
    <w:rsid w:val="00AC1057"/>
    <w:rsid w:val="00AC12D1"/>
    <w:rsid w:val="00AC1ADA"/>
    <w:rsid w:val="00AC20CF"/>
    <w:rsid w:val="00AC2750"/>
    <w:rsid w:val="00AC28CE"/>
    <w:rsid w:val="00AC37BC"/>
    <w:rsid w:val="00AC408F"/>
    <w:rsid w:val="00AC4D55"/>
    <w:rsid w:val="00AC57A3"/>
    <w:rsid w:val="00AC634F"/>
    <w:rsid w:val="00AC6599"/>
    <w:rsid w:val="00AD01A4"/>
    <w:rsid w:val="00AD03C8"/>
    <w:rsid w:val="00AD053D"/>
    <w:rsid w:val="00AD2878"/>
    <w:rsid w:val="00AD42AC"/>
    <w:rsid w:val="00AD5D48"/>
    <w:rsid w:val="00AD61D2"/>
    <w:rsid w:val="00AD6B8B"/>
    <w:rsid w:val="00AD7A44"/>
    <w:rsid w:val="00AD7BB2"/>
    <w:rsid w:val="00AE0054"/>
    <w:rsid w:val="00AE1464"/>
    <w:rsid w:val="00AE1CC2"/>
    <w:rsid w:val="00AE3074"/>
    <w:rsid w:val="00AE367C"/>
    <w:rsid w:val="00AE4564"/>
    <w:rsid w:val="00AE5C7E"/>
    <w:rsid w:val="00AE5D68"/>
    <w:rsid w:val="00AE68A8"/>
    <w:rsid w:val="00AF0462"/>
    <w:rsid w:val="00AF09BB"/>
    <w:rsid w:val="00AF0A82"/>
    <w:rsid w:val="00AF124D"/>
    <w:rsid w:val="00AF2A29"/>
    <w:rsid w:val="00AF2B23"/>
    <w:rsid w:val="00AF2DBD"/>
    <w:rsid w:val="00AF355A"/>
    <w:rsid w:val="00AF3647"/>
    <w:rsid w:val="00AF4637"/>
    <w:rsid w:val="00AF4F50"/>
    <w:rsid w:val="00AF59A7"/>
    <w:rsid w:val="00AF5B6F"/>
    <w:rsid w:val="00AF6D71"/>
    <w:rsid w:val="00AF6EA4"/>
    <w:rsid w:val="00B0049F"/>
    <w:rsid w:val="00B00C94"/>
    <w:rsid w:val="00B01047"/>
    <w:rsid w:val="00B023E9"/>
    <w:rsid w:val="00B03524"/>
    <w:rsid w:val="00B0383C"/>
    <w:rsid w:val="00B04A85"/>
    <w:rsid w:val="00B05068"/>
    <w:rsid w:val="00B05BDD"/>
    <w:rsid w:val="00B05DC8"/>
    <w:rsid w:val="00B05E72"/>
    <w:rsid w:val="00B06302"/>
    <w:rsid w:val="00B071E4"/>
    <w:rsid w:val="00B1008B"/>
    <w:rsid w:val="00B10D46"/>
    <w:rsid w:val="00B117AD"/>
    <w:rsid w:val="00B11A3F"/>
    <w:rsid w:val="00B12237"/>
    <w:rsid w:val="00B12969"/>
    <w:rsid w:val="00B131E1"/>
    <w:rsid w:val="00B13F2F"/>
    <w:rsid w:val="00B144C8"/>
    <w:rsid w:val="00B16ADB"/>
    <w:rsid w:val="00B16B75"/>
    <w:rsid w:val="00B20637"/>
    <w:rsid w:val="00B2093A"/>
    <w:rsid w:val="00B20BF2"/>
    <w:rsid w:val="00B2104D"/>
    <w:rsid w:val="00B210BD"/>
    <w:rsid w:val="00B21102"/>
    <w:rsid w:val="00B21475"/>
    <w:rsid w:val="00B21CF0"/>
    <w:rsid w:val="00B22420"/>
    <w:rsid w:val="00B2333F"/>
    <w:rsid w:val="00B23C73"/>
    <w:rsid w:val="00B23E90"/>
    <w:rsid w:val="00B242E8"/>
    <w:rsid w:val="00B25766"/>
    <w:rsid w:val="00B25910"/>
    <w:rsid w:val="00B26B02"/>
    <w:rsid w:val="00B26F80"/>
    <w:rsid w:val="00B3071E"/>
    <w:rsid w:val="00B307EF"/>
    <w:rsid w:val="00B30B18"/>
    <w:rsid w:val="00B31BDB"/>
    <w:rsid w:val="00B32F2C"/>
    <w:rsid w:val="00B3379E"/>
    <w:rsid w:val="00B34097"/>
    <w:rsid w:val="00B342A4"/>
    <w:rsid w:val="00B371C5"/>
    <w:rsid w:val="00B375A6"/>
    <w:rsid w:val="00B37B72"/>
    <w:rsid w:val="00B37F66"/>
    <w:rsid w:val="00B40769"/>
    <w:rsid w:val="00B409E3"/>
    <w:rsid w:val="00B411F2"/>
    <w:rsid w:val="00B4147C"/>
    <w:rsid w:val="00B4230A"/>
    <w:rsid w:val="00B43D82"/>
    <w:rsid w:val="00B43E11"/>
    <w:rsid w:val="00B43E56"/>
    <w:rsid w:val="00B43FB9"/>
    <w:rsid w:val="00B44020"/>
    <w:rsid w:val="00B454DF"/>
    <w:rsid w:val="00B45FE8"/>
    <w:rsid w:val="00B461AA"/>
    <w:rsid w:val="00B4646F"/>
    <w:rsid w:val="00B4764E"/>
    <w:rsid w:val="00B47C16"/>
    <w:rsid w:val="00B50353"/>
    <w:rsid w:val="00B50752"/>
    <w:rsid w:val="00B50A54"/>
    <w:rsid w:val="00B50FD0"/>
    <w:rsid w:val="00B51869"/>
    <w:rsid w:val="00B51A5A"/>
    <w:rsid w:val="00B51E77"/>
    <w:rsid w:val="00B524E9"/>
    <w:rsid w:val="00B52FA2"/>
    <w:rsid w:val="00B54348"/>
    <w:rsid w:val="00B54A3E"/>
    <w:rsid w:val="00B54C43"/>
    <w:rsid w:val="00B55207"/>
    <w:rsid w:val="00B5603D"/>
    <w:rsid w:val="00B566DB"/>
    <w:rsid w:val="00B5702A"/>
    <w:rsid w:val="00B570D5"/>
    <w:rsid w:val="00B6009E"/>
    <w:rsid w:val="00B60107"/>
    <w:rsid w:val="00B60560"/>
    <w:rsid w:val="00B6059B"/>
    <w:rsid w:val="00B60890"/>
    <w:rsid w:val="00B60B95"/>
    <w:rsid w:val="00B62280"/>
    <w:rsid w:val="00B62ED8"/>
    <w:rsid w:val="00B63B76"/>
    <w:rsid w:val="00B63BBA"/>
    <w:rsid w:val="00B64E6E"/>
    <w:rsid w:val="00B67C41"/>
    <w:rsid w:val="00B709B7"/>
    <w:rsid w:val="00B70F6C"/>
    <w:rsid w:val="00B74229"/>
    <w:rsid w:val="00B74854"/>
    <w:rsid w:val="00B7537B"/>
    <w:rsid w:val="00B758B3"/>
    <w:rsid w:val="00B75B20"/>
    <w:rsid w:val="00B762A0"/>
    <w:rsid w:val="00B7681D"/>
    <w:rsid w:val="00B76940"/>
    <w:rsid w:val="00B77E4F"/>
    <w:rsid w:val="00B80B86"/>
    <w:rsid w:val="00B80DF7"/>
    <w:rsid w:val="00B82494"/>
    <w:rsid w:val="00B85073"/>
    <w:rsid w:val="00B858A8"/>
    <w:rsid w:val="00B85FE4"/>
    <w:rsid w:val="00B87B6D"/>
    <w:rsid w:val="00B87F04"/>
    <w:rsid w:val="00B87F4A"/>
    <w:rsid w:val="00B9096A"/>
    <w:rsid w:val="00B90A25"/>
    <w:rsid w:val="00B90CBF"/>
    <w:rsid w:val="00B90FCE"/>
    <w:rsid w:val="00B911B8"/>
    <w:rsid w:val="00B918CA"/>
    <w:rsid w:val="00B921C7"/>
    <w:rsid w:val="00B92757"/>
    <w:rsid w:val="00B93DB4"/>
    <w:rsid w:val="00B948C1"/>
    <w:rsid w:val="00B95AAA"/>
    <w:rsid w:val="00B97748"/>
    <w:rsid w:val="00B97A95"/>
    <w:rsid w:val="00BA0975"/>
    <w:rsid w:val="00BA2837"/>
    <w:rsid w:val="00BA2DB9"/>
    <w:rsid w:val="00BA3018"/>
    <w:rsid w:val="00BA309C"/>
    <w:rsid w:val="00BA3935"/>
    <w:rsid w:val="00BA5045"/>
    <w:rsid w:val="00BA5AEC"/>
    <w:rsid w:val="00BA6064"/>
    <w:rsid w:val="00BA6D96"/>
    <w:rsid w:val="00BA72F6"/>
    <w:rsid w:val="00BA77E2"/>
    <w:rsid w:val="00BB2B62"/>
    <w:rsid w:val="00BB4146"/>
    <w:rsid w:val="00BB4B10"/>
    <w:rsid w:val="00BB4B74"/>
    <w:rsid w:val="00BB50E6"/>
    <w:rsid w:val="00BB5364"/>
    <w:rsid w:val="00BB68C6"/>
    <w:rsid w:val="00BB69E4"/>
    <w:rsid w:val="00BB6ADB"/>
    <w:rsid w:val="00BB7C8A"/>
    <w:rsid w:val="00BB7F5E"/>
    <w:rsid w:val="00BC03AD"/>
    <w:rsid w:val="00BC0A45"/>
    <w:rsid w:val="00BC0D1B"/>
    <w:rsid w:val="00BC1A78"/>
    <w:rsid w:val="00BC202C"/>
    <w:rsid w:val="00BC2069"/>
    <w:rsid w:val="00BC2131"/>
    <w:rsid w:val="00BC3AA9"/>
    <w:rsid w:val="00BC4182"/>
    <w:rsid w:val="00BC46B6"/>
    <w:rsid w:val="00BC4FBA"/>
    <w:rsid w:val="00BC58AB"/>
    <w:rsid w:val="00BC5AAC"/>
    <w:rsid w:val="00BC606D"/>
    <w:rsid w:val="00BC66B5"/>
    <w:rsid w:val="00BC6A5B"/>
    <w:rsid w:val="00BC6FBD"/>
    <w:rsid w:val="00BC75C6"/>
    <w:rsid w:val="00BD0CDB"/>
    <w:rsid w:val="00BD0D84"/>
    <w:rsid w:val="00BD1CA9"/>
    <w:rsid w:val="00BD21F7"/>
    <w:rsid w:val="00BD23DD"/>
    <w:rsid w:val="00BD2415"/>
    <w:rsid w:val="00BD2D2C"/>
    <w:rsid w:val="00BD2E08"/>
    <w:rsid w:val="00BD2F60"/>
    <w:rsid w:val="00BD39B7"/>
    <w:rsid w:val="00BD3E58"/>
    <w:rsid w:val="00BD4589"/>
    <w:rsid w:val="00BD53C9"/>
    <w:rsid w:val="00BD57E3"/>
    <w:rsid w:val="00BD5A83"/>
    <w:rsid w:val="00BD5F6A"/>
    <w:rsid w:val="00BD6E86"/>
    <w:rsid w:val="00BD7304"/>
    <w:rsid w:val="00BD73A2"/>
    <w:rsid w:val="00BD7728"/>
    <w:rsid w:val="00BD7944"/>
    <w:rsid w:val="00BD7AC6"/>
    <w:rsid w:val="00BE0168"/>
    <w:rsid w:val="00BE04D7"/>
    <w:rsid w:val="00BE0A02"/>
    <w:rsid w:val="00BE2AB3"/>
    <w:rsid w:val="00BE3045"/>
    <w:rsid w:val="00BE3376"/>
    <w:rsid w:val="00BE3BEB"/>
    <w:rsid w:val="00BE466B"/>
    <w:rsid w:val="00BE4CD5"/>
    <w:rsid w:val="00BE5231"/>
    <w:rsid w:val="00BE53ED"/>
    <w:rsid w:val="00BE59BB"/>
    <w:rsid w:val="00BE5B3A"/>
    <w:rsid w:val="00BE60EA"/>
    <w:rsid w:val="00BE652C"/>
    <w:rsid w:val="00BE70E2"/>
    <w:rsid w:val="00BE7A26"/>
    <w:rsid w:val="00BE7A34"/>
    <w:rsid w:val="00BF0919"/>
    <w:rsid w:val="00BF1167"/>
    <w:rsid w:val="00BF1290"/>
    <w:rsid w:val="00BF18DA"/>
    <w:rsid w:val="00BF2323"/>
    <w:rsid w:val="00BF2DBC"/>
    <w:rsid w:val="00BF4D09"/>
    <w:rsid w:val="00BF4D82"/>
    <w:rsid w:val="00BF4DFB"/>
    <w:rsid w:val="00BF4E34"/>
    <w:rsid w:val="00BF707B"/>
    <w:rsid w:val="00BF76C2"/>
    <w:rsid w:val="00C001E3"/>
    <w:rsid w:val="00C011BA"/>
    <w:rsid w:val="00C0147C"/>
    <w:rsid w:val="00C02B2D"/>
    <w:rsid w:val="00C03E42"/>
    <w:rsid w:val="00C03E82"/>
    <w:rsid w:val="00C05044"/>
    <w:rsid w:val="00C054D8"/>
    <w:rsid w:val="00C06528"/>
    <w:rsid w:val="00C07AA7"/>
    <w:rsid w:val="00C10821"/>
    <w:rsid w:val="00C10A0D"/>
    <w:rsid w:val="00C10D49"/>
    <w:rsid w:val="00C11265"/>
    <w:rsid w:val="00C1151B"/>
    <w:rsid w:val="00C11599"/>
    <w:rsid w:val="00C14126"/>
    <w:rsid w:val="00C14D2A"/>
    <w:rsid w:val="00C1668A"/>
    <w:rsid w:val="00C17770"/>
    <w:rsid w:val="00C17D4C"/>
    <w:rsid w:val="00C20DF9"/>
    <w:rsid w:val="00C223B3"/>
    <w:rsid w:val="00C226C0"/>
    <w:rsid w:val="00C22AC7"/>
    <w:rsid w:val="00C22CE4"/>
    <w:rsid w:val="00C24903"/>
    <w:rsid w:val="00C2494C"/>
    <w:rsid w:val="00C24CE4"/>
    <w:rsid w:val="00C24E60"/>
    <w:rsid w:val="00C24E91"/>
    <w:rsid w:val="00C27B5A"/>
    <w:rsid w:val="00C27ED7"/>
    <w:rsid w:val="00C30637"/>
    <w:rsid w:val="00C31786"/>
    <w:rsid w:val="00C31C87"/>
    <w:rsid w:val="00C31CFC"/>
    <w:rsid w:val="00C32872"/>
    <w:rsid w:val="00C328C9"/>
    <w:rsid w:val="00C33974"/>
    <w:rsid w:val="00C33D2D"/>
    <w:rsid w:val="00C33DD2"/>
    <w:rsid w:val="00C351C7"/>
    <w:rsid w:val="00C371E8"/>
    <w:rsid w:val="00C412E3"/>
    <w:rsid w:val="00C41E57"/>
    <w:rsid w:val="00C4269B"/>
    <w:rsid w:val="00C4315F"/>
    <w:rsid w:val="00C43198"/>
    <w:rsid w:val="00C43499"/>
    <w:rsid w:val="00C44529"/>
    <w:rsid w:val="00C44AD9"/>
    <w:rsid w:val="00C46E4E"/>
    <w:rsid w:val="00C47020"/>
    <w:rsid w:val="00C47B86"/>
    <w:rsid w:val="00C507F4"/>
    <w:rsid w:val="00C50D35"/>
    <w:rsid w:val="00C52CA7"/>
    <w:rsid w:val="00C539EF"/>
    <w:rsid w:val="00C53CBF"/>
    <w:rsid w:val="00C543C7"/>
    <w:rsid w:val="00C5463A"/>
    <w:rsid w:val="00C54A9C"/>
    <w:rsid w:val="00C56D31"/>
    <w:rsid w:val="00C57F0F"/>
    <w:rsid w:val="00C614CE"/>
    <w:rsid w:val="00C61DB1"/>
    <w:rsid w:val="00C63AE2"/>
    <w:rsid w:val="00C63CD3"/>
    <w:rsid w:val="00C6453B"/>
    <w:rsid w:val="00C6565D"/>
    <w:rsid w:val="00C65BF3"/>
    <w:rsid w:val="00C66020"/>
    <w:rsid w:val="00C6680F"/>
    <w:rsid w:val="00C66F45"/>
    <w:rsid w:val="00C678DC"/>
    <w:rsid w:val="00C710A8"/>
    <w:rsid w:val="00C73171"/>
    <w:rsid w:val="00C73DFE"/>
    <w:rsid w:val="00C751F3"/>
    <w:rsid w:val="00C76AFF"/>
    <w:rsid w:val="00C76DB9"/>
    <w:rsid w:val="00C77663"/>
    <w:rsid w:val="00C77FE7"/>
    <w:rsid w:val="00C80B76"/>
    <w:rsid w:val="00C80C02"/>
    <w:rsid w:val="00C81C44"/>
    <w:rsid w:val="00C82552"/>
    <w:rsid w:val="00C82C94"/>
    <w:rsid w:val="00C82CB8"/>
    <w:rsid w:val="00C82D89"/>
    <w:rsid w:val="00C83156"/>
    <w:rsid w:val="00C8344F"/>
    <w:rsid w:val="00C837ED"/>
    <w:rsid w:val="00C84912"/>
    <w:rsid w:val="00C850F3"/>
    <w:rsid w:val="00C85B83"/>
    <w:rsid w:val="00C86CDB"/>
    <w:rsid w:val="00C87C3A"/>
    <w:rsid w:val="00C87DB7"/>
    <w:rsid w:val="00C9263A"/>
    <w:rsid w:val="00C9386A"/>
    <w:rsid w:val="00C93B6B"/>
    <w:rsid w:val="00C93C1D"/>
    <w:rsid w:val="00C93EDC"/>
    <w:rsid w:val="00C9409D"/>
    <w:rsid w:val="00C95211"/>
    <w:rsid w:val="00C953B7"/>
    <w:rsid w:val="00C95910"/>
    <w:rsid w:val="00C967AA"/>
    <w:rsid w:val="00C97973"/>
    <w:rsid w:val="00CA025B"/>
    <w:rsid w:val="00CA06C4"/>
    <w:rsid w:val="00CA0730"/>
    <w:rsid w:val="00CA0E17"/>
    <w:rsid w:val="00CA0FDF"/>
    <w:rsid w:val="00CA1290"/>
    <w:rsid w:val="00CA2801"/>
    <w:rsid w:val="00CA2D35"/>
    <w:rsid w:val="00CA3339"/>
    <w:rsid w:val="00CA3CBA"/>
    <w:rsid w:val="00CA41DE"/>
    <w:rsid w:val="00CA4F53"/>
    <w:rsid w:val="00CA4FB4"/>
    <w:rsid w:val="00CA6E9C"/>
    <w:rsid w:val="00CA7751"/>
    <w:rsid w:val="00CA7B28"/>
    <w:rsid w:val="00CB0487"/>
    <w:rsid w:val="00CB0A95"/>
    <w:rsid w:val="00CB0C9E"/>
    <w:rsid w:val="00CB0E28"/>
    <w:rsid w:val="00CB1E28"/>
    <w:rsid w:val="00CB26EB"/>
    <w:rsid w:val="00CB39CF"/>
    <w:rsid w:val="00CB44AC"/>
    <w:rsid w:val="00CB44E8"/>
    <w:rsid w:val="00CB4F39"/>
    <w:rsid w:val="00CB5B14"/>
    <w:rsid w:val="00CB73E0"/>
    <w:rsid w:val="00CB7809"/>
    <w:rsid w:val="00CB7FC2"/>
    <w:rsid w:val="00CC07A2"/>
    <w:rsid w:val="00CC2DE2"/>
    <w:rsid w:val="00CC3121"/>
    <w:rsid w:val="00CC395C"/>
    <w:rsid w:val="00CC3BC6"/>
    <w:rsid w:val="00CC3C80"/>
    <w:rsid w:val="00CC5CC3"/>
    <w:rsid w:val="00CC5EED"/>
    <w:rsid w:val="00CC60F8"/>
    <w:rsid w:val="00CC619E"/>
    <w:rsid w:val="00CC6D85"/>
    <w:rsid w:val="00CC73C0"/>
    <w:rsid w:val="00CC752E"/>
    <w:rsid w:val="00CC7857"/>
    <w:rsid w:val="00CC7C1F"/>
    <w:rsid w:val="00CD02F4"/>
    <w:rsid w:val="00CD19B8"/>
    <w:rsid w:val="00CD1C76"/>
    <w:rsid w:val="00CD2068"/>
    <w:rsid w:val="00CD24F8"/>
    <w:rsid w:val="00CD33E3"/>
    <w:rsid w:val="00CD4642"/>
    <w:rsid w:val="00CD5090"/>
    <w:rsid w:val="00CD5786"/>
    <w:rsid w:val="00CD6778"/>
    <w:rsid w:val="00CD7501"/>
    <w:rsid w:val="00CD7DEF"/>
    <w:rsid w:val="00CE1382"/>
    <w:rsid w:val="00CE2C2A"/>
    <w:rsid w:val="00CE3F9C"/>
    <w:rsid w:val="00CE46AB"/>
    <w:rsid w:val="00CE4854"/>
    <w:rsid w:val="00CE529A"/>
    <w:rsid w:val="00CE60FD"/>
    <w:rsid w:val="00CE6661"/>
    <w:rsid w:val="00CE67AF"/>
    <w:rsid w:val="00CF051B"/>
    <w:rsid w:val="00CF0570"/>
    <w:rsid w:val="00CF1252"/>
    <w:rsid w:val="00CF1448"/>
    <w:rsid w:val="00CF1551"/>
    <w:rsid w:val="00CF1F2A"/>
    <w:rsid w:val="00CF2372"/>
    <w:rsid w:val="00CF277D"/>
    <w:rsid w:val="00CF2B29"/>
    <w:rsid w:val="00CF2C15"/>
    <w:rsid w:val="00CF2C16"/>
    <w:rsid w:val="00CF3386"/>
    <w:rsid w:val="00CF4303"/>
    <w:rsid w:val="00CF465D"/>
    <w:rsid w:val="00CF695C"/>
    <w:rsid w:val="00CF7A55"/>
    <w:rsid w:val="00CF7C65"/>
    <w:rsid w:val="00D00A00"/>
    <w:rsid w:val="00D00E25"/>
    <w:rsid w:val="00D013EA"/>
    <w:rsid w:val="00D019F5"/>
    <w:rsid w:val="00D020A2"/>
    <w:rsid w:val="00D024CD"/>
    <w:rsid w:val="00D02A4B"/>
    <w:rsid w:val="00D0447B"/>
    <w:rsid w:val="00D0541E"/>
    <w:rsid w:val="00D05F64"/>
    <w:rsid w:val="00D06649"/>
    <w:rsid w:val="00D07261"/>
    <w:rsid w:val="00D0738D"/>
    <w:rsid w:val="00D10602"/>
    <w:rsid w:val="00D11E94"/>
    <w:rsid w:val="00D11FD2"/>
    <w:rsid w:val="00D12691"/>
    <w:rsid w:val="00D126BF"/>
    <w:rsid w:val="00D13F3E"/>
    <w:rsid w:val="00D1446D"/>
    <w:rsid w:val="00D14A15"/>
    <w:rsid w:val="00D14ACB"/>
    <w:rsid w:val="00D14E12"/>
    <w:rsid w:val="00D14F67"/>
    <w:rsid w:val="00D15369"/>
    <w:rsid w:val="00D15BCD"/>
    <w:rsid w:val="00D16BA2"/>
    <w:rsid w:val="00D20A3B"/>
    <w:rsid w:val="00D23D4B"/>
    <w:rsid w:val="00D23DED"/>
    <w:rsid w:val="00D24896"/>
    <w:rsid w:val="00D248B3"/>
    <w:rsid w:val="00D24F09"/>
    <w:rsid w:val="00D2688A"/>
    <w:rsid w:val="00D26B16"/>
    <w:rsid w:val="00D3018B"/>
    <w:rsid w:val="00D30676"/>
    <w:rsid w:val="00D30E4C"/>
    <w:rsid w:val="00D32300"/>
    <w:rsid w:val="00D32385"/>
    <w:rsid w:val="00D32701"/>
    <w:rsid w:val="00D32DA8"/>
    <w:rsid w:val="00D3333E"/>
    <w:rsid w:val="00D33982"/>
    <w:rsid w:val="00D33E46"/>
    <w:rsid w:val="00D34724"/>
    <w:rsid w:val="00D35030"/>
    <w:rsid w:val="00D35B8B"/>
    <w:rsid w:val="00D3633B"/>
    <w:rsid w:val="00D36660"/>
    <w:rsid w:val="00D37513"/>
    <w:rsid w:val="00D40BDB"/>
    <w:rsid w:val="00D41A44"/>
    <w:rsid w:val="00D420BE"/>
    <w:rsid w:val="00D42911"/>
    <w:rsid w:val="00D42A71"/>
    <w:rsid w:val="00D42AC2"/>
    <w:rsid w:val="00D42C72"/>
    <w:rsid w:val="00D433C0"/>
    <w:rsid w:val="00D435D0"/>
    <w:rsid w:val="00D44050"/>
    <w:rsid w:val="00D44608"/>
    <w:rsid w:val="00D44706"/>
    <w:rsid w:val="00D4526D"/>
    <w:rsid w:val="00D45410"/>
    <w:rsid w:val="00D456F2"/>
    <w:rsid w:val="00D46832"/>
    <w:rsid w:val="00D46C16"/>
    <w:rsid w:val="00D46E96"/>
    <w:rsid w:val="00D47A89"/>
    <w:rsid w:val="00D47B4B"/>
    <w:rsid w:val="00D50277"/>
    <w:rsid w:val="00D5029C"/>
    <w:rsid w:val="00D505D0"/>
    <w:rsid w:val="00D50DFE"/>
    <w:rsid w:val="00D5107C"/>
    <w:rsid w:val="00D514E6"/>
    <w:rsid w:val="00D5284A"/>
    <w:rsid w:val="00D53D88"/>
    <w:rsid w:val="00D546B0"/>
    <w:rsid w:val="00D548F9"/>
    <w:rsid w:val="00D55B86"/>
    <w:rsid w:val="00D55C62"/>
    <w:rsid w:val="00D56B20"/>
    <w:rsid w:val="00D5736C"/>
    <w:rsid w:val="00D57E0A"/>
    <w:rsid w:val="00D60073"/>
    <w:rsid w:val="00D60158"/>
    <w:rsid w:val="00D60193"/>
    <w:rsid w:val="00D60759"/>
    <w:rsid w:val="00D6077C"/>
    <w:rsid w:val="00D60DB9"/>
    <w:rsid w:val="00D61002"/>
    <w:rsid w:val="00D618E0"/>
    <w:rsid w:val="00D619D7"/>
    <w:rsid w:val="00D62443"/>
    <w:rsid w:val="00D64542"/>
    <w:rsid w:val="00D64B0D"/>
    <w:rsid w:val="00D65814"/>
    <w:rsid w:val="00D6679D"/>
    <w:rsid w:val="00D66CBE"/>
    <w:rsid w:val="00D670D6"/>
    <w:rsid w:val="00D730C2"/>
    <w:rsid w:val="00D73B82"/>
    <w:rsid w:val="00D73B86"/>
    <w:rsid w:val="00D75CCA"/>
    <w:rsid w:val="00D76258"/>
    <w:rsid w:val="00D7672E"/>
    <w:rsid w:val="00D76A5C"/>
    <w:rsid w:val="00D80A6A"/>
    <w:rsid w:val="00D810E3"/>
    <w:rsid w:val="00D816E5"/>
    <w:rsid w:val="00D81B94"/>
    <w:rsid w:val="00D81CB9"/>
    <w:rsid w:val="00D8203C"/>
    <w:rsid w:val="00D824A6"/>
    <w:rsid w:val="00D82AAF"/>
    <w:rsid w:val="00D82C70"/>
    <w:rsid w:val="00D83138"/>
    <w:rsid w:val="00D83802"/>
    <w:rsid w:val="00D83841"/>
    <w:rsid w:val="00D841D1"/>
    <w:rsid w:val="00D84523"/>
    <w:rsid w:val="00D84AED"/>
    <w:rsid w:val="00D84FF5"/>
    <w:rsid w:val="00D86030"/>
    <w:rsid w:val="00D86180"/>
    <w:rsid w:val="00D87BEA"/>
    <w:rsid w:val="00D91050"/>
    <w:rsid w:val="00D91D3A"/>
    <w:rsid w:val="00D9219B"/>
    <w:rsid w:val="00D927B8"/>
    <w:rsid w:val="00D92CDB"/>
    <w:rsid w:val="00D93345"/>
    <w:rsid w:val="00D939B7"/>
    <w:rsid w:val="00D93B42"/>
    <w:rsid w:val="00D93F5E"/>
    <w:rsid w:val="00D9414A"/>
    <w:rsid w:val="00D94225"/>
    <w:rsid w:val="00D946F0"/>
    <w:rsid w:val="00D94854"/>
    <w:rsid w:val="00D965CC"/>
    <w:rsid w:val="00D9690A"/>
    <w:rsid w:val="00D975B7"/>
    <w:rsid w:val="00D9793D"/>
    <w:rsid w:val="00D97C50"/>
    <w:rsid w:val="00DA03DD"/>
    <w:rsid w:val="00DA055F"/>
    <w:rsid w:val="00DA069B"/>
    <w:rsid w:val="00DA12F4"/>
    <w:rsid w:val="00DA29C1"/>
    <w:rsid w:val="00DA3B54"/>
    <w:rsid w:val="00DA4B05"/>
    <w:rsid w:val="00DA4D7A"/>
    <w:rsid w:val="00DA4E4E"/>
    <w:rsid w:val="00DA5A5F"/>
    <w:rsid w:val="00DA6006"/>
    <w:rsid w:val="00DA7335"/>
    <w:rsid w:val="00DB243E"/>
    <w:rsid w:val="00DB2D95"/>
    <w:rsid w:val="00DB3740"/>
    <w:rsid w:val="00DB563E"/>
    <w:rsid w:val="00DB5771"/>
    <w:rsid w:val="00DB5ED7"/>
    <w:rsid w:val="00DB6A70"/>
    <w:rsid w:val="00DB6C8E"/>
    <w:rsid w:val="00DB7332"/>
    <w:rsid w:val="00DB7489"/>
    <w:rsid w:val="00DC12FB"/>
    <w:rsid w:val="00DC1556"/>
    <w:rsid w:val="00DC1B93"/>
    <w:rsid w:val="00DC1E62"/>
    <w:rsid w:val="00DC200C"/>
    <w:rsid w:val="00DC2491"/>
    <w:rsid w:val="00DC2E4C"/>
    <w:rsid w:val="00DC45C8"/>
    <w:rsid w:val="00DC4981"/>
    <w:rsid w:val="00DC5679"/>
    <w:rsid w:val="00DC569C"/>
    <w:rsid w:val="00DC59A4"/>
    <w:rsid w:val="00DC5DE3"/>
    <w:rsid w:val="00DC61DA"/>
    <w:rsid w:val="00DC7253"/>
    <w:rsid w:val="00DD0B52"/>
    <w:rsid w:val="00DD0EE7"/>
    <w:rsid w:val="00DD147E"/>
    <w:rsid w:val="00DD19F1"/>
    <w:rsid w:val="00DD24A5"/>
    <w:rsid w:val="00DD252B"/>
    <w:rsid w:val="00DD2E6A"/>
    <w:rsid w:val="00DD34A4"/>
    <w:rsid w:val="00DD3B32"/>
    <w:rsid w:val="00DD4159"/>
    <w:rsid w:val="00DD4463"/>
    <w:rsid w:val="00DD5D61"/>
    <w:rsid w:val="00DD7329"/>
    <w:rsid w:val="00DD770A"/>
    <w:rsid w:val="00DE02CA"/>
    <w:rsid w:val="00DE0AF1"/>
    <w:rsid w:val="00DE24B9"/>
    <w:rsid w:val="00DE2852"/>
    <w:rsid w:val="00DE2E78"/>
    <w:rsid w:val="00DE3008"/>
    <w:rsid w:val="00DE30A2"/>
    <w:rsid w:val="00DE3FBC"/>
    <w:rsid w:val="00DE477E"/>
    <w:rsid w:val="00DE530C"/>
    <w:rsid w:val="00DE5442"/>
    <w:rsid w:val="00DE5796"/>
    <w:rsid w:val="00DE5AE8"/>
    <w:rsid w:val="00DE603C"/>
    <w:rsid w:val="00DE74C2"/>
    <w:rsid w:val="00DE7923"/>
    <w:rsid w:val="00DE7944"/>
    <w:rsid w:val="00DF030D"/>
    <w:rsid w:val="00DF06DC"/>
    <w:rsid w:val="00DF287E"/>
    <w:rsid w:val="00DF31D9"/>
    <w:rsid w:val="00DF3D44"/>
    <w:rsid w:val="00DF43B7"/>
    <w:rsid w:val="00DF467A"/>
    <w:rsid w:val="00DF4B5F"/>
    <w:rsid w:val="00DF4F8A"/>
    <w:rsid w:val="00DF57EC"/>
    <w:rsid w:val="00DF635C"/>
    <w:rsid w:val="00DF66AF"/>
    <w:rsid w:val="00DF6D65"/>
    <w:rsid w:val="00DF7604"/>
    <w:rsid w:val="00DF7CE4"/>
    <w:rsid w:val="00E00209"/>
    <w:rsid w:val="00E00337"/>
    <w:rsid w:val="00E01B42"/>
    <w:rsid w:val="00E02BA5"/>
    <w:rsid w:val="00E03913"/>
    <w:rsid w:val="00E039E3"/>
    <w:rsid w:val="00E03C31"/>
    <w:rsid w:val="00E04D13"/>
    <w:rsid w:val="00E04DD7"/>
    <w:rsid w:val="00E051F6"/>
    <w:rsid w:val="00E053D2"/>
    <w:rsid w:val="00E06607"/>
    <w:rsid w:val="00E06D72"/>
    <w:rsid w:val="00E06EBF"/>
    <w:rsid w:val="00E073AC"/>
    <w:rsid w:val="00E075A2"/>
    <w:rsid w:val="00E102B3"/>
    <w:rsid w:val="00E10FB4"/>
    <w:rsid w:val="00E11386"/>
    <w:rsid w:val="00E11612"/>
    <w:rsid w:val="00E122CC"/>
    <w:rsid w:val="00E127BD"/>
    <w:rsid w:val="00E12A10"/>
    <w:rsid w:val="00E132CD"/>
    <w:rsid w:val="00E14468"/>
    <w:rsid w:val="00E146CC"/>
    <w:rsid w:val="00E14C3C"/>
    <w:rsid w:val="00E15736"/>
    <w:rsid w:val="00E16128"/>
    <w:rsid w:val="00E1647F"/>
    <w:rsid w:val="00E166DE"/>
    <w:rsid w:val="00E167A8"/>
    <w:rsid w:val="00E16F14"/>
    <w:rsid w:val="00E1712F"/>
    <w:rsid w:val="00E179B9"/>
    <w:rsid w:val="00E17BC2"/>
    <w:rsid w:val="00E17F8B"/>
    <w:rsid w:val="00E21099"/>
    <w:rsid w:val="00E22612"/>
    <w:rsid w:val="00E226BC"/>
    <w:rsid w:val="00E22962"/>
    <w:rsid w:val="00E237D1"/>
    <w:rsid w:val="00E239DA"/>
    <w:rsid w:val="00E24964"/>
    <w:rsid w:val="00E24DDA"/>
    <w:rsid w:val="00E25327"/>
    <w:rsid w:val="00E2593C"/>
    <w:rsid w:val="00E26795"/>
    <w:rsid w:val="00E27F7A"/>
    <w:rsid w:val="00E3065C"/>
    <w:rsid w:val="00E30B0D"/>
    <w:rsid w:val="00E3288E"/>
    <w:rsid w:val="00E32FF4"/>
    <w:rsid w:val="00E3350B"/>
    <w:rsid w:val="00E355C2"/>
    <w:rsid w:val="00E355D1"/>
    <w:rsid w:val="00E35694"/>
    <w:rsid w:val="00E35827"/>
    <w:rsid w:val="00E35F3A"/>
    <w:rsid w:val="00E36199"/>
    <w:rsid w:val="00E36508"/>
    <w:rsid w:val="00E3667D"/>
    <w:rsid w:val="00E36B8F"/>
    <w:rsid w:val="00E3705E"/>
    <w:rsid w:val="00E373E2"/>
    <w:rsid w:val="00E37BF4"/>
    <w:rsid w:val="00E37C52"/>
    <w:rsid w:val="00E40C89"/>
    <w:rsid w:val="00E40E67"/>
    <w:rsid w:val="00E42879"/>
    <w:rsid w:val="00E432EC"/>
    <w:rsid w:val="00E437DA"/>
    <w:rsid w:val="00E44304"/>
    <w:rsid w:val="00E44459"/>
    <w:rsid w:val="00E44B72"/>
    <w:rsid w:val="00E44C87"/>
    <w:rsid w:val="00E45327"/>
    <w:rsid w:val="00E454AB"/>
    <w:rsid w:val="00E4556B"/>
    <w:rsid w:val="00E45926"/>
    <w:rsid w:val="00E461D6"/>
    <w:rsid w:val="00E463F8"/>
    <w:rsid w:val="00E4717C"/>
    <w:rsid w:val="00E47957"/>
    <w:rsid w:val="00E47D99"/>
    <w:rsid w:val="00E47FC3"/>
    <w:rsid w:val="00E50A16"/>
    <w:rsid w:val="00E50CAE"/>
    <w:rsid w:val="00E510AA"/>
    <w:rsid w:val="00E52A61"/>
    <w:rsid w:val="00E53045"/>
    <w:rsid w:val="00E53649"/>
    <w:rsid w:val="00E53B8F"/>
    <w:rsid w:val="00E54904"/>
    <w:rsid w:val="00E55500"/>
    <w:rsid w:val="00E55BE4"/>
    <w:rsid w:val="00E55EBF"/>
    <w:rsid w:val="00E5623B"/>
    <w:rsid w:val="00E5669A"/>
    <w:rsid w:val="00E57724"/>
    <w:rsid w:val="00E57950"/>
    <w:rsid w:val="00E60390"/>
    <w:rsid w:val="00E60D1E"/>
    <w:rsid w:val="00E60E93"/>
    <w:rsid w:val="00E61692"/>
    <w:rsid w:val="00E62752"/>
    <w:rsid w:val="00E63618"/>
    <w:rsid w:val="00E63A79"/>
    <w:rsid w:val="00E645EC"/>
    <w:rsid w:val="00E64B51"/>
    <w:rsid w:val="00E65694"/>
    <w:rsid w:val="00E65A46"/>
    <w:rsid w:val="00E66537"/>
    <w:rsid w:val="00E67F52"/>
    <w:rsid w:val="00E70A1C"/>
    <w:rsid w:val="00E71FAD"/>
    <w:rsid w:val="00E71FD9"/>
    <w:rsid w:val="00E73B87"/>
    <w:rsid w:val="00E7478B"/>
    <w:rsid w:val="00E75C5A"/>
    <w:rsid w:val="00E75F41"/>
    <w:rsid w:val="00E7644B"/>
    <w:rsid w:val="00E765F4"/>
    <w:rsid w:val="00E8044C"/>
    <w:rsid w:val="00E804A1"/>
    <w:rsid w:val="00E809BF"/>
    <w:rsid w:val="00E81897"/>
    <w:rsid w:val="00E81EE1"/>
    <w:rsid w:val="00E823D2"/>
    <w:rsid w:val="00E82C22"/>
    <w:rsid w:val="00E82D09"/>
    <w:rsid w:val="00E841C7"/>
    <w:rsid w:val="00E84E39"/>
    <w:rsid w:val="00E852B0"/>
    <w:rsid w:val="00E861E0"/>
    <w:rsid w:val="00E86282"/>
    <w:rsid w:val="00E862AD"/>
    <w:rsid w:val="00E86F70"/>
    <w:rsid w:val="00E871DA"/>
    <w:rsid w:val="00E87AD8"/>
    <w:rsid w:val="00E917BF"/>
    <w:rsid w:val="00E929A4"/>
    <w:rsid w:val="00E93B4C"/>
    <w:rsid w:val="00E93D2E"/>
    <w:rsid w:val="00E93DA6"/>
    <w:rsid w:val="00E9611B"/>
    <w:rsid w:val="00E9648B"/>
    <w:rsid w:val="00E967C0"/>
    <w:rsid w:val="00E969E7"/>
    <w:rsid w:val="00E97072"/>
    <w:rsid w:val="00E97235"/>
    <w:rsid w:val="00E97410"/>
    <w:rsid w:val="00E974A6"/>
    <w:rsid w:val="00E97DDE"/>
    <w:rsid w:val="00EA0880"/>
    <w:rsid w:val="00EA09A2"/>
    <w:rsid w:val="00EA248A"/>
    <w:rsid w:val="00EA31E2"/>
    <w:rsid w:val="00EA3794"/>
    <w:rsid w:val="00EA3C7F"/>
    <w:rsid w:val="00EA4DBD"/>
    <w:rsid w:val="00EA5D14"/>
    <w:rsid w:val="00EA6D40"/>
    <w:rsid w:val="00EA78D6"/>
    <w:rsid w:val="00EA7A2B"/>
    <w:rsid w:val="00EB11E8"/>
    <w:rsid w:val="00EB2291"/>
    <w:rsid w:val="00EB2491"/>
    <w:rsid w:val="00EB2A00"/>
    <w:rsid w:val="00EB44F7"/>
    <w:rsid w:val="00EB76A2"/>
    <w:rsid w:val="00EC022E"/>
    <w:rsid w:val="00EC0529"/>
    <w:rsid w:val="00EC0588"/>
    <w:rsid w:val="00EC07B5"/>
    <w:rsid w:val="00EC1528"/>
    <w:rsid w:val="00EC37D2"/>
    <w:rsid w:val="00EC3C39"/>
    <w:rsid w:val="00EC4F9A"/>
    <w:rsid w:val="00EC5343"/>
    <w:rsid w:val="00EC6326"/>
    <w:rsid w:val="00EC6BBD"/>
    <w:rsid w:val="00EC6CAA"/>
    <w:rsid w:val="00EC7F8E"/>
    <w:rsid w:val="00ED03BA"/>
    <w:rsid w:val="00ED089E"/>
    <w:rsid w:val="00ED1FF7"/>
    <w:rsid w:val="00ED26DD"/>
    <w:rsid w:val="00ED2D72"/>
    <w:rsid w:val="00ED4186"/>
    <w:rsid w:val="00ED422C"/>
    <w:rsid w:val="00ED53B4"/>
    <w:rsid w:val="00ED5682"/>
    <w:rsid w:val="00ED6850"/>
    <w:rsid w:val="00ED689C"/>
    <w:rsid w:val="00ED7A31"/>
    <w:rsid w:val="00EE0067"/>
    <w:rsid w:val="00EE0163"/>
    <w:rsid w:val="00EE18F9"/>
    <w:rsid w:val="00EE1E86"/>
    <w:rsid w:val="00EE2127"/>
    <w:rsid w:val="00EE3AC0"/>
    <w:rsid w:val="00EE3E1A"/>
    <w:rsid w:val="00EE4039"/>
    <w:rsid w:val="00EE5922"/>
    <w:rsid w:val="00EE606A"/>
    <w:rsid w:val="00EE61F2"/>
    <w:rsid w:val="00EE65CF"/>
    <w:rsid w:val="00EE699E"/>
    <w:rsid w:val="00EE6B68"/>
    <w:rsid w:val="00EE7053"/>
    <w:rsid w:val="00EE7989"/>
    <w:rsid w:val="00EF15A1"/>
    <w:rsid w:val="00EF2507"/>
    <w:rsid w:val="00EF33AC"/>
    <w:rsid w:val="00EF4346"/>
    <w:rsid w:val="00EF442D"/>
    <w:rsid w:val="00EF47BF"/>
    <w:rsid w:val="00EF4B05"/>
    <w:rsid w:val="00EF54D8"/>
    <w:rsid w:val="00EF62D2"/>
    <w:rsid w:val="00F003D3"/>
    <w:rsid w:val="00F00CB5"/>
    <w:rsid w:val="00F00ED4"/>
    <w:rsid w:val="00F027B2"/>
    <w:rsid w:val="00F02DF3"/>
    <w:rsid w:val="00F030E5"/>
    <w:rsid w:val="00F03ADD"/>
    <w:rsid w:val="00F049F2"/>
    <w:rsid w:val="00F04A84"/>
    <w:rsid w:val="00F04B51"/>
    <w:rsid w:val="00F0601E"/>
    <w:rsid w:val="00F061B0"/>
    <w:rsid w:val="00F06278"/>
    <w:rsid w:val="00F06E0C"/>
    <w:rsid w:val="00F07DDA"/>
    <w:rsid w:val="00F1192B"/>
    <w:rsid w:val="00F127A0"/>
    <w:rsid w:val="00F13BA1"/>
    <w:rsid w:val="00F14B83"/>
    <w:rsid w:val="00F15F29"/>
    <w:rsid w:val="00F16270"/>
    <w:rsid w:val="00F17A3A"/>
    <w:rsid w:val="00F218F3"/>
    <w:rsid w:val="00F2242E"/>
    <w:rsid w:val="00F224FC"/>
    <w:rsid w:val="00F2292E"/>
    <w:rsid w:val="00F22ACE"/>
    <w:rsid w:val="00F242B3"/>
    <w:rsid w:val="00F24AF0"/>
    <w:rsid w:val="00F24C03"/>
    <w:rsid w:val="00F250AC"/>
    <w:rsid w:val="00F2592E"/>
    <w:rsid w:val="00F273CF"/>
    <w:rsid w:val="00F316EB"/>
    <w:rsid w:val="00F31867"/>
    <w:rsid w:val="00F3210A"/>
    <w:rsid w:val="00F3351B"/>
    <w:rsid w:val="00F33A25"/>
    <w:rsid w:val="00F349A3"/>
    <w:rsid w:val="00F355CB"/>
    <w:rsid w:val="00F361CC"/>
    <w:rsid w:val="00F361D8"/>
    <w:rsid w:val="00F400A2"/>
    <w:rsid w:val="00F40B3C"/>
    <w:rsid w:val="00F40D92"/>
    <w:rsid w:val="00F412A5"/>
    <w:rsid w:val="00F44530"/>
    <w:rsid w:val="00F447DF"/>
    <w:rsid w:val="00F4493E"/>
    <w:rsid w:val="00F45126"/>
    <w:rsid w:val="00F471C3"/>
    <w:rsid w:val="00F471F6"/>
    <w:rsid w:val="00F4729F"/>
    <w:rsid w:val="00F47409"/>
    <w:rsid w:val="00F47E15"/>
    <w:rsid w:val="00F502A8"/>
    <w:rsid w:val="00F52966"/>
    <w:rsid w:val="00F5366A"/>
    <w:rsid w:val="00F53C4C"/>
    <w:rsid w:val="00F54D21"/>
    <w:rsid w:val="00F551C5"/>
    <w:rsid w:val="00F55F99"/>
    <w:rsid w:val="00F560C7"/>
    <w:rsid w:val="00F56702"/>
    <w:rsid w:val="00F605C0"/>
    <w:rsid w:val="00F60ADD"/>
    <w:rsid w:val="00F612ED"/>
    <w:rsid w:val="00F620F7"/>
    <w:rsid w:val="00F62AD5"/>
    <w:rsid w:val="00F631E7"/>
    <w:rsid w:val="00F634E9"/>
    <w:rsid w:val="00F64A31"/>
    <w:rsid w:val="00F66155"/>
    <w:rsid w:val="00F665D0"/>
    <w:rsid w:val="00F6693A"/>
    <w:rsid w:val="00F674DA"/>
    <w:rsid w:val="00F67C64"/>
    <w:rsid w:val="00F70765"/>
    <w:rsid w:val="00F70DEA"/>
    <w:rsid w:val="00F71A75"/>
    <w:rsid w:val="00F71D27"/>
    <w:rsid w:val="00F72426"/>
    <w:rsid w:val="00F734DB"/>
    <w:rsid w:val="00F73552"/>
    <w:rsid w:val="00F735FE"/>
    <w:rsid w:val="00F755AD"/>
    <w:rsid w:val="00F80B67"/>
    <w:rsid w:val="00F80E26"/>
    <w:rsid w:val="00F81563"/>
    <w:rsid w:val="00F823B6"/>
    <w:rsid w:val="00F8304F"/>
    <w:rsid w:val="00F83644"/>
    <w:rsid w:val="00F83D23"/>
    <w:rsid w:val="00F842A6"/>
    <w:rsid w:val="00F843A8"/>
    <w:rsid w:val="00F84785"/>
    <w:rsid w:val="00F852F3"/>
    <w:rsid w:val="00F85C62"/>
    <w:rsid w:val="00F86462"/>
    <w:rsid w:val="00F865D2"/>
    <w:rsid w:val="00F87645"/>
    <w:rsid w:val="00F87FCF"/>
    <w:rsid w:val="00F90972"/>
    <w:rsid w:val="00F90A1F"/>
    <w:rsid w:val="00F90CB1"/>
    <w:rsid w:val="00F90EF6"/>
    <w:rsid w:val="00F91636"/>
    <w:rsid w:val="00F922ED"/>
    <w:rsid w:val="00F924FF"/>
    <w:rsid w:val="00F92800"/>
    <w:rsid w:val="00F928BB"/>
    <w:rsid w:val="00F92B88"/>
    <w:rsid w:val="00F93A05"/>
    <w:rsid w:val="00F93A3E"/>
    <w:rsid w:val="00F94DDA"/>
    <w:rsid w:val="00F94F53"/>
    <w:rsid w:val="00F94FD9"/>
    <w:rsid w:val="00F95914"/>
    <w:rsid w:val="00F95CDA"/>
    <w:rsid w:val="00F96520"/>
    <w:rsid w:val="00F97706"/>
    <w:rsid w:val="00FA0BBF"/>
    <w:rsid w:val="00FA110A"/>
    <w:rsid w:val="00FA21F3"/>
    <w:rsid w:val="00FA23F7"/>
    <w:rsid w:val="00FA2727"/>
    <w:rsid w:val="00FA2844"/>
    <w:rsid w:val="00FA3629"/>
    <w:rsid w:val="00FA3B8E"/>
    <w:rsid w:val="00FA4C70"/>
    <w:rsid w:val="00FA5B3C"/>
    <w:rsid w:val="00FB0D9D"/>
    <w:rsid w:val="00FB3A36"/>
    <w:rsid w:val="00FB4500"/>
    <w:rsid w:val="00FB4C16"/>
    <w:rsid w:val="00FB4C95"/>
    <w:rsid w:val="00FB69A7"/>
    <w:rsid w:val="00FB72D3"/>
    <w:rsid w:val="00FB7640"/>
    <w:rsid w:val="00FB7DC3"/>
    <w:rsid w:val="00FC006B"/>
    <w:rsid w:val="00FC1487"/>
    <w:rsid w:val="00FC19D4"/>
    <w:rsid w:val="00FC1C16"/>
    <w:rsid w:val="00FC2378"/>
    <w:rsid w:val="00FC2828"/>
    <w:rsid w:val="00FC388E"/>
    <w:rsid w:val="00FC3F3C"/>
    <w:rsid w:val="00FC4851"/>
    <w:rsid w:val="00FC4E18"/>
    <w:rsid w:val="00FC50E4"/>
    <w:rsid w:val="00FC5B2F"/>
    <w:rsid w:val="00FC63B9"/>
    <w:rsid w:val="00FC7087"/>
    <w:rsid w:val="00FC7E2D"/>
    <w:rsid w:val="00FD0701"/>
    <w:rsid w:val="00FD11BB"/>
    <w:rsid w:val="00FD1500"/>
    <w:rsid w:val="00FD15CD"/>
    <w:rsid w:val="00FD1938"/>
    <w:rsid w:val="00FD1AE8"/>
    <w:rsid w:val="00FD294C"/>
    <w:rsid w:val="00FD2E55"/>
    <w:rsid w:val="00FD4699"/>
    <w:rsid w:val="00FD4DB7"/>
    <w:rsid w:val="00FD501A"/>
    <w:rsid w:val="00FD520B"/>
    <w:rsid w:val="00FD5260"/>
    <w:rsid w:val="00FE0045"/>
    <w:rsid w:val="00FE03FF"/>
    <w:rsid w:val="00FE0F47"/>
    <w:rsid w:val="00FE108A"/>
    <w:rsid w:val="00FE1AD0"/>
    <w:rsid w:val="00FE1FF3"/>
    <w:rsid w:val="00FE2FC1"/>
    <w:rsid w:val="00FE32FB"/>
    <w:rsid w:val="00FE3795"/>
    <w:rsid w:val="00FE38D1"/>
    <w:rsid w:val="00FE41B5"/>
    <w:rsid w:val="00FE6947"/>
    <w:rsid w:val="00FE7D1D"/>
    <w:rsid w:val="00FF06EC"/>
    <w:rsid w:val="00FF0AC9"/>
    <w:rsid w:val="00FF0EFC"/>
    <w:rsid w:val="00FF0F52"/>
    <w:rsid w:val="00FF107A"/>
    <w:rsid w:val="00FF11F7"/>
    <w:rsid w:val="00FF2A19"/>
    <w:rsid w:val="00FF354D"/>
    <w:rsid w:val="00FF401A"/>
    <w:rsid w:val="00FF449F"/>
    <w:rsid w:val="00FF45A7"/>
    <w:rsid w:val="00FF5C8E"/>
    <w:rsid w:val="00FF5D34"/>
    <w:rsid w:val="00FF6491"/>
    <w:rsid w:val="00FF69D7"/>
    <w:rsid w:val="010D8D45"/>
    <w:rsid w:val="0624A498"/>
    <w:rsid w:val="08EBE923"/>
    <w:rsid w:val="0BE02CC5"/>
    <w:rsid w:val="101D67C8"/>
    <w:rsid w:val="27E0FD1A"/>
    <w:rsid w:val="27E8C5D1"/>
    <w:rsid w:val="2A080F85"/>
    <w:rsid w:val="2D8DAE88"/>
    <w:rsid w:val="3B0E13F5"/>
    <w:rsid w:val="3D5F09FE"/>
    <w:rsid w:val="430E34CD"/>
    <w:rsid w:val="43F54D30"/>
    <w:rsid w:val="447942E7"/>
    <w:rsid w:val="46690A0C"/>
    <w:rsid w:val="46A80591"/>
    <w:rsid w:val="4CA73559"/>
    <w:rsid w:val="4F0B475E"/>
    <w:rsid w:val="4FCCCC2B"/>
    <w:rsid w:val="52CAF227"/>
    <w:rsid w:val="57E783FE"/>
    <w:rsid w:val="5A93C4F3"/>
    <w:rsid w:val="66B00201"/>
    <w:rsid w:val="671D8CB6"/>
    <w:rsid w:val="69E397E6"/>
    <w:rsid w:val="6CC0BA98"/>
    <w:rsid w:val="72D8BE87"/>
    <w:rsid w:val="7DC2F5B1"/>
    <w:rsid w:val="7E08F3F3"/>
    <w:rsid w:val="7F3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B739A"/>
  <w15:docId w15:val="{E9CCDAFB-5ABF-4B41-A370-59C0320C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E75C5A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C0C41"/>
    <w:pPr>
      <w:tabs>
        <w:tab w:val="clear" w:pos="2098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ind w:firstLine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1F7"/>
    <w:pPr>
      <w:keepNext/>
      <w:keepLines/>
      <w:spacing w:before="40"/>
      <w:ind w:firstLine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F7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F7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F7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F7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F7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F7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1"/>
    <w:rPr>
      <w:rFonts w:ascii="GHEA Grapalat" w:eastAsia="Calibri" w:hAnsi="GHEA Grapalat" w:cs="Sylfaen"/>
      <w:b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1F7"/>
    <w:rPr>
      <w:rFonts w:ascii="GHEA Grapalat" w:eastAsiaTheme="majorEastAsia" w:hAnsi="GHEA Grapalat" w:cstheme="majorBidi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tabs>
        <w:tab w:val="num" w:pos="2098"/>
      </w:tabs>
      <w:ind w:firstLine="0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1"/>
      </w:numPr>
      <w:tabs>
        <w:tab w:val="left" w:pos="990"/>
      </w:tabs>
      <w:contextualSpacing w:val="0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2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numPr>
        <w:numId w:val="3"/>
      </w:numPr>
      <w:tabs>
        <w:tab w:val="left" w:pos="992"/>
      </w:tabs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5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6278CB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6278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Mention2">
    <w:name w:val="Mention2"/>
    <w:basedOn w:val="DefaultParagraphFont"/>
    <w:uiPriority w:val="99"/>
    <w:semiHidden/>
    <w:unhideWhenUsed/>
    <w:rsid w:val="00F361D8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F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F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F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F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9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1283-07A9-47B0-9B34-00CD817A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Եկամուտներ համատարած հայտարարագրում</dc:subject>
  <dc:creator>Ori Alaverdyan</dc:creator>
  <cp:keywords>https:/mul2-minfin.gov.am/tasks/507249/oneclick/Naxagic.docx?token=c5c1ccbda8f12f8fc5bbde8cb29d2d1b</cp:keywords>
  <cp:lastModifiedBy>Սուսաննա Արզումանյան</cp:lastModifiedBy>
  <cp:revision>3</cp:revision>
  <cp:lastPrinted>2022-10-03T06:47:00Z</cp:lastPrinted>
  <dcterms:created xsi:type="dcterms:W3CDTF">2022-10-26T11:21:00Z</dcterms:created>
  <dcterms:modified xsi:type="dcterms:W3CDTF">2022-10-27T08:48:00Z</dcterms:modified>
</cp:coreProperties>
</file>