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45" w:rsidRPr="008E7101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</w:t>
      </w:r>
      <w:r w:rsidRPr="008E7101">
        <w:rPr>
          <w:rFonts w:ascii="GHEA Grapalat" w:hAnsi="GHEA Grapalat"/>
          <w:b/>
          <w:bCs/>
          <w:sz w:val="24"/>
          <w:szCs w:val="24"/>
          <w:lang w:val="hy-AM"/>
        </w:rPr>
        <w:t>ՆԱՎՈՐՈՒՄ</w:t>
      </w:r>
    </w:p>
    <w:p w:rsidR="005B7F45" w:rsidRDefault="00D47599" w:rsidP="00D47599">
      <w:pPr>
        <w:spacing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ՎԱՐՉԱՊԵՏԻ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>&lt;&lt;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ԱՅԱՍՏԱՆԻ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ՎԱՐՉԱՊԵՏԻ 201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9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ՎԱԿԱՆԻ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 xml:space="preserve">ՀՈՒՆԻՍԻ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1-Ի N 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658-Լ ՈՐՈՇՄԱՆ ՄԵՋ ԼՐԱՑՈՒՄ ԿԱՏԱՐԵԼՈՒ ՄԱՍԻՆ&gt;&gt; ՈՐՈՇՄԱՆ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="005B7F45"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5B7F45" w:rsidRPr="005300D4" w:rsidRDefault="005B7F45" w:rsidP="00C83D8F">
      <w:pPr>
        <w:spacing w:after="0" w:line="360" w:lineRule="auto"/>
        <w:ind w:firstLine="720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B7F45" w:rsidRPr="00834E7D" w:rsidRDefault="005B7F45" w:rsidP="00BC1A37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834E7D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իրավիճակը և իրավական ակտի ընդունման անհրաժեշտությունը.</w:t>
      </w:r>
    </w:p>
    <w:p w:rsidR="00CB2970" w:rsidRPr="00CB2970" w:rsidRDefault="00D47599" w:rsidP="00BC1A3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13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665CB3">
        <w:rPr>
          <w:rFonts w:ascii="GHEA Grapalat" w:hAnsi="GHEA Grapalat"/>
          <w:sz w:val="24"/>
          <w:szCs w:val="24"/>
          <w:lang w:val="hy-AM"/>
        </w:rPr>
        <w:t xml:space="preserve">վարչապետի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2018 թվականի հունիսի 11-ի &lt;&lt;Հայաստանի Հանրապետության ֆինանսների նախարարության կանոնադրությունը հաստատելու մասին&gt;&gt; N 743-Լ որոշման հավելվածի 9-րդ կետի </w:t>
      </w:r>
      <w:r w:rsidRPr="00D47599">
        <w:rPr>
          <w:rFonts w:ascii="GHEA Grapalat" w:hAnsi="GHEA Grapalat"/>
          <w:sz w:val="24"/>
          <w:szCs w:val="24"/>
          <w:lang w:val="hy-AM"/>
        </w:rPr>
        <w:t xml:space="preserve">&lt;&lt;դ.&gt;&gt; ենթակետի </w:t>
      </w:r>
      <w:r w:rsidR="007F54F1" w:rsidRPr="002F6128">
        <w:rPr>
          <w:rFonts w:ascii="GHEA Grapalat" w:hAnsi="GHEA Grapalat"/>
          <w:sz w:val="24"/>
          <w:szCs w:val="24"/>
          <w:lang w:val="hy-AM"/>
        </w:rPr>
        <w:t xml:space="preserve">համաձայն՝ </w:t>
      </w:r>
      <w:r w:rsidR="007F54F1" w:rsidRPr="00CB2970">
        <w:rPr>
          <w:rFonts w:ascii="Calibri" w:hAnsi="Calibri" w:cs="Calibri"/>
          <w:sz w:val="24"/>
          <w:szCs w:val="24"/>
          <w:lang w:val="hy-AM"/>
        </w:rPr>
        <w:t> </w:t>
      </w:r>
      <w:r w:rsidRPr="00CB2970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նախարարությունը թանկարժեք մետաղներով ու քարերով գործառնությունների կարգավորման ոլորտում իրականացնում է հարգորոշման և հարգադրոշմման համար օգտագործվող սարքավորումների փորձաքննություն, տարբերանիշերի և անվանանիշերի պատվիրում, տրամադրում և հաշվառում:</w:t>
      </w:r>
    </w:p>
    <w:p w:rsidR="00F508AE" w:rsidRPr="002F6128" w:rsidRDefault="00F508AE" w:rsidP="00F508AE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Հարկ է նկատի ունենալ, որ </w:t>
      </w:r>
      <w:r w:rsidR="00E4790E" w:rsidRPr="00E4790E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F6128">
        <w:rPr>
          <w:rFonts w:ascii="GHEA Grapalat" w:hAnsi="GHEA Grapalat"/>
          <w:sz w:val="24"/>
          <w:szCs w:val="24"/>
          <w:lang w:val="hy-AM"/>
        </w:rPr>
        <w:t>գործառույթ</w:t>
      </w:r>
      <w:r w:rsidR="00E4790E" w:rsidRPr="00E4790E">
        <w:rPr>
          <w:rFonts w:ascii="GHEA Grapalat" w:hAnsi="GHEA Grapalat"/>
          <w:sz w:val="24"/>
          <w:szCs w:val="24"/>
          <w:lang w:val="hy-AM"/>
        </w:rPr>
        <w:t>ներ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ը ՀՀ ֆինանսների նախարարության համար հանդիսանում </w:t>
      </w:r>
      <w:r w:rsidR="00F54FF5" w:rsidRPr="00F54FF5">
        <w:rPr>
          <w:rFonts w:ascii="GHEA Grapalat" w:hAnsi="GHEA Grapalat"/>
          <w:sz w:val="24"/>
          <w:szCs w:val="24"/>
          <w:lang w:val="hy-AM"/>
        </w:rPr>
        <w:t>են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ոչ պրոֆիլային: </w:t>
      </w:r>
    </w:p>
    <w:p w:rsidR="00F508AE" w:rsidRDefault="00F508AE" w:rsidP="00F508AE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1227D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2019 թվականի հունիսի 1-ի «Հայաստանի Հանրապետության էկոնոմիկայի նախարարության կանոնադրությունը հաստատելու և Հայաստանի Հանրապետության վարչապետի 2018 թվականի հունիսի 11-ի N 744-Լ և Հայաստանի Հանրապետության վարչապետի 2018 թվականի հունիսի 11-ի N 742-Լ որոշումներն ուժը կորցրած ճանաչելու մասին» N 658-Լ որոշման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 հավելվածի 11-րդ </w:t>
      </w:r>
      <w:r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Pr="00D1227D">
        <w:rPr>
          <w:rFonts w:ascii="GHEA Grapalat" w:hAnsi="GHEA Grapalat"/>
          <w:sz w:val="24"/>
          <w:szCs w:val="24"/>
          <w:lang w:val="hy-AM"/>
        </w:rPr>
        <w:t>31)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227D">
        <w:rPr>
          <w:rFonts w:ascii="GHEA Grapalat" w:hAnsi="GHEA Grapalat"/>
          <w:sz w:val="24"/>
          <w:szCs w:val="24"/>
          <w:lang w:val="hy-AM"/>
        </w:rPr>
        <w:t>3</w:t>
      </w:r>
      <w:r w:rsidRPr="00F508AE">
        <w:rPr>
          <w:rFonts w:ascii="GHEA Grapalat" w:hAnsi="GHEA Grapalat"/>
          <w:sz w:val="24"/>
          <w:szCs w:val="24"/>
          <w:lang w:val="hy-AM"/>
        </w:rPr>
        <w:t>2</w:t>
      </w:r>
      <w:r w:rsidRPr="00D1227D">
        <w:rPr>
          <w:rFonts w:ascii="GHEA Grapalat" w:hAnsi="GHEA Grapalat"/>
          <w:sz w:val="24"/>
          <w:szCs w:val="24"/>
          <w:lang w:val="hy-AM"/>
        </w:rPr>
        <w:t>)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D1227D">
        <w:rPr>
          <w:rFonts w:ascii="GHEA Grapalat" w:hAnsi="GHEA Grapalat"/>
          <w:sz w:val="24"/>
          <w:szCs w:val="24"/>
          <w:lang w:val="hy-AM"/>
        </w:rPr>
        <w:t>3</w:t>
      </w:r>
      <w:r w:rsidRPr="00F508AE">
        <w:rPr>
          <w:rFonts w:ascii="GHEA Grapalat" w:hAnsi="GHEA Grapalat"/>
          <w:sz w:val="24"/>
          <w:szCs w:val="24"/>
          <w:lang w:val="hy-AM"/>
        </w:rPr>
        <w:t>4</w:t>
      </w:r>
      <w:r w:rsidRPr="00D1227D">
        <w:rPr>
          <w:rFonts w:ascii="GHEA Grapalat" w:hAnsi="GHEA Grapalat"/>
          <w:sz w:val="24"/>
          <w:szCs w:val="24"/>
          <w:lang w:val="hy-AM"/>
        </w:rPr>
        <w:t>)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-ի համաձայն ՀՀ էկոնոմիկային նախարարությունը թանկարժեք մետաղների բնագավառում </w:t>
      </w:r>
      <w:r w:rsidRPr="00D1227D">
        <w:rPr>
          <w:rFonts w:ascii="GHEA Grapalat" w:hAnsi="GHEA Grapalat"/>
          <w:sz w:val="24"/>
          <w:szCs w:val="24"/>
          <w:lang w:val="hy-AM"/>
        </w:rPr>
        <w:t>մշակում և իրականացնում է քաղաքականությունը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227D">
        <w:rPr>
          <w:rFonts w:ascii="GHEA Grapalat" w:hAnsi="GHEA Grapalat"/>
          <w:sz w:val="24"/>
          <w:szCs w:val="24"/>
          <w:lang w:val="hy-AM"/>
        </w:rPr>
        <w:t>կազմակերպում է թանկարժեք մետաղներ հարգորոշողների ու հարգադրոշմողների որակավորման քննությունները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, ինչպես նաև իրականացնում է նախարարության կողմից մատուցվող ծառայությունների բնագավառում քաղաքականության մշակումը, լիցենզիաների, արտոնագրերի, վկայականների, վկայագրերի, եզրակացությունների, թույլտվությունների, ակտերի, հավաստագրերի տրամադրման ու ծանուցման ենթակա գործունեություն իրականացնող անձանց հաշվառման գործընթացի ապահովումը, </w:t>
      </w:r>
      <w:r w:rsidR="00D73EB3">
        <w:rPr>
          <w:rFonts w:ascii="GHEA Grapalat" w:hAnsi="GHEA Grapalat"/>
          <w:sz w:val="24"/>
          <w:szCs w:val="24"/>
          <w:lang w:val="hy-AM"/>
        </w:rPr>
        <w:t>հետ</w:t>
      </w:r>
      <w:r w:rsidR="004E5C51" w:rsidRPr="004E5C51">
        <w:rPr>
          <w:rFonts w:ascii="GHEA Grapalat" w:hAnsi="GHEA Grapalat"/>
          <w:sz w:val="24"/>
          <w:szCs w:val="24"/>
          <w:lang w:val="hy-AM"/>
        </w:rPr>
        <w:t>և</w:t>
      </w:r>
      <w:bookmarkStart w:id="0" w:name="_GoBack"/>
      <w:bookmarkEnd w:id="0"/>
      <w:r w:rsidR="00D73EB3">
        <w:rPr>
          <w:rFonts w:ascii="GHEA Grapalat" w:hAnsi="GHEA Grapalat"/>
          <w:sz w:val="24"/>
          <w:szCs w:val="24"/>
          <w:lang w:val="hy-AM"/>
        </w:rPr>
        <w:t xml:space="preserve">աբար </w:t>
      </w:r>
      <w:r w:rsidRPr="00F508AE">
        <w:rPr>
          <w:rFonts w:ascii="GHEA Grapalat" w:hAnsi="GHEA Grapalat"/>
          <w:sz w:val="24"/>
          <w:szCs w:val="24"/>
          <w:lang w:val="hy-AM"/>
        </w:rPr>
        <w:t>առավել նպատակահարմար է ՀՀ ֆինանսների</w:t>
      </w:r>
      <w:r w:rsidRPr="00F508A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նախարարության </w:t>
      </w:r>
      <w:r w:rsidR="00756382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/</w:t>
      </w:r>
      <w:r w:rsidRPr="00F508AE">
        <w:rPr>
          <w:rFonts w:ascii="GHEA Grapalat" w:eastAsia="Times New Roman" w:hAnsi="GHEA Grapalat" w:cs="Sylfaen"/>
          <w:sz w:val="24"/>
          <w:szCs w:val="24"/>
          <w:lang w:val="hy-AM"/>
        </w:rPr>
        <w:t>Թանկարժեք մետաղների և թանկարժեք քարերի պետական գանձարան</w:t>
      </w:r>
      <w:r w:rsidR="00756382" w:rsidRPr="00756382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F508AE">
        <w:rPr>
          <w:rFonts w:ascii="GHEA Grapalat" w:eastAsia="Times New Roman" w:hAnsi="GHEA Grapalat" w:cs="Sylfaen"/>
          <w:sz w:val="24"/>
          <w:szCs w:val="24"/>
          <w:lang w:val="hy-AM"/>
        </w:rPr>
        <w:t xml:space="preserve">/ կողմից իրականացվող </w:t>
      </w:r>
      <w:r w:rsidRPr="00CB2970">
        <w:rPr>
          <w:rFonts w:ascii="GHEA Grapalat" w:hAnsi="GHEA Grapalat"/>
          <w:sz w:val="24"/>
          <w:szCs w:val="24"/>
          <w:lang w:val="hy-AM"/>
        </w:rPr>
        <w:t>հարգորոշման և հարգադրոշմման համար օգտագործվող սարքավորումների փորձաքննությ</w:t>
      </w:r>
      <w:r w:rsidRPr="00F508AE">
        <w:rPr>
          <w:rFonts w:ascii="GHEA Grapalat" w:hAnsi="GHEA Grapalat"/>
          <w:sz w:val="24"/>
          <w:szCs w:val="24"/>
          <w:lang w:val="hy-AM"/>
        </w:rPr>
        <w:t>ան</w:t>
      </w:r>
      <w:r w:rsidRPr="00CB2970">
        <w:rPr>
          <w:rFonts w:ascii="GHEA Grapalat" w:hAnsi="GHEA Grapalat"/>
          <w:sz w:val="24"/>
          <w:szCs w:val="24"/>
          <w:lang w:val="hy-AM"/>
        </w:rPr>
        <w:t>, տարբերանիշերի և անվանանիշերի պատվիր</w:t>
      </w:r>
      <w:r w:rsidRPr="00F508AE">
        <w:rPr>
          <w:rFonts w:ascii="GHEA Grapalat" w:hAnsi="GHEA Grapalat"/>
          <w:sz w:val="24"/>
          <w:szCs w:val="24"/>
          <w:lang w:val="hy-AM"/>
        </w:rPr>
        <w:t>ման</w:t>
      </w:r>
      <w:r w:rsidRPr="00CB2970">
        <w:rPr>
          <w:rFonts w:ascii="GHEA Grapalat" w:hAnsi="GHEA Grapalat"/>
          <w:sz w:val="24"/>
          <w:szCs w:val="24"/>
          <w:lang w:val="hy-AM"/>
        </w:rPr>
        <w:t>, տրամադր</w:t>
      </w:r>
      <w:r w:rsidRPr="00F508AE">
        <w:rPr>
          <w:rFonts w:ascii="GHEA Grapalat" w:hAnsi="GHEA Grapalat"/>
          <w:sz w:val="24"/>
          <w:szCs w:val="24"/>
          <w:lang w:val="hy-AM"/>
        </w:rPr>
        <w:t>ման</w:t>
      </w:r>
      <w:r w:rsidRPr="00CB2970">
        <w:rPr>
          <w:rFonts w:ascii="GHEA Grapalat" w:hAnsi="GHEA Grapalat"/>
          <w:sz w:val="24"/>
          <w:szCs w:val="24"/>
          <w:lang w:val="hy-AM"/>
        </w:rPr>
        <w:t xml:space="preserve"> և հաշվառ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123649">
        <w:rPr>
          <w:rFonts w:ascii="GHEA Grapalat" w:eastAsia="Times New Roman" w:hAnsi="GHEA Grapalat" w:cs="Sylfaen"/>
          <w:sz w:val="24"/>
          <w:szCs w:val="24"/>
          <w:lang w:val="hy-AM"/>
        </w:rPr>
        <w:t>գո</w:t>
      </w:r>
      <w:r w:rsidRPr="00EC5A87">
        <w:rPr>
          <w:rFonts w:ascii="GHEA Grapalat" w:eastAsia="Times New Roman" w:hAnsi="GHEA Grapalat" w:cs="Sylfaen"/>
          <w:sz w:val="24"/>
          <w:szCs w:val="24"/>
          <w:lang w:val="hy-AM"/>
        </w:rPr>
        <w:t>րծառույթներ</w:t>
      </w:r>
      <w:r w:rsidRPr="00E022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կատարումը </w:t>
      </w:r>
      <w:r w:rsidRPr="001236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վերապահել </w:t>
      </w:r>
      <w:r w:rsidRPr="00EC5A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F508AE">
        <w:rPr>
          <w:rFonts w:ascii="GHEA Grapalat" w:eastAsia="Times New Roman" w:hAnsi="GHEA Grapalat" w:cs="Sylfaen"/>
          <w:sz w:val="24"/>
          <w:szCs w:val="24"/>
          <w:lang w:val="hy-AM"/>
        </w:rPr>
        <w:t>էկոնոմիկայի նախարարությանը</w:t>
      </w:r>
      <w:r w:rsidRPr="0058328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5300D4" w:rsidRPr="002F44F8" w:rsidRDefault="00D73EB3" w:rsidP="00BC1A37">
      <w:pPr>
        <w:spacing w:after="0" w:line="36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756382">
        <w:rPr>
          <w:rFonts w:ascii="GHEA Grapalat" w:hAnsi="GHEA Grapalat"/>
          <w:b/>
          <w:sz w:val="24"/>
          <w:szCs w:val="24"/>
          <w:lang w:val="hy-AM"/>
        </w:rPr>
        <w:t>2</w:t>
      </w:r>
      <w:r w:rsidR="005300D4" w:rsidRPr="002F44F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300D4" w:rsidRPr="002F44F8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կագավորման բնույթը.</w:t>
      </w:r>
    </w:p>
    <w:p w:rsidR="00F508AE" w:rsidRDefault="005300D4" w:rsidP="00F508AE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F508AE" w:rsidRPr="00F508AE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</w:t>
      </w:r>
      <w:r w:rsidR="00F508AE" w:rsidRPr="00F508A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կողմից իրականացվող </w:t>
      </w:r>
      <w:r w:rsidR="00F508AE" w:rsidRPr="00CB2970">
        <w:rPr>
          <w:rFonts w:ascii="GHEA Grapalat" w:hAnsi="GHEA Grapalat"/>
          <w:sz w:val="24"/>
          <w:szCs w:val="24"/>
          <w:lang w:val="hy-AM"/>
        </w:rPr>
        <w:t>հարգորոշման և հարգադրոշմման համար օգտագործվող սարքավորումների փորձաքննությ</w:t>
      </w:r>
      <w:r w:rsidR="00F508AE" w:rsidRPr="00F508AE">
        <w:rPr>
          <w:rFonts w:ascii="GHEA Grapalat" w:hAnsi="GHEA Grapalat"/>
          <w:sz w:val="24"/>
          <w:szCs w:val="24"/>
          <w:lang w:val="hy-AM"/>
        </w:rPr>
        <w:t>ան</w:t>
      </w:r>
      <w:r w:rsidR="00F508AE" w:rsidRPr="00CB2970">
        <w:rPr>
          <w:rFonts w:ascii="GHEA Grapalat" w:hAnsi="GHEA Grapalat"/>
          <w:sz w:val="24"/>
          <w:szCs w:val="24"/>
          <w:lang w:val="hy-AM"/>
        </w:rPr>
        <w:t>,</w:t>
      </w:r>
      <w:r w:rsidR="00D530F3" w:rsidRPr="000253DA"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="00F508AE" w:rsidRPr="00CB2970">
        <w:rPr>
          <w:rFonts w:ascii="GHEA Grapalat" w:hAnsi="GHEA Grapalat"/>
          <w:sz w:val="24"/>
          <w:szCs w:val="24"/>
          <w:lang w:val="hy-AM"/>
        </w:rPr>
        <w:t>տարբերանիշերի և անվանանիշերի պատվիր</w:t>
      </w:r>
      <w:r w:rsidR="00F508AE" w:rsidRPr="00F508AE">
        <w:rPr>
          <w:rFonts w:ascii="GHEA Grapalat" w:hAnsi="GHEA Grapalat"/>
          <w:sz w:val="24"/>
          <w:szCs w:val="24"/>
          <w:lang w:val="hy-AM"/>
        </w:rPr>
        <w:t>ման</w:t>
      </w:r>
      <w:r w:rsidR="00F508AE" w:rsidRPr="00CB2970">
        <w:rPr>
          <w:rFonts w:ascii="GHEA Grapalat" w:hAnsi="GHEA Grapalat"/>
          <w:sz w:val="24"/>
          <w:szCs w:val="24"/>
          <w:lang w:val="hy-AM"/>
        </w:rPr>
        <w:t>, տրամադր</w:t>
      </w:r>
      <w:r w:rsidR="00F508AE" w:rsidRPr="00F508AE">
        <w:rPr>
          <w:rFonts w:ascii="GHEA Grapalat" w:hAnsi="GHEA Grapalat"/>
          <w:sz w:val="24"/>
          <w:szCs w:val="24"/>
          <w:lang w:val="hy-AM"/>
        </w:rPr>
        <w:t>ման</w:t>
      </w:r>
      <w:r w:rsidR="00F508AE" w:rsidRPr="00CB2970">
        <w:rPr>
          <w:rFonts w:ascii="GHEA Grapalat" w:hAnsi="GHEA Grapalat"/>
          <w:sz w:val="24"/>
          <w:szCs w:val="24"/>
          <w:lang w:val="hy-AM"/>
        </w:rPr>
        <w:t xml:space="preserve"> և հաշվառ</w:t>
      </w:r>
      <w:r w:rsidR="00F508AE" w:rsidRPr="00F508AE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F508AE" w:rsidRPr="00123649">
        <w:rPr>
          <w:rFonts w:ascii="GHEA Grapalat" w:eastAsia="Times New Roman" w:hAnsi="GHEA Grapalat" w:cs="Sylfaen"/>
          <w:sz w:val="24"/>
          <w:szCs w:val="24"/>
          <w:lang w:val="hy-AM"/>
        </w:rPr>
        <w:t>գո</w:t>
      </w:r>
      <w:r w:rsidR="00F508AE" w:rsidRPr="00EC5A87">
        <w:rPr>
          <w:rFonts w:ascii="GHEA Grapalat" w:eastAsia="Times New Roman" w:hAnsi="GHEA Grapalat" w:cs="Sylfaen"/>
          <w:sz w:val="24"/>
          <w:szCs w:val="24"/>
          <w:lang w:val="hy-AM"/>
        </w:rPr>
        <w:t>րծառույթներ</w:t>
      </w:r>
      <w:r w:rsidR="00F508AE" w:rsidRPr="00E022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կատարումը </w:t>
      </w:r>
      <w:r w:rsidR="00F508AE" w:rsidRPr="001236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վերապահել </w:t>
      </w:r>
      <w:r w:rsidR="00F508AE" w:rsidRPr="00EC5A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 w:rsidR="00F508AE" w:rsidRPr="00F508AE">
        <w:rPr>
          <w:rFonts w:ascii="GHEA Grapalat" w:eastAsia="Times New Roman" w:hAnsi="GHEA Grapalat" w:cs="Sylfaen"/>
          <w:sz w:val="24"/>
          <w:szCs w:val="24"/>
          <w:lang w:val="hy-AM"/>
        </w:rPr>
        <w:t>էկոնոմիկայի նախարարությանը</w:t>
      </w:r>
      <w:r w:rsidR="00F508AE" w:rsidRPr="0058328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5300D4" w:rsidRPr="00C83D8F" w:rsidRDefault="00847951" w:rsidP="00BC1A37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56382">
        <w:rPr>
          <w:rFonts w:ascii="GHEA Grapalat" w:hAnsi="GHEA Grapalat"/>
          <w:b/>
          <w:sz w:val="24"/>
          <w:szCs w:val="24"/>
          <w:lang w:val="hy-AM"/>
        </w:rPr>
        <w:t>3</w:t>
      </w:r>
      <w:r w:rsidR="005300D4" w:rsidRPr="00C83D8F">
        <w:rPr>
          <w:rFonts w:ascii="GHEA Grapalat" w:hAnsi="GHEA Grapalat"/>
          <w:b/>
          <w:sz w:val="24"/>
          <w:szCs w:val="24"/>
          <w:lang w:val="hy-AM"/>
        </w:rPr>
        <w:t>. Ակնկալվող արդյունքը.</w:t>
      </w:r>
    </w:p>
    <w:p w:rsidR="00B37441" w:rsidRPr="002F6128" w:rsidRDefault="005300D4" w:rsidP="00BC1A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052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B37441" w:rsidRPr="002F6128">
        <w:rPr>
          <w:rFonts w:ascii="GHEA Grapalat" w:hAnsi="GHEA Grapalat"/>
          <w:sz w:val="24"/>
          <w:szCs w:val="24"/>
          <w:lang w:val="hy-AM"/>
        </w:rPr>
        <w:t>ստեղծել լրացուցիչ նախադրյալներ ՀՀ ֆինանսների նախարարության` թանկարժեք մետաղների ոլորտում գործառույթների արդյունավետ իրականացման համար:</w:t>
      </w:r>
    </w:p>
    <w:p w:rsidR="005300D4" w:rsidRPr="00C83D8F" w:rsidRDefault="00847951" w:rsidP="00BC1A37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847951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4</w:t>
      </w:r>
      <w:r w:rsidR="005300D4" w:rsidRPr="00C83D8F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F508AE" w:rsidRPr="006D00A6" w:rsidRDefault="00F508AE" w:rsidP="00F508AE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  <w:r w:rsidRPr="006D00A6"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  <w:t>Նախագծի ընդունման կապակցությամբ ՀՀ պետական կամ տեղական ինքնակառավարման մարմնի բյուջեի ծախսերի և եկամուտների էական ավելացում կամ նվազեցում չի նախատեսվում:</w:t>
      </w:r>
    </w:p>
    <w:p w:rsidR="005300D4" w:rsidRPr="008C04DC" w:rsidRDefault="00847951" w:rsidP="00BC1A37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756382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5</w:t>
      </w:r>
      <w:r w:rsidR="005300D4" w:rsidRPr="008C04D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Նախագծի ընդունման առնչությամբ այլ իրավական ակտերի ընդունման անհրաժեշտության մասին.</w:t>
      </w:r>
    </w:p>
    <w:p w:rsidR="00600058" w:rsidRPr="002F6128" w:rsidRDefault="00600058" w:rsidP="00BC1A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անհրաժեշտություն է առաջանալու փոփոխություններ կատարել </w:t>
      </w:r>
      <w:r w:rsidR="00D530F3" w:rsidRPr="00D530F3">
        <w:rPr>
          <w:rFonts w:ascii="GHEA Grapalat" w:hAnsi="GHEA Grapalat"/>
          <w:sz w:val="24"/>
          <w:szCs w:val="24"/>
          <w:lang w:val="hy-AM"/>
        </w:rPr>
        <w:t xml:space="preserve">&lt;&lt;Հայաստանի Հանրապետության վարչապետի 2019 թվականի հունիսի 1-ի «Հայաստանի Հանրապետության էկոնոմիկայի նախարարության կանոնադրությունը հաստատելու և Հայաստանի Հանրապետության վարչապետի 2018 թվականի հունիսի 11-ի N 744-Լ և Հայաստանի Հանրապետության վարչապետի 2018 թվականի հունիսի 11-ի N 742-Լ որոշումներն ուժը կորցրած ճանաչելու մասին» N 658-Լ,  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վարչապետի 2018 թվականի հունիսի 11-ի «Հայաստանի Հանրապետության ֆինանսների նախարարության կանոնադրությունը </w:t>
      </w:r>
      <w:r w:rsidRPr="002F6128">
        <w:rPr>
          <w:rFonts w:ascii="GHEA Grapalat" w:hAnsi="GHEA Grapalat"/>
          <w:sz w:val="24"/>
          <w:szCs w:val="24"/>
          <w:lang w:val="hy-AM"/>
        </w:rPr>
        <w:lastRenderedPageBreak/>
        <w:t>հաստատելու մասին» թիվ 743-Լ</w:t>
      </w:r>
      <w:r w:rsidR="00D530F3" w:rsidRPr="00D530F3">
        <w:rPr>
          <w:rFonts w:ascii="GHEA Grapalat" w:hAnsi="GHEA Grapalat"/>
          <w:sz w:val="24"/>
          <w:szCs w:val="24"/>
          <w:lang w:val="hy-AM"/>
        </w:rPr>
        <w:t>, Հայաստանի Հանրապետության կառավարության 2011 թվականի հունիսի 10-ի «Թանկարժեք մետաղներից պատրաստված իրերի հարգորոշման և հարգադրոշմման գործունեության համար օգտագործվող սարքավորումների փորձաքննության իրականացման կարգը հաստատելու մասին» N 785-Ն, Հայաստանի Հանրապետության կառավարության 2006 թվականի դեկտեմբերի 7-ի «Հարգադրոշմների, տարբերանիշերի և անվանանիշերի ձևերը, չափերը, նկարագրությունը և դրանց պատրաստման, հաշվառման ու տնօրինման կարգը հաստատելու մասին» N 1935-Ն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որոշումներում:</w:t>
      </w:r>
    </w:p>
    <w:p w:rsidR="00D73EB3" w:rsidRPr="00DB0568" w:rsidRDefault="00D73EB3" w:rsidP="00D73EB3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56382">
        <w:rPr>
          <w:rFonts w:ascii="GHEA Grapalat" w:hAnsi="GHEA Grapalat"/>
          <w:b/>
          <w:sz w:val="24"/>
          <w:szCs w:val="24"/>
          <w:lang w:val="hy-AM"/>
        </w:rPr>
        <w:t>6</w:t>
      </w:r>
      <w:r w:rsidRPr="00DB05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DB056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Կապը ռազմավարական փաստաթղթերի հետ.</w:t>
      </w:r>
    </w:p>
    <w:p w:rsidR="00D73EB3" w:rsidRPr="002F6128" w:rsidRDefault="00D73EB3" w:rsidP="00D73EB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««Թանկարժեք մետաղների մասին» օրենքում փոփոխություն կատարելու մասին» օրենքի նախագծի (այսուհետ՝ Նախագիծ) ընդունումը պայմանավորված է Հայաստանի Հանրապետության կառավարության 2021 թվականի օգոստոսի 18-ի «Հայաստանի Հանրապետության կառավարության ծրագրի մասին» N 1363-Ա որոշման 5.5-րդ կետով, որի համաձայն՝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P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583281" w:rsidRDefault="00583281" w:rsidP="00583281">
      <w:pPr>
        <w:tabs>
          <w:tab w:val="left" w:pos="720"/>
          <w:tab w:val="left" w:pos="900"/>
          <w:tab w:val="left" w:pos="1440"/>
        </w:tabs>
        <w:spacing w:after="0" w:line="360" w:lineRule="auto"/>
        <w:ind w:right="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00058" w:rsidRDefault="00600058" w:rsidP="00583281">
      <w:pPr>
        <w:tabs>
          <w:tab w:val="left" w:pos="720"/>
          <w:tab w:val="left" w:pos="900"/>
          <w:tab w:val="left" w:pos="1440"/>
        </w:tabs>
        <w:spacing w:after="0" w:line="360" w:lineRule="auto"/>
        <w:ind w:right="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600058" w:rsidSect="005B7F4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5"/>
    <w:rsid w:val="00001395"/>
    <w:rsid w:val="000253DA"/>
    <w:rsid w:val="0004024B"/>
    <w:rsid w:val="00050D58"/>
    <w:rsid w:val="000615C4"/>
    <w:rsid w:val="000700E5"/>
    <w:rsid w:val="000A27B7"/>
    <w:rsid w:val="000A3966"/>
    <w:rsid w:val="000B41E0"/>
    <w:rsid w:val="00113BC0"/>
    <w:rsid w:val="00116D82"/>
    <w:rsid w:val="001222F4"/>
    <w:rsid w:val="00156110"/>
    <w:rsid w:val="00175133"/>
    <w:rsid w:val="00192C97"/>
    <w:rsid w:val="001B7A01"/>
    <w:rsid w:val="001F44BC"/>
    <w:rsid w:val="00233829"/>
    <w:rsid w:val="00292BBA"/>
    <w:rsid w:val="002B194E"/>
    <w:rsid w:val="002C192A"/>
    <w:rsid w:val="002C331C"/>
    <w:rsid w:val="002D530D"/>
    <w:rsid w:val="002F44F8"/>
    <w:rsid w:val="002F6128"/>
    <w:rsid w:val="00303FF8"/>
    <w:rsid w:val="00322D4C"/>
    <w:rsid w:val="00386123"/>
    <w:rsid w:val="00453EC6"/>
    <w:rsid w:val="00454006"/>
    <w:rsid w:val="00461CE9"/>
    <w:rsid w:val="004866FF"/>
    <w:rsid w:val="00494C7E"/>
    <w:rsid w:val="004E1F4E"/>
    <w:rsid w:val="004E5C51"/>
    <w:rsid w:val="005300D4"/>
    <w:rsid w:val="00535C02"/>
    <w:rsid w:val="00541876"/>
    <w:rsid w:val="00583281"/>
    <w:rsid w:val="005A5761"/>
    <w:rsid w:val="005B7F45"/>
    <w:rsid w:val="005E5C0D"/>
    <w:rsid w:val="005E6235"/>
    <w:rsid w:val="00600058"/>
    <w:rsid w:val="00617652"/>
    <w:rsid w:val="00634EF0"/>
    <w:rsid w:val="006503A9"/>
    <w:rsid w:val="00663455"/>
    <w:rsid w:val="0066736E"/>
    <w:rsid w:val="0068379E"/>
    <w:rsid w:val="006B6B55"/>
    <w:rsid w:val="006C2E6C"/>
    <w:rsid w:val="006D00A6"/>
    <w:rsid w:val="006E6928"/>
    <w:rsid w:val="00717E41"/>
    <w:rsid w:val="00756382"/>
    <w:rsid w:val="007570AD"/>
    <w:rsid w:val="00777C58"/>
    <w:rsid w:val="00780202"/>
    <w:rsid w:val="007910A3"/>
    <w:rsid w:val="00791204"/>
    <w:rsid w:val="007C27DF"/>
    <w:rsid w:val="007F54F1"/>
    <w:rsid w:val="007F599B"/>
    <w:rsid w:val="00800D1C"/>
    <w:rsid w:val="00807F43"/>
    <w:rsid w:val="00821DB5"/>
    <w:rsid w:val="00834E7D"/>
    <w:rsid w:val="00847951"/>
    <w:rsid w:val="008664D2"/>
    <w:rsid w:val="00867214"/>
    <w:rsid w:val="00887B9E"/>
    <w:rsid w:val="00892CB4"/>
    <w:rsid w:val="00894D7A"/>
    <w:rsid w:val="008A1715"/>
    <w:rsid w:val="008C04DC"/>
    <w:rsid w:val="00907C3E"/>
    <w:rsid w:val="009238ED"/>
    <w:rsid w:val="0095384E"/>
    <w:rsid w:val="00966309"/>
    <w:rsid w:val="0097262F"/>
    <w:rsid w:val="009908CB"/>
    <w:rsid w:val="009C009F"/>
    <w:rsid w:val="009C1862"/>
    <w:rsid w:val="009C5454"/>
    <w:rsid w:val="009E05A5"/>
    <w:rsid w:val="00A00C7E"/>
    <w:rsid w:val="00A113E8"/>
    <w:rsid w:val="00A31FCF"/>
    <w:rsid w:val="00A42EC3"/>
    <w:rsid w:val="00A50EE3"/>
    <w:rsid w:val="00AE53A2"/>
    <w:rsid w:val="00B2125F"/>
    <w:rsid w:val="00B34088"/>
    <w:rsid w:val="00B37441"/>
    <w:rsid w:val="00B54BC9"/>
    <w:rsid w:val="00B6291B"/>
    <w:rsid w:val="00B85A19"/>
    <w:rsid w:val="00B8696F"/>
    <w:rsid w:val="00B9698D"/>
    <w:rsid w:val="00BC1A37"/>
    <w:rsid w:val="00BE5C6B"/>
    <w:rsid w:val="00C16FF1"/>
    <w:rsid w:val="00C40250"/>
    <w:rsid w:val="00C5658F"/>
    <w:rsid w:val="00C83D8F"/>
    <w:rsid w:val="00CA2093"/>
    <w:rsid w:val="00CB2970"/>
    <w:rsid w:val="00CD7FC7"/>
    <w:rsid w:val="00CF432F"/>
    <w:rsid w:val="00D11876"/>
    <w:rsid w:val="00D1227D"/>
    <w:rsid w:val="00D47599"/>
    <w:rsid w:val="00D52222"/>
    <w:rsid w:val="00D530F3"/>
    <w:rsid w:val="00D73EB3"/>
    <w:rsid w:val="00D94CB7"/>
    <w:rsid w:val="00DB0568"/>
    <w:rsid w:val="00DB7959"/>
    <w:rsid w:val="00DC78D5"/>
    <w:rsid w:val="00DE25EB"/>
    <w:rsid w:val="00E02242"/>
    <w:rsid w:val="00E377A6"/>
    <w:rsid w:val="00E4790E"/>
    <w:rsid w:val="00E5205B"/>
    <w:rsid w:val="00E6407C"/>
    <w:rsid w:val="00E70E12"/>
    <w:rsid w:val="00E808B4"/>
    <w:rsid w:val="00E94B67"/>
    <w:rsid w:val="00EA47BA"/>
    <w:rsid w:val="00EE00ED"/>
    <w:rsid w:val="00EE09A7"/>
    <w:rsid w:val="00EE3DD7"/>
    <w:rsid w:val="00F037C5"/>
    <w:rsid w:val="00F04A2A"/>
    <w:rsid w:val="00F062B4"/>
    <w:rsid w:val="00F508AE"/>
    <w:rsid w:val="00F54FF5"/>
    <w:rsid w:val="00F814D2"/>
    <w:rsid w:val="00F83597"/>
    <w:rsid w:val="00F9052D"/>
    <w:rsid w:val="00F96663"/>
    <w:rsid w:val="00FA4E78"/>
    <w:rsid w:val="00FB789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3A58"/>
  <w15:docId w15:val="{F34EDCC0-62D5-45DE-8397-6E0B878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5571-76AA-4738-81DC-B2564A28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lastModifiedBy>Liana Asriyan</cp:lastModifiedBy>
  <cp:revision>8</cp:revision>
  <dcterms:created xsi:type="dcterms:W3CDTF">2022-07-14T06:54:00Z</dcterms:created>
  <dcterms:modified xsi:type="dcterms:W3CDTF">2022-08-09T07:04:00Z</dcterms:modified>
</cp:coreProperties>
</file>